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DF209F" w:rsidRDefault="00364E2E" w:rsidP="002A6448">
      <w:pPr>
        <w:pStyle w:val="IndexHeading1"/>
        <w:spacing w:after="0" w:line="240" w:lineRule="atLeast"/>
        <w:ind w:left="810" w:hanging="810"/>
        <w:outlineLvl w:val="0"/>
      </w:pPr>
      <w:r w:rsidRPr="00DF209F">
        <w:t>Note</w:t>
      </w:r>
      <w:r w:rsidRPr="00DF209F">
        <w:tab/>
      </w:r>
      <w:r w:rsidRPr="00DF209F">
        <w:rPr>
          <w:shd w:val="clear" w:color="auto" w:fill="FFFFFF"/>
        </w:rPr>
        <w:t>Contents</w:t>
      </w:r>
    </w:p>
    <w:p w:rsidR="005471B4" w:rsidRPr="00DF209F" w:rsidRDefault="005471B4" w:rsidP="002A6448">
      <w:pPr>
        <w:pStyle w:val="IndexHeading1"/>
        <w:spacing w:after="0" w:line="240" w:lineRule="atLeast"/>
        <w:outlineLvl w:val="0"/>
      </w:pPr>
    </w:p>
    <w:p w:rsidR="001D1A0A" w:rsidRPr="00DF209F" w:rsidRDefault="001D1A0A" w:rsidP="002A6448">
      <w:pPr>
        <w:pStyle w:val="index"/>
        <w:tabs>
          <w:tab w:val="num" w:pos="1170"/>
        </w:tabs>
        <w:spacing w:after="0" w:line="240" w:lineRule="atLeast"/>
        <w:ind w:left="1170" w:hanging="1170"/>
        <w:outlineLvl w:val="0"/>
      </w:pPr>
      <w:r w:rsidRPr="00DF209F">
        <w:t>General information</w:t>
      </w:r>
    </w:p>
    <w:p w:rsidR="00D47D89" w:rsidRPr="00DF209F" w:rsidRDefault="00D47D89" w:rsidP="002A6448">
      <w:pPr>
        <w:pStyle w:val="index"/>
        <w:tabs>
          <w:tab w:val="num" w:pos="1170"/>
        </w:tabs>
        <w:spacing w:after="0" w:line="240" w:lineRule="atLeast"/>
        <w:ind w:left="1170" w:hanging="1170"/>
        <w:outlineLvl w:val="0"/>
      </w:pPr>
      <w:r w:rsidRPr="00DF209F">
        <w:t>Basis of preparation</w:t>
      </w:r>
      <w:r w:rsidR="00DE3BDA" w:rsidRPr="00DF209F">
        <w:t xml:space="preserve"> of </w:t>
      </w:r>
      <w:r w:rsidR="00691B7E" w:rsidRPr="00DF209F">
        <w:t xml:space="preserve">the </w:t>
      </w:r>
      <w:r w:rsidR="00DE3BDA" w:rsidRPr="00DF209F">
        <w:t>financial statements</w:t>
      </w:r>
    </w:p>
    <w:p w:rsidR="00364E2E" w:rsidRPr="00DF209F" w:rsidRDefault="00DE3BDA" w:rsidP="002A6448">
      <w:pPr>
        <w:pStyle w:val="index"/>
        <w:tabs>
          <w:tab w:val="num" w:pos="1170"/>
        </w:tabs>
        <w:spacing w:after="0" w:line="240" w:lineRule="atLeast"/>
        <w:ind w:left="1170" w:hanging="1170"/>
        <w:outlineLvl w:val="0"/>
      </w:pPr>
      <w:r w:rsidRPr="00DF209F">
        <w:t>S</w:t>
      </w:r>
      <w:r w:rsidR="00364E2E" w:rsidRPr="00DF209F">
        <w:t>ignificant accounting policies</w:t>
      </w:r>
    </w:p>
    <w:p w:rsidR="00B9175C" w:rsidRPr="00DF209F" w:rsidRDefault="002671CF" w:rsidP="002A6448">
      <w:pPr>
        <w:pStyle w:val="index"/>
        <w:shd w:val="clear" w:color="auto" w:fill="FFFFFF"/>
        <w:tabs>
          <w:tab w:val="num" w:pos="1170"/>
        </w:tabs>
        <w:spacing w:after="0" w:line="240" w:lineRule="atLeast"/>
        <w:ind w:left="1170" w:hanging="1170"/>
        <w:outlineLvl w:val="0"/>
      </w:pPr>
      <w:r w:rsidRPr="00DF209F">
        <w:t>Related parties</w:t>
      </w:r>
    </w:p>
    <w:p w:rsidR="00B9175C" w:rsidRPr="00DF209F" w:rsidRDefault="00B9175C" w:rsidP="002A6448">
      <w:pPr>
        <w:pStyle w:val="index"/>
        <w:tabs>
          <w:tab w:val="num" w:pos="1170"/>
        </w:tabs>
        <w:spacing w:after="0" w:line="240" w:lineRule="atLeast"/>
        <w:ind w:left="1170" w:hanging="1170"/>
        <w:outlineLvl w:val="0"/>
      </w:pPr>
      <w:r w:rsidRPr="00DF209F">
        <w:t xml:space="preserve">Cash and </w:t>
      </w:r>
      <w:r w:rsidR="00C9013C" w:rsidRPr="00DF209F">
        <w:t>cash equivalents</w:t>
      </w:r>
    </w:p>
    <w:p w:rsidR="00F13269" w:rsidRPr="00DF209F" w:rsidRDefault="00F13269" w:rsidP="002A6448">
      <w:pPr>
        <w:pStyle w:val="index"/>
        <w:tabs>
          <w:tab w:val="num" w:pos="1170"/>
        </w:tabs>
        <w:spacing w:after="0" w:line="240" w:lineRule="atLeast"/>
        <w:ind w:left="1170" w:hanging="1170"/>
        <w:outlineLvl w:val="0"/>
      </w:pPr>
      <w:r w:rsidRPr="00DF209F">
        <w:t>Restricted account</w:t>
      </w:r>
      <w:r w:rsidR="00662F65" w:rsidRPr="00DF209F">
        <w:t>s</w:t>
      </w:r>
    </w:p>
    <w:p w:rsidR="00B9175C" w:rsidRPr="00DF209F" w:rsidRDefault="009170F5" w:rsidP="002A6448">
      <w:pPr>
        <w:pStyle w:val="index"/>
        <w:tabs>
          <w:tab w:val="num" w:pos="1170"/>
        </w:tabs>
        <w:spacing w:after="0" w:line="240" w:lineRule="atLeast"/>
        <w:ind w:left="1170" w:hanging="1170"/>
        <w:outlineLvl w:val="0"/>
      </w:pPr>
      <w:r w:rsidRPr="00DF209F">
        <w:t>Other</w:t>
      </w:r>
      <w:r w:rsidR="00EA21B3" w:rsidRPr="00DF209F">
        <w:t xml:space="preserve"> investments</w:t>
      </w:r>
    </w:p>
    <w:p w:rsidR="00B9175C" w:rsidRPr="00DF209F" w:rsidRDefault="00B9175C" w:rsidP="002A6448">
      <w:pPr>
        <w:pStyle w:val="index"/>
        <w:tabs>
          <w:tab w:val="num" w:pos="1170"/>
        </w:tabs>
        <w:spacing w:after="0" w:line="240" w:lineRule="atLeast"/>
        <w:ind w:left="1170" w:hanging="1170"/>
        <w:outlineLvl w:val="0"/>
      </w:pPr>
      <w:r w:rsidRPr="00DF209F">
        <w:t>Trade accounts receivable</w:t>
      </w:r>
    </w:p>
    <w:p w:rsidR="00DE7F1F" w:rsidRPr="00DF209F" w:rsidRDefault="002765CD" w:rsidP="002A6448">
      <w:pPr>
        <w:pStyle w:val="index"/>
        <w:tabs>
          <w:tab w:val="num" w:pos="1170"/>
        </w:tabs>
        <w:spacing w:after="0" w:line="240" w:lineRule="atLeast"/>
        <w:ind w:left="1170" w:hanging="1170"/>
        <w:outlineLvl w:val="0"/>
      </w:pPr>
      <w:r w:rsidRPr="00DF209F">
        <w:t>Finance l</w:t>
      </w:r>
      <w:r w:rsidR="00DE7F1F" w:rsidRPr="00DF209F">
        <w:t>ease receivable</w:t>
      </w:r>
    </w:p>
    <w:p w:rsidR="00023710" w:rsidRPr="00DF209F" w:rsidRDefault="00023710">
      <w:pPr>
        <w:pStyle w:val="index"/>
        <w:tabs>
          <w:tab w:val="num" w:pos="1170"/>
        </w:tabs>
        <w:spacing w:after="0" w:line="240" w:lineRule="atLeast"/>
        <w:ind w:left="1170" w:hanging="1170"/>
        <w:outlineLvl w:val="0"/>
      </w:pPr>
      <w:r w:rsidRPr="00DF209F">
        <w:t>Other receivables</w:t>
      </w:r>
    </w:p>
    <w:p w:rsidR="00BB09EA" w:rsidRPr="00DF209F" w:rsidRDefault="000A2E70" w:rsidP="002A6448">
      <w:pPr>
        <w:pStyle w:val="index"/>
        <w:shd w:val="clear" w:color="auto" w:fill="FFFFFF"/>
        <w:tabs>
          <w:tab w:val="num" w:pos="1170"/>
        </w:tabs>
        <w:spacing w:after="0" w:line="240" w:lineRule="atLeast"/>
        <w:ind w:left="1170" w:hanging="1170"/>
        <w:outlineLvl w:val="0"/>
      </w:pPr>
      <w:r w:rsidRPr="00DF209F">
        <w:t>Inventories</w:t>
      </w:r>
    </w:p>
    <w:p w:rsidR="00511EBB" w:rsidRPr="00DF209F" w:rsidRDefault="00511EBB" w:rsidP="00511EBB">
      <w:pPr>
        <w:pStyle w:val="index"/>
        <w:tabs>
          <w:tab w:val="num" w:pos="1170"/>
        </w:tabs>
        <w:spacing w:after="0" w:line="240" w:lineRule="atLeast"/>
        <w:ind w:left="1170" w:hanging="1170"/>
        <w:outlineLvl w:val="0"/>
      </w:pPr>
      <w:r w:rsidRPr="00DF209F">
        <w:t xml:space="preserve">Investments in associates and joint ventures </w:t>
      </w:r>
    </w:p>
    <w:p w:rsidR="00EE287B" w:rsidRPr="00DF209F" w:rsidRDefault="00EE287B" w:rsidP="00EE287B">
      <w:pPr>
        <w:pStyle w:val="index"/>
        <w:tabs>
          <w:tab w:val="num" w:pos="1170"/>
        </w:tabs>
        <w:spacing w:after="0" w:line="240" w:lineRule="atLeast"/>
        <w:ind w:left="1170" w:hanging="1170"/>
        <w:outlineLvl w:val="0"/>
      </w:pPr>
      <w:r w:rsidRPr="00DF209F">
        <w:t xml:space="preserve">Investments in subsidiaries </w:t>
      </w:r>
    </w:p>
    <w:p w:rsidR="00EE287B" w:rsidRPr="00DF209F" w:rsidRDefault="00EE287B" w:rsidP="00BA5CE1">
      <w:pPr>
        <w:pStyle w:val="index"/>
        <w:shd w:val="clear" w:color="auto" w:fill="FFFFFF"/>
        <w:tabs>
          <w:tab w:val="num" w:pos="1170"/>
        </w:tabs>
        <w:spacing w:after="0" w:line="240" w:lineRule="atLeast"/>
        <w:ind w:left="1170" w:hanging="1170"/>
        <w:outlineLvl w:val="0"/>
      </w:pPr>
      <w:r w:rsidRPr="00DF209F">
        <w:t>Non</w:t>
      </w:r>
      <w:r w:rsidRPr="00DF209F">
        <w:rPr>
          <w:szCs w:val="22"/>
          <w:cs/>
          <w:lang w:bidi="th-TH"/>
        </w:rPr>
        <w:t>-</w:t>
      </w:r>
      <w:r w:rsidRPr="00DF209F">
        <w:t>controlling interests</w:t>
      </w:r>
    </w:p>
    <w:p w:rsidR="00B9175C" w:rsidRPr="00DF209F" w:rsidRDefault="00B9175C" w:rsidP="002A6448">
      <w:pPr>
        <w:pStyle w:val="index"/>
        <w:tabs>
          <w:tab w:val="num" w:pos="1170"/>
        </w:tabs>
        <w:spacing w:after="0" w:line="240" w:lineRule="atLeast"/>
        <w:ind w:left="1170" w:hanging="1170"/>
        <w:outlineLvl w:val="0"/>
      </w:pPr>
      <w:r w:rsidRPr="00DF209F">
        <w:t>Property, plant and equipment</w:t>
      </w:r>
    </w:p>
    <w:p w:rsidR="00D412E8" w:rsidRPr="00DF209F" w:rsidRDefault="00D412E8" w:rsidP="002A6448">
      <w:pPr>
        <w:pStyle w:val="index"/>
        <w:tabs>
          <w:tab w:val="num" w:pos="1170"/>
        </w:tabs>
        <w:spacing w:after="0" w:line="240" w:lineRule="atLeast"/>
        <w:ind w:left="1170" w:hanging="1170"/>
        <w:outlineLvl w:val="0"/>
      </w:pPr>
      <w:r w:rsidRPr="00DF209F">
        <w:t>Assets not used in operation</w:t>
      </w:r>
    </w:p>
    <w:p w:rsidR="00D16FAA" w:rsidRPr="00DF209F" w:rsidRDefault="00D16FAA" w:rsidP="002A6448">
      <w:pPr>
        <w:pStyle w:val="index"/>
        <w:shd w:val="clear" w:color="auto" w:fill="FFFFFF"/>
        <w:tabs>
          <w:tab w:val="num" w:pos="1170"/>
        </w:tabs>
        <w:spacing w:after="0" w:line="240" w:lineRule="atLeast"/>
        <w:ind w:left="1170" w:hanging="1170"/>
        <w:outlineLvl w:val="0"/>
      </w:pPr>
      <w:r w:rsidRPr="00DF209F">
        <w:t>Intangible assets</w:t>
      </w:r>
    </w:p>
    <w:p w:rsidR="00BB09EA" w:rsidRPr="00DF209F" w:rsidRDefault="00BB09EA" w:rsidP="002A6448">
      <w:pPr>
        <w:pStyle w:val="index"/>
        <w:shd w:val="clear" w:color="auto" w:fill="FFFFFF"/>
        <w:tabs>
          <w:tab w:val="num" w:pos="1170"/>
        </w:tabs>
        <w:spacing w:after="0" w:line="240" w:lineRule="atLeast"/>
        <w:ind w:left="1170" w:hanging="1170"/>
        <w:outlineLvl w:val="0"/>
        <w:rPr>
          <w:color w:val="0000FF"/>
        </w:rPr>
      </w:pPr>
      <w:r w:rsidRPr="00DF209F">
        <w:t>Deferred tax</w:t>
      </w:r>
    </w:p>
    <w:p w:rsidR="00B9175C" w:rsidRPr="00DF209F" w:rsidRDefault="004E5961" w:rsidP="002A6448">
      <w:pPr>
        <w:pStyle w:val="index"/>
        <w:tabs>
          <w:tab w:val="num" w:pos="1170"/>
        </w:tabs>
        <w:spacing w:after="0" w:line="240" w:lineRule="atLeast"/>
        <w:ind w:left="1170" w:hanging="1170"/>
        <w:outlineLvl w:val="0"/>
      </w:pPr>
      <w:r w:rsidRPr="00DF209F">
        <w:t>Interest</w:t>
      </w:r>
      <w:r w:rsidRPr="00DF209F">
        <w:rPr>
          <w:szCs w:val="22"/>
          <w:cs/>
          <w:lang w:bidi="th-TH"/>
        </w:rPr>
        <w:t>-</w:t>
      </w:r>
      <w:r w:rsidRPr="00DF209F">
        <w:t xml:space="preserve">bearing </w:t>
      </w:r>
      <w:r w:rsidR="00DE3BDA" w:rsidRPr="00DF209F">
        <w:t>liabilities</w:t>
      </w:r>
    </w:p>
    <w:p w:rsidR="00B9175C" w:rsidRPr="00DF209F" w:rsidRDefault="00B9175C" w:rsidP="002A6448">
      <w:pPr>
        <w:pStyle w:val="index"/>
        <w:tabs>
          <w:tab w:val="num" w:pos="1170"/>
        </w:tabs>
        <w:spacing w:after="0" w:line="240" w:lineRule="atLeast"/>
        <w:ind w:left="1170" w:hanging="1170"/>
        <w:outlineLvl w:val="0"/>
      </w:pPr>
      <w:r w:rsidRPr="00DF209F">
        <w:t>Trade accounts payable</w:t>
      </w:r>
    </w:p>
    <w:p w:rsidR="00D06A11" w:rsidRPr="00DF209F" w:rsidRDefault="00D06A11" w:rsidP="002A6448">
      <w:pPr>
        <w:pStyle w:val="index"/>
        <w:tabs>
          <w:tab w:val="num" w:pos="1170"/>
        </w:tabs>
        <w:spacing w:after="0" w:line="240" w:lineRule="atLeast"/>
        <w:ind w:left="1170" w:hanging="1170"/>
        <w:outlineLvl w:val="0"/>
      </w:pPr>
      <w:r w:rsidRPr="00DF209F">
        <w:t>Other payables</w:t>
      </w:r>
    </w:p>
    <w:p w:rsidR="00D27F68" w:rsidRPr="00DF209F" w:rsidRDefault="00B6741F" w:rsidP="002A6448">
      <w:pPr>
        <w:pStyle w:val="index"/>
        <w:tabs>
          <w:tab w:val="num" w:pos="1170"/>
        </w:tabs>
        <w:spacing w:after="0" w:line="240" w:lineRule="atLeast"/>
        <w:ind w:left="1170" w:hanging="1170"/>
        <w:outlineLvl w:val="0"/>
      </w:pPr>
      <w:r w:rsidRPr="00DF209F">
        <w:rPr>
          <w:lang w:val="en-US" w:bidi="th-TH"/>
        </w:rPr>
        <w:t>Provision</w:t>
      </w:r>
      <w:r w:rsidR="0010205A" w:rsidRPr="00DF209F">
        <w:rPr>
          <w:lang w:val="en-US" w:bidi="th-TH"/>
        </w:rPr>
        <w:t>s</w:t>
      </w:r>
    </w:p>
    <w:p w:rsidR="00511EBB" w:rsidRPr="00DF209F" w:rsidRDefault="000A3A47" w:rsidP="00511EBB">
      <w:pPr>
        <w:pStyle w:val="index"/>
        <w:tabs>
          <w:tab w:val="num" w:pos="1170"/>
        </w:tabs>
        <w:spacing w:after="0" w:line="240" w:lineRule="atLeast"/>
        <w:ind w:left="1170" w:hanging="1170"/>
        <w:outlineLvl w:val="0"/>
      </w:pPr>
      <w:r w:rsidRPr="00DF209F">
        <w:t>Provision</w:t>
      </w:r>
      <w:r w:rsidR="00D16FAA" w:rsidRPr="00DF209F">
        <w:t>s</w:t>
      </w:r>
      <w:r w:rsidR="00511EBB" w:rsidRPr="00DF209F">
        <w:rPr>
          <w:szCs w:val="22"/>
          <w:cs/>
          <w:lang w:bidi="th-TH"/>
        </w:rPr>
        <w:t xml:space="preserve"> </w:t>
      </w:r>
      <w:r w:rsidR="00511EBB" w:rsidRPr="00DF209F">
        <w:rPr>
          <w:lang w:val="en-US" w:bidi="th-TH"/>
        </w:rPr>
        <w:t xml:space="preserve">for </w:t>
      </w:r>
      <w:r w:rsidR="00D16FAA" w:rsidRPr="00DF209F">
        <w:t>employee benefits</w:t>
      </w:r>
    </w:p>
    <w:p w:rsidR="00B9175C" w:rsidRPr="00DF209F" w:rsidRDefault="00B9175C" w:rsidP="002A6448">
      <w:pPr>
        <w:pStyle w:val="index"/>
        <w:tabs>
          <w:tab w:val="num" w:pos="1170"/>
        </w:tabs>
        <w:spacing w:after="0" w:line="240" w:lineRule="atLeast"/>
        <w:ind w:left="1170" w:hanging="1170"/>
        <w:outlineLvl w:val="0"/>
      </w:pPr>
      <w:r w:rsidRPr="00DF209F">
        <w:t>Share capital</w:t>
      </w:r>
    </w:p>
    <w:p w:rsidR="00D27F68" w:rsidRPr="00DF209F" w:rsidRDefault="00DE7F1F" w:rsidP="002A6448">
      <w:pPr>
        <w:pStyle w:val="index"/>
        <w:shd w:val="clear" w:color="auto" w:fill="FFFFFF"/>
        <w:tabs>
          <w:tab w:val="num" w:pos="1170"/>
        </w:tabs>
        <w:spacing w:after="0" w:line="240" w:lineRule="atLeast"/>
        <w:ind w:left="1170" w:hanging="1170"/>
        <w:outlineLvl w:val="0"/>
      </w:pPr>
      <w:r w:rsidRPr="00DF209F">
        <w:t>Legal r</w:t>
      </w:r>
      <w:r w:rsidR="00D27F68" w:rsidRPr="00DF209F">
        <w:t>eserves</w:t>
      </w:r>
      <w:r w:rsidR="00662F65" w:rsidRPr="00DF209F">
        <w:t xml:space="preserve"> and the other components of equity</w:t>
      </w:r>
    </w:p>
    <w:p w:rsidR="0093722D" w:rsidRPr="00DF209F" w:rsidRDefault="0097305A" w:rsidP="002A6448">
      <w:pPr>
        <w:pStyle w:val="index"/>
        <w:shd w:val="clear" w:color="auto" w:fill="FFFFFF"/>
        <w:tabs>
          <w:tab w:val="num" w:pos="1170"/>
        </w:tabs>
        <w:spacing w:after="0" w:line="240" w:lineRule="atLeast"/>
        <w:ind w:left="1170" w:hanging="1170"/>
        <w:outlineLvl w:val="0"/>
      </w:pPr>
      <w:r w:rsidRPr="00DF209F">
        <w:t>S</w:t>
      </w:r>
      <w:r w:rsidR="009B0FE2" w:rsidRPr="00DF209F">
        <w:t>egment</w:t>
      </w:r>
      <w:r w:rsidR="0010205A" w:rsidRPr="00DF209F">
        <w:rPr>
          <w:szCs w:val="22"/>
          <w:cs/>
          <w:lang w:bidi="th-TH"/>
        </w:rPr>
        <w:t xml:space="preserve"> </w:t>
      </w:r>
      <w:r w:rsidR="00E64DE6" w:rsidRPr="00DF209F">
        <w:t>information</w:t>
      </w:r>
    </w:p>
    <w:p w:rsidR="00F32F65" w:rsidRPr="00DF209F" w:rsidRDefault="00F32F65" w:rsidP="002A6448">
      <w:pPr>
        <w:pStyle w:val="index"/>
        <w:tabs>
          <w:tab w:val="num" w:pos="1170"/>
        </w:tabs>
        <w:spacing w:after="0" w:line="240" w:lineRule="atLeast"/>
        <w:ind w:left="1170" w:hanging="1170"/>
        <w:outlineLvl w:val="0"/>
      </w:pPr>
      <w:r w:rsidRPr="00DF209F">
        <w:t>Administrative expenses</w:t>
      </w:r>
    </w:p>
    <w:p w:rsidR="00B9175C" w:rsidRPr="00DF209F" w:rsidRDefault="00DE757F" w:rsidP="002A6448">
      <w:pPr>
        <w:pStyle w:val="index"/>
        <w:shd w:val="clear" w:color="auto" w:fill="FFFFFF"/>
        <w:tabs>
          <w:tab w:val="num" w:pos="1170"/>
        </w:tabs>
        <w:spacing w:after="0" w:line="240" w:lineRule="atLeast"/>
        <w:ind w:left="1170" w:hanging="1170"/>
        <w:outlineLvl w:val="0"/>
      </w:pPr>
      <w:r w:rsidRPr="00DF209F">
        <w:t>Employee benefit</w:t>
      </w:r>
      <w:r w:rsidR="00A61F9E" w:rsidRPr="00DF209F">
        <w:t xml:space="preserve"> expenses</w:t>
      </w:r>
    </w:p>
    <w:p w:rsidR="00D85C90" w:rsidRPr="00DF209F" w:rsidRDefault="006E20D1" w:rsidP="002A6448">
      <w:pPr>
        <w:pStyle w:val="index"/>
        <w:shd w:val="clear" w:color="auto" w:fill="FFFFFF"/>
        <w:tabs>
          <w:tab w:val="num" w:pos="1170"/>
        </w:tabs>
        <w:spacing w:after="0" w:line="240" w:lineRule="atLeast"/>
        <w:ind w:left="1170" w:hanging="1170"/>
        <w:outlineLvl w:val="0"/>
      </w:pPr>
      <w:r w:rsidRPr="00DF209F">
        <w:t>Expenses by nature</w:t>
      </w:r>
    </w:p>
    <w:p w:rsidR="0093722D" w:rsidRPr="00DF209F" w:rsidRDefault="000C7CCD" w:rsidP="002A6448">
      <w:pPr>
        <w:pStyle w:val="index"/>
        <w:shd w:val="clear" w:color="auto" w:fill="FFFFFF"/>
        <w:tabs>
          <w:tab w:val="num" w:pos="1170"/>
        </w:tabs>
        <w:spacing w:after="0" w:line="240" w:lineRule="atLeast"/>
        <w:ind w:left="1170" w:hanging="1170"/>
        <w:outlineLvl w:val="0"/>
      </w:pPr>
      <w:r w:rsidRPr="00DF209F">
        <w:t>F</w:t>
      </w:r>
      <w:r w:rsidR="006E55BC" w:rsidRPr="00DF209F">
        <w:t>inance</w:t>
      </w:r>
      <w:r w:rsidR="004A41B3" w:rsidRPr="00DF209F">
        <w:t xml:space="preserve"> costs</w:t>
      </w:r>
    </w:p>
    <w:p w:rsidR="004E5961" w:rsidRPr="00DF209F" w:rsidRDefault="004E5961" w:rsidP="002A6448">
      <w:pPr>
        <w:pStyle w:val="index"/>
        <w:shd w:val="clear" w:color="auto" w:fill="FFFFFF"/>
        <w:tabs>
          <w:tab w:val="num" w:pos="1170"/>
        </w:tabs>
        <w:spacing w:after="0" w:line="240" w:lineRule="atLeast"/>
        <w:ind w:left="1170" w:hanging="1170"/>
        <w:outlineLvl w:val="0"/>
      </w:pPr>
      <w:r w:rsidRPr="00DF209F">
        <w:t>Income tax</w:t>
      </w:r>
      <w:r w:rsidR="00F85C72" w:rsidRPr="00DF209F">
        <w:t xml:space="preserve"> expense</w:t>
      </w:r>
    </w:p>
    <w:p w:rsidR="00B9175C" w:rsidRPr="00DF209F" w:rsidRDefault="008A6740" w:rsidP="002A6448">
      <w:pPr>
        <w:pStyle w:val="index"/>
        <w:shd w:val="clear" w:color="auto" w:fill="FFFFFF"/>
        <w:tabs>
          <w:tab w:val="num" w:pos="1170"/>
        </w:tabs>
        <w:spacing w:after="0" w:line="240" w:lineRule="atLeast"/>
        <w:ind w:left="1170" w:hanging="1170"/>
        <w:outlineLvl w:val="0"/>
      </w:pPr>
      <w:r w:rsidRPr="00DF209F">
        <w:t>Promotional privileges</w:t>
      </w:r>
    </w:p>
    <w:p w:rsidR="00373B0C" w:rsidRPr="00DF209F" w:rsidRDefault="00B679B2" w:rsidP="002A6448">
      <w:pPr>
        <w:pStyle w:val="index"/>
        <w:shd w:val="clear" w:color="auto" w:fill="FFFFFF"/>
        <w:tabs>
          <w:tab w:val="num" w:pos="1170"/>
        </w:tabs>
        <w:spacing w:after="0" w:line="240" w:lineRule="atLeast"/>
        <w:ind w:left="1170" w:hanging="1170"/>
        <w:outlineLvl w:val="0"/>
      </w:pPr>
      <w:r w:rsidRPr="00DF209F">
        <w:t>Basic e</w:t>
      </w:r>
      <w:r w:rsidR="008A6740" w:rsidRPr="00DF209F">
        <w:t>arnings per share</w:t>
      </w:r>
    </w:p>
    <w:p w:rsidR="0093722D" w:rsidRPr="00DF209F" w:rsidRDefault="0093722D" w:rsidP="002A6448">
      <w:pPr>
        <w:pStyle w:val="index"/>
        <w:shd w:val="clear" w:color="auto" w:fill="FFFFFF"/>
        <w:tabs>
          <w:tab w:val="num" w:pos="1170"/>
        </w:tabs>
        <w:spacing w:after="0" w:line="240" w:lineRule="atLeast"/>
        <w:ind w:left="1170" w:hanging="1170"/>
        <w:outlineLvl w:val="0"/>
      </w:pPr>
      <w:r w:rsidRPr="00DF209F">
        <w:t>Financial instruments</w:t>
      </w:r>
    </w:p>
    <w:p w:rsidR="00367CB5" w:rsidRPr="00DF209F" w:rsidRDefault="00367CB5" w:rsidP="00367CB5">
      <w:pPr>
        <w:pStyle w:val="index"/>
        <w:shd w:val="clear" w:color="auto" w:fill="FFFFFF"/>
        <w:tabs>
          <w:tab w:val="num" w:pos="1170"/>
        </w:tabs>
        <w:spacing w:after="0" w:line="240" w:lineRule="atLeast"/>
        <w:ind w:left="1170" w:hanging="1170"/>
        <w:outlineLvl w:val="0"/>
      </w:pPr>
      <w:r w:rsidRPr="00DF209F">
        <w:t>Dividend</w:t>
      </w:r>
    </w:p>
    <w:p w:rsidR="004E5961" w:rsidRPr="00DF209F" w:rsidRDefault="006E27BD" w:rsidP="002A6448">
      <w:pPr>
        <w:pStyle w:val="index"/>
        <w:shd w:val="clear" w:color="auto" w:fill="FFFFFF"/>
        <w:tabs>
          <w:tab w:val="num" w:pos="1170"/>
        </w:tabs>
        <w:spacing w:after="0" w:line="240" w:lineRule="atLeast"/>
        <w:ind w:left="1170" w:hanging="1170"/>
        <w:outlineLvl w:val="0"/>
      </w:pPr>
      <w:r w:rsidRPr="00DF209F">
        <w:t>Commi</w:t>
      </w:r>
      <w:r w:rsidR="00424013" w:rsidRPr="00DF209F">
        <w:t>tments with non</w:t>
      </w:r>
      <w:r w:rsidR="00424013" w:rsidRPr="00DF209F">
        <w:rPr>
          <w:szCs w:val="22"/>
          <w:cs/>
          <w:lang w:bidi="th-TH"/>
        </w:rPr>
        <w:t>-</w:t>
      </w:r>
      <w:r w:rsidR="00424013" w:rsidRPr="00DF209F">
        <w:t>related parties</w:t>
      </w:r>
    </w:p>
    <w:p w:rsidR="00705581" w:rsidRPr="00DF209F" w:rsidRDefault="00705581" w:rsidP="002A6448">
      <w:pPr>
        <w:pStyle w:val="index"/>
        <w:shd w:val="clear" w:color="auto" w:fill="FFFFFF"/>
        <w:tabs>
          <w:tab w:val="num" w:pos="1170"/>
        </w:tabs>
        <w:spacing w:after="0" w:line="240" w:lineRule="atLeast"/>
        <w:ind w:left="1170" w:hanging="1170"/>
        <w:outlineLvl w:val="0"/>
      </w:pPr>
      <w:r w:rsidRPr="00DF209F">
        <w:t>Events after the reporting period</w:t>
      </w:r>
    </w:p>
    <w:p w:rsidR="00367CB5" w:rsidRPr="00DF209F" w:rsidRDefault="00367CB5" w:rsidP="002A6448">
      <w:pPr>
        <w:pStyle w:val="index"/>
        <w:shd w:val="clear" w:color="auto" w:fill="FFFFFF"/>
        <w:spacing w:after="0" w:line="240" w:lineRule="atLeast"/>
        <w:ind w:left="1170" w:hanging="1170"/>
        <w:outlineLvl w:val="0"/>
      </w:pPr>
      <w:r w:rsidRPr="00DF209F">
        <w:t>Reclassification of accounts</w:t>
      </w: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pPr>
    </w:p>
    <w:p w:rsidR="00A92546" w:rsidRPr="00DF209F" w:rsidRDefault="00A92546" w:rsidP="00A92546">
      <w:pPr>
        <w:pStyle w:val="index"/>
        <w:numPr>
          <w:ilvl w:val="0"/>
          <w:numId w:val="0"/>
        </w:numPr>
        <w:shd w:val="clear" w:color="auto" w:fill="FFFFFF"/>
        <w:spacing w:after="0" w:line="240" w:lineRule="atLeast"/>
        <w:ind w:left="747" w:hanging="567"/>
        <w:outlineLvl w:val="0"/>
        <w:rPr>
          <w:rFonts w:cs="Angsana New"/>
          <w:szCs w:val="22"/>
          <w:cs/>
          <w:lang w:bidi="th-TH"/>
        </w:rPr>
        <w:sectPr w:rsidR="00A92546" w:rsidRPr="00DF209F" w:rsidSect="00C769EE">
          <w:headerReference w:type="default" r:id="rId8"/>
          <w:footerReference w:type="default" r:id="rId9"/>
          <w:pgSz w:w="11907" w:h="16840"/>
          <w:pgMar w:top="691" w:right="1152" w:bottom="576" w:left="1152" w:header="720" w:footer="720" w:gutter="0"/>
          <w:pgNumType w:start="16"/>
          <w:cols w:space="720"/>
        </w:sectPr>
      </w:pPr>
    </w:p>
    <w:p w:rsidR="004C33A5" w:rsidRPr="00DF209F" w:rsidRDefault="004C33A5" w:rsidP="002A6448">
      <w:pPr>
        <w:spacing w:line="240" w:lineRule="atLeast"/>
        <w:ind w:left="547"/>
      </w:pPr>
      <w:r w:rsidRPr="00DF209F">
        <w:lastRenderedPageBreak/>
        <w:t>These notes form an integral part of the financial statements</w:t>
      </w:r>
      <w:r w:rsidRPr="00DF209F">
        <w:rPr>
          <w:szCs w:val="22"/>
          <w:cs/>
          <w:lang w:bidi="th-TH"/>
        </w:rPr>
        <w:t>.</w:t>
      </w:r>
    </w:p>
    <w:p w:rsidR="004C33A5" w:rsidRPr="00DF209F" w:rsidRDefault="004C33A5" w:rsidP="002A6448">
      <w:pPr>
        <w:spacing w:line="240" w:lineRule="atLeast"/>
        <w:ind w:left="547"/>
      </w:pPr>
    </w:p>
    <w:p w:rsidR="004C33A5" w:rsidRPr="00DF209F" w:rsidRDefault="009C144F" w:rsidP="002A6448">
      <w:pPr>
        <w:spacing w:line="240" w:lineRule="atLeast"/>
        <w:ind w:left="547"/>
        <w:jc w:val="both"/>
        <w:rPr>
          <w:lang w:val="en-US"/>
        </w:rPr>
      </w:pPr>
      <w:r w:rsidRPr="00DF209F">
        <w:t>The financial statem</w:t>
      </w:r>
      <w:r w:rsidR="00BA7627" w:rsidRPr="00DF209F">
        <w:t xml:space="preserve">ents issued for Thai statutory </w:t>
      </w:r>
      <w:r w:rsidRPr="00DF209F">
        <w:t>and regul</w:t>
      </w:r>
      <w:r w:rsidR="00BA7627" w:rsidRPr="00DF209F">
        <w:t>atory</w:t>
      </w:r>
      <w:r w:rsidRPr="00DF209F">
        <w:t xml:space="preserve"> reporting purposes are prepared in the Thai language</w:t>
      </w:r>
      <w:r w:rsidRPr="00DF209F">
        <w:rPr>
          <w:szCs w:val="22"/>
          <w:cs/>
          <w:lang w:bidi="th-TH"/>
        </w:rPr>
        <w:t xml:space="preserve">. </w:t>
      </w:r>
      <w:r w:rsidRPr="00DF209F">
        <w:t>These English language financial statements have been prepared from the Thai language statutory financial statements</w:t>
      </w:r>
      <w:r w:rsidR="000908FF">
        <w:t>, and were approved and authoris</w:t>
      </w:r>
      <w:r w:rsidRPr="00DF209F">
        <w:t>ed for issue by the Board of Directors on</w:t>
      </w:r>
      <w:r w:rsidR="000A3A47" w:rsidRPr="00DF209F">
        <w:rPr>
          <w:szCs w:val="22"/>
          <w:cs/>
          <w:lang w:bidi="th-TH"/>
        </w:rPr>
        <w:t xml:space="preserve"> </w:t>
      </w:r>
      <w:r w:rsidR="00BD74D8" w:rsidRPr="00DF209F">
        <w:t>12</w:t>
      </w:r>
      <w:r w:rsidR="003E588F" w:rsidRPr="00DF209F">
        <w:t xml:space="preserve"> February </w:t>
      </w:r>
      <w:r w:rsidR="000A3A47" w:rsidRPr="00DF209F">
        <w:t>2018</w:t>
      </w:r>
      <w:r w:rsidR="00001EB3" w:rsidRPr="00DF209F">
        <w:rPr>
          <w:szCs w:val="22"/>
          <w:cs/>
          <w:lang w:bidi="th-TH"/>
        </w:rPr>
        <w:t>.</w:t>
      </w:r>
    </w:p>
    <w:p w:rsidR="004C33A5" w:rsidRPr="00DF209F" w:rsidRDefault="004C33A5" w:rsidP="002A6448">
      <w:pPr>
        <w:spacing w:line="240" w:lineRule="atLeast"/>
        <w:ind w:left="547"/>
      </w:pPr>
    </w:p>
    <w:p w:rsidR="00C766E6" w:rsidRPr="00DF209F" w:rsidRDefault="00EE2CC0" w:rsidP="002A6448">
      <w:pPr>
        <w:pStyle w:val="Heading1"/>
        <w:numPr>
          <w:ilvl w:val="0"/>
          <w:numId w:val="0"/>
        </w:numPr>
        <w:spacing w:before="0" w:after="0" w:line="240" w:lineRule="atLeast"/>
        <w:ind w:left="547" w:hanging="540"/>
        <w:rPr>
          <w:lang w:val="pt-BR"/>
        </w:rPr>
      </w:pPr>
      <w:r w:rsidRPr="00DF209F">
        <w:rPr>
          <w:lang w:val="pt-BR"/>
        </w:rPr>
        <w:t>1</w:t>
      </w:r>
      <w:r w:rsidRPr="00DF209F">
        <w:rPr>
          <w:lang w:val="pt-BR"/>
        </w:rPr>
        <w:tab/>
      </w:r>
      <w:r w:rsidR="00C766E6" w:rsidRPr="00DF209F">
        <w:rPr>
          <w:lang w:val="pt-BR"/>
        </w:rPr>
        <w:t>General information</w:t>
      </w:r>
    </w:p>
    <w:p w:rsidR="00F93866" w:rsidRPr="00DF209F" w:rsidRDefault="00F93866" w:rsidP="002A6448">
      <w:pPr>
        <w:pStyle w:val="block"/>
        <w:spacing w:after="0" w:line="240" w:lineRule="atLeast"/>
        <w:ind w:left="547"/>
        <w:jc w:val="both"/>
        <w:rPr>
          <w:lang w:val="pt-BR"/>
        </w:rPr>
      </w:pPr>
    </w:p>
    <w:p w:rsidR="002D5D26" w:rsidRPr="00DF209F" w:rsidRDefault="002B396D" w:rsidP="002A6448">
      <w:pPr>
        <w:pStyle w:val="block"/>
        <w:spacing w:after="0" w:line="240" w:lineRule="atLeast"/>
        <w:ind w:left="547"/>
        <w:jc w:val="both"/>
        <w:rPr>
          <w:lang w:val="pt-BR"/>
        </w:rPr>
      </w:pPr>
      <w:r w:rsidRPr="0052031E">
        <w:rPr>
          <w:lang w:val="pt-BR"/>
        </w:rPr>
        <w:t>Global Power Synergy</w:t>
      </w:r>
      <w:r w:rsidR="00860DFC" w:rsidRPr="0052031E">
        <w:rPr>
          <w:lang w:val="pt-BR"/>
        </w:rPr>
        <w:t xml:space="preserve"> </w:t>
      </w:r>
      <w:r w:rsidR="00113EFF" w:rsidRPr="0052031E">
        <w:rPr>
          <w:lang w:val="pt-BR"/>
        </w:rPr>
        <w:t xml:space="preserve">Public </w:t>
      </w:r>
      <w:r w:rsidR="00860DFC" w:rsidRPr="0052031E">
        <w:rPr>
          <w:lang w:val="pt-BR"/>
        </w:rPr>
        <w:t xml:space="preserve">Company Limited, </w:t>
      </w:r>
      <w:r w:rsidR="00860DFC" w:rsidRPr="0052031E">
        <w:rPr>
          <w:szCs w:val="22"/>
          <w:cs/>
          <w:lang w:val="pt-BR" w:bidi="th-TH"/>
        </w:rPr>
        <w:t>“</w:t>
      </w:r>
      <w:r w:rsidR="00860DFC" w:rsidRPr="0052031E">
        <w:rPr>
          <w:lang w:val="pt-BR"/>
        </w:rPr>
        <w:t>GPSC</w:t>
      </w:r>
      <w:r w:rsidR="00860DFC" w:rsidRPr="0052031E">
        <w:rPr>
          <w:szCs w:val="22"/>
          <w:cs/>
          <w:lang w:val="pt-BR" w:bidi="th-TH"/>
        </w:rPr>
        <w:t>”</w:t>
      </w:r>
      <w:r w:rsidR="00860DFC" w:rsidRPr="0052031E">
        <w:rPr>
          <w:lang w:val="pt-BR"/>
        </w:rPr>
        <w:t>,</w:t>
      </w:r>
      <w:r w:rsidR="00860DFC" w:rsidRPr="00DF209F">
        <w:rPr>
          <w:lang w:val="pt-BR"/>
        </w:rPr>
        <w:t xml:space="preserve"> arose from the amalgamation between PTT Utility Company Limited, </w:t>
      </w:r>
      <w:r w:rsidR="00860DFC" w:rsidRPr="00DF209F">
        <w:rPr>
          <w:szCs w:val="22"/>
          <w:cs/>
          <w:lang w:val="pt-BR" w:bidi="th-TH"/>
        </w:rPr>
        <w:t>“</w:t>
      </w:r>
      <w:r w:rsidR="00860DFC" w:rsidRPr="00DF209F">
        <w:rPr>
          <w:lang w:val="pt-BR"/>
        </w:rPr>
        <w:t>PTTUT</w:t>
      </w:r>
      <w:r w:rsidR="00860DFC" w:rsidRPr="00DF209F">
        <w:rPr>
          <w:szCs w:val="22"/>
          <w:cs/>
          <w:lang w:val="pt-BR" w:bidi="th-TH"/>
        </w:rPr>
        <w:t>”</w:t>
      </w:r>
      <w:r w:rsidR="00860DFC" w:rsidRPr="00DF209F">
        <w:rPr>
          <w:lang w:val="pt-BR"/>
        </w:rPr>
        <w:t xml:space="preserve">, and Independent Power </w:t>
      </w:r>
      <w:r w:rsidR="00860DFC" w:rsidRPr="00DF209F">
        <w:rPr>
          <w:szCs w:val="22"/>
          <w:cs/>
          <w:lang w:val="pt-BR" w:bidi="th-TH"/>
        </w:rPr>
        <w:t>(</w:t>
      </w:r>
      <w:r w:rsidR="00860DFC" w:rsidRPr="00DF209F">
        <w:rPr>
          <w:lang w:val="pt-BR"/>
        </w:rPr>
        <w:t>T</w:t>
      </w:r>
      <w:r w:rsidR="009D1A11" w:rsidRPr="00DF209F">
        <w:rPr>
          <w:lang w:val="pt-BR"/>
        </w:rPr>
        <w:t>hailand</w:t>
      </w:r>
      <w:r w:rsidR="009D1A11" w:rsidRPr="00DF209F">
        <w:rPr>
          <w:szCs w:val="22"/>
          <w:cs/>
          <w:lang w:val="pt-BR" w:bidi="th-TH"/>
        </w:rPr>
        <w:t xml:space="preserve">) </w:t>
      </w:r>
      <w:r w:rsidR="009D1A11" w:rsidRPr="00DF209F">
        <w:rPr>
          <w:lang w:val="pt-BR"/>
        </w:rPr>
        <w:t xml:space="preserve">Company Limited, </w:t>
      </w:r>
      <w:r w:rsidR="009D1A11" w:rsidRPr="00DF209F">
        <w:rPr>
          <w:szCs w:val="22"/>
          <w:cs/>
          <w:lang w:val="pt-BR" w:bidi="th-TH"/>
        </w:rPr>
        <w:t>“</w:t>
      </w:r>
      <w:r w:rsidR="009D1A11" w:rsidRPr="00DF209F">
        <w:rPr>
          <w:lang w:val="pt-BR"/>
        </w:rPr>
        <w:t>IPT</w:t>
      </w:r>
      <w:r w:rsidR="009D1A11" w:rsidRPr="00DF209F">
        <w:rPr>
          <w:szCs w:val="22"/>
          <w:cs/>
          <w:lang w:val="pt-BR" w:bidi="th-TH"/>
        </w:rPr>
        <w:t xml:space="preserve">” </w:t>
      </w:r>
      <w:r w:rsidR="009D1A11" w:rsidRPr="00DF209F">
        <w:rPr>
          <w:lang w:val="pt-BR"/>
        </w:rPr>
        <w:t>and</w:t>
      </w:r>
      <w:r w:rsidR="00860DFC" w:rsidRPr="00DF209F">
        <w:rPr>
          <w:lang w:val="pt-BR"/>
        </w:rPr>
        <w:t xml:space="preserve"> was registered on 10 January 2013</w:t>
      </w:r>
      <w:r w:rsidR="002D5D26" w:rsidRPr="00DF209F">
        <w:rPr>
          <w:lang w:val="pt-BR"/>
        </w:rPr>
        <w:t xml:space="preserve"> in accordance with the Civil and Commercial Code</w:t>
      </w:r>
      <w:r w:rsidR="002D5D26" w:rsidRPr="00DF209F">
        <w:rPr>
          <w:szCs w:val="22"/>
          <w:cs/>
          <w:lang w:val="pt-BR" w:bidi="th-TH"/>
        </w:rPr>
        <w:t>.</w:t>
      </w:r>
      <w:r w:rsidR="002D5D26" w:rsidRPr="00DF209F">
        <w:rPr>
          <w:lang w:val="pt-BR"/>
        </w:rPr>
        <w:t>The amalgamation  has resulted in the exchange of shares of PTTUT and IPT</w:t>
      </w:r>
      <w:r w:rsidR="00BA4D72" w:rsidRPr="00DF209F">
        <w:rPr>
          <w:lang w:val="pt-BR"/>
        </w:rPr>
        <w:t xml:space="preserve"> with the Company</w:t>
      </w:r>
      <w:r w:rsidR="00BA4D72" w:rsidRPr="00DF209F">
        <w:rPr>
          <w:szCs w:val="22"/>
          <w:cs/>
          <w:lang w:val="pt-BR" w:bidi="th-TH"/>
        </w:rPr>
        <w:t>’</w:t>
      </w:r>
      <w:r w:rsidR="00BA4D72" w:rsidRPr="00DF209F">
        <w:rPr>
          <w:lang w:val="pt-BR"/>
        </w:rPr>
        <w:t>s shares for PTTUT</w:t>
      </w:r>
      <w:r w:rsidR="00BA4D72" w:rsidRPr="00DF209F">
        <w:rPr>
          <w:szCs w:val="22"/>
          <w:cs/>
          <w:lang w:val="pt-BR" w:bidi="th-TH"/>
        </w:rPr>
        <w:t>’</w:t>
      </w:r>
      <w:r w:rsidR="00BA4D72" w:rsidRPr="00DF209F">
        <w:rPr>
          <w:lang w:val="pt-BR"/>
        </w:rPr>
        <w:t>s and IPT</w:t>
      </w:r>
      <w:r w:rsidR="00BA4D72" w:rsidRPr="00DF209F">
        <w:rPr>
          <w:szCs w:val="22"/>
          <w:cs/>
          <w:lang w:val="pt-BR" w:bidi="th-TH"/>
        </w:rPr>
        <w:t>’</w:t>
      </w:r>
      <w:r w:rsidR="00BA4D72" w:rsidRPr="00DF209F">
        <w:rPr>
          <w:lang w:val="pt-BR"/>
        </w:rPr>
        <w:t>s shareholders whose name appe</w:t>
      </w:r>
      <w:r w:rsidR="006B1A12" w:rsidRPr="00DF209F">
        <w:rPr>
          <w:lang w:val="pt-BR"/>
        </w:rPr>
        <w:t>ar in the Shareholder</w:t>
      </w:r>
      <w:r w:rsidR="006B1A12" w:rsidRPr="00DF209F">
        <w:rPr>
          <w:szCs w:val="22"/>
          <w:cs/>
          <w:lang w:val="pt-BR" w:bidi="th-TH"/>
        </w:rPr>
        <w:t>’</w:t>
      </w:r>
      <w:r w:rsidR="006B1A12" w:rsidRPr="00DF209F">
        <w:rPr>
          <w:lang w:val="pt-BR"/>
        </w:rPr>
        <w:t>s registration</w:t>
      </w:r>
      <w:r w:rsidR="00BA4D72" w:rsidRPr="00DF209F">
        <w:rPr>
          <w:lang w:val="pt-BR"/>
        </w:rPr>
        <w:t xml:space="preserve"> book of PTTUT and IPT</w:t>
      </w:r>
      <w:r w:rsidR="00BA4D72" w:rsidRPr="00DF209F">
        <w:rPr>
          <w:szCs w:val="22"/>
          <w:cs/>
          <w:lang w:val="pt-BR" w:bidi="th-TH"/>
        </w:rPr>
        <w:t xml:space="preserve">. </w:t>
      </w:r>
      <w:r w:rsidR="00BA4D72" w:rsidRPr="00DF209F">
        <w:rPr>
          <w:lang w:val="pt-BR"/>
        </w:rPr>
        <w:t>GPSC is entitled to all the assets, liabilities, rights, obligatio</w:t>
      </w:r>
      <w:r w:rsidRPr="00DF209F">
        <w:rPr>
          <w:lang w:val="pt-BR"/>
        </w:rPr>
        <w:t xml:space="preserve">ns and commitments </w:t>
      </w:r>
      <w:r w:rsidR="006B1A12" w:rsidRPr="00DF209F">
        <w:rPr>
          <w:lang w:val="pt-BR"/>
        </w:rPr>
        <w:t>under agreements</w:t>
      </w:r>
      <w:r w:rsidR="00BA4D72" w:rsidRPr="00DF209F">
        <w:rPr>
          <w:lang w:val="pt-BR"/>
        </w:rPr>
        <w:t xml:space="preserve"> that PTTUT and IPT entered into prior to the amalgamation</w:t>
      </w:r>
      <w:r w:rsidR="00BA4D72" w:rsidRPr="00DF209F">
        <w:rPr>
          <w:szCs w:val="22"/>
          <w:cs/>
          <w:lang w:val="pt-BR" w:bidi="th-TH"/>
        </w:rPr>
        <w:t>.</w:t>
      </w:r>
    </w:p>
    <w:p w:rsidR="002D5D26" w:rsidRPr="00DF209F" w:rsidRDefault="002D5D26" w:rsidP="002A6448">
      <w:pPr>
        <w:pStyle w:val="block"/>
        <w:spacing w:after="0" w:line="240" w:lineRule="atLeast"/>
        <w:ind w:left="547"/>
        <w:jc w:val="both"/>
        <w:rPr>
          <w:lang w:val="pt-BR"/>
        </w:rPr>
      </w:pPr>
    </w:p>
    <w:p w:rsidR="00DE2DF2" w:rsidRPr="00DF209F" w:rsidRDefault="00137527" w:rsidP="002A6448">
      <w:pPr>
        <w:pStyle w:val="block"/>
        <w:spacing w:after="0" w:line="240" w:lineRule="atLeast"/>
        <w:ind w:left="547"/>
        <w:jc w:val="both"/>
        <w:rPr>
          <w:lang w:val="en-US"/>
        </w:rPr>
      </w:pPr>
      <w:r w:rsidRPr="00DF209F">
        <w:rPr>
          <w:lang w:val="pt-BR"/>
        </w:rPr>
        <w:t xml:space="preserve">Global Power Synergy </w:t>
      </w:r>
      <w:r w:rsidR="006D3251" w:rsidRPr="00DF209F">
        <w:rPr>
          <w:lang w:val="pt-BR"/>
        </w:rPr>
        <w:t xml:space="preserve">Public </w:t>
      </w:r>
      <w:r w:rsidR="00DE2DF2" w:rsidRPr="00DF209F">
        <w:t>Company Limited</w:t>
      </w:r>
      <w:r w:rsidR="00046845" w:rsidRPr="00DF209F">
        <w:t xml:space="preserve">, </w:t>
      </w:r>
      <w:r w:rsidR="00DE2DF2" w:rsidRPr="00DF209F">
        <w:t xml:space="preserve">the </w:t>
      </w:r>
      <w:r w:rsidR="00DE2DF2" w:rsidRPr="00DF209F">
        <w:rPr>
          <w:szCs w:val="22"/>
          <w:cs/>
          <w:lang w:bidi="th-TH"/>
        </w:rPr>
        <w:t>“</w:t>
      </w:r>
      <w:r w:rsidR="00DE2DF2" w:rsidRPr="00DF209F">
        <w:rPr>
          <w:lang w:val="en-US"/>
        </w:rPr>
        <w:t>Company</w:t>
      </w:r>
      <w:r w:rsidR="00DE2DF2" w:rsidRPr="00DF209F">
        <w:rPr>
          <w:szCs w:val="22"/>
          <w:cs/>
          <w:lang w:val="en-US" w:bidi="th-TH"/>
        </w:rPr>
        <w:t>”</w:t>
      </w:r>
      <w:r w:rsidR="00046845" w:rsidRPr="00DF209F">
        <w:rPr>
          <w:lang w:val="en-US"/>
        </w:rPr>
        <w:t>,</w:t>
      </w:r>
      <w:r w:rsidR="000908FF">
        <w:rPr>
          <w:lang w:val="en-US"/>
        </w:rPr>
        <w:t xml:space="preserve"> </w:t>
      </w:r>
      <w:r w:rsidR="00046845" w:rsidRPr="00DF209F">
        <w:rPr>
          <w:lang w:val="en-US"/>
        </w:rPr>
        <w:t xml:space="preserve">is </w:t>
      </w:r>
      <w:r w:rsidR="008704B1" w:rsidRPr="00DF209F">
        <w:rPr>
          <w:lang w:val="en-US"/>
        </w:rPr>
        <w:t>incorporated in Thailand</w:t>
      </w:r>
      <w:r w:rsidR="004C33A5" w:rsidRPr="00DF209F">
        <w:rPr>
          <w:lang w:val="en-US"/>
        </w:rPr>
        <w:t xml:space="preserve"> and has its</w:t>
      </w:r>
      <w:r w:rsidR="00DE2DF2" w:rsidRPr="00DF209F">
        <w:rPr>
          <w:lang w:val="en-US"/>
        </w:rPr>
        <w:t xml:space="preserve"> registered office</w:t>
      </w:r>
      <w:r w:rsidRPr="00DF209F">
        <w:rPr>
          <w:lang w:val="en-US"/>
        </w:rPr>
        <w:t>s as follows</w:t>
      </w:r>
      <w:r w:rsidRPr="00DF209F">
        <w:rPr>
          <w:szCs w:val="22"/>
          <w:cs/>
          <w:lang w:val="en-US" w:bidi="th-TH"/>
        </w:rPr>
        <w:t>:</w:t>
      </w:r>
    </w:p>
    <w:p w:rsidR="00137527" w:rsidRPr="00DF209F" w:rsidRDefault="00137527" w:rsidP="002A6448">
      <w:pPr>
        <w:pStyle w:val="block"/>
        <w:spacing w:after="0" w:line="240" w:lineRule="atLeast"/>
        <w:ind w:left="540"/>
        <w:jc w:val="both"/>
        <w:rPr>
          <w:lang w:val="en-US"/>
        </w:rPr>
      </w:pPr>
    </w:p>
    <w:p w:rsidR="00137527" w:rsidRPr="00DF209F" w:rsidRDefault="00137527" w:rsidP="002A6448">
      <w:pPr>
        <w:pStyle w:val="block"/>
        <w:tabs>
          <w:tab w:val="left" w:pos="2520"/>
          <w:tab w:val="left" w:pos="2700"/>
        </w:tabs>
        <w:spacing w:after="0" w:line="240" w:lineRule="atLeast"/>
        <w:ind w:left="2707" w:hanging="2160"/>
        <w:jc w:val="both"/>
        <w:rPr>
          <w:lang w:val="en-US"/>
        </w:rPr>
      </w:pPr>
      <w:r w:rsidRPr="00DF209F">
        <w:rPr>
          <w:lang w:val="en-US"/>
        </w:rPr>
        <w:t>Head Office</w:t>
      </w:r>
      <w:r w:rsidRPr="00DF209F">
        <w:rPr>
          <w:lang w:val="en-US"/>
        </w:rPr>
        <w:tab/>
      </w:r>
      <w:r w:rsidRPr="00DF209F">
        <w:rPr>
          <w:szCs w:val="22"/>
          <w:cs/>
          <w:lang w:val="en-US" w:bidi="th-TH"/>
        </w:rPr>
        <w:t>:</w:t>
      </w:r>
      <w:r w:rsidRPr="00DF209F">
        <w:rPr>
          <w:lang w:val="en-US"/>
        </w:rPr>
        <w:tab/>
        <w:t>555</w:t>
      </w:r>
      <w:r w:rsidRPr="00DF209F">
        <w:rPr>
          <w:szCs w:val="22"/>
          <w:cs/>
          <w:lang w:val="en-US" w:bidi="th-TH"/>
        </w:rPr>
        <w:t>/</w:t>
      </w:r>
      <w:r w:rsidRPr="00DF209F">
        <w:rPr>
          <w:lang w:val="en-US"/>
        </w:rPr>
        <w:t>2, Energy Complex</w:t>
      </w:r>
      <w:r w:rsidR="003908CF" w:rsidRPr="00DF209F">
        <w:rPr>
          <w:lang w:val="en-US"/>
        </w:rPr>
        <w:t>, Building</w:t>
      </w:r>
      <w:r w:rsidRPr="00DF209F">
        <w:rPr>
          <w:lang w:val="en-US"/>
        </w:rPr>
        <w:t xml:space="preserve"> B</w:t>
      </w:r>
      <w:r w:rsidR="003908CF" w:rsidRPr="00DF209F">
        <w:rPr>
          <w:lang w:val="en-US"/>
        </w:rPr>
        <w:t xml:space="preserve">, </w:t>
      </w:r>
      <w:r w:rsidR="00FA0B47" w:rsidRPr="00DF209F">
        <w:rPr>
          <w:lang w:val="en-US"/>
        </w:rPr>
        <w:t>5</w:t>
      </w:r>
      <w:r w:rsidR="003908CF" w:rsidRPr="00DF209F">
        <w:rPr>
          <w:vertAlign w:val="superscript"/>
          <w:lang w:val="en-US"/>
        </w:rPr>
        <w:t>th</w:t>
      </w:r>
      <w:r w:rsidR="003908CF" w:rsidRPr="00DF209F">
        <w:rPr>
          <w:lang w:val="en-US"/>
        </w:rPr>
        <w:t xml:space="preserve"> Floor, Vibhavadi</w:t>
      </w:r>
      <w:r w:rsidR="003908CF" w:rsidRPr="00DF209F">
        <w:rPr>
          <w:szCs w:val="22"/>
          <w:cs/>
          <w:lang w:val="en-US" w:bidi="th-TH"/>
        </w:rPr>
        <w:t>-</w:t>
      </w:r>
      <w:r w:rsidR="003908CF" w:rsidRPr="00DF209F">
        <w:rPr>
          <w:lang w:val="en-US"/>
        </w:rPr>
        <w:t>Rangsit Road, Chatuchak, Bangkok, Thailand</w:t>
      </w:r>
      <w:r w:rsidR="003908CF" w:rsidRPr="00DF209F">
        <w:rPr>
          <w:szCs w:val="22"/>
          <w:cs/>
          <w:lang w:val="en-US" w:bidi="th-TH"/>
        </w:rPr>
        <w:t>.</w:t>
      </w:r>
    </w:p>
    <w:p w:rsidR="003908CF" w:rsidRPr="00DF209F" w:rsidRDefault="003908CF" w:rsidP="002A6448">
      <w:pPr>
        <w:pStyle w:val="block"/>
        <w:tabs>
          <w:tab w:val="left" w:pos="2520"/>
          <w:tab w:val="left" w:pos="2700"/>
        </w:tabs>
        <w:spacing w:after="0" w:line="240" w:lineRule="atLeast"/>
        <w:ind w:left="2707" w:hanging="2160"/>
        <w:jc w:val="both"/>
        <w:rPr>
          <w:lang w:val="en-US"/>
        </w:rPr>
      </w:pPr>
    </w:p>
    <w:p w:rsidR="003908CF" w:rsidRPr="00DF209F" w:rsidRDefault="003908CF" w:rsidP="002A6448">
      <w:pPr>
        <w:pStyle w:val="block"/>
        <w:tabs>
          <w:tab w:val="left" w:pos="2520"/>
          <w:tab w:val="left" w:pos="2700"/>
        </w:tabs>
        <w:spacing w:after="0" w:line="240" w:lineRule="atLeast"/>
        <w:ind w:left="2707" w:hanging="2160"/>
        <w:jc w:val="both"/>
        <w:rPr>
          <w:lang w:val="en-US"/>
        </w:rPr>
      </w:pPr>
      <w:r w:rsidRPr="00DF209F">
        <w:rPr>
          <w:lang w:val="en-US"/>
        </w:rPr>
        <w:t>Branch 1</w:t>
      </w:r>
      <w:r w:rsidRPr="00DF209F">
        <w:rPr>
          <w:lang w:val="en-US"/>
        </w:rPr>
        <w:tab/>
      </w:r>
      <w:r w:rsidRPr="00DF209F">
        <w:rPr>
          <w:szCs w:val="22"/>
          <w:cs/>
          <w:lang w:val="en-US" w:bidi="th-TH"/>
        </w:rPr>
        <w:t>:</w:t>
      </w:r>
      <w:r w:rsidRPr="00DF209F">
        <w:rPr>
          <w:lang w:val="en-US"/>
        </w:rPr>
        <w:tab/>
        <w:t>24, PakornSongk</w:t>
      </w:r>
      <w:r w:rsidR="002F3593" w:rsidRPr="00DF209F">
        <w:rPr>
          <w:lang w:val="en-US"/>
        </w:rPr>
        <w:t>rao</w:t>
      </w:r>
      <w:r w:rsidR="002F3593" w:rsidRPr="00DF209F">
        <w:rPr>
          <w:szCs w:val="22"/>
          <w:cs/>
          <w:lang w:val="en-US" w:bidi="th-TH"/>
        </w:rPr>
        <w:t>-</w:t>
      </w:r>
      <w:r w:rsidR="002F3593" w:rsidRPr="00DF209F">
        <w:rPr>
          <w:lang w:val="en-US"/>
        </w:rPr>
        <w:t>Rat Road, Tambon</w:t>
      </w:r>
      <w:r w:rsidR="00E14905">
        <w:rPr>
          <w:lang w:val="en-US"/>
        </w:rPr>
        <w:t xml:space="preserve"> </w:t>
      </w:r>
      <w:r w:rsidR="002F3593" w:rsidRPr="00DF209F">
        <w:rPr>
          <w:lang w:val="en-US"/>
        </w:rPr>
        <w:t>Huai</w:t>
      </w:r>
      <w:r w:rsidR="007F420C" w:rsidRPr="00DF209F">
        <w:rPr>
          <w:lang w:val="en-US"/>
        </w:rPr>
        <w:t xml:space="preserve"> Pong</w:t>
      </w:r>
      <w:r w:rsidR="002F3593" w:rsidRPr="00DF209F">
        <w:rPr>
          <w:lang w:val="en-US"/>
        </w:rPr>
        <w:t xml:space="preserve">, </w:t>
      </w:r>
      <w:r w:rsidRPr="00DF209F">
        <w:rPr>
          <w:lang w:val="en-US"/>
        </w:rPr>
        <w:t>Amp</w:t>
      </w:r>
      <w:r w:rsidR="006D3251" w:rsidRPr="00DF209F">
        <w:rPr>
          <w:lang w:val="en-US"/>
        </w:rPr>
        <w:t>hur</w:t>
      </w:r>
      <w:r w:rsidR="00E14905">
        <w:rPr>
          <w:lang w:val="en-US"/>
        </w:rPr>
        <w:t xml:space="preserve"> </w:t>
      </w:r>
      <w:r w:rsidRPr="00DF209F">
        <w:rPr>
          <w:lang w:val="en-US"/>
        </w:rPr>
        <w:t>Mu</w:t>
      </w:r>
      <w:r w:rsidR="00794BB0" w:rsidRPr="00DF209F">
        <w:rPr>
          <w:lang w:val="en-US"/>
        </w:rPr>
        <w:t>eangRayong, Rayong, Thailand</w:t>
      </w:r>
    </w:p>
    <w:p w:rsidR="00794BB0" w:rsidRPr="00DF209F" w:rsidRDefault="00794BB0" w:rsidP="002A6448">
      <w:pPr>
        <w:pStyle w:val="block"/>
        <w:tabs>
          <w:tab w:val="left" w:pos="2520"/>
          <w:tab w:val="left" w:pos="2700"/>
        </w:tabs>
        <w:spacing w:after="0" w:line="240" w:lineRule="atLeast"/>
        <w:ind w:left="2707" w:hanging="2160"/>
        <w:jc w:val="both"/>
        <w:rPr>
          <w:lang w:val="en-US"/>
        </w:rPr>
      </w:pPr>
    </w:p>
    <w:p w:rsidR="00794BB0" w:rsidRPr="00DF209F" w:rsidRDefault="00794BB0" w:rsidP="002A6448">
      <w:pPr>
        <w:pStyle w:val="block"/>
        <w:tabs>
          <w:tab w:val="left" w:pos="2520"/>
          <w:tab w:val="left" w:pos="2700"/>
        </w:tabs>
        <w:spacing w:after="0" w:line="240" w:lineRule="atLeast"/>
        <w:ind w:left="2707" w:hanging="2160"/>
        <w:jc w:val="both"/>
        <w:rPr>
          <w:lang w:val="en-US"/>
        </w:rPr>
      </w:pPr>
      <w:r w:rsidRPr="00DF209F">
        <w:rPr>
          <w:lang w:val="en-US"/>
        </w:rPr>
        <w:t>Branch 2</w:t>
      </w:r>
      <w:r w:rsidRPr="00DF209F">
        <w:rPr>
          <w:lang w:val="en-US"/>
        </w:rPr>
        <w:tab/>
      </w:r>
      <w:r w:rsidRPr="00DF209F">
        <w:rPr>
          <w:szCs w:val="22"/>
          <w:cs/>
          <w:lang w:val="en-US" w:bidi="th-TH"/>
        </w:rPr>
        <w:t>:</w:t>
      </w:r>
      <w:r w:rsidRPr="00DF209F">
        <w:rPr>
          <w:lang w:val="en-US"/>
        </w:rPr>
        <w:tab/>
        <w:t>92</w:t>
      </w:r>
      <w:r w:rsidRPr="00DF209F">
        <w:rPr>
          <w:szCs w:val="22"/>
          <w:cs/>
          <w:lang w:val="en-US" w:bidi="th-TH"/>
        </w:rPr>
        <w:t>/</w:t>
      </w:r>
      <w:r w:rsidRPr="00DF209F">
        <w:rPr>
          <w:lang w:val="en-US"/>
        </w:rPr>
        <w:t xml:space="preserve">9, Rayong 3191 </w:t>
      </w:r>
      <w:r w:rsidR="006D3251" w:rsidRPr="00DF209F">
        <w:rPr>
          <w:lang w:val="en-US"/>
        </w:rPr>
        <w:t>Road, Tambon Map Ta Phut, Amphur</w:t>
      </w:r>
      <w:r w:rsidR="00E14905">
        <w:rPr>
          <w:lang w:val="en-US"/>
        </w:rPr>
        <w:t xml:space="preserve"> </w:t>
      </w:r>
      <w:r w:rsidRPr="00DF209F">
        <w:rPr>
          <w:lang w:val="en-US"/>
        </w:rPr>
        <w:t>MueangRayong, Rayong, Thailand</w:t>
      </w:r>
    </w:p>
    <w:p w:rsidR="00794BB0" w:rsidRPr="00DF209F" w:rsidRDefault="00794BB0" w:rsidP="002A6448">
      <w:pPr>
        <w:pStyle w:val="block"/>
        <w:tabs>
          <w:tab w:val="left" w:pos="2520"/>
          <w:tab w:val="left" w:pos="2700"/>
        </w:tabs>
        <w:spacing w:after="0" w:line="240" w:lineRule="atLeast"/>
        <w:ind w:left="2707" w:hanging="2160"/>
        <w:jc w:val="both"/>
        <w:rPr>
          <w:lang w:val="en-US"/>
        </w:rPr>
      </w:pPr>
    </w:p>
    <w:p w:rsidR="00AF2F47" w:rsidRPr="00DF209F" w:rsidRDefault="00AF2F47" w:rsidP="002A6448">
      <w:pPr>
        <w:pStyle w:val="block"/>
        <w:tabs>
          <w:tab w:val="left" w:pos="2520"/>
          <w:tab w:val="left" w:pos="2700"/>
        </w:tabs>
        <w:spacing w:after="0" w:line="240" w:lineRule="atLeast"/>
        <w:ind w:left="2707" w:hanging="2160"/>
        <w:jc w:val="both"/>
        <w:rPr>
          <w:lang w:val="en-US"/>
        </w:rPr>
      </w:pPr>
      <w:r w:rsidRPr="00DF209F">
        <w:rPr>
          <w:lang w:val="en-US"/>
        </w:rPr>
        <w:t>Branch 3</w:t>
      </w:r>
      <w:r w:rsidRPr="00DF209F">
        <w:rPr>
          <w:lang w:val="en-US"/>
        </w:rPr>
        <w:tab/>
      </w:r>
      <w:r w:rsidRPr="00DF209F">
        <w:rPr>
          <w:szCs w:val="22"/>
          <w:cs/>
          <w:lang w:val="en-US" w:bidi="th-TH"/>
        </w:rPr>
        <w:t>:</w:t>
      </w:r>
      <w:r w:rsidRPr="00DF209F">
        <w:rPr>
          <w:lang w:val="en-US"/>
        </w:rPr>
        <w:tab/>
        <w:t>5</w:t>
      </w:r>
      <w:r w:rsidRPr="00DF209F">
        <w:rPr>
          <w:szCs w:val="22"/>
          <w:cs/>
          <w:lang w:val="en-US" w:bidi="th-TH"/>
        </w:rPr>
        <w:t>/</w:t>
      </w:r>
      <w:r w:rsidRPr="00DF209F">
        <w:rPr>
          <w:lang w:val="en-US"/>
        </w:rPr>
        <w:t>11, PakornSongkrao</w:t>
      </w:r>
      <w:r w:rsidRPr="00DF209F">
        <w:rPr>
          <w:szCs w:val="22"/>
          <w:cs/>
          <w:lang w:val="en-US" w:bidi="th-TH"/>
        </w:rPr>
        <w:t>-</w:t>
      </w:r>
      <w:r w:rsidRPr="00DF209F">
        <w:rPr>
          <w:lang w:val="en-US"/>
        </w:rPr>
        <w:t xml:space="preserve">Rat </w:t>
      </w:r>
      <w:r w:rsidR="006D3251" w:rsidRPr="00DF209F">
        <w:rPr>
          <w:lang w:val="en-US"/>
        </w:rPr>
        <w:t>Road, Tambon Map Ta Phut, Amphur</w:t>
      </w:r>
      <w:r w:rsidR="00E14905">
        <w:rPr>
          <w:lang w:val="en-US"/>
        </w:rPr>
        <w:t xml:space="preserve"> </w:t>
      </w:r>
      <w:r w:rsidRPr="00DF209F">
        <w:rPr>
          <w:lang w:val="en-US"/>
        </w:rPr>
        <w:t>MueangRayong, Rayong, Thailand</w:t>
      </w:r>
    </w:p>
    <w:p w:rsidR="00AF2F47" w:rsidRPr="00DF209F" w:rsidRDefault="00AF2F47" w:rsidP="002A6448">
      <w:pPr>
        <w:pStyle w:val="block"/>
        <w:tabs>
          <w:tab w:val="left" w:pos="2520"/>
          <w:tab w:val="left" w:pos="2700"/>
        </w:tabs>
        <w:spacing w:after="0" w:line="240" w:lineRule="atLeast"/>
        <w:ind w:left="2707" w:hanging="2160"/>
        <w:jc w:val="both"/>
        <w:rPr>
          <w:lang w:val="en-US"/>
        </w:rPr>
      </w:pPr>
    </w:p>
    <w:p w:rsidR="00AF2F47" w:rsidRPr="00DF209F" w:rsidRDefault="00AF2F47" w:rsidP="002A6448">
      <w:pPr>
        <w:pStyle w:val="block"/>
        <w:tabs>
          <w:tab w:val="left" w:pos="2520"/>
          <w:tab w:val="left" w:pos="2700"/>
        </w:tabs>
        <w:spacing w:after="0" w:line="240" w:lineRule="atLeast"/>
        <w:ind w:left="2707" w:hanging="2160"/>
        <w:jc w:val="both"/>
        <w:rPr>
          <w:lang w:val="en-US"/>
        </w:rPr>
      </w:pPr>
      <w:r w:rsidRPr="00DF209F">
        <w:rPr>
          <w:lang w:val="en-US"/>
        </w:rPr>
        <w:t>Branch 4</w:t>
      </w:r>
      <w:r w:rsidRPr="00DF209F">
        <w:rPr>
          <w:lang w:val="en-US"/>
        </w:rPr>
        <w:tab/>
      </w:r>
      <w:r w:rsidRPr="00DF209F">
        <w:rPr>
          <w:szCs w:val="22"/>
          <w:cs/>
          <w:lang w:val="en-US" w:bidi="th-TH"/>
        </w:rPr>
        <w:t>:</w:t>
      </w:r>
      <w:r w:rsidRPr="00DF209F">
        <w:rPr>
          <w:lang w:val="en-US"/>
        </w:rPr>
        <w:tab/>
        <w:t>42</w:t>
      </w:r>
      <w:r w:rsidRPr="00DF209F">
        <w:rPr>
          <w:szCs w:val="22"/>
          <w:cs/>
          <w:lang w:val="en-US" w:bidi="th-TH"/>
        </w:rPr>
        <w:t>/</w:t>
      </w:r>
      <w:r w:rsidRPr="00DF209F">
        <w:rPr>
          <w:lang w:val="en-US"/>
        </w:rPr>
        <w:t>3 Moo 1</w:t>
      </w:r>
      <w:r w:rsidR="006D3251" w:rsidRPr="00DF209F">
        <w:rPr>
          <w:lang w:val="en-US"/>
        </w:rPr>
        <w:t>, Sukhumvit Road</w:t>
      </w:r>
      <w:r w:rsidR="00D3660E" w:rsidRPr="00DF209F">
        <w:rPr>
          <w:lang w:val="en-US"/>
        </w:rPr>
        <w:t>, Tambon</w:t>
      </w:r>
      <w:r w:rsidR="00E14905">
        <w:rPr>
          <w:lang w:val="en-US"/>
        </w:rPr>
        <w:t xml:space="preserve"> </w:t>
      </w:r>
      <w:r w:rsidRPr="00DF209F">
        <w:rPr>
          <w:lang w:val="en-US"/>
        </w:rPr>
        <w:t>Tungsukla,</w:t>
      </w:r>
      <w:r w:rsidR="00E14905">
        <w:rPr>
          <w:lang w:val="en-US"/>
        </w:rPr>
        <w:t xml:space="preserve"> </w:t>
      </w:r>
      <w:r w:rsidR="00A15D15" w:rsidRPr="00DF209F">
        <w:rPr>
          <w:lang w:val="en-US"/>
        </w:rPr>
        <w:t>Amphur</w:t>
      </w:r>
      <w:r w:rsidR="00E14905">
        <w:rPr>
          <w:lang w:val="en-US"/>
        </w:rPr>
        <w:t xml:space="preserve"> </w:t>
      </w:r>
      <w:r w:rsidR="00A15D15" w:rsidRPr="00DF209F">
        <w:rPr>
          <w:lang w:val="en-US"/>
        </w:rPr>
        <w:t>Sriracha, Chon</w:t>
      </w:r>
      <w:r w:rsidR="008400FC" w:rsidRPr="00DF209F">
        <w:rPr>
          <w:lang w:val="en-US"/>
        </w:rPr>
        <w:t>buri</w:t>
      </w:r>
      <w:r w:rsidRPr="00DF209F">
        <w:rPr>
          <w:lang w:val="en-US"/>
        </w:rPr>
        <w:t>, Thailand</w:t>
      </w:r>
    </w:p>
    <w:p w:rsidR="00F078DD" w:rsidRPr="00DF209F" w:rsidRDefault="00F078DD" w:rsidP="002A6448">
      <w:pPr>
        <w:pStyle w:val="block"/>
        <w:tabs>
          <w:tab w:val="left" w:pos="2520"/>
          <w:tab w:val="left" w:pos="2700"/>
        </w:tabs>
        <w:spacing w:after="0" w:line="240" w:lineRule="atLeast"/>
        <w:ind w:left="2707" w:hanging="2160"/>
        <w:jc w:val="both"/>
        <w:rPr>
          <w:lang w:val="en-US"/>
        </w:rPr>
      </w:pPr>
    </w:p>
    <w:p w:rsidR="00F078DD" w:rsidRPr="00DF209F" w:rsidRDefault="00F078DD" w:rsidP="000908FF">
      <w:pPr>
        <w:pStyle w:val="block"/>
        <w:tabs>
          <w:tab w:val="left" w:pos="2520"/>
          <w:tab w:val="left" w:pos="2700"/>
        </w:tabs>
        <w:spacing w:after="0" w:line="240" w:lineRule="atLeast"/>
        <w:ind w:left="2707" w:hanging="2160"/>
        <w:jc w:val="both"/>
        <w:rPr>
          <w:lang w:val="en-US"/>
        </w:rPr>
      </w:pPr>
      <w:r w:rsidRPr="00DF209F">
        <w:rPr>
          <w:lang w:val="en-US"/>
        </w:rPr>
        <w:t>Branch 5</w:t>
      </w:r>
      <w:r w:rsidRPr="00DF209F">
        <w:rPr>
          <w:lang w:val="en-US"/>
        </w:rPr>
        <w:tab/>
      </w:r>
      <w:r w:rsidR="00BD74D8" w:rsidRPr="00DF209F">
        <w:rPr>
          <w:szCs w:val="22"/>
          <w:cs/>
          <w:lang w:val="en-US" w:bidi="th-TH"/>
        </w:rPr>
        <w:t xml:space="preserve">: </w:t>
      </w:r>
      <w:r w:rsidR="00BD74D8" w:rsidRPr="00DF209F">
        <w:rPr>
          <w:lang w:val="en-US"/>
        </w:rPr>
        <w:t>98</w:t>
      </w:r>
      <w:r w:rsidR="00BD74D8" w:rsidRPr="00DF209F">
        <w:rPr>
          <w:szCs w:val="22"/>
          <w:cs/>
          <w:lang w:val="en-US" w:bidi="th-TH"/>
        </w:rPr>
        <w:t>/</w:t>
      </w:r>
      <w:r w:rsidR="00BD74D8" w:rsidRPr="00DF209F">
        <w:rPr>
          <w:lang w:val="en-US"/>
        </w:rPr>
        <w:t>19</w:t>
      </w:r>
      <w:r w:rsidRPr="00DF209F">
        <w:rPr>
          <w:lang w:val="en-US"/>
        </w:rPr>
        <w:t xml:space="preserve">, Highway </w:t>
      </w:r>
      <w:r w:rsidRPr="00DF209F">
        <w:rPr>
          <w:szCs w:val="22"/>
          <w:cs/>
          <w:lang w:val="en-US" w:bidi="th-TH"/>
        </w:rPr>
        <w:t xml:space="preserve">- </w:t>
      </w:r>
      <w:r w:rsidRPr="00DF209F">
        <w:rPr>
          <w:lang w:val="en-US"/>
        </w:rPr>
        <w:t>Rayong No</w:t>
      </w:r>
      <w:r w:rsidRPr="00DF209F">
        <w:rPr>
          <w:szCs w:val="22"/>
          <w:cs/>
          <w:lang w:val="en-US" w:bidi="th-TH"/>
        </w:rPr>
        <w:t>.</w:t>
      </w:r>
      <w:r w:rsidRPr="00DF209F">
        <w:rPr>
          <w:lang w:val="en-US"/>
        </w:rPr>
        <w:t>3191 Road, Tambon Map Ta Phut, Amphur</w:t>
      </w:r>
      <w:r w:rsidR="000908FF">
        <w:rPr>
          <w:lang w:val="en-US"/>
        </w:rPr>
        <w:t xml:space="preserve"> </w:t>
      </w:r>
      <w:r w:rsidRPr="00DF209F">
        <w:rPr>
          <w:lang w:val="en-US"/>
        </w:rPr>
        <w:t>MueangRayong, Rayong, Thailand</w:t>
      </w:r>
      <w:r w:rsidRPr="00DF209F">
        <w:rPr>
          <w:szCs w:val="22"/>
          <w:cs/>
          <w:lang w:val="en-US" w:bidi="th-TH"/>
        </w:rPr>
        <w:t>.</w:t>
      </w:r>
    </w:p>
    <w:p w:rsidR="00F078DD" w:rsidRPr="00DF209F" w:rsidRDefault="00F078DD" w:rsidP="002A6448">
      <w:pPr>
        <w:pStyle w:val="block"/>
        <w:tabs>
          <w:tab w:val="left" w:pos="2520"/>
          <w:tab w:val="left" w:pos="2700"/>
        </w:tabs>
        <w:spacing w:after="0" w:line="240" w:lineRule="atLeast"/>
        <w:ind w:left="2707" w:hanging="2160"/>
        <w:jc w:val="both"/>
        <w:rPr>
          <w:lang w:val="en-US"/>
        </w:rPr>
      </w:pPr>
    </w:p>
    <w:p w:rsidR="00B43342" w:rsidRPr="00DF209F" w:rsidRDefault="00B43342" w:rsidP="00F078DD">
      <w:pPr>
        <w:pStyle w:val="block"/>
        <w:spacing w:after="0" w:line="240" w:lineRule="atLeast"/>
        <w:ind w:left="0" w:firstLine="540"/>
        <w:jc w:val="both"/>
        <w:rPr>
          <w:lang w:val="en-US"/>
        </w:rPr>
      </w:pPr>
      <w:r w:rsidRPr="00DF209F">
        <w:rPr>
          <w:lang w:val="en-US"/>
        </w:rPr>
        <w:t xml:space="preserve">The Company was listed on the Stock Exchange of Thailand </w:t>
      </w:r>
      <w:r w:rsidRPr="00DF209F">
        <w:rPr>
          <w:szCs w:val="22"/>
          <w:cs/>
          <w:lang w:val="en-US" w:bidi="th-TH"/>
        </w:rPr>
        <w:t>(“</w:t>
      </w:r>
      <w:r w:rsidRPr="00DF209F">
        <w:rPr>
          <w:lang w:val="en-US"/>
        </w:rPr>
        <w:t>SET</w:t>
      </w:r>
      <w:r w:rsidRPr="00DF209F">
        <w:rPr>
          <w:szCs w:val="22"/>
          <w:cs/>
          <w:lang w:val="en-US" w:bidi="th-TH"/>
        </w:rPr>
        <w:t xml:space="preserve">”) </w:t>
      </w:r>
      <w:r w:rsidRPr="00DF209F">
        <w:rPr>
          <w:lang w:val="en-US"/>
        </w:rPr>
        <w:t>on 14 May 2015</w:t>
      </w:r>
      <w:r w:rsidRPr="00DF209F">
        <w:rPr>
          <w:szCs w:val="22"/>
          <w:cs/>
          <w:lang w:val="en-US" w:bidi="th-TH"/>
        </w:rPr>
        <w:t>.</w:t>
      </w:r>
    </w:p>
    <w:p w:rsidR="00B43342" w:rsidRPr="00DF209F" w:rsidRDefault="00B43342" w:rsidP="00B43342">
      <w:pPr>
        <w:pStyle w:val="block"/>
        <w:spacing w:after="0" w:line="240" w:lineRule="atLeast"/>
        <w:ind w:left="540"/>
        <w:jc w:val="both"/>
        <w:rPr>
          <w:lang w:val="en-US"/>
        </w:rPr>
      </w:pPr>
    </w:p>
    <w:p w:rsidR="00B43342" w:rsidRPr="00DF209F" w:rsidRDefault="00B43342" w:rsidP="00B43342">
      <w:pPr>
        <w:pStyle w:val="block"/>
        <w:spacing w:after="0" w:line="240" w:lineRule="atLeast"/>
        <w:ind w:left="540"/>
        <w:jc w:val="both"/>
        <w:rPr>
          <w:lang w:val="en-US"/>
        </w:rPr>
      </w:pPr>
      <w:r w:rsidRPr="00DF209F">
        <w:rPr>
          <w:lang w:val="en-US"/>
        </w:rPr>
        <w:t xml:space="preserve">The major shareholders during the financial </w:t>
      </w:r>
      <w:r w:rsidR="00884AF3" w:rsidRPr="00DF209F">
        <w:rPr>
          <w:lang w:val="en-US"/>
        </w:rPr>
        <w:t>year</w:t>
      </w:r>
      <w:r w:rsidRPr="00DF209F">
        <w:rPr>
          <w:lang w:val="en-US"/>
        </w:rPr>
        <w:t xml:space="preserve"> were PTT Global Chemical Public Company Limited </w:t>
      </w:r>
      <w:r w:rsidRPr="00DF209F">
        <w:rPr>
          <w:szCs w:val="22"/>
          <w:cs/>
          <w:lang w:val="en-US" w:bidi="th-TH"/>
        </w:rPr>
        <w:t>(</w:t>
      </w:r>
      <w:r w:rsidRPr="00DF209F">
        <w:rPr>
          <w:lang w:val="en-US"/>
        </w:rPr>
        <w:t>22</w:t>
      </w:r>
      <w:r w:rsidRPr="00DF209F">
        <w:rPr>
          <w:szCs w:val="22"/>
          <w:cs/>
          <w:lang w:val="en-US" w:bidi="th-TH"/>
        </w:rPr>
        <w:t>.</w:t>
      </w:r>
      <w:r w:rsidRPr="00DF209F">
        <w:rPr>
          <w:lang w:val="en-US"/>
        </w:rPr>
        <w:t>73</w:t>
      </w:r>
      <w:r w:rsidRPr="00DF209F">
        <w:rPr>
          <w:szCs w:val="22"/>
          <w:cs/>
          <w:lang w:val="en-US" w:bidi="th-TH"/>
        </w:rPr>
        <w:t xml:space="preserve">% </w:t>
      </w:r>
      <w:r w:rsidRPr="00DF209F">
        <w:rPr>
          <w:lang w:val="en-US"/>
        </w:rPr>
        <w:t>shareholding</w:t>
      </w:r>
      <w:r w:rsidRPr="00DF209F">
        <w:rPr>
          <w:szCs w:val="22"/>
          <w:cs/>
          <w:lang w:val="en-US" w:bidi="th-TH"/>
        </w:rPr>
        <w:t>)</w:t>
      </w:r>
      <w:r w:rsidRPr="00DF209F">
        <w:rPr>
          <w:lang w:val="en-US"/>
        </w:rPr>
        <w:t xml:space="preserve">, PTT Public Company Limited </w:t>
      </w:r>
      <w:r w:rsidRPr="00DF209F">
        <w:rPr>
          <w:szCs w:val="22"/>
          <w:cs/>
          <w:lang w:val="en-US" w:bidi="th-TH"/>
        </w:rPr>
        <w:t>(</w:t>
      </w:r>
      <w:r w:rsidRPr="00DF209F">
        <w:rPr>
          <w:lang w:val="en-US"/>
        </w:rPr>
        <w:t>22</w:t>
      </w:r>
      <w:r w:rsidRPr="00DF209F">
        <w:rPr>
          <w:szCs w:val="22"/>
          <w:cs/>
          <w:lang w:val="en-US" w:bidi="th-TH"/>
        </w:rPr>
        <w:t>.</w:t>
      </w:r>
      <w:r w:rsidRPr="00DF209F">
        <w:rPr>
          <w:lang w:val="en-US"/>
        </w:rPr>
        <w:t>58</w:t>
      </w:r>
      <w:r w:rsidRPr="00DF209F">
        <w:rPr>
          <w:szCs w:val="22"/>
          <w:cs/>
          <w:lang w:val="en-US" w:bidi="th-TH"/>
        </w:rPr>
        <w:t xml:space="preserve">% </w:t>
      </w:r>
      <w:r w:rsidRPr="00DF209F">
        <w:rPr>
          <w:lang w:val="en-US"/>
        </w:rPr>
        <w:t>shareholding</w:t>
      </w:r>
      <w:r w:rsidRPr="00DF209F">
        <w:rPr>
          <w:szCs w:val="22"/>
          <w:cs/>
          <w:lang w:val="en-US" w:bidi="th-TH"/>
        </w:rPr>
        <w:t>)</w:t>
      </w:r>
      <w:r w:rsidRPr="00DF209F">
        <w:rPr>
          <w:lang w:val="en-US"/>
        </w:rPr>
        <w:t>,</w:t>
      </w:r>
      <w:r w:rsidR="000908FF">
        <w:rPr>
          <w:lang w:val="en-US"/>
        </w:rPr>
        <w:t xml:space="preserve"> </w:t>
      </w:r>
      <w:r w:rsidRPr="00DF209F">
        <w:rPr>
          <w:szCs w:val="22"/>
          <w:lang w:val="en-US"/>
        </w:rPr>
        <w:t>Thaioil Power Company Limited</w:t>
      </w:r>
      <w:r w:rsidRPr="00DF209F">
        <w:rPr>
          <w:szCs w:val="22"/>
          <w:cs/>
          <w:lang w:val="en-US" w:bidi="th-TH"/>
        </w:rPr>
        <w:t xml:space="preserve"> (</w:t>
      </w:r>
      <w:r w:rsidRPr="00DF209F">
        <w:rPr>
          <w:lang w:val="en-US"/>
        </w:rPr>
        <w:t>20</w:t>
      </w:r>
      <w:r w:rsidRPr="00DF209F">
        <w:rPr>
          <w:szCs w:val="22"/>
          <w:cs/>
          <w:lang w:val="en-US" w:bidi="th-TH"/>
        </w:rPr>
        <w:t>.</w:t>
      </w:r>
      <w:r w:rsidRPr="00DF209F">
        <w:rPr>
          <w:lang w:val="en-US"/>
        </w:rPr>
        <w:t>79</w:t>
      </w:r>
      <w:r w:rsidRPr="00DF209F">
        <w:rPr>
          <w:szCs w:val="22"/>
          <w:cs/>
          <w:lang w:val="en-US" w:bidi="th-TH"/>
        </w:rPr>
        <w:t xml:space="preserve">% </w:t>
      </w:r>
      <w:r w:rsidRPr="00DF209F">
        <w:rPr>
          <w:lang w:val="en-US"/>
        </w:rPr>
        <w:t>shareholding</w:t>
      </w:r>
      <w:r w:rsidRPr="00DF209F">
        <w:rPr>
          <w:szCs w:val="22"/>
          <w:cs/>
          <w:lang w:val="en-US" w:bidi="th-TH"/>
        </w:rPr>
        <w:t>)</w:t>
      </w:r>
      <w:r w:rsidRPr="00DF209F">
        <w:rPr>
          <w:lang w:val="en-US"/>
        </w:rPr>
        <w:t xml:space="preserve"> and Thai Oil Public Company Limited </w:t>
      </w:r>
      <w:r w:rsidRPr="00DF209F">
        <w:rPr>
          <w:szCs w:val="22"/>
          <w:cs/>
          <w:lang w:val="en-US" w:bidi="th-TH"/>
        </w:rPr>
        <w:t>(</w:t>
      </w:r>
      <w:r w:rsidRPr="00DF209F">
        <w:rPr>
          <w:lang w:val="en-US"/>
        </w:rPr>
        <w:t>8</w:t>
      </w:r>
      <w:r w:rsidRPr="00DF209F">
        <w:rPr>
          <w:szCs w:val="22"/>
          <w:cs/>
          <w:lang w:val="en-US" w:bidi="th-TH"/>
        </w:rPr>
        <w:t>.</w:t>
      </w:r>
      <w:r w:rsidRPr="00DF209F">
        <w:rPr>
          <w:lang w:val="en-US"/>
        </w:rPr>
        <w:t>91</w:t>
      </w:r>
      <w:r w:rsidRPr="00DF209F">
        <w:rPr>
          <w:szCs w:val="22"/>
          <w:cs/>
          <w:lang w:val="en-US" w:bidi="th-TH"/>
        </w:rPr>
        <w:t xml:space="preserve">% </w:t>
      </w:r>
      <w:r w:rsidRPr="00DF209F">
        <w:rPr>
          <w:lang w:val="en-US"/>
        </w:rPr>
        <w:t>shareholding</w:t>
      </w:r>
      <w:r w:rsidRPr="00DF209F">
        <w:rPr>
          <w:szCs w:val="22"/>
          <w:cs/>
          <w:lang w:val="en-US" w:bidi="th-TH"/>
        </w:rPr>
        <w:t xml:space="preserve">). </w:t>
      </w:r>
      <w:r w:rsidRPr="00DF209F">
        <w:rPr>
          <w:lang w:val="en-US"/>
        </w:rPr>
        <w:t>All were incorporated in Thailand</w:t>
      </w:r>
      <w:r w:rsidRPr="00DF209F">
        <w:rPr>
          <w:szCs w:val="22"/>
          <w:cs/>
          <w:lang w:val="en-US" w:bidi="th-TH"/>
        </w:rPr>
        <w:t xml:space="preserve">. </w:t>
      </w:r>
      <w:r w:rsidRPr="00DF209F">
        <w:rPr>
          <w:lang w:val="en-US"/>
        </w:rPr>
        <w:t>The ultimate parent company was PTT Public Company Limited</w:t>
      </w:r>
      <w:r w:rsidRPr="00DF209F">
        <w:rPr>
          <w:szCs w:val="22"/>
          <w:cs/>
          <w:lang w:val="en-US" w:bidi="th-TH"/>
        </w:rPr>
        <w:t>.</w:t>
      </w:r>
    </w:p>
    <w:p w:rsidR="000A57F3" w:rsidRPr="00DF209F" w:rsidRDefault="000A57F3" w:rsidP="002A6448">
      <w:pPr>
        <w:pStyle w:val="block"/>
        <w:shd w:val="clear" w:color="auto" w:fill="FFFFFF"/>
        <w:spacing w:after="0" w:line="240" w:lineRule="atLeast"/>
        <w:ind w:left="547"/>
        <w:jc w:val="both"/>
        <w:rPr>
          <w:shd w:val="clear" w:color="auto" w:fill="FFFFFF"/>
          <w:lang w:val="pt-BR"/>
        </w:rPr>
      </w:pPr>
    </w:p>
    <w:p w:rsidR="00AD1F16" w:rsidRPr="00DF209F" w:rsidRDefault="00AD1F16">
      <w:pPr>
        <w:spacing w:line="240" w:lineRule="auto"/>
        <w:rPr>
          <w:shd w:val="clear" w:color="auto" w:fill="FFFFFF"/>
          <w:lang w:val="en-US"/>
        </w:rPr>
      </w:pPr>
      <w:r w:rsidRPr="00DF209F">
        <w:rPr>
          <w:szCs w:val="22"/>
          <w:shd w:val="clear" w:color="auto" w:fill="FFFFFF"/>
          <w:cs/>
          <w:lang w:val="en-US" w:bidi="th-TH"/>
        </w:rPr>
        <w:br w:type="page"/>
      </w:r>
    </w:p>
    <w:p w:rsidR="00EA4638" w:rsidRPr="00DF209F" w:rsidRDefault="00DE2DF2" w:rsidP="002A6448">
      <w:pPr>
        <w:pStyle w:val="block"/>
        <w:shd w:val="clear" w:color="auto" w:fill="FFFFFF"/>
        <w:spacing w:after="0" w:line="240" w:lineRule="atLeast"/>
        <w:ind w:left="547"/>
        <w:jc w:val="both"/>
        <w:rPr>
          <w:lang w:val="en-US"/>
        </w:rPr>
      </w:pPr>
      <w:r w:rsidRPr="00DF209F">
        <w:rPr>
          <w:shd w:val="clear" w:color="auto" w:fill="FFFFFF"/>
          <w:lang w:val="en-US"/>
        </w:rPr>
        <w:t xml:space="preserve">The principal </w:t>
      </w:r>
      <w:r w:rsidR="006B1A12" w:rsidRPr="00DF209F">
        <w:rPr>
          <w:shd w:val="clear" w:color="auto" w:fill="FFFFFF"/>
          <w:lang w:val="en-US"/>
        </w:rPr>
        <w:t>businesses</w:t>
      </w:r>
      <w:r w:rsidR="000A3A47" w:rsidRPr="00DF209F">
        <w:rPr>
          <w:szCs w:val="22"/>
          <w:shd w:val="clear" w:color="auto" w:fill="FFFFFF"/>
          <w:cs/>
          <w:lang w:val="en-US" w:bidi="th-TH"/>
        </w:rPr>
        <w:t xml:space="preserve"> </w:t>
      </w:r>
      <w:r w:rsidRPr="00DF209F">
        <w:rPr>
          <w:shd w:val="clear" w:color="auto" w:fill="FFFFFF"/>
          <w:lang w:val="en-US"/>
        </w:rPr>
        <w:t xml:space="preserve">of the Company are </w:t>
      </w:r>
      <w:r w:rsidR="009D1A11" w:rsidRPr="00DF209F">
        <w:rPr>
          <w:shd w:val="clear" w:color="auto" w:fill="FFFFFF"/>
          <w:lang w:val="en-US"/>
        </w:rPr>
        <w:t xml:space="preserve">the </w:t>
      </w:r>
      <w:r w:rsidR="00EA4638" w:rsidRPr="00DF209F">
        <w:rPr>
          <w:shd w:val="clear" w:color="auto" w:fill="FFFFFF"/>
          <w:lang w:val="en-US"/>
        </w:rPr>
        <w:t>production and distribution of electricity, steam and water for industrial purpose</w:t>
      </w:r>
      <w:r w:rsidR="00EA4638" w:rsidRPr="00DF209F">
        <w:rPr>
          <w:szCs w:val="22"/>
          <w:shd w:val="clear" w:color="auto" w:fill="FFFFFF"/>
          <w:cs/>
          <w:lang w:val="en-US" w:bidi="th-TH"/>
        </w:rPr>
        <w:t>.</w:t>
      </w:r>
      <w:r w:rsidR="000A3A47" w:rsidRPr="00DF209F">
        <w:rPr>
          <w:szCs w:val="22"/>
          <w:cs/>
          <w:lang w:val="en-US" w:bidi="th-TH"/>
        </w:rPr>
        <w:t xml:space="preserve"> </w:t>
      </w:r>
      <w:r w:rsidR="00C56C94" w:rsidRPr="00DF209F">
        <w:rPr>
          <w:lang w:val="en-US"/>
        </w:rPr>
        <w:t>Detail</w:t>
      </w:r>
      <w:r w:rsidR="00E434DA" w:rsidRPr="00DF209F">
        <w:rPr>
          <w:lang w:val="en-US"/>
        </w:rPr>
        <w:t>s</w:t>
      </w:r>
      <w:r w:rsidR="00AB5ABB" w:rsidRPr="00DF209F">
        <w:rPr>
          <w:lang w:val="en-US"/>
        </w:rPr>
        <w:t xml:space="preserve"> of the Co</w:t>
      </w:r>
      <w:r w:rsidR="00A61F9E" w:rsidRPr="00DF209F">
        <w:rPr>
          <w:lang w:val="en-US"/>
        </w:rPr>
        <w:t>mpany</w:t>
      </w:r>
      <w:r w:rsidR="00A61F9E" w:rsidRPr="00DF209F">
        <w:rPr>
          <w:szCs w:val="22"/>
          <w:cs/>
          <w:lang w:val="en-US" w:bidi="th-TH"/>
        </w:rPr>
        <w:t>’</w:t>
      </w:r>
      <w:r w:rsidR="00A61F9E" w:rsidRPr="00DF209F">
        <w:rPr>
          <w:lang w:val="en-US"/>
        </w:rPr>
        <w:t xml:space="preserve">s subsidiaries and </w:t>
      </w:r>
      <w:r w:rsidR="006B2BB1" w:rsidRPr="00DF209F">
        <w:rPr>
          <w:lang w:val="en-US"/>
        </w:rPr>
        <w:t>joint ventures</w:t>
      </w:r>
      <w:r w:rsidR="000A3A47" w:rsidRPr="00DF209F">
        <w:rPr>
          <w:szCs w:val="22"/>
          <w:cs/>
          <w:lang w:val="en-US" w:bidi="th-TH"/>
        </w:rPr>
        <w:t xml:space="preserve"> </w:t>
      </w:r>
      <w:r w:rsidR="009C7B7F" w:rsidRPr="00DF209F">
        <w:rPr>
          <w:lang w:val="en-US"/>
        </w:rPr>
        <w:t>as at</w:t>
      </w:r>
      <w:r w:rsidR="00BD74D8" w:rsidRPr="00DF209F">
        <w:rPr>
          <w:lang w:val="en-US"/>
        </w:rPr>
        <w:br/>
      </w:r>
      <w:r w:rsidR="00EA22C4" w:rsidRPr="00DF209F">
        <w:rPr>
          <w:lang w:val="en-US"/>
        </w:rPr>
        <w:t xml:space="preserve">31 December </w:t>
      </w:r>
      <w:r w:rsidR="006A1474" w:rsidRPr="00DF209F">
        <w:rPr>
          <w:lang w:val="en-US"/>
        </w:rPr>
        <w:t>201</w:t>
      </w:r>
      <w:r w:rsidR="000A3A47" w:rsidRPr="00DF209F">
        <w:rPr>
          <w:lang w:val="en-US"/>
        </w:rPr>
        <w:t>7</w:t>
      </w:r>
      <w:r w:rsidR="006A1474" w:rsidRPr="00DF209F">
        <w:rPr>
          <w:lang w:val="en-US"/>
        </w:rPr>
        <w:t xml:space="preserve"> and 201</w:t>
      </w:r>
      <w:r w:rsidR="000A3A47" w:rsidRPr="00DF209F">
        <w:rPr>
          <w:lang w:val="en-US"/>
        </w:rPr>
        <w:t xml:space="preserve">6 </w:t>
      </w:r>
      <w:r w:rsidR="006B1A12" w:rsidRPr="00DF209F">
        <w:rPr>
          <w:lang w:val="en-US"/>
        </w:rPr>
        <w:t>were</w:t>
      </w:r>
      <w:r w:rsidR="000A3A47" w:rsidRPr="00DF209F">
        <w:rPr>
          <w:szCs w:val="22"/>
          <w:cs/>
          <w:lang w:val="en-US" w:bidi="th-TH"/>
        </w:rPr>
        <w:t xml:space="preserve"> </w:t>
      </w:r>
      <w:r w:rsidR="00EA4638" w:rsidRPr="00DF209F">
        <w:rPr>
          <w:lang w:val="en-US"/>
        </w:rPr>
        <w:t>as follows</w:t>
      </w:r>
      <w:r w:rsidR="00EA4638" w:rsidRPr="00DF209F">
        <w:rPr>
          <w:szCs w:val="22"/>
          <w:cs/>
          <w:lang w:val="en-US" w:bidi="th-TH"/>
        </w:rPr>
        <w:t>:</w:t>
      </w:r>
    </w:p>
    <w:p w:rsidR="009F3367" w:rsidRPr="00DF209F" w:rsidRDefault="009F3367" w:rsidP="002A6448">
      <w:pPr>
        <w:pStyle w:val="block"/>
        <w:shd w:val="clear" w:color="auto" w:fill="FFFFFF"/>
        <w:spacing w:after="0" w:line="240" w:lineRule="atLeast"/>
        <w:ind w:left="547"/>
        <w:jc w:val="both"/>
        <w:rPr>
          <w:lang w:val="en-US"/>
        </w:rPr>
      </w:pPr>
    </w:p>
    <w:tbl>
      <w:tblPr>
        <w:tblW w:w="9540" w:type="dxa"/>
        <w:tblInd w:w="450" w:type="dxa"/>
        <w:tblLayout w:type="fixed"/>
        <w:tblCellMar>
          <w:left w:w="115" w:type="dxa"/>
          <w:right w:w="115" w:type="dxa"/>
        </w:tblCellMar>
        <w:tblLook w:val="0000" w:firstRow="0" w:lastRow="0" w:firstColumn="0" w:lastColumn="0" w:noHBand="0" w:noVBand="0"/>
      </w:tblPr>
      <w:tblGrid>
        <w:gridCol w:w="3150"/>
        <w:gridCol w:w="2880"/>
        <w:gridCol w:w="1440"/>
        <w:gridCol w:w="1080"/>
        <w:gridCol w:w="990"/>
      </w:tblGrid>
      <w:tr w:rsidR="00B1354C" w:rsidRPr="00DF209F" w:rsidTr="00BA5CE1">
        <w:tc>
          <w:tcPr>
            <w:tcW w:w="3150" w:type="dxa"/>
            <w:vMerge w:val="restart"/>
          </w:tcPr>
          <w:p w:rsidR="00B1354C" w:rsidRPr="00DF209F" w:rsidRDefault="00B1354C" w:rsidP="002A6448">
            <w:pPr>
              <w:widowControl w:val="0"/>
              <w:spacing w:line="240" w:lineRule="atLeast"/>
              <w:jc w:val="thaiDistribute"/>
              <w:rPr>
                <w:b/>
                <w:bCs/>
                <w:szCs w:val="22"/>
              </w:rPr>
            </w:pPr>
          </w:p>
          <w:p w:rsidR="00B1354C" w:rsidRPr="00DF209F" w:rsidRDefault="00B1354C" w:rsidP="002A6448">
            <w:pPr>
              <w:widowControl w:val="0"/>
              <w:spacing w:line="240" w:lineRule="atLeast"/>
              <w:jc w:val="thaiDistribute"/>
              <w:rPr>
                <w:b/>
                <w:bCs/>
                <w:szCs w:val="22"/>
              </w:rPr>
            </w:pPr>
            <w:r w:rsidRPr="00DF209F">
              <w:rPr>
                <w:b/>
                <w:bCs/>
                <w:szCs w:val="22"/>
              </w:rPr>
              <w:t>Name of the entity</w:t>
            </w:r>
          </w:p>
        </w:tc>
        <w:tc>
          <w:tcPr>
            <w:tcW w:w="2880" w:type="dxa"/>
            <w:vMerge w:val="restart"/>
          </w:tcPr>
          <w:p w:rsidR="00B1354C" w:rsidRPr="00DF209F" w:rsidRDefault="00B1354C" w:rsidP="002A6448">
            <w:pPr>
              <w:pStyle w:val="BodyText"/>
              <w:widowControl w:val="0"/>
              <w:spacing w:after="0" w:line="240" w:lineRule="atLeast"/>
              <w:ind w:left="-108" w:right="-7"/>
              <w:jc w:val="thaiDistribute"/>
              <w:rPr>
                <w:rFonts w:eastAsia="Calibri"/>
                <w:b/>
                <w:bCs/>
                <w:szCs w:val="22"/>
              </w:rPr>
            </w:pPr>
          </w:p>
          <w:p w:rsidR="00B1354C" w:rsidRPr="00DF209F" w:rsidRDefault="00B1354C" w:rsidP="002A6448">
            <w:pPr>
              <w:pStyle w:val="BodyText"/>
              <w:widowControl w:val="0"/>
              <w:spacing w:after="0" w:line="240" w:lineRule="atLeast"/>
              <w:ind w:left="-108" w:right="-7"/>
              <w:jc w:val="thaiDistribute"/>
              <w:rPr>
                <w:rFonts w:eastAsia="Calibri"/>
                <w:b/>
                <w:bCs/>
                <w:szCs w:val="22"/>
                <w:rtl/>
                <w:cs/>
              </w:rPr>
            </w:pPr>
            <w:r w:rsidRPr="00DF209F">
              <w:rPr>
                <w:rFonts w:eastAsia="Calibri"/>
                <w:b/>
                <w:bCs/>
                <w:szCs w:val="22"/>
              </w:rPr>
              <w:t>Type of business</w:t>
            </w:r>
          </w:p>
        </w:tc>
        <w:tc>
          <w:tcPr>
            <w:tcW w:w="1440" w:type="dxa"/>
            <w:vMerge w:val="restart"/>
          </w:tcPr>
          <w:p w:rsidR="00B1354C" w:rsidRPr="00DF209F" w:rsidRDefault="00B1354C" w:rsidP="002A6448">
            <w:pPr>
              <w:pStyle w:val="BodyText"/>
              <w:widowControl w:val="0"/>
              <w:spacing w:after="0" w:line="240" w:lineRule="atLeast"/>
              <w:ind w:left="-108" w:right="-7"/>
              <w:jc w:val="center"/>
              <w:rPr>
                <w:rFonts w:eastAsia="Calibri"/>
                <w:b/>
                <w:bCs/>
                <w:szCs w:val="22"/>
                <w:rtl/>
                <w:cs/>
              </w:rPr>
            </w:pPr>
            <w:r w:rsidRPr="00DF209F">
              <w:rPr>
                <w:rFonts w:eastAsia="Calibri"/>
                <w:b/>
                <w:bCs/>
                <w:szCs w:val="22"/>
              </w:rPr>
              <w:t>Country of incorporation</w:t>
            </w:r>
          </w:p>
        </w:tc>
        <w:tc>
          <w:tcPr>
            <w:tcW w:w="2070" w:type="dxa"/>
            <w:gridSpan w:val="2"/>
          </w:tcPr>
          <w:p w:rsidR="00B1354C" w:rsidRPr="00DF209F" w:rsidRDefault="00B1354C" w:rsidP="002A6448">
            <w:pPr>
              <w:pStyle w:val="BodyText"/>
              <w:widowControl w:val="0"/>
              <w:spacing w:after="0" w:line="240" w:lineRule="atLeast"/>
              <w:ind w:left="-108" w:right="-7"/>
              <w:jc w:val="center"/>
              <w:rPr>
                <w:rFonts w:eastAsia="Calibri"/>
                <w:b/>
                <w:bCs/>
                <w:szCs w:val="22"/>
              </w:rPr>
            </w:pPr>
            <w:r w:rsidRPr="00DF209F">
              <w:rPr>
                <w:rFonts w:eastAsia="Calibri"/>
                <w:b/>
                <w:bCs/>
                <w:szCs w:val="22"/>
              </w:rPr>
              <w:t xml:space="preserve">Ownership interest </w:t>
            </w:r>
          </w:p>
          <w:p w:rsidR="00B1354C" w:rsidRPr="00DF209F" w:rsidRDefault="00B1354C" w:rsidP="002A6448">
            <w:pPr>
              <w:pStyle w:val="BodyText"/>
              <w:widowControl w:val="0"/>
              <w:spacing w:after="0" w:line="240" w:lineRule="atLeast"/>
              <w:ind w:left="-108" w:right="-7"/>
              <w:jc w:val="center"/>
              <w:rPr>
                <w:rFonts w:eastAsia="Calibri"/>
                <w:b/>
                <w:bCs/>
                <w:szCs w:val="22"/>
                <w:rtl/>
                <w:cs/>
              </w:rPr>
            </w:pPr>
            <w:r w:rsidRPr="00DF209F">
              <w:rPr>
                <w:rFonts w:eastAsia="Calibri"/>
                <w:b/>
                <w:bCs/>
                <w:szCs w:val="22"/>
                <w:cs/>
                <w:lang w:bidi="th-TH"/>
              </w:rPr>
              <w:t>(%)</w:t>
            </w:r>
          </w:p>
        </w:tc>
      </w:tr>
      <w:tr w:rsidR="00B1354C" w:rsidRPr="00DF209F" w:rsidTr="00BA5CE1">
        <w:tc>
          <w:tcPr>
            <w:tcW w:w="3150" w:type="dxa"/>
            <w:vMerge/>
          </w:tcPr>
          <w:p w:rsidR="00B1354C" w:rsidRPr="00DF209F" w:rsidRDefault="00B1354C" w:rsidP="002A6448">
            <w:pPr>
              <w:widowControl w:val="0"/>
              <w:spacing w:line="240" w:lineRule="atLeast"/>
              <w:jc w:val="thaiDistribute"/>
              <w:rPr>
                <w:b/>
                <w:bCs/>
                <w:szCs w:val="22"/>
              </w:rPr>
            </w:pPr>
          </w:p>
        </w:tc>
        <w:tc>
          <w:tcPr>
            <w:tcW w:w="2880" w:type="dxa"/>
            <w:vMerge/>
          </w:tcPr>
          <w:p w:rsidR="00B1354C" w:rsidRPr="00DF209F" w:rsidRDefault="00B1354C" w:rsidP="002A6448">
            <w:pPr>
              <w:pStyle w:val="BodyText"/>
              <w:widowControl w:val="0"/>
              <w:spacing w:after="0" w:line="240" w:lineRule="atLeast"/>
              <w:ind w:left="-108" w:right="-7"/>
              <w:jc w:val="thaiDistribute"/>
              <w:rPr>
                <w:rFonts w:eastAsia="Calibri"/>
                <w:b/>
                <w:bCs/>
                <w:szCs w:val="22"/>
              </w:rPr>
            </w:pPr>
          </w:p>
        </w:tc>
        <w:tc>
          <w:tcPr>
            <w:tcW w:w="1440" w:type="dxa"/>
            <w:vMerge/>
          </w:tcPr>
          <w:p w:rsidR="00B1354C" w:rsidRPr="00DF209F" w:rsidRDefault="00B1354C" w:rsidP="002A6448">
            <w:pPr>
              <w:pStyle w:val="BodyText"/>
              <w:widowControl w:val="0"/>
              <w:spacing w:after="0" w:line="240" w:lineRule="atLeast"/>
              <w:ind w:left="-108" w:right="-7"/>
              <w:jc w:val="center"/>
              <w:rPr>
                <w:rFonts w:eastAsia="Calibri"/>
                <w:b/>
                <w:bCs/>
                <w:szCs w:val="22"/>
              </w:rPr>
            </w:pPr>
          </w:p>
        </w:tc>
        <w:tc>
          <w:tcPr>
            <w:tcW w:w="1080" w:type="dxa"/>
          </w:tcPr>
          <w:p w:rsidR="00B1354C" w:rsidRPr="00DF209F" w:rsidRDefault="00441E8B" w:rsidP="0036607F">
            <w:pPr>
              <w:pStyle w:val="BodyText"/>
              <w:widowControl w:val="0"/>
              <w:spacing w:after="0" w:line="240" w:lineRule="atLeast"/>
              <w:ind w:left="-108" w:right="-115"/>
              <w:jc w:val="center"/>
              <w:rPr>
                <w:rFonts w:eastAsia="Calibri"/>
                <w:b/>
                <w:bCs/>
                <w:szCs w:val="22"/>
              </w:rPr>
            </w:pPr>
            <w:r w:rsidRPr="00DF209F">
              <w:rPr>
                <w:rFonts w:eastAsia="Calibri"/>
                <w:b/>
                <w:bCs/>
                <w:szCs w:val="22"/>
              </w:rPr>
              <w:t>201</w:t>
            </w:r>
            <w:r w:rsidR="000A3A47" w:rsidRPr="00DF209F">
              <w:rPr>
                <w:rFonts w:eastAsia="Calibri"/>
                <w:b/>
                <w:bCs/>
                <w:szCs w:val="22"/>
              </w:rPr>
              <w:t>7</w:t>
            </w:r>
          </w:p>
        </w:tc>
        <w:tc>
          <w:tcPr>
            <w:tcW w:w="990" w:type="dxa"/>
          </w:tcPr>
          <w:p w:rsidR="00B1354C" w:rsidRPr="00DF209F" w:rsidRDefault="00441E8B" w:rsidP="00B1354C">
            <w:pPr>
              <w:pStyle w:val="BodyText"/>
              <w:widowControl w:val="0"/>
              <w:spacing w:after="0" w:line="240" w:lineRule="atLeast"/>
              <w:ind w:left="-108" w:right="-7"/>
              <w:jc w:val="center"/>
              <w:rPr>
                <w:rFonts w:eastAsia="Calibri"/>
                <w:b/>
                <w:bCs/>
                <w:szCs w:val="22"/>
              </w:rPr>
            </w:pPr>
            <w:r w:rsidRPr="00DF209F">
              <w:rPr>
                <w:rFonts w:eastAsia="Calibri"/>
                <w:b/>
                <w:bCs/>
                <w:szCs w:val="22"/>
              </w:rPr>
              <w:t>201</w:t>
            </w:r>
            <w:r w:rsidR="000A3A47" w:rsidRPr="00DF209F">
              <w:rPr>
                <w:rFonts w:eastAsia="Calibri"/>
                <w:b/>
                <w:bCs/>
                <w:szCs w:val="22"/>
              </w:rPr>
              <w:t>6</w:t>
            </w:r>
          </w:p>
        </w:tc>
      </w:tr>
      <w:tr w:rsidR="00B1354C" w:rsidRPr="00DF209F" w:rsidTr="00BA5CE1">
        <w:tc>
          <w:tcPr>
            <w:tcW w:w="3150" w:type="dxa"/>
            <w:shd w:val="clear" w:color="auto" w:fill="auto"/>
          </w:tcPr>
          <w:p w:rsidR="00B1354C" w:rsidRPr="00DF209F" w:rsidRDefault="00B1354C" w:rsidP="002A6448">
            <w:pPr>
              <w:widowControl w:val="0"/>
              <w:spacing w:line="240" w:lineRule="atLeast"/>
              <w:jc w:val="thaiDistribute"/>
              <w:rPr>
                <w:b/>
                <w:bCs/>
                <w:i/>
                <w:iCs/>
                <w:szCs w:val="22"/>
                <w:rtl/>
                <w:cs/>
              </w:rPr>
            </w:pPr>
            <w:r w:rsidRPr="00DF209F">
              <w:rPr>
                <w:rFonts w:eastAsia="Calibri"/>
                <w:b/>
                <w:bCs/>
                <w:i/>
                <w:iCs/>
                <w:szCs w:val="22"/>
              </w:rPr>
              <w:t>Direct subsidiaries</w:t>
            </w:r>
          </w:p>
        </w:tc>
        <w:tc>
          <w:tcPr>
            <w:tcW w:w="2880" w:type="dxa"/>
          </w:tcPr>
          <w:p w:rsidR="00B1354C" w:rsidRPr="00DF209F" w:rsidRDefault="00B1354C" w:rsidP="002A6448">
            <w:pPr>
              <w:widowControl w:val="0"/>
              <w:spacing w:line="240" w:lineRule="atLeast"/>
              <w:jc w:val="thaiDistribute"/>
              <w:rPr>
                <w:b/>
                <w:bCs/>
                <w:i/>
                <w:iCs/>
                <w:szCs w:val="22"/>
              </w:rPr>
            </w:pPr>
          </w:p>
        </w:tc>
        <w:tc>
          <w:tcPr>
            <w:tcW w:w="1440" w:type="dxa"/>
            <w:shd w:val="clear" w:color="auto" w:fill="auto"/>
          </w:tcPr>
          <w:p w:rsidR="00B1354C" w:rsidRPr="00DF209F" w:rsidRDefault="00B1354C" w:rsidP="002A6448">
            <w:pPr>
              <w:widowControl w:val="0"/>
              <w:spacing w:line="240" w:lineRule="atLeast"/>
              <w:jc w:val="thaiDistribute"/>
              <w:rPr>
                <w:b/>
                <w:bCs/>
                <w:i/>
                <w:iCs/>
                <w:szCs w:val="22"/>
              </w:rPr>
            </w:pPr>
          </w:p>
        </w:tc>
        <w:tc>
          <w:tcPr>
            <w:tcW w:w="1080" w:type="dxa"/>
          </w:tcPr>
          <w:p w:rsidR="00B1354C" w:rsidRPr="00DF209F" w:rsidRDefault="00B1354C" w:rsidP="002A6448">
            <w:pPr>
              <w:widowControl w:val="0"/>
              <w:spacing w:line="240" w:lineRule="atLeast"/>
              <w:jc w:val="thaiDistribute"/>
              <w:rPr>
                <w:b/>
                <w:bCs/>
                <w:i/>
                <w:iCs/>
                <w:szCs w:val="22"/>
              </w:rPr>
            </w:pPr>
          </w:p>
        </w:tc>
        <w:tc>
          <w:tcPr>
            <w:tcW w:w="990" w:type="dxa"/>
          </w:tcPr>
          <w:p w:rsidR="00B1354C" w:rsidRPr="00DF209F" w:rsidRDefault="00B1354C" w:rsidP="002A6448">
            <w:pPr>
              <w:widowControl w:val="0"/>
              <w:spacing w:line="240" w:lineRule="atLeast"/>
              <w:jc w:val="thaiDistribute"/>
              <w:rPr>
                <w:b/>
                <w:bCs/>
                <w:i/>
                <w:iCs/>
                <w:szCs w:val="22"/>
              </w:rPr>
            </w:pP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Pr>
            </w:pPr>
            <w:r w:rsidRPr="00DF209F">
              <w:rPr>
                <w:szCs w:val="22"/>
              </w:rPr>
              <w:t>Combined Heat and Power Producing Co</w:t>
            </w:r>
            <w:r w:rsidRPr="00DF209F">
              <w:rPr>
                <w:szCs w:val="22"/>
                <w:cs/>
                <w:lang w:bidi="th-TH"/>
              </w:rPr>
              <w:t>.</w:t>
            </w:r>
            <w:r w:rsidRPr="00DF209F">
              <w:rPr>
                <w:szCs w:val="22"/>
              </w:rPr>
              <w:t>,</w:t>
            </w:r>
            <w:r w:rsidR="00BD74D8" w:rsidRPr="00DF209F">
              <w:rPr>
                <w:szCs w:val="22"/>
                <w:cs/>
                <w:lang w:bidi="th-TH"/>
              </w:rPr>
              <w:t xml:space="preserve"> </w:t>
            </w:r>
            <w:r w:rsidRPr="00DF209F">
              <w:rPr>
                <w:szCs w:val="22"/>
              </w:rPr>
              <w:t>Ltd</w:t>
            </w:r>
          </w:p>
        </w:tc>
        <w:tc>
          <w:tcPr>
            <w:tcW w:w="2880" w:type="dxa"/>
          </w:tcPr>
          <w:p w:rsidR="002F6A73" w:rsidRPr="00DF209F" w:rsidRDefault="002F6A73" w:rsidP="002F6A73">
            <w:pPr>
              <w:widowControl w:val="0"/>
              <w:spacing w:line="240" w:lineRule="atLeast"/>
              <w:ind w:left="155" w:hanging="155"/>
              <w:rPr>
                <w:szCs w:val="22"/>
                <w:lang w:val="en-US"/>
              </w:rPr>
            </w:pPr>
            <w:r w:rsidRPr="00DF209F">
              <w:rPr>
                <w:shd w:val="clear" w:color="auto" w:fill="FFFFFF"/>
                <w:lang w:val="en-US"/>
              </w:rPr>
              <w:t>Production and distribution of electricity and chilled water</w:t>
            </w:r>
            <w:r w:rsidR="000A3A47" w:rsidRPr="00DF209F">
              <w:rPr>
                <w:szCs w:val="22"/>
                <w:cs/>
                <w:lang w:val="en-US" w:bidi="th-TH"/>
              </w:rPr>
              <w:t xml:space="preserve"> /</w:t>
            </w:r>
            <w:r w:rsidR="00110CBC">
              <w:rPr>
                <w:szCs w:val="22"/>
                <w:lang w:val="en-US" w:bidi="th-TH"/>
              </w:rPr>
              <w:t>c</w:t>
            </w:r>
            <w:r w:rsidR="000A3A47" w:rsidRPr="00DF209F">
              <w:rPr>
                <w:szCs w:val="22"/>
                <w:lang w:val="en-US"/>
              </w:rPr>
              <w:t>onstruction and installation of electricity generating system</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Thailand</w:t>
            </w:r>
          </w:p>
        </w:tc>
        <w:tc>
          <w:tcPr>
            <w:tcW w:w="1080" w:type="dxa"/>
          </w:tcPr>
          <w:p w:rsidR="002F6A73" w:rsidRPr="00DF209F" w:rsidRDefault="002F6A73" w:rsidP="002F6A73">
            <w:pPr>
              <w:widowControl w:val="0"/>
              <w:spacing w:line="240" w:lineRule="atLeast"/>
              <w:jc w:val="center"/>
              <w:rPr>
                <w:szCs w:val="22"/>
              </w:rPr>
            </w:pPr>
            <w:r w:rsidRPr="00DF209F">
              <w:rPr>
                <w:szCs w:val="22"/>
                <w:rtl/>
                <w:cs/>
              </w:rPr>
              <w:t>100</w:t>
            </w:r>
          </w:p>
        </w:tc>
        <w:tc>
          <w:tcPr>
            <w:tcW w:w="990" w:type="dxa"/>
          </w:tcPr>
          <w:p w:rsidR="002F6A73" w:rsidRPr="00DF209F" w:rsidRDefault="002F6A73" w:rsidP="002F6A73">
            <w:pPr>
              <w:widowControl w:val="0"/>
              <w:spacing w:line="240" w:lineRule="atLeast"/>
              <w:jc w:val="center"/>
              <w:rPr>
                <w:szCs w:val="22"/>
              </w:rPr>
            </w:pPr>
            <w:r w:rsidRPr="00DF209F">
              <w:rPr>
                <w:szCs w:val="22"/>
                <w:rtl/>
                <w:cs/>
              </w:rPr>
              <w:t>100</w:t>
            </w: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Pr>
            </w:pPr>
            <w:r w:rsidRPr="00DF209F">
              <w:rPr>
                <w:szCs w:val="22"/>
              </w:rPr>
              <w:t>Natee Synergy Co</w:t>
            </w:r>
            <w:r w:rsidRPr="00DF209F">
              <w:rPr>
                <w:szCs w:val="22"/>
                <w:cs/>
                <w:lang w:bidi="th-TH"/>
              </w:rPr>
              <w:t>.</w:t>
            </w:r>
            <w:r w:rsidRPr="00DF209F">
              <w:rPr>
                <w:szCs w:val="22"/>
              </w:rPr>
              <w:t>,</w:t>
            </w:r>
            <w:r w:rsidR="00BD74D8" w:rsidRPr="00DF209F">
              <w:rPr>
                <w:szCs w:val="22"/>
                <w:cs/>
                <w:lang w:bidi="th-TH"/>
              </w:rPr>
              <w:t xml:space="preserve"> </w:t>
            </w:r>
            <w:r w:rsidRPr="00DF209F">
              <w:rPr>
                <w:szCs w:val="22"/>
              </w:rPr>
              <w:t>Ltd</w:t>
            </w:r>
          </w:p>
        </w:tc>
        <w:tc>
          <w:tcPr>
            <w:tcW w:w="2880" w:type="dxa"/>
          </w:tcPr>
          <w:p w:rsidR="002F6A73" w:rsidRPr="00DF209F" w:rsidRDefault="002F6A73" w:rsidP="002F6A73">
            <w:pPr>
              <w:widowControl w:val="0"/>
              <w:spacing w:line="240" w:lineRule="atLeast"/>
              <w:ind w:left="155" w:hanging="155"/>
              <w:rPr>
                <w:shd w:val="clear" w:color="auto" w:fill="FFFFFF"/>
                <w:rtl/>
                <w:cs/>
                <w:lang w:val="en-US"/>
              </w:rPr>
            </w:pPr>
            <w:r w:rsidRPr="00DF209F">
              <w:rPr>
                <w:shd w:val="clear" w:color="auto" w:fill="FFFFFF"/>
                <w:lang w:val="en-US"/>
              </w:rPr>
              <w:t>Holding company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Thailand</w:t>
            </w:r>
          </w:p>
        </w:tc>
        <w:tc>
          <w:tcPr>
            <w:tcW w:w="1080" w:type="dxa"/>
          </w:tcPr>
          <w:p w:rsidR="002F6A73" w:rsidRPr="00DF209F" w:rsidRDefault="002F6A73" w:rsidP="002F6A73">
            <w:pPr>
              <w:widowControl w:val="0"/>
              <w:spacing w:line="240" w:lineRule="atLeast"/>
              <w:jc w:val="center"/>
              <w:rPr>
                <w:szCs w:val="22"/>
              </w:rPr>
            </w:pPr>
            <w:r w:rsidRPr="00DF209F">
              <w:rPr>
                <w:szCs w:val="22"/>
                <w:rtl/>
                <w:cs/>
              </w:rPr>
              <w:t>100</w:t>
            </w:r>
          </w:p>
        </w:tc>
        <w:tc>
          <w:tcPr>
            <w:tcW w:w="990" w:type="dxa"/>
          </w:tcPr>
          <w:p w:rsidR="002F6A73" w:rsidRPr="00DF209F" w:rsidRDefault="002F6A73" w:rsidP="002F6A73">
            <w:pPr>
              <w:widowControl w:val="0"/>
              <w:spacing w:line="240" w:lineRule="atLeast"/>
              <w:jc w:val="center"/>
              <w:rPr>
                <w:szCs w:val="22"/>
              </w:rPr>
            </w:pPr>
            <w:r w:rsidRPr="00DF209F">
              <w:rPr>
                <w:szCs w:val="22"/>
                <w:rtl/>
                <w:cs/>
              </w:rPr>
              <w:t>100</w:t>
            </w: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tl/>
                <w:cs/>
              </w:rPr>
            </w:pPr>
            <w:r w:rsidRPr="00DF209F">
              <w:rPr>
                <w:szCs w:val="22"/>
              </w:rPr>
              <w:t>IRPC Clean Power Co</w:t>
            </w:r>
            <w:r w:rsidRPr="00DF209F">
              <w:rPr>
                <w:szCs w:val="22"/>
                <w:cs/>
                <w:lang w:bidi="th-TH"/>
              </w:rPr>
              <w:t>.</w:t>
            </w:r>
            <w:r w:rsidRPr="00DF209F">
              <w:rPr>
                <w:szCs w:val="22"/>
              </w:rPr>
              <w:t>,</w:t>
            </w:r>
            <w:r w:rsidR="00BD74D8" w:rsidRPr="00DF209F">
              <w:rPr>
                <w:szCs w:val="22"/>
                <w:cs/>
                <w:lang w:bidi="th-TH"/>
              </w:rPr>
              <w:t xml:space="preserve"> </w:t>
            </w:r>
            <w:r w:rsidRPr="00DF209F">
              <w:rPr>
                <w:szCs w:val="22"/>
              </w:rPr>
              <w:t>Ltd</w:t>
            </w:r>
          </w:p>
        </w:tc>
        <w:tc>
          <w:tcPr>
            <w:tcW w:w="2880" w:type="dxa"/>
          </w:tcPr>
          <w:p w:rsidR="002F6A73" w:rsidRPr="00DF209F" w:rsidRDefault="002F6A73" w:rsidP="002F6A73">
            <w:pPr>
              <w:widowControl w:val="0"/>
              <w:spacing w:line="240" w:lineRule="atLeast"/>
              <w:ind w:left="155" w:hanging="155"/>
              <w:rPr>
                <w:shd w:val="clear" w:color="auto" w:fill="FFFFFF"/>
                <w:lang w:val="en-US"/>
              </w:rPr>
            </w:pPr>
            <w:r w:rsidRPr="00DF209F">
              <w:rPr>
                <w:shd w:val="clear" w:color="auto" w:fill="FFFFFF"/>
                <w:lang w:val="en-US"/>
              </w:rPr>
              <w:t>Production and distribution of electricity, steam and water for industrial purpose</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Thailand</w:t>
            </w:r>
          </w:p>
        </w:tc>
        <w:tc>
          <w:tcPr>
            <w:tcW w:w="1080" w:type="dxa"/>
          </w:tcPr>
          <w:p w:rsidR="002F6A73" w:rsidRPr="00DF209F" w:rsidRDefault="002F6A73" w:rsidP="002F6A73">
            <w:pPr>
              <w:widowControl w:val="0"/>
              <w:spacing w:line="240" w:lineRule="atLeast"/>
              <w:jc w:val="center"/>
              <w:rPr>
                <w:szCs w:val="22"/>
              </w:rPr>
            </w:pPr>
            <w:r w:rsidRPr="00DF209F">
              <w:rPr>
                <w:szCs w:val="22"/>
                <w:rtl/>
                <w:cs/>
              </w:rPr>
              <w:t>51</w:t>
            </w:r>
          </w:p>
        </w:tc>
        <w:tc>
          <w:tcPr>
            <w:tcW w:w="990" w:type="dxa"/>
          </w:tcPr>
          <w:p w:rsidR="002F6A73" w:rsidRPr="00DF209F" w:rsidRDefault="002F6A73" w:rsidP="002F6A73">
            <w:pPr>
              <w:widowControl w:val="0"/>
              <w:spacing w:line="240" w:lineRule="atLeast"/>
              <w:jc w:val="center"/>
              <w:rPr>
                <w:szCs w:val="22"/>
              </w:rPr>
            </w:pPr>
            <w:r w:rsidRPr="00DF209F">
              <w:rPr>
                <w:szCs w:val="22"/>
                <w:rtl/>
                <w:cs/>
              </w:rPr>
              <w:t>51</w:t>
            </w: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Pr>
            </w:pPr>
            <w:r w:rsidRPr="00DF209F">
              <w:rPr>
                <w:szCs w:val="22"/>
              </w:rPr>
              <w:t>Ichinoseki Solar Power 1 GK</w:t>
            </w:r>
          </w:p>
        </w:tc>
        <w:tc>
          <w:tcPr>
            <w:tcW w:w="2880" w:type="dxa"/>
          </w:tcPr>
          <w:p w:rsidR="002F6A73" w:rsidRPr="00DF209F" w:rsidRDefault="002F6A73" w:rsidP="002F6A73">
            <w:pPr>
              <w:widowControl w:val="0"/>
              <w:spacing w:line="240" w:lineRule="atLeast"/>
              <w:ind w:left="155" w:hanging="155"/>
              <w:rPr>
                <w:shd w:val="clear" w:color="auto" w:fill="FFFFFF"/>
                <w:lang w:val="en-US"/>
              </w:rPr>
            </w:pPr>
            <w:r w:rsidRPr="00DF209F">
              <w:rPr>
                <w:shd w:val="clear" w:color="auto" w:fill="FFFFFF"/>
                <w:lang w:val="en-US"/>
              </w:rPr>
              <w:t>Production and distribution of electricity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Japan</w:t>
            </w:r>
          </w:p>
        </w:tc>
        <w:tc>
          <w:tcPr>
            <w:tcW w:w="1080" w:type="dxa"/>
          </w:tcPr>
          <w:p w:rsidR="002F6A73" w:rsidRPr="00DF209F" w:rsidRDefault="002F6A73" w:rsidP="002F6A73">
            <w:pPr>
              <w:widowControl w:val="0"/>
              <w:spacing w:line="240" w:lineRule="atLeast"/>
              <w:jc w:val="center"/>
              <w:rPr>
                <w:szCs w:val="28"/>
                <w:lang w:val="en-US" w:bidi="th-TH"/>
              </w:rPr>
            </w:pPr>
            <w:r w:rsidRPr="00DF209F">
              <w:rPr>
                <w:szCs w:val="28"/>
                <w:lang w:val="en-US" w:bidi="th-TH"/>
              </w:rPr>
              <w:t>99</w:t>
            </w:r>
          </w:p>
        </w:tc>
        <w:tc>
          <w:tcPr>
            <w:tcW w:w="990" w:type="dxa"/>
          </w:tcPr>
          <w:p w:rsidR="002F6A73" w:rsidRPr="00DF209F" w:rsidRDefault="002F6A73" w:rsidP="002F6A73">
            <w:pPr>
              <w:widowControl w:val="0"/>
              <w:spacing w:line="240" w:lineRule="atLeast"/>
              <w:jc w:val="center"/>
              <w:rPr>
                <w:szCs w:val="28"/>
                <w:lang w:val="en-US" w:bidi="th-TH"/>
              </w:rPr>
            </w:pPr>
            <w:r w:rsidRPr="00DF209F">
              <w:rPr>
                <w:szCs w:val="28"/>
                <w:lang w:val="en-US" w:bidi="th-TH"/>
              </w:rPr>
              <w:t>99</w:t>
            </w: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Pr>
            </w:pPr>
            <w:r w:rsidRPr="00DF209F">
              <w:rPr>
                <w:szCs w:val="22"/>
              </w:rPr>
              <w:t>GPSC International Holding</w:t>
            </w:r>
            <w:r w:rsidR="00121F9C" w:rsidRPr="00DF209F">
              <w:rPr>
                <w:szCs w:val="22"/>
              </w:rPr>
              <w:t>s</w:t>
            </w:r>
            <w:r w:rsidRPr="00DF209F">
              <w:rPr>
                <w:szCs w:val="22"/>
              </w:rPr>
              <w:t xml:space="preserve"> Limited</w:t>
            </w:r>
          </w:p>
        </w:tc>
        <w:tc>
          <w:tcPr>
            <w:tcW w:w="2880" w:type="dxa"/>
          </w:tcPr>
          <w:p w:rsidR="002F6A73" w:rsidRPr="00DF209F" w:rsidRDefault="002F6A73" w:rsidP="002F6A73">
            <w:pPr>
              <w:widowControl w:val="0"/>
              <w:spacing w:line="240" w:lineRule="atLeast"/>
              <w:ind w:left="155" w:hanging="155"/>
              <w:rPr>
                <w:shd w:val="clear" w:color="auto" w:fill="FFFFFF"/>
                <w:lang w:val="en-US"/>
              </w:rPr>
            </w:pPr>
            <w:r w:rsidRPr="00DF209F">
              <w:rPr>
                <w:shd w:val="clear" w:color="auto" w:fill="FFFFFF"/>
                <w:lang w:val="en-US"/>
              </w:rPr>
              <w:t>Holding company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Hongkong</w:t>
            </w:r>
          </w:p>
        </w:tc>
        <w:tc>
          <w:tcPr>
            <w:tcW w:w="1080" w:type="dxa"/>
          </w:tcPr>
          <w:p w:rsidR="002F6A73" w:rsidRPr="00DF209F" w:rsidRDefault="0039277E" w:rsidP="002F6A73">
            <w:pPr>
              <w:widowControl w:val="0"/>
              <w:spacing w:line="240" w:lineRule="atLeast"/>
              <w:jc w:val="center"/>
              <w:rPr>
                <w:szCs w:val="28"/>
                <w:lang w:val="en-US" w:bidi="th-TH"/>
              </w:rPr>
            </w:pPr>
            <w:r w:rsidRPr="00DF209F">
              <w:rPr>
                <w:szCs w:val="28"/>
                <w:lang w:val="en-US" w:bidi="th-TH"/>
              </w:rPr>
              <w:t>100</w:t>
            </w:r>
          </w:p>
        </w:tc>
        <w:tc>
          <w:tcPr>
            <w:tcW w:w="990" w:type="dxa"/>
          </w:tcPr>
          <w:p w:rsidR="002F6A73" w:rsidRPr="00DF209F" w:rsidRDefault="000A3A47" w:rsidP="002F6A73">
            <w:pPr>
              <w:widowControl w:val="0"/>
              <w:spacing w:line="240" w:lineRule="atLeast"/>
              <w:jc w:val="center"/>
              <w:rPr>
                <w:szCs w:val="28"/>
                <w:lang w:val="en-US" w:bidi="th-TH"/>
              </w:rPr>
            </w:pPr>
            <w:r w:rsidRPr="00DF209F">
              <w:rPr>
                <w:szCs w:val="28"/>
                <w:lang w:val="en-US" w:bidi="th-TH"/>
              </w:rPr>
              <w:t>100</w:t>
            </w:r>
          </w:p>
        </w:tc>
      </w:tr>
      <w:tr w:rsidR="002F6A73" w:rsidRPr="00DF209F" w:rsidTr="00BA5CE1">
        <w:tc>
          <w:tcPr>
            <w:tcW w:w="3150" w:type="dxa"/>
            <w:shd w:val="clear" w:color="auto" w:fill="auto"/>
          </w:tcPr>
          <w:p w:rsidR="002F6A73" w:rsidRPr="00DF209F" w:rsidRDefault="002F6A73" w:rsidP="002F6A73">
            <w:pPr>
              <w:widowControl w:val="0"/>
              <w:spacing w:line="240" w:lineRule="atLeast"/>
              <w:rPr>
                <w:b/>
                <w:bCs/>
                <w:i/>
                <w:iCs/>
                <w:szCs w:val="22"/>
              </w:rPr>
            </w:pPr>
            <w:r w:rsidRPr="00DF209F">
              <w:rPr>
                <w:rFonts w:eastAsia="Calibri"/>
                <w:b/>
                <w:bCs/>
                <w:i/>
                <w:iCs/>
                <w:szCs w:val="22"/>
              </w:rPr>
              <w:t>Joint ventures</w:t>
            </w:r>
          </w:p>
        </w:tc>
        <w:tc>
          <w:tcPr>
            <w:tcW w:w="2880" w:type="dxa"/>
          </w:tcPr>
          <w:p w:rsidR="002F6A73" w:rsidRPr="00DF209F" w:rsidRDefault="002F6A73" w:rsidP="002F6A73">
            <w:pPr>
              <w:widowControl w:val="0"/>
              <w:spacing w:line="240" w:lineRule="atLeast"/>
              <w:ind w:left="155" w:hanging="155"/>
              <w:rPr>
                <w:shd w:val="clear" w:color="auto" w:fill="FFFFFF"/>
                <w:lang w:val="en-US"/>
              </w:rPr>
            </w:pPr>
          </w:p>
        </w:tc>
        <w:tc>
          <w:tcPr>
            <w:tcW w:w="1440" w:type="dxa"/>
            <w:shd w:val="clear" w:color="auto" w:fill="auto"/>
          </w:tcPr>
          <w:p w:rsidR="002F6A73" w:rsidRPr="00DF209F" w:rsidRDefault="002F6A73" w:rsidP="002F6A73">
            <w:pPr>
              <w:widowControl w:val="0"/>
              <w:spacing w:line="240" w:lineRule="atLeast"/>
              <w:jc w:val="center"/>
              <w:rPr>
                <w:b/>
                <w:bCs/>
                <w:i/>
                <w:iCs/>
                <w:szCs w:val="22"/>
              </w:rPr>
            </w:pPr>
          </w:p>
        </w:tc>
        <w:tc>
          <w:tcPr>
            <w:tcW w:w="1080" w:type="dxa"/>
          </w:tcPr>
          <w:p w:rsidR="002F6A73" w:rsidRPr="00DF209F" w:rsidRDefault="002F6A73" w:rsidP="002F6A73">
            <w:pPr>
              <w:widowControl w:val="0"/>
              <w:spacing w:line="240" w:lineRule="atLeast"/>
              <w:jc w:val="center"/>
              <w:rPr>
                <w:b/>
                <w:bCs/>
                <w:i/>
                <w:iCs/>
                <w:szCs w:val="22"/>
              </w:rPr>
            </w:pPr>
          </w:p>
        </w:tc>
        <w:tc>
          <w:tcPr>
            <w:tcW w:w="990" w:type="dxa"/>
          </w:tcPr>
          <w:p w:rsidR="002F6A73" w:rsidRPr="00DF209F" w:rsidRDefault="002F6A73" w:rsidP="002F6A73">
            <w:pPr>
              <w:widowControl w:val="0"/>
              <w:spacing w:line="240" w:lineRule="atLeast"/>
              <w:jc w:val="center"/>
              <w:rPr>
                <w:b/>
                <w:bCs/>
                <w:i/>
                <w:iCs/>
                <w:szCs w:val="22"/>
              </w:rPr>
            </w:pP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Pr>
            </w:pPr>
            <w:r w:rsidRPr="00DF209F">
              <w:rPr>
                <w:szCs w:val="22"/>
                <w:lang w:val="en-US" w:bidi="th-TH"/>
              </w:rPr>
              <w:t>Thai Solar Renewable Co</w:t>
            </w:r>
            <w:r w:rsidRPr="00DF209F">
              <w:rPr>
                <w:szCs w:val="22"/>
                <w:cs/>
                <w:lang w:val="en-US" w:bidi="th-TH"/>
              </w:rPr>
              <w:t>.</w:t>
            </w:r>
            <w:r w:rsidRPr="00DF209F">
              <w:rPr>
                <w:szCs w:val="22"/>
                <w:lang w:val="en-US" w:bidi="th-TH"/>
              </w:rPr>
              <w:t>, Ltd</w:t>
            </w:r>
            <w:r w:rsidRPr="00DF209F">
              <w:rPr>
                <w:szCs w:val="22"/>
                <w:cs/>
                <w:lang w:val="en-US" w:bidi="th-TH"/>
              </w:rPr>
              <w:t>.</w:t>
            </w:r>
          </w:p>
        </w:tc>
        <w:tc>
          <w:tcPr>
            <w:tcW w:w="2880" w:type="dxa"/>
          </w:tcPr>
          <w:p w:rsidR="002F6A73" w:rsidRPr="00DF209F" w:rsidRDefault="002F6A73" w:rsidP="002F6A73">
            <w:pPr>
              <w:widowControl w:val="0"/>
              <w:spacing w:line="240" w:lineRule="atLeast"/>
              <w:ind w:left="155" w:hanging="155"/>
              <w:rPr>
                <w:shd w:val="clear" w:color="auto" w:fill="FFFFFF"/>
                <w:rtl/>
                <w:cs/>
                <w:lang w:val="en-US"/>
              </w:rPr>
            </w:pPr>
            <w:r w:rsidRPr="00DF209F">
              <w:rPr>
                <w:shd w:val="clear" w:color="auto" w:fill="FFFFFF"/>
                <w:lang w:val="en-US"/>
              </w:rPr>
              <w:t>Holding company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Thailand</w:t>
            </w:r>
          </w:p>
        </w:tc>
        <w:tc>
          <w:tcPr>
            <w:tcW w:w="1080" w:type="dxa"/>
          </w:tcPr>
          <w:p w:rsidR="002F6A73" w:rsidRPr="00DF209F" w:rsidRDefault="002F6A73" w:rsidP="002F6A73">
            <w:pPr>
              <w:widowControl w:val="0"/>
              <w:spacing w:line="240" w:lineRule="atLeast"/>
              <w:jc w:val="center"/>
              <w:rPr>
                <w:szCs w:val="22"/>
              </w:rPr>
            </w:pPr>
            <w:r w:rsidRPr="00DF209F">
              <w:rPr>
                <w:szCs w:val="22"/>
                <w:rtl/>
                <w:cs/>
              </w:rPr>
              <w:t>40</w:t>
            </w:r>
          </w:p>
        </w:tc>
        <w:tc>
          <w:tcPr>
            <w:tcW w:w="990" w:type="dxa"/>
          </w:tcPr>
          <w:p w:rsidR="002F6A73" w:rsidRPr="00DF209F" w:rsidRDefault="002F6A73" w:rsidP="002F6A73">
            <w:pPr>
              <w:widowControl w:val="0"/>
              <w:spacing w:line="240" w:lineRule="atLeast"/>
              <w:jc w:val="center"/>
              <w:rPr>
                <w:szCs w:val="22"/>
              </w:rPr>
            </w:pPr>
            <w:r w:rsidRPr="00DF209F">
              <w:rPr>
                <w:szCs w:val="22"/>
                <w:rtl/>
                <w:cs/>
              </w:rPr>
              <w:t>40</w:t>
            </w: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b/>
                <w:bCs/>
                <w:i/>
                <w:iCs/>
                <w:szCs w:val="28"/>
                <w:cs/>
                <w:lang w:bidi="th-TH"/>
              </w:rPr>
            </w:pPr>
            <w:r w:rsidRPr="00DF209F">
              <w:rPr>
                <w:szCs w:val="22"/>
              </w:rPr>
              <w:t xml:space="preserve">Nava Nakorn Electricity </w:t>
            </w:r>
            <w:r w:rsidRPr="00DF209F">
              <w:rPr>
                <w:szCs w:val="22"/>
              </w:rPr>
              <w:br/>
              <w:t>Generating Co</w:t>
            </w:r>
            <w:r w:rsidRPr="00DF209F">
              <w:rPr>
                <w:szCs w:val="22"/>
                <w:cs/>
                <w:lang w:bidi="th-TH"/>
              </w:rPr>
              <w:t>.</w:t>
            </w:r>
            <w:r w:rsidRPr="00DF209F">
              <w:rPr>
                <w:szCs w:val="22"/>
              </w:rPr>
              <w:t>, Ltd</w:t>
            </w:r>
            <w:r w:rsidRPr="00DF209F">
              <w:rPr>
                <w:szCs w:val="22"/>
                <w:cs/>
                <w:lang w:bidi="th-TH"/>
              </w:rPr>
              <w:t>.</w:t>
            </w:r>
          </w:p>
        </w:tc>
        <w:tc>
          <w:tcPr>
            <w:tcW w:w="2880" w:type="dxa"/>
          </w:tcPr>
          <w:p w:rsidR="002F6A73" w:rsidRPr="00DF209F" w:rsidRDefault="002F6A73" w:rsidP="002F6A73">
            <w:pPr>
              <w:widowControl w:val="0"/>
              <w:spacing w:line="240" w:lineRule="atLeast"/>
              <w:ind w:left="155" w:hanging="155"/>
              <w:rPr>
                <w:shd w:val="clear" w:color="auto" w:fill="FFFFFF"/>
                <w:rtl/>
                <w:cs/>
                <w:lang w:val="en-US"/>
              </w:rPr>
            </w:pPr>
            <w:r w:rsidRPr="00DF209F">
              <w:rPr>
                <w:shd w:val="clear" w:color="auto" w:fill="FFFFFF"/>
                <w:lang w:val="en-US"/>
              </w:rPr>
              <w:t>Production and distribution of electricity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Thailand</w:t>
            </w:r>
          </w:p>
        </w:tc>
        <w:tc>
          <w:tcPr>
            <w:tcW w:w="1080" w:type="dxa"/>
          </w:tcPr>
          <w:p w:rsidR="002F6A73" w:rsidRPr="00DF209F" w:rsidRDefault="002F6A73" w:rsidP="002F6A73">
            <w:pPr>
              <w:widowControl w:val="0"/>
              <w:spacing w:line="240" w:lineRule="atLeast"/>
              <w:jc w:val="center"/>
              <w:rPr>
                <w:szCs w:val="22"/>
              </w:rPr>
            </w:pPr>
            <w:r w:rsidRPr="00DF209F">
              <w:rPr>
                <w:szCs w:val="22"/>
              </w:rPr>
              <w:t>30</w:t>
            </w:r>
          </w:p>
        </w:tc>
        <w:tc>
          <w:tcPr>
            <w:tcW w:w="990" w:type="dxa"/>
          </w:tcPr>
          <w:p w:rsidR="002F6A73" w:rsidRPr="00DF209F" w:rsidRDefault="002F6A73" w:rsidP="002F6A73">
            <w:pPr>
              <w:widowControl w:val="0"/>
              <w:spacing w:line="240" w:lineRule="atLeast"/>
              <w:jc w:val="center"/>
              <w:rPr>
                <w:szCs w:val="22"/>
              </w:rPr>
            </w:pPr>
            <w:r w:rsidRPr="00DF209F">
              <w:rPr>
                <w:szCs w:val="22"/>
              </w:rPr>
              <w:t>30</w:t>
            </w: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b/>
                <w:bCs/>
                <w:i/>
                <w:iCs/>
                <w:szCs w:val="22"/>
                <w:rtl/>
                <w:cs/>
              </w:rPr>
            </w:pPr>
            <w:r w:rsidRPr="00DF209F">
              <w:rPr>
                <w:szCs w:val="22"/>
                <w:lang w:val="en-US"/>
              </w:rPr>
              <w:t>Nam Lik 1 Power Co</w:t>
            </w:r>
            <w:r w:rsidRPr="00DF209F">
              <w:rPr>
                <w:szCs w:val="22"/>
                <w:cs/>
                <w:lang w:val="en-US" w:bidi="th-TH"/>
              </w:rPr>
              <w:t>.</w:t>
            </w:r>
            <w:r w:rsidRPr="00DF209F">
              <w:rPr>
                <w:szCs w:val="22"/>
                <w:lang w:val="en-US"/>
              </w:rPr>
              <w:t>,</w:t>
            </w:r>
            <w:r w:rsidR="00BD74D8" w:rsidRPr="00DF209F">
              <w:rPr>
                <w:szCs w:val="22"/>
                <w:cs/>
                <w:lang w:val="en-US" w:bidi="th-TH"/>
              </w:rPr>
              <w:t xml:space="preserve"> </w:t>
            </w:r>
            <w:r w:rsidRPr="00DF209F">
              <w:rPr>
                <w:szCs w:val="22"/>
                <w:lang w:val="en-US"/>
              </w:rPr>
              <w:t>Ltd</w:t>
            </w:r>
            <w:r w:rsidRPr="00DF209F">
              <w:rPr>
                <w:szCs w:val="22"/>
                <w:cs/>
                <w:lang w:val="en-US" w:bidi="th-TH"/>
              </w:rPr>
              <w:t>.</w:t>
            </w:r>
          </w:p>
        </w:tc>
        <w:tc>
          <w:tcPr>
            <w:tcW w:w="2880" w:type="dxa"/>
          </w:tcPr>
          <w:p w:rsidR="002F6A73" w:rsidRPr="00DF209F" w:rsidRDefault="002F6A73" w:rsidP="002F6A73">
            <w:pPr>
              <w:widowControl w:val="0"/>
              <w:spacing w:line="240" w:lineRule="atLeast"/>
              <w:ind w:left="155" w:hanging="155"/>
              <w:rPr>
                <w:shd w:val="clear" w:color="auto" w:fill="FFFFFF"/>
                <w:rtl/>
                <w:cs/>
                <w:lang w:val="en-US"/>
              </w:rPr>
            </w:pPr>
            <w:r w:rsidRPr="00DF209F">
              <w:rPr>
                <w:shd w:val="clear" w:color="auto" w:fill="FFFFFF"/>
                <w:lang w:val="en-US"/>
              </w:rPr>
              <w:t>Production and distribution of electricity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Lao PDR</w:t>
            </w:r>
          </w:p>
        </w:tc>
        <w:tc>
          <w:tcPr>
            <w:tcW w:w="1080" w:type="dxa"/>
          </w:tcPr>
          <w:p w:rsidR="002F6A73" w:rsidRPr="00DF209F" w:rsidRDefault="002F6A73" w:rsidP="002F6A73">
            <w:pPr>
              <w:widowControl w:val="0"/>
              <w:spacing w:line="240" w:lineRule="atLeast"/>
              <w:jc w:val="center"/>
              <w:rPr>
                <w:szCs w:val="22"/>
              </w:rPr>
            </w:pPr>
            <w:r w:rsidRPr="00DF209F">
              <w:rPr>
                <w:szCs w:val="22"/>
              </w:rPr>
              <w:t>40</w:t>
            </w:r>
          </w:p>
        </w:tc>
        <w:tc>
          <w:tcPr>
            <w:tcW w:w="990" w:type="dxa"/>
          </w:tcPr>
          <w:p w:rsidR="002F6A73" w:rsidRPr="00DF209F" w:rsidRDefault="002F6A73" w:rsidP="002F6A73">
            <w:pPr>
              <w:widowControl w:val="0"/>
              <w:spacing w:line="240" w:lineRule="atLeast"/>
              <w:jc w:val="center"/>
              <w:rPr>
                <w:szCs w:val="22"/>
              </w:rPr>
            </w:pPr>
            <w:r w:rsidRPr="00DF209F">
              <w:rPr>
                <w:szCs w:val="22"/>
              </w:rPr>
              <w:t>40</w:t>
            </w:r>
          </w:p>
        </w:tc>
      </w:tr>
      <w:tr w:rsidR="002F6A73" w:rsidRPr="00DF209F" w:rsidTr="00BA5CE1">
        <w:tc>
          <w:tcPr>
            <w:tcW w:w="3150" w:type="dxa"/>
            <w:shd w:val="clear" w:color="auto" w:fill="auto"/>
          </w:tcPr>
          <w:p w:rsidR="002F6A73" w:rsidRPr="00DF209F" w:rsidRDefault="002F6A73" w:rsidP="002F6A73">
            <w:pPr>
              <w:widowControl w:val="0"/>
              <w:spacing w:line="240" w:lineRule="atLeast"/>
              <w:rPr>
                <w:b/>
                <w:bCs/>
                <w:i/>
                <w:iCs/>
                <w:szCs w:val="22"/>
              </w:rPr>
            </w:pPr>
            <w:r w:rsidRPr="00DF209F">
              <w:rPr>
                <w:rFonts w:eastAsia="Calibri"/>
                <w:b/>
                <w:bCs/>
                <w:i/>
                <w:iCs/>
                <w:szCs w:val="22"/>
              </w:rPr>
              <w:t xml:space="preserve">Indirect </w:t>
            </w:r>
            <w:r w:rsidR="00E23508" w:rsidRPr="00DF209F">
              <w:rPr>
                <w:rFonts w:eastAsia="Calibri"/>
                <w:b/>
                <w:bCs/>
                <w:i/>
                <w:iCs/>
                <w:szCs w:val="22"/>
              </w:rPr>
              <w:t>Joint venture</w:t>
            </w:r>
          </w:p>
        </w:tc>
        <w:tc>
          <w:tcPr>
            <w:tcW w:w="2880" w:type="dxa"/>
          </w:tcPr>
          <w:p w:rsidR="002F6A73" w:rsidRPr="00DF209F" w:rsidRDefault="002F6A73" w:rsidP="002F6A73">
            <w:pPr>
              <w:widowControl w:val="0"/>
              <w:spacing w:line="240" w:lineRule="atLeast"/>
              <w:ind w:left="155" w:hanging="155"/>
              <w:rPr>
                <w:shd w:val="clear" w:color="auto" w:fill="FFFFFF"/>
                <w:lang w:val="en-US"/>
              </w:rPr>
            </w:pPr>
          </w:p>
        </w:tc>
        <w:tc>
          <w:tcPr>
            <w:tcW w:w="1440" w:type="dxa"/>
            <w:shd w:val="clear" w:color="auto" w:fill="auto"/>
          </w:tcPr>
          <w:p w:rsidR="002F6A73" w:rsidRPr="00DF209F" w:rsidRDefault="002F6A73" w:rsidP="002F6A73">
            <w:pPr>
              <w:widowControl w:val="0"/>
              <w:spacing w:line="240" w:lineRule="atLeast"/>
              <w:jc w:val="center"/>
              <w:rPr>
                <w:szCs w:val="22"/>
              </w:rPr>
            </w:pPr>
          </w:p>
        </w:tc>
        <w:tc>
          <w:tcPr>
            <w:tcW w:w="1080" w:type="dxa"/>
          </w:tcPr>
          <w:p w:rsidR="002F6A73" w:rsidRPr="00DF209F" w:rsidRDefault="002F6A73" w:rsidP="002F6A73">
            <w:pPr>
              <w:widowControl w:val="0"/>
              <w:spacing w:line="240" w:lineRule="atLeast"/>
              <w:jc w:val="center"/>
              <w:rPr>
                <w:szCs w:val="22"/>
              </w:rPr>
            </w:pPr>
          </w:p>
        </w:tc>
        <w:tc>
          <w:tcPr>
            <w:tcW w:w="990" w:type="dxa"/>
          </w:tcPr>
          <w:p w:rsidR="002F6A73" w:rsidRPr="00DF209F" w:rsidRDefault="002F6A73" w:rsidP="002F6A73">
            <w:pPr>
              <w:widowControl w:val="0"/>
              <w:spacing w:line="240" w:lineRule="atLeast"/>
              <w:jc w:val="center"/>
              <w:rPr>
                <w:szCs w:val="22"/>
              </w:rPr>
            </w:pPr>
          </w:p>
        </w:tc>
      </w:tr>
      <w:tr w:rsidR="002F6A73" w:rsidRPr="00DF209F" w:rsidTr="00BA5CE1">
        <w:tc>
          <w:tcPr>
            <w:tcW w:w="3150" w:type="dxa"/>
            <w:shd w:val="clear" w:color="auto" w:fill="auto"/>
          </w:tcPr>
          <w:p w:rsidR="002F6A73" w:rsidRPr="00DF209F" w:rsidRDefault="002F6A73" w:rsidP="002F6A73">
            <w:pPr>
              <w:widowControl w:val="0"/>
              <w:spacing w:line="240" w:lineRule="atLeast"/>
              <w:ind w:left="155" w:hanging="155"/>
              <w:rPr>
                <w:szCs w:val="22"/>
              </w:rPr>
            </w:pPr>
            <w:r w:rsidRPr="00DF209F">
              <w:rPr>
                <w:szCs w:val="22"/>
              </w:rPr>
              <w:t>Siam Solar Energy 1 Co</w:t>
            </w:r>
            <w:r w:rsidRPr="00DF209F">
              <w:rPr>
                <w:szCs w:val="22"/>
                <w:cs/>
                <w:lang w:bidi="th-TH"/>
              </w:rPr>
              <w:t>.</w:t>
            </w:r>
            <w:r w:rsidRPr="00DF209F">
              <w:rPr>
                <w:szCs w:val="22"/>
              </w:rPr>
              <w:t>,</w:t>
            </w:r>
            <w:r w:rsidR="00BD74D8" w:rsidRPr="00DF209F">
              <w:rPr>
                <w:szCs w:val="22"/>
                <w:cs/>
                <w:lang w:bidi="th-TH"/>
              </w:rPr>
              <w:t xml:space="preserve"> </w:t>
            </w:r>
            <w:r w:rsidRPr="00DF209F">
              <w:rPr>
                <w:szCs w:val="22"/>
              </w:rPr>
              <w:t>Ltd</w:t>
            </w:r>
          </w:p>
        </w:tc>
        <w:tc>
          <w:tcPr>
            <w:tcW w:w="2880" w:type="dxa"/>
          </w:tcPr>
          <w:p w:rsidR="002F6A73" w:rsidRPr="00DF209F" w:rsidRDefault="002F6A73" w:rsidP="002F6A73">
            <w:pPr>
              <w:widowControl w:val="0"/>
              <w:spacing w:line="240" w:lineRule="atLeast"/>
              <w:ind w:left="155" w:hanging="155"/>
              <w:rPr>
                <w:shd w:val="clear" w:color="auto" w:fill="FFFFFF"/>
                <w:rtl/>
                <w:cs/>
                <w:lang w:val="en-US"/>
              </w:rPr>
            </w:pPr>
            <w:r w:rsidRPr="00DF209F">
              <w:rPr>
                <w:shd w:val="clear" w:color="auto" w:fill="FFFFFF"/>
                <w:lang w:val="en-US"/>
              </w:rPr>
              <w:t>Production and distribution of electricity</w:t>
            </w:r>
          </w:p>
        </w:tc>
        <w:tc>
          <w:tcPr>
            <w:tcW w:w="1440" w:type="dxa"/>
            <w:shd w:val="clear" w:color="auto" w:fill="auto"/>
          </w:tcPr>
          <w:p w:rsidR="002F6A73" w:rsidRPr="00DF209F" w:rsidRDefault="002F6A73" w:rsidP="002F6A73">
            <w:pPr>
              <w:widowControl w:val="0"/>
              <w:spacing w:line="240" w:lineRule="atLeast"/>
              <w:jc w:val="center"/>
              <w:rPr>
                <w:szCs w:val="22"/>
              </w:rPr>
            </w:pPr>
            <w:r w:rsidRPr="00DF209F">
              <w:rPr>
                <w:szCs w:val="22"/>
              </w:rPr>
              <w:t>Thailand</w:t>
            </w:r>
          </w:p>
        </w:tc>
        <w:tc>
          <w:tcPr>
            <w:tcW w:w="1080" w:type="dxa"/>
          </w:tcPr>
          <w:p w:rsidR="002F6A73" w:rsidRPr="00DF209F" w:rsidRDefault="002F6A73" w:rsidP="002F6A73">
            <w:pPr>
              <w:widowControl w:val="0"/>
              <w:spacing w:line="240" w:lineRule="atLeast"/>
              <w:jc w:val="center"/>
              <w:rPr>
                <w:shd w:val="clear" w:color="auto" w:fill="FFFFFF"/>
                <w:lang w:val="en-US"/>
              </w:rPr>
            </w:pPr>
            <w:r w:rsidRPr="00DF209F">
              <w:rPr>
                <w:shd w:val="clear" w:color="auto" w:fill="FFFFFF"/>
                <w:rtl/>
                <w:cs/>
                <w:lang w:val="en-US"/>
              </w:rPr>
              <w:t>40</w:t>
            </w:r>
          </w:p>
        </w:tc>
        <w:tc>
          <w:tcPr>
            <w:tcW w:w="990" w:type="dxa"/>
          </w:tcPr>
          <w:p w:rsidR="002F6A73" w:rsidRPr="00DF209F" w:rsidRDefault="002F6A73" w:rsidP="002F6A73">
            <w:pPr>
              <w:widowControl w:val="0"/>
              <w:spacing w:line="240" w:lineRule="atLeast"/>
              <w:jc w:val="center"/>
              <w:rPr>
                <w:shd w:val="clear" w:color="auto" w:fill="FFFFFF"/>
                <w:lang w:val="en-US"/>
              </w:rPr>
            </w:pPr>
            <w:r w:rsidRPr="00DF209F">
              <w:rPr>
                <w:shd w:val="clear" w:color="auto" w:fill="FFFFFF"/>
                <w:rtl/>
                <w:cs/>
                <w:lang w:val="en-US"/>
              </w:rPr>
              <w:t>40</w:t>
            </w:r>
          </w:p>
        </w:tc>
      </w:tr>
    </w:tbl>
    <w:p w:rsidR="00767C3B" w:rsidRPr="00DF209F" w:rsidRDefault="00767C3B" w:rsidP="002A6448">
      <w:pPr>
        <w:pStyle w:val="block"/>
        <w:shd w:val="clear" w:color="auto" w:fill="FFFFFF"/>
        <w:spacing w:after="0" w:line="240" w:lineRule="atLeast"/>
        <w:ind w:left="540"/>
        <w:jc w:val="both"/>
        <w:rPr>
          <w:i/>
          <w:iCs/>
          <w:color w:val="0000FF"/>
          <w:shd w:val="clear" w:color="auto" w:fill="E0E0E0"/>
          <w:lang w:val="en-US"/>
        </w:rPr>
      </w:pPr>
    </w:p>
    <w:p w:rsidR="00046845" w:rsidRPr="00DF209F" w:rsidRDefault="00046845" w:rsidP="002A6448">
      <w:pPr>
        <w:pStyle w:val="Heading1"/>
        <w:spacing w:before="0" w:after="0" w:line="240" w:lineRule="atLeast"/>
        <w:ind w:left="540" w:hanging="540"/>
        <w:rPr>
          <w:color w:val="0000FF"/>
        </w:rPr>
      </w:pPr>
      <w:r w:rsidRPr="00DF209F">
        <w:t xml:space="preserve">Basis of preparation of </w:t>
      </w:r>
      <w:r w:rsidR="00691B7E" w:rsidRPr="00DF209F">
        <w:t xml:space="preserve">the </w:t>
      </w:r>
      <w:r w:rsidRPr="00DF209F">
        <w:t>financial statements</w:t>
      </w:r>
    </w:p>
    <w:p w:rsidR="00F93866" w:rsidRPr="00DF209F" w:rsidRDefault="00F93866" w:rsidP="002A6448">
      <w:pPr>
        <w:spacing w:line="240" w:lineRule="atLeast"/>
        <w:rPr>
          <w:color w:val="0000FF"/>
        </w:rPr>
      </w:pPr>
    </w:p>
    <w:p w:rsidR="00B03A6D" w:rsidRPr="00DF209F" w:rsidRDefault="00B03A6D" w:rsidP="002A6448">
      <w:pPr>
        <w:pStyle w:val="BodyText"/>
        <w:spacing w:after="0" w:line="240" w:lineRule="atLeast"/>
        <w:ind w:left="540" w:hanging="540"/>
        <w:jc w:val="both"/>
        <w:rPr>
          <w:b/>
          <w:bCs/>
          <w:i/>
          <w:iCs/>
        </w:rPr>
      </w:pPr>
      <w:r w:rsidRPr="00DF209F">
        <w:rPr>
          <w:b/>
          <w:bCs/>
          <w:i/>
          <w:iCs/>
          <w:szCs w:val="22"/>
          <w:cs/>
          <w:lang w:bidi="th-TH"/>
        </w:rPr>
        <w:t>(</w:t>
      </w:r>
      <w:r w:rsidRPr="00DF209F">
        <w:rPr>
          <w:b/>
          <w:bCs/>
          <w:i/>
          <w:iCs/>
        </w:rPr>
        <w:t>a</w:t>
      </w:r>
      <w:r w:rsidRPr="00DF209F">
        <w:rPr>
          <w:b/>
          <w:bCs/>
          <w:i/>
          <w:iCs/>
          <w:szCs w:val="22"/>
          <w:cs/>
          <w:lang w:bidi="th-TH"/>
        </w:rPr>
        <w:t xml:space="preserve">) </w:t>
      </w:r>
      <w:r w:rsidR="000F32C1" w:rsidRPr="00DF209F">
        <w:rPr>
          <w:b/>
          <w:bCs/>
          <w:i/>
          <w:iCs/>
        </w:rPr>
        <w:tab/>
      </w:r>
      <w:r w:rsidRPr="00DF209F">
        <w:rPr>
          <w:b/>
          <w:bCs/>
          <w:i/>
          <w:iCs/>
        </w:rPr>
        <w:t>Statement of compliance</w:t>
      </w:r>
    </w:p>
    <w:p w:rsidR="00EE2CC0" w:rsidRPr="00DF209F" w:rsidRDefault="00EE2CC0" w:rsidP="002A6448">
      <w:pPr>
        <w:pStyle w:val="BodyText"/>
        <w:spacing w:after="0" w:line="240" w:lineRule="atLeast"/>
        <w:ind w:left="540"/>
        <w:jc w:val="both"/>
        <w:rPr>
          <w:cs/>
          <w:lang w:bidi="th-TH"/>
        </w:rPr>
      </w:pPr>
    </w:p>
    <w:p w:rsidR="00EA263B" w:rsidRPr="00DF209F" w:rsidRDefault="00EA263B" w:rsidP="00EA263B">
      <w:pPr>
        <w:pStyle w:val="BodyText"/>
        <w:spacing w:after="0" w:line="240" w:lineRule="atLeast"/>
        <w:ind w:left="540"/>
        <w:jc w:val="both"/>
      </w:pPr>
      <w:r w:rsidRPr="00DF209F">
        <w:t xml:space="preserve">The financial statements are prepared in accordance with Thai Financial Reporting Standards </w:t>
      </w:r>
      <w:r w:rsidRPr="00DF209F">
        <w:rPr>
          <w:szCs w:val="22"/>
          <w:cs/>
          <w:lang w:bidi="th-TH"/>
        </w:rPr>
        <w:t>(</w:t>
      </w:r>
      <w:r w:rsidRPr="00DF209F">
        <w:t>TFRS</w:t>
      </w:r>
      <w:r w:rsidRPr="00DF209F">
        <w:rPr>
          <w:szCs w:val="22"/>
          <w:cs/>
          <w:lang w:bidi="th-TH"/>
        </w:rPr>
        <w:t>)</w:t>
      </w:r>
      <w:r w:rsidRPr="00DF209F">
        <w:t xml:space="preserve">; guidelines promulgated by the Federation of Accounting Professions </w:t>
      </w:r>
      <w:r w:rsidRPr="00DF209F">
        <w:rPr>
          <w:szCs w:val="22"/>
          <w:cs/>
          <w:lang w:bidi="th-TH"/>
        </w:rPr>
        <w:t>(“</w:t>
      </w:r>
      <w:r w:rsidRPr="00DF209F">
        <w:t>FAP</w:t>
      </w:r>
      <w:r w:rsidRPr="00DF209F">
        <w:rPr>
          <w:szCs w:val="22"/>
          <w:cs/>
          <w:lang w:bidi="th-TH"/>
        </w:rPr>
        <w:t>”)</w:t>
      </w:r>
      <w:r w:rsidRPr="00DF209F">
        <w:t>; and applicable rules and regulations of the Thai Securities and Exchange Commission</w:t>
      </w:r>
      <w:r w:rsidRPr="00DF209F">
        <w:rPr>
          <w:szCs w:val="22"/>
          <w:cs/>
          <w:lang w:bidi="th-TH"/>
        </w:rPr>
        <w:t>.</w:t>
      </w:r>
    </w:p>
    <w:p w:rsidR="00EA263B" w:rsidRPr="00DF209F" w:rsidRDefault="00EA263B" w:rsidP="00EA263B">
      <w:pPr>
        <w:pStyle w:val="BodyText"/>
        <w:spacing w:after="0" w:line="240" w:lineRule="atLeast"/>
        <w:ind w:left="540"/>
        <w:jc w:val="both"/>
        <w:rPr>
          <w:szCs w:val="22"/>
        </w:rPr>
      </w:pPr>
    </w:p>
    <w:p w:rsidR="00EA263B" w:rsidRPr="00DF209F" w:rsidRDefault="00EA263B">
      <w:pPr>
        <w:spacing w:line="240" w:lineRule="atLeast"/>
        <w:ind w:left="540"/>
        <w:jc w:val="both"/>
      </w:pPr>
      <w:r w:rsidRPr="00DF209F">
        <w:t>The FAP has issued new and revised TFRS effective for annual accounting periods beginning on or after 1 January 201</w:t>
      </w:r>
      <w:r w:rsidR="00704512" w:rsidRPr="00DF209F">
        <w:t>7</w:t>
      </w:r>
      <w:r w:rsidR="008B368E" w:rsidRPr="00DF209F">
        <w:rPr>
          <w:szCs w:val="22"/>
          <w:cs/>
          <w:lang w:bidi="th-TH"/>
        </w:rPr>
        <w:t>.</w:t>
      </w:r>
      <w:r w:rsidR="00101F86" w:rsidRPr="00DF209F">
        <w:rPr>
          <w:szCs w:val="22"/>
          <w:cs/>
          <w:lang w:bidi="th-TH"/>
        </w:rPr>
        <w:t xml:space="preserve"> </w:t>
      </w:r>
      <w:r w:rsidR="008B368E" w:rsidRPr="00DF209F">
        <w:t>The initial application of these new and revised TFRS has resulted in changes in certain of the Group</w:t>
      </w:r>
      <w:r w:rsidR="008B368E" w:rsidRPr="00DF209F">
        <w:rPr>
          <w:szCs w:val="22"/>
          <w:cs/>
          <w:lang w:bidi="th-TH"/>
        </w:rPr>
        <w:t>’</w:t>
      </w:r>
      <w:r w:rsidR="008B368E" w:rsidRPr="00DF209F">
        <w:t>s accounting policies</w:t>
      </w:r>
      <w:r w:rsidR="008B368E" w:rsidRPr="00DF209F">
        <w:rPr>
          <w:szCs w:val="22"/>
          <w:cs/>
          <w:lang w:bidi="th-TH"/>
        </w:rPr>
        <w:t xml:space="preserve">. </w:t>
      </w:r>
      <w:r w:rsidR="004F249C" w:rsidRPr="00DF209F">
        <w:t>These changes have no material effect on the financial statements</w:t>
      </w:r>
      <w:r w:rsidR="004F249C" w:rsidRPr="00DF209F">
        <w:rPr>
          <w:szCs w:val="22"/>
          <w:cs/>
          <w:lang w:bidi="th-TH"/>
        </w:rPr>
        <w:t>.</w:t>
      </w:r>
    </w:p>
    <w:p w:rsidR="00B20429" w:rsidRPr="00DF209F" w:rsidRDefault="00B20429" w:rsidP="00BA5CE1">
      <w:pPr>
        <w:spacing w:line="240" w:lineRule="atLeast"/>
        <w:jc w:val="both"/>
      </w:pPr>
      <w:r w:rsidRPr="00DF209F">
        <w:rPr>
          <w:szCs w:val="22"/>
          <w:cs/>
          <w:lang w:bidi="th-TH"/>
        </w:rPr>
        <w:t>.</w:t>
      </w:r>
    </w:p>
    <w:p w:rsidR="00101F86" w:rsidRPr="00DF209F" w:rsidRDefault="00B20429" w:rsidP="00110CBC">
      <w:pPr>
        <w:spacing w:line="240" w:lineRule="atLeast"/>
        <w:ind w:left="540"/>
        <w:jc w:val="both"/>
      </w:pPr>
      <w:r w:rsidRPr="00DF209F">
        <w:t>In addition to the above new and revised TFRS, the FAP has issued a number of other new and revised TFRS which are effective for annual financial periods b</w:t>
      </w:r>
      <w:r w:rsidRPr="00110CBC">
        <w:t>eginning on or after 1 January 201</w:t>
      </w:r>
      <w:r w:rsidR="00B4277D" w:rsidRPr="00110CBC">
        <w:t>8</w:t>
      </w:r>
      <w:r w:rsidRPr="00110CBC">
        <w:t xml:space="preserve"> and have not been adopted in the preparation of these financial statements</w:t>
      </w:r>
      <w:r w:rsidRPr="00110CBC">
        <w:rPr>
          <w:szCs w:val="22"/>
          <w:cs/>
          <w:lang w:bidi="th-TH"/>
        </w:rPr>
        <w:t>.</w:t>
      </w:r>
      <w:r w:rsidR="00101F86" w:rsidRPr="00110CBC">
        <w:rPr>
          <w:szCs w:val="22"/>
          <w:cs/>
          <w:lang w:bidi="th-TH"/>
        </w:rPr>
        <w:t xml:space="preserve"> </w:t>
      </w:r>
      <w:r w:rsidR="00110CBC" w:rsidRPr="00110CBC">
        <w:t>The Group has made a preliminary assessment of the potential initial impact on the consolidated and separate</w:t>
      </w:r>
      <w:r w:rsidR="00110CBC" w:rsidRPr="00110CBC">
        <w:rPr>
          <w:i/>
          <w:iCs/>
          <w:color w:val="0000FF"/>
        </w:rPr>
        <w:t xml:space="preserve"> </w:t>
      </w:r>
      <w:r w:rsidR="00110CBC" w:rsidRPr="00110CBC">
        <w:t xml:space="preserve">financial statements of these new and revised TFRS and expects that there will be no material impact on the financial statements in the period of initial application.  </w:t>
      </w:r>
    </w:p>
    <w:p w:rsidR="00110CBC" w:rsidRDefault="00110CBC">
      <w:pPr>
        <w:spacing w:line="240" w:lineRule="auto"/>
        <w:rPr>
          <w:b/>
          <w:bCs/>
          <w:i/>
          <w:iCs/>
          <w:szCs w:val="22"/>
          <w:cs/>
          <w:lang w:bidi="th-TH"/>
        </w:rPr>
      </w:pPr>
    </w:p>
    <w:p w:rsidR="00F87FD7" w:rsidRDefault="00F87FD7">
      <w:pPr>
        <w:spacing w:line="240" w:lineRule="auto"/>
        <w:rPr>
          <w:b/>
          <w:bCs/>
          <w:i/>
          <w:iCs/>
          <w:szCs w:val="22"/>
          <w:cs/>
          <w:lang w:bidi="th-TH"/>
        </w:rPr>
      </w:pPr>
      <w:r>
        <w:rPr>
          <w:rFonts w:cs="Angsana New"/>
          <w:b/>
          <w:bCs/>
          <w:i/>
          <w:iCs/>
          <w:szCs w:val="22"/>
          <w:cs/>
          <w:lang w:bidi="th-TH"/>
        </w:rPr>
        <w:br w:type="page"/>
      </w:r>
    </w:p>
    <w:p w:rsidR="00235B90" w:rsidRPr="00DF209F" w:rsidRDefault="00D50987" w:rsidP="00325B51">
      <w:pPr>
        <w:spacing w:line="240" w:lineRule="atLeast"/>
        <w:ind w:left="540" w:hanging="540"/>
        <w:rPr>
          <w:b/>
          <w:bCs/>
          <w:color w:val="0000FF"/>
        </w:rPr>
      </w:pPr>
      <w:r w:rsidRPr="00DF209F">
        <w:rPr>
          <w:b/>
          <w:bCs/>
          <w:i/>
          <w:iCs/>
          <w:szCs w:val="22"/>
          <w:cs/>
          <w:lang w:bidi="th-TH"/>
        </w:rPr>
        <w:t>(</w:t>
      </w:r>
      <w:r w:rsidRPr="00DF209F">
        <w:rPr>
          <w:b/>
          <w:bCs/>
          <w:i/>
          <w:iCs/>
        </w:rPr>
        <w:t>b</w:t>
      </w:r>
      <w:r w:rsidRPr="00DF209F">
        <w:rPr>
          <w:b/>
          <w:bCs/>
          <w:i/>
          <w:iCs/>
          <w:szCs w:val="22"/>
          <w:cs/>
          <w:lang w:bidi="th-TH"/>
        </w:rPr>
        <w:t>)</w:t>
      </w:r>
      <w:r w:rsidRPr="00DF209F">
        <w:rPr>
          <w:b/>
          <w:bCs/>
          <w:i/>
          <w:iCs/>
        </w:rPr>
        <w:tab/>
      </w:r>
      <w:r w:rsidR="008726AD" w:rsidRPr="00DF209F">
        <w:rPr>
          <w:b/>
          <w:bCs/>
          <w:i/>
          <w:iCs/>
        </w:rPr>
        <w:t>Basis of measurement</w:t>
      </w:r>
    </w:p>
    <w:p w:rsidR="00235B90" w:rsidRPr="00DF209F" w:rsidRDefault="00235B90" w:rsidP="002A6448">
      <w:pPr>
        <w:spacing w:line="240" w:lineRule="atLeast"/>
        <w:ind w:firstLine="562"/>
        <w:rPr>
          <w:b/>
          <w:bCs/>
          <w:color w:val="0000FF"/>
          <w:lang w:val="en-US"/>
        </w:rPr>
      </w:pPr>
    </w:p>
    <w:p w:rsidR="0036607F" w:rsidRDefault="00452241" w:rsidP="00D34ED1">
      <w:pPr>
        <w:spacing w:line="240" w:lineRule="atLeast"/>
        <w:ind w:left="540"/>
        <w:jc w:val="both"/>
        <w:rPr>
          <w:szCs w:val="22"/>
          <w:lang w:bidi="th-TH"/>
        </w:rPr>
      </w:pPr>
      <w:r w:rsidRPr="00DF209F">
        <w:t>The financial</w:t>
      </w:r>
      <w:r w:rsidR="008726AD" w:rsidRPr="00DF209F">
        <w:t xml:space="preserve"> statements have been prepared on the historical cost basis excep</w:t>
      </w:r>
      <w:r w:rsidR="00235B90" w:rsidRPr="00DF209F">
        <w:t xml:space="preserve">t </w:t>
      </w:r>
      <w:r w:rsidR="00475590">
        <w:t>for</w:t>
      </w:r>
      <w:r w:rsidR="005F2504" w:rsidRPr="00DF209F">
        <w:t xml:space="preserve"> defined benefit </w:t>
      </w:r>
      <w:r w:rsidR="00475590">
        <w:t>liabilities which measured by present value of the defined benefit obligation as explained in</w:t>
      </w:r>
      <w:r w:rsidR="005F2504" w:rsidRPr="00DF209F">
        <w:t xml:space="preserve"> note 3</w:t>
      </w:r>
      <w:r w:rsidR="00D30EFE" w:rsidRPr="00DF209F">
        <w:rPr>
          <w:szCs w:val="22"/>
          <w:cs/>
          <w:lang w:bidi="th-TH"/>
        </w:rPr>
        <w:t xml:space="preserve"> (</w:t>
      </w:r>
      <w:r w:rsidR="00D30EFE" w:rsidRPr="00DF209F">
        <w:t>p</w:t>
      </w:r>
      <w:r w:rsidR="00D30EFE" w:rsidRPr="00DF209F">
        <w:rPr>
          <w:szCs w:val="22"/>
          <w:cs/>
          <w:lang w:bidi="th-TH"/>
        </w:rPr>
        <w:t>).</w:t>
      </w:r>
    </w:p>
    <w:p w:rsidR="00F87FD7" w:rsidRPr="00DF209F" w:rsidRDefault="00F87FD7" w:rsidP="00D34ED1">
      <w:pPr>
        <w:spacing w:line="240" w:lineRule="atLeast"/>
        <w:ind w:left="540"/>
        <w:jc w:val="both"/>
      </w:pPr>
    </w:p>
    <w:p w:rsidR="008155D2" w:rsidRPr="00DF209F" w:rsidRDefault="00C97D06" w:rsidP="002A6448">
      <w:pPr>
        <w:spacing w:line="240" w:lineRule="atLeast"/>
        <w:ind w:left="540" w:hanging="540"/>
        <w:rPr>
          <w:b/>
          <w:bCs/>
          <w:color w:val="0000FF"/>
          <w:lang w:bidi="th-TH"/>
        </w:rPr>
      </w:pPr>
      <w:r w:rsidRPr="00DF209F">
        <w:rPr>
          <w:b/>
          <w:bCs/>
          <w:i/>
          <w:iCs/>
          <w:szCs w:val="22"/>
          <w:cs/>
          <w:lang w:bidi="th-TH"/>
        </w:rPr>
        <w:t>(</w:t>
      </w:r>
      <w:r w:rsidR="00022F6C" w:rsidRPr="00DF209F">
        <w:rPr>
          <w:b/>
          <w:bCs/>
          <w:i/>
          <w:iCs/>
        </w:rPr>
        <w:t>c</w:t>
      </w:r>
      <w:r w:rsidRPr="00DF209F">
        <w:rPr>
          <w:b/>
          <w:bCs/>
          <w:i/>
          <w:iCs/>
          <w:szCs w:val="22"/>
          <w:cs/>
          <w:lang w:bidi="th-TH"/>
        </w:rPr>
        <w:t>)</w:t>
      </w:r>
      <w:r w:rsidR="000F32C1" w:rsidRPr="00DF209F">
        <w:rPr>
          <w:b/>
          <w:bCs/>
          <w:i/>
          <w:iCs/>
        </w:rPr>
        <w:tab/>
      </w:r>
      <w:r w:rsidR="008155D2" w:rsidRPr="00DF209F">
        <w:rPr>
          <w:b/>
          <w:bCs/>
          <w:i/>
          <w:iCs/>
        </w:rPr>
        <w:t>Functional and presentation currency</w:t>
      </w:r>
    </w:p>
    <w:p w:rsidR="008155D2" w:rsidRPr="00DF209F" w:rsidRDefault="008155D2" w:rsidP="002A6448">
      <w:pPr>
        <w:spacing w:line="240" w:lineRule="atLeast"/>
        <w:ind w:left="540" w:hanging="540"/>
        <w:rPr>
          <w:b/>
          <w:bCs/>
          <w:color w:val="0000FF"/>
          <w:lang w:bidi="th-TH"/>
        </w:rPr>
      </w:pPr>
    </w:p>
    <w:p w:rsidR="008155D2" w:rsidRPr="00DF209F" w:rsidRDefault="008155D2" w:rsidP="002A6448">
      <w:pPr>
        <w:pStyle w:val="BodyText"/>
        <w:spacing w:after="0" w:line="240" w:lineRule="atLeast"/>
        <w:ind w:left="540"/>
        <w:jc w:val="both"/>
        <w:rPr>
          <w:shd w:val="clear" w:color="auto" w:fill="FFFFFF"/>
        </w:rPr>
      </w:pPr>
      <w:r w:rsidRPr="00DF209F">
        <w:t>The financial statements are presented in Thai Baht, which is the Company</w:t>
      </w:r>
      <w:r w:rsidRPr="00DF209F">
        <w:rPr>
          <w:szCs w:val="22"/>
          <w:cs/>
          <w:lang w:bidi="th-TH"/>
        </w:rPr>
        <w:t>’</w:t>
      </w:r>
      <w:r w:rsidRPr="00DF209F">
        <w:t>s functional currency</w:t>
      </w:r>
      <w:r w:rsidRPr="00DF209F">
        <w:rPr>
          <w:szCs w:val="22"/>
          <w:cs/>
          <w:lang w:bidi="th-TH"/>
        </w:rPr>
        <w:t xml:space="preserve">. </w:t>
      </w:r>
      <w:r w:rsidR="00B4277D" w:rsidRPr="00DF209F">
        <w:br/>
      </w:r>
      <w:r w:rsidRPr="00DF209F">
        <w:t>All financial information presented in Thai Baht has been rounded in the notes to the financial statements to the nearest thousand</w:t>
      </w:r>
      <w:r w:rsidR="00D34ED1" w:rsidRPr="00DF209F">
        <w:t xml:space="preserve"> unless otherwise stated</w:t>
      </w:r>
      <w:r w:rsidR="005E59E3" w:rsidRPr="00DF209F">
        <w:rPr>
          <w:szCs w:val="22"/>
          <w:cs/>
          <w:lang w:bidi="th-TH"/>
        </w:rPr>
        <w:t>.</w:t>
      </w:r>
    </w:p>
    <w:p w:rsidR="00773236" w:rsidRPr="00DF209F" w:rsidRDefault="00773236" w:rsidP="002A6448">
      <w:pPr>
        <w:pStyle w:val="BodyText"/>
        <w:spacing w:after="0" w:line="240" w:lineRule="atLeast"/>
        <w:jc w:val="both"/>
        <w:rPr>
          <w:lang w:bidi="th-TH"/>
        </w:rPr>
      </w:pPr>
    </w:p>
    <w:p w:rsidR="002B6C06" w:rsidRPr="00DF209F" w:rsidRDefault="00F05760" w:rsidP="002A6448">
      <w:pPr>
        <w:spacing w:line="240" w:lineRule="atLeast"/>
        <w:ind w:left="540" w:hanging="540"/>
        <w:rPr>
          <w:b/>
          <w:bCs/>
          <w:color w:val="0000FF"/>
        </w:rPr>
      </w:pPr>
      <w:r w:rsidRPr="00DF209F">
        <w:rPr>
          <w:b/>
          <w:bCs/>
          <w:i/>
          <w:iCs/>
          <w:szCs w:val="22"/>
          <w:cs/>
          <w:lang w:bidi="th-TH"/>
        </w:rPr>
        <w:t>(</w:t>
      </w:r>
      <w:r w:rsidR="00022F6C" w:rsidRPr="00DF209F">
        <w:rPr>
          <w:b/>
          <w:bCs/>
          <w:i/>
          <w:iCs/>
        </w:rPr>
        <w:t>d</w:t>
      </w:r>
      <w:r w:rsidRPr="00DF209F">
        <w:rPr>
          <w:b/>
          <w:bCs/>
          <w:i/>
          <w:iCs/>
          <w:szCs w:val="22"/>
          <w:cs/>
          <w:lang w:bidi="th-TH"/>
        </w:rPr>
        <w:t>)</w:t>
      </w:r>
      <w:r w:rsidR="00325B51" w:rsidRPr="00DF209F">
        <w:rPr>
          <w:b/>
          <w:bCs/>
          <w:i/>
          <w:iCs/>
        </w:rPr>
        <w:tab/>
      </w:r>
      <w:r w:rsidRPr="00DF209F">
        <w:rPr>
          <w:b/>
          <w:bCs/>
          <w:i/>
          <w:iCs/>
        </w:rPr>
        <w:t xml:space="preserve">Use of </w:t>
      </w:r>
      <w:r w:rsidR="00A73B8F" w:rsidRPr="00DF209F">
        <w:rPr>
          <w:b/>
          <w:bCs/>
          <w:i/>
          <w:iCs/>
        </w:rPr>
        <w:t>judgements and</w:t>
      </w:r>
      <w:r w:rsidR="00B4277D" w:rsidRPr="00DF209F">
        <w:rPr>
          <w:b/>
          <w:bCs/>
          <w:i/>
          <w:iCs/>
          <w:szCs w:val="22"/>
          <w:cs/>
          <w:lang w:bidi="th-TH"/>
        </w:rPr>
        <w:t xml:space="preserve"> </w:t>
      </w:r>
      <w:r w:rsidRPr="00DF209F">
        <w:rPr>
          <w:b/>
          <w:bCs/>
          <w:i/>
          <w:iCs/>
        </w:rPr>
        <w:t>estimates</w:t>
      </w:r>
    </w:p>
    <w:p w:rsidR="00F05760" w:rsidRPr="00DF209F" w:rsidRDefault="00F05760" w:rsidP="002A6448">
      <w:pPr>
        <w:pStyle w:val="BodyText"/>
        <w:spacing w:after="0" w:line="240" w:lineRule="atLeast"/>
        <w:ind w:left="540"/>
        <w:jc w:val="both"/>
        <w:rPr>
          <w:i/>
          <w:iCs/>
        </w:rPr>
      </w:pPr>
    </w:p>
    <w:p w:rsidR="003A26D5" w:rsidRPr="00DF209F" w:rsidRDefault="003A26D5" w:rsidP="002A6448">
      <w:pPr>
        <w:pStyle w:val="BodyText"/>
        <w:spacing w:after="0" w:line="240" w:lineRule="atLeast"/>
        <w:ind w:left="540"/>
        <w:jc w:val="both"/>
      </w:pPr>
      <w:r w:rsidRPr="00DF209F">
        <w:t>The preparation of financial statements in conformity with</w:t>
      </w:r>
      <w:r w:rsidR="00B4277D" w:rsidRPr="00DF209F">
        <w:rPr>
          <w:szCs w:val="22"/>
          <w:cs/>
          <w:lang w:bidi="th-TH"/>
        </w:rPr>
        <w:t xml:space="preserve"> </w:t>
      </w:r>
      <w:r w:rsidR="00AA2830" w:rsidRPr="00DF209F">
        <w:t>TFRS</w:t>
      </w:r>
      <w:r w:rsidRPr="00DF209F">
        <w:t xml:space="preserve"> requires management to make judgements, estimates and assumptions that affect the application of policies and reported amounts of assets, liabilities, income and expenses</w:t>
      </w:r>
      <w:r w:rsidRPr="00DF209F">
        <w:rPr>
          <w:szCs w:val="22"/>
          <w:cs/>
          <w:lang w:bidi="th-TH"/>
        </w:rPr>
        <w:t xml:space="preserve">. </w:t>
      </w:r>
      <w:r w:rsidR="00175BDC" w:rsidRPr="00DF209F">
        <w:t>A</w:t>
      </w:r>
      <w:r w:rsidR="00611808" w:rsidRPr="00DF209F">
        <w:t>ctual results may differ from estimates</w:t>
      </w:r>
      <w:r w:rsidR="00611808" w:rsidRPr="00DF209F">
        <w:rPr>
          <w:szCs w:val="22"/>
          <w:cs/>
          <w:lang w:bidi="th-TH"/>
        </w:rPr>
        <w:t>.</w:t>
      </w:r>
    </w:p>
    <w:p w:rsidR="004E7AF4" w:rsidRPr="00DF209F" w:rsidRDefault="004E7AF4" w:rsidP="002A6448">
      <w:pPr>
        <w:pStyle w:val="BodyText"/>
        <w:spacing w:after="0" w:line="240" w:lineRule="atLeast"/>
        <w:ind w:left="540"/>
        <w:jc w:val="both"/>
      </w:pPr>
    </w:p>
    <w:p w:rsidR="004E7AF4" w:rsidRPr="00DF209F" w:rsidRDefault="004E7AF4" w:rsidP="004E7AF4">
      <w:pPr>
        <w:pStyle w:val="BodyText"/>
        <w:spacing w:after="0" w:line="240" w:lineRule="atLeast"/>
        <w:ind w:left="540"/>
        <w:jc w:val="both"/>
      </w:pPr>
      <w:r w:rsidRPr="00DF209F">
        <w:t>Estimates and underlying assumptions are reviewed on an ongoing basis</w:t>
      </w:r>
      <w:r w:rsidRPr="00DF209F">
        <w:rPr>
          <w:szCs w:val="22"/>
          <w:cs/>
          <w:lang w:bidi="th-TH"/>
        </w:rPr>
        <w:t xml:space="preserve">. </w:t>
      </w:r>
      <w:r w:rsidRPr="00DF209F">
        <w:t>Revisions to accounting estimates are recognised prospectively</w:t>
      </w:r>
      <w:r w:rsidRPr="00DF209F">
        <w:rPr>
          <w:szCs w:val="22"/>
          <w:cs/>
          <w:lang w:bidi="th-TH"/>
        </w:rPr>
        <w:t>.</w:t>
      </w:r>
    </w:p>
    <w:p w:rsidR="004E7AF4" w:rsidRPr="00DF209F" w:rsidRDefault="004E7AF4" w:rsidP="002A6448">
      <w:pPr>
        <w:pStyle w:val="BodyText"/>
        <w:spacing w:after="0" w:line="240" w:lineRule="atLeast"/>
        <w:ind w:left="540"/>
        <w:jc w:val="both"/>
      </w:pPr>
    </w:p>
    <w:p w:rsidR="004E7AF4" w:rsidRPr="00DF209F" w:rsidRDefault="004E7AF4" w:rsidP="002A6448">
      <w:pPr>
        <w:pStyle w:val="BodyText"/>
        <w:spacing w:after="0" w:line="240" w:lineRule="atLeast"/>
        <w:ind w:left="540"/>
        <w:jc w:val="both"/>
      </w:pPr>
      <w:r w:rsidRPr="00DF209F">
        <w:t>Information about judgements made in applying accounting policies that have the most significant effects on the amounts recognised in the financial statements is included in the following notes</w:t>
      </w:r>
      <w:r w:rsidRPr="00DF209F">
        <w:rPr>
          <w:szCs w:val="22"/>
          <w:cs/>
          <w:lang w:bidi="th-TH"/>
        </w:rPr>
        <w:t>:</w:t>
      </w:r>
    </w:p>
    <w:p w:rsidR="00DC4536" w:rsidRPr="00DF209F" w:rsidRDefault="00DC4536" w:rsidP="00E23508">
      <w:pPr>
        <w:pStyle w:val="index"/>
        <w:numPr>
          <w:ilvl w:val="0"/>
          <w:numId w:val="0"/>
        </w:numPr>
        <w:tabs>
          <w:tab w:val="num" w:pos="1170"/>
        </w:tabs>
        <w:spacing w:after="0" w:line="240" w:lineRule="atLeast"/>
        <w:ind w:left="540" w:hanging="27"/>
        <w:outlineLvl w:val="0"/>
        <w:rPr>
          <w:szCs w:val="22"/>
          <w:lang w:val="en-US" w:bidi="th-TH"/>
        </w:rPr>
      </w:pPr>
      <w:r w:rsidRPr="00DF209F">
        <w:tab/>
      </w:r>
    </w:p>
    <w:p w:rsidR="00E23508" w:rsidRPr="00DF209F" w:rsidRDefault="00E23508" w:rsidP="008E7E82">
      <w:pPr>
        <w:pStyle w:val="index"/>
        <w:numPr>
          <w:ilvl w:val="0"/>
          <w:numId w:val="0"/>
        </w:numPr>
        <w:tabs>
          <w:tab w:val="num" w:pos="1170"/>
        </w:tabs>
        <w:spacing w:after="0" w:line="240" w:lineRule="atLeast"/>
        <w:ind w:left="540"/>
        <w:outlineLvl w:val="0"/>
      </w:pPr>
      <w:r w:rsidRPr="00DF209F">
        <w:t xml:space="preserve">Note </w:t>
      </w:r>
      <w:r w:rsidR="00B4277D" w:rsidRPr="00DF209F">
        <w:t>7</w:t>
      </w:r>
      <w:r w:rsidR="00B4277D" w:rsidRPr="00DF209F">
        <w:tab/>
      </w:r>
      <w:r w:rsidR="00B4277D" w:rsidRPr="00DF209F">
        <w:tab/>
      </w:r>
      <w:r w:rsidR="00B4277D" w:rsidRPr="00DF209F">
        <w:tab/>
      </w:r>
      <w:r w:rsidR="00B4277D" w:rsidRPr="00DF209F">
        <w:tab/>
      </w:r>
      <w:r w:rsidR="00B4277D" w:rsidRPr="00DF209F">
        <w:tab/>
      </w:r>
      <w:r w:rsidRPr="00DF209F">
        <w:t>Other investments</w:t>
      </w:r>
    </w:p>
    <w:p w:rsidR="00101F86" w:rsidRPr="00DF209F" w:rsidRDefault="00101F86" w:rsidP="00101F86">
      <w:pPr>
        <w:pStyle w:val="index"/>
        <w:numPr>
          <w:ilvl w:val="0"/>
          <w:numId w:val="0"/>
        </w:numPr>
        <w:tabs>
          <w:tab w:val="num" w:pos="1170"/>
        </w:tabs>
        <w:spacing w:after="0" w:line="240" w:lineRule="atLeast"/>
        <w:ind w:left="540"/>
        <w:outlineLvl w:val="0"/>
      </w:pPr>
      <w:r w:rsidRPr="00DF209F">
        <w:t xml:space="preserve">Note </w:t>
      </w:r>
      <w:r w:rsidRPr="00DF209F">
        <w:rPr>
          <w:lang w:val="en-US" w:bidi="th-TH"/>
        </w:rPr>
        <w:t>9</w:t>
      </w:r>
      <w:r w:rsidRPr="00DF209F">
        <w:tab/>
      </w:r>
      <w:r w:rsidRPr="00DF209F">
        <w:tab/>
      </w:r>
      <w:r w:rsidRPr="00DF209F">
        <w:tab/>
      </w:r>
      <w:r w:rsidRPr="00DF209F">
        <w:tab/>
      </w:r>
      <w:r w:rsidRPr="00DF209F">
        <w:tab/>
        <w:t>Finance lease receivable</w:t>
      </w:r>
    </w:p>
    <w:p w:rsidR="00B4277D" w:rsidRPr="00DF209F" w:rsidRDefault="00DC4536" w:rsidP="00B4277D">
      <w:pPr>
        <w:pStyle w:val="index"/>
        <w:numPr>
          <w:ilvl w:val="0"/>
          <w:numId w:val="0"/>
        </w:numPr>
        <w:tabs>
          <w:tab w:val="num" w:pos="1170"/>
        </w:tabs>
        <w:spacing w:after="0" w:line="240" w:lineRule="atLeast"/>
        <w:ind w:left="540"/>
        <w:outlineLvl w:val="0"/>
      </w:pPr>
      <w:r w:rsidRPr="00DF209F">
        <w:t>Note 1</w:t>
      </w:r>
      <w:r w:rsidR="00725139" w:rsidRPr="00DF209F">
        <w:t>5</w:t>
      </w:r>
      <w:r w:rsidRPr="00DF209F">
        <w:tab/>
      </w:r>
      <w:r w:rsidRPr="00DF209F">
        <w:tab/>
      </w:r>
      <w:r w:rsidRPr="00DF209F">
        <w:tab/>
      </w:r>
      <w:r w:rsidRPr="00DF209F">
        <w:tab/>
      </w:r>
      <w:r w:rsidR="00725139" w:rsidRPr="00DF209F">
        <w:t>Property, plant and equipment</w:t>
      </w:r>
      <w:r w:rsidR="00B4277D" w:rsidRPr="00DF209F">
        <w:tab/>
      </w:r>
    </w:p>
    <w:p w:rsidR="0009579A" w:rsidRPr="00DF209F" w:rsidRDefault="00110CBC" w:rsidP="00BA5CE1">
      <w:pPr>
        <w:pStyle w:val="index"/>
        <w:numPr>
          <w:ilvl w:val="0"/>
          <w:numId w:val="0"/>
        </w:numPr>
        <w:spacing w:after="0" w:line="240" w:lineRule="atLeast"/>
        <w:ind w:left="747" w:hanging="207"/>
        <w:outlineLvl w:val="0"/>
      </w:pPr>
      <w:r>
        <w:t>Note 16</w:t>
      </w:r>
      <w:r w:rsidR="0009579A" w:rsidRPr="00DF209F">
        <w:tab/>
      </w:r>
      <w:r w:rsidR="0009579A" w:rsidRPr="00DF209F">
        <w:tab/>
      </w:r>
      <w:r w:rsidR="0009579A" w:rsidRPr="00DF209F">
        <w:tab/>
      </w:r>
      <w:r w:rsidR="0009579A" w:rsidRPr="00DF209F">
        <w:tab/>
        <w:t>Assets not used in operation</w:t>
      </w:r>
    </w:p>
    <w:p w:rsidR="00DC4536" w:rsidRPr="00DF209F" w:rsidRDefault="00B4277D" w:rsidP="008E7E82">
      <w:pPr>
        <w:pStyle w:val="index"/>
        <w:numPr>
          <w:ilvl w:val="0"/>
          <w:numId w:val="0"/>
        </w:numPr>
        <w:shd w:val="clear" w:color="auto" w:fill="FFFFFF"/>
        <w:tabs>
          <w:tab w:val="num" w:pos="1170"/>
        </w:tabs>
        <w:spacing w:after="0" w:line="240" w:lineRule="atLeast"/>
        <w:ind w:left="540"/>
        <w:outlineLvl w:val="0"/>
      </w:pPr>
      <w:r w:rsidRPr="00DF209F">
        <w:t>Note 18</w:t>
      </w:r>
      <w:r w:rsidR="00DC4536" w:rsidRPr="00DF209F">
        <w:tab/>
      </w:r>
      <w:r w:rsidR="00DC4536" w:rsidRPr="00DF209F">
        <w:tab/>
      </w:r>
      <w:r w:rsidR="00DC4536" w:rsidRPr="00DF209F">
        <w:tab/>
      </w:r>
      <w:r w:rsidR="00DC4536" w:rsidRPr="00DF209F">
        <w:tab/>
        <w:t xml:space="preserve">Deferred tax </w:t>
      </w:r>
    </w:p>
    <w:p w:rsidR="00DC4536" w:rsidRPr="00DF209F" w:rsidRDefault="00B4277D" w:rsidP="008E7E82">
      <w:pPr>
        <w:pStyle w:val="index"/>
        <w:numPr>
          <w:ilvl w:val="0"/>
          <w:numId w:val="0"/>
        </w:numPr>
        <w:tabs>
          <w:tab w:val="num" w:pos="1170"/>
        </w:tabs>
        <w:spacing w:after="0" w:line="240" w:lineRule="atLeast"/>
        <w:ind w:left="540"/>
        <w:outlineLvl w:val="0"/>
      </w:pPr>
      <w:r w:rsidRPr="00DF209F">
        <w:t>Note 22</w:t>
      </w:r>
      <w:r w:rsidR="00DC4536" w:rsidRPr="00DF209F">
        <w:tab/>
      </w:r>
      <w:r w:rsidR="00DC4536" w:rsidRPr="00DF209F">
        <w:tab/>
      </w:r>
      <w:r w:rsidR="00DC4536" w:rsidRPr="00DF209F">
        <w:tab/>
      </w:r>
      <w:r w:rsidR="00DC4536" w:rsidRPr="00DF209F">
        <w:tab/>
      </w:r>
      <w:r w:rsidR="00725139" w:rsidRPr="00DF209F">
        <w:t>Provision</w:t>
      </w:r>
    </w:p>
    <w:p w:rsidR="00DC4536" w:rsidRPr="00DF209F" w:rsidRDefault="00725139" w:rsidP="008E7E82">
      <w:pPr>
        <w:pStyle w:val="index"/>
        <w:numPr>
          <w:ilvl w:val="0"/>
          <w:numId w:val="0"/>
        </w:numPr>
        <w:shd w:val="clear" w:color="auto" w:fill="FFFFFF"/>
        <w:tabs>
          <w:tab w:val="num" w:pos="1170"/>
        </w:tabs>
        <w:spacing w:after="0" w:line="240" w:lineRule="atLeast"/>
        <w:ind w:left="540"/>
        <w:outlineLvl w:val="0"/>
      </w:pPr>
      <w:r w:rsidRPr="00DF209F">
        <w:t>Note 23</w:t>
      </w:r>
      <w:r w:rsidR="00DC4536" w:rsidRPr="00DF209F">
        <w:tab/>
      </w:r>
      <w:r w:rsidR="00DC4536" w:rsidRPr="00DF209F">
        <w:tab/>
      </w:r>
      <w:r w:rsidR="00DC4536" w:rsidRPr="00DF209F">
        <w:tab/>
      </w:r>
      <w:r w:rsidR="00DC4536" w:rsidRPr="00DF209F">
        <w:tab/>
      </w:r>
      <w:r w:rsidR="00B4277D" w:rsidRPr="00DF209F">
        <w:t>Provision</w:t>
      </w:r>
      <w:r w:rsidRPr="00DF209F">
        <w:t xml:space="preserve"> for employee benefits</w:t>
      </w:r>
    </w:p>
    <w:p w:rsidR="00E05D2E" w:rsidRPr="00DF209F" w:rsidRDefault="00B4277D" w:rsidP="008E7E82">
      <w:pPr>
        <w:pStyle w:val="index"/>
        <w:numPr>
          <w:ilvl w:val="0"/>
          <w:numId w:val="0"/>
        </w:numPr>
        <w:shd w:val="clear" w:color="auto" w:fill="FFFFFF"/>
        <w:tabs>
          <w:tab w:val="num" w:pos="1170"/>
        </w:tabs>
        <w:spacing w:after="0" w:line="240" w:lineRule="atLeast"/>
        <w:ind w:left="540"/>
        <w:outlineLvl w:val="0"/>
      </w:pPr>
      <w:r w:rsidRPr="00DF209F">
        <w:t>Note 34</w:t>
      </w:r>
      <w:r w:rsidR="00E05D2E" w:rsidRPr="00DF209F">
        <w:tab/>
      </w:r>
      <w:r w:rsidR="00E05D2E" w:rsidRPr="00DF209F">
        <w:tab/>
      </w:r>
      <w:r w:rsidR="00E05D2E" w:rsidRPr="00DF209F">
        <w:tab/>
      </w:r>
      <w:r w:rsidR="00E05D2E" w:rsidRPr="00DF209F">
        <w:tab/>
      </w:r>
      <w:r w:rsidRPr="00DF209F">
        <w:t>Financial instruments</w:t>
      </w:r>
    </w:p>
    <w:p w:rsidR="00E05D2E" w:rsidRPr="00DF209F" w:rsidRDefault="00E05D2E" w:rsidP="008E7E82">
      <w:pPr>
        <w:pStyle w:val="index"/>
        <w:numPr>
          <w:ilvl w:val="0"/>
          <w:numId w:val="0"/>
        </w:numPr>
        <w:shd w:val="clear" w:color="auto" w:fill="FFFFFF"/>
        <w:tabs>
          <w:tab w:val="num" w:pos="1170"/>
        </w:tabs>
        <w:spacing w:after="0" w:line="240" w:lineRule="atLeast"/>
        <w:ind w:left="540"/>
        <w:outlineLvl w:val="0"/>
      </w:pPr>
    </w:p>
    <w:p w:rsidR="00DC4536" w:rsidRPr="00DF209F" w:rsidRDefault="00DC4536" w:rsidP="0060159B">
      <w:pPr>
        <w:pStyle w:val="BodyText"/>
        <w:spacing w:after="0" w:line="240" w:lineRule="atLeast"/>
        <w:ind w:left="540"/>
        <w:jc w:val="both"/>
        <w:rPr>
          <w:i/>
          <w:iCs/>
          <w:szCs w:val="22"/>
        </w:rPr>
      </w:pPr>
      <w:r w:rsidRPr="00DF209F">
        <w:rPr>
          <w:i/>
          <w:iCs/>
          <w:szCs w:val="22"/>
        </w:rPr>
        <w:t>Measurement of fair values</w:t>
      </w:r>
    </w:p>
    <w:p w:rsidR="00DC4536" w:rsidRPr="00DF209F" w:rsidRDefault="00DC4536" w:rsidP="0060159B">
      <w:pPr>
        <w:pStyle w:val="BodyText"/>
        <w:spacing w:after="0" w:line="240" w:lineRule="atLeast"/>
        <w:ind w:left="540"/>
        <w:jc w:val="both"/>
        <w:rPr>
          <w:shd w:val="clear" w:color="auto" w:fill="CCCCCC"/>
        </w:rPr>
      </w:pPr>
    </w:p>
    <w:p w:rsidR="00DC4536" w:rsidRPr="00DF209F" w:rsidRDefault="00DC4536" w:rsidP="0060159B">
      <w:pPr>
        <w:pStyle w:val="BodyText"/>
        <w:spacing w:after="0" w:line="240" w:lineRule="atLeast"/>
        <w:ind w:left="540"/>
        <w:jc w:val="both"/>
        <w:rPr>
          <w:szCs w:val="22"/>
        </w:rPr>
      </w:pPr>
      <w:r w:rsidRPr="00DF209F">
        <w:rPr>
          <w:szCs w:val="22"/>
        </w:rPr>
        <w:t>A number of the Group</w:t>
      </w:r>
      <w:r w:rsidRPr="00DF209F">
        <w:rPr>
          <w:szCs w:val="22"/>
          <w:cs/>
          <w:lang w:bidi="th-TH"/>
        </w:rPr>
        <w:t>’</w:t>
      </w:r>
      <w:r w:rsidRPr="00DF209F">
        <w:rPr>
          <w:szCs w:val="22"/>
        </w:rPr>
        <w:t>s accounting policies and disclosures require the measurement of fair values, for both financial and non</w:t>
      </w:r>
      <w:r w:rsidRPr="00DF209F">
        <w:rPr>
          <w:szCs w:val="22"/>
          <w:cs/>
          <w:lang w:bidi="th-TH"/>
        </w:rPr>
        <w:t>-</w:t>
      </w:r>
      <w:r w:rsidRPr="00DF209F">
        <w:rPr>
          <w:szCs w:val="22"/>
        </w:rPr>
        <w:t>financial assets and liabilities</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 xml:space="preserve">The </w:t>
      </w:r>
      <w:r w:rsidR="0060159B" w:rsidRPr="00DF209F">
        <w:rPr>
          <w:szCs w:val="22"/>
        </w:rPr>
        <w:t>Group</w:t>
      </w:r>
      <w:r w:rsidRPr="00DF209F">
        <w:rPr>
          <w:szCs w:val="22"/>
        </w:rPr>
        <w:t xml:space="preserve"> has an established control framework with respect to the measurement of fair values</w:t>
      </w:r>
      <w:r w:rsidRPr="00DF209F">
        <w:rPr>
          <w:szCs w:val="22"/>
          <w:cs/>
          <w:lang w:bidi="th-TH"/>
        </w:rPr>
        <w:t xml:space="preserve">. </w:t>
      </w:r>
      <w:r w:rsidRPr="00DF209F">
        <w:rPr>
          <w:szCs w:val="22"/>
        </w:rPr>
        <w:t>This includes a valuation team that has overall responsibility for overseeing all significant fair value measurements, including Level 3 fair values, and reports directly to the CFO</w:t>
      </w:r>
      <w:r w:rsidRPr="00DF209F">
        <w:rPr>
          <w:color w:val="0000FF"/>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The valuation team regularly reviews significant unobservable inputs and valuation adjustments</w:t>
      </w:r>
      <w:r w:rsidRPr="00DF209F">
        <w:rPr>
          <w:szCs w:val="22"/>
          <w:cs/>
          <w:lang w:bidi="th-TH"/>
        </w:rPr>
        <w:t xml:space="preserve">. </w:t>
      </w:r>
      <w:r w:rsidRPr="00DF209F">
        <w:rPr>
          <w:szCs w:val="22"/>
        </w:rPr>
        <w:t xml:space="preserve">If third party information, such as broker quotes or pricing services, is used to measure fair values, then the valuation team assesses the evidence obtained from the third parties to </w:t>
      </w:r>
      <w:r w:rsidR="003073A5">
        <w:rPr>
          <w:szCs w:val="22"/>
        </w:rPr>
        <w:t>support the conclusion that these</w:t>
      </w:r>
      <w:r w:rsidRPr="00DF209F">
        <w:rPr>
          <w:szCs w:val="22"/>
        </w:rPr>
        <w:t xml:space="preserve"> valuations meet the requirements of TFRS, including the level in the fair value hierarchy in which </w:t>
      </w:r>
      <w:r w:rsidR="003073A5">
        <w:rPr>
          <w:szCs w:val="22"/>
        </w:rPr>
        <w:t>the</w:t>
      </w:r>
      <w:r w:rsidRPr="00DF209F">
        <w:rPr>
          <w:szCs w:val="22"/>
        </w:rPr>
        <w:t xml:space="preserve"> valuations should be classified</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Significant valuation issues are reported to the Group</w:t>
      </w:r>
      <w:r w:rsidR="003073A5">
        <w:rPr>
          <w:szCs w:val="22"/>
        </w:rPr>
        <w:t>’s</w:t>
      </w:r>
      <w:r w:rsidRPr="00DF209F">
        <w:rPr>
          <w:szCs w:val="22"/>
        </w:rPr>
        <w:t xml:space="preserve"> Audit Committee</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110CBC" w:rsidRDefault="00110CBC">
      <w:pPr>
        <w:spacing w:line="240" w:lineRule="auto"/>
        <w:rPr>
          <w:szCs w:val="22"/>
        </w:rPr>
      </w:pPr>
      <w:r>
        <w:rPr>
          <w:szCs w:val="22"/>
        </w:rPr>
        <w:br w:type="page"/>
      </w:r>
    </w:p>
    <w:p w:rsidR="0003621B" w:rsidRPr="00DF209F" w:rsidRDefault="00DC4536">
      <w:pPr>
        <w:pStyle w:val="BodyText"/>
        <w:spacing w:after="0" w:line="240" w:lineRule="atLeast"/>
        <w:ind w:left="540"/>
        <w:jc w:val="both"/>
        <w:rPr>
          <w:szCs w:val="22"/>
        </w:rPr>
      </w:pPr>
      <w:r w:rsidRPr="00DF209F">
        <w:rPr>
          <w:szCs w:val="22"/>
        </w:rPr>
        <w:t xml:space="preserve">When measuring the fair value of an asset or a liability, the Group uses </w:t>
      </w:r>
      <w:r w:rsidR="003073A5">
        <w:rPr>
          <w:szCs w:val="22"/>
        </w:rPr>
        <w:t xml:space="preserve">observable </w:t>
      </w:r>
      <w:r w:rsidRPr="00DF209F">
        <w:rPr>
          <w:szCs w:val="22"/>
        </w:rPr>
        <w:t>market data as far as possible</w:t>
      </w:r>
      <w:r w:rsidRPr="00DF209F">
        <w:rPr>
          <w:szCs w:val="22"/>
          <w:cs/>
          <w:lang w:bidi="th-TH"/>
        </w:rPr>
        <w:t xml:space="preserve">. </w:t>
      </w:r>
      <w:r w:rsidRPr="00DF209F">
        <w:rPr>
          <w:szCs w:val="22"/>
        </w:rPr>
        <w:t>Fair values are categorised into different levels in a fair value hierarchy based on the inputs used in the valuation techniques as follows</w:t>
      </w:r>
      <w:r w:rsidRPr="00DF209F">
        <w:rPr>
          <w:szCs w:val="22"/>
          <w:cs/>
          <w:lang w:bidi="th-TH"/>
        </w:rPr>
        <w:t>:</w:t>
      </w:r>
    </w:p>
    <w:p w:rsidR="0003621B" w:rsidRPr="00DF209F" w:rsidRDefault="0003621B" w:rsidP="0060159B">
      <w:pPr>
        <w:pStyle w:val="BodyText"/>
        <w:spacing w:after="0" w:line="240" w:lineRule="atLeast"/>
        <w:ind w:left="540"/>
        <w:jc w:val="both"/>
        <w:rPr>
          <w:szCs w:val="22"/>
        </w:rPr>
      </w:pPr>
    </w:p>
    <w:p w:rsidR="00DC4536" w:rsidRPr="00DF209F" w:rsidRDefault="004B00B3" w:rsidP="00EA7258">
      <w:pPr>
        <w:pStyle w:val="BodyText"/>
        <w:numPr>
          <w:ilvl w:val="0"/>
          <w:numId w:val="14"/>
        </w:numPr>
        <w:tabs>
          <w:tab w:val="left" w:pos="810"/>
          <w:tab w:val="left" w:pos="1350"/>
        </w:tabs>
        <w:spacing w:after="0" w:line="240" w:lineRule="atLeast"/>
        <w:ind w:left="810" w:hanging="270"/>
        <w:jc w:val="thaiDistribute"/>
        <w:rPr>
          <w:szCs w:val="22"/>
        </w:rPr>
      </w:pPr>
      <w:r w:rsidRPr="00DF209F">
        <w:rPr>
          <w:szCs w:val="22"/>
        </w:rPr>
        <w:t>Level 1</w:t>
      </w:r>
      <w:r w:rsidRPr="00DF209F">
        <w:rPr>
          <w:szCs w:val="22"/>
          <w:cs/>
          <w:lang w:bidi="th-TH"/>
        </w:rPr>
        <w:t xml:space="preserve">: </w:t>
      </w:r>
      <w:r w:rsidR="00DC4536" w:rsidRPr="00DF209F">
        <w:rPr>
          <w:szCs w:val="22"/>
        </w:rPr>
        <w:t xml:space="preserve">quoted prices </w:t>
      </w:r>
      <w:r w:rsidR="00DC4536" w:rsidRPr="00DF209F">
        <w:rPr>
          <w:szCs w:val="22"/>
          <w:cs/>
          <w:lang w:bidi="th-TH"/>
        </w:rPr>
        <w:t>(</w:t>
      </w:r>
      <w:r w:rsidR="00DC4536" w:rsidRPr="00DF209F">
        <w:rPr>
          <w:szCs w:val="22"/>
        </w:rPr>
        <w:t>unadjusted</w:t>
      </w:r>
      <w:r w:rsidR="00DC4536" w:rsidRPr="00DF209F">
        <w:rPr>
          <w:szCs w:val="22"/>
          <w:cs/>
          <w:lang w:bidi="th-TH"/>
        </w:rPr>
        <w:t xml:space="preserve">) </w:t>
      </w:r>
      <w:r w:rsidR="00DC4536" w:rsidRPr="00DF209F">
        <w:rPr>
          <w:szCs w:val="22"/>
        </w:rPr>
        <w:t xml:space="preserve">in active markets for </w:t>
      </w:r>
      <w:r w:rsidRPr="00DF209F">
        <w:rPr>
          <w:szCs w:val="22"/>
        </w:rPr>
        <w:t>identical assets or liabilities</w:t>
      </w:r>
      <w:r w:rsidR="00A47CA4" w:rsidRPr="00DF209F">
        <w:rPr>
          <w:szCs w:val="22"/>
          <w:cs/>
          <w:lang w:bidi="th-TH"/>
        </w:rPr>
        <w:t>.</w:t>
      </w:r>
    </w:p>
    <w:p w:rsidR="00DC4536" w:rsidRPr="00DF209F" w:rsidRDefault="00DC4536" w:rsidP="00EA7258">
      <w:pPr>
        <w:pStyle w:val="BodyText"/>
        <w:numPr>
          <w:ilvl w:val="0"/>
          <w:numId w:val="14"/>
        </w:numPr>
        <w:tabs>
          <w:tab w:val="left" w:pos="810"/>
          <w:tab w:val="left" w:pos="1350"/>
        </w:tabs>
        <w:spacing w:after="0" w:line="240" w:lineRule="atLeast"/>
        <w:ind w:left="810" w:hanging="270"/>
        <w:jc w:val="both"/>
        <w:rPr>
          <w:szCs w:val="22"/>
        </w:rPr>
      </w:pPr>
      <w:r w:rsidRPr="00DF209F">
        <w:rPr>
          <w:szCs w:val="22"/>
        </w:rPr>
        <w:t>Level 2</w:t>
      </w:r>
      <w:r w:rsidRPr="00DF209F">
        <w:rPr>
          <w:szCs w:val="22"/>
          <w:cs/>
          <w:lang w:bidi="th-TH"/>
        </w:rPr>
        <w:t xml:space="preserve">: </w:t>
      </w:r>
      <w:r w:rsidRPr="00DF209F">
        <w:rPr>
          <w:szCs w:val="22"/>
        </w:rPr>
        <w:t xml:space="preserve">inputs other than quoted prices included in Level 1 that are observable for the asset or liability, either directly </w:t>
      </w:r>
      <w:r w:rsidRPr="00DF209F">
        <w:rPr>
          <w:szCs w:val="22"/>
          <w:cs/>
          <w:lang w:bidi="th-TH"/>
        </w:rPr>
        <w:t>(</w:t>
      </w:r>
      <w:r w:rsidRPr="00DF209F">
        <w:rPr>
          <w:szCs w:val="22"/>
        </w:rPr>
        <w:t>i</w:t>
      </w:r>
      <w:r w:rsidRPr="00DF209F">
        <w:rPr>
          <w:szCs w:val="22"/>
          <w:cs/>
          <w:lang w:bidi="th-TH"/>
        </w:rPr>
        <w:t>.</w:t>
      </w:r>
      <w:r w:rsidRPr="00DF209F">
        <w:rPr>
          <w:szCs w:val="22"/>
        </w:rPr>
        <w:t>e</w:t>
      </w:r>
      <w:r w:rsidRPr="00DF209F">
        <w:rPr>
          <w:szCs w:val="22"/>
          <w:cs/>
          <w:lang w:bidi="th-TH"/>
        </w:rPr>
        <w:t xml:space="preserve">. </w:t>
      </w:r>
      <w:r w:rsidRPr="00DF209F">
        <w:rPr>
          <w:szCs w:val="22"/>
        </w:rPr>
        <w:t>as prices</w:t>
      </w:r>
      <w:r w:rsidRPr="00DF209F">
        <w:rPr>
          <w:szCs w:val="22"/>
          <w:cs/>
          <w:lang w:bidi="th-TH"/>
        </w:rPr>
        <w:t xml:space="preserve">) </w:t>
      </w:r>
      <w:r w:rsidRPr="00DF209F">
        <w:rPr>
          <w:szCs w:val="22"/>
        </w:rPr>
        <w:t xml:space="preserve">or indirectly </w:t>
      </w:r>
      <w:r w:rsidRPr="00DF209F">
        <w:rPr>
          <w:szCs w:val="22"/>
          <w:cs/>
          <w:lang w:bidi="th-TH"/>
        </w:rPr>
        <w:t>(</w:t>
      </w:r>
      <w:r w:rsidRPr="00DF209F">
        <w:rPr>
          <w:szCs w:val="22"/>
        </w:rPr>
        <w:t>i</w:t>
      </w:r>
      <w:r w:rsidRPr="00DF209F">
        <w:rPr>
          <w:szCs w:val="22"/>
          <w:cs/>
          <w:lang w:bidi="th-TH"/>
        </w:rPr>
        <w:t>.</w:t>
      </w:r>
      <w:r w:rsidRPr="00DF209F">
        <w:rPr>
          <w:szCs w:val="22"/>
        </w:rPr>
        <w:t>e</w:t>
      </w:r>
      <w:r w:rsidRPr="00DF209F">
        <w:rPr>
          <w:szCs w:val="22"/>
          <w:cs/>
          <w:lang w:bidi="th-TH"/>
        </w:rPr>
        <w:t xml:space="preserve">. </w:t>
      </w:r>
      <w:r w:rsidRPr="00DF209F">
        <w:rPr>
          <w:szCs w:val="22"/>
        </w:rPr>
        <w:t>derived from prices</w:t>
      </w:r>
      <w:r w:rsidRPr="00DF209F">
        <w:rPr>
          <w:szCs w:val="22"/>
          <w:cs/>
          <w:lang w:bidi="th-TH"/>
        </w:rPr>
        <w:t>).</w:t>
      </w:r>
    </w:p>
    <w:p w:rsidR="0036607F" w:rsidRPr="00DF209F" w:rsidRDefault="00DC4536" w:rsidP="00EA7258">
      <w:pPr>
        <w:pStyle w:val="BodyText"/>
        <w:numPr>
          <w:ilvl w:val="0"/>
          <w:numId w:val="14"/>
        </w:numPr>
        <w:tabs>
          <w:tab w:val="left" w:pos="450"/>
          <w:tab w:val="left" w:pos="810"/>
          <w:tab w:val="left" w:pos="990"/>
        </w:tabs>
        <w:spacing w:after="0" w:line="240" w:lineRule="atLeast"/>
        <w:ind w:left="810" w:hanging="270"/>
        <w:jc w:val="both"/>
        <w:rPr>
          <w:szCs w:val="22"/>
        </w:rPr>
      </w:pPr>
      <w:r w:rsidRPr="00DF209F">
        <w:rPr>
          <w:szCs w:val="22"/>
        </w:rPr>
        <w:t>Level 3</w:t>
      </w:r>
      <w:r w:rsidRPr="00DF209F">
        <w:rPr>
          <w:szCs w:val="22"/>
          <w:cs/>
          <w:lang w:bidi="th-TH"/>
        </w:rPr>
        <w:t xml:space="preserve">: </w:t>
      </w:r>
      <w:r w:rsidRPr="00DF209F">
        <w:rPr>
          <w:szCs w:val="22"/>
        </w:rPr>
        <w:t xml:space="preserve">inputs for the asset or liability that are not based on observable market data </w:t>
      </w:r>
      <w:r w:rsidRPr="00DF209F">
        <w:rPr>
          <w:szCs w:val="22"/>
          <w:cs/>
          <w:lang w:bidi="th-TH"/>
        </w:rPr>
        <w:t>(</w:t>
      </w:r>
      <w:r w:rsidRPr="00DF209F">
        <w:rPr>
          <w:szCs w:val="22"/>
        </w:rPr>
        <w:t>unobservable inputs</w:t>
      </w:r>
      <w:r w:rsidRPr="00DF209F">
        <w:rPr>
          <w:szCs w:val="22"/>
          <w:cs/>
          <w:lang w:bidi="th-TH"/>
        </w:rPr>
        <w:t>).</w:t>
      </w:r>
    </w:p>
    <w:p w:rsidR="00EE287B" w:rsidRPr="00DF209F" w:rsidRDefault="00EE287B" w:rsidP="00BA5CE1">
      <w:pPr>
        <w:pStyle w:val="BodyText"/>
        <w:tabs>
          <w:tab w:val="left" w:pos="450"/>
          <w:tab w:val="left" w:pos="810"/>
          <w:tab w:val="left" w:pos="990"/>
        </w:tabs>
        <w:spacing w:after="0" w:line="240" w:lineRule="atLeast"/>
        <w:ind w:left="81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DF209F">
        <w:rPr>
          <w:szCs w:val="22"/>
          <w:cs/>
          <w:lang w:bidi="th-TH"/>
        </w:rPr>
        <w:t>.</w:t>
      </w:r>
    </w:p>
    <w:p w:rsidR="00DC4536" w:rsidRPr="00DF209F" w:rsidRDefault="00DC4536" w:rsidP="0060159B">
      <w:pPr>
        <w:pStyle w:val="BodyText"/>
        <w:spacing w:after="0" w:line="240" w:lineRule="atLeast"/>
        <w:ind w:left="540"/>
        <w:jc w:val="both"/>
        <w:rPr>
          <w:szCs w:val="22"/>
        </w:rPr>
      </w:pPr>
    </w:p>
    <w:p w:rsidR="00DC4536" w:rsidRPr="00DF209F" w:rsidRDefault="00DC4536" w:rsidP="0060159B">
      <w:pPr>
        <w:pStyle w:val="BodyText"/>
        <w:spacing w:after="0" w:line="240" w:lineRule="atLeast"/>
        <w:ind w:left="540"/>
        <w:jc w:val="both"/>
        <w:rPr>
          <w:szCs w:val="22"/>
        </w:rPr>
      </w:pPr>
      <w:r w:rsidRPr="00DF209F">
        <w:rPr>
          <w:szCs w:val="22"/>
        </w:rPr>
        <w:t>The Group recognises transfers between levels of the fair value hierarchy at the end of the reporting period during which the change has occurred</w:t>
      </w:r>
      <w:r w:rsidR="0060159B" w:rsidRPr="00DF209F">
        <w:rPr>
          <w:szCs w:val="22"/>
          <w:cs/>
          <w:lang w:bidi="th-TH"/>
        </w:rPr>
        <w:t>.</w:t>
      </w:r>
    </w:p>
    <w:p w:rsidR="0009579A" w:rsidRPr="00DF209F" w:rsidRDefault="0009579A" w:rsidP="0060159B">
      <w:pPr>
        <w:pStyle w:val="BodyText"/>
        <w:spacing w:after="0" w:line="240" w:lineRule="atLeast"/>
        <w:ind w:left="540"/>
        <w:jc w:val="both"/>
        <w:rPr>
          <w:szCs w:val="22"/>
        </w:rPr>
      </w:pPr>
    </w:p>
    <w:p w:rsidR="0009579A" w:rsidRPr="00DF209F" w:rsidRDefault="0009579A" w:rsidP="0060159B">
      <w:pPr>
        <w:pStyle w:val="BodyText"/>
        <w:spacing w:after="0" w:line="240" w:lineRule="atLeast"/>
        <w:ind w:left="540"/>
        <w:jc w:val="both"/>
        <w:rPr>
          <w:szCs w:val="22"/>
        </w:rPr>
      </w:pPr>
      <w:r w:rsidRPr="00DF209F">
        <w:rPr>
          <w:szCs w:val="22"/>
        </w:rPr>
        <w:t>Further information about the assumptions made in measuring fair values is included in the following notes</w:t>
      </w:r>
      <w:r w:rsidRPr="00DF209F">
        <w:rPr>
          <w:szCs w:val="22"/>
          <w:cs/>
          <w:lang w:bidi="th-TH"/>
        </w:rPr>
        <w:t>:</w:t>
      </w:r>
    </w:p>
    <w:p w:rsidR="0009579A" w:rsidRPr="00DF209F" w:rsidRDefault="0009579A" w:rsidP="0060159B">
      <w:pPr>
        <w:pStyle w:val="BodyText"/>
        <w:spacing w:after="0" w:line="240" w:lineRule="atLeast"/>
        <w:ind w:left="540"/>
        <w:jc w:val="both"/>
        <w:rPr>
          <w:szCs w:val="22"/>
        </w:rPr>
      </w:pPr>
    </w:p>
    <w:p w:rsidR="0009579A" w:rsidRPr="00DF209F" w:rsidRDefault="00303387" w:rsidP="0009579A">
      <w:pPr>
        <w:pStyle w:val="index"/>
        <w:numPr>
          <w:ilvl w:val="0"/>
          <w:numId w:val="0"/>
        </w:numPr>
        <w:spacing w:after="0" w:line="240" w:lineRule="atLeast"/>
        <w:ind w:left="747" w:hanging="207"/>
        <w:outlineLvl w:val="0"/>
      </w:pPr>
      <w:r w:rsidRPr="00DF209F">
        <w:t>Note 15</w:t>
      </w:r>
      <w:r w:rsidR="0009579A" w:rsidRPr="00DF209F">
        <w:tab/>
      </w:r>
      <w:r w:rsidR="0009579A" w:rsidRPr="00DF209F">
        <w:tab/>
      </w:r>
      <w:r w:rsidR="0009579A" w:rsidRPr="00DF209F">
        <w:tab/>
      </w:r>
      <w:r w:rsidR="0009579A" w:rsidRPr="00DF209F">
        <w:tab/>
      </w:r>
      <w:r w:rsidRPr="00DF209F">
        <w:t>Property, plant and equipment</w:t>
      </w:r>
    </w:p>
    <w:p w:rsidR="00303387" w:rsidRPr="00DF209F" w:rsidRDefault="00303387" w:rsidP="00303387">
      <w:pPr>
        <w:pStyle w:val="index"/>
        <w:numPr>
          <w:ilvl w:val="0"/>
          <w:numId w:val="0"/>
        </w:numPr>
        <w:spacing w:after="0" w:line="240" w:lineRule="atLeast"/>
        <w:ind w:left="747" w:hanging="207"/>
        <w:outlineLvl w:val="0"/>
      </w:pPr>
      <w:r w:rsidRPr="00DF209F">
        <w:t>Note 16</w:t>
      </w:r>
      <w:r w:rsidRPr="00DF209F">
        <w:tab/>
      </w:r>
      <w:r w:rsidRPr="00DF209F">
        <w:tab/>
      </w:r>
      <w:r w:rsidRPr="00DF209F">
        <w:tab/>
      </w:r>
      <w:r w:rsidRPr="00DF209F">
        <w:tab/>
        <w:t xml:space="preserve">Assets not used in operation </w:t>
      </w:r>
    </w:p>
    <w:p w:rsidR="00DC4536" w:rsidRPr="00DF209F" w:rsidRDefault="0009579A" w:rsidP="00303387">
      <w:pPr>
        <w:pStyle w:val="index"/>
        <w:numPr>
          <w:ilvl w:val="0"/>
          <w:numId w:val="0"/>
        </w:numPr>
        <w:spacing w:after="0" w:line="240" w:lineRule="atLeast"/>
        <w:ind w:left="747" w:hanging="207"/>
        <w:outlineLvl w:val="0"/>
        <w:rPr>
          <w:szCs w:val="22"/>
          <w:highlight w:val="cyan"/>
        </w:rPr>
      </w:pPr>
      <w:r w:rsidRPr="00DF209F">
        <w:t>Note 34</w:t>
      </w:r>
      <w:r w:rsidRPr="00DF209F">
        <w:tab/>
      </w:r>
      <w:r w:rsidRPr="00DF209F">
        <w:tab/>
      </w:r>
      <w:r w:rsidRPr="00DF209F">
        <w:tab/>
      </w:r>
      <w:r w:rsidRPr="00DF209F">
        <w:tab/>
        <w:t>Financial instruments</w:t>
      </w:r>
    </w:p>
    <w:p w:rsidR="00713D6F" w:rsidRPr="00DF209F" w:rsidRDefault="00713D6F" w:rsidP="00BE721A">
      <w:pPr>
        <w:pStyle w:val="BodyText"/>
        <w:spacing w:after="0" w:line="240" w:lineRule="atLeast"/>
      </w:pPr>
    </w:p>
    <w:p w:rsidR="0077234A" w:rsidRPr="00DF209F" w:rsidRDefault="00B536F9" w:rsidP="00BE721A">
      <w:pPr>
        <w:pStyle w:val="Heading1"/>
        <w:tabs>
          <w:tab w:val="clear" w:pos="5274"/>
        </w:tabs>
        <w:spacing w:before="0" w:after="0" w:line="240" w:lineRule="atLeast"/>
        <w:ind w:left="540" w:hanging="540"/>
      </w:pPr>
      <w:r w:rsidRPr="00DF209F">
        <w:t>Significant accounting policies</w:t>
      </w:r>
    </w:p>
    <w:p w:rsidR="0077234A" w:rsidRPr="00DF209F" w:rsidRDefault="0077234A" w:rsidP="00BE721A">
      <w:pPr>
        <w:pStyle w:val="Heading1"/>
        <w:numPr>
          <w:ilvl w:val="0"/>
          <w:numId w:val="0"/>
        </w:numPr>
        <w:spacing w:before="0" w:after="0" w:line="240" w:lineRule="atLeast"/>
      </w:pPr>
    </w:p>
    <w:p w:rsidR="002E2883" w:rsidRPr="00DF209F" w:rsidRDefault="00F44ECF" w:rsidP="00BE721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 xml:space="preserve">The </w:t>
      </w:r>
      <w:r w:rsidR="00832146" w:rsidRPr="00DF209F">
        <w:rPr>
          <w:noProof/>
          <w:color w:val="000000"/>
          <w:szCs w:val="22"/>
          <w:lang w:val="en-US" w:bidi="th-TH"/>
        </w:rPr>
        <mc:AlternateContent>
          <mc:Choice Requires="wps">
            <w:drawing>
              <wp:anchor distT="0" distB="0" distL="114300" distR="114300" simplePos="0" relativeHeight="251660288" behindDoc="0" locked="0" layoutInCell="1" allowOverlap="1">
                <wp:simplePos x="0" y="0"/>
                <wp:positionH relativeFrom="column">
                  <wp:posOffset>-862965</wp:posOffset>
                </wp:positionH>
                <wp:positionV relativeFrom="paragraph">
                  <wp:posOffset>64770</wp:posOffset>
                </wp:positionV>
                <wp:extent cx="511810" cy="32004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031E" w:rsidRDefault="0052031E" w:rsidP="00F44E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7.95pt;margin-top:5.1pt;width:40.3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0qn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" filled="f" stroked="f">
                <v:textbox>
                  <w:txbxContent>
                    <w:p w:rsidR="0052031E" w:rsidRDefault="0052031E" w:rsidP="00F44ECF"/>
                  </w:txbxContent>
                </v:textbox>
              </v:shape>
            </w:pict>
          </mc:Fallback>
        </mc:AlternateContent>
      </w:r>
      <w:r w:rsidRPr="00DF209F">
        <w:rPr>
          <w:color w:val="000000"/>
          <w:szCs w:val="22"/>
          <w:lang w:val="en-US" w:bidi="th-TH"/>
        </w:rPr>
        <w:t>accounting policies set out below have been applied consistently to all periods presented in these financial statements</w:t>
      </w:r>
      <w:r w:rsidR="002E2883" w:rsidRPr="00DF209F">
        <w:rPr>
          <w:color w:val="000000"/>
          <w:szCs w:val="22"/>
          <w:cs/>
          <w:lang w:val="en-US" w:bidi="th-TH"/>
        </w:rPr>
        <w:t>.</w:t>
      </w:r>
    </w:p>
    <w:p w:rsidR="00F44ECF" w:rsidRPr="00DF209F" w:rsidRDefault="00F44ECF" w:rsidP="00BE721A">
      <w:pPr>
        <w:autoSpaceDE w:val="0"/>
        <w:autoSpaceDN w:val="0"/>
        <w:adjustRightInd w:val="0"/>
        <w:spacing w:line="240" w:lineRule="atLeast"/>
        <w:ind w:left="540"/>
        <w:jc w:val="both"/>
        <w:rPr>
          <w:color w:val="000000"/>
          <w:szCs w:val="22"/>
          <w:lang w:val="en-US" w:bidi="th-TH"/>
        </w:rPr>
      </w:pPr>
    </w:p>
    <w:p w:rsidR="00B536F9" w:rsidRPr="00DF209F" w:rsidRDefault="003A65A9" w:rsidP="00BE721A">
      <w:pPr>
        <w:pStyle w:val="Heading1"/>
        <w:numPr>
          <w:ilvl w:val="0"/>
          <w:numId w:val="0"/>
        </w:numPr>
        <w:spacing w:before="0" w:after="0" w:line="240" w:lineRule="atLeast"/>
        <w:rPr>
          <w:i/>
          <w:iCs/>
        </w:rPr>
      </w:pPr>
      <w:r w:rsidRPr="00DF209F">
        <w:rPr>
          <w:bCs/>
          <w:i/>
          <w:iCs/>
          <w:sz w:val="22"/>
          <w:szCs w:val="22"/>
          <w:cs/>
          <w:lang w:bidi="th-TH"/>
        </w:rPr>
        <w:t>(</w:t>
      </w:r>
      <w:r w:rsidR="009A187E" w:rsidRPr="00DF209F">
        <w:rPr>
          <w:i/>
          <w:iCs/>
          <w:sz w:val="22"/>
          <w:szCs w:val="22"/>
        </w:rPr>
        <w:t>a</w:t>
      </w:r>
      <w:r w:rsidR="009A187E" w:rsidRPr="00DF209F">
        <w:rPr>
          <w:bCs/>
          <w:i/>
          <w:iCs/>
          <w:sz w:val="22"/>
          <w:szCs w:val="22"/>
          <w:cs/>
          <w:lang w:bidi="th-TH"/>
        </w:rPr>
        <w:t>)</w:t>
      </w:r>
      <w:r w:rsidR="009A187E" w:rsidRPr="00DF209F">
        <w:rPr>
          <w:i/>
          <w:iCs/>
          <w:sz w:val="22"/>
          <w:szCs w:val="22"/>
        </w:rPr>
        <w:tab/>
      </w:r>
      <w:r w:rsidR="00B536F9" w:rsidRPr="00DF209F">
        <w:rPr>
          <w:i/>
          <w:iCs/>
          <w:sz w:val="22"/>
          <w:szCs w:val="22"/>
        </w:rPr>
        <w:t>Basis of consolidation</w:t>
      </w:r>
    </w:p>
    <w:p w:rsidR="008804DF" w:rsidRPr="00DF209F" w:rsidRDefault="008804DF" w:rsidP="00BE721A">
      <w:pPr>
        <w:pStyle w:val="BodyText"/>
        <w:shd w:val="clear" w:color="auto" w:fill="FFFFFF"/>
        <w:spacing w:after="0" w:line="240" w:lineRule="atLeast"/>
        <w:ind w:left="540"/>
        <w:jc w:val="both"/>
        <w:rPr>
          <w:szCs w:val="22"/>
        </w:rPr>
      </w:pPr>
    </w:p>
    <w:p w:rsidR="008804DF" w:rsidRPr="00DF209F" w:rsidRDefault="008804DF" w:rsidP="00BE721A">
      <w:pPr>
        <w:pStyle w:val="BodyText"/>
        <w:shd w:val="clear" w:color="auto" w:fill="FFFFFF"/>
        <w:spacing w:after="0" w:line="240" w:lineRule="atLeast"/>
        <w:ind w:left="540"/>
        <w:jc w:val="both"/>
        <w:rPr>
          <w:szCs w:val="22"/>
        </w:rPr>
      </w:pPr>
      <w:r w:rsidRPr="00DF209F">
        <w:rPr>
          <w:szCs w:val="22"/>
        </w:rPr>
        <w:t xml:space="preserve">The consolidated financial statements relate to the Company and its subsidiaries </w:t>
      </w:r>
      <w:r w:rsidRPr="00DF209F">
        <w:rPr>
          <w:szCs w:val="22"/>
          <w:cs/>
          <w:lang w:bidi="th-TH"/>
        </w:rPr>
        <w:t>(</w:t>
      </w:r>
      <w:r w:rsidRPr="00DF209F">
        <w:rPr>
          <w:szCs w:val="22"/>
        </w:rPr>
        <w:t xml:space="preserve">together referred to as the </w:t>
      </w:r>
      <w:r w:rsidRPr="00DF209F">
        <w:rPr>
          <w:szCs w:val="22"/>
          <w:cs/>
          <w:lang w:bidi="th-TH"/>
        </w:rPr>
        <w:t>“</w:t>
      </w:r>
      <w:r w:rsidRPr="00DF209F">
        <w:rPr>
          <w:szCs w:val="22"/>
        </w:rPr>
        <w:t>Group</w:t>
      </w:r>
      <w:r w:rsidRPr="00DF209F">
        <w:rPr>
          <w:szCs w:val="22"/>
          <w:cs/>
          <w:lang w:bidi="th-TH"/>
        </w:rPr>
        <w:t xml:space="preserve">”) </w:t>
      </w:r>
      <w:r w:rsidRPr="00DF209F">
        <w:rPr>
          <w:szCs w:val="22"/>
        </w:rPr>
        <w:t>and the Group</w:t>
      </w:r>
      <w:r w:rsidRPr="00DF209F">
        <w:rPr>
          <w:szCs w:val="22"/>
          <w:cs/>
          <w:lang w:bidi="th-TH"/>
        </w:rPr>
        <w:t>’</w:t>
      </w:r>
      <w:r w:rsidRPr="00DF209F">
        <w:rPr>
          <w:szCs w:val="22"/>
        </w:rPr>
        <w:t>s interests in associates</w:t>
      </w:r>
      <w:r w:rsidR="0033682F" w:rsidRPr="00DF209F">
        <w:rPr>
          <w:szCs w:val="22"/>
        </w:rPr>
        <w:t xml:space="preserve"> and </w:t>
      </w:r>
      <w:r w:rsidR="00554211" w:rsidRPr="00DF209F">
        <w:rPr>
          <w:szCs w:val="22"/>
        </w:rPr>
        <w:t>joint ventures</w:t>
      </w:r>
      <w:r w:rsidR="00554211" w:rsidRPr="00DF209F">
        <w:rPr>
          <w:szCs w:val="22"/>
          <w:cs/>
          <w:lang w:bidi="th-TH"/>
        </w:rPr>
        <w:t>.</w:t>
      </w:r>
    </w:p>
    <w:p w:rsidR="00EF5172" w:rsidRPr="00DF209F" w:rsidRDefault="00EF5172">
      <w:pPr>
        <w:spacing w:line="240" w:lineRule="auto"/>
        <w:rPr>
          <w:i/>
          <w:iCs/>
          <w:szCs w:val="22"/>
        </w:rPr>
      </w:pPr>
    </w:p>
    <w:p w:rsidR="007550DB" w:rsidRPr="00DF209F" w:rsidRDefault="007550DB" w:rsidP="00BE721A">
      <w:pPr>
        <w:pStyle w:val="BodyText"/>
        <w:spacing w:after="0" w:line="240" w:lineRule="atLeast"/>
        <w:ind w:left="540"/>
        <w:jc w:val="both"/>
        <w:rPr>
          <w:i/>
          <w:iCs/>
          <w:szCs w:val="22"/>
        </w:rPr>
      </w:pPr>
      <w:r w:rsidRPr="00DF209F">
        <w:rPr>
          <w:i/>
          <w:iCs/>
          <w:szCs w:val="22"/>
        </w:rPr>
        <w:t xml:space="preserve">Business </w:t>
      </w:r>
      <w:r w:rsidR="009108DA" w:rsidRPr="00DF209F">
        <w:rPr>
          <w:i/>
          <w:iCs/>
          <w:szCs w:val="22"/>
        </w:rPr>
        <w:t>combinations</w:t>
      </w:r>
    </w:p>
    <w:p w:rsidR="00E449E2" w:rsidRPr="00DF209F" w:rsidRDefault="00E449E2" w:rsidP="00BE721A">
      <w:pPr>
        <w:autoSpaceDE w:val="0"/>
        <w:autoSpaceDN w:val="0"/>
        <w:adjustRightInd w:val="0"/>
        <w:spacing w:line="240" w:lineRule="atLeast"/>
        <w:rPr>
          <w:color w:val="000000"/>
          <w:sz w:val="24"/>
          <w:szCs w:val="24"/>
          <w:lang w:bidi="th-TH"/>
        </w:rPr>
      </w:pPr>
    </w:p>
    <w:p w:rsidR="003A4453" w:rsidRPr="00DF209F" w:rsidRDefault="00E2023A" w:rsidP="00BE721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The Group</w:t>
      </w:r>
      <w:r w:rsidR="00C86930" w:rsidRPr="00DF209F">
        <w:rPr>
          <w:color w:val="000000"/>
          <w:szCs w:val="22"/>
          <w:cs/>
          <w:lang w:val="en-US" w:bidi="th-TH"/>
        </w:rPr>
        <w:t xml:space="preserve"> </w:t>
      </w:r>
      <w:r w:rsidR="00AD60CC" w:rsidRPr="00DF209F">
        <w:rPr>
          <w:color w:val="000000"/>
          <w:szCs w:val="22"/>
          <w:lang w:val="en-US" w:bidi="th-TH"/>
        </w:rPr>
        <w:t>applies</w:t>
      </w:r>
      <w:r w:rsidRPr="00DF209F">
        <w:rPr>
          <w:color w:val="000000"/>
          <w:szCs w:val="22"/>
          <w:lang w:val="en-US" w:bidi="th-TH"/>
        </w:rPr>
        <w:t xml:space="preserve"> the acquisition method</w:t>
      </w:r>
      <w:r w:rsidR="00C86930" w:rsidRPr="00DF209F">
        <w:rPr>
          <w:color w:val="000000"/>
          <w:szCs w:val="22"/>
          <w:cs/>
          <w:lang w:val="en-US" w:bidi="th-TH"/>
        </w:rPr>
        <w:t xml:space="preserve"> </w:t>
      </w:r>
      <w:r w:rsidRPr="00DF209F">
        <w:rPr>
          <w:color w:val="000000"/>
          <w:szCs w:val="22"/>
          <w:lang w:val="en-US" w:bidi="th-TH"/>
        </w:rPr>
        <w:t xml:space="preserve">for </w:t>
      </w:r>
      <w:r w:rsidR="002A0634" w:rsidRPr="00DF209F">
        <w:rPr>
          <w:color w:val="000000"/>
          <w:szCs w:val="22"/>
          <w:lang w:val="en-US" w:bidi="th-TH"/>
        </w:rPr>
        <w:t>all</w:t>
      </w:r>
      <w:r w:rsidRPr="00DF209F">
        <w:rPr>
          <w:color w:val="000000"/>
          <w:szCs w:val="22"/>
          <w:lang w:val="en-US" w:bidi="th-TH"/>
        </w:rPr>
        <w:t xml:space="preserve"> business combination</w:t>
      </w:r>
      <w:r w:rsidR="002A0634" w:rsidRPr="00DF209F">
        <w:rPr>
          <w:color w:val="000000"/>
          <w:szCs w:val="22"/>
          <w:lang w:val="en-US" w:bidi="th-TH"/>
        </w:rPr>
        <w:t>s</w:t>
      </w:r>
      <w:r w:rsidR="00C86930" w:rsidRPr="00DF209F">
        <w:rPr>
          <w:color w:val="000000"/>
          <w:szCs w:val="22"/>
          <w:cs/>
          <w:lang w:val="en-US" w:bidi="th-TH"/>
        </w:rPr>
        <w:t xml:space="preserve"> </w:t>
      </w:r>
      <w:r w:rsidR="003008FA" w:rsidRPr="00DF209F">
        <w:rPr>
          <w:color w:val="000000"/>
          <w:szCs w:val="22"/>
          <w:lang w:val="en-US" w:bidi="th-TH"/>
        </w:rPr>
        <w:t>when control is transferred to the Group</w:t>
      </w:r>
      <w:r w:rsidR="005C5C7D" w:rsidRPr="00DF209F">
        <w:rPr>
          <w:color w:val="000000"/>
          <w:szCs w:val="22"/>
          <w:cs/>
          <w:lang w:val="en-US" w:bidi="th-TH"/>
        </w:rPr>
        <w:t xml:space="preserve"> </w:t>
      </w:r>
      <w:r w:rsidR="00946021" w:rsidRPr="00DF209F">
        <w:rPr>
          <w:color w:val="000000"/>
          <w:szCs w:val="22"/>
          <w:lang w:val="en-US" w:bidi="th-TH"/>
        </w:rPr>
        <w:t>other than those with entities under common control</w:t>
      </w:r>
      <w:r w:rsidR="00946021" w:rsidRPr="00DF209F">
        <w:rPr>
          <w:color w:val="000000"/>
          <w:szCs w:val="22"/>
          <w:cs/>
          <w:lang w:val="en-US" w:bidi="th-TH"/>
        </w:rPr>
        <w:t>.</w:t>
      </w:r>
    </w:p>
    <w:p w:rsidR="003A4453" w:rsidRPr="00DF209F" w:rsidRDefault="003A4453" w:rsidP="00BE721A">
      <w:pPr>
        <w:autoSpaceDE w:val="0"/>
        <w:autoSpaceDN w:val="0"/>
        <w:adjustRightInd w:val="0"/>
        <w:spacing w:line="240" w:lineRule="atLeast"/>
        <w:ind w:left="540"/>
        <w:jc w:val="both"/>
        <w:rPr>
          <w:color w:val="000000"/>
          <w:szCs w:val="22"/>
          <w:lang w:val="en-US" w:bidi="th-TH"/>
        </w:rPr>
      </w:pPr>
    </w:p>
    <w:p w:rsidR="003A4453" w:rsidRPr="00DF209F" w:rsidRDefault="00E2023A" w:rsidP="00BE721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Control is the power to govern the financial and operating policies of an entity so as to obtain benefits from its activities</w:t>
      </w:r>
      <w:r w:rsidRPr="00DF209F">
        <w:rPr>
          <w:color w:val="000000"/>
          <w:szCs w:val="22"/>
          <w:cs/>
          <w:lang w:val="en-US" w:bidi="th-TH"/>
        </w:rPr>
        <w:t xml:space="preserve">. </w:t>
      </w:r>
      <w:r w:rsidRPr="00DF209F">
        <w:rPr>
          <w:color w:val="000000"/>
          <w:szCs w:val="22"/>
          <w:lang w:val="en-US" w:bidi="th-TH"/>
        </w:rPr>
        <w:t xml:space="preserve">In assessing control, the </w:t>
      </w:r>
      <w:r w:rsidR="00EF714D" w:rsidRPr="00DF209F">
        <w:rPr>
          <w:color w:val="000000"/>
          <w:szCs w:val="22"/>
          <w:lang w:val="en-US" w:bidi="th-TH"/>
        </w:rPr>
        <w:t>Group</w:t>
      </w:r>
      <w:r w:rsidR="00C86930" w:rsidRPr="00DF209F">
        <w:rPr>
          <w:color w:val="000000"/>
          <w:szCs w:val="22"/>
          <w:cs/>
          <w:lang w:val="en-US" w:bidi="th-TH"/>
        </w:rPr>
        <w:t xml:space="preserve"> </w:t>
      </w:r>
      <w:r w:rsidRPr="00DF209F">
        <w:rPr>
          <w:color w:val="000000"/>
          <w:szCs w:val="22"/>
          <w:lang w:val="en-US" w:bidi="th-TH"/>
        </w:rPr>
        <w:t>takes into consideration potential voting rights that currently are exercisable</w:t>
      </w:r>
      <w:r w:rsidRPr="00DF209F">
        <w:rPr>
          <w:color w:val="000000"/>
          <w:szCs w:val="22"/>
          <w:cs/>
          <w:lang w:val="en-US" w:bidi="th-TH"/>
        </w:rPr>
        <w:t xml:space="preserve">. </w:t>
      </w:r>
      <w:r w:rsidRPr="00DF209F">
        <w:rPr>
          <w:color w:val="000000"/>
          <w:szCs w:val="22"/>
          <w:lang w:val="en-US" w:bidi="th-TH"/>
        </w:rPr>
        <w:t>The acquisition date is the date on which control is transferred to the acquirer</w:t>
      </w:r>
      <w:r w:rsidRPr="00DF209F">
        <w:rPr>
          <w:color w:val="000000"/>
          <w:szCs w:val="22"/>
          <w:cs/>
          <w:lang w:val="en-US" w:bidi="th-TH"/>
        </w:rPr>
        <w:t xml:space="preserve">. </w:t>
      </w:r>
      <w:r w:rsidRPr="00DF209F">
        <w:rPr>
          <w:color w:val="000000"/>
          <w:szCs w:val="22"/>
          <w:lang w:val="en-US" w:bidi="th-TH"/>
        </w:rPr>
        <w:t>Judgment is applied in determining the acquisition date and determining whether control is transferred from one party to another</w:t>
      </w:r>
      <w:r w:rsidRPr="00DF209F">
        <w:rPr>
          <w:color w:val="000000"/>
          <w:szCs w:val="22"/>
          <w:cs/>
          <w:lang w:val="en-US" w:bidi="th-TH"/>
        </w:rPr>
        <w:t>.</w:t>
      </w:r>
    </w:p>
    <w:p w:rsidR="003A4453" w:rsidRPr="00DF209F" w:rsidRDefault="003A4453" w:rsidP="00BE721A">
      <w:pPr>
        <w:autoSpaceDE w:val="0"/>
        <w:autoSpaceDN w:val="0"/>
        <w:adjustRightInd w:val="0"/>
        <w:spacing w:line="240" w:lineRule="atLeast"/>
        <w:ind w:left="540"/>
        <w:jc w:val="both"/>
        <w:rPr>
          <w:color w:val="000000"/>
          <w:szCs w:val="22"/>
          <w:lang w:val="en-US" w:bidi="th-TH"/>
        </w:rPr>
      </w:pPr>
    </w:p>
    <w:p w:rsidR="003A4453" w:rsidRPr="00DF209F" w:rsidRDefault="002A0634" w:rsidP="002A6448">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G</w:t>
      </w:r>
      <w:r w:rsidR="00E2023A" w:rsidRPr="00DF209F">
        <w:rPr>
          <w:color w:val="000000"/>
          <w:szCs w:val="22"/>
          <w:lang w:val="en-US" w:bidi="th-TH"/>
        </w:rPr>
        <w:t xml:space="preserve">oodwill </w:t>
      </w:r>
      <w:r w:rsidRPr="00DF209F">
        <w:rPr>
          <w:color w:val="000000"/>
          <w:szCs w:val="22"/>
          <w:lang w:val="en-US" w:bidi="th-TH"/>
        </w:rPr>
        <w:t xml:space="preserve">is measured </w:t>
      </w:r>
      <w:r w:rsidR="00E2023A" w:rsidRPr="00DF209F">
        <w:rPr>
          <w:color w:val="000000"/>
          <w:szCs w:val="22"/>
          <w:lang w:val="en-US" w:bidi="th-TH"/>
        </w:rPr>
        <w:t xml:space="preserve">as the fair value of the consideration transferred including the </w:t>
      </w:r>
      <w:r w:rsidR="00595CDD" w:rsidRPr="00DF209F">
        <w:rPr>
          <w:color w:val="000000"/>
          <w:szCs w:val="22"/>
          <w:lang w:val="en-US" w:bidi="th-TH"/>
        </w:rPr>
        <w:t>recognise</w:t>
      </w:r>
      <w:r w:rsidR="009108DA" w:rsidRPr="00DF209F">
        <w:rPr>
          <w:color w:val="000000"/>
          <w:szCs w:val="22"/>
          <w:lang w:val="en-US" w:bidi="th-TH"/>
        </w:rPr>
        <w:t>d</w:t>
      </w:r>
      <w:r w:rsidR="00E2023A" w:rsidRPr="00DF209F">
        <w:rPr>
          <w:color w:val="000000"/>
          <w:szCs w:val="22"/>
          <w:lang w:val="en-US" w:bidi="th-TH"/>
        </w:rPr>
        <w:t xml:space="preserve"> amount of any non</w:t>
      </w:r>
      <w:r w:rsidR="00E2023A" w:rsidRPr="00DF209F">
        <w:rPr>
          <w:color w:val="000000"/>
          <w:szCs w:val="22"/>
          <w:cs/>
          <w:lang w:val="en-US" w:bidi="th-TH"/>
        </w:rPr>
        <w:t>-</w:t>
      </w:r>
      <w:r w:rsidR="00E2023A" w:rsidRPr="00DF209F">
        <w:rPr>
          <w:color w:val="000000"/>
          <w:szCs w:val="22"/>
          <w:lang w:val="en-US" w:bidi="th-TH"/>
        </w:rPr>
        <w:t xml:space="preserve">controlling interest in the acquiree, less the net recognised amount </w:t>
      </w:r>
      <w:r w:rsidR="00E2023A" w:rsidRPr="00DF209F">
        <w:rPr>
          <w:color w:val="000000"/>
          <w:szCs w:val="22"/>
          <w:cs/>
          <w:lang w:val="en-US" w:bidi="th-TH"/>
        </w:rPr>
        <w:t>(</w:t>
      </w:r>
      <w:r w:rsidR="00E2023A" w:rsidRPr="00DF209F">
        <w:rPr>
          <w:color w:val="000000"/>
          <w:szCs w:val="22"/>
          <w:lang w:val="en-US" w:bidi="th-TH"/>
        </w:rPr>
        <w:t>generally fair value</w:t>
      </w:r>
      <w:r w:rsidR="00E2023A" w:rsidRPr="00DF209F">
        <w:rPr>
          <w:color w:val="000000"/>
          <w:szCs w:val="22"/>
          <w:cs/>
          <w:lang w:val="en-US" w:bidi="th-TH"/>
        </w:rPr>
        <w:t xml:space="preserve">) </w:t>
      </w:r>
      <w:r w:rsidR="00E2023A" w:rsidRPr="00DF209F">
        <w:rPr>
          <w:color w:val="000000"/>
          <w:szCs w:val="22"/>
          <w:lang w:val="en-US" w:bidi="th-TH"/>
        </w:rPr>
        <w:t>of the identifiable assets acquired and liabilities assumed, all measured as of the acquisition date</w:t>
      </w:r>
      <w:r w:rsidR="00E2023A" w:rsidRPr="00DF209F">
        <w:rPr>
          <w:color w:val="000000"/>
          <w:szCs w:val="22"/>
          <w:cs/>
          <w:lang w:val="en-US" w:bidi="th-TH"/>
        </w:rPr>
        <w:t xml:space="preserve">. </w:t>
      </w:r>
      <w:r w:rsidR="00C86930" w:rsidRPr="00DF209F">
        <w:rPr>
          <w:color w:val="000000"/>
          <w:szCs w:val="22"/>
          <w:lang w:val="en-US" w:bidi="th-TH"/>
        </w:rPr>
        <w:t>Any gain on bargain purchase is recognised in profit or loss immediately</w:t>
      </w:r>
      <w:r w:rsidR="00C86930" w:rsidRPr="00DF209F">
        <w:rPr>
          <w:color w:val="000000"/>
          <w:szCs w:val="22"/>
          <w:cs/>
          <w:lang w:val="en-US" w:bidi="th-TH"/>
        </w:rPr>
        <w:t>.</w:t>
      </w:r>
    </w:p>
    <w:p w:rsidR="003A4453" w:rsidRPr="00DF209F" w:rsidRDefault="003A4453" w:rsidP="002A6448">
      <w:pPr>
        <w:autoSpaceDE w:val="0"/>
        <w:autoSpaceDN w:val="0"/>
        <w:adjustRightInd w:val="0"/>
        <w:spacing w:line="240" w:lineRule="atLeast"/>
        <w:ind w:left="540"/>
        <w:jc w:val="both"/>
        <w:rPr>
          <w:color w:val="000000"/>
          <w:szCs w:val="22"/>
          <w:lang w:val="en-US" w:bidi="th-TH"/>
        </w:rPr>
      </w:pPr>
    </w:p>
    <w:p w:rsidR="00110CBC" w:rsidRDefault="00110CBC">
      <w:pPr>
        <w:spacing w:line="240" w:lineRule="auto"/>
        <w:rPr>
          <w:color w:val="000000"/>
          <w:szCs w:val="22"/>
          <w:lang w:val="en-US" w:bidi="th-TH"/>
        </w:rPr>
      </w:pPr>
      <w:r>
        <w:rPr>
          <w:color w:val="000000"/>
          <w:szCs w:val="22"/>
          <w:lang w:val="en-US" w:bidi="th-TH"/>
        </w:rPr>
        <w:br w:type="page"/>
      </w:r>
    </w:p>
    <w:p w:rsidR="00282D7B" w:rsidRPr="00DF209F" w:rsidRDefault="00E2023A" w:rsidP="002A6448">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Consideration transferred includes the fair values of the assets transferred, liabilities incurred by</w:t>
      </w:r>
      <w:r w:rsidR="0039277E" w:rsidRPr="00DF209F">
        <w:rPr>
          <w:color w:val="000000"/>
          <w:szCs w:val="22"/>
          <w:lang w:val="en-US" w:bidi="th-TH"/>
        </w:rPr>
        <w:br/>
      </w:r>
      <w:r w:rsidRPr="00DF209F">
        <w:rPr>
          <w:color w:val="000000"/>
          <w:szCs w:val="22"/>
          <w:lang w:val="en-US" w:bidi="th-TH"/>
        </w:rPr>
        <w:t>the Group</w:t>
      </w:r>
      <w:r w:rsidR="00C86930" w:rsidRPr="00DF209F">
        <w:rPr>
          <w:color w:val="000000"/>
          <w:szCs w:val="22"/>
          <w:cs/>
          <w:lang w:val="en-US" w:bidi="th-TH"/>
        </w:rPr>
        <w:t xml:space="preserve"> </w:t>
      </w:r>
      <w:r w:rsidRPr="00DF209F">
        <w:rPr>
          <w:color w:val="000000"/>
          <w:szCs w:val="22"/>
          <w:lang w:val="en-US" w:bidi="th-TH"/>
        </w:rPr>
        <w:t xml:space="preserve">to the previous owners of the acquiree, and equity interests issued by the </w:t>
      </w:r>
      <w:r w:rsidR="000E36CD" w:rsidRPr="00DF209F">
        <w:rPr>
          <w:color w:val="000000"/>
          <w:szCs w:val="22"/>
          <w:lang w:val="en-US" w:bidi="th-TH"/>
        </w:rPr>
        <w:t>Group</w:t>
      </w:r>
      <w:r w:rsidRPr="00DF209F">
        <w:rPr>
          <w:color w:val="000000"/>
          <w:szCs w:val="22"/>
          <w:cs/>
          <w:lang w:val="en-US" w:bidi="th-TH"/>
        </w:rPr>
        <w:t xml:space="preserve">. </w:t>
      </w:r>
      <w:r w:rsidRPr="00DF209F">
        <w:rPr>
          <w:color w:val="000000"/>
          <w:szCs w:val="22"/>
          <w:lang w:val="en-US" w:bidi="th-TH"/>
        </w:rPr>
        <w:t>Consideration transferred also includes the fair value of any contingent consideration and share</w:t>
      </w:r>
      <w:r w:rsidRPr="00DF209F">
        <w:rPr>
          <w:color w:val="000000"/>
          <w:szCs w:val="22"/>
          <w:cs/>
          <w:lang w:val="en-US" w:bidi="th-TH"/>
        </w:rPr>
        <w:t>-</w:t>
      </w:r>
      <w:r w:rsidRPr="00DF209F">
        <w:rPr>
          <w:color w:val="000000"/>
          <w:szCs w:val="22"/>
          <w:lang w:val="en-US" w:bidi="th-TH"/>
        </w:rPr>
        <w:t>based payment awards of the acquiree that are replaced mandator</w:t>
      </w:r>
      <w:r w:rsidR="00282D7B" w:rsidRPr="00DF209F">
        <w:rPr>
          <w:color w:val="000000"/>
          <w:szCs w:val="22"/>
          <w:lang w:val="en-US" w:bidi="th-TH"/>
        </w:rPr>
        <w:t>ily in the business combination</w:t>
      </w:r>
      <w:r w:rsidR="00282D7B" w:rsidRPr="00DF209F">
        <w:rPr>
          <w:color w:val="000000"/>
          <w:szCs w:val="22"/>
          <w:cs/>
          <w:lang w:val="en-US" w:bidi="th-TH"/>
        </w:rPr>
        <w:t xml:space="preserve">. </w:t>
      </w:r>
      <w:r w:rsidRPr="00DF209F">
        <w:rPr>
          <w:color w:val="000000"/>
          <w:szCs w:val="22"/>
          <w:lang w:val="en-US" w:bidi="th-TH"/>
        </w:rPr>
        <w:t>Ifa business combination results in the termination of pre</w:t>
      </w:r>
      <w:r w:rsidRPr="00DF209F">
        <w:rPr>
          <w:color w:val="000000"/>
          <w:szCs w:val="22"/>
          <w:cs/>
          <w:lang w:val="en-US" w:bidi="th-TH"/>
        </w:rPr>
        <w:t>-</w:t>
      </w:r>
      <w:r w:rsidRPr="00DF209F">
        <w:rPr>
          <w:color w:val="000000"/>
          <w:szCs w:val="22"/>
          <w:lang w:val="en-US" w:bidi="th-TH"/>
        </w:rPr>
        <w:t>existing relationships between the Group</w:t>
      </w:r>
      <w:r w:rsidR="00C86930" w:rsidRPr="00DF209F">
        <w:rPr>
          <w:color w:val="000000"/>
          <w:szCs w:val="22"/>
          <w:cs/>
          <w:lang w:val="en-US" w:bidi="th-TH"/>
        </w:rPr>
        <w:t xml:space="preserve"> </w:t>
      </w:r>
      <w:r w:rsidRPr="00DF209F">
        <w:rPr>
          <w:color w:val="000000"/>
          <w:szCs w:val="22"/>
          <w:lang w:val="en-US" w:bidi="th-TH"/>
        </w:rPr>
        <w:t>and the acquiree, then the lower of the termination amount, as contained in the agreement, and the value of the off</w:t>
      </w:r>
      <w:r w:rsidRPr="00DF209F">
        <w:rPr>
          <w:color w:val="000000"/>
          <w:szCs w:val="22"/>
          <w:cs/>
          <w:lang w:val="en-US" w:bidi="th-TH"/>
        </w:rPr>
        <w:t>-</w:t>
      </w:r>
      <w:r w:rsidRPr="00DF209F">
        <w:rPr>
          <w:color w:val="000000"/>
          <w:szCs w:val="22"/>
          <w:lang w:val="en-US" w:bidi="th-TH"/>
        </w:rPr>
        <w:t>market element is deducted from the consideration transferred and recognised in other expenses</w:t>
      </w:r>
      <w:r w:rsidRPr="00DF209F">
        <w:rPr>
          <w:color w:val="000000"/>
          <w:szCs w:val="22"/>
          <w:cs/>
          <w:lang w:val="en-US" w:bidi="th-TH"/>
        </w:rPr>
        <w:t xml:space="preserve">. </w:t>
      </w:r>
    </w:p>
    <w:p w:rsidR="00282D7B" w:rsidRPr="00DF209F" w:rsidRDefault="00282D7B" w:rsidP="002A6448">
      <w:pPr>
        <w:autoSpaceDE w:val="0"/>
        <w:autoSpaceDN w:val="0"/>
        <w:adjustRightInd w:val="0"/>
        <w:spacing w:line="240" w:lineRule="atLeast"/>
        <w:ind w:left="540"/>
        <w:jc w:val="both"/>
        <w:rPr>
          <w:color w:val="000000"/>
          <w:szCs w:val="22"/>
          <w:lang w:val="en-US" w:bidi="th-TH"/>
        </w:rPr>
      </w:pPr>
    </w:p>
    <w:p w:rsidR="00282D7B" w:rsidRPr="00DF209F" w:rsidRDefault="00E2023A">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A contingent liability of the acquiree is assumed in a business combination only if such a liability represents a present obligation and arises from a past event, and its fair value can be measured reliably</w:t>
      </w:r>
      <w:r w:rsidRPr="00DF209F">
        <w:rPr>
          <w:color w:val="000000"/>
          <w:szCs w:val="22"/>
          <w:cs/>
          <w:lang w:val="en-US" w:bidi="th-TH"/>
        </w:rPr>
        <w:t xml:space="preserve">. </w:t>
      </w:r>
    </w:p>
    <w:p w:rsidR="009A187E" w:rsidRPr="00DF209F" w:rsidRDefault="009A187E" w:rsidP="00BA5CE1">
      <w:pPr>
        <w:autoSpaceDE w:val="0"/>
        <w:autoSpaceDN w:val="0"/>
        <w:adjustRightInd w:val="0"/>
        <w:spacing w:line="240" w:lineRule="atLeast"/>
        <w:jc w:val="both"/>
        <w:rPr>
          <w:color w:val="000000"/>
          <w:szCs w:val="22"/>
          <w:lang w:val="en-US" w:bidi="th-TH"/>
        </w:rPr>
      </w:pPr>
    </w:p>
    <w:p w:rsidR="0036607F" w:rsidRPr="00DF209F" w:rsidRDefault="00E2023A" w:rsidP="00BA5CE1">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Transaction costs that the Group incurs in connection with a business combination, such as legal fees, and other professional and consulting fees are expensed as incurred</w:t>
      </w:r>
      <w:r w:rsidRPr="00DF209F">
        <w:rPr>
          <w:color w:val="000000"/>
          <w:szCs w:val="22"/>
          <w:cs/>
          <w:lang w:val="en-US" w:bidi="th-TH"/>
        </w:rPr>
        <w:t xml:space="preserve">. </w:t>
      </w:r>
    </w:p>
    <w:p w:rsidR="00C86930" w:rsidRPr="00DF209F" w:rsidRDefault="00C86930" w:rsidP="00BA5CE1">
      <w:pPr>
        <w:autoSpaceDE w:val="0"/>
        <w:autoSpaceDN w:val="0"/>
        <w:adjustRightInd w:val="0"/>
        <w:spacing w:line="240" w:lineRule="atLeast"/>
        <w:ind w:left="540"/>
        <w:jc w:val="both"/>
        <w:rPr>
          <w:color w:val="000000"/>
          <w:szCs w:val="22"/>
          <w:lang w:val="en-US" w:bidi="th-TH"/>
        </w:rPr>
      </w:pPr>
    </w:p>
    <w:p w:rsidR="00EC5B9B" w:rsidRPr="00DF209F" w:rsidRDefault="00EC5B9B" w:rsidP="00AD1F16">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w:t>
      </w:r>
      <w:r w:rsidRPr="00DF209F">
        <w:rPr>
          <w:color w:val="000000"/>
          <w:szCs w:val="22"/>
          <w:cs/>
          <w:lang w:val="en-US" w:bidi="th-TH"/>
        </w:rPr>
        <w:t xml:space="preserve">. </w:t>
      </w:r>
      <w:r w:rsidRPr="00DF209F">
        <w:rPr>
          <w:color w:val="000000"/>
          <w:szCs w:val="22"/>
          <w:lang w:val="en-US" w:bidi="th-TH"/>
        </w:rPr>
        <w:t>Those provisional amounts are adjusted during the measurement period, or additional assets or liabilities are recognized, to reflect new information obtained about facts and circumstances that existed at the acquisition date that, if known, would ha</w:t>
      </w:r>
      <w:r w:rsidR="0039277E" w:rsidRPr="00DF209F">
        <w:rPr>
          <w:color w:val="000000"/>
          <w:szCs w:val="22"/>
          <w:lang w:val="en-US" w:bidi="th-TH"/>
        </w:rPr>
        <w:t>ve affected the amounts recognis</w:t>
      </w:r>
      <w:r w:rsidRPr="00DF209F">
        <w:rPr>
          <w:color w:val="000000"/>
          <w:szCs w:val="22"/>
          <w:lang w:val="en-US" w:bidi="th-TH"/>
        </w:rPr>
        <w:t>ed at that date</w:t>
      </w:r>
      <w:r w:rsidRPr="00DF209F">
        <w:rPr>
          <w:color w:val="000000"/>
          <w:szCs w:val="22"/>
          <w:cs/>
          <w:lang w:val="en-US" w:bidi="th-TH"/>
        </w:rPr>
        <w:t>.</w:t>
      </w:r>
    </w:p>
    <w:p w:rsidR="000A57F3" w:rsidRPr="00DF209F" w:rsidRDefault="000A57F3" w:rsidP="00AD1F16">
      <w:pPr>
        <w:pStyle w:val="BodyText"/>
        <w:shd w:val="clear" w:color="auto" w:fill="FFFFFF"/>
        <w:spacing w:after="0" w:line="240" w:lineRule="atLeast"/>
        <w:ind w:left="540"/>
        <w:jc w:val="both"/>
        <w:rPr>
          <w:i/>
          <w:iCs/>
          <w:szCs w:val="22"/>
        </w:rPr>
      </w:pPr>
    </w:p>
    <w:p w:rsidR="003008FA" w:rsidRPr="00DF209F" w:rsidRDefault="003008FA" w:rsidP="00AD1F16">
      <w:pPr>
        <w:pStyle w:val="BodyText"/>
        <w:shd w:val="clear" w:color="auto" w:fill="FFFFFF"/>
        <w:spacing w:after="0" w:line="240" w:lineRule="atLeast"/>
        <w:ind w:left="540"/>
        <w:jc w:val="both"/>
        <w:rPr>
          <w:i/>
          <w:iCs/>
          <w:szCs w:val="22"/>
        </w:rPr>
      </w:pPr>
      <w:r w:rsidRPr="00DF209F">
        <w:rPr>
          <w:i/>
          <w:iCs/>
          <w:szCs w:val="22"/>
        </w:rPr>
        <w:t>Acquisitions from entities under common control</w:t>
      </w:r>
    </w:p>
    <w:p w:rsidR="003008FA" w:rsidRPr="00DF209F" w:rsidRDefault="003008FA" w:rsidP="00AD1F16">
      <w:pPr>
        <w:pStyle w:val="BodyText"/>
        <w:shd w:val="clear" w:color="auto" w:fill="FFFFFF"/>
        <w:spacing w:after="0" w:line="240" w:lineRule="atLeast"/>
        <w:ind w:left="540"/>
        <w:jc w:val="both"/>
        <w:rPr>
          <w:i/>
          <w:iCs/>
          <w:szCs w:val="22"/>
        </w:rPr>
      </w:pPr>
    </w:p>
    <w:p w:rsidR="003008FA" w:rsidRPr="00DF209F" w:rsidRDefault="003008FA" w:rsidP="00AD1F16">
      <w:pPr>
        <w:pStyle w:val="BodyText"/>
        <w:shd w:val="clear" w:color="auto" w:fill="FFFFFF"/>
        <w:spacing w:after="0" w:line="240" w:lineRule="atLeast"/>
        <w:ind w:left="540"/>
        <w:jc w:val="both"/>
        <w:rPr>
          <w:i/>
          <w:iCs/>
          <w:szCs w:val="22"/>
        </w:rPr>
      </w:pPr>
      <w:r w:rsidRPr="00DF209F">
        <w:rPr>
          <w:szCs w:val="22"/>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w:t>
      </w:r>
      <w:r w:rsidR="00110CBC">
        <w:rPr>
          <w:szCs w:val="22"/>
        </w:rPr>
        <w:t>earlier</w:t>
      </w:r>
      <w:r w:rsidRPr="00DF209F">
        <w:rPr>
          <w:szCs w:val="22"/>
        </w:rPr>
        <w:t xml:space="preserve">, at the date </w:t>
      </w:r>
      <w:r w:rsidR="00110CBC">
        <w:rPr>
          <w:szCs w:val="22"/>
        </w:rPr>
        <w:t>of acquisition</w:t>
      </w:r>
      <w:r w:rsidRPr="00DF209F">
        <w:rPr>
          <w:szCs w:val="22"/>
          <w:cs/>
          <w:lang w:bidi="th-TH"/>
        </w:rPr>
        <w:t xml:space="preserve">. </w:t>
      </w:r>
      <w:r w:rsidRPr="00DF209F">
        <w:rPr>
          <w:szCs w:val="22"/>
        </w:rPr>
        <w:t>The assets and liabilities acquired are recognised at the carrying amounts recognised previously in the Group controlling shareholder</w:t>
      </w:r>
      <w:r w:rsidRPr="00DF209F">
        <w:rPr>
          <w:szCs w:val="22"/>
          <w:cs/>
          <w:lang w:bidi="th-TH"/>
        </w:rPr>
        <w:t>’</w:t>
      </w:r>
      <w:r w:rsidRPr="00DF209F">
        <w:rPr>
          <w:szCs w:val="22"/>
        </w:rPr>
        <w:t>s consolidated financial statements</w:t>
      </w:r>
      <w:r w:rsidRPr="00DF209F">
        <w:rPr>
          <w:szCs w:val="22"/>
          <w:cs/>
          <w:lang w:bidi="th-TH"/>
        </w:rPr>
        <w:t xml:space="preserve">. </w:t>
      </w:r>
      <w:r w:rsidRPr="00DF209F">
        <w:rPr>
          <w:szCs w:val="22"/>
        </w:rPr>
        <w:t>The components of equity of the acquired entities are added to the same components within Group equity</w:t>
      </w:r>
      <w:r w:rsidRPr="00DF209F">
        <w:rPr>
          <w:szCs w:val="22"/>
          <w:cs/>
          <w:lang w:bidi="th-TH"/>
        </w:rPr>
        <w:t xml:space="preserve">. </w:t>
      </w:r>
      <w:r w:rsidRPr="00DF209F">
        <w:rPr>
          <w:szCs w:val="22"/>
        </w:rPr>
        <w:t>Any</w:t>
      </w:r>
      <w:r w:rsidR="00403D8A">
        <w:rPr>
          <w:szCs w:val="22"/>
        </w:rPr>
        <w:t xml:space="preserve"> difference between</w:t>
      </w:r>
      <w:r w:rsidRPr="00DF209F">
        <w:rPr>
          <w:szCs w:val="22"/>
        </w:rPr>
        <w:t xml:space="preserve"> cash paid for the acquisition</w:t>
      </w:r>
      <w:r w:rsidR="00403D8A">
        <w:rPr>
          <w:szCs w:val="22"/>
        </w:rPr>
        <w:t xml:space="preserve"> and assets and liabilities acquired</w:t>
      </w:r>
      <w:r w:rsidRPr="00DF209F">
        <w:rPr>
          <w:szCs w:val="22"/>
        </w:rPr>
        <w:t xml:space="preserve"> is recognised directly in equity</w:t>
      </w:r>
      <w:r w:rsidRPr="00DF209F">
        <w:rPr>
          <w:szCs w:val="22"/>
          <w:cs/>
          <w:lang w:bidi="th-TH"/>
        </w:rPr>
        <w:t>.</w:t>
      </w:r>
    </w:p>
    <w:p w:rsidR="003008FA" w:rsidRPr="00DF209F" w:rsidRDefault="003008FA" w:rsidP="00AD1F16">
      <w:pPr>
        <w:pStyle w:val="BodyText"/>
        <w:shd w:val="clear" w:color="auto" w:fill="FFFFFF"/>
        <w:spacing w:after="0" w:line="240" w:lineRule="atLeast"/>
        <w:ind w:left="540"/>
        <w:jc w:val="both"/>
        <w:rPr>
          <w:i/>
          <w:iCs/>
          <w:szCs w:val="22"/>
        </w:rPr>
      </w:pPr>
    </w:p>
    <w:p w:rsidR="00046845" w:rsidRPr="00DF209F" w:rsidRDefault="00DB438F" w:rsidP="00AD1F16">
      <w:pPr>
        <w:pStyle w:val="BodyText"/>
        <w:shd w:val="clear" w:color="auto" w:fill="FFFFFF"/>
        <w:spacing w:after="0" w:line="240" w:lineRule="atLeast"/>
        <w:ind w:left="540"/>
        <w:jc w:val="both"/>
        <w:rPr>
          <w:b/>
          <w:bCs/>
          <w:i/>
          <w:iCs/>
          <w:color w:val="0000FF"/>
          <w:szCs w:val="22"/>
        </w:rPr>
      </w:pPr>
      <w:r w:rsidRPr="00DF209F">
        <w:rPr>
          <w:i/>
          <w:iCs/>
          <w:szCs w:val="22"/>
        </w:rPr>
        <w:t>Subsidiaries</w:t>
      </w:r>
    </w:p>
    <w:p w:rsidR="00F93866" w:rsidRPr="00DF209F" w:rsidRDefault="00F93866" w:rsidP="00AD1F16">
      <w:pPr>
        <w:pStyle w:val="BodyText"/>
        <w:shd w:val="clear" w:color="auto" w:fill="FFFFFF"/>
        <w:spacing w:after="0" w:line="240" w:lineRule="atLeast"/>
        <w:ind w:left="540"/>
        <w:jc w:val="both"/>
        <w:rPr>
          <w:szCs w:val="22"/>
        </w:rPr>
      </w:pPr>
    </w:p>
    <w:p w:rsidR="00CB2A69" w:rsidRPr="00DF209F" w:rsidRDefault="00CB2A69" w:rsidP="00AD1F16">
      <w:pPr>
        <w:pStyle w:val="BodyText"/>
        <w:shd w:val="clear" w:color="auto" w:fill="FFFFFF"/>
        <w:spacing w:after="0" w:line="240" w:lineRule="atLeast"/>
        <w:ind w:left="540"/>
        <w:jc w:val="both"/>
        <w:rPr>
          <w:szCs w:val="22"/>
        </w:rPr>
      </w:pPr>
      <w:r w:rsidRPr="00DF209F">
        <w:rPr>
          <w:szCs w:val="22"/>
        </w:rPr>
        <w:t>Subsidiaries are entities controlled by the Group</w:t>
      </w:r>
      <w:r w:rsidRPr="00DF209F">
        <w:rPr>
          <w:szCs w:val="22"/>
          <w:cs/>
          <w:lang w:bidi="th-TH"/>
        </w:rPr>
        <w:t xml:space="preserve">. </w:t>
      </w:r>
      <w:r w:rsidRPr="00DF209F">
        <w:rPr>
          <w:szCs w:val="22"/>
        </w:rPr>
        <w:t>The Group controls an entity when it is exposed to, or has rights to, variable returns from its involvement with the entity and has the ability to affect those returns through its power over the entity</w:t>
      </w:r>
      <w:r w:rsidRPr="00DF209F">
        <w:rPr>
          <w:szCs w:val="22"/>
          <w:cs/>
          <w:lang w:bidi="th-TH"/>
        </w:rPr>
        <w:t xml:space="preserve">. </w:t>
      </w:r>
      <w:r w:rsidRPr="00DF209F">
        <w:rPr>
          <w:szCs w:val="22"/>
        </w:rPr>
        <w:t xml:space="preserve">The financial statements of subsidiaries are included in </w:t>
      </w:r>
      <w:r w:rsidR="00E63F46" w:rsidRPr="00DF209F">
        <w:rPr>
          <w:szCs w:val="22"/>
        </w:rPr>
        <w:br/>
      </w:r>
      <w:r w:rsidRPr="00DF209F">
        <w:rPr>
          <w:szCs w:val="22"/>
        </w:rPr>
        <w:t>the consolidated financial statements from the date on which control commences until the date on which control ceases</w:t>
      </w:r>
      <w:r w:rsidRPr="00DF209F">
        <w:rPr>
          <w:szCs w:val="22"/>
          <w:cs/>
          <w:lang w:bidi="th-TH"/>
        </w:rPr>
        <w:t>.</w:t>
      </w:r>
    </w:p>
    <w:p w:rsidR="00EC5B9B" w:rsidRPr="00DF209F" w:rsidRDefault="00EC5B9B" w:rsidP="00AD1F16">
      <w:pPr>
        <w:spacing w:line="240" w:lineRule="atLeast"/>
        <w:ind w:left="540"/>
        <w:rPr>
          <w:szCs w:val="22"/>
        </w:rPr>
      </w:pPr>
    </w:p>
    <w:p w:rsidR="00EC5B9B" w:rsidRPr="00DF209F" w:rsidRDefault="0039277E" w:rsidP="00AD1F16">
      <w:pPr>
        <w:spacing w:line="240" w:lineRule="atLeast"/>
        <w:ind w:left="540"/>
        <w:rPr>
          <w:i/>
          <w:iCs/>
        </w:rPr>
      </w:pPr>
      <w:r w:rsidRPr="00DF209F">
        <w:rPr>
          <w:i/>
          <w:iCs/>
        </w:rPr>
        <w:t>Non</w:t>
      </w:r>
      <w:r w:rsidRPr="00DF209F">
        <w:rPr>
          <w:i/>
          <w:iCs/>
          <w:szCs w:val="22"/>
          <w:cs/>
          <w:lang w:bidi="th-TH"/>
        </w:rPr>
        <w:t>-</w:t>
      </w:r>
      <w:r w:rsidRPr="00DF209F">
        <w:rPr>
          <w:i/>
          <w:iCs/>
        </w:rPr>
        <w:t>c</w:t>
      </w:r>
      <w:r w:rsidR="00EC5B9B" w:rsidRPr="00DF209F">
        <w:rPr>
          <w:i/>
          <w:iCs/>
        </w:rPr>
        <w:t>ontrolling interests</w:t>
      </w:r>
    </w:p>
    <w:p w:rsidR="00EC5B9B" w:rsidRPr="00DF209F" w:rsidRDefault="00EC5B9B" w:rsidP="00AD1F16">
      <w:pPr>
        <w:spacing w:line="240" w:lineRule="atLeast"/>
        <w:ind w:left="540"/>
      </w:pPr>
    </w:p>
    <w:p w:rsidR="00EC5B9B" w:rsidRPr="00DF209F" w:rsidDel="00E00E25" w:rsidRDefault="00EC5B9B" w:rsidP="00AD1F16">
      <w:pPr>
        <w:autoSpaceDE w:val="0"/>
        <w:autoSpaceDN w:val="0"/>
        <w:adjustRightInd w:val="0"/>
        <w:spacing w:line="240" w:lineRule="atLeast"/>
        <w:ind w:left="540"/>
        <w:jc w:val="both"/>
        <w:rPr>
          <w:color w:val="000000"/>
          <w:szCs w:val="22"/>
          <w:lang w:val="en-US" w:bidi="th-TH"/>
        </w:rPr>
      </w:pPr>
      <w:r w:rsidRPr="00DF209F">
        <w:rPr>
          <w:color w:val="000000"/>
          <w:szCs w:val="22"/>
          <w:lang w:val="en-US" w:bidi="th-TH"/>
        </w:rPr>
        <w:t>At the acquisition date, t</w:t>
      </w:r>
      <w:r w:rsidRPr="00DF209F" w:rsidDel="00E00E25">
        <w:rPr>
          <w:color w:val="000000"/>
          <w:szCs w:val="22"/>
          <w:lang w:val="en-US" w:bidi="th-TH"/>
        </w:rPr>
        <w:t>he Group measures any non</w:t>
      </w:r>
      <w:r w:rsidRPr="00DF209F" w:rsidDel="00E00E25">
        <w:rPr>
          <w:color w:val="000000"/>
          <w:szCs w:val="22"/>
          <w:cs/>
          <w:lang w:val="en-US" w:bidi="th-TH"/>
        </w:rPr>
        <w:t>-</w:t>
      </w:r>
      <w:r w:rsidRPr="00DF209F" w:rsidDel="00E00E25">
        <w:rPr>
          <w:color w:val="000000"/>
          <w:szCs w:val="22"/>
          <w:lang w:val="en-US" w:bidi="th-TH"/>
        </w:rPr>
        <w:t>controlling interest at its proportionate interest in the identifiable net assets of the acquiree</w:t>
      </w:r>
      <w:r w:rsidRPr="00DF209F" w:rsidDel="00E00E25">
        <w:rPr>
          <w:color w:val="000000"/>
          <w:szCs w:val="22"/>
          <w:cs/>
          <w:lang w:val="en-US" w:bidi="th-TH"/>
        </w:rPr>
        <w:t>.</w:t>
      </w:r>
    </w:p>
    <w:p w:rsidR="00EC5B9B" w:rsidRPr="00DF209F" w:rsidRDefault="00EC5B9B" w:rsidP="00AD1F16">
      <w:pPr>
        <w:pStyle w:val="BodyText"/>
        <w:shd w:val="clear" w:color="auto" w:fill="FFFFFF"/>
        <w:spacing w:after="0" w:line="240" w:lineRule="atLeast"/>
        <w:ind w:left="540"/>
        <w:jc w:val="both"/>
        <w:rPr>
          <w:szCs w:val="22"/>
          <w:lang w:val="en-US"/>
        </w:rPr>
      </w:pPr>
    </w:p>
    <w:p w:rsidR="00EC5B9B" w:rsidRPr="00DF209F" w:rsidRDefault="00EC5B9B" w:rsidP="00110CBC">
      <w:pPr>
        <w:spacing w:line="240" w:lineRule="atLeast"/>
        <w:ind w:left="540"/>
        <w:jc w:val="both"/>
        <w:rPr>
          <w:b/>
          <w:bCs/>
        </w:rPr>
      </w:pPr>
      <w:r w:rsidRPr="00DF209F">
        <w:rPr>
          <w:szCs w:val="22"/>
          <w:lang w:val="en-US"/>
        </w:rPr>
        <w:t>Changes in the Group</w:t>
      </w:r>
      <w:r w:rsidRPr="00DF209F">
        <w:rPr>
          <w:szCs w:val="22"/>
          <w:cs/>
          <w:lang w:val="en-US" w:bidi="th-TH"/>
        </w:rPr>
        <w:t>’</w:t>
      </w:r>
      <w:r w:rsidRPr="00DF209F">
        <w:rPr>
          <w:szCs w:val="22"/>
          <w:lang w:val="en-US"/>
        </w:rPr>
        <w:t>s interest in a subsidiary that do not result in a loss of control are accounted for as equity transactions</w:t>
      </w:r>
    </w:p>
    <w:p w:rsidR="002C5546" w:rsidRPr="00DF209F" w:rsidRDefault="002C5546" w:rsidP="00AD1F16">
      <w:pPr>
        <w:pStyle w:val="BodyText"/>
        <w:shd w:val="clear" w:color="auto" w:fill="FFFFFF"/>
        <w:spacing w:after="0" w:line="240" w:lineRule="atLeast"/>
        <w:jc w:val="both"/>
        <w:rPr>
          <w:szCs w:val="22"/>
        </w:rPr>
      </w:pPr>
    </w:p>
    <w:p w:rsidR="002C5546" w:rsidRPr="00DF209F" w:rsidRDefault="002C5546" w:rsidP="00AD1F16">
      <w:pPr>
        <w:spacing w:line="240" w:lineRule="atLeast"/>
        <w:ind w:left="540"/>
        <w:rPr>
          <w:b/>
          <w:bCs/>
        </w:rPr>
      </w:pPr>
      <w:r w:rsidRPr="00DF209F">
        <w:rPr>
          <w:i/>
          <w:iCs/>
        </w:rPr>
        <w:t>Loss of control</w:t>
      </w:r>
    </w:p>
    <w:p w:rsidR="002C5546" w:rsidRPr="00DF209F" w:rsidRDefault="002C5546" w:rsidP="00AD1F16">
      <w:pPr>
        <w:pStyle w:val="BodyText"/>
        <w:shd w:val="clear" w:color="auto" w:fill="FFFFFF"/>
        <w:spacing w:after="0" w:line="240" w:lineRule="atLeast"/>
        <w:ind w:left="540"/>
        <w:jc w:val="both"/>
        <w:rPr>
          <w:szCs w:val="22"/>
        </w:rPr>
      </w:pPr>
    </w:p>
    <w:p w:rsidR="003F271F" w:rsidRPr="00DF209F" w:rsidRDefault="003F271F" w:rsidP="00AD1F16">
      <w:pPr>
        <w:pStyle w:val="BodyText"/>
        <w:shd w:val="clear" w:color="auto" w:fill="FFFFFF"/>
        <w:spacing w:after="0" w:line="240" w:lineRule="atLeast"/>
        <w:ind w:left="540"/>
        <w:jc w:val="both"/>
        <w:rPr>
          <w:szCs w:val="22"/>
        </w:rPr>
      </w:pPr>
      <w:r w:rsidRPr="00DF209F">
        <w:rPr>
          <w:szCs w:val="22"/>
        </w:rPr>
        <w:t xml:space="preserve">When the Group loses control over a subsidiary, it derecognises the assets and liabilities of </w:t>
      </w:r>
      <w:r w:rsidR="00E63F46" w:rsidRPr="00DF209F">
        <w:rPr>
          <w:szCs w:val="22"/>
        </w:rPr>
        <w:br/>
      </w:r>
      <w:r w:rsidRPr="00DF209F">
        <w:rPr>
          <w:szCs w:val="22"/>
        </w:rPr>
        <w:t>the subsidiary, and any related non</w:t>
      </w:r>
      <w:r w:rsidRPr="00DF209F">
        <w:rPr>
          <w:szCs w:val="22"/>
          <w:cs/>
          <w:lang w:bidi="th-TH"/>
        </w:rPr>
        <w:t>-</w:t>
      </w:r>
      <w:r w:rsidRPr="00DF209F">
        <w:rPr>
          <w:szCs w:val="22"/>
        </w:rPr>
        <w:t>controlling interests and other components of equity</w:t>
      </w:r>
      <w:r w:rsidRPr="00DF209F">
        <w:rPr>
          <w:szCs w:val="22"/>
          <w:cs/>
          <w:lang w:bidi="th-TH"/>
        </w:rPr>
        <w:t xml:space="preserve">. </w:t>
      </w:r>
      <w:r w:rsidRPr="00DF209F">
        <w:rPr>
          <w:szCs w:val="22"/>
        </w:rPr>
        <w:t>Any resulting gain or loss is recognised in profit or loss</w:t>
      </w:r>
      <w:r w:rsidRPr="00DF209F">
        <w:rPr>
          <w:szCs w:val="22"/>
          <w:cs/>
          <w:lang w:bidi="th-TH"/>
        </w:rPr>
        <w:t xml:space="preserve">. </w:t>
      </w:r>
      <w:r w:rsidRPr="00DF209F">
        <w:rPr>
          <w:szCs w:val="22"/>
        </w:rPr>
        <w:t>Any interest retained in the former subsidiary is measured at fair value when control is lost</w:t>
      </w:r>
      <w:r w:rsidRPr="00DF209F">
        <w:rPr>
          <w:szCs w:val="22"/>
          <w:cs/>
          <w:lang w:bidi="th-TH"/>
        </w:rPr>
        <w:t>.</w:t>
      </w:r>
    </w:p>
    <w:p w:rsidR="003F271F" w:rsidRPr="00DF209F" w:rsidRDefault="003F271F" w:rsidP="00AD1F16">
      <w:pPr>
        <w:spacing w:line="240" w:lineRule="atLeast"/>
        <w:rPr>
          <w:i/>
          <w:iCs/>
        </w:rPr>
      </w:pPr>
    </w:p>
    <w:p w:rsidR="003F271F" w:rsidRPr="00DF209F" w:rsidRDefault="003F271F" w:rsidP="00AD1F16">
      <w:pPr>
        <w:spacing w:line="240" w:lineRule="atLeast"/>
        <w:ind w:firstLine="540"/>
        <w:rPr>
          <w:i/>
          <w:iCs/>
        </w:rPr>
      </w:pPr>
      <w:r w:rsidRPr="00DF209F">
        <w:rPr>
          <w:i/>
          <w:iCs/>
        </w:rPr>
        <w:t>Interests in equity</w:t>
      </w:r>
      <w:r w:rsidR="00A128BA" w:rsidRPr="00DF209F">
        <w:rPr>
          <w:i/>
          <w:iCs/>
          <w:szCs w:val="22"/>
          <w:cs/>
          <w:lang w:bidi="th-TH"/>
        </w:rPr>
        <w:t>-</w:t>
      </w:r>
      <w:r w:rsidRPr="00DF209F">
        <w:rPr>
          <w:i/>
          <w:iCs/>
        </w:rPr>
        <w:t xml:space="preserve">accounted investees </w:t>
      </w:r>
    </w:p>
    <w:p w:rsidR="003F271F" w:rsidRPr="00DF209F" w:rsidRDefault="003F271F" w:rsidP="00AD1F16">
      <w:pPr>
        <w:pStyle w:val="BodyText"/>
        <w:spacing w:after="0" w:line="240" w:lineRule="atLeast"/>
        <w:ind w:left="540"/>
        <w:jc w:val="both"/>
        <w:rPr>
          <w:i/>
          <w:iCs/>
          <w:highlight w:val="cyan"/>
        </w:rPr>
      </w:pPr>
    </w:p>
    <w:p w:rsidR="003F271F" w:rsidRPr="00DF209F" w:rsidRDefault="003F271F" w:rsidP="00AD1F16">
      <w:pPr>
        <w:pStyle w:val="BodyText"/>
        <w:spacing w:after="0" w:line="240" w:lineRule="atLeast"/>
        <w:ind w:left="540"/>
        <w:jc w:val="both"/>
      </w:pPr>
      <w:r w:rsidRPr="00DF209F">
        <w:t>The Group</w:t>
      </w:r>
      <w:r w:rsidRPr="00DF209F">
        <w:rPr>
          <w:szCs w:val="22"/>
          <w:cs/>
          <w:lang w:bidi="th-TH"/>
        </w:rPr>
        <w:t>’</w:t>
      </w:r>
      <w:r w:rsidRPr="00DF209F">
        <w:t>s interests in equity</w:t>
      </w:r>
      <w:r w:rsidRPr="00DF209F">
        <w:rPr>
          <w:szCs w:val="22"/>
          <w:cs/>
          <w:lang w:bidi="th-TH"/>
        </w:rPr>
        <w:t>-</w:t>
      </w:r>
      <w:r w:rsidRPr="00DF209F">
        <w:t>accounted investees compri</w:t>
      </w:r>
      <w:r w:rsidR="002A362A" w:rsidRPr="00DF209F">
        <w:t>se interests in associates and</w:t>
      </w:r>
      <w:r w:rsidRPr="00DF209F">
        <w:t xml:space="preserve"> joint venture</w:t>
      </w:r>
      <w:r w:rsidR="002A362A" w:rsidRPr="00DF209F">
        <w:t>s</w:t>
      </w:r>
      <w:r w:rsidRPr="00DF209F">
        <w:rPr>
          <w:szCs w:val="22"/>
          <w:cs/>
          <w:lang w:bidi="th-TH"/>
        </w:rPr>
        <w:t>.</w:t>
      </w:r>
    </w:p>
    <w:p w:rsidR="00EC5B9B" w:rsidRPr="00DF209F" w:rsidRDefault="00EC5B9B" w:rsidP="00AD1F16">
      <w:pPr>
        <w:pStyle w:val="BodyText"/>
        <w:spacing w:after="0" w:line="240" w:lineRule="atLeast"/>
        <w:ind w:left="540"/>
        <w:jc w:val="both"/>
      </w:pPr>
    </w:p>
    <w:p w:rsidR="003F271F" w:rsidRPr="00DF209F" w:rsidRDefault="003F271F" w:rsidP="00AD1F16">
      <w:pPr>
        <w:pStyle w:val="BodyText"/>
        <w:spacing w:after="0" w:line="240" w:lineRule="atLeast"/>
        <w:ind w:left="540"/>
        <w:jc w:val="both"/>
      </w:pPr>
      <w:r w:rsidRPr="00DF209F">
        <w:t>Associat</w:t>
      </w:r>
      <w:r w:rsidR="002A362A" w:rsidRPr="00DF209F">
        <w:t>e is the entity</w:t>
      </w:r>
      <w:r w:rsidRPr="00DF209F">
        <w:t xml:space="preserve"> in which the Group has significant influence, but not control or joint control, over the financial and operating policies</w:t>
      </w:r>
      <w:r w:rsidRPr="00DF209F">
        <w:rPr>
          <w:szCs w:val="22"/>
          <w:cs/>
          <w:lang w:bidi="th-TH"/>
        </w:rPr>
        <w:t xml:space="preserve">. </w:t>
      </w:r>
      <w:r w:rsidRPr="00DF209F">
        <w:t>A joint venture is an arrangement in which the Group has joint control, whereby the Group has rights to the net assets of the arrangement, rather than rights to its assets and obligations for its liabilities</w:t>
      </w:r>
      <w:r w:rsidRPr="00DF209F">
        <w:rPr>
          <w:szCs w:val="22"/>
          <w:cs/>
          <w:lang w:bidi="th-TH"/>
        </w:rPr>
        <w:t>.</w:t>
      </w:r>
    </w:p>
    <w:p w:rsidR="003F271F" w:rsidRPr="00DF209F" w:rsidRDefault="003F271F" w:rsidP="00AD1F16">
      <w:pPr>
        <w:pStyle w:val="BodyText"/>
        <w:spacing w:after="0" w:line="240" w:lineRule="atLeast"/>
        <w:ind w:left="540"/>
        <w:jc w:val="both"/>
        <w:rPr>
          <w:highlight w:val="cyan"/>
        </w:rPr>
      </w:pPr>
    </w:p>
    <w:p w:rsidR="0036607F" w:rsidRPr="00DF209F" w:rsidRDefault="003F271F" w:rsidP="00AD1F16">
      <w:pPr>
        <w:pStyle w:val="BodyText"/>
        <w:spacing w:after="0" w:line="240" w:lineRule="atLeast"/>
        <w:ind w:left="540"/>
        <w:jc w:val="both"/>
      </w:pPr>
      <w:r w:rsidRPr="00DF209F">
        <w:t>Interests in associates and joint ventures are accounted for using the equity method</w:t>
      </w:r>
      <w:r w:rsidRPr="00DF209F">
        <w:rPr>
          <w:szCs w:val="22"/>
          <w:cs/>
          <w:lang w:bidi="th-TH"/>
        </w:rPr>
        <w:t xml:space="preserve">. </w:t>
      </w:r>
      <w:r w:rsidRPr="00DF209F">
        <w:t>They are initially</w:t>
      </w:r>
      <w:r w:rsidR="00C86930" w:rsidRPr="00DF209F">
        <w:rPr>
          <w:szCs w:val="22"/>
          <w:cs/>
          <w:lang w:bidi="th-TH"/>
        </w:rPr>
        <w:t xml:space="preserve"> </w:t>
      </w:r>
      <w:r w:rsidR="00C86930" w:rsidRPr="00DF209F">
        <w:t>recognised</w:t>
      </w:r>
      <w:r w:rsidRPr="00DF209F">
        <w:t xml:space="preserve"> at cost</w:t>
      </w:r>
      <w:r w:rsidRPr="00DF209F">
        <w:rPr>
          <w:szCs w:val="22"/>
          <w:cs/>
          <w:lang w:bidi="th-TH"/>
        </w:rPr>
        <w:t xml:space="preserve">. </w:t>
      </w:r>
      <w:r w:rsidRPr="00DF209F">
        <w:t>Subsequent to initial recognition, the consolidated financial statements include the Group</w:t>
      </w:r>
      <w:r w:rsidRPr="00DF209F">
        <w:rPr>
          <w:szCs w:val="22"/>
          <w:cs/>
          <w:lang w:bidi="th-TH"/>
        </w:rPr>
        <w:t>’</w:t>
      </w:r>
      <w:r w:rsidRPr="00DF209F">
        <w:t>s share of the profit or loss and other comprehensive income of equity</w:t>
      </w:r>
      <w:r w:rsidR="00403D8A">
        <w:rPr>
          <w:szCs w:val="22"/>
          <w:lang w:bidi="th-TH"/>
        </w:rPr>
        <w:t>-</w:t>
      </w:r>
      <w:r w:rsidRPr="00DF209F">
        <w:t>accounted investees, until the date on which significant influence or joint control ceases</w:t>
      </w:r>
      <w:r w:rsidRPr="00DF209F">
        <w:rPr>
          <w:szCs w:val="22"/>
          <w:cs/>
          <w:lang w:bidi="th-TH"/>
        </w:rPr>
        <w:t>.</w:t>
      </w:r>
    </w:p>
    <w:p w:rsidR="005C5C7D" w:rsidRPr="00DF209F" w:rsidRDefault="005C5C7D" w:rsidP="00AD1F16">
      <w:pPr>
        <w:pStyle w:val="BodyText"/>
        <w:spacing w:after="0" w:line="240" w:lineRule="atLeast"/>
        <w:ind w:left="540"/>
        <w:jc w:val="both"/>
      </w:pPr>
    </w:p>
    <w:p w:rsidR="00F6359E" w:rsidRPr="00DF209F" w:rsidRDefault="00F6359E" w:rsidP="002A6448">
      <w:pPr>
        <w:pStyle w:val="BodyText"/>
        <w:shd w:val="clear" w:color="auto" w:fill="FFFFFF"/>
        <w:spacing w:after="0" w:line="240" w:lineRule="atLeast"/>
        <w:ind w:left="540"/>
        <w:jc w:val="both"/>
        <w:rPr>
          <w:b/>
          <w:bCs/>
          <w:color w:val="0000FF"/>
          <w:szCs w:val="22"/>
        </w:rPr>
      </w:pPr>
      <w:r w:rsidRPr="00DF209F">
        <w:rPr>
          <w:i/>
          <w:iCs/>
          <w:szCs w:val="22"/>
        </w:rPr>
        <w:t>Transactions eliminated on consolidation</w:t>
      </w:r>
    </w:p>
    <w:p w:rsidR="009C70E7" w:rsidRPr="00DF209F" w:rsidRDefault="009C70E7" w:rsidP="002A6448">
      <w:pPr>
        <w:pStyle w:val="BodyText"/>
        <w:shd w:val="clear" w:color="auto" w:fill="FFFFFF"/>
        <w:spacing w:after="0" w:line="240" w:lineRule="atLeast"/>
        <w:ind w:left="540"/>
        <w:jc w:val="both"/>
        <w:rPr>
          <w:i/>
          <w:iCs/>
          <w:szCs w:val="22"/>
        </w:rPr>
      </w:pPr>
    </w:p>
    <w:p w:rsidR="003F271F" w:rsidRPr="00DF209F" w:rsidRDefault="003F271F" w:rsidP="003F271F">
      <w:pPr>
        <w:pStyle w:val="BodyText"/>
        <w:shd w:val="clear" w:color="auto" w:fill="FFFFFF"/>
        <w:spacing w:after="0" w:line="240" w:lineRule="atLeast"/>
        <w:ind w:left="540"/>
        <w:jc w:val="both"/>
        <w:rPr>
          <w:szCs w:val="22"/>
        </w:rPr>
      </w:pPr>
      <w:r w:rsidRPr="00DF209F">
        <w:rPr>
          <w:szCs w:val="22"/>
        </w:rPr>
        <w:t>Intra</w:t>
      </w:r>
      <w:r w:rsidRPr="00DF209F">
        <w:rPr>
          <w:szCs w:val="22"/>
          <w:cs/>
          <w:lang w:bidi="th-TH"/>
        </w:rPr>
        <w:t>-</w:t>
      </w:r>
      <w:r w:rsidRPr="00DF209F">
        <w:rPr>
          <w:szCs w:val="22"/>
        </w:rPr>
        <w:t>group balances and transactions, and any unrealised income or expenses arising from intra</w:t>
      </w:r>
      <w:r w:rsidRPr="00DF209F">
        <w:rPr>
          <w:szCs w:val="22"/>
          <w:cs/>
          <w:lang w:bidi="th-TH"/>
        </w:rPr>
        <w:t>-</w:t>
      </w:r>
      <w:r w:rsidRPr="00DF209F">
        <w:rPr>
          <w:szCs w:val="22"/>
        </w:rPr>
        <w:t>group transactions, are eliminated</w:t>
      </w:r>
      <w:r w:rsidRPr="00DF209F">
        <w:rPr>
          <w:szCs w:val="22"/>
          <w:cs/>
          <w:lang w:bidi="th-TH"/>
        </w:rPr>
        <w:t xml:space="preserve">. </w:t>
      </w:r>
      <w:r w:rsidRPr="00DF209F">
        <w:rPr>
          <w:szCs w:val="22"/>
        </w:rPr>
        <w:t>Unrealised gains arising from transactions with equity</w:t>
      </w:r>
      <w:r w:rsidRPr="00DF209F">
        <w:rPr>
          <w:szCs w:val="22"/>
          <w:cs/>
          <w:lang w:bidi="th-TH"/>
        </w:rPr>
        <w:t>-</w:t>
      </w:r>
      <w:r w:rsidRPr="00DF209F">
        <w:rPr>
          <w:szCs w:val="22"/>
        </w:rPr>
        <w:t>accounted investees are eliminated against the investment to the extent of the Group</w:t>
      </w:r>
      <w:r w:rsidRPr="00DF209F">
        <w:rPr>
          <w:szCs w:val="22"/>
          <w:cs/>
          <w:lang w:bidi="th-TH"/>
        </w:rPr>
        <w:t>’</w:t>
      </w:r>
      <w:r w:rsidRPr="00DF209F">
        <w:rPr>
          <w:szCs w:val="22"/>
        </w:rPr>
        <w:t>s interest in the investee</w:t>
      </w:r>
      <w:r w:rsidRPr="00DF209F">
        <w:rPr>
          <w:szCs w:val="22"/>
          <w:cs/>
          <w:lang w:bidi="th-TH"/>
        </w:rPr>
        <w:t xml:space="preserve">.  </w:t>
      </w:r>
      <w:r w:rsidRPr="00DF209F">
        <w:rPr>
          <w:szCs w:val="22"/>
        </w:rPr>
        <w:t>Unrealised losses are eliminated in the same way as unrealised gains</w:t>
      </w:r>
      <w:r w:rsidR="00A30D6F" w:rsidRPr="00DF209F">
        <w:rPr>
          <w:szCs w:val="22"/>
        </w:rPr>
        <w:t>, but only to the extent that there is no evidence of impairment</w:t>
      </w:r>
      <w:r w:rsidR="00A30D6F" w:rsidRPr="00DF209F">
        <w:rPr>
          <w:szCs w:val="22"/>
          <w:cs/>
          <w:lang w:bidi="th-TH"/>
        </w:rPr>
        <w:t>.</w:t>
      </w:r>
    </w:p>
    <w:p w:rsidR="009B5F65" w:rsidRPr="00DF209F" w:rsidRDefault="009B5F65" w:rsidP="003F271F">
      <w:pPr>
        <w:pStyle w:val="BodyText"/>
        <w:shd w:val="clear" w:color="auto" w:fill="FFFFFF"/>
        <w:spacing w:after="0" w:line="240" w:lineRule="atLeast"/>
        <w:ind w:left="540"/>
        <w:jc w:val="both"/>
        <w:rPr>
          <w:szCs w:val="22"/>
        </w:rPr>
      </w:pPr>
    </w:p>
    <w:p w:rsidR="00F35F5D" w:rsidRPr="00DF209F" w:rsidRDefault="003A65A9" w:rsidP="00BE721A">
      <w:pPr>
        <w:pStyle w:val="Heading1"/>
        <w:numPr>
          <w:ilvl w:val="0"/>
          <w:numId w:val="0"/>
        </w:numPr>
        <w:spacing w:before="0" w:after="0" w:line="240" w:lineRule="atLeast"/>
        <w:ind w:left="540" w:hanging="540"/>
        <w:rPr>
          <w:sz w:val="22"/>
          <w:szCs w:val="22"/>
        </w:rPr>
      </w:pPr>
      <w:r w:rsidRPr="00DF209F">
        <w:rPr>
          <w:bCs/>
          <w:i/>
          <w:iCs/>
          <w:sz w:val="22"/>
          <w:szCs w:val="22"/>
          <w:cs/>
          <w:lang w:bidi="th-TH"/>
        </w:rPr>
        <w:t>(</w:t>
      </w:r>
      <w:r w:rsidR="009A187E" w:rsidRPr="00DF209F">
        <w:rPr>
          <w:i/>
          <w:iCs/>
          <w:sz w:val="22"/>
          <w:szCs w:val="22"/>
        </w:rPr>
        <w:t>b</w:t>
      </w:r>
      <w:r w:rsidR="009A187E" w:rsidRPr="00DF209F">
        <w:rPr>
          <w:bCs/>
          <w:i/>
          <w:iCs/>
          <w:sz w:val="22"/>
          <w:szCs w:val="22"/>
          <w:cs/>
          <w:lang w:bidi="th-TH"/>
        </w:rPr>
        <w:t>)</w:t>
      </w:r>
      <w:r w:rsidR="009A187E" w:rsidRPr="00DF209F">
        <w:rPr>
          <w:i/>
          <w:iCs/>
          <w:sz w:val="22"/>
          <w:szCs w:val="22"/>
        </w:rPr>
        <w:tab/>
      </w:r>
      <w:r w:rsidR="00F35F5D" w:rsidRPr="00DF209F">
        <w:rPr>
          <w:i/>
          <w:iCs/>
          <w:sz w:val="22"/>
          <w:szCs w:val="22"/>
        </w:rPr>
        <w:t>Foreign currencies</w:t>
      </w:r>
    </w:p>
    <w:p w:rsidR="006F1A91" w:rsidRPr="00DF209F" w:rsidRDefault="006F1A91" w:rsidP="0084435D">
      <w:pPr>
        <w:pStyle w:val="AccPolicysubhead"/>
      </w:pPr>
    </w:p>
    <w:p w:rsidR="0091481C" w:rsidRPr="00DF209F" w:rsidRDefault="00A84AD5" w:rsidP="0084435D">
      <w:pPr>
        <w:pStyle w:val="AccPolicysubhead"/>
      </w:pPr>
      <w:r w:rsidRPr="00DF209F">
        <w:t>Foreign currency transactions</w:t>
      </w:r>
    </w:p>
    <w:p w:rsidR="00A84AD5" w:rsidRPr="00DF209F" w:rsidRDefault="00A84AD5" w:rsidP="002A6448">
      <w:pPr>
        <w:pStyle w:val="BodyText"/>
        <w:spacing w:after="0" w:line="240" w:lineRule="atLeast"/>
        <w:ind w:left="540" w:hanging="540"/>
        <w:jc w:val="both"/>
        <w:rPr>
          <w:szCs w:val="22"/>
        </w:rPr>
      </w:pPr>
    </w:p>
    <w:p w:rsidR="00BE721A" w:rsidRPr="00DF209F" w:rsidRDefault="00335689" w:rsidP="00BE721A">
      <w:pPr>
        <w:pStyle w:val="BodyText"/>
        <w:spacing w:after="0" w:line="240" w:lineRule="atLeast"/>
        <w:ind w:left="540"/>
        <w:jc w:val="both"/>
        <w:rPr>
          <w:szCs w:val="22"/>
        </w:rPr>
      </w:pPr>
      <w:r w:rsidRPr="00DF209F">
        <w:rPr>
          <w:szCs w:val="22"/>
        </w:rPr>
        <w:t xml:space="preserve">Transactions in foreign currencies are translated to the </w:t>
      </w:r>
      <w:r w:rsidR="009D1A11" w:rsidRPr="00DF209F">
        <w:rPr>
          <w:szCs w:val="22"/>
        </w:rPr>
        <w:t xml:space="preserve">respective </w:t>
      </w:r>
      <w:r w:rsidRPr="00DF209F">
        <w:rPr>
          <w:szCs w:val="22"/>
        </w:rPr>
        <w:t>f</w:t>
      </w:r>
      <w:r w:rsidR="009D1A11" w:rsidRPr="00DF209F">
        <w:rPr>
          <w:szCs w:val="22"/>
        </w:rPr>
        <w:t>unctional currencies</w:t>
      </w:r>
      <w:r w:rsidR="00644186" w:rsidRPr="00DF209F">
        <w:rPr>
          <w:szCs w:val="22"/>
          <w:cs/>
          <w:lang w:bidi="th-TH"/>
        </w:rPr>
        <w:t xml:space="preserve"> </w:t>
      </w:r>
      <w:r w:rsidR="00F20E2F" w:rsidRPr="00DF209F">
        <w:rPr>
          <w:szCs w:val="22"/>
        </w:rPr>
        <w:t>of the Group</w:t>
      </w:r>
      <w:r w:rsidR="009D1A11" w:rsidRPr="00DF209F">
        <w:rPr>
          <w:szCs w:val="22"/>
        </w:rPr>
        <w:t xml:space="preserve"> entities</w:t>
      </w:r>
      <w:r w:rsidR="00C86930" w:rsidRPr="00DF209F">
        <w:rPr>
          <w:szCs w:val="22"/>
          <w:cs/>
          <w:lang w:bidi="th-TH"/>
        </w:rPr>
        <w:t xml:space="preserve"> </w:t>
      </w:r>
      <w:r w:rsidR="00EE1BC2" w:rsidRPr="00DF209F">
        <w:rPr>
          <w:szCs w:val="22"/>
        </w:rPr>
        <w:t xml:space="preserve">at exchange rates at </w:t>
      </w:r>
      <w:r w:rsidRPr="00DF209F">
        <w:rPr>
          <w:szCs w:val="22"/>
        </w:rPr>
        <w:t>the dates of the transactions</w:t>
      </w:r>
      <w:r w:rsidRPr="00DF209F">
        <w:rPr>
          <w:szCs w:val="22"/>
          <w:cs/>
          <w:lang w:bidi="th-TH"/>
        </w:rPr>
        <w:t xml:space="preserve">.  </w:t>
      </w:r>
    </w:p>
    <w:p w:rsidR="003B28DA" w:rsidRPr="00DF209F" w:rsidRDefault="003B28DA" w:rsidP="00BE721A">
      <w:pPr>
        <w:pStyle w:val="BodyText"/>
        <w:spacing w:after="0" w:line="240" w:lineRule="atLeast"/>
        <w:ind w:left="540"/>
        <w:jc w:val="both"/>
        <w:rPr>
          <w:szCs w:val="22"/>
        </w:rPr>
      </w:pPr>
    </w:p>
    <w:p w:rsidR="00A84AD5" w:rsidRPr="00DF209F" w:rsidRDefault="00A84AD5" w:rsidP="002A6448">
      <w:pPr>
        <w:pStyle w:val="BodyText"/>
        <w:spacing w:after="0" w:line="240" w:lineRule="atLeast"/>
        <w:ind w:left="540"/>
        <w:jc w:val="both"/>
        <w:rPr>
          <w:szCs w:val="22"/>
        </w:rPr>
      </w:pPr>
      <w:r w:rsidRPr="00DF209F">
        <w:rPr>
          <w:szCs w:val="22"/>
        </w:rPr>
        <w:t xml:space="preserve">Monetary assets and liabilities denominated in foreign currencies are translated to </w:t>
      </w:r>
      <w:r w:rsidR="00F20E2F" w:rsidRPr="00DF209F">
        <w:rPr>
          <w:szCs w:val="22"/>
        </w:rPr>
        <w:t>the functional currency</w:t>
      </w:r>
      <w:r w:rsidRPr="00DF209F">
        <w:rPr>
          <w:szCs w:val="22"/>
        </w:rPr>
        <w:t xml:space="preserve"> at the exch</w:t>
      </w:r>
      <w:r w:rsidR="001804E2" w:rsidRPr="00DF209F">
        <w:rPr>
          <w:szCs w:val="22"/>
        </w:rPr>
        <w:t xml:space="preserve">ange rates </w:t>
      </w:r>
      <w:r w:rsidR="00F20E2F" w:rsidRPr="00DF209F">
        <w:rPr>
          <w:szCs w:val="22"/>
        </w:rPr>
        <w:t>at the report</w:t>
      </w:r>
      <w:r w:rsidR="00381F49" w:rsidRPr="00DF209F">
        <w:rPr>
          <w:szCs w:val="22"/>
        </w:rPr>
        <w:t>ing</w:t>
      </w:r>
      <w:r w:rsidR="00F20E2F" w:rsidRPr="00DF209F">
        <w:rPr>
          <w:szCs w:val="22"/>
        </w:rPr>
        <w:t xml:space="preserve"> date</w:t>
      </w:r>
      <w:r w:rsidR="00F20E2F" w:rsidRPr="00DF209F">
        <w:rPr>
          <w:szCs w:val="22"/>
          <w:cs/>
          <w:lang w:bidi="th-TH"/>
        </w:rPr>
        <w:t>.</w:t>
      </w:r>
    </w:p>
    <w:p w:rsidR="00A84AD5" w:rsidRPr="00DF209F" w:rsidRDefault="00A84AD5" w:rsidP="002A6448">
      <w:pPr>
        <w:pStyle w:val="BodyText"/>
        <w:spacing w:after="0" w:line="240" w:lineRule="atLeast"/>
        <w:ind w:left="540"/>
        <w:jc w:val="both"/>
        <w:rPr>
          <w:szCs w:val="22"/>
        </w:rPr>
      </w:pPr>
    </w:p>
    <w:p w:rsidR="00A84AD5" w:rsidRPr="00DF209F" w:rsidRDefault="00A84AD5" w:rsidP="002A6448">
      <w:pPr>
        <w:pStyle w:val="BodyText"/>
        <w:shd w:val="clear" w:color="auto" w:fill="FFFFFF"/>
        <w:spacing w:after="0" w:line="240" w:lineRule="atLeast"/>
        <w:ind w:left="540"/>
        <w:jc w:val="both"/>
        <w:rPr>
          <w:szCs w:val="22"/>
        </w:rPr>
      </w:pPr>
      <w:r w:rsidRPr="00DF209F">
        <w:rPr>
          <w:szCs w:val="22"/>
          <w:shd w:val="clear" w:color="auto" w:fill="FFFFFF"/>
        </w:rPr>
        <w:t>Non</w:t>
      </w:r>
      <w:r w:rsidRPr="00DF209F">
        <w:rPr>
          <w:szCs w:val="22"/>
          <w:shd w:val="clear" w:color="auto" w:fill="FFFFFF"/>
          <w:cs/>
          <w:lang w:bidi="th-TH"/>
        </w:rPr>
        <w:t>-</w:t>
      </w:r>
      <w:r w:rsidRPr="00DF209F">
        <w:rPr>
          <w:szCs w:val="22"/>
          <w:shd w:val="clear" w:color="auto" w:fill="FFFFFF"/>
        </w:rPr>
        <w:t xml:space="preserve">monetary assets and liabilities measured at cost in foreign currencies are translated to </w:t>
      </w:r>
      <w:r w:rsidR="00F20E2F" w:rsidRPr="00DF209F">
        <w:rPr>
          <w:szCs w:val="22"/>
        </w:rPr>
        <w:t>functional currency</w:t>
      </w:r>
      <w:r w:rsidR="00C86930" w:rsidRPr="00DF209F">
        <w:rPr>
          <w:szCs w:val="22"/>
          <w:shd w:val="clear" w:color="auto" w:fill="FFFFFF"/>
          <w:cs/>
          <w:lang w:bidi="th-TH"/>
        </w:rPr>
        <w:t xml:space="preserve"> </w:t>
      </w:r>
      <w:r w:rsidR="00F20E2F" w:rsidRPr="00DF209F">
        <w:rPr>
          <w:szCs w:val="22"/>
          <w:shd w:val="clear" w:color="auto" w:fill="FFFFFF"/>
        </w:rPr>
        <w:t xml:space="preserve">at the foreign exchange rates </w:t>
      </w:r>
      <w:r w:rsidRPr="00DF209F">
        <w:rPr>
          <w:szCs w:val="22"/>
          <w:shd w:val="clear" w:color="auto" w:fill="FFFFFF"/>
        </w:rPr>
        <w:t>at the dates of the transactions</w:t>
      </w:r>
      <w:r w:rsidRPr="00DF209F">
        <w:rPr>
          <w:szCs w:val="22"/>
          <w:shd w:val="clear" w:color="auto" w:fill="FFFFFF"/>
          <w:cs/>
          <w:lang w:bidi="th-TH"/>
        </w:rPr>
        <w:t>.</w:t>
      </w:r>
    </w:p>
    <w:p w:rsidR="00F20E2F" w:rsidRPr="00DF209F" w:rsidRDefault="00F20E2F" w:rsidP="002A6448">
      <w:pPr>
        <w:pStyle w:val="BodyText"/>
        <w:shd w:val="clear" w:color="auto" w:fill="FFFFFF"/>
        <w:spacing w:after="0" w:line="240" w:lineRule="atLeast"/>
        <w:ind w:left="540"/>
        <w:jc w:val="both"/>
        <w:rPr>
          <w:szCs w:val="22"/>
        </w:rPr>
      </w:pPr>
    </w:p>
    <w:p w:rsidR="00F20E2F" w:rsidRPr="00DF209F" w:rsidRDefault="00F20E2F" w:rsidP="002A6448">
      <w:pPr>
        <w:pStyle w:val="BodyText"/>
        <w:shd w:val="clear" w:color="auto" w:fill="FFFFFF"/>
        <w:spacing w:after="0" w:line="240" w:lineRule="atLeast"/>
        <w:ind w:left="540"/>
        <w:jc w:val="both"/>
        <w:rPr>
          <w:szCs w:val="22"/>
        </w:rPr>
      </w:pPr>
      <w:r w:rsidRPr="00DF209F">
        <w:rPr>
          <w:szCs w:val="22"/>
        </w:rPr>
        <w:t xml:space="preserve">Foreign </w:t>
      </w:r>
      <w:r w:rsidR="00EA22BC" w:rsidRPr="00DF209F">
        <w:rPr>
          <w:szCs w:val="22"/>
        </w:rPr>
        <w:t>exchange</w:t>
      </w:r>
      <w:r w:rsidRPr="00DF209F">
        <w:rPr>
          <w:szCs w:val="22"/>
        </w:rPr>
        <w:t xml:space="preserve"> differences arising on translation are recognised in profit or loss</w:t>
      </w:r>
      <w:r w:rsidR="00EA22BC" w:rsidRPr="00DF209F">
        <w:rPr>
          <w:szCs w:val="22"/>
          <w:cs/>
          <w:lang w:bidi="th-TH"/>
        </w:rPr>
        <w:t>.</w:t>
      </w:r>
    </w:p>
    <w:p w:rsidR="00A84AD5" w:rsidRPr="00DF209F" w:rsidRDefault="00A84AD5" w:rsidP="002A6448">
      <w:pPr>
        <w:pStyle w:val="BodyText"/>
        <w:shd w:val="clear" w:color="auto" w:fill="FFFFFF"/>
        <w:spacing w:after="0" w:line="240" w:lineRule="atLeast"/>
        <w:ind w:left="540"/>
        <w:jc w:val="both"/>
        <w:rPr>
          <w:szCs w:val="22"/>
        </w:rPr>
      </w:pPr>
    </w:p>
    <w:p w:rsidR="0091481C" w:rsidRPr="00DF209F" w:rsidRDefault="00A84AD5" w:rsidP="0084435D">
      <w:pPr>
        <w:pStyle w:val="AccPolicysubhead"/>
        <w:rPr>
          <w:shd w:val="clear" w:color="auto" w:fill="FFFF00"/>
        </w:rPr>
      </w:pPr>
      <w:r w:rsidRPr="00DF209F">
        <w:t xml:space="preserve">Foreign </w:t>
      </w:r>
      <w:r w:rsidR="00A945E1" w:rsidRPr="00DF209F">
        <w:t>operations</w:t>
      </w:r>
    </w:p>
    <w:p w:rsidR="00A84AD5" w:rsidRPr="00DF209F" w:rsidRDefault="00A84AD5" w:rsidP="002A6448">
      <w:pPr>
        <w:pStyle w:val="BodyText"/>
        <w:shd w:val="clear" w:color="auto" w:fill="FFFFFF"/>
        <w:spacing w:after="0" w:line="240" w:lineRule="atLeast"/>
        <w:ind w:left="540"/>
        <w:jc w:val="both"/>
        <w:rPr>
          <w:szCs w:val="22"/>
        </w:rPr>
      </w:pPr>
    </w:p>
    <w:p w:rsidR="00A84AD5" w:rsidRPr="00DF209F" w:rsidRDefault="00A84AD5" w:rsidP="002A6448">
      <w:pPr>
        <w:pStyle w:val="BodyText"/>
        <w:shd w:val="clear" w:color="auto" w:fill="FFFFFF"/>
        <w:spacing w:after="0" w:line="240" w:lineRule="atLeast"/>
        <w:ind w:left="540"/>
        <w:jc w:val="both"/>
        <w:rPr>
          <w:szCs w:val="22"/>
        </w:rPr>
      </w:pPr>
      <w:r w:rsidRPr="00DF209F">
        <w:rPr>
          <w:szCs w:val="22"/>
        </w:rPr>
        <w:t xml:space="preserve">The assets and liabilities of foreign </w:t>
      </w:r>
      <w:r w:rsidR="00A945E1" w:rsidRPr="00DF209F">
        <w:rPr>
          <w:szCs w:val="22"/>
        </w:rPr>
        <w:t>operations</w:t>
      </w:r>
      <w:r w:rsidR="00622C42" w:rsidRPr="00DF209F">
        <w:rPr>
          <w:szCs w:val="22"/>
        </w:rPr>
        <w:t xml:space="preserve">, including goodwill and fair value adjustments arising on acquisition, </w:t>
      </w:r>
      <w:r w:rsidRPr="00DF209F">
        <w:rPr>
          <w:szCs w:val="22"/>
        </w:rPr>
        <w:t>are translated to Thai Baht at the foreign exchange rates ruling at the reporting date</w:t>
      </w:r>
      <w:r w:rsidRPr="00DF209F">
        <w:rPr>
          <w:szCs w:val="22"/>
          <w:cs/>
          <w:lang w:bidi="th-TH"/>
        </w:rPr>
        <w:t>.</w:t>
      </w:r>
    </w:p>
    <w:p w:rsidR="00A84AD5" w:rsidRPr="00DF209F" w:rsidRDefault="00A84AD5" w:rsidP="002A6448">
      <w:pPr>
        <w:pStyle w:val="BodyText"/>
        <w:shd w:val="clear" w:color="auto" w:fill="FFFFFF"/>
        <w:spacing w:after="0" w:line="240" w:lineRule="atLeast"/>
        <w:ind w:left="540"/>
        <w:jc w:val="both"/>
        <w:rPr>
          <w:szCs w:val="22"/>
        </w:rPr>
      </w:pPr>
    </w:p>
    <w:p w:rsidR="006F1A91" w:rsidRPr="00DF209F" w:rsidRDefault="006F1A91" w:rsidP="002A6448">
      <w:pPr>
        <w:pStyle w:val="BodyText"/>
        <w:shd w:val="clear" w:color="auto" w:fill="FFFFFF"/>
        <w:spacing w:after="0" w:line="240" w:lineRule="atLeast"/>
        <w:ind w:left="540"/>
        <w:jc w:val="both"/>
        <w:rPr>
          <w:szCs w:val="22"/>
        </w:rPr>
      </w:pPr>
      <w:r w:rsidRPr="00DF209F">
        <w:rPr>
          <w:szCs w:val="22"/>
          <w:shd w:val="clear" w:color="auto" w:fill="FFFFFF"/>
        </w:rPr>
        <w:t xml:space="preserve">The revenues and expenses of foreign </w:t>
      </w:r>
      <w:r w:rsidRPr="00DF209F">
        <w:rPr>
          <w:szCs w:val="22"/>
        </w:rPr>
        <w:t>operations</w:t>
      </w:r>
      <w:r w:rsidR="00644186" w:rsidRPr="00DF209F">
        <w:rPr>
          <w:szCs w:val="22"/>
          <w:cs/>
          <w:lang w:bidi="th-TH"/>
        </w:rPr>
        <w:t xml:space="preserve"> </w:t>
      </w:r>
      <w:r w:rsidRPr="00DF209F">
        <w:rPr>
          <w:szCs w:val="22"/>
        </w:rPr>
        <w:t>are translated to Thai Baht at rates approximating</w:t>
      </w:r>
      <w:r w:rsidR="00710F89" w:rsidRPr="00DF209F">
        <w:rPr>
          <w:szCs w:val="22"/>
          <w:lang w:bidi="th-TH"/>
        </w:rPr>
        <w:br/>
      </w:r>
      <w:r w:rsidRPr="00DF209F">
        <w:rPr>
          <w:szCs w:val="22"/>
        </w:rPr>
        <w:t>the foreign exchange rates ruling at the dates of the transactions</w:t>
      </w:r>
      <w:r w:rsidRPr="00DF209F">
        <w:rPr>
          <w:szCs w:val="22"/>
          <w:cs/>
          <w:lang w:bidi="th-TH"/>
        </w:rPr>
        <w:t>.</w:t>
      </w:r>
    </w:p>
    <w:p w:rsidR="006F1A91" w:rsidRPr="00DF209F" w:rsidRDefault="006F1A91" w:rsidP="002A6448">
      <w:pPr>
        <w:pStyle w:val="BodyText"/>
        <w:shd w:val="clear" w:color="auto" w:fill="FFFFFF"/>
        <w:spacing w:after="0" w:line="240" w:lineRule="atLeast"/>
        <w:ind w:left="540"/>
        <w:jc w:val="both"/>
      </w:pPr>
    </w:p>
    <w:p w:rsidR="00A84AD5" w:rsidRPr="00DF209F" w:rsidRDefault="00A84AD5" w:rsidP="002A6448">
      <w:pPr>
        <w:pStyle w:val="BodyText"/>
        <w:shd w:val="clear" w:color="auto" w:fill="FFFFFF"/>
        <w:spacing w:after="0" w:line="240" w:lineRule="atLeast"/>
        <w:ind w:left="540"/>
        <w:jc w:val="both"/>
        <w:rPr>
          <w:i/>
          <w:iCs/>
          <w:szCs w:val="22"/>
        </w:rPr>
      </w:pPr>
      <w:r w:rsidRPr="00DF209F">
        <w:t xml:space="preserve">Goodwill and fair value adjustments arising on the acquisition of foreign </w:t>
      </w:r>
      <w:r w:rsidR="000E3DCA" w:rsidRPr="00DF209F">
        <w:rPr>
          <w:szCs w:val="22"/>
        </w:rPr>
        <w:t>operations</w:t>
      </w:r>
      <w:r w:rsidRPr="00DF209F">
        <w:t xml:space="preserve"> are sta</w:t>
      </w:r>
      <w:r w:rsidR="003905FC" w:rsidRPr="00DF209F">
        <w:t>ted at exchange rates ruling on reporting dates</w:t>
      </w:r>
      <w:r w:rsidR="003905FC" w:rsidRPr="00DF209F">
        <w:rPr>
          <w:szCs w:val="22"/>
          <w:cs/>
          <w:lang w:bidi="th-TH"/>
        </w:rPr>
        <w:t>.</w:t>
      </w:r>
    </w:p>
    <w:p w:rsidR="00A84AD5" w:rsidRPr="00DF209F" w:rsidRDefault="00A84AD5" w:rsidP="002A6448">
      <w:pPr>
        <w:pStyle w:val="BodyText"/>
        <w:shd w:val="clear" w:color="auto" w:fill="FFFFFF"/>
        <w:spacing w:after="0" w:line="240" w:lineRule="atLeast"/>
        <w:ind w:left="567"/>
        <w:jc w:val="both"/>
        <w:rPr>
          <w:szCs w:val="22"/>
        </w:rPr>
      </w:pPr>
    </w:p>
    <w:p w:rsidR="00A84AD5" w:rsidRPr="00DF209F" w:rsidRDefault="00A84AD5" w:rsidP="002A6448">
      <w:pPr>
        <w:pStyle w:val="BodyText"/>
        <w:shd w:val="clear" w:color="auto" w:fill="FFFFFF"/>
        <w:spacing w:after="0" w:line="240" w:lineRule="atLeast"/>
        <w:ind w:left="540"/>
        <w:jc w:val="both"/>
        <w:rPr>
          <w:szCs w:val="22"/>
        </w:rPr>
      </w:pPr>
      <w:r w:rsidRPr="00DF209F">
        <w:rPr>
          <w:szCs w:val="22"/>
        </w:rPr>
        <w:t xml:space="preserve">Foreign exchange differences arising on translation are recognised in </w:t>
      </w:r>
      <w:r w:rsidR="00E42C68" w:rsidRPr="00DF209F">
        <w:rPr>
          <w:szCs w:val="22"/>
        </w:rPr>
        <w:t>other comprehensive income and presented in the foreign currency translation reserve</w:t>
      </w:r>
      <w:r w:rsidR="005452D0" w:rsidRPr="00DF209F">
        <w:rPr>
          <w:szCs w:val="22"/>
          <w:cs/>
          <w:lang w:bidi="th-TH"/>
        </w:rPr>
        <w:t xml:space="preserve"> </w:t>
      </w:r>
      <w:r w:rsidR="00E42C68" w:rsidRPr="00DF209F">
        <w:rPr>
          <w:szCs w:val="22"/>
        </w:rPr>
        <w:t>in</w:t>
      </w:r>
      <w:r w:rsidRPr="00DF209F">
        <w:rPr>
          <w:szCs w:val="22"/>
        </w:rPr>
        <w:t xml:space="preserve"> equity u</w:t>
      </w:r>
      <w:r w:rsidR="00622C42" w:rsidRPr="00DF209F">
        <w:rPr>
          <w:szCs w:val="22"/>
        </w:rPr>
        <w:t>ntil disposal of the investment, except to extent that the translation difference is allocated to non</w:t>
      </w:r>
      <w:r w:rsidR="00622C42" w:rsidRPr="00DF209F">
        <w:rPr>
          <w:szCs w:val="22"/>
          <w:cs/>
          <w:lang w:bidi="th-TH"/>
        </w:rPr>
        <w:t>-</w:t>
      </w:r>
      <w:r w:rsidR="00622C42" w:rsidRPr="00DF209F">
        <w:rPr>
          <w:szCs w:val="22"/>
        </w:rPr>
        <w:t>controlling interest</w:t>
      </w:r>
      <w:r w:rsidR="00622C42" w:rsidRPr="00DF209F">
        <w:rPr>
          <w:szCs w:val="22"/>
          <w:cs/>
          <w:lang w:bidi="th-TH"/>
        </w:rPr>
        <w:t>.</w:t>
      </w:r>
    </w:p>
    <w:p w:rsidR="00A84AD5" w:rsidRPr="00DF209F" w:rsidRDefault="00A84AD5" w:rsidP="002A6448">
      <w:pPr>
        <w:pStyle w:val="BodyText"/>
        <w:shd w:val="clear" w:color="auto" w:fill="FFFFFF"/>
        <w:spacing w:after="0" w:line="240" w:lineRule="atLeast"/>
        <w:ind w:left="567"/>
        <w:jc w:val="both"/>
        <w:rPr>
          <w:szCs w:val="22"/>
        </w:rPr>
      </w:pPr>
    </w:p>
    <w:p w:rsidR="00403D8A" w:rsidRDefault="00403D8A">
      <w:pPr>
        <w:spacing w:line="240" w:lineRule="auto"/>
        <w:rPr>
          <w:szCs w:val="22"/>
        </w:rPr>
      </w:pPr>
      <w:r>
        <w:rPr>
          <w:szCs w:val="22"/>
        </w:rPr>
        <w:br w:type="page"/>
      </w:r>
    </w:p>
    <w:p w:rsidR="00622C42" w:rsidRPr="00DF209F" w:rsidRDefault="00622C42" w:rsidP="00622C42">
      <w:pPr>
        <w:pStyle w:val="BodyText"/>
        <w:shd w:val="clear" w:color="auto" w:fill="FFFFFF"/>
        <w:spacing w:after="0" w:line="240" w:lineRule="atLeast"/>
        <w:ind w:left="567"/>
        <w:jc w:val="both"/>
        <w:rPr>
          <w:szCs w:val="22"/>
        </w:rPr>
      </w:pPr>
      <w:r w:rsidRPr="00DF209F">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DF209F">
        <w:rPr>
          <w:szCs w:val="22"/>
          <w:cs/>
          <w:lang w:bidi="th-TH"/>
        </w:rPr>
        <w:t xml:space="preserve">. </w:t>
      </w:r>
      <w:r w:rsidRPr="00DF209F">
        <w:rPr>
          <w:szCs w:val="22"/>
        </w:rPr>
        <w:t>If the Group disposes of part of its interest in a subsidiary but retains control, then the relevant proportion of the cumulative amount is reattributed to non</w:t>
      </w:r>
      <w:r w:rsidRPr="00DF209F">
        <w:rPr>
          <w:szCs w:val="22"/>
          <w:cs/>
          <w:lang w:bidi="th-TH"/>
        </w:rPr>
        <w:t>-</w:t>
      </w:r>
      <w:r w:rsidRPr="00DF209F">
        <w:rPr>
          <w:szCs w:val="22"/>
        </w:rPr>
        <w:t>controlling interests</w:t>
      </w:r>
      <w:r w:rsidRPr="00DF209F">
        <w:rPr>
          <w:szCs w:val="22"/>
          <w:cs/>
          <w:lang w:bidi="th-TH"/>
        </w:rPr>
        <w:t xml:space="preserve">. </w:t>
      </w:r>
      <w:r w:rsidRPr="00DF209F">
        <w:rPr>
          <w:szCs w:val="22"/>
        </w:rPr>
        <w:t>When the Group disposes of only part of an associate or joint venture while retaining significant influence or joint control, the relevant proportion of the cumulative amount is reclassified to profit or loss</w:t>
      </w:r>
      <w:r w:rsidRPr="00DF209F">
        <w:rPr>
          <w:szCs w:val="22"/>
          <w:cs/>
          <w:lang w:bidi="th-TH"/>
        </w:rPr>
        <w:t>.</w:t>
      </w:r>
    </w:p>
    <w:p w:rsidR="00EC5B9B" w:rsidRPr="00DF209F" w:rsidRDefault="00EC5B9B" w:rsidP="00622C42">
      <w:pPr>
        <w:pStyle w:val="BodyText"/>
        <w:shd w:val="clear" w:color="auto" w:fill="FFFFFF"/>
        <w:spacing w:after="0" w:line="240" w:lineRule="atLeast"/>
        <w:ind w:left="567"/>
        <w:jc w:val="both"/>
        <w:rPr>
          <w:szCs w:val="22"/>
        </w:rPr>
      </w:pPr>
    </w:p>
    <w:p w:rsidR="00B536F9" w:rsidRPr="00DF209F" w:rsidRDefault="003A65A9" w:rsidP="002A6448">
      <w:pPr>
        <w:pStyle w:val="acctstatementsub-heading"/>
        <w:numPr>
          <w:ilvl w:val="0"/>
          <w:numId w:val="0"/>
        </w:numPr>
        <w:spacing w:before="0" w:after="0"/>
        <w:ind w:left="540" w:hanging="540"/>
        <w:jc w:val="both"/>
        <w:rPr>
          <w:i/>
          <w:iCs/>
          <w:szCs w:val="22"/>
        </w:rPr>
      </w:pPr>
      <w:r w:rsidRPr="00DF209F">
        <w:rPr>
          <w:bCs/>
          <w:i/>
          <w:iCs/>
          <w:szCs w:val="22"/>
          <w:cs/>
          <w:lang w:bidi="th-TH"/>
        </w:rPr>
        <w:t>(</w:t>
      </w:r>
      <w:r w:rsidR="009A187E" w:rsidRPr="00DF209F">
        <w:rPr>
          <w:bCs/>
          <w:i/>
          <w:iCs/>
        </w:rPr>
        <w:t>c</w:t>
      </w:r>
      <w:r w:rsidR="009A187E" w:rsidRPr="00DF209F">
        <w:rPr>
          <w:bCs/>
          <w:i/>
          <w:iCs/>
          <w:szCs w:val="22"/>
          <w:cs/>
          <w:lang w:bidi="th-TH"/>
        </w:rPr>
        <w:t>)</w:t>
      </w:r>
      <w:r w:rsidR="009A187E" w:rsidRPr="00DF209F">
        <w:rPr>
          <w:bCs/>
          <w:i/>
          <w:iCs/>
        </w:rPr>
        <w:tab/>
      </w:r>
      <w:r w:rsidR="00B536F9" w:rsidRPr="00DF209F">
        <w:rPr>
          <w:i/>
          <w:iCs/>
          <w:szCs w:val="22"/>
        </w:rPr>
        <w:t>Derivative financial instruments</w:t>
      </w:r>
    </w:p>
    <w:p w:rsidR="00F93866" w:rsidRPr="00DF209F" w:rsidRDefault="00F93866" w:rsidP="002A6448">
      <w:pPr>
        <w:pStyle w:val="BodyText"/>
        <w:spacing w:after="0" w:line="240" w:lineRule="atLeast"/>
        <w:ind w:left="567"/>
        <w:jc w:val="both"/>
        <w:rPr>
          <w:szCs w:val="22"/>
        </w:rPr>
      </w:pPr>
    </w:p>
    <w:p w:rsidR="0036607F" w:rsidRPr="00DF209F" w:rsidRDefault="00046845" w:rsidP="00306A82">
      <w:pPr>
        <w:pStyle w:val="BodyText"/>
        <w:spacing w:after="0" w:line="240" w:lineRule="atLeast"/>
        <w:ind w:left="540"/>
        <w:jc w:val="both"/>
        <w:rPr>
          <w:szCs w:val="22"/>
        </w:rPr>
      </w:pPr>
      <w:r w:rsidRPr="00DF209F">
        <w:rPr>
          <w:szCs w:val="22"/>
        </w:rPr>
        <w:t>Derivative financial instruments are used to mana</w:t>
      </w:r>
      <w:r w:rsidR="00D34ED1" w:rsidRPr="00DF209F">
        <w:rPr>
          <w:szCs w:val="22"/>
        </w:rPr>
        <w:t>ge exposure to foreign exchange</w:t>
      </w:r>
      <w:r w:rsidR="00644186" w:rsidRPr="00DF209F">
        <w:rPr>
          <w:szCs w:val="22"/>
          <w:cs/>
          <w:lang w:bidi="th-TH"/>
        </w:rPr>
        <w:t xml:space="preserve"> </w:t>
      </w:r>
      <w:r w:rsidR="00306A82" w:rsidRPr="00DF209F">
        <w:rPr>
          <w:szCs w:val="22"/>
        </w:rPr>
        <w:t xml:space="preserve">and interest rate </w:t>
      </w:r>
      <w:r w:rsidR="00D34ED1" w:rsidRPr="00DF209F">
        <w:rPr>
          <w:szCs w:val="22"/>
        </w:rPr>
        <w:t>from operational</w:t>
      </w:r>
      <w:r w:rsidR="00644186" w:rsidRPr="00DF209F">
        <w:rPr>
          <w:szCs w:val="22"/>
          <w:cs/>
          <w:lang w:bidi="th-TH"/>
        </w:rPr>
        <w:t xml:space="preserve"> </w:t>
      </w:r>
      <w:r w:rsidR="00306A82" w:rsidRPr="00DF209F">
        <w:rPr>
          <w:szCs w:val="22"/>
        </w:rPr>
        <w:t xml:space="preserve">and financing </w:t>
      </w:r>
      <w:r w:rsidRPr="00DF209F">
        <w:rPr>
          <w:szCs w:val="22"/>
        </w:rPr>
        <w:t>activities</w:t>
      </w:r>
      <w:r w:rsidRPr="00DF209F">
        <w:rPr>
          <w:szCs w:val="22"/>
          <w:cs/>
          <w:lang w:bidi="th-TH"/>
        </w:rPr>
        <w:t xml:space="preserve">.  </w:t>
      </w:r>
      <w:r w:rsidR="00591718" w:rsidRPr="00DF209F">
        <w:rPr>
          <w:szCs w:val="22"/>
        </w:rPr>
        <w:t>The Group uses financial instruments to reduce exposure in fluctuation of foreign currency exchange</w:t>
      </w:r>
      <w:r w:rsidR="00306A82" w:rsidRPr="00DF209F">
        <w:rPr>
          <w:szCs w:val="22"/>
        </w:rPr>
        <w:t xml:space="preserve"> and interest rate</w:t>
      </w:r>
      <w:r w:rsidR="00591718" w:rsidRPr="00DF209F">
        <w:rPr>
          <w:szCs w:val="22"/>
        </w:rPr>
        <w:t xml:space="preserve"> risk</w:t>
      </w:r>
      <w:r w:rsidR="00591718" w:rsidRPr="00DF209F">
        <w:rPr>
          <w:szCs w:val="22"/>
          <w:cs/>
          <w:lang w:bidi="th-TH"/>
        </w:rPr>
        <w:t xml:space="preserve">. </w:t>
      </w:r>
      <w:r w:rsidR="00591718" w:rsidRPr="00DF209F">
        <w:rPr>
          <w:szCs w:val="22"/>
        </w:rPr>
        <w:t>These instruments, which mainly comprise foreign currency forward contracts</w:t>
      </w:r>
      <w:r w:rsidR="00306A82" w:rsidRPr="00DF209F">
        <w:rPr>
          <w:szCs w:val="22"/>
        </w:rPr>
        <w:t xml:space="preserve"> and interest rate swap contracts,</w:t>
      </w:r>
      <w:r w:rsidR="00591718" w:rsidRPr="00DF209F">
        <w:rPr>
          <w:szCs w:val="22"/>
        </w:rPr>
        <w:t xml:space="preserve"> are not recognised in the financial statement on inception</w:t>
      </w:r>
      <w:r w:rsidR="00591718" w:rsidRPr="00DF209F">
        <w:rPr>
          <w:szCs w:val="22"/>
          <w:cs/>
          <w:lang w:bidi="th-TH"/>
        </w:rPr>
        <w:t>.</w:t>
      </w:r>
    </w:p>
    <w:p w:rsidR="00644186" w:rsidRPr="00DF209F" w:rsidRDefault="00644186" w:rsidP="002A6448">
      <w:pPr>
        <w:pStyle w:val="BodyText"/>
        <w:spacing w:after="0" w:line="240" w:lineRule="atLeast"/>
        <w:ind w:left="540"/>
        <w:jc w:val="both"/>
        <w:rPr>
          <w:i/>
          <w:iCs/>
          <w:szCs w:val="22"/>
        </w:rPr>
      </w:pPr>
    </w:p>
    <w:p w:rsidR="00D10F16" w:rsidRPr="00DF209F" w:rsidRDefault="00D10F16" w:rsidP="002A6448">
      <w:pPr>
        <w:pStyle w:val="BodyText"/>
        <w:spacing w:after="0" w:line="240" w:lineRule="atLeast"/>
        <w:ind w:left="540"/>
        <w:jc w:val="both"/>
        <w:rPr>
          <w:i/>
          <w:iCs/>
          <w:szCs w:val="22"/>
        </w:rPr>
      </w:pPr>
      <w:r w:rsidRPr="00DF209F">
        <w:rPr>
          <w:i/>
          <w:iCs/>
          <w:szCs w:val="22"/>
        </w:rPr>
        <w:t>Foreign currency forward contracts</w:t>
      </w:r>
    </w:p>
    <w:p w:rsidR="00D10F16" w:rsidRPr="00DF209F" w:rsidRDefault="00D10F16" w:rsidP="002A6448">
      <w:pPr>
        <w:pStyle w:val="BodyText"/>
        <w:spacing w:after="0" w:line="240" w:lineRule="atLeast"/>
        <w:ind w:left="540"/>
        <w:jc w:val="both"/>
        <w:rPr>
          <w:szCs w:val="22"/>
        </w:rPr>
      </w:pPr>
    </w:p>
    <w:p w:rsidR="00D10F16" w:rsidRPr="00DF209F" w:rsidRDefault="00591718" w:rsidP="002A6448">
      <w:pPr>
        <w:pStyle w:val="BodyText"/>
        <w:spacing w:after="0" w:line="240" w:lineRule="atLeast"/>
        <w:ind w:left="540"/>
        <w:jc w:val="both"/>
        <w:rPr>
          <w:szCs w:val="22"/>
        </w:rPr>
      </w:pPr>
      <w:r w:rsidRPr="00DF209F">
        <w:rPr>
          <w:szCs w:val="22"/>
        </w:rPr>
        <w:t>Foreign currency forward contracts protect the Company from risks in fluctuation of exchange rates by establ</w:t>
      </w:r>
      <w:r w:rsidR="00E337E8" w:rsidRPr="00DF209F">
        <w:rPr>
          <w:szCs w:val="22"/>
        </w:rPr>
        <w:t>ishing the future exchange rate</w:t>
      </w:r>
      <w:r w:rsidR="00E337E8" w:rsidRPr="00DF209F">
        <w:rPr>
          <w:szCs w:val="22"/>
          <w:cs/>
          <w:lang w:bidi="th-TH"/>
        </w:rPr>
        <w:t xml:space="preserve">. </w:t>
      </w:r>
      <w:r w:rsidR="00F12E89" w:rsidRPr="00DF209F">
        <w:rPr>
          <w:szCs w:val="22"/>
        </w:rPr>
        <w:t>At the settlement date, the difference</w:t>
      </w:r>
      <w:r w:rsidR="00F1615D" w:rsidRPr="00DF209F">
        <w:rPr>
          <w:szCs w:val="22"/>
        </w:rPr>
        <w:t>s</w:t>
      </w:r>
      <w:r w:rsidR="00F12E89" w:rsidRPr="00DF209F">
        <w:rPr>
          <w:szCs w:val="22"/>
        </w:rPr>
        <w:t xml:space="preserve"> between</w:t>
      </w:r>
      <w:r w:rsidR="005F7FD6" w:rsidRPr="00DF209F">
        <w:rPr>
          <w:szCs w:val="22"/>
          <w:cs/>
          <w:lang w:bidi="th-TH"/>
        </w:rPr>
        <w:t xml:space="preserve"> </w:t>
      </w:r>
      <w:r w:rsidR="00F12E89" w:rsidRPr="00DF209F">
        <w:rPr>
          <w:szCs w:val="22"/>
        </w:rPr>
        <w:t>contracted forward rate</w:t>
      </w:r>
      <w:r w:rsidR="00F1615D" w:rsidRPr="00DF209F">
        <w:rPr>
          <w:szCs w:val="22"/>
        </w:rPr>
        <w:t>s</w:t>
      </w:r>
      <w:r w:rsidR="00F12E89" w:rsidRPr="00DF209F">
        <w:rPr>
          <w:szCs w:val="22"/>
        </w:rPr>
        <w:t xml:space="preserve"> and the transaction rate</w:t>
      </w:r>
      <w:r w:rsidR="00F1615D" w:rsidRPr="00DF209F">
        <w:rPr>
          <w:szCs w:val="22"/>
        </w:rPr>
        <w:t>s</w:t>
      </w:r>
      <w:r w:rsidR="005F7FD6" w:rsidRPr="00DF209F">
        <w:rPr>
          <w:szCs w:val="22"/>
          <w:cs/>
          <w:lang w:bidi="th-TH"/>
        </w:rPr>
        <w:t xml:space="preserve"> </w:t>
      </w:r>
      <w:r w:rsidR="00E337E8" w:rsidRPr="00DF209F">
        <w:rPr>
          <w:szCs w:val="22"/>
        </w:rPr>
        <w:t>are recognised in profit or loss</w:t>
      </w:r>
      <w:r w:rsidR="00E337E8" w:rsidRPr="00DF209F">
        <w:rPr>
          <w:szCs w:val="22"/>
          <w:cs/>
          <w:lang w:bidi="th-TH"/>
        </w:rPr>
        <w:t>.</w:t>
      </w:r>
    </w:p>
    <w:p w:rsidR="00D2663C" w:rsidRPr="00DF209F" w:rsidRDefault="00D2663C" w:rsidP="002A6448">
      <w:pPr>
        <w:pStyle w:val="BodyText"/>
        <w:spacing w:after="0" w:line="240" w:lineRule="atLeast"/>
        <w:ind w:left="540"/>
        <w:jc w:val="both"/>
        <w:rPr>
          <w:szCs w:val="22"/>
        </w:rPr>
      </w:pPr>
    </w:p>
    <w:p w:rsidR="00D10F16" w:rsidRPr="00DF209F" w:rsidRDefault="00D10F16" w:rsidP="002A6448">
      <w:pPr>
        <w:pStyle w:val="BodyText"/>
        <w:spacing w:after="0" w:line="240" w:lineRule="atLeast"/>
        <w:ind w:left="540"/>
        <w:jc w:val="both"/>
        <w:rPr>
          <w:i/>
          <w:iCs/>
          <w:szCs w:val="22"/>
        </w:rPr>
      </w:pPr>
      <w:r w:rsidRPr="00DF209F">
        <w:rPr>
          <w:i/>
          <w:iCs/>
          <w:szCs w:val="22"/>
        </w:rPr>
        <w:t>Interest rate swap contracts</w:t>
      </w:r>
    </w:p>
    <w:p w:rsidR="00D10F16" w:rsidRPr="00DF209F" w:rsidRDefault="00D10F16" w:rsidP="002A6448">
      <w:pPr>
        <w:pStyle w:val="BodyText"/>
        <w:spacing w:after="0" w:line="240" w:lineRule="atLeast"/>
        <w:ind w:left="540"/>
        <w:jc w:val="both"/>
        <w:rPr>
          <w:i/>
          <w:iCs/>
          <w:szCs w:val="22"/>
        </w:rPr>
      </w:pPr>
    </w:p>
    <w:p w:rsidR="00D10F16" w:rsidRPr="00DF209F" w:rsidRDefault="00D10F16" w:rsidP="00D10F16">
      <w:pPr>
        <w:pStyle w:val="BodyText"/>
        <w:spacing w:after="0" w:line="240" w:lineRule="atLeast"/>
        <w:ind w:left="540"/>
        <w:jc w:val="both"/>
        <w:rPr>
          <w:i/>
          <w:iCs/>
          <w:szCs w:val="22"/>
        </w:rPr>
      </w:pPr>
      <w:r w:rsidRPr="00DF209F">
        <w:rPr>
          <w:szCs w:val="22"/>
        </w:rPr>
        <w:t>Interest rate swap contracts</w:t>
      </w:r>
      <w:r w:rsidR="005F7FD6" w:rsidRPr="00DF209F">
        <w:rPr>
          <w:szCs w:val="22"/>
          <w:cs/>
          <w:lang w:bidi="th-TH"/>
        </w:rPr>
        <w:t xml:space="preserve"> </w:t>
      </w:r>
      <w:r w:rsidRPr="00DF209F">
        <w:rPr>
          <w:szCs w:val="22"/>
        </w:rPr>
        <w:t>protect the Company from risks in fluctuation of interest rates</w:t>
      </w:r>
      <w:r w:rsidRPr="00DF209F">
        <w:rPr>
          <w:szCs w:val="22"/>
          <w:cs/>
          <w:lang w:bidi="th-TH"/>
        </w:rPr>
        <w:t>.</w:t>
      </w:r>
      <w:r w:rsidR="006D1A37" w:rsidRPr="00DF209F">
        <w:rPr>
          <w:szCs w:val="22"/>
        </w:rPr>
        <w:br/>
      </w:r>
      <w:r w:rsidRPr="00DF209F">
        <w:rPr>
          <w:szCs w:val="22"/>
        </w:rPr>
        <w:t>The differences under interest rate swaps are recorded as adjustments to the interest expense relating to the financial obligations in profit or loss</w:t>
      </w:r>
      <w:r w:rsidRPr="00DF209F">
        <w:rPr>
          <w:szCs w:val="22"/>
          <w:cs/>
          <w:lang w:bidi="th-TH"/>
        </w:rPr>
        <w:t xml:space="preserve">. </w:t>
      </w:r>
    </w:p>
    <w:p w:rsidR="00591718" w:rsidRPr="00DF209F" w:rsidRDefault="00591718" w:rsidP="002A6448">
      <w:pPr>
        <w:pStyle w:val="BodyText"/>
        <w:spacing w:after="0" w:line="240" w:lineRule="atLeast"/>
        <w:ind w:left="567"/>
        <w:jc w:val="both"/>
        <w:rPr>
          <w:szCs w:val="22"/>
        </w:rPr>
      </w:pPr>
    </w:p>
    <w:p w:rsidR="00297033" w:rsidRPr="00DF209F" w:rsidRDefault="00591718" w:rsidP="002A6448">
      <w:pPr>
        <w:pStyle w:val="acctstatementsub-heading"/>
        <w:numPr>
          <w:ilvl w:val="0"/>
          <w:numId w:val="0"/>
        </w:numPr>
        <w:spacing w:before="0" w:after="0"/>
        <w:ind w:left="540" w:hanging="540"/>
        <w:jc w:val="both"/>
        <w:rPr>
          <w:bCs/>
          <w:i/>
          <w:iCs/>
        </w:rPr>
      </w:pPr>
      <w:r w:rsidRPr="00DF209F">
        <w:rPr>
          <w:bCs/>
          <w:i/>
          <w:iCs/>
          <w:szCs w:val="22"/>
          <w:cs/>
          <w:lang w:bidi="th-TH"/>
        </w:rPr>
        <w:t>(</w:t>
      </w:r>
      <w:r w:rsidRPr="00DF209F">
        <w:rPr>
          <w:bCs/>
          <w:i/>
          <w:iCs/>
        </w:rPr>
        <w:t>d</w:t>
      </w:r>
      <w:r w:rsidR="00297AD3" w:rsidRPr="00DF209F">
        <w:rPr>
          <w:bCs/>
          <w:i/>
          <w:iCs/>
          <w:szCs w:val="22"/>
          <w:cs/>
          <w:lang w:bidi="th-TH"/>
        </w:rPr>
        <w:t>)</w:t>
      </w:r>
      <w:r w:rsidR="00297AD3" w:rsidRPr="00DF209F">
        <w:rPr>
          <w:bCs/>
          <w:i/>
          <w:iCs/>
        </w:rPr>
        <w:tab/>
      </w:r>
      <w:r w:rsidR="00297033" w:rsidRPr="00DF209F">
        <w:rPr>
          <w:bCs/>
          <w:i/>
          <w:iCs/>
        </w:rPr>
        <w:t>Cash and cash equivalents</w:t>
      </w:r>
    </w:p>
    <w:p w:rsidR="00F93866" w:rsidRPr="00DF209F" w:rsidRDefault="00F93866" w:rsidP="002A6448">
      <w:pPr>
        <w:pStyle w:val="BodyText"/>
        <w:shd w:val="clear" w:color="auto" w:fill="FFFFFF"/>
        <w:spacing w:after="0" w:line="240" w:lineRule="atLeast"/>
        <w:ind w:left="567"/>
        <w:jc w:val="both"/>
        <w:rPr>
          <w:szCs w:val="22"/>
        </w:rPr>
      </w:pPr>
    </w:p>
    <w:p w:rsidR="00F313E5" w:rsidRPr="00DF209F" w:rsidRDefault="00297033" w:rsidP="002A6448">
      <w:pPr>
        <w:pStyle w:val="BodyText"/>
        <w:shd w:val="clear" w:color="auto" w:fill="FFFFFF"/>
        <w:spacing w:after="0" w:line="240" w:lineRule="atLeast"/>
        <w:ind w:left="540"/>
        <w:jc w:val="both"/>
        <w:rPr>
          <w:szCs w:val="22"/>
        </w:rPr>
      </w:pPr>
      <w:r w:rsidRPr="00DF209F">
        <w:rPr>
          <w:szCs w:val="22"/>
        </w:rPr>
        <w:t xml:space="preserve">Cash and cash equivalents </w:t>
      </w:r>
      <w:r w:rsidR="001452D8" w:rsidRPr="00DF209F">
        <w:rPr>
          <w:szCs w:val="22"/>
        </w:rPr>
        <w:t xml:space="preserve">in the statements of cash flows </w:t>
      </w:r>
      <w:r w:rsidRPr="00DF209F">
        <w:rPr>
          <w:szCs w:val="22"/>
        </w:rPr>
        <w:t xml:space="preserve">comprise cash balances, </w:t>
      </w:r>
      <w:r w:rsidR="00D34ED1" w:rsidRPr="00DF209F">
        <w:rPr>
          <w:szCs w:val="22"/>
        </w:rPr>
        <w:t>current and savings accounts</w:t>
      </w:r>
      <w:r w:rsidRPr="00DF209F">
        <w:rPr>
          <w:szCs w:val="22"/>
        </w:rPr>
        <w:t xml:space="preserve"> and highly liquid short</w:t>
      </w:r>
      <w:r w:rsidRPr="00DF209F">
        <w:rPr>
          <w:szCs w:val="22"/>
          <w:cs/>
          <w:lang w:bidi="th-TH"/>
        </w:rPr>
        <w:t>-</w:t>
      </w:r>
      <w:r w:rsidRPr="00DF209F">
        <w:rPr>
          <w:szCs w:val="22"/>
        </w:rPr>
        <w:t>term investments</w:t>
      </w:r>
      <w:r w:rsidRPr="00DF209F">
        <w:rPr>
          <w:szCs w:val="22"/>
          <w:cs/>
          <w:lang w:bidi="th-TH"/>
        </w:rPr>
        <w:t xml:space="preserve">.  </w:t>
      </w:r>
      <w:r w:rsidRPr="00DF209F">
        <w:rPr>
          <w:szCs w:val="22"/>
        </w:rPr>
        <w:t>Bank overdrafts that are repayable on demand are a component of</w:t>
      </w:r>
      <w:r w:rsidR="005F7FD6" w:rsidRPr="00DF209F">
        <w:rPr>
          <w:szCs w:val="22"/>
          <w:cs/>
          <w:lang w:bidi="th-TH"/>
        </w:rPr>
        <w:t xml:space="preserve"> </w:t>
      </w:r>
      <w:r w:rsidRPr="00DF209F">
        <w:rPr>
          <w:szCs w:val="22"/>
        </w:rPr>
        <w:t>financing activities</w:t>
      </w:r>
      <w:r w:rsidR="005F7FD6" w:rsidRPr="00DF209F">
        <w:rPr>
          <w:szCs w:val="22"/>
          <w:cs/>
          <w:lang w:bidi="th-TH"/>
        </w:rPr>
        <w:t xml:space="preserve"> </w:t>
      </w:r>
      <w:r w:rsidRPr="00DF209F">
        <w:rPr>
          <w:szCs w:val="22"/>
        </w:rPr>
        <w:t>for the purpose of the statement of cash flows</w:t>
      </w:r>
      <w:r w:rsidRPr="00DF209F">
        <w:rPr>
          <w:szCs w:val="22"/>
          <w:cs/>
          <w:lang w:bidi="th-TH"/>
        </w:rPr>
        <w:t>.</w:t>
      </w:r>
    </w:p>
    <w:p w:rsidR="000A57F3" w:rsidRPr="00DF209F" w:rsidRDefault="000A57F3" w:rsidP="002A6448">
      <w:pPr>
        <w:spacing w:line="240" w:lineRule="atLeast"/>
        <w:rPr>
          <w:b/>
          <w:bCs/>
          <w:i/>
          <w:szCs w:val="22"/>
        </w:rPr>
      </w:pPr>
    </w:p>
    <w:p w:rsidR="00297033" w:rsidRPr="005A7406" w:rsidRDefault="00297AD3" w:rsidP="00BE0AC5">
      <w:pPr>
        <w:spacing w:line="240" w:lineRule="atLeast"/>
        <w:ind w:left="540" w:hanging="540"/>
        <w:rPr>
          <w:b/>
          <w:bCs/>
          <w:i/>
          <w:szCs w:val="22"/>
        </w:rPr>
      </w:pPr>
      <w:r w:rsidRPr="005A7406">
        <w:rPr>
          <w:b/>
          <w:bCs/>
          <w:i/>
          <w:iCs/>
          <w:szCs w:val="22"/>
          <w:cs/>
          <w:lang w:bidi="th-TH"/>
        </w:rPr>
        <w:t>(</w:t>
      </w:r>
      <w:r w:rsidR="00591718" w:rsidRPr="005A7406">
        <w:rPr>
          <w:b/>
          <w:bCs/>
          <w:i/>
          <w:szCs w:val="22"/>
        </w:rPr>
        <w:t>e</w:t>
      </w:r>
      <w:r w:rsidRPr="005A7406">
        <w:rPr>
          <w:b/>
          <w:bCs/>
          <w:i/>
          <w:iCs/>
          <w:szCs w:val="22"/>
          <w:cs/>
          <w:lang w:bidi="th-TH"/>
        </w:rPr>
        <w:t>)</w:t>
      </w:r>
      <w:r w:rsidRPr="005A7406">
        <w:rPr>
          <w:b/>
          <w:bCs/>
          <w:i/>
          <w:szCs w:val="22"/>
        </w:rPr>
        <w:tab/>
      </w:r>
      <w:r w:rsidR="00EA22BC" w:rsidRPr="005A7406">
        <w:rPr>
          <w:b/>
          <w:bCs/>
          <w:i/>
          <w:szCs w:val="22"/>
        </w:rPr>
        <w:t>Trade</w:t>
      </w:r>
      <w:r w:rsidR="00D2663C" w:rsidRPr="005A7406">
        <w:rPr>
          <w:b/>
          <w:bCs/>
          <w:i/>
          <w:szCs w:val="22"/>
        </w:rPr>
        <w:t xml:space="preserve"> </w:t>
      </w:r>
      <w:r w:rsidR="00F93866" w:rsidRPr="005A7406">
        <w:rPr>
          <w:b/>
          <w:bCs/>
          <w:i/>
          <w:szCs w:val="22"/>
        </w:rPr>
        <w:t>accounts receivable</w:t>
      </w:r>
      <w:r w:rsidR="00D2663C" w:rsidRPr="005A7406">
        <w:rPr>
          <w:b/>
          <w:bCs/>
          <w:i/>
          <w:szCs w:val="22"/>
        </w:rPr>
        <w:t>s</w:t>
      </w:r>
    </w:p>
    <w:p w:rsidR="006D17DB" w:rsidRPr="005A7406" w:rsidRDefault="006D17DB" w:rsidP="00D2663C">
      <w:pPr>
        <w:pStyle w:val="BodyText"/>
        <w:spacing w:after="0" w:line="240" w:lineRule="atLeast"/>
        <w:ind w:left="540"/>
        <w:jc w:val="center"/>
        <w:rPr>
          <w:szCs w:val="22"/>
        </w:rPr>
      </w:pPr>
    </w:p>
    <w:p w:rsidR="00297033" w:rsidRPr="00DF209F" w:rsidRDefault="00297033" w:rsidP="002A6448">
      <w:pPr>
        <w:pStyle w:val="BodyText"/>
        <w:spacing w:after="0" w:line="240" w:lineRule="atLeast"/>
        <w:ind w:left="540"/>
        <w:jc w:val="both"/>
        <w:rPr>
          <w:szCs w:val="22"/>
        </w:rPr>
      </w:pPr>
      <w:r w:rsidRPr="005A7406">
        <w:rPr>
          <w:szCs w:val="22"/>
        </w:rPr>
        <w:t xml:space="preserve">Trade </w:t>
      </w:r>
      <w:r w:rsidR="001E5A10" w:rsidRPr="005A7406">
        <w:rPr>
          <w:szCs w:val="22"/>
        </w:rPr>
        <w:t xml:space="preserve">accounts </w:t>
      </w:r>
      <w:r w:rsidR="00547870" w:rsidRPr="005A7406">
        <w:rPr>
          <w:szCs w:val="22"/>
        </w:rPr>
        <w:t xml:space="preserve">receivable </w:t>
      </w:r>
      <w:r w:rsidRPr="005A7406">
        <w:rPr>
          <w:szCs w:val="22"/>
        </w:rPr>
        <w:t xml:space="preserve">are stated at their invoice value less </w:t>
      </w:r>
      <w:r w:rsidR="004769E3" w:rsidRPr="005A7406">
        <w:rPr>
          <w:szCs w:val="22"/>
        </w:rPr>
        <w:t>allowance for doubtful accounts</w:t>
      </w:r>
      <w:r w:rsidRPr="005A7406">
        <w:rPr>
          <w:szCs w:val="22"/>
          <w:cs/>
          <w:lang w:bidi="th-TH"/>
        </w:rPr>
        <w:t>.</w:t>
      </w:r>
    </w:p>
    <w:p w:rsidR="006D17DB" w:rsidRPr="00DF209F" w:rsidRDefault="006D17DB" w:rsidP="002A6448">
      <w:pPr>
        <w:pStyle w:val="BodyText"/>
        <w:spacing w:after="0" w:line="240" w:lineRule="atLeast"/>
        <w:ind w:left="540"/>
        <w:jc w:val="both"/>
        <w:rPr>
          <w:szCs w:val="22"/>
        </w:rPr>
      </w:pPr>
    </w:p>
    <w:p w:rsidR="00063536" w:rsidRPr="00DF209F" w:rsidRDefault="00FC0B78" w:rsidP="002A6448">
      <w:pPr>
        <w:pStyle w:val="BodyText"/>
        <w:spacing w:after="0" w:line="240" w:lineRule="atLeast"/>
        <w:ind w:left="540"/>
        <w:jc w:val="both"/>
        <w:rPr>
          <w:szCs w:val="22"/>
        </w:rPr>
      </w:pPr>
      <w:r w:rsidRPr="00DF209F">
        <w:rPr>
          <w:szCs w:val="22"/>
        </w:rPr>
        <w:t>The</w:t>
      </w:r>
      <w:r w:rsidR="005F7FD6" w:rsidRPr="00DF209F">
        <w:rPr>
          <w:szCs w:val="22"/>
          <w:cs/>
          <w:lang w:bidi="th-TH"/>
        </w:rPr>
        <w:t xml:space="preserve"> </w:t>
      </w:r>
      <w:r w:rsidR="004769E3" w:rsidRPr="00DF209F">
        <w:rPr>
          <w:szCs w:val="22"/>
        </w:rPr>
        <w:t>allowance for</w:t>
      </w:r>
      <w:r w:rsidR="00297033" w:rsidRPr="00DF209F">
        <w:rPr>
          <w:szCs w:val="22"/>
        </w:rPr>
        <w:t xml:space="preserve"> doubtful </w:t>
      </w:r>
      <w:r w:rsidR="004769E3" w:rsidRPr="00DF209F">
        <w:rPr>
          <w:szCs w:val="22"/>
        </w:rPr>
        <w:t>accounts</w:t>
      </w:r>
      <w:r w:rsidR="00297033" w:rsidRPr="00DF209F">
        <w:rPr>
          <w:szCs w:val="22"/>
        </w:rPr>
        <w:t xml:space="preserve"> is assessed primarily on analysis of payment histories and future ex</w:t>
      </w:r>
      <w:r w:rsidRPr="00DF209F">
        <w:rPr>
          <w:szCs w:val="22"/>
        </w:rPr>
        <w:t>pectations of customer payments</w:t>
      </w:r>
      <w:r w:rsidR="00297033" w:rsidRPr="00DF209F">
        <w:rPr>
          <w:szCs w:val="22"/>
          <w:cs/>
          <w:lang w:bidi="th-TH"/>
        </w:rPr>
        <w:t xml:space="preserve">. </w:t>
      </w:r>
      <w:r w:rsidR="00297033" w:rsidRPr="00DF209F">
        <w:rPr>
          <w:szCs w:val="22"/>
        </w:rPr>
        <w:t>Bad debts are written off when incurred</w:t>
      </w:r>
      <w:r w:rsidR="00297033" w:rsidRPr="00DF209F">
        <w:rPr>
          <w:szCs w:val="22"/>
          <w:cs/>
          <w:lang w:bidi="th-TH"/>
        </w:rPr>
        <w:t>.</w:t>
      </w:r>
    </w:p>
    <w:p w:rsidR="00091669" w:rsidRPr="00DF209F" w:rsidRDefault="00091669" w:rsidP="002A6448">
      <w:pPr>
        <w:pStyle w:val="BodyText"/>
        <w:spacing w:after="0" w:line="240" w:lineRule="atLeast"/>
        <w:ind w:left="540"/>
        <w:jc w:val="both"/>
        <w:rPr>
          <w:szCs w:val="22"/>
        </w:rPr>
      </w:pPr>
    </w:p>
    <w:p w:rsidR="00091669" w:rsidRPr="00DF209F" w:rsidRDefault="00091669" w:rsidP="00933202">
      <w:pPr>
        <w:spacing w:line="240" w:lineRule="auto"/>
        <w:ind w:left="540" w:hanging="540"/>
        <w:jc w:val="thaiDistribute"/>
        <w:rPr>
          <w:b/>
          <w:bCs/>
          <w:i/>
          <w:iCs/>
          <w:spacing w:val="-2"/>
          <w:szCs w:val="22"/>
        </w:rPr>
      </w:pPr>
      <w:r w:rsidRPr="00DF209F">
        <w:rPr>
          <w:b/>
          <w:bCs/>
          <w:i/>
          <w:iCs/>
          <w:szCs w:val="22"/>
          <w:cs/>
          <w:lang w:bidi="th-TH"/>
        </w:rPr>
        <w:t>(</w:t>
      </w:r>
      <w:r w:rsidRPr="00DF209F">
        <w:rPr>
          <w:b/>
          <w:bCs/>
          <w:i/>
          <w:iCs/>
          <w:szCs w:val="22"/>
        </w:rPr>
        <w:t>f</w:t>
      </w:r>
      <w:r w:rsidRPr="00DF209F">
        <w:rPr>
          <w:b/>
          <w:bCs/>
          <w:i/>
          <w:iCs/>
          <w:szCs w:val="22"/>
          <w:cs/>
          <w:lang w:bidi="th-TH"/>
        </w:rPr>
        <w:t>)</w:t>
      </w:r>
      <w:r w:rsidR="005C5C7D" w:rsidRPr="00DF209F">
        <w:rPr>
          <w:b/>
          <w:bCs/>
          <w:i/>
          <w:iCs/>
          <w:szCs w:val="22"/>
        </w:rPr>
        <w:tab/>
      </w:r>
      <w:r w:rsidR="000D519E" w:rsidRPr="00DF209F">
        <w:rPr>
          <w:b/>
          <w:bCs/>
          <w:i/>
          <w:szCs w:val="22"/>
        </w:rPr>
        <w:t>Finance lease receivable</w:t>
      </w:r>
    </w:p>
    <w:p w:rsidR="00091669" w:rsidRPr="00DF209F" w:rsidRDefault="00091669" w:rsidP="00091669">
      <w:pPr>
        <w:pStyle w:val="BodyText"/>
        <w:spacing w:after="0" w:line="240" w:lineRule="atLeast"/>
        <w:ind w:left="540"/>
        <w:jc w:val="both"/>
        <w:rPr>
          <w:szCs w:val="22"/>
        </w:rPr>
      </w:pPr>
      <w:r w:rsidRPr="00DF209F">
        <w:rPr>
          <w:b/>
          <w:bCs/>
          <w:spacing w:val="-2"/>
          <w:szCs w:val="22"/>
          <w:rtl/>
          <w:cs/>
        </w:rPr>
        <w:tab/>
      </w:r>
    </w:p>
    <w:p w:rsidR="00091669" w:rsidRDefault="00781910" w:rsidP="00091669">
      <w:pPr>
        <w:pStyle w:val="BodyText"/>
        <w:spacing w:after="0" w:line="240" w:lineRule="atLeast"/>
        <w:ind w:left="540"/>
        <w:jc w:val="both"/>
        <w:rPr>
          <w:szCs w:val="22"/>
          <w:lang w:bidi="th-TH"/>
        </w:rPr>
      </w:pPr>
      <w:r w:rsidRPr="00DF209F">
        <w:rPr>
          <w:szCs w:val="22"/>
        </w:rPr>
        <w:t>Finance lease receivable are stated</w:t>
      </w:r>
      <w:r w:rsidR="000D519E" w:rsidRPr="00DF209F">
        <w:rPr>
          <w:szCs w:val="22"/>
        </w:rPr>
        <w:t xml:space="preserve"> outstanding </w:t>
      </w:r>
      <w:r w:rsidRPr="00DF209F">
        <w:rPr>
          <w:szCs w:val="22"/>
        </w:rPr>
        <w:t>balance</w:t>
      </w:r>
      <w:r w:rsidR="000D519E" w:rsidRPr="00DF209F">
        <w:rPr>
          <w:szCs w:val="22"/>
        </w:rPr>
        <w:t xml:space="preserve"> net of unearned interest income less</w:t>
      </w:r>
      <w:r w:rsidR="00F335D6" w:rsidRPr="00DF209F">
        <w:rPr>
          <w:szCs w:val="22"/>
        </w:rPr>
        <w:t xml:space="preserve"> allo</w:t>
      </w:r>
      <w:r w:rsidRPr="00DF209F">
        <w:rPr>
          <w:szCs w:val="22"/>
        </w:rPr>
        <w:t>wance for doubtful</w:t>
      </w:r>
      <w:r w:rsidR="000D519E" w:rsidRPr="00DF209F">
        <w:rPr>
          <w:szCs w:val="22"/>
          <w:cs/>
          <w:lang w:bidi="th-TH"/>
        </w:rPr>
        <w:t>.</w:t>
      </w:r>
    </w:p>
    <w:p w:rsidR="00403D8A" w:rsidRPr="00DF209F" w:rsidRDefault="00403D8A" w:rsidP="00091669">
      <w:pPr>
        <w:pStyle w:val="BodyText"/>
        <w:spacing w:after="0" w:line="240" w:lineRule="atLeast"/>
        <w:ind w:left="540"/>
        <w:jc w:val="both"/>
        <w:rPr>
          <w:szCs w:val="22"/>
        </w:rPr>
      </w:pPr>
    </w:p>
    <w:p w:rsidR="00091669" w:rsidRPr="00DF209F" w:rsidRDefault="00781910" w:rsidP="00091669">
      <w:pPr>
        <w:pStyle w:val="BodyText"/>
        <w:spacing w:after="0" w:line="240" w:lineRule="atLeast"/>
        <w:ind w:left="540"/>
        <w:jc w:val="both"/>
        <w:rPr>
          <w:szCs w:val="22"/>
        </w:rPr>
      </w:pPr>
      <w:r w:rsidRPr="00DF209F">
        <w:rPr>
          <w:szCs w:val="22"/>
          <w:lang w:val="en-US"/>
        </w:rPr>
        <w:t>The Group determines</w:t>
      </w:r>
      <w:r w:rsidR="000D519E" w:rsidRPr="00DF209F">
        <w:rPr>
          <w:szCs w:val="22"/>
          <w:lang w:val="en-US"/>
        </w:rPr>
        <w:t xml:space="preserve"> whether an arrangement that do</w:t>
      </w:r>
      <w:r w:rsidR="00F335D6" w:rsidRPr="00DF209F">
        <w:rPr>
          <w:szCs w:val="22"/>
          <w:lang w:val="en-US"/>
        </w:rPr>
        <w:t>es</w:t>
      </w:r>
      <w:r w:rsidR="000D519E" w:rsidRPr="00DF209F">
        <w:rPr>
          <w:szCs w:val="22"/>
          <w:lang w:val="en-US"/>
        </w:rPr>
        <w:t xml:space="preserve"> not take</w:t>
      </w:r>
      <w:r w:rsidR="00F335D6" w:rsidRPr="00DF209F">
        <w:rPr>
          <w:szCs w:val="22"/>
          <w:lang w:val="en-US"/>
        </w:rPr>
        <w:t xml:space="preserve"> the legal form of a lease, </w:t>
      </w:r>
      <w:r w:rsidR="000D519E" w:rsidRPr="00DF209F">
        <w:rPr>
          <w:szCs w:val="22"/>
          <w:lang w:val="en-US"/>
        </w:rPr>
        <w:t xml:space="preserve">convey right to </w:t>
      </w:r>
      <w:r w:rsidR="00F335D6" w:rsidRPr="00DF209F">
        <w:rPr>
          <w:szCs w:val="22"/>
          <w:lang w:val="en-US"/>
        </w:rPr>
        <w:t xml:space="preserve">control the </w:t>
      </w:r>
      <w:r w:rsidR="000D519E" w:rsidRPr="00DF209F">
        <w:rPr>
          <w:szCs w:val="22"/>
          <w:lang w:val="en-US"/>
        </w:rPr>
        <w:t xml:space="preserve">use </w:t>
      </w:r>
      <w:r w:rsidR="00F335D6" w:rsidRPr="00DF209F">
        <w:rPr>
          <w:szCs w:val="22"/>
          <w:lang w:val="en-US"/>
        </w:rPr>
        <w:t>of underlying asset during the arrangement period in return of</w:t>
      </w:r>
      <w:r w:rsidR="000D519E" w:rsidRPr="00DF209F">
        <w:rPr>
          <w:szCs w:val="22"/>
          <w:lang w:val="en-US"/>
        </w:rPr>
        <w:t xml:space="preserve"> a payment or series of payments</w:t>
      </w:r>
      <w:r w:rsidR="00F335D6" w:rsidRPr="00DF209F">
        <w:rPr>
          <w:szCs w:val="22"/>
          <w:cs/>
          <w:lang w:val="en-US" w:bidi="th-TH"/>
        </w:rPr>
        <w:t xml:space="preserve">. </w:t>
      </w:r>
      <w:r w:rsidR="00F335D6" w:rsidRPr="00DF209F">
        <w:rPr>
          <w:szCs w:val="22"/>
          <w:lang w:val="en-US"/>
        </w:rPr>
        <w:t>The underlying asset is a specific asset that is subject for a lease arrangement</w:t>
      </w:r>
      <w:r w:rsidR="00F335D6" w:rsidRPr="00DF209F">
        <w:rPr>
          <w:szCs w:val="22"/>
          <w:cs/>
          <w:lang w:val="en-US" w:bidi="th-TH"/>
        </w:rPr>
        <w:t>.</w:t>
      </w:r>
    </w:p>
    <w:p w:rsidR="00091669" w:rsidRPr="00DF209F" w:rsidRDefault="00091669" w:rsidP="002A6448">
      <w:pPr>
        <w:pStyle w:val="BodyText"/>
        <w:spacing w:after="0" w:line="240" w:lineRule="atLeast"/>
        <w:ind w:left="540"/>
        <w:jc w:val="both"/>
        <w:rPr>
          <w:szCs w:val="22"/>
        </w:rPr>
      </w:pPr>
    </w:p>
    <w:p w:rsidR="00403D8A" w:rsidRDefault="00403D8A">
      <w:pPr>
        <w:spacing w:line="240" w:lineRule="auto"/>
        <w:rPr>
          <w:b/>
          <w:bCs/>
          <w:i/>
          <w:iCs/>
          <w:szCs w:val="22"/>
          <w:cs/>
          <w:lang w:bidi="th-TH"/>
        </w:rPr>
      </w:pPr>
      <w:r>
        <w:rPr>
          <w:rFonts w:cs="Angsana New"/>
          <w:b/>
          <w:bCs/>
          <w:i/>
          <w:iCs/>
          <w:szCs w:val="22"/>
          <w:cs/>
          <w:lang w:bidi="th-TH"/>
        </w:rPr>
        <w:br w:type="page"/>
      </w:r>
    </w:p>
    <w:p w:rsidR="00297033" w:rsidRPr="00DF209F" w:rsidRDefault="00297AD3" w:rsidP="002A6448">
      <w:pPr>
        <w:spacing w:line="240" w:lineRule="atLeast"/>
        <w:rPr>
          <w:b/>
          <w:bCs/>
          <w:i/>
          <w:szCs w:val="22"/>
        </w:rPr>
      </w:pPr>
      <w:r w:rsidRPr="00DF209F">
        <w:rPr>
          <w:b/>
          <w:bCs/>
          <w:i/>
          <w:iCs/>
          <w:szCs w:val="22"/>
          <w:cs/>
          <w:lang w:bidi="th-TH"/>
        </w:rPr>
        <w:t>(</w:t>
      </w:r>
      <w:r w:rsidR="00091669" w:rsidRPr="00DF209F">
        <w:rPr>
          <w:b/>
          <w:bCs/>
          <w:i/>
          <w:szCs w:val="22"/>
        </w:rPr>
        <w:t>g</w:t>
      </w:r>
      <w:r w:rsidRPr="00DF209F">
        <w:rPr>
          <w:b/>
          <w:bCs/>
          <w:i/>
          <w:iCs/>
          <w:szCs w:val="22"/>
          <w:cs/>
          <w:lang w:bidi="th-TH"/>
        </w:rPr>
        <w:t>)</w:t>
      </w:r>
      <w:r w:rsidRPr="00DF209F">
        <w:rPr>
          <w:b/>
          <w:bCs/>
          <w:i/>
          <w:szCs w:val="22"/>
        </w:rPr>
        <w:tab/>
      </w:r>
      <w:r w:rsidR="00297033" w:rsidRPr="00DF209F">
        <w:rPr>
          <w:b/>
          <w:bCs/>
          <w:i/>
          <w:szCs w:val="22"/>
        </w:rPr>
        <w:t>Inventories</w:t>
      </w:r>
    </w:p>
    <w:p w:rsidR="006D17DB" w:rsidRPr="00DF209F" w:rsidRDefault="006D17DB" w:rsidP="0084435D">
      <w:pPr>
        <w:pStyle w:val="AccPolicysubhead"/>
      </w:pPr>
    </w:p>
    <w:p w:rsidR="00832B17" w:rsidRPr="00DF209F" w:rsidRDefault="00297033" w:rsidP="00832B17">
      <w:pPr>
        <w:pStyle w:val="BodyText"/>
        <w:spacing w:after="0"/>
        <w:ind w:left="540"/>
        <w:jc w:val="both"/>
        <w:rPr>
          <w:szCs w:val="22"/>
        </w:rPr>
      </w:pPr>
      <w:r w:rsidRPr="00DF209F">
        <w:rPr>
          <w:szCs w:val="22"/>
        </w:rPr>
        <w:t xml:space="preserve">Inventories are </w:t>
      </w:r>
      <w:r w:rsidR="00D96608" w:rsidRPr="00DF209F">
        <w:rPr>
          <w:szCs w:val="22"/>
        </w:rPr>
        <w:t xml:space="preserve">measured </w:t>
      </w:r>
      <w:r w:rsidRPr="00DF209F">
        <w:rPr>
          <w:szCs w:val="22"/>
        </w:rPr>
        <w:t>at the lower o</w:t>
      </w:r>
      <w:r w:rsidR="00832B17" w:rsidRPr="00DF209F">
        <w:rPr>
          <w:szCs w:val="22"/>
        </w:rPr>
        <w:t>f cost and net realisable value less allowance for doubtful accounts</w:t>
      </w:r>
      <w:r w:rsidR="00832B17" w:rsidRPr="00DF209F">
        <w:rPr>
          <w:szCs w:val="22"/>
          <w:cs/>
          <w:lang w:bidi="th-TH"/>
        </w:rPr>
        <w:t>.</w:t>
      </w:r>
    </w:p>
    <w:p w:rsidR="00320DB9" w:rsidRPr="00DF209F" w:rsidRDefault="00320DB9" w:rsidP="002A6448">
      <w:pPr>
        <w:pStyle w:val="BodyText"/>
        <w:shd w:val="clear" w:color="auto" w:fill="FFFFFF"/>
        <w:spacing w:after="0" w:line="240" w:lineRule="atLeast"/>
        <w:ind w:left="540"/>
        <w:jc w:val="both"/>
        <w:rPr>
          <w:b/>
          <w:bCs/>
          <w:color w:val="0000FF"/>
          <w:szCs w:val="22"/>
        </w:rPr>
      </w:pPr>
    </w:p>
    <w:p w:rsidR="00297033" w:rsidRPr="00DF209F" w:rsidRDefault="00297033" w:rsidP="002A6448">
      <w:pPr>
        <w:pStyle w:val="BodyText"/>
        <w:spacing w:after="0" w:line="240" w:lineRule="atLeast"/>
        <w:ind w:left="540"/>
        <w:jc w:val="both"/>
        <w:rPr>
          <w:szCs w:val="22"/>
        </w:rPr>
      </w:pPr>
      <w:r w:rsidRPr="00DF209F">
        <w:rPr>
          <w:szCs w:val="22"/>
        </w:rPr>
        <w:t>Cost</w:t>
      </w:r>
      <w:r w:rsidR="00D34ED1" w:rsidRPr="00DF209F">
        <w:rPr>
          <w:szCs w:val="22"/>
        </w:rPr>
        <w:t xml:space="preserve"> of inventory</w:t>
      </w:r>
      <w:r w:rsidRPr="00DF209F">
        <w:rPr>
          <w:szCs w:val="22"/>
        </w:rPr>
        <w:t xml:space="preserve"> is calculated using the weighted average cost</w:t>
      </w:r>
      <w:r w:rsidR="005F7FD6" w:rsidRPr="00DF209F">
        <w:rPr>
          <w:szCs w:val="22"/>
          <w:cs/>
          <w:lang w:bidi="th-TH"/>
        </w:rPr>
        <w:t xml:space="preserve"> </w:t>
      </w:r>
      <w:r w:rsidR="00F10253" w:rsidRPr="00DF209F">
        <w:rPr>
          <w:szCs w:val="22"/>
        </w:rPr>
        <w:t>principle,</w:t>
      </w:r>
      <w:r w:rsidRPr="00DF209F">
        <w:rPr>
          <w:szCs w:val="22"/>
        </w:rPr>
        <w:t xml:space="preserve"> and comprises all costs of purchase, costs of conversion and other costs incurred in bringing the inventories to their present location and condition</w:t>
      </w:r>
      <w:r w:rsidRPr="00DF209F">
        <w:rPr>
          <w:szCs w:val="22"/>
          <w:cs/>
          <w:lang w:bidi="th-TH"/>
        </w:rPr>
        <w:t xml:space="preserve">.  </w:t>
      </w:r>
      <w:r w:rsidRPr="00DF209F">
        <w:rPr>
          <w:szCs w:val="22"/>
        </w:rPr>
        <w:t>In the case of manufactured inventories and work</w:t>
      </w:r>
      <w:r w:rsidRPr="00DF209F">
        <w:rPr>
          <w:szCs w:val="22"/>
          <w:cs/>
          <w:lang w:bidi="th-TH"/>
        </w:rPr>
        <w:t>-</w:t>
      </w:r>
      <w:r w:rsidRPr="00DF209F">
        <w:rPr>
          <w:szCs w:val="22"/>
        </w:rPr>
        <w:t>in</w:t>
      </w:r>
      <w:r w:rsidRPr="00DF209F">
        <w:rPr>
          <w:szCs w:val="22"/>
          <w:cs/>
          <w:lang w:bidi="th-TH"/>
        </w:rPr>
        <w:t>-</w:t>
      </w:r>
      <w:r w:rsidRPr="00DF209F">
        <w:rPr>
          <w:szCs w:val="22"/>
        </w:rPr>
        <w:t xml:space="preserve">progress, cost includes an appropriate share of </w:t>
      </w:r>
      <w:r w:rsidR="006745C8" w:rsidRPr="00DF209F">
        <w:rPr>
          <w:szCs w:val="22"/>
          <w:shd w:val="clear" w:color="auto" w:fill="FFFFFF"/>
        </w:rPr>
        <w:t>production</w:t>
      </w:r>
      <w:r w:rsidR="005F7FD6" w:rsidRPr="00DF209F">
        <w:rPr>
          <w:szCs w:val="22"/>
          <w:shd w:val="clear" w:color="auto" w:fill="FFFFFF"/>
          <w:cs/>
          <w:lang w:bidi="th-TH"/>
        </w:rPr>
        <w:t xml:space="preserve"> </w:t>
      </w:r>
      <w:r w:rsidRPr="00DF209F">
        <w:rPr>
          <w:szCs w:val="22"/>
        </w:rPr>
        <w:t>overheads based on normal operating capacity</w:t>
      </w:r>
      <w:r w:rsidR="00591718" w:rsidRPr="00DF209F">
        <w:rPr>
          <w:szCs w:val="22"/>
          <w:cs/>
          <w:lang w:bidi="th-TH"/>
        </w:rPr>
        <w:t>.</w:t>
      </w:r>
    </w:p>
    <w:p w:rsidR="00781910" w:rsidRPr="00DF209F" w:rsidRDefault="00781910" w:rsidP="002A6448">
      <w:pPr>
        <w:pStyle w:val="BodyText"/>
        <w:spacing w:after="0" w:line="240" w:lineRule="atLeast"/>
        <w:ind w:left="540"/>
        <w:jc w:val="both"/>
        <w:rPr>
          <w:i/>
          <w:iCs/>
          <w:color w:val="0000FF"/>
          <w:szCs w:val="22"/>
        </w:rPr>
      </w:pPr>
    </w:p>
    <w:p w:rsidR="00EA22BC" w:rsidRPr="00DF209F" w:rsidRDefault="00EA22BC" w:rsidP="002A6448">
      <w:pPr>
        <w:pStyle w:val="BodyText"/>
        <w:shd w:val="clear" w:color="auto" w:fill="FFFFFF"/>
        <w:spacing w:after="0" w:line="240" w:lineRule="atLeast"/>
        <w:ind w:left="540"/>
        <w:jc w:val="both"/>
        <w:rPr>
          <w:szCs w:val="22"/>
        </w:rPr>
      </w:pPr>
      <w:r w:rsidRPr="00DF209F">
        <w:rPr>
          <w:szCs w:val="22"/>
        </w:rPr>
        <w:t>Spare parts and supplies for maintenance are classified as inventories and recognised in profit or loss when they are used</w:t>
      </w:r>
      <w:r w:rsidRPr="00DF209F">
        <w:rPr>
          <w:szCs w:val="22"/>
          <w:cs/>
          <w:lang w:bidi="th-TH"/>
        </w:rPr>
        <w:t>.</w:t>
      </w:r>
    </w:p>
    <w:p w:rsidR="00EC5B9B" w:rsidRPr="00DF209F" w:rsidRDefault="00EC5B9B" w:rsidP="002A6448">
      <w:pPr>
        <w:pStyle w:val="BodyText"/>
        <w:shd w:val="clear" w:color="auto" w:fill="FFFFFF"/>
        <w:spacing w:after="0" w:line="240" w:lineRule="atLeast"/>
        <w:ind w:left="540"/>
        <w:jc w:val="both"/>
        <w:rPr>
          <w:szCs w:val="22"/>
        </w:rPr>
      </w:pPr>
    </w:p>
    <w:p w:rsidR="00320DB9" w:rsidRPr="00DF209F" w:rsidRDefault="00297033" w:rsidP="002A6448">
      <w:pPr>
        <w:pStyle w:val="BodyText"/>
        <w:shd w:val="clear" w:color="auto" w:fill="FFFFFF"/>
        <w:spacing w:after="0" w:line="240" w:lineRule="atLeast"/>
        <w:ind w:left="540"/>
        <w:jc w:val="both"/>
        <w:rPr>
          <w:szCs w:val="22"/>
        </w:rPr>
      </w:pPr>
      <w:r w:rsidRPr="00DF209F">
        <w:rPr>
          <w:szCs w:val="22"/>
        </w:rPr>
        <w:t xml:space="preserve">Net realisable value is the estimated selling price in the ordinary course of business less the estimated costs </w:t>
      </w:r>
      <w:r w:rsidR="00FC0B78" w:rsidRPr="00DF209F">
        <w:rPr>
          <w:szCs w:val="22"/>
        </w:rPr>
        <w:t>to complete and</w:t>
      </w:r>
      <w:r w:rsidRPr="00DF209F">
        <w:rPr>
          <w:szCs w:val="22"/>
        </w:rPr>
        <w:t xml:space="preserve"> to make the sale</w:t>
      </w:r>
      <w:r w:rsidRPr="00DF209F">
        <w:rPr>
          <w:szCs w:val="22"/>
          <w:cs/>
          <w:lang w:bidi="th-TH"/>
        </w:rPr>
        <w:t xml:space="preserve">. </w:t>
      </w:r>
    </w:p>
    <w:p w:rsidR="005C5C7D" w:rsidRPr="00DF209F" w:rsidRDefault="005C5C7D" w:rsidP="002A6448">
      <w:pPr>
        <w:pStyle w:val="BodyText"/>
        <w:shd w:val="clear" w:color="auto" w:fill="FFFFFF"/>
        <w:spacing w:after="0" w:line="240" w:lineRule="atLeast"/>
        <w:ind w:left="540"/>
        <w:jc w:val="both"/>
        <w:rPr>
          <w:b/>
          <w:bCs/>
          <w:color w:val="0000FF"/>
          <w:szCs w:val="22"/>
        </w:rPr>
      </w:pPr>
    </w:p>
    <w:p w:rsidR="006D17DB" w:rsidRPr="00DF209F" w:rsidRDefault="005F7FD6" w:rsidP="002A6448">
      <w:pPr>
        <w:pStyle w:val="Heading2"/>
        <w:numPr>
          <w:ilvl w:val="0"/>
          <w:numId w:val="0"/>
        </w:numPr>
        <w:spacing w:before="0" w:after="0" w:line="240" w:lineRule="atLeast"/>
        <w:ind w:left="540" w:hanging="540"/>
        <w:rPr>
          <w:sz w:val="22"/>
          <w:szCs w:val="22"/>
        </w:rPr>
      </w:pPr>
      <w:r w:rsidRPr="00DF209F">
        <w:rPr>
          <w:bCs/>
          <w:iCs/>
          <w:sz w:val="22"/>
          <w:szCs w:val="22"/>
          <w:cs/>
          <w:lang w:bidi="th-TH"/>
        </w:rPr>
        <w:t xml:space="preserve"> </w:t>
      </w:r>
      <w:r w:rsidR="00297AD3" w:rsidRPr="00DF209F">
        <w:rPr>
          <w:bCs/>
          <w:iCs/>
          <w:sz w:val="22"/>
          <w:szCs w:val="22"/>
          <w:cs/>
          <w:lang w:bidi="th-TH"/>
        </w:rPr>
        <w:t>(</w:t>
      </w:r>
      <w:r w:rsidR="000B4DE0" w:rsidRPr="00DF209F">
        <w:rPr>
          <w:sz w:val="22"/>
          <w:szCs w:val="22"/>
        </w:rPr>
        <w:t>h</w:t>
      </w:r>
      <w:r w:rsidR="00297AD3" w:rsidRPr="00DF209F">
        <w:rPr>
          <w:bCs/>
          <w:iCs/>
          <w:sz w:val="22"/>
          <w:szCs w:val="22"/>
          <w:cs/>
          <w:lang w:bidi="th-TH"/>
        </w:rPr>
        <w:t>)</w:t>
      </w:r>
      <w:r w:rsidR="00297AD3" w:rsidRPr="00DF209F">
        <w:rPr>
          <w:sz w:val="22"/>
          <w:szCs w:val="22"/>
        </w:rPr>
        <w:tab/>
      </w:r>
      <w:r w:rsidR="00BC5262" w:rsidRPr="00DF209F">
        <w:rPr>
          <w:sz w:val="22"/>
          <w:szCs w:val="22"/>
        </w:rPr>
        <w:t>Investments</w:t>
      </w:r>
    </w:p>
    <w:p w:rsidR="00B20D4D" w:rsidRPr="00DF209F" w:rsidRDefault="00B20D4D" w:rsidP="0084435D">
      <w:pPr>
        <w:pStyle w:val="AccPolicysubhead"/>
      </w:pPr>
    </w:p>
    <w:p w:rsidR="0091481C" w:rsidRPr="00DF209F" w:rsidRDefault="00297033" w:rsidP="0084435D">
      <w:pPr>
        <w:pStyle w:val="AccPolicysubhead"/>
      </w:pPr>
      <w:r w:rsidRPr="00DF209F">
        <w:t>Inv</w:t>
      </w:r>
      <w:r w:rsidR="00F6441C" w:rsidRPr="00DF209F">
        <w:t xml:space="preserve">estments in </w:t>
      </w:r>
      <w:r w:rsidR="004213BC" w:rsidRPr="00DF209F">
        <w:t xml:space="preserve">associates, subsidiaries and </w:t>
      </w:r>
      <w:r w:rsidR="00414468" w:rsidRPr="00DF209F">
        <w:t>joint ventures</w:t>
      </w:r>
    </w:p>
    <w:p w:rsidR="00BC5262" w:rsidRPr="00DF209F" w:rsidRDefault="00BC5262" w:rsidP="002A6448">
      <w:pPr>
        <w:pStyle w:val="BodyText"/>
        <w:spacing w:after="0" w:line="240" w:lineRule="atLeast"/>
        <w:rPr>
          <w:lang w:val="en-US" w:bidi="th-TH"/>
        </w:rPr>
      </w:pPr>
    </w:p>
    <w:p w:rsidR="006D17DB" w:rsidRPr="00DF209F" w:rsidRDefault="00297033" w:rsidP="002A6448">
      <w:pPr>
        <w:pStyle w:val="BodyText"/>
        <w:spacing w:after="0" w:line="240" w:lineRule="atLeast"/>
        <w:ind w:left="540"/>
        <w:jc w:val="both"/>
        <w:rPr>
          <w:szCs w:val="22"/>
        </w:rPr>
      </w:pPr>
      <w:r w:rsidRPr="00DF209F">
        <w:rPr>
          <w:szCs w:val="22"/>
        </w:rPr>
        <w:t xml:space="preserve">Investments in </w:t>
      </w:r>
      <w:r w:rsidR="004213BC" w:rsidRPr="00DF209F">
        <w:t xml:space="preserve">associates, subsidiaries and </w:t>
      </w:r>
      <w:r w:rsidR="00414468" w:rsidRPr="00DF209F">
        <w:t>joint ventures</w:t>
      </w:r>
      <w:r w:rsidRPr="00DF209F">
        <w:rPr>
          <w:szCs w:val="22"/>
        </w:rPr>
        <w:t xml:space="preserve"> in the separate financial statements of </w:t>
      </w:r>
      <w:r w:rsidR="00A9210C" w:rsidRPr="00DF209F">
        <w:rPr>
          <w:szCs w:val="22"/>
        </w:rPr>
        <w:br/>
      </w:r>
      <w:r w:rsidRPr="00DF209F">
        <w:rPr>
          <w:szCs w:val="22"/>
        </w:rPr>
        <w:t xml:space="preserve">the Company are accounted for using the </w:t>
      </w:r>
      <w:r w:rsidR="00F6441C" w:rsidRPr="00DF209F">
        <w:rPr>
          <w:szCs w:val="22"/>
        </w:rPr>
        <w:t>cost</w:t>
      </w:r>
      <w:r w:rsidRPr="00DF209F">
        <w:rPr>
          <w:szCs w:val="22"/>
        </w:rPr>
        <w:t xml:space="preserve"> method</w:t>
      </w:r>
      <w:r w:rsidRPr="00DF209F">
        <w:rPr>
          <w:szCs w:val="22"/>
          <w:cs/>
          <w:lang w:bidi="th-TH"/>
        </w:rPr>
        <w:t>.</w:t>
      </w:r>
      <w:r w:rsidR="005F7FD6" w:rsidRPr="00DF209F">
        <w:rPr>
          <w:szCs w:val="22"/>
          <w:cs/>
          <w:lang w:bidi="th-TH"/>
        </w:rPr>
        <w:t xml:space="preserve"> </w:t>
      </w:r>
      <w:r w:rsidR="00F6441C" w:rsidRPr="00DF209F">
        <w:rPr>
          <w:szCs w:val="22"/>
        </w:rPr>
        <w:t>Investments in associates</w:t>
      </w:r>
      <w:r w:rsidR="000B4DE0" w:rsidRPr="00DF209F">
        <w:rPr>
          <w:szCs w:val="22"/>
        </w:rPr>
        <w:t xml:space="preserve"> and joint ventures</w:t>
      </w:r>
      <w:r w:rsidR="005F7FD6" w:rsidRPr="00DF209F">
        <w:rPr>
          <w:szCs w:val="22"/>
          <w:cs/>
          <w:lang w:bidi="th-TH"/>
        </w:rPr>
        <w:t xml:space="preserve"> </w:t>
      </w:r>
      <w:r w:rsidR="00F6441C" w:rsidRPr="00DF209F">
        <w:rPr>
          <w:szCs w:val="22"/>
        </w:rPr>
        <w:t>in the consolidated financial statements are accounted for using the equity method</w:t>
      </w:r>
      <w:r w:rsidR="00F6441C" w:rsidRPr="00DF209F">
        <w:rPr>
          <w:szCs w:val="22"/>
          <w:cs/>
          <w:lang w:bidi="th-TH"/>
        </w:rPr>
        <w:t>.</w:t>
      </w:r>
    </w:p>
    <w:p w:rsidR="00D572C2" w:rsidRPr="00DF209F" w:rsidRDefault="00D572C2" w:rsidP="002A6448">
      <w:pPr>
        <w:pStyle w:val="BodyText"/>
        <w:spacing w:after="0" w:line="240" w:lineRule="atLeast"/>
        <w:ind w:left="540"/>
        <w:jc w:val="both"/>
        <w:rPr>
          <w:szCs w:val="22"/>
        </w:rPr>
      </w:pPr>
    </w:p>
    <w:p w:rsidR="00EA2F16" w:rsidRPr="00DF209F" w:rsidRDefault="00297033" w:rsidP="0084435D">
      <w:pPr>
        <w:pStyle w:val="AccPolicysubhead"/>
      </w:pPr>
      <w:r w:rsidRPr="00DF209F">
        <w:t xml:space="preserve">Investments in </w:t>
      </w:r>
      <w:r w:rsidR="00EA22BC" w:rsidRPr="00DF209F">
        <w:t xml:space="preserve">other </w:t>
      </w:r>
      <w:r w:rsidRPr="00DF209F">
        <w:t>equity securities</w:t>
      </w:r>
    </w:p>
    <w:p w:rsidR="00EA2F16" w:rsidRPr="00DF209F" w:rsidRDefault="00EA2F16" w:rsidP="0084435D">
      <w:pPr>
        <w:pStyle w:val="AccPolicysubhead"/>
      </w:pPr>
    </w:p>
    <w:p w:rsidR="00297033" w:rsidRPr="00DF209F" w:rsidRDefault="00297033" w:rsidP="002A6448">
      <w:pPr>
        <w:pStyle w:val="BodyText"/>
        <w:spacing w:after="0" w:line="240" w:lineRule="atLeast"/>
        <w:ind w:left="567"/>
        <w:jc w:val="both"/>
        <w:rPr>
          <w:szCs w:val="22"/>
        </w:rPr>
      </w:pPr>
      <w:r w:rsidRPr="00DF209F">
        <w:rPr>
          <w:szCs w:val="22"/>
        </w:rPr>
        <w:t xml:space="preserve">Equity securities which are not marketable are stated at cost less </w:t>
      </w:r>
      <w:r w:rsidR="00DD6E4F" w:rsidRPr="00DF209F">
        <w:rPr>
          <w:szCs w:val="22"/>
        </w:rPr>
        <w:t xml:space="preserve">any </w:t>
      </w:r>
      <w:r w:rsidRPr="00DF209F">
        <w:rPr>
          <w:szCs w:val="22"/>
        </w:rPr>
        <w:t>impairment losses</w:t>
      </w:r>
      <w:r w:rsidRPr="00DF209F">
        <w:rPr>
          <w:szCs w:val="22"/>
          <w:cs/>
          <w:lang w:bidi="th-TH"/>
        </w:rPr>
        <w:t>.</w:t>
      </w:r>
    </w:p>
    <w:p w:rsidR="006D17DB" w:rsidRPr="00DF209F" w:rsidRDefault="006D17DB" w:rsidP="002A6448">
      <w:pPr>
        <w:pStyle w:val="BodyText"/>
        <w:spacing w:after="0" w:line="240" w:lineRule="atLeast"/>
        <w:ind w:left="567"/>
        <w:jc w:val="both"/>
        <w:rPr>
          <w:szCs w:val="22"/>
        </w:rPr>
      </w:pPr>
    </w:p>
    <w:p w:rsidR="00B536F9" w:rsidRPr="00DF209F" w:rsidRDefault="00297AD3" w:rsidP="002A6448">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0B4DE0" w:rsidRPr="00DF209F">
        <w:rPr>
          <w:sz w:val="22"/>
          <w:szCs w:val="22"/>
        </w:rPr>
        <w:t>i</w:t>
      </w:r>
      <w:r w:rsidRPr="00DF209F">
        <w:rPr>
          <w:bCs/>
          <w:iCs/>
          <w:sz w:val="22"/>
          <w:szCs w:val="22"/>
          <w:cs/>
          <w:lang w:bidi="th-TH"/>
        </w:rPr>
        <w:t>)</w:t>
      </w:r>
      <w:r w:rsidRPr="00DF209F">
        <w:rPr>
          <w:sz w:val="22"/>
          <w:szCs w:val="22"/>
        </w:rPr>
        <w:tab/>
      </w:r>
      <w:r w:rsidR="00B536F9" w:rsidRPr="00DF209F">
        <w:rPr>
          <w:sz w:val="22"/>
          <w:szCs w:val="22"/>
        </w:rPr>
        <w:t>Property, plant and equipment</w:t>
      </w:r>
    </w:p>
    <w:p w:rsidR="006D17DB" w:rsidRPr="00DF209F" w:rsidRDefault="006D17DB" w:rsidP="0084435D">
      <w:pPr>
        <w:pStyle w:val="AccPolicysubhead"/>
      </w:pPr>
    </w:p>
    <w:p w:rsidR="0091481C" w:rsidRPr="00DF209F" w:rsidRDefault="00A01077" w:rsidP="0084435D">
      <w:pPr>
        <w:pStyle w:val="AccPolicysubhead"/>
      </w:pPr>
      <w:r w:rsidRPr="00DF209F">
        <w:t>Recognition and measurement</w:t>
      </w:r>
    </w:p>
    <w:p w:rsidR="0091481C" w:rsidRPr="00DF209F" w:rsidRDefault="0091481C" w:rsidP="0084435D">
      <w:pPr>
        <w:pStyle w:val="AccPolicysubhead"/>
      </w:pPr>
    </w:p>
    <w:p w:rsidR="0091481C" w:rsidRPr="00DF209F" w:rsidRDefault="00046845" w:rsidP="0084435D">
      <w:pPr>
        <w:pStyle w:val="AccPolicysubhead"/>
      </w:pPr>
      <w:r w:rsidRPr="00DF209F">
        <w:t>Owned assets</w:t>
      </w:r>
    </w:p>
    <w:p w:rsidR="006D17DB" w:rsidRPr="00DF209F" w:rsidRDefault="006D17DB" w:rsidP="002A6448">
      <w:pPr>
        <w:pStyle w:val="BodyText"/>
        <w:spacing w:after="0" w:line="240" w:lineRule="atLeast"/>
        <w:ind w:left="567"/>
        <w:jc w:val="both"/>
        <w:rPr>
          <w:szCs w:val="22"/>
        </w:rPr>
      </w:pPr>
    </w:p>
    <w:p w:rsidR="00EA2F16" w:rsidRPr="00DF209F" w:rsidRDefault="002513DA" w:rsidP="002A6448">
      <w:pPr>
        <w:pStyle w:val="BodyText"/>
        <w:shd w:val="clear" w:color="auto" w:fill="FFFFFF"/>
        <w:spacing w:after="0" w:line="240" w:lineRule="atLeast"/>
        <w:ind w:left="540"/>
        <w:jc w:val="both"/>
        <w:rPr>
          <w:szCs w:val="22"/>
        </w:rPr>
      </w:pPr>
      <w:r w:rsidRPr="00DF209F">
        <w:rPr>
          <w:szCs w:val="22"/>
        </w:rPr>
        <w:t xml:space="preserve">Property, plant and equipment are </w:t>
      </w:r>
      <w:r w:rsidR="005F7FD6" w:rsidRPr="00DF209F">
        <w:rPr>
          <w:szCs w:val="22"/>
        </w:rPr>
        <w:t>measured</w:t>
      </w:r>
      <w:r w:rsidRPr="00DF209F">
        <w:rPr>
          <w:szCs w:val="22"/>
        </w:rPr>
        <w:t xml:space="preserve"> at cost less accumulated depreciation and impairment losses </w:t>
      </w:r>
    </w:p>
    <w:p w:rsidR="00EA2F16" w:rsidRPr="00DF209F" w:rsidRDefault="00EA2F16" w:rsidP="002A6448">
      <w:pPr>
        <w:pStyle w:val="BodyText"/>
        <w:shd w:val="clear" w:color="auto" w:fill="FFFFFF"/>
        <w:spacing w:after="0" w:line="240" w:lineRule="atLeast"/>
        <w:ind w:left="540"/>
        <w:jc w:val="both"/>
        <w:rPr>
          <w:szCs w:val="22"/>
        </w:rPr>
      </w:pPr>
    </w:p>
    <w:p w:rsidR="00161105" w:rsidRPr="00DF209F" w:rsidRDefault="00D948B6" w:rsidP="002A6448">
      <w:pPr>
        <w:pStyle w:val="BodyText"/>
        <w:shd w:val="clear" w:color="auto" w:fill="FFFFFF"/>
        <w:spacing w:after="0" w:line="240" w:lineRule="atLeast"/>
        <w:ind w:left="540"/>
        <w:jc w:val="both"/>
        <w:rPr>
          <w:szCs w:val="22"/>
        </w:rPr>
      </w:pPr>
      <w:r w:rsidRPr="00DF209F">
        <w:t>Major stand</w:t>
      </w:r>
      <w:r w:rsidR="00161105" w:rsidRPr="00DF209F">
        <w:t>by spare parts and equipments where the Group estimates useful life is more than one year and other spare parts and equipments used in major repair and maintenance processes that to be used in connection with the property, plant and equipment will be reclassified as property, plant and equipments and depreciated from acquis</w:t>
      </w:r>
      <w:r w:rsidRPr="00DF209F">
        <w:t>itions and available</w:t>
      </w:r>
      <w:r w:rsidRPr="00DF209F">
        <w:rPr>
          <w:szCs w:val="22"/>
          <w:cs/>
          <w:lang w:bidi="th-TH"/>
        </w:rPr>
        <w:t>-</w:t>
      </w:r>
      <w:r w:rsidRPr="00DF209F">
        <w:t>for</w:t>
      </w:r>
      <w:r w:rsidRPr="00DF209F">
        <w:rPr>
          <w:szCs w:val="22"/>
          <w:cs/>
          <w:lang w:bidi="th-TH"/>
        </w:rPr>
        <w:t>-</w:t>
      </w:r>
      <w:r w:rsidRPr="00DF209F">
        <w:t>use</w:t>
      </w:r>
      <w:r w:rsidRPr="00DF209F">
        <w:rPr>
          <w:szCs w:val="22"/>
          <w:cs/>
          <w:lang w:bidi="th-TH"/>
        </w:rPr>
        <w:t xml:space="preserve">. </w:t>
      </w:r>
      <w:r w:rsidRPr="00DF209F">
        <w:t>Major stand</w:t>
      </w:r>
      <w:r w:rsidR="00161105" w:rsidRPr="00DF209F">
        <w:t>by spare parts which are replaced by a major overhaul will be disposed and record replaced spare parts at the net book value at the date of replacements</w:t>
      </w:r>
      <w:r w:rsidR="00161105" w:rsidRPr="00DF209F">
        <w:rPr>
          <w:szCs w:val="22"/>
          <w:cs/>
          <w:lang w:bidi="th-TH"/>
        </w:rPr>
        <w:t>.</w:t>
      </w:r>
    </w:p>
    <w:p w:rsidR="00403D8A" w:rsidRDefault="00403D8A" w:rsidP="002A6448">
      <w:pPr>
        <w:pStyle w:val="BodyText"/>
        <w:shd w:val="clear" w:color="auto" w:fill="FFFFFF"/>
        <w:spacing w:after="0" w:line="240" w:lineRule="atLeast"/>
        <w:ind w:left="540"/>
        <w:jc w:val="both"/>
      </w:pPr>
    </w:p>
    <w:p w:rsidR="00EA2F16" w:rsidRPr="00DF209F" w:rsidRDefault="001B410B" w:rsidP="002A6448">
      <w:pPr>
        <w:pStyle w:val="BodyText"/>
        <w:shd w:val="clear" w:color="auto" w:fill="FFFFFF"/>
        <w:spacing w:after="0" w:line="240" w:lineRule="atLeast"/>
        <w:ind w:left="540"/>
        <w:jc w:val="both"/>
      </w:pPr>
      <w:r w:rsidRPr="00DF209F">
        <w:t>Cost includes expenditure that is directly attributable to the acquisition of the asset</w:t>
      </w:r>
      <w:r w:rsidRPr="00DF209F">
        <w:rPr>
          <w:szCs w:val="22"/>
          <w:cs/>
          <w:lang w:bidi="th-TH"/>
        </w:rPr>
        <w:t xml:space="preserve">. </w:t>
      </w:r>
      <w:r w:rsidRPr="00DF209F">
        <w:t>The cost of self</w:t>
      </w:r>
      <w:r w:rsidRPr="00DF209F">
        <w:rPr>
          <w:szCs w:val="22"/>
          <w:cs/>
          <w:lang w:bidi="th-TH"/>
        </w:rPr>
        <w:t>-</w:t>
      </w:r>
      <w:r w:rsidRPr="00DF209F">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DF209F">
        <w:rPr>
          <w:szCs w:val="22"/>
          <w:cs/>
          <w:lang w:bidi="th-TH"/>
        </w:rPr>
        <w:t xml:space="preserve">. </w:t>
      </w:r>
      <w:r w:rsidRPr="00DF209F">
        <w:t>Purchased software that is integral to the functionality of the related equipment is capitalised as part of that equipment</w:t>
      </w:r>
      <w:r w:rsidRPr="00DF209F">
        <w:rPr>
          <w:szCs w:val="22"/>
          <w:cs/>
          <w:lang w:bidi="th-TH"/>
        </w:rPr>
        <w:t xml:space="preserve">. </w:t>
      </w:r>
    </w:p>
    <w:p w:rsidR="00EA2F16" w:rsidRPr="00DF209F" w:rsidRDefault="00EA2F16" w:rsidP="002A6448">
      <w:pPr>
        <w:pStyle w:val="BodyText"/>
        <w:shd w:val="clear" w:color="auto" w:fill="FFFFFF"/>
        <w:spacing w:after="0" w:line="240" w:lineRule="atLeast"/>
        <w:ind w:left="540"/>
        <w:jc w:val="both"/>
      </w:pPr>
    </w:p>
    <w:p w:rsidR="00EA2F16" w:rsidRPr="00DF209F" w:rsidRDefault="001B410B" w:rsidP="002A6448">
      <w:pPr>
        <w:pStyle w:val="BodyText"/>
        <w:shd w:val="clear" w:color="auto" w:fill="FFFFFF"/>
        <w:spacing w:after="0" w:line="240" w:lineRule="atLeast"/>
        <w:ind w:left="540"/>
        <w:jc w:val="both"/>
      </w:pPr>
      <w:r w:rsidRPr="00DF209F">
        <w:t xml:space="preserve">When parts of an item of property, plant and equipment have different useful lives, they are accounted for as separate items </w:t>
      </w:r>
      <w:r w:rsidRPr="00DF209F">
        <w:rPr>
          <w:szCs w:val="22"/>
          <w:cs/>
          <w:lang w:bidi="th-TH"/>
        </w:rPr>
        <w:t>(</w:t>
      </w:r>
      <w:r w:rsidRPr="00DF209F">
        <w:t>major components</w:t>
      </w:r>
      <w:r w:rsidRPr="00DF209F">
        <w:rPr>
          <w:szCs w:val="22"/>
          <w:cs/>
          <w:lang w:bidi="th-TH"/>
        </w:rPr>
        <w:t xml:space="preserve">) </w:t>
      </w:r>
      <w:r w:rsidRPr="00DF209F">
        <w:t>of property, plant and equipment</w:t>
      </w:r>
      <w:r w:rsidRPr="00DF209F">
        <w:rPr>
          <w:szCs w:val="22"/>
          <w:cs/>
          <w:lang w:bidi="th-TH"/>
        </w:rPr>
        <w:t xml:space="preserve">. </w:t>
      </w:r>
    </w:p>
    <w:p w:rsidR="00EA2F16" w:rsidRPr="00DF209F" w:rsidRDefault="00EA2F16" w:rsidP="002A6448">
      <w:pPr>
        <w:pStyle w:val="BodyText"/>
        <w:shd w:val="clear" w:color="auto" w:fill="FFFFFF"/>
        <w:spacing w:after="0" w:line="240" w:lineRule="atLeast"/>
        <w:ind w:left="540"/>
        <w:jc w:val="both"/>
      </w:pPr>
    </w:p>
    <w:p w:rsidR="000A57F3" w:rsidRPr="00DF209F" w:rsidRDefault="005F7FD6" w:rsidP="00A9210C">
      <w:pPr>
        <w:spacing w:line="240" w:lineRule="auto"/>
        <w:ind w:left="540"/>
        <w:jc w:val="thaiDistribute"/>
      </w:pPr>
      <w:r w:rsidRPr="00DF209F">
        <w:t>Any g</w:t>
      </w:r>
      <w:r w:rsidR="001B410B" w:rsidRPr="00DF209F">
        <w:t>ains and losses on disposal of an item of property, plant and equipment are determined by comparing the proceeds from disposal with the carrying amount of property, plant and</w:t>
      </w:r>
      <w:r w:rsidR="005C5C7D" w:rsidRPr="00DF209F">
        <w:t xml:space="preserve"> equipment, and are recognised</w:t>
      </w:r>
      <w:r w:rsidR="001B410B" w:rsidRPr="00DF209F">
        <w:t xml:space="preserve"> in profit or loss</w:t>
      </w:r>
      <w:r w:rsidR="001B410B" w:rsidRPr="00DF209F">
        <w:rPr>
          <w:szCs w:val="22"/>
          <w:cs/>
          <w:lang w:bidi="th-TH"/>
        </w:rPr>
        <w:t xml:space="preserve">. </w:t>
      </w:r>
    </w:p>
    <w:p w:rsidR="000A57F3" w:rsidRPr="00DF209F" w:rsidRDefault="000A57F3" w:rsidP="000A57F3">
      <w:pPr>
        <w:pStyle w:val="BodyText"/>
        <w:shd w:val="clear" w:color="auto" w:fill="FFFFFF"/>
        <w:spacing w:after="0" w:line="240" w:lineRule="atLeast"/>
        <w:ind w:left="540"/>
        <w:jc w:val="both"/>
        <w:rPr>
          <w:highlight w:val="yellow"/>
        </w:rPr>
      </w:pPr>
    </w:p>
    <w:p w:rsidR="00FF552A" w:rsidRPr="00DF209F" w:rsidRDefault="00FF552A" w:rsidP="000A57F3">
      <w:pPr>
        <w:pStyle w:val="BodyText"/>
        <w:shd w:val="clear" w:color="auto" w:fill="FFFFFF"/>
        <w:spacing w:after="0" w:line="240" w:lineRule="atLeast"/>
        <w:ind w:left="540"/>
        <w:jc w:val="both"/>
      </w:pPr>
      <w:r w:rsidRPr="00DF209F">
        <w:rPr>
          <w:i/>
          <w:iCs/>
          <w:color w:val="000000"/>
          <w:szCs w:val="22"/>
          <w:lang w:val="en-US" w:bidi="th-TH"/>
        </w:rPr>
        <w:t>Subsequent costs</w:t>
      </w:r>
    </w:p>
    <w:p w:rsidR="00FF552A" w:rsidRPr="00DF209F" w:rsidRDefault="00FF552A" w:rsidP="002A6448">
      <w:pPr>
        <w:autoSpaceDE w:val="0"/>
        <w:autoSpaceDN w:val="0"/>
        <w:adjustRightInd w:val="0"/>
        <w:spacing w:line="240" w:lineRule="atLeast"/>
        <w:ind w:left="540"/>
        <w:jc w:val="both"/>
        <w:rPr>
          <w:color w:val="000000"/>
          <w:szCs w:val="22"/>
          <w:lang w:val="en-US" w:bidi="th-TH"/>
        </w:rPr>
      </w:pPr>
    </w:p>
    <w:p w:rsidR="000A57F3" w:rsidRPr="00DF209F" w:rsidRDefault="00FF552A" w:rsidP="00BE0AC5">
      <w:pPr>
        <w:pStyle w:val="BodyText"/>
        <w:spacing w:after="0" w:line="240" w:lineRule="atLeast"/>
        <w:ind w:left="540"/>
        <w:jc w:val="both"/>
      </w:pPr>
      <w:r w:rsidRPr="00DF209F">
        <w:rPr>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flow to the </w:t>
      </w:r>
      <w:r w:rsidR="00A945E1" w:rsidRPr="00DF209F">
        <w:rPr>
          <w:color w:val="000000"/>
          <w:szCs w:val="22"/>
          <w:lang w:val="en-US" w:bidi="th-TH"/>
        </w:rPr>
        <w:t>Group</w:t>
      </w:r>
      <w:r w:rsidRPr="00DF209F">
        <w:rPr>
          <w:color w:val="000000"/>
          <w:szCs w:val="22"/>
          <w:lang w:val="en-US" w:bidi="th-TH"/>
        </w:rPr>
        <w:t>, and its cost can be measured reliably</w:t>
      </w:r>
      <w:r w:rsidRPr="00DF209F">
        <w:rPr>
          <w:color w:val="000000"/>
          <w:szCs w:val="22"/>
          <w:cs/>
          <w:lang w:val="en-US" w:bidi="th-TH"/>
        </w:rPr>
        <w:t xml:space="preserve">. </w:t>
      </w:r>
      <w:r w:rsidRPr="00DF209F">
        <w:rPr>
          <w:color w:val="000000"/>
          <w:szCs w:val="22"/>
          <w:lang w:val="en-US" w:bidi="th-TH"/>
        </w:rPr>
        <w:t>The carrying amount of the replaced part is derecognised</w:t>
      </w:r>
      <w:r w:rsidRPr="00DF209F">
        <w:rPr>
          <w:color w:val="000000"/>
          <w:szCs w:val="22"/>
          <w:cs/>
          <w:lang w:val="en-US" w:bidi="th-TH"/>
        </w:rPr>
        <w:t xml:space="preserve">. </w:t>
      </w:r>
      <w:r w:rsidRPr="00DF209F">
        <w:rPr>
          <w:color w:val="000000"/>
          <w:szCs w:val="22"/>
          <w:lang w:val="en-US" w:bidi="th-TH"/>
        </w:rPr>
        <w:t>The costs of the day</w:t>
      </w:r>
      <w:r w:rsidRPr="00DF209F">
        <w:rPr>
          <w:color w:val="000000"/>
          <w:szCs w:val="22"/>
          <w:cs/>
          <w:lang w:val="en-US" w:bidi="th-TH"/>
        </w:rPr>
        <w:t>-</w:t>
      </w:r>
      <w:r w:rsidRPr="00DF209F">
        <w:rPr>
          <w:color w:val="000000"/>
          <w:szCs w:val="22"/>
          <w:lang w:val="en-US" w:bidi="th-TH"/>
        </w:rPr>
        <w:t>to</w:t>
      </w:r>
      <w:r w:rsidRPr="00DF209F">
        <w:rPr>
          <w:color w:val="000000"/>
          <w:szCs w:val="22"/>
          <w:cs/>
          <w:lang w:val="en-US" w:bidi="th-TH"/>
        </w:rPr>
        <w:t>-</w:t>
      </w:r>
      <w:r w:rsidRPr="00DF209F">
        <w:rPr>
          <w:color w:val="000000"/>
          <w:szCs w:val="22"/>
          <w:lang w:val="en-US" w:bidi="th-TH"/>
        </w:rPr>
        <w:t>day servicing of property, plant and equipment are recognised in profit or loss as incurred</w:t>
      </w:r>
      <w:r w:rsidRPr="00DF209F">
        <w:rPr>
          <w:color w:val="000000"/>
          <w:szCs w:val="22"/>
          <w:cs/>
          <w:lang w:val="en-US" w:bidi="th-TH"/>
        </w:rPr>
        <w:t>.</w:t>
      </w:r>
    </w:p>
    <w:p w:rsidR="002441CC" w:rsidRPr="00DF209F" w:rsidRDefault="002441CC">
      <w:pPr>
        <w:spacing w:line="240" w:lineRule="auto"/>
        <w:rPr>
          <w:i/>
          <w:iCs/>
          <w:color w:val="000000"/>
          <w:szCs w:val="22"/>
          <w:lang w:val="en-US" w:bidi="th-TH"/>
        </w:rPr>
      </w:pPr>
    </w:p>
    <w:p w:rsidR="0091481C" w:rsidRPr="00DF209F" w:rsidRDefault="00046845" w:rsidP="0084435D">
      <w:pPr>
        <w:pStyle w:val="AccPolicysubhead"/>
      </w:pPr>
      <w:r w:rsidRPr="00DF209F">
        <w:t>Depreciation</w:t>
      </w:r>
    </w:p>
    <w:p w:rsidR="00FF552A" w:rsidRPr="00DF209F" w:rsidRDefault="00FF552A" w:rsidP="002A6448">
      <w:pPr>
        <w:autoSpaceDE w:val="0"/>
        <w:autoSpaceDN w:val="0"/>
        <w:adjustRightInd w:val="0"/>
        <w:spacing w:line="240" w:lineRule="atLeast"/>
        <w:rPr>
          <w:color w:val="000000"/>
          <w:szCs w:val="22"/>
          <w:lang w:val="en-US" w:bidi="th-TH"/>
        </w:rPr>
      </w:pPr>
    </w:p>
    <w:p w:rsidR="00FF552A" w:rsidRPr="00DF209F" w:rsidRDefault="00924406" w:rsidP="00BE0AC5">
      <w:pPr>
        <w:pStyle w:val="BodyText"/>
        <w:spacing w:after="0" w:line="240" w:lineRule="atLeast"/>
        <w:ind w:left="540"/>
        <w:jc w:val="both"/>
        <w:rPr>
          <w:szCs w:val="22"/>
        </w:rPr>
      </w:pPr>
      <w:r w:rsidRPr="00DF209F">
        <w:rPr>
          <w:color w:val="000000"/>
          <w:szCs w:val="22"/>
          <w:lang w:val="en-US" w:bidi="th-TH"/>
        </w:rPr>
        <w:t>Depreciation is calculated based on</w:t>
      </w:r>
      <w:r w:rsidR="00FF552A" w:rsidRPr="00DF209F">
        <w:rPr>
          <w:color w:val="000000"/>
          <w:szCs w:val="22"/>
          <w:lang w:val="en-US" w:bidi="th-TH"/>
        </w:rPr>
        <w:t xml:space="preserve"> the depreciable amount, which is the cost of an asset, or other amount substituted for cost, less its residual value</w:t>
      </w:r>
      <w:r w:rsidR="00FF552A" w:rsidRPr="00DF209F">
        <w:rPr>
          <w:color w:val="000000"/>
          <w:szCs w:val="22"/>
          <w:cs/>
          <w:lang w:val="en-US" w:bidi="th-TH"/>
        </w:rPr>
        <w:t>.</w:t>
      </w:r>
    </w:p>
    <w:p w:rsidR="00FF552A" w:rsidRPr="00DF209F" w:rsidRDefault="00FF552A" w:rsidP="00BE0AC5">
      <w:pPr>
        <w:pStyle w:val="BodyText"/>
        <w:spacing w:after="0" w:line="240" w:lineRule="atLeast"/>
        <w:ind w:left="540"/>
        <w:jc w:val="both"/>
        <w:rPr>
          <w:szCs w:val="22"/>
          <w:highlight w:val="yellow"/>
        </w:rPr>
      </w:pPr>
    </w:p>
    <w:p w:rsidR="00046845" w:rsidRPr="00DF209F" w:rsidRDefault="00046845" w:rsidP="00BE0AC5">
      <w:pPr>
        <w:pStyle w:val="BodyText"/>
        <w:spacing w:after="0" w:line="240" w:lineRule="atLeast"/>
        <w:ind w:left="540"/>
        <w:jc w:val="both"/>
        <w:rPr>
          <w:szCs w:val="22"/>
        </w:rPr>
      </w:pPr>
      <w:r w:rsidRPr="00DF209F">
        <w:rPr>
          <w:szCs w:val="22"/>
        </w:rPr>
        <w:t>Deprec</w:t>
      </w:r>
      <w:r w:rsidR="00A65D20" w:rsidRPr="00DF209F">
        <w:rPr>
          <w:szCs w:val="22"/>
        </w:rPr>
        <w:t xml:space="preserve">iation is charged to </w:t>
      </w:r>
      <w:r w:rsidR="00FF552A" w:rsidRPr="00DF209F">
        <w:rPr>
          <w:szCs w:val="22"/>
        </w:rPr>
        <w:t>profit or loss</w:t>
      </w:r>
      <w:r w:rsidRPr="00DF209F">
        <w:rPr>
          <w:szCs w:val="22"/>
        </w:rPr>
        <w:t xml:space="preserve"> on a straight</w:t>
      </w:r>
      <w:r w:rsidRPr="00DF209F">
        <w:rPr>
          <w:szCs w:val="22"/>
          <w:cs/>
          <w:lang w:bidi="th-TH"/>
        </w:rPr>
        <w:t>-</w:t>
      </w:r>
      <w:r w:rsidRPr="00DF209F">
        <w:rPr>
          <w:szCs w:val="22"/>
        </w:rPr>
        <w:t>line basis over the est</w:t>
      </w:r>
      <w:r w:rsidR="00924406" w:rsidRPr="00DF209F">
        <w:rPr>
          <w:szCs w:val="22"/>
        </w:rPr>
        <w:t>imated useful lives of each component</w:t>
      </w:r>
      <w:r w:rsidRPr="00DF209F">
        <w:rPr>
          <w:szCs w:val="22"/>
        </w:rPr>
        <w:t xml:space="preserve"> of an item of property, plant and equipment</w:t>
      </w:r>
      <w:r w:rsidRPr="00DF209F">
        <w:rPr>
          <w:szCs w:val="22"/>
          <w:cs/>
          <w:lang w:bidi="th-TH"/>
        </w:rPr>
        <w:t xml:space="preserve">.  </w:t>
      </w:r>
      <w:r w:rsidRPr="00DF209F">
        <w:rPr>
          <w:szCs w:val="22"/>
        </w:rPr>
        <w:t>The estimated useful lives are as follows</w:t>
      </w:r>
      <w:r w:rsidRPr="00DF209F">
        <w:rPr>
          <w:szCs w:val="22"/>
          <w:cs/>
          <w:lang w:bidi="th-TH"/>
        </w:rPr>
        <w:t>:</w:t>
      </w:r>
    </w:p>
    <w:p w:rsidR="00063536" w:rsidRPr="00DF209F" w:rsidRDefault="00063536" w:rsidP="0084435D">
      <w:pPr>
        <w:pStyle w:val="AccPolicyalternative"/>
      </w:pPr>
    </w:p>
    <w:tbl>
      <w:tblPr>
        <w:tblW w:w="7260" w:type="dxa"/>
        <w:tblInd w:w="450" w:type="dxa"/>
        <w:tblLook w:val="0000" w:firstRow="0" w:lastRow="0" w:firstColumn="0" w:lastColumn="0" w:noHBand="0" w:noVBand="0"/>
      </w:tblPr>
      <w:tblGrid>
        <w:gridCol w:w="5390"/>
        <w:gridCol w:w="1195"/>
        <w:gridCol w:w="675"/>
      </w:tblGrid>
      <w:tr w:rsidR="00F71D66" w:rsidRPr="00DF209F" w:rsidTr="00BA5CE1">
        <w:tc>
          <w:tcPr>
            <w:tcW w:w="5390" w:type="dxa"/>
            <w:vAlign w:val="bottom"/>
          </w:tcPr>
          <w:p w:rsidR="00F71D66" w:rsidRPr="00DF209F" w:rsidRDefault="0016589B" w:rsidP="002A6448">
            <w:pPr>
              <w:spacing w:line="240" w:lineRule="atLeast"/>
              <w:ind w:right="-86"/>
              <w:rPr>
                <w:szCs w:val="22"/>
              </w:rPr>
            </w:pPr>
            <w:r w:rsidRPr="00DF209F">
              <w:rPr>
                <w:szCs w:val="22"/>
              </w:rPr>
              <w:t>B</w:t>
            </w:r>
            <w:r w:rsidR="00F71D66" w:rsidRPr="00DF209F">
              <w:rPr>
                <w:szCs w:val="22"/>
              </w:rPr>
              <w:t>uildings</w:t>
            </w:r>
            <w:r w:rsidRPr="00DF209F">
              <w:rPr>
                <w:szCs w:val="22"/>
              </w:rPr>
              <w:t xml:space="preserve"> and </w:t>
            </w:r>
            <w:r w:rsidR="004A6E6B" w:rsidRPr="00DF209F">
              <w:rPr>
                <w:szCs w:val="22"/>
              </w:rPr>
              <w:t>building improvements</w:t>
            </w:r>
          </w:p>
        </w:tc>
        <w:tc>
          <w:tcPr>
            <w:tcW w:w="1195" w:type="dxa"/>
          </w:tcPr>
          <w:p w:rsidR="00F71D66" w:rsidRPr="00DF209F" w:rsidRDefault="008F2DE2" w:rsidP="00710F89">
            <w:pPr>
              <w:spacing w:line="240" w:lineRule="atLeast"/>
              <w:ind w:right="-21"/>
              <w:jc w:val="right"/>
            </w:pPr>
            <w:r w:rsidRPr="00DF209F">
              <w:rPr>
                <w:szCs w:val="22"/>
              </w:rPr>
              <w:t xml:space="preserve">5 </w:t>
            </w:r>
            <w:r w:rsidR="00710F89" w:rsidRPr="00DF209F">
              <w:rPr>
                <w:szCs w:val="22"/>
              </w:rPr>
              <w:t>-</w:t>
            </w:r>
            <w:r w:rsidRPr="00DF209F">
              <w:rPr>
                <w:szCs w:val="22"/>
                <w:cs/>
                <w:lang w:bidi="th-TH"/>
              </w:rPr>
              <w:t xml:space="preserve"> </w:t>
            </w:r>
            <w:r w:rsidRPr="00DF209F">
              <w:rPr>
                <w:szCs w:val="22"/>
              </w:rPr>
              <w:t>4</w:t>
            </w:r>
            <w:r w:rsidR="004A6E6B" w:rsidRPr="00DF209F">
              <w:rPr>
                <w:szCs w:val="22"/>
              </w:rPr>
              <w:t>0</w:t>
            </w:r>
          </w:p>
        </w:tc>
        <w:tc>
          <w:tcPr>
            <w:tcW w:w="675" w:type="dxa"/>
            <w:vAlign w:val="bottom"/>
          </w:tcPr>
          <w:p w:rsidR="00F71D66" w:rsidRPr="00DF209F" w:rsidRDefault="00F71D66" w:rsidP="002A6448">
            <w:pPr>
              <w:spacing w:line="240" w:lineRule="atLeast"/>
              <w:ind w:left="-20" w:right="-86"/>
              <w:rPr>
                <w:szCs w:val="22"/>
              </w:rPr>
            </w:pPr>
            <w:r w:rsidRPr="00DF209F">
              <w:rPr>
                <w:szCs w:val="22"/>
              </w:rPr>
              <w:t>years</w:t>
            </w:r>
          </w:p>
        </w:tc>
      </w:tr>
      <w:tr w:rsidR="002638AC" w:rsidRPr="00DF209F" w:rsidTr="00BA5CE1">
        <w:tc>
          <w:tcPr>
            <w:tcW w:w="5390" w:type="dxa"/>
            <w:vAlign w:val="bottom"/>
          </w:tcPr>
          <w:p w:rsidR="002638AC" w:rsidRPr="00DF209F" w:rsidRDefault="004A6E6B" w:rsidP="00AA6924">
            <w:pPr>
              <w:spacing w:line="240" w:lineRule="atLeast"/>
              <w:ind w:right="-86"/>
              <w:rPr>
                <w:szCs w:val="22"/>
              </w:rPr>
            </w:pPr>
            <w:r w:rsidRPr="00DF209F">
              <w:rPr>
                <w:szCs w:val="22"/>
              </w:rPr>
              <w:t>Power plant, machinery and plant equipment</w:t>
            </w:r>
          </w:p>
        </w:tc>
        <w:tc>
          <w:tcPr>
            <w:tcW w:w="1195" w:type="dxa"/>
          </w:tcPr>
          <w:p w:rsidR="002638AC" w:rsidRPr="00DF209F" w:rsidRDefault="004A6E6B" w:rsidP="00710F89">
            <w:pPr>
              <w:spacing w:line="240" w:lineRule="atLeast"/>
              <w:ind w:right="-21"/>
              <w:jc w:val="right"/>
              <w:rPr>
                <w:szCs w:val="22"/>
              </w:rPr>
            </w:pPr>
            <w:r w:rsidRPr="00DF209F">
              <w:rPr>
                <w:szCs w:val="22"/>
              </w:rPr>
              <w:t xml:space="preserve">3 </w:t>
            </w:r>
            <w:r w:rsidR="00710F89" w:rsidRPr="00DF209F">
              <w:rPr>
                <w:szCs w:val="22"/>
              </w:rPr>
              <w:t>-</w:t>
            </w:r>
            <w:r w:rsidRPr="00DF209F">
              <w:rPr>
                <w:szCs w:val="22"/>
                <w:cs/>
                <w:lang w:bidi="th-TH"/>
              </w:rPr>
              <w:t xml:space="preserve"> </w:t>
            </w:r>
            <w:r w:rsidR="008F2DE2" w:rsidRPr="00DF209F">
              <w:rPr>
                <w:szCs w:val="22"/>
              </w:rPr>
              <w:t>40</w:t>
            </w:r>
          </w:p>
        </w:tc>
        <w:tc>
          <w:tcPr>
            <w:tcW w:w="675" w:type="dxa"/>
          </w:tcPr>
          <w:p w:rsidR="002638AC" w:rsidRPr="00DF209F" w:rsidRDefault="002638AC" w:rsidP="002A6448">
            <w:pPr>
              <w:spacing w:line="240" w:lineRule="atLeast"/>
              <w:ind w:left="-20" w:right="-86"/>
              <w:rPr>
                <w:szCs w:val="22"/>
              </w:rPr>
            </w:pPr>
            <w:r w:rsidRPr="00DF209F">
              <w:rPr>
                <w:szCs w:val="22"/>
              </w:rPr>
              <w:t>years</w:t>
            </w:r>
          </w:p>
        </w:tc>
      </w:tr>
      <w:tr w:rsidR="00EE20C4" w:rsidRPr="00DF209F" w:rsidTr="00BA5CE1">
        <w:tc>
          <w:tcPr>
            <w:tcW w:w="5390" w:type="dxa"/>
            <w:vAlign w:val="bottom"/>
          </w:tcPr>
          <w:p w:rsidR="00EE20C4" w:rsidRPr="00DF209F" w:rsidRDefault="00EE20C4" w:rsidP="002A6448">
            <w:pPr>
              <w:spacing w:line="240" w:lineRule="atLeast"/>
              <w:ind w:right="-86"/>
              <w:rPr>
                <w:szCs w:val="22"/>
              </w:rPr>
            </w:pPr>
            <w:r w:rsidRPr="00DF209F">
              <w:rPr>
                <w:szCs w:val="22"/>
              </w:rPr>
              <w:t>Furniture</w:t>
            </w:r>
            <w:r w:rsidR="0016589B" w:rsidRPr="00DF209F">
              <w:rPr>
                <w:szCs w:val="22"/>
              </w:rPr>
              <w:t>, fixtures and office equipment</w:t>
            </w:r>
          </w:p>
        </w:tc>
        <w:tc>
          <w:tcPr>
            <w:tcW w:w="1195" w:type="dxa"/>
          </w:tcPr>
          <w:p w:rsidR="00EE20C4" w:rsidRPr="00DF209F" w:rsidRDefault="00040337" w:rsidP="00710F89">
            <w:pPr>
              <w:spacing w:line="240" w:lineRule="atLeast"/>
              <w:ind w:right="-21"/>
              <w:jc w:val="right"/>
              <w:rPr>
                <w:szCs w:val="22"/>
              </w:rPr>
            </w:pPr>
            <w:r w:rsidRPr="00DF209F">
              <w:rPr>
                <w:szCs w:val="22"/>
              </w:rPr>
              <w:t>5</w:t>
            </w:r>
            <w:r w:rsidR="004A6E6B" w:rsidRPr="00DF209F">
              <w:rPr>
                <w:szCs w:val="22"/>
                <w:cs/>
                <w:lang w:bidi="th-TH"/>
              </w:rPr>
              <w:t xml:space="preserve"> </w:t>
            </w:r>
            <w:r w:rsidR="00710F89" w:rsidRPr="00DF209F">
              <w:rPr>
                <w:szCs w:val="22"/>
              </w:rPr>
              <w:t>-</w:t>
            </w:r>
            <w:r w:rsidR="004A6E6B" w:rsidRPr="00DF209F">
              <w:rPr>
                <w:szCs w:val="22"/>
                <w:cs/>
                <w:lang w:bidi="th-TH"/>
              </w:rPr>
              <w:t xml:space="preserve"> </w:t>
            </w:r>
            <w:r w:rsidR="004A6E6B" w:rsidRPr="00DF209F">
              <w:rPr>
                <w:szCs w:val="22"/>
              </w:rPr>
              <w:t>2</w:t>
            </w:r>
            <w:r w:rsidR="008F2DE2" w:rsidRPr="00DF209F">
              <w:rPr>
                <w:szCs w:val="22"/>
              </w:rPr>
              <w:t>8</w:t>
            </w:r>
          </w:p>
        </w:tc>
        <w:tc>
          <w:tcPr>
            <w:tcW w:w="675" w:type="dxa"/>
          </w:tcPr>
          <w:p w:rsidR="00EE20C4" w:rsidRPr="00DF209F" w:rsidRDefault="00EE20C4" w:rsidP="002A6448">
            <w:pPr>
              <w:spacing w:line="240" w:lineRule="atLeast"/>
              <w:ind w:left="-20" w:right="-86"/>
              <w:rPr>
                <w:szCs w:val="22"/>
              </w:rPr>
            </w:pPr>
            <w:r w:rsidRPr="00DF209F">
              <w:rPr>
                <w:szCs w:val="22"/>
              </w:rPr>
              <w:t>years</w:t>
            </w:r>
          </w:p>
        </w:tc>
      </w:tr>
      <w:tr w:rsidR="0016589B" w:rsidRPr="00DF209F" w:rsidTr="00BA5CE1">
        <w:tc>
          <w:tcPr>
            <w:tcW w:w="5390" w:type="dxa"/>
            <w:vAlign w:val="bottom"/>
          </w:tcPr>
          <w:p w:rsidR="0016589B" w:rsidRPr="00DF209F" w:rsidRDefault="0016589B" w:rsidP="002A6448">
            <w:pPr>
              <w:spacing w:line="240" w:lineRule="atLeast"/>
              <w:ind w:right="-86"/>
              <w:rPr>
                <w:szCs w:val="22"/>
              </w:rPr>
            </w:pPr>
            <w:r w:rsidRPr="00DF209F">
              <w:rPr>
                <w:szCs w:val="22"/>
              </w:rPr>
              <w:t>Vehicles</w:t>
            </w:r>
          </w:p>
        </w:tc>
        <w:tc>
          <w:tcPr>
            <w:tcW w:w="1195" w:type="dxa"/>
          </w:tcPr>
          <w:p w:rsidR="0016589B" w:rsidRPr="00DF209F" w:rsidRDefault="004A6E6B" w:rsidP="00710F89">
            <w:pPr>
              <w:spacing w:line="240" w:lineRule="atLeast"/>
              <w:ind w:left="-98" w:right="-183"/>
              <w:jc w:val="center"/>
              <w:rPr>
                <w:szCs w:val="22"/>
              </w:rPr>
            </w:pPr>
            <w:r w:rsidRPr="00DF209F">
              <w:rPr>
                <w:szCs w:val="22"/>
              </w:rPr>
              <w:t>5</w:t>
            </w:r>
          </w:p>
        </w:tc>
        <w:tc>
          <w:tcPr>
            <w:tcW w:w="675" w:type="dxa"/>
          </w:tcPr>
          <w:p w:rsidR="0016589B" w:rsidRPr="00DF209F" w:rsidRDefault="0016589B" w:rsidP="002A6448">
            <w:pPr>
              <w:spacing w:line="240" w:lineRule="atLeast"/>
              <w:ind w:left="-20" w:right="-86"/>
              <w:rPr>
                <w:szCs w:val="22"/>
              </w:rPr>
            </w:pPr>
            <w:r w:rsidRPr="00DF209F">
              <w:rPr>
                <w:szCs w:val="22"/>
              </w:rPr>
              <w:t>years</w:t>
            </w:r>
          </w:p>
        </w:tc>
      </w:tr>
    </w:tbl>
    <w:p w:rsidR="00F71D66" w:rsidRPr="00DF209F" w:rsidRDefault="00F71D66" w:rsidP="0084435D">
      <w:pPr>
        <w:pStyle w:val="AccPolicyalternative"/>
      </w:pPr>
    </w:p>
    <w:p w:rsidR="00046845" w:rsidRPr="00DF209F" w:rsidRDefault="00046845" w:rsidP="00BE0AC5">
      <w:pPr>
        <w:pStyle w:val="BodyText"/>
        <w:spacing w:after="0" w:line="240" w:lineRule="atLeast"/>
        <w:ind w:left="540"/>
        <w:jc w:val="both"/>
        <w:rPr>
          <w:szCs w:val="22"/>
        </w:rPr>
      </w:pPr>
      <w:r w:rsidRPr="00DF209F">
        <w:rPr>
          <w:szCs w:val="22"/>
        </w:rPr>
        <w:t>No depre</w:t>
      </w:r>
      <w:r w:rsidR="00E12D7D" w:rsidRPr="00DF209F">
        <w:rPr>
          <w:szCs w:val="22"/>
        </w:rPr>
        <w:t xml:space="preserve">ciation is provided on </w:t>
      </w:r>
      <w:r w:rsidRPr="00DF209F">
        <w:rPr>
          <w:szCs w:val="22"/>
        </w:rPr>
        <w:t>land or assets under construction</w:t>
      </w:r>
      <w:r w:rsidRPr="00DF209F">
        <w:rPr>
          <w:szCs w:val="22"/>
          <w:cs/>
          <w:lang w:bidi="th-TH"/>
        </w:rPr>
        <w:t>.</w:t>
      </w:r>
    </w:p>
    <w:p w:rsidR="00FF552A" w:rsidRPr="00DF209F" w:rsidRDefault="00FF552A" w:rsidP="002A6448">
      <w:pPr>
        <w:pStyle w:val="BodyText"/>
        <w:spacing w:after="0" w:line="240" w:lineRule="atLeast"/>
        <w:ind w:left="540"/>
        <w:rPr>
          <w:color w:val="000000"/>
          <w:szCs w:val="22"/>
          <w:highlight w:val="yellow"/>
          <w:lang w:val="en-US" w:bidi="th-TH"/>
        </w:rPr>
      </w:pPr>
    </w:p>
    <w:p w:rsidR="00FF552A" w:rsidRPr="00DF209F" w:rsidRDefault="00FF552A" w:rsidP="002A6448">
      <w:pPr>
        <w:pStyle w:val="BodyText"/>
        <w:spacing w:after="0" w:line="240" w:lineRule="atLeast"/>
        <w:ind w:left="540"/>
        <w:jc w:val="both"/>
        <w:rPr>
          <w:color w:val="000000"/>
          <w:szCs w:val="22"/>
          <w:lang w:val="en-US" w:bidi="th-TH"/>
        </w:rPr>
      </w:pPr>
      <w:r w:rsidRPr="00DF209F">
        <w:rPr>
          <w:color w:val="000000"/>
          <w:szCs w:val="22"/>
          <w:lang w:val="en-US" w:bidi="th-TH"/>
        </w:rPr>
        <w:t>Depreciation methods, useful lives and residual values are reviewed at each financial year</w:t>
      </w:r>
      <w:r w:rsidRPr="00DF209F">
        <w:rPr>
          <w:color w:val="000000"/>
          <w:szCs w:val="22"/>
          <w:cs/>
          <w:lang w:val="en-US" w:bidi="th-TH"/>
        </w:rPr>
        <w:t>-</w:t>
      </w:r>
      <w:r w:rsidRPr="00DF209F">
        <w:rPr>
          <w:color w:val="000000"/>
          <w:szCs w:val="22"/>
          <w:lang w:val="en-US" w:bidi="th-TH"/>
        </w:rPr>
        <w:t>end and adjusted if appropriate</w:t>
      </w:r>
      <w:r w:rsidR="00924406" w:rsidRPr="00DF209F">
        <w:rPr>
          <w:color w:val="000000"/>
          <w:szCs w:val="22"/>
          <w:cs/>
          <w:lang w:val="en-US" w:bidi="th-TH"/>
        </w:rPr>
        <w:t>.</w:t>
      </w:r>
    </w:p>
    <w:p w:rsidR="007950AD" w:rsidRPr="00DF209F" w:rsidRDefault="007950AD">
      <w:pPr>
        <w:spacing w:line="240" w:lineRule="auto"/>
        <w:rPr>
          <w:b/>
          <w:i/>
          <w:szCs w:val="22"/>
        </w:rPr>
      </w:pPr>
    </w:p>
    <w:p w:rsidR="00172311" w:rsidRPr="00DF209F" w:rsidRDefault="00172311" w:rsidP="00172311">
      <w:pPr>
        <w:spacing w:line="240" w:lineRule="atLeast"/>
        <w:rPr>
          <w:b/>
          <w:i/>
          <w:szCs w:val="22"/>
        </w:rPr>
      </w:pPr>
      <w:r w:rsidRPr="00DF209F">
        <w:rPr>
          <w:b/>
          <w:bCs/>
          <w:i/>
          <w:iCs/>
          <w:szCs w:val="22"/>
          <w:cs/>
          <w:lang w:bidi="th-TH"/>
        </w:rPr>
        <w:t>(</w:t>
      </w:r>
      <w:r w:rsidRPr="00DF209F">
        <w:rPr>
          <w:b/>
          <w:i/>
          <w:szCs w:val="22"/>
        </w:rPr>
        <w:t>j</w:t>
      </w:r>
      <w:r w:rsidRPr="00DF209F">
        <w:rPr>
          <w:b/>
          <w:bCs/>
          <w:i/>
          <w:iCs/>
          <w:szCs w:val="22"/>
          <w:cs/>
          <w:lang w:bidi="th-TH"/>
        </w:rPr>
        <w:t>)</w:t>
      </w:r>
      <w:r w:rsidRPr="00DF209F">
        <w:rPr>
          <w:b/>
          <w:i/>
          <w:szCs w:val="22"/>
        </w:rPr>
        <w:tab/>
        <w:t>Service concession arrangements</w:t>
      </w:r>
    </w:p>
    <w:p w:rsidR="00172311" w:rsidRPr="00DF209F" w:rsidRDefault="00172311" w:rsidP="00172311">
      <w:pPr>
        <w:pStyle w:val="BodyText"/>
        <w:spacing w:after="0" w:line="240" w:lineRule="atLeast"/>
        <w:ind w:left="540"/>
        <w:jc w:val="both"/>
        <w:rPr>
          <w:color w:val="000000"/>
          <w:szCs w:val="22"/>
          <w:lang w:val="en-US" w:bidi="th-TH"/>
        </w:rPr>
      </w:pPr>
    </w:p>
    <w:p w:rsidR="00172311" w:rsidRPr="00DF209F" w:rsidRDefault="00172311" w:rsidP="00172311">
      <w:pPr>
        <w:pStyle w:val="BodyText"/>
        <w:spacing w:after="0" w:line="240" w:lineRule="atLeast"/>
        <w:ind w:left="540"/>
        <w:jc w:val="both"/>
        <w:rPr>
          <w:color w:val="000000"/>
          <w:szCs w:val="22"/>
          <w:lang w:val="en-US" w:bidi="th-TH"/>
        </w:rPr>
      </w:pPr>
      <w:r w:rsidRPr="00DF209F">
        <w:rPr>
          <w:color w:val="000000"/>
          <w:szCs w:val="22"/>
          <w:lang w:val="en-US" w:bidi="th-TH"/>
        </w:rPr>
        <w:t>The Group recognises a financial asset arising from a service concession arrangement when it has an unconditional right to receive cash or another financial asset from or at the direction of the grantor for the construction or upgrade services provided</w:t>
      </w:r>
      <w:r w:rsidRPr="00DF209F">
        <w:rPr>
          <w:color w:val="000000"/>
          <w:szCs w:val="22"/>
          <w:cs/>
          <w:lang w:val="en-US" w:bidi="th-TH"/>
        </w:rPr>
        <w:t xml:space="preserve">.  </w:t>
      </w:r>
      <w:r w:rsidRPr="00DF209F">
        <w:rPr>
          <w:color w:val="000000"/>
          <w:szCs w:val="22"/>
          <w:lang w:val="en-US" w:bidi="th-TH"/>
        </w:rPr>
        <w:t>Such financial assets are measured at fair value upon initial recognition</w:t>
      </w:r>
      <w:r w:rsidRPr="00DF209F">
        <w:rPr>
          <w:color w:val="000000"/>
          <w:szCs w:val="22"/>
          <w:cs/>
          <w:lang w:val="en-US" w:bidi="th-TH"/>
        </w:rPr>
        <w:t xml:space="preserve">.  </w:t>
      </w:r>
      <w:r w:rsidRPr="00DF209F">
        <w:rPr>
          <w:color w:val="000000"/>
          <w:szCs w:val="22"/>
          <w:lang w:val="en-US" w:bidi="th-TH"/>
        </w:rPr>
        <w:t>Subsequent to initial recognition, the financial assets are measured at amortised cost</w:t>
      </w:r>
      <w:r w:rsidRPr="00DF209F">
        <w:rPr>
          <w:color w:val="000000"/>
          <w:szCs w:val="22"/>
          <w:cs/>
          <w:lang w:val="en-US" w:bidi="th-TH"/>
        </w:rPr>
        <w:t>.</w:t>
      </w:r>
    </w:p>
    <w:p w:rsidR="00172311" w:rsidRPr="00DF209F" w:rsidRDefault="00172311">
      <w:pPr>
        <w:spacing w:line="240" w:lineRule="auto"/>
        <w:rPr>
          <w:b/>
          <w:i/>
          <w:szCs w:val="22"/>
        </w:rPr>
      </w:pPr>
    </w:p>
    <w:p w:rsidR="0051154B" w:rsidRPr="00DF209F" w:rsidRDefault="00297AD3" w:rsidP="002A6448">
      <w:pPr>
        <w:spacing w:line="240" w:lineRule="atLeast"/>
        <w:rPr>
          <w:b/>
          <w:i/>
          <w:szCs w:val="22"/>
        </w:rPr>
      </w:pPr>
      <w:r w:rsidRPr="00DF209F">
        <w:rPr>
          <w:b/>
          <w:bCs/>
          <w:i/>
          <w:iCs/>
          <w:szCs w:val="22"/>
          <w:cs/>
          <w:lang w:bidi="th-TH"/>
        </w:rPr>
        <w:t>(</w:t>
      </w:r>
      <w:r w:rsidR="00172311" w:rsidRPr="00DF209F">
        <w:rPr>
          <w:b/>
          <w:i/>
          <w:szCs w:val="22"/>
        </w:rPr>
        <w:t>k</w:t>
      </w:r>
      <w:r w:rsidRPr="00DF209F">
        <w:rPr>
          <w:b/>
          <w:bCs/>
          <w:i/>
          <w:iCs/>
          <w:szCs w:val="22"/>
          <w:cs/>
          <w:lang w:bidi="th-TH"/>
        </w:rPr>
        <w:t>)</w:t>
      </w:r>
      <w:r w:rsidRPr="00DF209F">
        <w:rPr>
          <w:b/>
          <w:i/>
          <w:szCs w:val="22"/>
        </w:rPr>
        <w:tab/>
      </w:r>
      <w:r w:rsidR="00C72A87" w:rsidRPr="00DF209F">
        <w:rPr>
          <w:b/>
          <w:i/>
          <w:szCs w:val="22"/>
        </w:rPr>
        <w:t>Intangible assets</w:t>
      </w:r>
    </w:p>
    <w:p w:rsidR="00534907" w:rsidRPr="00DF209F" w:rsidRDefault="00534907" w:rsidP="0084435D">
      <w:pPr>
        <w:pStyle w:val="AccPolicysubhead"/>
      </w:pPr>
    </w:p>
    <w:p w:rsidR="0091481C" w:rsidRPr="00DF209F" w:rsidRDefault="00046845" w:rsidP="0084435D">
      <w:pPr>
        <w:pStyle w:val="AccPolicysubhead"/>
      </w:pPr>
      <w:r w:rsidRPr="00DF209F">
        <w:t>Goodwill</w:t>
      </w:r>
    </w:p>
    <w:p w:rsidR="0051154B" w:rsidRPr="00DF209F" w:rsidRDefault="0051154B" w:rsidP="002A6448">
      <w:pPr>
        <w:pStyle w:val="BodyText"/>
        <w:shd w:val="clear" w:color="auto" w:fill="FFFFFF"/>
        <w:spacing w:after="0" w:line="240" w:lineRule="atLeast"/>
        <w:ind w:left="567"/>
        <w:jc w:val="both"/>
        <w:rPr>
          <w:szCs w:val="22"/>
          <w:lang w:val="en-US"/>
        </w:rPr>
      </w:pPr>
    </w:p>
    <w:p w:rsidR="00155790" w:rsidRPr="00DF209F" w:rsidRDefault="00A92D6E" w:rsidP="004C23E2">
      <w:pPr>
        <w:spacing w:line="240" w:lineRule="atLeast"/>
        <w:ind w:left="540"/>
        <w:jc w:val="both"/>
        <w:rPr>
          <w:color w:val="000000"/>
          <w:szCs w:val="22"/>
          <w:lang w:val="en-US" w:bidi="th-TH"/>
        </w:rPr>
      </w:pPr>
      <w:r w:rsidRPr="00DF209F">
        <w:rPr>
          <w:color w:val="000000"/>
          <w:szCs w:val="22"/>
          <w:lang w:val="en-US" w:bidi="th-TH"/>
        </w:rPr>
        <w:t>Subsequent to initial recognition, goo</w:t>
      </w:r>
      <w:r w:rsidR="006F17F5" w:rsidRPr="00DF209F">
        <w:rPr>
          <w:color w:val="000000"/>
          <w:szCs w:val="22"/>
          <w:lang w:val="en-US" w:bidi="th-TH"/>
        </w:rPr>
        <w:t>dwill</w:t>
      </w:r>
      <w:r w:rsidR="005F7FD6" w:rsidRPr="00DF209F">
        <w:rPr>
          <w:color w:val="000000"/>
          <w:szCs w:val="22"/>
          <w:cs/>
          <w:lang w:val="en-US" w:bidi="th-TH"/>
        </w:rPr>
        <w:t xml:space="preserve"> </w:t>
      </w:r>
      <w:r w:rsidR="006F17F5" w:rsidRPr="00DF209F">
        <w:rPr>
          <w:color w:val="000000"/>
          <w:szCs w:val="22"/>
          <w:lang w:val="en-US" w:bidi="th-TH"/>
        </w:rPr>
        <w:t>is measured at cost less accumulated impairm</w:t>
      </w:r>
      <w:r w:rsidR="00AD3354" w:rsidRPr="00DF209F">
        <w:rPr>
          <w:color w:val="000000"/>
          <w:szCs w:val="22"/>
          <w:lang w:val="en-US" w:bidi="th-TH"/>
        </w:rPr>
        <w:t>ent losses</w:t>
      </w:r>
      <w:r w:rsidR="00AD3354" w:rsidRPr="00DF209F">
        <w:rPr>
          <w:color w:val="000000"/>
          <w:szCs w:val="22"/>
          <w:cs/>
          <w:lang w:val="en-US" w:bidi="th-TH"/>
        </w:rPr>
        <w:t xml:space="preserve">. </w:t>
      </w:r>
      <w:r w:rsidR="00AD3354" w:rsidRPr="00DF209F">
        <w:rPr>
          <w:color w:val="000000"/>
          <w:szCs w:val="22"/>
          <w:lang w:val="en-US" w:bidi="th-TH"/>
        </w:rPr>
        <w:t>In respect of equity</w:t>
      </w:r>
      <w:r w:rsidR="00AD3354" w:rsidRPr="00DF209F">
        <w:rPr>
          <w:color w:val="000000"/>
          <w:szCs w:val="22"/>
          <w:cs/>
          <w:lang w:val="en-US" w:bidi="th-TH"/>
        </w:rPr>
        <w:t>-</w:t>
      </w:r>
      <w:r w:rsidR="006F17F5" w:rsidRPr="00DF209F">
        <w:rPr>
          <w:color w:val="000000"/>
          <w:szCs w:val="22"/>
          <w:lang w:val="en-US" w:bidi="th-TH"/>
        </w:rPr>
        <w:t>accounted investees, the carrying amount of goodwill is included in the carrying amount of the investment, and an impairment loss on such an investment is not allocated to any asset, including goodwill, that forms part of the carrying amount of the equity</w:t>
      </w:r>
      <w:r w:rsidR="00EB6976" w:rsidRPr="00DF209F">
        <w:rPr>
          <w:color w:val="000000"/>
          <w:szCs w:val="22"/>
          <w:cs/>
          <w:lang w:val="en-US" w:bidi="th-TH"/>
        </w:rPr>
        <w:t>-</w:t>
      </w:r>
      <w:r w:rsidR="006F17F5" w:rsidRPr="00DF209F">
        <w:rPr>
          <w:color w:val="000000"/>
          <w:szCs w:val="22"/>
          <w:lang w:val="en-US" w:bidi="th-TH"/>
        </w:rPr>
        <w:t>accounted investee</w:t>
      </w:r>
      <w:r w:rsidR="006F17F5" w:rsidRPr="00DF209F">
        <w:rPr>
          <w:color w:val="000000"/>
          <w:szCs w:val="22"/>
          <w:cs/>
          <w:lang w:val="en-US" w:bidi="th-TH"/>
        </w:rPr>
        <w:t>.</w:t>
      </w:r>
    </w:p>
    <w:p w:rsidR="00155790" w:rsidRPr="00DF209F" w:rsidRDefault="00155790" w:rsidP="002A6448">
      <w:pPr>
        <w:spacing w:line="240" w:lineRule="atLeast"/>
        <w:ind w:left="540"/>
        <w:jc w:val="both"/>
        <w:rPr>
          <w:color w:val="000000"/>
          <w:szCs w:val="22"/>
          <w:highlight w:val="yellow"/>
          <w:lang w:val="en-US" w:bidi="th-TH"/>
        </w:rPr>
      </w:pPr>
    </w:p>
    <w:p w:rsidR="00D23BCB" w:rsidRPr="00DF209F" w:rsidRDefault="00A442EF" w:rsidP="002A6448">
      <w:pPr>
        <w:spacing w:line="240" w:lineRule="atLeast"/>
        <w:ind w:left="540"/>
        <w:jc w:val="both"/>
        <w:rPr>
          <w:i/>
          <w:iCs/>
          <w:color w:val="000000"/>
          <w:szCs w:val="22"/>
          <w:lang w:val="en-US" w:bidi="th-TH"/>
        </w:rPr>
      </w:pPr>
      <w:r w:rsidRPr="00DF209F">
        <w:rPr>
          <w:i/>
          <w:iCs/>
          <w:color w:val="000000"/>
          <w:szCs w:val="22"/>
          <w:lang w:val="en-US" w:bidi="th-TH"/>
        </w:rPr>
        <w:t>Right</w:t>
      </w:r>
      <w:r w:rsidR="00D34ED1" w:rsidRPr="00DF209F">
        <w:rPr>
          <w:i/>
          <w:iCs/>
          <w:color w:val="000000"/>
          <w:szCs w:val="22"/>
          <w:lang w:val="en-US" w:bidi="th-TH"/>
        </w:rPr>
        <w:t xml:space="preserve"> fees</w:t>
      </w:r>
      <w:r w:rsidR="00D23BCB" w:rsidRPr="00DF209F">
        <w:rPr>
          <w:i/>
          <w:iCs/>
          <w:color w:val="000000"/>
          <w:szCs w:val="22"/>
          <w:lang w:val="en-US" w:bidi="th-TH"/>
        </w:rPr>
        <w:t xml:space="preserve"> and computer software</w:t>
      </w:r>
    </w:p>
    <w:p w:rsidR="00D23BCB" w:rsidRPr="00DF209F" w:rsidRDefault="00D23BCB" w:rsidP="002A6448">
      <w:pPr>
        <w:spacing w:line="240" w:lineRule="atLeast"/>
        <w:ind w:left="540"/>
        <w:jc w:val="both"/>
        <w:rPr>
          <w:i/>
          <w:iCs/>
          <w:color w:val="000000"/>
          <w:szCs w:val="22"/>
          <w:lang w:val="en-US" w:bidi="th-TH"/>
        </w:rPr>
      </w:pPr>
    </w:p>
    <w:p w:rsidR="00D23BCB" w:rsidRPr="00DF209F" w:rsidRDefault="00A442EF" w:rsidP="002A6448">
      <w:pPr>
        <w:spacing w:line="240" w:lineRule="atLeast"/>
        <w:ind w:left="540"/>
        <w:jc w:val="both"/>
        <w:rPr>
          <w:i/>
          <w:iCs/>
          <w:color w:val="000000"/>
          <w:szCs w:val="22"/>
          <w:lang w:val="en-US" w:bidi="th-TH"/>
        </w:rPr>
      </w:pPr>
      <w:r w:rsidRPr="00DF209F">
        <w:rPr>
          <w:color w:val="000000"/>
          <w:szCs w:val="22"/>
          <w:lang w:val="en-US" w:bidi="th-TH"/>
        </w:rPr>
        <w:t>Right</w:t>
      </w:r>
      <w:r w:rsidR="00D34ED1" w:rsidRPr="00DF209F">
        <w:rPr>
          <w:color w:val="000000"/>
          <w:szCs w:val="22"/>
          <w:lang w:val="en-US" w:bidi="th-TH"/>
        </w:rPr>
        <w:t xml:space="preserve"> fee</w:t>
      </w:r>
      <w:r w:rsidR="00D23BCB" w:rsidRPr="00DF209F">
        <w:rPr>
          <w:color w:val="000000"/>
          <w:szCs w:val="22"/>
          <w:lang w:val="en-US" w:bidi="th-TH"/>
        </w:rPr>
        <w:t>s and computer software that are acquired by the Group, wh</w:t>
      </w:r>
      <w:r w:rsidR="006A2E0B" w:rsidRPr="00DF209F">
        <w:rPr>
          <w:color w:val="000000"/>
          <w:szCs w:val="22"/>
          <w:lang w:val="en-US" w:bidi="th-TH"/>
        </w:rPr>
        <w:t>ich have finite useful lives, are</w:t>
      </w:r>
      <w:r w:rsidR="005F7FD6" w:rsidRPr="00DF209F">
        <w:rPr>
          <w:color w:val="000000"/>
          <w:szCs w:val="22"/>
          <w:lang w:val="en-US" w:bidi="th-TH"/>
        </w:rPr>
        <w:t xml:space="preserve"> measured</w:t>
      </w:r>
      <w:r w:rsidR="00D23BCB" w:rsidRPr="00DF209F">
        <w:rPr>
          <w:color w:val="000000"/>
          <w:szCs w:val="22"/>
          <w:lang w:val="en-US" w:bidi="th-TH"/>
        </w:rPr>
        <w:t xml:space="preserve"> at cos</w:t>
      </w:r>
      <w:r w:rsidR="002B396D" w:rsidRPr="00DF209F">
        <w:rPr>
          <w:color w:val="000000"/>
          <w:szCs w:val="22"/>
          <w:lang w:val="en-US" w:bidi="th-TH"/>
        </w:rPr>
        <w:t>t less accumulated amortisation and impairment losses</w:t>
      </w:r>
      <w:r w:rsidR="002B396D" w:rsidRPr="00DF209F">
        <w:rPr>
          <w:color w:val="000000"/>
          <w:szCs w:val="22"/>
          <w:cs/>
          <w:lang w:val="en-US" w:bidi="th-TH"/>
        </w:rPr>
        <w:t>.</w:t>
      </w:r>
    </w:p>
    <w:p w:rsidR="008F2DE2" w:rsidRPr="00DF209F" w:rsidRDefault="008F2DE2">
      <w:pPr>
        <w:spacing w:line="240" w:lineRule="auto"/>
        <w:rPr>
          <w:i/>
          <w:iCs/>
          <w:color w:val="000000"/>
          <w:szCs w:val="22"/>
          <w:lang w:val="en-US" w:bidi="th-TH"/>
        </w:rPr>
      </w:pPr>
    </w:p>
    <w:p w:rsidR="00403D8A" w:rsidRDefault="00403D8A">
      <w:pPr>
        <w:spacing w:line="240" w:lineRule="auto"/>
        <w:rPr>
          <w:i/>
          <w:iCs/>
          <w:color w:val="000000"/>
          <w:szCs w:val="22"/>
          <w:lang w:val="en-US" w:bidi="th-TH"/>
        </w:rPr>
      </w:pPr>
      <w:r>
        <w:rPr>
          <w:i/>
          <w:iCs/>
          <w:color w:val="000000"/>
          <w:szCs w:val="22"/>
          <w:lang w:val="en-US" w:bidi="th-TH"/>
        </w:rPr>
        <w:br w:type="page"/>
      </w:r>
    </w:p>
    <w:p w:rsidR="008F2DE2" w:rsidRPr="00DF209F" w:rsidRDefault="008F2DE2" w:rsidP="008F2DE2">
      <w:pPr>
        <w:spacing w:line="240" w:lineRule="atLeast"/>
        <w:ind w:left="540"/>
        <w:jc w:val="both"/>
        <w:rPr>
          <w:color w:val="000000"/>
          <w:szCs w:val="22"/>
          <w:lang w:val="en-US" w:bidi="th-TH"/>
        </w:rPr>
      </w:pPr>
      <w:r w:rsidRPr="00DF209F">
        <w:rPr>
          <w:i/>
          <w:iCs/>
          <w:color w:val="000000"/>
          <w:szCs w:val="22"/>
          <w:lang w:val="en-US" w:bidi="th-TH"/>
        </w:rPr>
        <w:t xml:space="preserve">Other intangible assets </w:t>
      </w:r>
    </w:p>
    <w:p w:rsidR="008F2DE2" w:rsidRPr="00DF209F" w:rsidRDefault="008F2DE2" w:rsidP="008F2DE2">
      <w:pPr>
        <w:spacing w:line="240" w:lineRule="atLeast"/>
        <w:ind w:left="540"/>
        <w:jc w:val="both"/>
        <w:rPr>
          <w:i/>
          <w:iCs/>
          <w:color w:val="000000"/>
          <w:szCs w:val="22"/>
          <w:lang w:val="en-US" w:bidi="th-TH"/>
        </w:rPr>
      </w:pPr>
    </w:p>
    <w:p w:rsidR="008F2DE2" w:rsidRPr="00DF209F" w:rsidRDefault="008F2DE2" w:rsidP="008F2DE2">
      <w:pPr>
        <w:spacing w:line="240" w:lineRule="atLeast"/>
        <w:ind w:left="540"/>
        <w:jc w:val="both"/>
        <w:rPr>
          <w:color w:val="000000"/>
          <w:szCs w:val="22"/>
          <w:lang w:val="en-US" w:bidi="th-TH"/>
        </w:rPr>
      </w:pPr>
      <w:r w:rsidRPr="00DF209F">
        <w:rPr>
          <w:color w:val="000000"/>
          <w:szCs w:val="22"/>
          <w:lang w:val="en-US" w:bidi="th-TH"/>
        </w:rPr>
        <w:t>Other intangible assets that are acquired by the Group</w:t>
      </w:r>
      <w:r w:rsidRPr="00DF209F">
        <w:rPr>
          <w:color w:val="000000"/>
          <w:szCs w:val="22"/>
          <w:cs/>
          <w:lang w:val="en-US" w:bidi="th-TH"/>
        </w:rPr>
        <w:t xml:space="preserve"> </w:t>
      </w:r>
      <w:r w:rsidRPr="00DF209F">
        <w:rPr>
          <w:color w:val="000000"/>
          <w:szCs w:val="22"/>
          <w:lang w:val="en-US" w:bidi="th-TH"/>
        </w:rPr>
        <w:t>and have finite useful lives are measured at cost less accumulated amortisation and accumulated impairment losses</w:t>
      </w:r>
      <w:r w:rsidRPr="00DF209F">
        <w:rPr>
          <w:color w:val="000000"/>
          <w:szCs w:val="22"/>
          <w:cs/>
          <w:lang w:val="en-US" w:bidi="th-TH"/>
        </w:rPr>
        <w:t xml:space="preserve">. </w:t>
      </w:r>
    </w:p>
    <w:p w:rsidR="008F2DE2" w:rsidRPr="00DF209F" w:rsidRDefault="008F2DE2" w:rsidP="002A6448">
      <w:pPr>
        <w:spacing w:line="240" w:lineRule="atLeast"/>
        <w:ind w:left="540"/>
        <w:jc w:val="both"/>
        <w:rPr>
          <w:i/>
          <w:iCs/>
          <w:color w:val="000000"/>
          <w:szCs w:val="22"/>
          <w:lang w:val="en-US" w:bidi="th-TH"/>
        </w:rPr>
      </w:pPr>
    </w:p>
    <w:p w:rsidR="005C5BC8" w:rsidRPr="00DF209F" w:rsidRDefault="005C5BC8" w:rsidP="002A6448">
      <w:pPr>
        <w:spacing w:line="240" w:lineRule="atLeast"/>
        <w:ind w:left="540"/>
        <w:jc w:val="both"/>
        <w:rPr>
          <w:i/>
          <w:iCs/>
          <w:color w:val="000000"/>
          <w:szCs w:val="22"/>
          <w:lang w:val="en-US" w:bidi="th-TH"/>
        </w:rPr>
      </w:pPr>
      <w:r w:rsidRPr="00DF209F">
        <w:rPr>
          <w:i/>
          <w:iCs/>
          <w:color w:val="000000"/>
          <w:szCs w:val="22"/>
          <w:lang w:val="en-US" w:bidi="th-TH"/>
        </w:rPr>
        <w:t xml:space="preserve">Subsequent expenditure </w:t>
      </w:r>
    </w:p>
    <w:p w:rsidR="00D23BCB" w:rsidRPr="00DF209F" w:rsidRDefault="00D23BCB" w:rsidP="002A6448">
      <w:pPr>
        <w:spacing w:line="240" w:lineRule="atLeast"/>
        <w:ind w:left="540"/>
        <w:jc w:val="both"/>
        <w:rPr>
          <w:i/>
          <w:iCs/>
          <w:color w:val="000000"/>
          <w:szCs w:val="22"/>
          <w:lang w:val="en-US" w:bidi="th-TH"/>
        </w:rPr>
      </w:pPr>
    </w:p>
    <w:p w:rsidR="000A57F3" w:rsidRPr="00DF209F" w:rsidRDefault="00B93748" w:rsidP="00040337">
      <w:pPr>
        <w:spacing w:line="240" w:lineRule="atLeast"/>
        <w:ind w:left="540"/>
        <w:jc w:val="both"/>
        <w:rPr>
          <w:i/>
          <w:iCs/>
          <w:color w:val="000000"/>
          <w:szCs w:val="22"/>
          <w:lang w:val="en-US" w:bidi="th-TH"/>
        </w:rPr>
      </w:pPr>
      <w:r w:rsidRPr="00DF209F">
        <w:rPr>
          <w:color w:val="000000"/>
          <w:szCs w:val="22"/>
          <w:lang w:val="en-US" w:bidi="th-TH"/>
        </w:rPr>
        <w:t>Subsequent expenditure is capitalised only when it increases the future economic benefits embodied in the specific asset to which it relates</w:t>
      </w:r>
      <w:r w:rsidRPr="00DF209F">
        <w:rPr>
          <w:color w:val="000000"/>
          <w:szCs w:val="22"/>
          <w:cs/>
          <w:lang w:val="en-US" w:bidi="th-TH"/>
        </w:rPr>
        <w:t xml:space="preserve">. </w:t>
      </w:r>
      <w:r w:rsidRPr="00DF209F">
        <w:rPr>
          <w:color w:val="000000"/>
          <w:szCs w:val="22"/>
          <w:lang w:val="en-US" w:bidi="th-TH"/>
        </w:rPr>
        <w:t>All other expenditure, including expenditure on internally generated goodwill and brands, is recognised in profit or loss as incurred</w:t>
      </w:r>
      <w:r w:rsidRPr="00DF209F">
        <w:rPr>
          <w:color w:val="000000"/>
          <w:szCs w:val="22"/>
          <w:cs/>
          <w:lang w:val="en-US" w:bidi="th-TH"/>
        </w:rPr>
        <w:t xml:space="preserve">. </w:t>
      </w:r>
    </w:p>
    <w:p w:rsidR="00172311" w:rsidRPr="00DF209F" w:rsidRDefault="00172311">
      <w:pPr>
        <w:spacing w:line="240" w:lineRule="auto"/>
        <w:rPr>
          <w:i/>
          <w:iCs/>
          <w:color w:val="000000"/>
          <w:szCs w:val="22"/>
          <w:lang w:val="en-US" w:bidi="th-TH"/>
        </w:rPr>
      </w:pPr>
    </w:p>
    <w:p w:rsidR="00C97C25" w:rsidRPr="00DF209F" w:rsidRDefault="00B93748" w:rsidP="002A6448">
      <w:pPr>
        <w:spacing w:line="240" w:lineRule="atLeast"/>
        <w:ind w:left="540"/>
        <w:rPr>
          <w:i/>
          <w:iCs/>
          <w:color w:val="000000"/>
          <w:szCs w:val="22"/>
          <w:lang w:val="en-US" w:bidi="th-TH"/>
        </w:rPr>
      </w:pPr>
      <w:r w:rsidRPr="00DF209F">
        <w:rPr>
          <w:i/>
          <w:iCs/>
          <w:color w:val="000000"/>
          <w:szCs w:val="22"/>
          <w:lang w:val="en-US" w:bidi="th-TH"/>
        </w:rPr>
        <w:t>Amortisation</w:t>
      </w:r>
    </w:p>
    <w:p w:rsidR="009914A9" w:rsidRPr="00DF209F" w:rsidRDefault="009914A9" w:rsidP="002A6448">
      <w:pPr>
        <w:spacing w:line="240" w:lineRule="atLeast"/>
        <w:ind w:left="540"/>
        <w:jc w:val="both"/>
        <w:rPr>
          <w:i/>
          <w:iCs/>
          <w:color w:val="0000FF"/>
          <w:szCs w:val="22"/>
          <w:lang w:val="en-US" w:bidi="th-TH"/>
        </w:rPr>
      </w:pPr>
    </w:p>
    <w:p w:rsidR="00C97C25" w:rsidRPr="00DF209F" w:rsidRDefault="00B93748" w:rsidP="002A6448">
      <w:pPr>
        <w:spacing w:line="240" w:lineRule="atLeast"/>
        <w:ind w:left="540"/>
        <w:jc w:val="both"/>
        <w:rPr>
          <w:color w:val="000000"/>
          <w:szCs w:val="22"/>
          <w:lang w:val="en-US" w:bidi="th-TH"/>
        </w:rPr>
      </w:pPr>
      <w:r w:rsidRPr="00DF209F">
        <w:rPr>
          <w:color w:val="000000"/>
          <w:szCs w:val="22"/>
          <w:lang w:val="en-US" w:bidi="th-TH"/>
        </w:rPr>
        <w:t xml:space="preserve">Amortisation is </w:t>
      </w:r>
      <w:r w:rsidR="00C7534C" w:rsidRPr="00DF209F">
        <w:rPr>
          <w:color w:val="000000"/>
          <w:szCs w:val="22"/>
          <w:lang w:val="en-US" w:bidi="th-TH"/>
        </w:rPr>
        <w:t>calculated over</w:t>
      </w:r>
      <w:r w:rsidRPr="00DF209F">
        <w:rPr>
          <w:color w:val="000000"/>
          <w:szCs w:val="22"/>
          <w:lang w:val="en-US" w:bidi="th-TH"/>
        </w:rPr>
        <w:t xml:space="preserve"> the cost of the asset, or other amount substituted for cost, less its residual value</w:t>
      </w:r>
      <w:r w:rsidRPr="00DF209F">
        <w:rPr>
          <w:color w:val="000000"/>
          <w:szCs w:val="22"/>
          <w:cs/>
          <w:lang w:val="en-US" w:bidi="th-TH"/>
        </w:rPr>
        <w:t xml:space="preserve">. </w:t>
      </w:r>
    </w:p>
    <w:p w:rsidR="00C97C25" w:rsidRPr="00DF209F" w:rsidRDefault="00C97C25" w:rsidP="002A6448">
      <w:pPr>
        <w:spacing w:line="240" w:lineRule="atLeast"/>
        <w:ind w:left="540" w:hanging="720"/>
        <w:jc w:val="both"/>
        <w:rPr>
          <w:i/>
          <w:iCs/>
          <w:color w:val="000000"/>
          <w:szCs w:val="22"/>
          <w:highlight w:val="yellow"/>
          <w:lang w:val="en-US" w:bidi="th-TH"/>
        </w:rPr>
      </w:pPr>
    </w:p>
    <w:p w:rsidR="00C97C25" w:rsidRPr="00DF209F" w:rsidRDefault="00B93748" w:rsidP="002A6448">
      <w:pPr>
        <w:spacing w:line="240" w:lineRule="atLeast"/>
        <w:ind w:left="540"/>
        <w:jc w:val="both"/>
        <w:rPr>
          <w:color w:val="000000"/>
          <w:szCs w:val="22"/>
          <w:lang w:val="en-US" w:bidi="th-TH"/>
        </w:rPr>
      </w:pPr>
      <w:r w:rsidRPr="00DF209F">
        <w:rPr>
          <w:color w:val="000000"/>
          <w:szCs w:val="22"/>
          <w:lang w:val="en-US" w:bidi="th-TH"/>
        </w:rPr>
        <w:t>Amortisation is recognised in profit or loss on a straight</w:t>
      </w:r>
      <w:r w:rsidRPr="00DF209F">
        <w:rPr>
          <w:color w:val="000000"/>
          <w:szCs w:val="22"/>
          <w:cs/>
          <w:lang w:val="en-US" w:bidi="th-TH"/>
        </w:rPr>
        <w:t>-</w:t>
      </w:r>
      <w:r w:rsidRPr="00DF209F">
        <w:rPr>
          <w:color w:val="000000"/>
          <w:szCs w:val="22"/>
          <w:lang w:val="en-US" w:bidi="th-TH"/>
        </w:rPr>
        <w:t>line basis over the estimated useful lives of intangible assets, other than goodwill, from the date that they are available for use, since this most closely reflects the expected pattern of consumption of the future economic benefits embodied in the asset</w:t>
      </w:r>
      <w:r w:rsidRPr="00DF209F">
        <w:rPr>
          <w:color w:val="000000"/>
          <w:szCs w:val="22"/>
          <w:cs/>
          <w:lang w:val="en-US" w:bidi="th-TH"/>
        </w:rPr>
        <w:t xml:space="preserve">. </w:t>
      </w:r>
      <w:r w:rsidRPr="00DF209F">
        <w:rPr>
          <w:color w:val="000000"/>
          <w:szCs w:val="22"/>
          <w:lang w:val="en-US" w:bidi="th-TH"/>
        </w:rPr>
        <w:t>The estimated useful lives for the current and comparative periods are as follows</w:t>
      </w:r>
      <w:r w:rsidRPr="00DF209F">
        <w:rPr>
          <w:color w:val="000000"/>
          <w:szCs w:val="22"/>
          <w:cs/>
          <w:lang w:val="en-US" w:bidi="th-TH"/>
        </w:rPr>
        <w:t xml:space="preserve">:  </w:t>
      </w:r>
    </w:p>
    <w:p w:rsidR="005C5BC8" w:rsidRPr="00DF209F" w:rsidRDefault="005C5BC8" w:rsidP="002A6448">
      <w:pPr>
        <w:spacing w:line="240" w:lineRule="atLeast"/>
        <w:ind w:left="540"/>
        <w:jc w:val="both"/>
        <w:rPr>
          <w:color w:val="000000"/>
          <w:szCs w:val="22"/>
          <w:lang w:val="en-US" w:bidi="th-TH"/>
        </w:rPr>
      </w:pPr>
    </w:p>
    <w:tbl>
      <w:tblPr>
        <w:tblW w:w="7358" w:type="dxa"/>
        <w:tblInd w:w="450" w:type="dxa"/>
        <w:tblLook w:val="0000" w:firstRow="0" w:lastRow="0" w:firstColumn="0" w:lastColumn="0" w:noHBand="0" w:noVBand="0"/>
      </w:tblPr>
      <w:tblGrid>
        <w:gridCol w:w="5488"/>
        <w:gridCol w:w="1195"/>
        <w:gridCol w:w="675"/>
      </w:tblGrid>
      <w:tr w:rsidR="005C5BC8" w:rsidRPr="00DF209F" w:rsidTr="00403D8A">
        <w:tc>
          <w:tcPr>
            <w:tcW w:w="5488" w:type="dxa"/>
            <w:vAlign w:val="bottom"/>
          </w:tcPr>
          <w:p w:rsidR="005C5BC8" w:rsidRPr="00DF209F" w:rsidRDefault="005C5BC8" w:rsidP="002A6448">
            <w:pPr>
              <w:spacing w:line="240" w:lineRule="atLeast"/>
              <w:ind w:right="-86"/>
              <w:rPr>
                <w:szCs w:val="22"/>
              </w:rPr>
            </w:pPr>
            <w:r w:rsidRPr="00DF209F">
              <w:rPr>
                <w:lang w:val="en-US"/>
              </w:rPr>
              <w:t>Software licenses</w:t>
            </w:r>
          </w:p>
        </w:tc>
        <w:tc>
          <w:tcPr>
            <w:tcW w:w="1195" w:type="dxa"/>
          </w:tcPr>
          <w:p w:rsidR="005C5BC8" w:rsidRPr="00DF209F" w:rsidRDefault="00040337" w:rsidP="00710F89">
            <w:pPr>
              <w:spacing w:line="240" w:lineRule="atLeast"/>
              <w:ind w:right="-283"/>
              <w:jc w:val="center"/>
            </w:pPr>
            <w:r w:rsidRPr="00DF209F">
              <w:rPr>
                <w:szCs w:val="22"/>
              </w:rPr>
              <w:t xml:space="preserve">5 </w:t>
            </w:r>
            <w:r w:rsidR="00710F89" w:rsidRPr="00DF209F">
              <w:rPr>
                <w:szCs w:val="22"/>
              </w:rPr>
              <w:t>-</w:t>
            </w:r>
            <w:r w:rsidRPr="00DF209F">
              <w:rPr>
                <w:szCs w:val="22"/>
                <w:cs/>
                <w:lang w:bidi="th-TH"/>
              </w:rPr>
              <w:t xml:space="preserve"> </w:t>
            </w:r>
            <w:r w:rsidRPr="00DF209F">
              <w:rPr>
                <w:szCs w:val="22"/>
              </w:rPr>
              <w:t>2</w:t>
            </w:r>
            <w:r w:rsidR="005C5BC8" w:rsidRPr="00DF209F">
              <w:rPr>
                <w:szCs w:val="22"/>
              </w:rPr>
              <w:t>0</w:t>
            </w:r>
          </w:p>
        </w:tc>
        <w:tc>
          <w:tcPr>
            <w:tcW w:w="675" w:type="dxa"/>
            <w:vAlign w:val="bottom"/>
          </w:tcPr>
          <w:p w:rsidR="005C5BC8" w:rsidRPr="00DF209F" w:rsidRDefault="005C5BC8" w:rsidP="002A6448">
            <w:pPr>
              <w:spacing w:line="240" w:lineRule="atLeast"/>
              <w:ind w:left="-20" w:right="-86"/>
              <w:rPr>
                <w:szCs w:val="22"/>
              </w:rPr>
            </w:pPr>
            <w:r w:rsidRPr="00DF209F">
              <w:rPr>
                <w:szCs w:val="22"/>
              </w:rPr>
              <w:t>years</w:t>
            </w:r>
          </w:p>
        </w:tc>
      </w:tr>
      <w:tr w:rsidR="005C5BC8" w:rsidRPr="00DF209F" w:rsidTr="00403D8A">
        <w:tc>
          <w:tcPr>
            <w:tcW w:w="5488" w:type="dxa"/>
            <w:vAlign w:val="bottom"/>
          </w:tcPr>
          <w:p w:rsidR="005C5BC8" w:rsidRPr="00DF209F" w:rsidRDefault="00B64305" w:rsidP="002A6448">
            <w:pPr>
              <w:spacing w:line="240" w:lineRule="atLeast"/>
              <w:ind w:right="-86"/>
              <w:rPr>
                <w:szCs w:val="22"/>
              </w:rPr>
            </w:pPr>
            <w:r w:rsidRPr="00DF209F">
              <w:rPr>
                <w:szCs w:val="22"/>
              </w:rPr>
              <w:t xml:space="preserve">Right to </w:t>
            </w:r>
            <w:r w:rsidR="009B3345" w:rsidRPr="00DF209F">
              <w:rPr>
                <w:szCs w:val="22"/>
              </w:rPr>
              <w:t>power purchase agreement and right</w:t>
            </w:r>
            <w:r w:rsidRPr="00DF209F">
              <w:rPr>
                <w:szCs w:val="22"/>
              </w:rPr>
              <w:t xml:space="preserve"> to operate</w:t>
            </w:r>
          </w:p>
        </w:tc>
        <w:tc>
          <w:tcPr>
            <w:tcW w:w="1195" w:type="dxa"/>
          </w:tcPr>
          <w:p w:rsidR="005C5BC8" w:rsidRPr="00DF209F" w:rsidRDefault="009673B8" w:rsidP="00710F89">
            <w:pPr>
              <w:spacing w:line="240" w:lineRule="atLeast"/>
              <w:ind w:left="-106" w:right="-85"/>
              <w:jc w:val="center"/>
              <w:rPr>
                <w:szCs w:val="22"/>
              </w:rPr>
            </w:pPr>
            <w:r w:rsidRPr="00DF209F">
              <w:rPr>
                <w:szCs w:val="22"/>
              </w:rPr>
              <w:t>20</w:t>
            </w:r>
          </w:p>
        </w:tc>
        <w:tc>
          <w:tcPr>
            <w:tcW w:w="675" w:type="dxa"/>
          </w:tcPr>
          <w:p w:rsidR="005C5BC8" w:rsidRPr="00DF209F" w:rsidRDefault="005C5BC8" w:rsidP="002A6448">
            <w:pPr>
              <w:spacing w:line="240" w:lineRule="atLeast"/>
              <w:ind w:left="-20" w:right="-86"/>
              <w:rPr>
                <w:szCs w:val="22"/>
              </w:rPr>
            </w:pPr>
            <w:r w:rsidRPr="00DF209F">
              <w:rPr>
                <w:szCs w:val="22"/>
              </w:rPr>
              <w:t>years</w:t>
            </w:r>
          </w:p>
        </w:tc>
      </w:tr>
    </w:tbl>
    <w:p w:rsidR="00C97C25" w:rsidRPr="00DF209F" w:rsidRDefault="00C97C25" w:rsidP="002A6448">
      <w:pPr>
        <w:tabs>
          <w:tab w:val="right" w:pos="5400"/>
        </w:tabs>
        <w:spacing w:line="240" w:lineRule="atLeast"/>
        <w:ind w:left="540"/>
        <w:jc w:val="both"/>
        <w:rPr>
          <w:i/>
          <w:iCs/>
          <w:color w:val="000000"/>
          <w:szCs w:val="22"/>
          <w:lang w:val="en-US" w:bidi="th-TH"/>
        </w:rPr>
      </w:pPr>
    </w:p>
    <w:p w:rsidR="006F17F5" w:rsidRPr="00DF209F" w:rsidRDefault="00B93748" w:rsidP="002A6448">
      <w:pPr>
        <w:spacing w:line="240" w:lineRule="atLeast"/>
        <w:ind w:left="540"/>
        <w:jc w:val="both"/>
        <w:rPr>
          <w:color w:val="000000"/>
          <w:szCs w:val="22"/>
          <w:lang w:val="en-US" w:bidi="th-TH"/>
        </w:rPr>
      </w:pPr>
      <w:r w:rsidRPr="00DF209F">
        <w:rPr>
          <w:color w:val="000000"/>
          <w:szCs w:val="22"/>
          <w:lang w:val="en-US" w:bidi="th-TH"/>
        </w:rPr>
        <w:t>Amortisation methods, useful lives and residual values are reviewed at each financial year</w:t>
      </w:r>
      <w:r w:rsidRPr="00DF209F">
        <w:rPr>
          <w:color w:val="000000"/>
          <w:szCs w:val="22"/>
          <w:cs/>
          <w:lang w:val="en-US" w:bidi="th-TH"/>
        </w:rPr>
        <w:t>-</w:t>
      </w:r>
      <w:r w:rsidRPr="00DF209F">
        <w:rPr>
          <w:color w:val="000000"/>
          <w:szCs w:val="22"/>
          <w:lang w:val="en-US" w:bidi="th-TH"/>
        </w:rPr>
        <w:t>end and adjusted if appropriate</w:t>
      </w:r>
      <w:r w:rsidRPr="00DF209F">
        <w:rPr>
          <w:color w:val="000000"/>
          <w:szCs w:val="22"/>
          <w:cs/>
          <w:lang w:val="en-US" w:bidi="th-TH"/>
        </w:rPr>
        <w:t>.</w:t>
      </w:r>
    </w:p>
    <w:p w:rsidR="00324E21" w:rsidRPr="00DF209F" w:rsidRDefault="00324E21" w:rsidP="002A6448">
      <w:pPr>
        <w:spacing w:line="240" w:lineRule="atLeast"/>
        <w:ind w:left="540"/>
        <w:jc w:val="both"/>
        <w:rPr>
          <w:szCs w:val="22"/>
          <w:lang w:val="en-US"/>
        </w:rPr>
      </w:pPr>
    </w:p>
    <w:p w:rsidR="00B777FD" w:rsidRPr="00DF209F" w:rsidRDefault="000B4DE0" w:rsidP="002A6448">
      <w:pPr>
        <w:spacing w:line="240" w:lineRule="atLeast"/>
        <w:rPr>
          <w:b/>
          <w:i/>
          <w:szCs w:val="22"/>
        </w:rPr>
      </w:pPr>
      <w:r w:rsidRPr="00DF209F">
        <w:rPr>
          <w:b/>
          <w:bCs/>
          <w:i/>
          <w:iCs/>
          <w:szCs w:val="22"/>
          <w:cs/>
          <w:lang w:bidi="th-TH"/>
        </w:rPr>
        <w:t>(</w:t>
      </w:r>
      <w:r w:rsidR="004C23E2" w:rsidRPr="00DF209F">
        <w:rPr>
          <w:b/>
          <w:i/>
          <w:szCs w:val="22"/>
        </w:rPr>
        <w:t>l</w:t>
      </w:r>
      <w:r w:rsidR="00B777FD" w:rsidRPr="00DF209F">
        <w:rPr>
          <w:b/>
          <w:bCs/>
          <w:i/>
          <w:iCs/>
          <w:szCs w:val="22"/>
          <w:cs/>
          <w:lang w:bidi="th-TH"/>
        </w:rPr>
        <w:t>)</w:t>
      </w:r>
      <w:r w:rsidR="00B777FD" w:rsidRPr="00DF209F">
        <w:rPr>
          <w:b/>
          <w:i/>
          <w:szCs w:val="22"/>
        </w:rPr>
        <w:tab/>
        <w:t>Deferred charges</w:t>
      </w:r>
    </w:p>
    <w:p w:rsidR="00B777FD" w:rsidRPr="00DF209F" w:rsidRDefault="00B777FD" w:rsidP="0084435D">
      <w:pPr>
        <w:pStyle w:val="AccPolicysubhead"/>
      </w:pPr>
    </w:p>
    <w:p w:rsidR="00804AB1" w:rsidRPr="00375F9F" w:rsidRDefault="00B777FD" w:rsidP="0084435D">
      <w:pPr>
        <w:pStyle w:val="AccPolicysubhead"/>
        <w:rPr>
          <w:i w:val="0"/>
          <w:iCs w:val="0"/>
        </w:rPr>
      </w:pPr>
      <w:r w:rsidRPr="00375F9F">
        <w:rPr>
          <w:i w:val="0"/>
          <w:iCs w:val="0"/>
        </w:rPr>
        <w:t>Deferred charges are amortised over the estimated period to which the benefits relate, which are principally in line with the agreements to which such deferred charges relate</w:t>
      </w:r>
      <w:r w:rsidRPr="00375F9F">
        <w:rPr>
          <w:i w:val="0"/>
          <w:iCs w:val="0"/>
          <w:cs/>
        </w:rPr>
        <w:t>.</w:t>
      </w:r>
    </w:p>
    <w:p w:rsidR="00710F89" w:rsidRPr="00DF209F" w:rsidRDefault="00710F89">
      <w:pPr>
        <w:spacing w:line="240" w:lineRule="auto"/>
        <w:rPr>
          <w:b/>
          <w:bCs/>
          <w:i/>
          <w:iCs/>
          <w:szCs w:val="22"/>
          <w:cs/>
          <w:lang w:bidi="th-TH"/>
        </w:rPr>
      </w:pPr>
    </w:p>
    <w:p w:rsidR="00804AB1" w:rsidRPr="00DF209F" w:rsidRDefault="00297AD3" w:rsidP="002A6448">
      <w:pPr>
        <w:spacing w:line="240" w:lineRule="atLeast"/>
        <w:rPr>
          <w:b/>
          <w:i/>
          <w:szCs w:val="22"/>
        </w:rPr>
      </w:pPr>
      <w:r w:rsidRPr="00DF209F">
        <w:rPr>
          <w:b/>
          <w:bCs/>
          <w:i/>
          <w:iCs/>
          <w:szCs w:val="22"/>
          <w:cs/>
          <w:lang w:bidi="th-TH"/>
        </w:rPr>
        <w:t>(</w:t>
      </w:r>
      <w:r w:rsidR="004C23E2" w:rsidRPr="00DF209F">
        <w:rPr>
          <w:b/>
          <w:i/>
          <w:szCs w:val="22"/>
        </w:rPr>
        <w:t>m</w:t>
      </w:r>
      <w:r w:rsidRPr="00DF209F">
        <w:rPr>
          <w:b/>
          <w:bCs/>
          <w:i/>
          <w:iCs/>
          <w:szCs w:val="22"/>
          <w:cs/>
          <w:lang w:bidi="th-TH"/>
        </w:rPr>
        <w:t>)</w:t>
      </w:r>
      <w:r w:rsidRPr="00DF209F">
        <w:rPr>
          <w:b/>
          <w:i/>
          <w:szCs w:val="22"/>
        </w:rPr>
        <w:tab/>
      </w:r>
      <w:r w:rsidR="00364E2E" w:rsidRPr="00DF209F">
        <w:rPr>
          <w:b/>
          <w:i/>
          <w:szCs w:val="22"/>
        </w:rPr>
        <w:t>Impairment</w:t>
      </w:r>
    </w:p>
    <w:p w:rsidR="00804AB1" w:rsidRPr="00DF209F" w:rsidRDefault="00804AB1" w:rsidP="002A6448">
      <w:pPr>
        <w:spacing w:line="240" w:lineRule="atLeast"/>
        <w:rPr>
          <w:b/>
          <w:i/>
          <w:szCs w:val="22"/>
        </w:rPr>
      </w:pPr>
    </w:p>
    <w:p w:rsidR="00046845" w:rsidRPr="00DF209F" w:rsidRDefault="00046845" w:rsidP="002A6448">
      <w:pPr>
        <w:spacing w:line="240" w:lineRule="atLeast"/>
        <w:ind w:left="540"/>
        <w:jc w:val="both"/>
        <w:rPr>
          <w:color w:val="000000"/>
          <w:szCs w:val="22"/>
          <w:lang w:val="en-US" w:bidi="th-TH"/>
        </w:rPr>
      </w:pPr>
      <w:r w:rsidRPr="00DF209F">
        <w:rPr>
          <w:color w:val="000000"/>
          <w:szCs w:val="22"/>
          <w:lang w:val="en-US" w:bidi="th-TH"/>
        </w:rPr>
        <w:t>The carrying amounts of the Group</w:t>
      </w:r>
      <w:r w:rsidRPr="00DF209F">
        <w:rPr>
          <w:color w:val="000000"/>
          <w:szCs w:val="22"/>
          <w:cs/>
          <w:lang w:val="en-US" w:bidi="th-TH"/>
        </w:rPr>
        <w:t>’</w:t>
      </w:r>
      <w:r w:rsidRPr="00DF209F">
        <w:rPr>
          <w:color w:val="000000"/>
          <w:szCs w:val="22"/>
          <w:lang w:val="en-US" w:bidi="th-TH"/>
        </w:rPr>
        <w:t>s assets</w:t>
      </w:r>
      <w:r w:rsidR="005F7FD6" w:rsidRPr="00DF209F">
        <w:rPr>
          <w:color w:val="000000"/>
          <w:szCs w:val="22"/>
          <w:cs/>
          <w:lang w:val="en-US" w:bidi="th-TH"/>
        </w:rPr>
        <w:t xml:space="preserve"> </w:t>
      </w:r>
      <w:r w:rsidRPr="00DF209F">
        <w:rPr>
          <w:color w:val="000000"/>
          <w:szCs w:val="22"/>
          <w:lang w:val="en-US" w:bidi="th-TH"/>
        </w:rPr>
        <w:t xml:space="preserve">are reviewed at each </w:t>
      </w:r>
      <w:r w:rsidR="00EB5CE4" w:rsidRPr="00DF209F">
        <w:rPr>
          <w:color w:val="000000"/>
          <w:szCs w:val="22"/>
          <w:lang w:val="en-US" w:bidi="th-TH"/>
        </w:rPr>
        <w:t>reporting</w:t>
      </w:r>
      <w:r w:rsidRPr="00DF209F">
        <w:rPr>
          <w:color w:val="000000"/>
          <w:szCs w:val="22"/>
          <w:lang w:val="en-US" w:bidi="th-TH"/>
        </w:rPr>
        <w:t xml:space="preserve"> date to determine whether there is any indication of impairment</w:t>
      </w:r>
      <w:r w:rsidRPr="00DF209F">
        <w:rPr>
          <w:color w:val="000000"/>
          <w:szCs w:val="22"/>
          <w:cs/>
          <w:lang w:val="en-US" w:bidi="th-TH"/>
        </w:rPr>
        <w:t xml:space="preserve">. </w:t>
      </w:r>
      <w:r w:rsidRPr="00DF209F">
        <w:rPr>
          <w:color w:val="000000"/>
          <w:szCs w:val="22"/>
          <w:lang w:val="en-US" w:bidi="th-TH"/>
        </w:rPr>
        <w:t>If any su</w:t>
      </w:r>
      <w:r w:rsidR="00533466" w:rsidRPr="00DF209F">
        <w:rPr>
          <w:color w:val="000000"/>
          <w:szCs w:val="22"/>
          <w:lang w:val="en-US" w:bidi="th-TH"/>
        </w:rPr>
        <w:t>ch indication exists, the asset</w:t>
      </w:r>
      <w:r w:rsidRPr="00DF209F">
        <w:rPr>
          <w:color w:val="000000"/>
          <w:szCs w:val="22"/>
          <w:lang w:val="en-US" w:bidi="th-TH"/>
        </w:rPr>
        <w:t>s</w:t>
      </w:r>
      <w:r w:rsidR="00533466" w:rsidRPr="00DF209F">
        <w:rPr>
          <w:color w:val="000000"/>
          <w:szCs w:val="22"/>
          <w:cs/>
          <w:lang w:val="en-US" w:bidi="th-TH"/>
        </w:rPr>
        <w:t>’</w:t>
      </w:r>
      <w:r w:rsidRPr="00DF209F">
        <w:rPr>
          <w:color w:val="000000"/>
          <w:szCs w:val="22"/>
          <w:lang w:val="en-US" w:bidi="th-TH"/>
        </w:rPr>
        <w:t xml:space="preserve"> recoverable amount</w:t>
      </w:r>
      <w:r w:rsidR="00533466" w:rsidRPr="00DF209F">
        <w:rPr>
          <w:color w:val="000000"/>
          <w:szCs w:val="22"/>
          <w:lang w:val="en-US" w:bidi="th-TH"/>
        </w:rPr>
        <w:t>s are</w:t>
      </w:r>
      <w:r w:rsidRPr="00DF209F">
        <w:rPr>
          <w:color w:val="000000"/>
          <w:szCs w:val="22"/>
          <w:lang w:val="en-US" w:bidi="th-TH"/>
        </w:rPr>
        <w:t xml:space="preserve"> estimated</w:t>
      </w:r>
      <w:r w:rsidRPr="00DF209F">
        <w:rPr>
          <w:color w:val="000000"/>
          <w:szCs w:val="22"/>
          <w:cs/>
          <w:lang w:val="en-US" w:bidi="th-TH"/>
        </w:rPr>
        <w:t>.</w:t>
      </w:r>
      <w:r w:rsidR="007B4675" w:rsidRPr="00DF209F">
        <w:rPr>
          <w:color w:val="000000"/>
          <w:szCs w:val="22"/>
          <w:lang w:val="en-US" w:bidi="th-TH"/>
        </w:rPr>
        <w:t xml:space="preserve"> For goodwill</w:t>
      </w:r>
      <w:r w:rsidR="004C0E13" w:rsidRPr="00DF209F">
        <w:rPr>
          <w:color w:val="000000"/>
          <w:szCs w:val="22"/>
          <w:lang w:val="en-US" w:bidi="th-TH"/>
        </w:rPr>
        <w:t xml:space="preserve"> and intangible assets that have indefinite useful lives or are not yet available for use,</w:t>
      </w:r>
      <w:r w:rsidR="007B4675" w:rsidRPr="00DF209F">
        <w:rPr>
          <w:color w:val="000000"/>
          <w:szCs w:val="22"/>
          <w:lang w:val="en-US" w:bidi="th-TH"/>
        </w:rPr>
        <w:t xml:space="preserve"> the recoverable amount is estimated </w:t>
      </w:r>
      <w:r w:rsidR="004C0E13" w:rsidRPr="00DF209F">
        <w:rPr>
          <w:color w:val="000000"/>
          <w:szCs w:val="22"/>
          <w:lang w:val="en-US" w:bidi="th-TH"/>
        </w:rPr>
        <w:t>each year at the same time</w:t>
      </w:r>
      <w:r w:rsidR="004C0E13" w:rsidRPr="00DF209F">
        <w:rPr>
          <w:color w:val="000000"/>
          <w:szCs w:val="22"/>
          <w:cs/>
          <w:lang w:val="en-US" w:bidi="th-TH"/>
        </w:rPr>
        <w:t>.</w:t>
      </w:r>
    </w:p>
    <w:p w:rsidR="0051154B" w:rsidRPr="00DF209F" w:rsidRDefault="0051154B" w:rsidP="002A6448">
      <w:pPr>
        <w:pStyle w:val="BodyText"/>
        <w:spacing w:after="0" w:line="240" w:lineRule="atLeast"/>
        <w:ind w:left="567"/>
        <w:jc w:val="both"/>
        <w:rPr>
          <w:szCs w:val="22"/>
        </w:rPr>
      </w:pPr>
    </w:p>
    <w:p w:rsidR="00297AD3" w:rsidRPr="00DF209F" w:rsidRDefault="00A65D20" w:rsidP="002A6448">
      <w:pPr>
        <w:pStyle w:val="BodyText"/>
        <w:spacing w:after="0" w:line="240" w:lineRule="atLeast"/>
        <w:ind w:left="540"/>
        <w:jc w:val="both"/>
        <w:rPr>
          <w:szCs w:val="22"/>
        </w:rPr>
      </w:pPr>
      <w:r w:rsidRPr="00DF209F">
        <w:rPr>
          <w:szCs w:val="22"/>
        </w:rPr>
        <w:t>An impairment loss is recognis</w:t>
      </w:r>
      <w:r w:rsidR="0079693E" w:rsidRPr="00DF209F">
        <w:rPr>
          <w:szCs w:val="22"/>
        </w:rPr>
        <w:t>ed</w:t>
      </w:r>
      <w:r w:rsidR="0079693E" w:rsidRPr="00DF209F">
        <w:rPr>
          <w:szCs w:val="22"/>
          <w:shd w:val="clear" w:color="auto" w:fill="FFFFFF"/>
        </w:rPr>
        <w:t xml:space="preserve"> if</w:t>
      </w:r>
      <w:r w:rsidR="00046845" w:rsidRPr="00DF209F">
        <w:rPr>
          <w:szCs w:val="22"/>
        </w:rPr>
        <w:t xml:space="preserve"> the carrying amount of an asset or its cash</w:t>
      </w:r>
      <w:r w:rsidR="00046845" w:rsidRPr="00DF209F">
        <w:rPr>
          <w:szCs w:val="22"/>
          <w:cs/>
          <w:lang w:bidi="th-TH"/>
        </w:rPr>
        <w:t>-</w:t>
      </w:r>
      <w:r w:rsidR="00046845" w:rsidRPr="00DF209F">
        <w:rPr>
          <w:szCs w:val="22"/>
        </w:rPr>
        <w:t>generating unit</w:t>
      </w:r>
      <w:r w:rsidR="005F7FD6" w:rsidRPr="00DF209F">
        <w:rPr>
          <w:szCs w:val="22"/>
          <w:cs/>
          <w:lang w:bidi="th-TH"/>
        </w:rPr>
        <w:t xml:space="preserve"> </w:t>
      </w:r>
      <w:r w:rsidR="00046845" w:rsidRPr="00DF209F">
        <w:rPr>
          <w:szCs w:val="22"/>
        </w:rPr>
        <w:t>exceeds its recoverable amount</w:t>
      </w:r>
      <w:r w:rsidRPr="00DF209F">
        <w:rPr>
          <w:szCs w:val="22"/>
          <w:cs/>
          <w:lang w:bidi="th-TH"/>
        </w:rPr>
        <w:t xml:space="preserve">. </w:t>
      </w:r>
      <w:r w:rsidR="00533466" w:rsidRPr="00DF209F">
        <w:rPr>
          <w:szCs w:val="22"/>
        </w:rPr>
        <w:t>The impairment loss is</w:t>
      </w:r>
      <w:r w:rsidRPr="00DF209F">
        <w:rPr>
          <w:szCs w:val="22"/>
        </w:rPr>
        <w:t xml:space="preserve"> recognis</w:t>
      </w:r>
      <w:r w:rsidR="004C0E13" w:rsidRPr="00DF209F">
        <w:rPr>
          <w:szCs w:val="22"/>
        </w:rPr>
        <w:t>ed in profit or loss</w:t>
      </w:r>
    </w:p>
    <w:p w:rsidR="00804AB1" w:rsidRPr="00DF209F" w:rsidRDefault="00804AB1" w:rsidP="002A6448">
      <w:pPr>
        <w:pStyle w:val="BodyText"/>
        <w:spacing w:after="0" w:line="240" w:lineRule="atLeast"/>
        <w:ind w:left="540"/>
        <w:jc w:val="both"/>
        <w:rPr>
          <w:szCs w:val="22"/>
        </w:rPr>
      </w:pPr>
    </w:p>
    <w:p w:rsidR="00046845" w:rsidRPr="00DF209F" w:rsidRDefault="00046845" w:rsidP="0084435D">
      <w:pPr>
        <w:pStyle w:val="AccPolicysubhead"/>
      </w:pPr>
      <w:r w:rsidRPr="00DF209F">
        <w:t>Calculation of recoverable amount</w:t>
      </w:r>
    </w:p>
    <w:p w:rsidR="0051154B" w:rsidRPr="00DF209F" w:rsidRDefault="0051154B" w:rsidP="002A6448">
      <w:pPr>
        <w:pStyle w:val="BodyText"/>
        <w:shd w:val="clear" w:color="auto" w:fill="FFFFFF"/>
        <w:spacing w:after="0" w:line="240" w:lineRule="atLeast"/>
        <w:ind w:left="567"/>
        <w:jc w:val="both"/>
        <w:rPr>
          <w:szCs w:val="22"/>
        </w:rPr>
      </w:pPr>
    </w:p>
    <w:p w:rsidR="00246174" w:rsidRPr="00DF209F" w:rsidRDefault="00046845" w:rsidP="002A6448">
      <w:pPr>
        <w:pStyle w:val="BodyText"/>
        <w:shd w:val="clear" w:color="auto" w:fill="FFFFFF"/>
        <w:spacing w:after="0" w:line="240" w:lineRule="atLeast"/>
        <w:ind w:left="567"/>
        <w:jc w:val="both"/>
        <w:rPr>
          <w:b/>
          <w:szCs w:val="22"/>
        </w:rPr>
      </w:pPr>
      <w:r w:rsidRPr="00DF209F">
        <w:rPr>
          <w:szCs w:val="22"/>
        </w:rPr>
        <w:t>The recoverable amount</w:t>
      </w:r>
      <w:r w:rsidR="0012054C" w:rsidRPr="00DF209F">
        <w:rPr>
          <w:szCs w:val="22"/>
        </w:rPr>
        <w:t xml:space="preserve"> of </w:t>
      </w:r>
      <w:r w:rsidR="0079693E" w:rsidRPr="00DF209F">
        <w:rPr>
          <w:szCs w:val="22"/>
        </w:rPr>
        <w:t xml:space="preserve">a </w:t>
      </w:r>
      <w:r w:rsidR="00245E09" w:rsidRPr="00DF209F">
        <w:rPr>
          <w:szCs w:val="22"/>
        </w:rPr>
        <w:t>non</w:t>
      </w:r>
      <w:r w:rsidR="00245E09" w:rsidRPr="00DF209F">
        <w:rPr>
          <w:szCs w:val="22"/>
          <w:cs/>
          <w:lang w:bidi="th-TH"/>
        </w:rPr>
        <w:t>-</w:t>
      </w:r>
      <w:r w:rsidR="00245E09" w:rsidRPr="00DF209F">
        <w:rPr>
          <w:szCs w:val="22"/>
        </w:rPr>
        <w:t>financial</w:t>
      </w:r>
      <w:r w:rsidR="0079693E" w:rsidRPr="00DF209F">
        <w:rPr>
          <w:szCs w:val="22"/>
        </w:rPr>
        <w:t xml:space="preserve"> asset</w:t>
      </w:r>
      <w:r w:rsidR="00533466" w:rsidRPr="00DF209F">
        <w:rPr>
          <w:szCs w:val="22"/>
        </w:rPr>
        <w:t xml:space="preserve"> is the greater of the asset</w:t>
      </w:r>
      <w:r w:rsidR="0079693E" w:rsidRPr="00DF209F">
        <w:rPr>
          <w:szCs w:val="22"/>
          <w:cs/>
          <w:lang w:bidi="th-TH"/>
        </w:rPr>
        <w:t>’</w:t>
      </w:r>
      <w:r w:rsidRPr="00DF209F">
        <w:rPr>
          <w:szCs w:val="22"/>
        </w:rPr>
        <w:t>s value in use</w:t>
      </w:r>
      <w:r w:rsidR="0079693E" w:rsidRPr="00DF209F">
        <w:rPr>
          <w:szCs w:val="22"/>
        </w:rPr>
        <w:t xml:space="preserve"> and fair value less costs to sell</w:t>
      </w:r>
      <w:r w:rsidRPr="00DF209F">
        <w:rPr>
          <w:szCs w:val="22"/>
          <w:cs/>
          <w:lang w:bidi="th-TH"/>
        </w:rPr>
        <w:t xml:space="preserve">. </w:t>
      </w:r>
      <w:r w:rsidRPr="00DF209F">
        <w:rPr>
          <w:szCs w:val="22"/>
        </w:rPr>
        <w:t>In assessing value in use, the estimated future cash flows are discounted to their present value using a pre</w:t>
      </w:r>
      <w:r w:rsidRPr="00DF209F">
        <w:rPr>
          <w:szCs w:val="22"/>
          <w:cs/>
          <w:lang w:bidi="th-TH"/>
        </w:rPr>
        <w:t>-</w:t>
      </w:r>
      <w:r w:rsidRPr="00DF209F">
        <w:rPr>
          <w:szCs w:val="22"/>
        </w:rPr>
        <w:t>tax discount rate that reflects current market assessments of the time value of money and the risks specific to the asset</w:t>
      </w:r>
      <w:r w:rsidRPr="00DF209F">
        <w:rPr>
          <w:szCs w:val="22"/>
          <w:cs/>
          <w:lang w:bidi="th-TH"/>
        </w:rPr>
        <w:t xml:space="preserve">. </w:t>
      </w:r>
      <w:r w:rsidRPr="00DF209F">
        <w:rPr>
          <w:szCs w:val="22"/>
        </w:rPr>
        <w:t>For an asset that does not generate cash inflows largely independent of those from other assets, the recoverable amount is determined for the cash</w:t>
      </w:r>
      <w:r w:rsidRPr="00DF209F">
        <w:rPr>
          <w:szCs w:val="22"/>
          <w:cs/>
          <w:lang w:bidi="th-TH"/>
        </w:rPr>
        <w:t>-</w:t>
      </w:r>
      <w:r w:rsidRPr="00DF209F">
        <w:rPr>
          <w:szCs w:val="22"/>
        </w:rPr>
        <w:t>generating unit to which the asset belongs</w:t>
      </w:r>
      <w:r w:rsidRPr="00DF209F">
        <w:rPr>
          <w:bCs/>
          <w:szCs w:val="22"/>
          <w:cs/>
          <w:lang w:bidi="th-TH"/>
        </w:rPr>
        <w:t>.</w:t>
      </w:r>
    </w:p>
    <w:p w:rsidR="00161105" w:rsidRPr="00DF209F" w:rsidRDefault="00161105">
      <w:pPr>
        <w:spacing w:line="240" w:lineRule="auto"/>
        <w:rPr>
          <w:i/>
          <w:iCs/>
          <w:color w:val="000000"/>
          <w:szCs w:val="22"/>
          <w:highlight w:val="yellow"/>
          <w:lang w:val="en-US" w:bidi="th-TH"/>
        </w:rPr>
      </w:pPr>
    </w:p>
    <w:p w:rsidR="003748C5" w:rsidRDefault="003748C5">
      <w:pPr>
        <w:spacing w:line="240" w:lineRule="auto"/>
        <w:rPr>
          <w:color w:val="000000"/>
          <w:szCs w:val="22"/>
          <w:lang w:val="en-US" w:bidi="th-TH"/>
        </w:rPr>
      </w:pPr>
      <w:r>
        <w:br w:type="page"/>
      </w:r>
    </w:p>
    <w:p w:rsidR="0091481C" w:rsidRPr="00DF209F" w:rsidRDefault="00046845" w:rsidP="0084435D">
      <w:pPr>
        <w:pStyle w:val="AccPolicysubhead"/>
      </w:pPr>
      <w:r w:rsidRPr="00DF209F">
        <w:t>Reversals of impairment</w:t>
      </w:r>
    </w:p>
    <w:p w:rsidR="00CF6974" w:rsidRPr="00DF209F" w:rsidRDefault="00CF6974" w:rsidP="002A6448">
      <w:pPr>
        <w:pStyle w:val="BodyText"/>
        <w:spacing w:after="0" w:line="240" w:lineRule="atLeast"/>
        <w:ind w:left="567"/>
        <w:jc w:val="both"/>
        <w:rPr>
          <w:szCs w:val="22"/>
        </w:rPr>
      </w:pPr>
    </w:p>
    <w:p w:rsidR="0093142A" w:rsidRPr="00DF209F" w:rsidRDefault="00CF6974" w:rsidP="002A6448">
      <w:pPr>
        <w:pStyle w:val="BodyText"/>
        <w:spacing w:after="0" w:line="240" w:lineRule="atLeast"/>
        <w:ind w:left="567"/>
        <w:jc w:val="both"/>
        <w:rPr>
          <w:szCs w:val="22"/>
        </w:rPr>
      </w:pPr>
      <w:r w:rsidRPr="00DF209F">
        <w:rPr>
          <w:szCs w:val="22"/>
        </w:rPr>
        <w:t xml:space="preserve">An impairment loss in respect of a </w:t>
      </w:r>
      <w:r w:rsidR="00CD7CEF" w:rsidRPr="00DF209F">
        <w:rPr>
          <w:szCs w:val="22"/>
        </w:rPr>
        <w:t xml:space="preserve">financial asset is reversed </w:t>
      </w:r>
      <w:r w:rsidRPr="00DF209F">
        <w:rPr>
          <w:szCs w:val="22"/>
        </w:rPr>
        <w:t>if the subsequent increase in recoverable amount can be related objectively to an event occurring after the impairment loss was recognised</w:t>
      </w:r>
      <w:r w:rsidR="004C0E13" w:rsidRPr="00DF209F">
        <w:rPr>
          <w:szCs w:val="22"/>
        </w:rPr>
        <w:t xml:space="preserve"> in profit or loss</w:t>
      </w:r>
      <w:r w:rsidRPr="00DF209F">
        <w:rPr>
          <w:szCs w:val="22"/>
          <w:cs/>
          <w:lang w:bidi="th-TH"/>
        </w:rPr>
        <w:t>.</w:t>
      </w:r>
    </w:p>
    <w:p w:rsidR="0093142A" w:rsidRPr="00DF209F" w:rsidRDefault="0093142A" w:rsidP="002A6448">
      <w:pPr>
        <w:pStyle w:val="BodyText"/>
        <w:spacing w:after="0" w:line="240" w:lineRule="atLeast"/>
        <w:ind w:left="567"/>
        <w:jc w:val="both"/>
        <w:rPr>
          <w:szCs w:val="22"/>
        </w:rPr>
      </w:pPr>
    </w:p>
    <w:p w:rsidR="0093142A" w:rsidRPr="00DF209F" w:rsidRDefault="00E32654" w:rsidP="002A6448">
      <w:pPr>
        <w:pStyle w:val="BodyText"/>
        <w:spacing w:after="0" w:line="240" w:lineRule="atLeast"/>
        <w:ind w:left="567"/>
        <w:jc w:val="both"/>
        <w:rPr>
          <w:b/>
          <w:bCs/>
          <w:color w:val="0000FF"/>
          <w:szCs w:val="22"/>
        </w:rPr>
      </w:pPr>
      <w:r w:rsidRPr="00DF209F">
        <w:rPr>
          <w:szCs w:val="22"/>
        </w:rPr>
        <w:t>An impairment loss in respect of goodwill is not reversed</w:t>
      </w:r>
      <w:r w:rsidRPr="00DF209F">
        <w:rPr>
          <w:szCs w:val="22"/>
          <w:cs/>
          <w:lang w:bidi="th-TH"/>
        </w:rPr>
        <w:t>.</w:t>
      </w:r>
      <w:r w:rsidR="00A82CF2" w:rsidRPr="00DF209F">
        <w:rPr>
          <w:szCs w:val="22"/>
        </w:rPr>
        <w:t xml:space="preserve">  I</w:t>
      </w:r>
      <w:r w:rsidR="00245E09" w:rsidRPr="00DF209F">
        <w:rPr>
          <w:szCs w:val="22"/>
        </w:rPr>
        <w:t>mpairment losses recognised in prior periods i</w:t>
      </w:r>
      <w:r w:rsidR="00A82CF2" w:rsidRPr="00DF209F">
        <w:rPr>
          <w:szCs w:val="22"/>
        </w:rPr>
        <w:t>n respect of other non</w:t>
      </w:r>
      <w:r w:rsidR="00A82CF2" w:rsidRPr="00DF209F">
        <w:rPr>
          <w:szCs w:val="22"/>
          <w:cs/>
          <w:lang w:bidi="th-TH"/>
        </w:rPr>
        <w:t>-</w:t>
      </w:r>
      <w:r w:rsidR="00A82CF2" w:rsidRPr="00DF209F">
        <w:rPr>
          <w:szCs w:val="22"/>
        </w:rPr>
        <w:t xml:space="preserve">financial </w:t>
      </w:r>
      <w:r w:rsidR="00245E09" w:rsidRPr="00DF209F">
        <w:rPr>
          <w:szCs w:val="22"/>
        </w:rPr>
        <w:t>assets</w:t>
      </w:r>
      <w:r w:rsidR="00A82CF2" w:rsidRPr="00DF209F">
        <w:rPr>
          <w:szCs w:val="22"/>
        </w:rPr>
        <w:t xml:space="preserve"> are assessed at each reporting date for any indications that the loss has decreased or no longer exists</w:t>
      </w:r>
      <w:r w:rsidR="00A82CF2" w:rsidRPr="00DF209F">
        <w:rPr>
          <w:szCs w:val="22"/>
          <w:cs/>
          <w:lang w:bidi="th-TH"/>
        </w:rPr>
        <w:t xml:space="preserve">.  </w:t>
      </w:r>
      <w:r w:rsidR="00A82CF2" w:rsidRPr="00DF209F">
        <w:rPr>
          <w:szCs w:val="22"/>
        </w:rPr>
        <w:t>An impairment loss is reversed if there has been a change inthe estimates used to determine the recoverable amount</w:t>
      </w:r>
      <w:r w:rsidR="00A82CF2" w:rsidRPr="00DF209F">
        <w:rPr>
          <w:szCs w:val="22"/>
          <w:cs/>
          <w:lang w:bidi="th-TH"/>
        </w:rPr>
        <w:t xml:space="preserve">.  </w:t>
      </w:r>
      <w:r w:rsidR="00383212" w:rsidRPr="00DF209F">
        <w:rPr>
          <w:szCs w:val="22"/>
        </w:rPr>
        <w:t>An impairment loss is reversed only to the extent that the asset</w:t>
      </w:r>
      <w:r w:rsidR="00383212" w:rsidRPr="00DF209F">
        <w:rPr>
          <w:szCs w:val="22"/>
          <w:cs/>
          <w:lang w:bidi="th-TH"/>
        </w:rPr>
        <w:t>’</w:t>
      </w:r>
      <w:r w:rsidR="00383212" w:rsidRPr="00DF209F">
        <w:rPr>
          <w:szCs w:val="22"/>
        </w:rPr>
        <w:t>s carrying amount does not exceed the carrying amount that would have been determined, net of depreciation or amortisation, if no impairment loss had been recognised</w:t>
      </w:r>
      <w:r w:rsidR="00383212" w:rsidRPr="00DF209F">
        <w:rPr>
          <w:szCs w:val="22"/>
          <w:cs/>
          <w:lang w:bidi="th-TH"/>
        </w:rPr>
        <w:t>.</w:t>
      </w:r>
    </w:p>
    <w:p w:rsidR="00682279" w:rsidRPr="00DF209F" w:rsidRDefault="00682279" w:rsidP="002A6448">
      <w:pPr>
        <w:pStyle w:val="BodyText"/>
        <w:spacing w:after="0" w:line="240" w:lineRule="atLeast"/>
        <w:ind w:left="567"/>
        <w:jc w:val="both"/>
        <w:rPr>
          <w:b/>
          <w:bCs/>
          <w:color w:val="0000FF"/>
          <w:szCs w:val="22"/>
        </w:rPr>
      </w:pPr>
    </w:p>
    <w:p w:rsidR="00297033" w:rsidRPr="00DF209F" w:rsidRDefault="005F7FD6" w:rsidP="002A6448">
      <w:pPr>
        <w:spacing w:line="240" w:lineRule="atLeast"/>
        <w:rPr>
          <w:b/>
          <w:i/>
          <w:szCs w:val="22"/>
        </w:rPr>
      </w:pPr>
      <w:r w:rsidRPr="00DF209F">
        <w:rPr>
          <w:b/>
          <w:bCs/>
          <w:i/>
          <w:iCs/>
          <w:szCs w:val="22"/>
          <w:cs/>
          <w:lang w:bidi="th-TH"/>
        </w:rPr>
        <w:t xml:space="preserve"> </w:t>
      </w:r>
      <w:r w:rsidR="00297AD3" w:rsidRPr="00DF209F">
        <w:rPr>
          <w:b/>
          <w:bCs/>
          <w:i/>
          <w:iCs/>
          <w:szCs w:val="22"/>
          <w:cs/>
          <w:lang w:bidi="th-TH"/>
        </w:rPr>
        <w:t>(</w:t>
      </w:r>
      <w:r w:rsidR="004C23E2" w:rsidRPr="00DF209F">
        <w:rPr>
          <w:b/>
          <w:i/>
          <w:szCs w:val="22"/>
        </w:rPr>
        <w:t>n</w:t>
      </w:r>
      <w:r w:rsidR="00297AD3" w:rsidRPr="00DF209F">
        <w:rPr>
          <w:b/>
          <w:bCs/>
          <w:i/>
          <w:iCs/>
          <w:szCs w:val="22"/>
          <w:cs/>
          <w:lang w:bidi="th-TH"/>
        </w:rPr>
        <w:t>)</w:t>
      </w:r>
      <w:r w:rsidR="00297AD3" w:rsidRPr="00DF209F">
        <w:rPr>
          <w:b/>
          <w:i/>
          <w:szCs w:val="22"/>
        </w:rPr>
        <w:tab/>
      </w:r>
      <w:r w:rsidR="00023C4A" w:rsidRPr="00DF209F">
        <w:rPr>
          <w:b/>
          <w:i/>
          <w:szCs w:val="22"/>
        </w:rPr>
        <w:t>I</w:t>
      </w:r>
      <w:r w:rsidR="00297033" w:rsidRPr="00DF209F">
        <w:rPr>
          <w:b/>
          <w:i/>
          <w:szCs w:val="22"/>
        </w:rPr>
        <w:t>nterest</w:t>
      </w:r>
      <w:r w:rsidR="00297033" w:rsidRPr="00DF209F">
        <w:rPr>
          <w:b/>
          <w:bCs/>
          <w:i/>
          <w:iCs/>
          <w:szCs w:val="22"/>
          <w:cs/>
          <w:lang w:bidi="th-TH"/>
        </w:rPr>
        <w:t>-</w:t>
      </w:r>
      <w:r w:rsidR="00297033" w:rsidRPr="00DF209F">
        <w:rPr>
          <w:b/>
          <w:i/>
          <w:szCs w:val="22"/>
        </w:rPr>
        <w:t xml:space="preserve">bearing </w:t>
      </w:r>
      <w:r w:rsidR="00533466" w:rsidRPr="00DF209F">
        <w:rPr>
          <w:b/>
          <w:i/>
          <w:szCs w:val="22"/>
        </w:rPr>
        <w:t>liabilities</w:t>
      </w:r>
    </w:p>
    <w:p w:rsidR="0051154B" w:rsidRPr="00DF209F" w:rsidRDefault="0051154B" w:rsidP="002A6448">
      <w:pPr>
        <w:pStyle w:val="BodyText"/>
        <w:spacing w:after="0" w:line="240" w:lineRule="atLeast"/>
        <w:ind w:left="567"/>
        <w:jc w:val="both"/>
        <w:rPr>
          <w:szCs w:val="22"/>
        </w:rPr>
      </w:pPr>
    </w:p>
    <w:p w:rsidR="00180D44" w:rsidRPr="00DF209F" w:rsidRDefault="00180D44" w:rsidP="000F79AE">
      <w:pPr>
        <w:pStyle w:val="BodyText"/>
        <w:spacing w:after="0" w:line="240" w:lineRule="atLeast"/>
        <w:ind w:left="540"/>
        <w:jc w:val="both"/>
        <w:rPr>
          <w:szCs w:val="22"/>
        </w:rPr>
      </w:pPr>
      <w:r w:rsidRPr="00DF209F">
        <w:rPr>
          <w:szCs w:val="22"/>
        </w:rPr>
        <w:t>Interest</w:t>
      </w:r>
      <w:r w:rsidRPr="00DF209F">
        <w:rPr>
          <w:szCs w:val="22"/>
          <w:cs/>
          <w:lang w:bidi="th-TH"/>
        </w:rPr>
        <w:t>-</w:t>
      </w:r>
      <w:r w:rsidRPr="00DF209F">
        <w:rPr>
          <w:szCs w:val="22"/>
        </w:rPr>
        <w:t>bearing liabilities are recognised initially at fair value less attributable transaction charges</w:t>
      </w:r>
      <w:r w:rsidRPr="00DF209F">
        <w:rPr>
          <w:szCs w:val="22"/>
          <w:cs/>
          <w:lang w:bidi="th-TH"/>
        </w:rPr>
        <w:t xml:space="preserve">.  </w:t>
      </w:r>
      <w:r w:rsidRPr="00DF209F">
        <w:rPr>
          <w:szCs w:val="22"/>
        </w:rPr>
        <w:t>Subsequent to initial recognition, interest</w:t>
      </w:r>
      <w:r w:rsidRPr="00DF209F">
        <w:rPr>
          <w:szCs w:val="22"/>
          <w:cs/>
          <w:lang w:bidi="th-TH"/>
        </w:rPr>
        <w:t>-</w:t>
      </w:r>
      <w:r w:rsidRPr="00DF209F">
        <w:rPr>
          <w:szCs w:val="22"/>
        </w:rPr>
        <w:t>bearing liabilities are stated at amortised cost with any difference between cost and redemption value being recognised in</w:t>
      </w:r>
      <w:r w:rsidR="00682279" w:rsidRPr="00DF209F">
        <w:rPr>
          <w:szCs w:val="22"/>
          <w:cs/>
          <w:lang w:bidi="th-TH"/>
        </w:rPr>
        <w:t xml:space="preserve"> </w:t>
      </w:r>
      <w:r w:rsidR="004C0E13" w:rsidRPr="00DF209F">
        <w:rPr>
          <w:szCs w:val="22"/>
        </w:rPr>
        <w:t>profit or loss</w:t>
      </w:r>
      <w:r w:rsidRPr="00DF209F">
        <w:rPr>
          <w:szCs w:val="22"/>
        </w:rPr>
        <w:t xml:space="preserve"> over the period of </w:t>
      </w:r>
      <w:r w:rsidR="00CC5F02" w:rsidRPr="00DF209F">
        <w:rPr>
          <w:szCs w:val="22"/>
        </w:rPr>
        <w:br/>
      </w:r>
      <w:r w:rsidRPr="00DF209F">
        <w:rPr>
          <w:szCs w:val="22"/>
        </w:rPr>
        <w:t>the borrowings on an effective interest basis</w:t>
      </w:r>
      <w:r w:rsidRPr="00DF209F">
        <w:rPr>
          <w:szCs w:val="22"/>
          <w:cs/>
          <w:lang w:bidi="th-TH"/>
        </w:rPr>
        <w:t>.</w:t>
      </w:r>
    </w:p>
    <w:p w:rsidR="00297AD3" w:rsidRPr="00DF209F" w:rsidRDefault="00297AD3" w:rsidP="000F79AE">
      <w:pPr>
        <w:pStyle w:val="BodyText"/>
        <w:spacing w:after="0" w:line="240" w:lineRule="atLeast"/>
        <w:ind w:left="540"/>
        <w:jc w:val="both"/>
        <w:rPr>
          <w:szCs w:val="22"/>
        </w:rPr>
      </w:pPr>
    </w:p>
    <w:p w:rsidR="00023C4A" w:rsidRPr="00DF209F" w:rsidRDefault="00297AD3" w:rsidP="000F79AE">
      <w:pPr>
        <w:pStyle w:val="Heading2"/>
        <w:numPr>
          <w:ilvl w:val="0"/>
          <w:numId w:val="0"/>
        </w:numPr>
        <w:spacing w:before="0" w:after="0" w:line="240" w:lineRule="atLeast"/>
        <w:rPr>
          <w:sz w:val="22"/>
          <w:szCs w:val="22"/>
        </w:rPr>
      </w:pPr>
      <w:r w:rsidRPr="00DF209F">
        <w:rPr>
          <w:bCs/>
          <w:iCs/>
          <w:sz w:val="22"/>
          <w:szCs w:val="22"/>
          <w:cs/>
          <w:lang w:bidi="th-TH"/>
        </w:rPr>
        <w:t>(</w:t>
      </w:r>
      <w:r w:rsidR="004C23E2" w:rsidRPr="00DF209F">
        <w:rPr>
          <w:sz w:val="22"/>
          <w:szCs w:val="22"/>
        </w:rPr>
        <w:t>o</w:t>
      </w:r>
      <w:r w:rsidRPr="00DF209F">
        <w:rPr>
          <w:bCs/>
          <w:iCs/>
          <w:sz w:val="22"/>
          <w:szCs w:val="22"/>
          <w:cs/>
          <w:lang w:bidi="th-TH"/>
        </w:rPr>
        <w:t>)</w:t>
      </w:r>
      <w:r w:rsidRPr="00DF209F">
        <w:rPr>
          <w:sz w:val="22"/>
          <w:szCs w:val="22"/>
        </w:rPr>
        <w:tab/>
      </w:r>
      <w:r w:rsidR="00FC5733" w:rsidRPr="00DF209F">
        <w:rPr>
          <w:sz w:val="22"/>
          <w:szCs w:val="22"/>
        </w:rPr>
        <w:t>Trade and other accounts payable</w:t>
      </w:r>
    </w:p>
    <w:p w:rsidR="0051154B" w:rsidRPr="00DF209F" w:rsidRDefault="0051154B" w:rsidP="000F79AE">
      <w:pPr>
        <w:pStyle w:val="BodyText"/>
        <w:spacing w:after="0" w:line="240" w:lineRule="atLeast"/>
        <w:ind w:left="567"/>
        <w:jc w:val="both"/>
        <w:rPr>
          <w:szCs w:val="22"/>
        </w:rPr>
      </w:pPr>
    </w:p>
    <w:p w:rsidR="00023C4A" w:rsidRPr="00DF209F" w:rsidRDefault="00FC5733" w:rsidP="000F79AE">
      <w:pPr>
        <w:pStyle w:val="BodyText"/>
        <w:shd w:val="clear" w:color="auto" w:fill="FFFFFF"/>
        <w:spacing w:after="0" w:line="240" w:lineRule="atLeast"/>
        <w:ind w:left="540"/>
        <w:jc w:val="both"/>
        <w:rPr>
          <w:szCs w:val="22"/>
        </w:rPr>
      </w:pPr>
      <w:r w:rsidRPr="00DF209F">
        <w:rPr>
          <w:szCs w:val="22"/>
        </w:rPr>
        <w:t xml:space="preserve">Trade and </w:t>
      </w:r>
      <w:r w:rsidR="00737870" w:rsidRPr="00DF209F">
        <w:rPr>
          <w:szCs w:val="22"/>
        </w:rPr>
        <w:t xml:space="preserve">other </w:t>
      </w:r>
      <w:r w:rsidRPr="00DF209F">
        <w:rPr>
          <w:szCs w:val="22"/>
        </w:rPr>
        <w:t>accounts payable are stated at cost</w:t>
      </w:r>
      <w:r w:rsidRPr="00DF209F">
        <w:rPr>
          <w:szCs w:val="22"/>
          <w:cs/>
          <w:lang w:bidi="th-TH"/>
        </w:rPr>
        <w:t>.</w:t>
      </w:r>
    </w:p>
    <w:p w:rsidR="003D2EB3" w:rsidRPr="00DF209F" w:rsidRDefault="003D2EB3" w:rsidP="000F79AE">
      <w:pPr>
        <w:pStyle w:val="BodyText"/>
        <w:shd w:val="clear" w:color="auto" w:fill="FFFFFF"/>
        <w:spacing w:after="0" w:line="240" w:lineRule="atLeast"/>
        <w:ind w:left="567"/>
        <w:jc w:val="both"/>
        <w:rPr>
          <w:szCs w:val="22"/>
          <w:lang w:bidi="th-TH"/>
        </w:rPr>
      </w:pPr>
    </w:p>
    <w:p w:rsidR="0051154B" w:rsidRPr="00DF209F" w:rsidRDefault="00297AD3" w:rsidP="000F79AE">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p</w:t>
      </w:r>
      <w:r w:rsidRPr="00DF209F">
        <w:rPr>
          <w:bCs/>
          <w:iCs/>
          <w:sz w:val="22"/>
          <w:szCs w:val="22"/>
          <w:cs/>
          <w:lang w:bidi="th-TH"/>
        </w:rPr>
        <w:t>)</w:t>
      </w:r>
      <w:r w:rsidRPr="00DF209F">
        <w:rPr>
          <w:sz w:val="22"/>
          <w:szCs w:val="22"/>
        </w:rPr>
        <w:tab/>
      </w:r>
      <w:r w:rsidR="00006D15" w:rsidRPr="00DF209F">
        <w:rPr>
          <w:sz w:val="22"/>
          <w:szCs w:val="22"/>
        </w:rPr>
        <w:t>E</w:t>
      </w:r>
      <w:r w:rsidR="005126C4" w:rsidRPr="00DF209F">
        <w:rPr>
          <w:sz w:val="22"/>
          <w:szCs w:val="22"/>
        </w:rPr>
        <w:t xml:space="preserve">mployee benefits </w:t>
      </w:r>
    </w:p>
    <w:p w:rsidR="00B20D4D" w:rsidRPr="00DF209F" w:rsidRDefault="00B20D4D" w:rsidP="0084435D">
      <w:pPr>
        <w:pStyle w:val="AccPolicysubhead"/>
      </w:pPr>
    </w:p>
    <w:p w:rsidR="007E1A86" w:rsidRPr="00DF209F" w:rsidRDefault="007E1A86" w:rsidP="0084435D">
      <w:pPr>
        <w:pStyle w:val="AccPolicysubhead"/>
      </w:pPr>
      <w:r w:rsidRPr="00DF209F">
        <w:t>Defined contribution plans</w:t>
      </w:r>
    </w:p>
    <w:p w:rsidR="007E1A86" w:rsidRPr="00DF209F" w:rsidRDefault="007E1A86" w:rsidP="00FB6165">
      <w:pPr>
        <w:autoSpaceDE w:val="0"/>
        <w:autoSpaceDN w:val="0"/>
        <w:adjustRightInd w:val="0"/>
        <w:spacing w:line="240" w:lineRule="atLeast"/>
        <w:ind w:left="540"/>
        <w:jc w:val="both"/>
        <w:rPr>
          <w:color w:val="000000"/>
          <w:szCs w:val="22"/>
          <w:lang w:val="en-US" w:bidi="th-TH"/>
        </w:rPr>
      </w:pPr>
    </w:p>
    <w:p w:rsidR="0029474B" w:rsidRPr="00DF209F" w:rsidRDefault="007E1A86" w:rsidP="00FB6165">
      <w:pPr>
        <w:pStyle w:val="BodyText"/>
        <w:spacing w:after="0" w:line="240" w:lineRule="atLeast"/>
        <w:ind w:left="540"/>
        <w:jc w:val="both"/>
        <w:rPr>
          <w:color w:val="000000"/>
          <w:szCs w:val="22"/>
          <w:lang w:val="en-US" w:bidi="th-TH"/>
        </w:rPr>
      </w:pPr>
      <w:r w:rsidRPr="00DF209F">
        <w:rPr>
          <w:color w:val="000000"/>
          <w:szCs w:val="22"/>
          <w:lang w:val="en-US" w:bidi="th-TH"/>
        </w:rPr>
        <w:t xml:space="preserve">Obligations for contributions to defined contribution plans are </w:t>
      </w:r>
      <w:r w:rsidR="00F65923" w:rsidRPr="00DF209F">
        <w:rPr>
          <w:color w:val="000000"/>
          <w:szCs w:val="22"/>
          <w:lang w:val="en-US" w:bidi="th-TH"/>
        </w:rPr>
        <w:t>recognised</w:t>
      </w:r>
      <w:r w:rsidRPr="00DF209F">
        <w:rPr>
          <w:color w:val="000000"/>
          <w:szCs w:val="22"/>
          <w:lang w:val="en-US" w:bidi="th-TH"/>
        </w:rPr>
        <w:t xml:space="preserve"> as </w:t>
      </w:r>
      <w:r w:rsidR="00F65923" w:rsidRPr="00DF209F">
        <w:rPr>
          <w:color w:val="000000"/>
          <w:szCs w:val="22"/>
          <w:lang w:val="en-US" w:bidi="th-TH"/>
        </w:rPr>
        <w:t>an employee benefit expense in profit or loss in the periods during which services are rendered by employees</w:t>
      </w:r>
      <w:r w:rsidR="00F65923" w:rsidRPr="00DF209F">
        <w:rPr>
          <w:color w:val="000000"/>
          <w:szCs w:val="22"/>
          <w:cs/>
          <w:lang w:val="en-US" w:bidi="th-TH"/>
        </w:rPr>
        <w:t>.</w:t>
      </w:r>
    </w:p>
    <w:p w:rsidR="006D7416" w:rsidRPr="00DF209F" w:rsidRDefault="006D7416" w:rsidP="00FB6165">
      <w:pPr>
        <w:pStyle w:val="BodyText"/>
        <w:spacing w:after="0" w:line="240" w:lineRule="atLeast"/>
        <w:ind w:left="540"/>
        <w:jc w:val="both"/>
        <w:rPr>
          <w:color w:val="000000"/>
          <w:szCs w:val="22"/>
          <w:lang w:val="en-US" w:bidi="th-TH"/>
        </w:rPr>
      </w:pPr>
    </w:p>
    <w:p w:rsidR="007E1A86" w:rsidRPr="00DF209F" w:rsidRDefault="007E1A86" w:rsidP="0084435D">
      <w:pPr>
        <w:pStyle w:val="AccPolicysubhead"/>
      </w:pPr>
      <w:r w:rsidRPr="00DF209F">
        <w:t>Defined benefit plans</w:t>
      </w:r>
    </w:p>
    <w:p w:rsidR="007E1A86" w:rsidRPr="00DF209F" w:rsidRDefault="007E1A86" w:rsidP="00FB6165">
      <w:pPr>
        <w:pStyle w:val="Default"/>
        <w:spacing w:line="240" w:lineRule="atLeast"/>
        <w:ind w:left="540"/>
        <w:rPr>
          <w:rFonts w:ascii="Times New Roman" w:eastAsia="Times New Roman" w:hAnsi="Times New Roman" w:cs="Times New Roman"/>
          <w:sz w:val="22"/>
          <w:szCs w:val="22"/>
          <w:lang w:eastAsia="en-US"/>
        </w:rPr>
      </w:pPr>
    </w:p>
    <w:p w:rsidR="007E1A86" w:rsidRPr="00DF209F" w:rsidRDefault="007E1A86" w:rsidP="00FB6165">
      <w:pPr>
        <w:pStyle w:val="BodyText"/>
        <w:spacing w:after="0" w:line="240" w:lineRule="atLeast"/>
        <w:ind w:left="540"/>
        <w:jc w:val="both"/>
        <w:rPr>
          <w:b/>
          <w:bCs/>
          <w:color w:val="0000FF"/>
          <w:szCs w:val="22"/>
        </w:rPr>
      </w:pPr>
      <w:r w:rsidRPr="00DF209F">
        <w:rPr>
          <w:color w:val="000000"/>
          <w:szCs w:val="22"/>
          <w:lang w:val="en-US" w:bidi="th-TH"/>
        </w:rPr>
        <w:t>The Group</w:t>
      </w:r>
      <w:r w:rsidRPr="00DF209F">
        <w:rPr>
          <w:color w:val="000000"/>
          <w:szCs w:val="22"/>
          <w:cs/>
          <w:lang w:val="en-US" w:bidi="th-TH"/>
        </w:rPr>
        <w:t>’</w:t>
      </w:r>
      <w:r w:rsidRPr="00DF209F">
        <w:rPr>
          <w:color w:val="000000"/>
          <w:szCs w:val="22"/>
          <w:lang w:val="en-US" w:bidi="th-TH"/>
        </w:rPr>
        <w:t>s net obligation in respect of defined benefit plans is calculated separately for each plan by estimating the amount of future benefit that employees have earned in the current and prior periods, discounting that amount</w:t>
      </w:r>
      <w:r w:rsidRPr="00DF209F">
        <w:rPr>
          <w:color w:val="000000"/>
          <w:szCs w:val="22"/>
          <w:cs/>
          <w:lang w:val="en-US" w:bidi="th-TH"/>
        </w:rPr>
        <w:t>.</w:t>
      </w:r>
    </w:p>
    <w:p w:rsidR="007E1A86" w:rsidRPr="00DF209F" w:rsidRDefault="007E1A86" w:rsidP="00FB6165">
      <w:pPr>
        <w:pStyle w:val="BodyText"/>
        <w:spacing w:after="0" w:line="240" w:lineRule="atLeast"/>
        <w:ind w:left="540"/>
        <w:jc w:val="both"/>
        <w:rPr>
          <w:b/>
          <w:bCs/>
          <w:color w:val="0000FF"/>
          <w:szCs w:val="22"/>
          <w:highlight w:val="cyan"/>
        </w:rPr>
      </w:pPr>
    </w:p>
    <w:p w:rsidR="007E1A86" w:rsidRPr="00DF209F" w:rsidRDefault="007E1A86" w:rsidP="00FB6165">
      <w:pPr>
        <w:pStyle w:val="BodyText"/>
        <w:spacing w:after="0" w:line="240" w:lineRule="atLeast"/>
        <w:ind w:left="540"/>
        <w:jc w:val="both"/>
        <w:rPr>
          <w:b/>
          <w:bCs/>
          <w:color w:val="0000FF"/>
          <w:szCs w:val="22"/>
          <w:lang w:val="en-US" w:bidi="th-TH"/>
        </w:rPr>
      </w:pPr>
      <w:r w:rsidRPr="00DF209F">
        <w:rPr>
          <w:szCs w:val="22"/>
        </w:rPr>
        <w:t>The calculation of defined benefit o</w:t>
      </w:r>
      <w:r w:rsidR="002817DA" w:rsidRPr="00DF209F">
        <w:rPr>
          <w:szCs w:val="22"/>
        </w:rPr>
        <w:t>bligations is performed every three years</w:t>
      </w:r>
      <w:r w:rsidRPr="00DF209F">
        <w:rPr>
          <w:szCs w:val="22"/>
        </w:rPr>
        <w:t xml:space="preserve"> by a qualified actuary using</w:t>
      </w:r>
      <w:r w:rsidR="00790503" w:rsidRPr="00DF209F">
        <w:rPr>
          <w:szCs w:val="22"/>
          <w:cs/>
          <w:lang w:bidi="th-TH"/>
        </w:rPr>
        <w:t xml:space="preserve"> </w:t>
      </w:r>
      <w:r w:rsidRPr="00DF209F">
        <w:rPr>
          <w:szCs w:val="22"/>
        </w:rPr>
        <w:t>the projected unit credit method</w:t>
      </w:r>
      <w:r w:rsidRPr="00DF209F">
        <w:rPr>
          <w:szCs w:val="22"/>
          <w:cs/>
          <w:lang w:bidi="th-TH"/>
        </w:rPr>
        <w:t xml:space="preserve">. </w:t>
      </w:r>
      <w:r w:rsidRPr="00DF209F">
        <w:rPr>
          <w:szCs w:val="22"/>
        </w:rPr>
        <w:t xml:space="preserve">When the calculation results in a potential asset for the Group, </w:t>
      </w:r>
      <w:r w:rsidR="006D1A37" w:rsidRPr="00DF209F">
        <w:rPr>
          <w:szCs w:val="22"/>
        </w:rPr>
        <w:br/>
      </w:r>
      <w:r w:rsidRPr="00DF209F">
        <w:rPr>
          <w:szCs w:val="22"/>
        </w:rPr>
        <w:t>the recognised asset is limited to the present value of economic benefits available in the form of any future refunds from the plan or reductions in future contributions to the plan</w:t>
      </w:r>
      <w:r w:rsidRPr="00DF209F">
        <w:rPr>
          <w:szCs w:val="22"/>
          <w:cs/>
          <w:lang w:bidi="th-TH"/>
        </w:rPr>
        <w:t xml:space="preserve">. </w:t>
      </w:r>
      <w:r w:rsidRPr="00DF209F">
        <w:rPr>
          <w:szCs w:val="22"/>
        </w:rPr>
        <w:t>To calculate the present value of economic benefits, consideration is given to any application minimum funding requirements</w:t>
      </w:r>
      <w:r w:rsidRPr="00DF209F">
        <w:rPr>
          <w:szCs w:val="22"/>
          <w:cs/>
          <w:lang w:bidi="th-TH"/>
        </w:rPr>
        <w:t>.</w:t>
      </w:r>
    </w:p>
    <w:p w:rsidR="007E1A86" w:rsidRPr="00DF209F" w:rsidRDefault="007E1A86" w:rsidP="00FB6165">
      <w:pPr>
        <w:pStyle w:val="BodyText"/>
        <w:spacing w:after="0" w:line="240" w:lineRule="atLeast"/>
        <w:ind w:left="540"/>
        <w:jc w:val="both"/>
        <w:rPr>
          <w:b/>
          <w:bCs/>
          <w:color w:val="0000FF"/>
          <w:szCs w:val="22"/>
          <w:highlight w:val="cyan"/>
          <w:lang w:val="en-US" w:bidi="th-TH"/>
        </w:rPr>
      </w:pPr>
    </w:p>
    <w:p w:rsidR="007E1A86" w:rsidRPr="00DF209F" w:rsidRDefault="007E1A86" w:rsidP="00FB6165">
      <w:pPr>
        <w:pStyle w:val="BodyText"/>
        <w:spacing w:after="0" w:line="240" w:lineRule="atLeast"/>
        <w:ind w:left="540"/>
        <w:jc w:val="both"/>
        <w:rPr>
          <w:b/>
          <w:bCs/>
          <w:color w:val="0000FF"/>
          <w:szCs w:val="22"/>
        </w:rPr>
      </w:pPr>
      <w:r w:rsidRPr="00DF209F">
        <w:rPr>
          <w:szCs w:val="22"/>
          <w:lang w:val="en-US" w:bidi="th-TH"/>
        </w:rPr>
        <w:t>Remeasurements of the net defined benefit liability, actuarial gain</w:t>
      </w:r>
      <w:r w:rsidR="00EE1BC2" w:rsidRPr="00DF209F">
        <w:rPr>
          <w:szCs w:val="22"/>
          <w:lang w:val="en-US" w:bidi="th-TH"/>
        </w:rPr>
        <w:t>s</w:t>
      </w:r>
      <w:r w:rsidRPr="00DF209F">
        <w:rPr>
          <w:szCs w:val="22"/>
          <w:lang w:val="en-US" w:bidi="th-TH"/>
        </w:rPr>
        <w:t xml:space="preserve"> or loss</w:t>
      </w:r>
      <w:r w:rsidR="00EE1BC2" w:rsidRPr="00DF209F">
        <w:rPr>
          <w:szCs w:val="22"/>
          <w:lang w:val="en-US" w:bidi="th-TH"/>
        </w:rPr>
        <w:t>es</w:t>
      </w:r>
      <w:r w:rsidR="004B00B3" w:rsidRPr="00DF209F">
        <w:rPr>
          <w:szCs w:val="22"/>
          <w:lang w:val="en-US" w:bidi="th-TH"/>
        </w:rPr>
        <w:t xml:space="preserve"> are recognis</w:t>
      </w:r>
      <w:r w:rsidRPr="00DF209F">
        <w:rPr>
          <w:szCs w:val="22"/>
          <w:lang w:val="en-US" w:bidi="th-TH"/>
        </w:rPr>
        <w:t>ed immediately in OCI</w:t>
      </w:r>
      <w:r w:rsidRPr="00DF209F">
        <w:rPr>
          <w:szCs w:val="22"/>
          <w:cs/>
          <w:lang w:val="en-US" w:bidi="th-TH"/>
        </w:rPr>
        <w:t xml:space="preserve">. </w:t>
      </w:r>
      <w:r w:rsidRPr="00DF209F">
        <w:rPr>
          <w:szCs w:val="22"/>
          <w:lang w:val="en-US" w:bidi="th-TH"/>
        </w:rPr>
        <w:t xml:space="preserve">The </w:t>
      </w:r>
      <w:r w:rsidR="00CF52C0" w:rsidRPr="00DF209F">
        <w:rPr>
          <w:szCs w:val="22"/>
          <w:lang w:val="en-US" w:bidi="th-TH"/>
        </w:rPr>
        <w:t>Group</w:t>
      </w:r>
      <w:r w:rsidRPr="00DF209F">
        <w:rPr>
          <w:szCs w:val="22"/>
          <w:lang w:val="en-US" w:bidi="th-TH"/>
        </w:rPr>
        <w:t xml:space="preserve"> determines the interest expense on the net defined benefit liability for the period by applying the discount rate used to measure the defined benefit obligation at</w:t>
      </w:r>
      <w:r w:rsidR="00790503" w:rsidRPr="00DF209F">
        <w:rPr>
          <w:szCs w:val="22"/>
          <w:cs/>
          <w:lang w:val="en-US" w:bidi="th-TH"/>
        </w:rPr>
        <w:t xml:space="preserve"> </w:t>
      </w:r>
      <w:r w:rsidRPr="00DF209F">
        <w:rPr>
          <w:szCs w:val="22"/>
          <w:lang w:val="en-US" w:bidi="th-TH"/>
        </w:rPr>
        <w:t>the beginning of the annual period, taking into account any changes in the net defined benefit liability during the period as a result of contributions and benefit payments</w:t>
      </w:r>
      <w:r w:rsidRPr="00DF209F">
        <w:rPr>
          <w:szCs w:val="22"/>
          <w:cs/>
          <w:lang w:val="en-US" w:bidi="th-TH"/>
        </w:rPr>
        <w:t xml:space="preserve">. </w:t>
      </w:r>
      <w:r w:rsidRPr="00DF209F">
        <w:rPr>
          <w:szCs w:val="22"/>
          <w:lang w:val="en-US" w:bidi="th-TH"/>
        </w:rPr>
        <w:t xml:space="preserve">Net interest expense and other expenses related to defined benefit plans are </w:t>
      </w:r>
      <w:r w:rsidR="004B00B3" w:rsidRPr="00DF209F">
        <w:rPr>
          <w:szCs w:val="22"/>
          <w:lang w:val="en-US" w:bidi="th-TH"/>
        </w:rPr>
        <w:t>recognis</w:t>
      </w:r>
      <w:r w:rsidRPr="00DF209F">
        <w:rPr>
          <w:szCs w:val="22"/>
          <w:lang w:val="en-US" w:bidi="th-TH"/>
        </w:rPr>
        <w:t>ed in profit or loss</w:t>
      </w:r>
      <w:r w:rsidRPr="00DF209F">
        <w:rPr>
          <w:szCs w:val="22"/>
          <w:cs/>
          <w:lang w:val="en-US" w:bidi="th-TH"/>
        </w:rPr>
        <w:t>.</w:t>
      </w:r>
    </w:p>
    <w:p w:rsidR="007E1A86" w:rsidRPr="00DF209F" w:rsidRDefault="007E1A86" w:rsidP="00FB6165">
      <w:pPr>
        <w:pStyle w:val="BodyText"/>
        <w:spacing w:after="0" w:line="240" w:lineRule="atLeast"/>
        <w:ind w:left="540"/>
        <w:jc w:val="both"/>
        <w:rPr>
          <w:b/>
          <w:bCs/>
          <w:color w:val="0000FF"/>
          <w:szCs w:val="28"/>
          <w:highlight w:val="cyan"/>
          <w:cs/>
          <w:lang w:bidi="th-TH"/>
        </w:rPr>
      </w:pPr>
    </w:p>
    <w:p w:rsidR="007E1A86" w:rsidRPr="00DF209F" w:rsidRDefault="007E1A86" w:rsidP="00FB6165">
      <w:pPr>
        <w:pStyle w:val="BodyText"/>
        <w:spacing w:after="0" w:line="240" w:lineRule="atLeast"/>
        <w:ind w:left="540"/>
        <w:jc w:val="both"/>
        <w:rPr>
          <w:color w:val="0000FF"/>
          <w:szCs w:val="22"/>
          <w:lang w:bidi="th-TH"/>
        </w:rPr>
      </w:pPr>
      <w:r w:rsidRPr="00DF209F">
        <w:rPr>
          <w:szCs w:val="22"/>
        </w:rPr>
        <w:t>When the benefits of a plan are changed or when a plan is curtailed, the resulting change in benefit that relates to past service or the gain or loss on curtailment is recognised immediately in profit or loss</w:t>
      </w:r>
      <w:r w:rsidRPr="00DF209F">
        <w:rPr>
          <w:szCs w:val="22"/>
          <w:cs/>
          <w:lang w:bidi="th-TH"/>
        </w:rPr>
        <w:t xml:space="preserve">. </w:t>
      </w:r>
      <w:r w:rsidRPr="00DF209F">
        <w:rPr>
          <w:szCs w:val="22"/>
        </w:rPr>
        <w:t xml:space="preserve">The </w:t>
      </w:r>
      <w:r w:rsidR="00CF52C0" w:rsidRPr="00DF209F">
        <w:rPr>
          <w:szCs w:val="22"/>
        </w:rPr>
        <w:t>Group</w:t>
      </w:r>
      <w:r w:rsidRPr="00DF209F">
        <w:rPr>
          <w:szCs w:val="22"/>
        </w:rPr>
        <w:t xml:space="preserve"> recognises gains and losses on the settlement of a defined benefit plan when the settlement occurs</w:t>
      </w:r>
      <w:r w:rsidRPr="00DF209F">
        <w:rPr>
          <w:szCs w:val="22"/>
          <w:cs/>
          <w:lang w:bidi="th-TH"/>
        </w:rPr>
        <w:t>.</w:t>
      </w:r>
    </w:p>
    <w:p w:rsidR="00645978" w:rsidRPr="00DF209F" w:rsidRDefault="00645978" w:rsidP="0084435D">
      <w:pPr>
        <w:pStyle w:val="AccPolicysubhead"/>
      </w:pPr>
    </w:p>
    <w:p w:rsidR="00CF52C0" w:rsidRPr="00DF209F" w:rsidRDefault="00CF52C0" w:rsidP="0084435D">
      <w:pPr>
        <w:pStyle w:val="AccPolicysubhead"/>
      </w:pPr>
      <w:r w:rsidRPr="00DF209F">
        <w:t>Other long</w:t>
      </w:r>
      <w:r w:rsidRPr="00DF209F">
        <w:rPr>
          <w:cs/>
        </w:rPr>
        <w:t>-</w:t>
      </w:r>
      <w:r w:rsidRPr="00DF209F">
        <w:t>term employee benefits</w:t>
      </w:r>
    </w:p>
    <w:p w:rsidR="00CF52C0" w:rsidRPr="00DF209F" w:rsidRDefault="00CF52C0" w:rsidP="00FB6165">
      <w:pPr>
        <w:pStyle w:val="BodyText"/>
        <w:spacing w:after="0" w:line="240" w:lineRule="atLeast"/>
        <w:ind w:left="540"/>
        <w:jc w:val="both"/>
        <w:rPr>
          <w:szCs w:val="22"/>
        </w:rPr>
      </w:pPr>
    </w:p>
    <w:p w:rsidR="00CF52C0" w:rsidRPr="00DF209F" w:rsidRDefault="00CF52C0" w:rsidP="00FB6165">
      <w:pPr>
        <w:pStyle w:val="BodyText"/>
        <w:spacing w:after="0" w:line="240" w:lineRule="atLeast"/>
        <w:ind w:left="540"/>
        <w:jc w:val="both"/>
        <w:rPr>
          <w:szCs w:val="22"/>
        </w:rPr>
      </w:pPr>
      <w:r w:rsidRPr="00DF209F">
        <w:rPr>
          <w:szCs w:val="22"/>
        </w:rPr>
        <w:t>The Group</w:t>
      </w:r>
      <w:r w:rsidRPr="00DF209F">
        <w:rPr>
          <w:szCs w:val="22"/>
          <w:cs/>
          <w:lang w:bidi="th-TH"/>
        </w:rPr>
        <w:t>’</w:t>
      </w:r>
      <w:r w:rsidRPr="00DF209F">
        <w:rPr>
          <w:szCs w:val="22"/>
        </w:rPr>
        <w:t>s net obligation in respect of long</w:t>
      </w:r>
      <w:r w:rsidRPr="00DF209F">
        <w:rPr>
          <w:szCs w:val="22"/>
          <w:cs/>
          <w:lang w:bidi="th-TH"/>
        </w:rPr>
        <w:t>-</w:t>
      </w:r>
      <w:r w:rsidRPr="00DF209F">
        <w:rPr>
          <w:szCs w:val="22"/>
        </w:rPr>
        <w:t>term employee benefits is the amount of future benefit that employees have earned in return for their service in the current and prior periods</w:t>
      </w:r>
      <w:r w:rsidRPr="00DF209F">
        <w:rPr>
          <w:szCs w:val="22"/>
          <w:cs/>
          <w:lang w:bidi="th-TH"/>
        </w:rPr>
        <w:t xml:space="preserve">. </w:t>
      </w:r>
      <w:r w:rsidRPr="00DF209F">
        <w:rPr>
          <w:szCs w:val="22"/>
        </w:rPr>
        <w:t>That benefit is discounted to determine its present va</w:t>
      </w:r>
      <w:r w:rsidR="004B00B3" w:rsidRPr="00DF209F">
        <w:rPr>
          <w:szCs w:val="22"/>
        </w:rPr>
        <w:t>lue</w:t>
      </w:r>
      <w:r w:rsidR="004B00B3" w:rsidRPr="00DF209F">
        <w:rPr>
          <w:szCs w:val="22"/>
          <w:cs/>
          <w:lang w:bidi="th-TH"/>
        </w:rPr>
        <w:t xml:space="preserve">. </w:t>
      </w:r>
      <w:r w:rsidR="004B00B3" w:rsidRPr="00DF209F">
        <w:rPr>
          <w:szCs w:val="22"/>
        </w:rPr>
        <w:t>Remeasurements are recognis</w:t>
      </w:r>
      <w:r w:rsidRPr="00DF209F">
        <w:rPr>
          <w:szCs w:val="22"/>
        </w:rPr>
        <w:t>ed in profit or loss inthe period in which they arise</w:t>
      </w:r>
      <w:r w:rsidRPr="00DF209F">
        <w:rPr>
          <w:szCs w:val="22"/>
          <w:cs/>
          <w:lang w:bidi="th-TH"/>
        </w:rPr>
        <w:t xml:space="preserve">. </w:t>
      </w:r>
    </w:p>
    <w:p w:rsidR="007E73E4" w:rsidRPr="00DF209F" w:rsidRDefault="007E73E4" w:rsidP="00FB6165">
      <w:pPr>
        <w:pStyle w:val="BodyText"/>
        <w:shd w:val="clear" w:color="auto" w:fill="FFFFFF"/>
        <w:spacing w:after="0" w:line="240" w:lineRule="atLeast"/>
        <w:ind w:left="540"/>
        <w:jc w:val="both"/>
        <w:rPr>
          <w:szCs w:val="22"/>
          <w:highlight w:val="cyan"/>
        </w:rPr>
      </w:pPr>
    </w:p>
    <w:p w:rsidR="00CF52C0" w:rsidRPr="00DF209F" w:rsidRDefault="00CF52C0" w:rsidP="0084435D">
      <w:pPr>
        <w:pStyle w:val="AccPolicysubhead"/>
      </w:pPr>
      <w:r w:rsidRPr="00DF209F">
        <w:t xml:space="preserve">Termination benefits </w:t>
      </w:r>
    </w:p>
    <w:p w:rsidR="00CF52C0" w:rsidRPr="00DF209F" w:rsidRDefault="00CF52C0" w:rsidP="00FB6165">
      <w:pPr>
        <w:pStyle w:val="BodyText"/>
        <w:shd w:val="clear" w:color="auto" w:fill="FFFFFF"/>
        <w:spacing w:after="0" w:line="240" w:lineRule="atLeast"/>
        <w:ind w:left="540"/>
        <w:jc w:val="both"/>
        <w:rPr>
          <w:szCs w:val="22"/>
        </w:rPr>
      </w:pPr>
    </w:p>
    <w:p w:rsidR="00CF52C0" w:rsidRPr="00DF209F" w:rsidRDefault="00CF52C0" w:rsidP="00FB6165">
      <w:pPr>
        <w:pStyle w:val="BodyText"/>
        <w:shd w:val="clear" w:color="auto" w:fill="FFFFFF"/>
        <w:spacing w:after="0" w:line="240" w:lineRule="atLeast"/>
        <w:ind w:left="540"/>
        <w:jc w:val="both"/>
        <w:rPr>
          <w:szCs w:val="22"/>
        </w:rPr>
      </w:pPr>
      <w:r w:rsidRPr="00DF209F">
        <w:rPr>
          <w:szCs w:val="22"/>
        </w:rPr>
        <w:t>Termination benefits are expensed at the earlier of when the Group can no longer withdraw the offer of those bene</w:t>
      </w:r>
      <w:r w:rsidR="004B00B3" w:rsidRPr="00DF209F">
        <w:rPr>
          <w:szCs w:val="22"/>
        </w:rPr>
        <w:t>fits and when the Group recognis</w:t>
      </w:r>
      <w:r w:rsidRPr="00DF209F">
        <w:rPr>
          <w:szCs w:val="22"/>
        </w:rPr>
        <w:t>es costs for a restructuring</w:t>
      </w:r>
      <w:r w:rsidRPr="00DF209F">
        <w:rPr>
          <w:szCs w:val="22"/>
          <w:cs/>
          <w:lang w:bidi="th-TH"/>
        </w:rPr>
        <w:t xml:space="preserve">. </w:t>
      </w:r>
      <w:r w:rsidRPr="00DF209F">
        <w:rPr>
          <w:szCs w:val="22"/>
        </w:rPr>
        <w:t>If benefits are not expected to be settled wholly within 12 months of the end of the reporting period, then they are discounted</w:t>
      </w:r>
      <w:r w:rsidRPr="00DF209F">
        <w:rPr>
          <w:szCs w:val="22"/>
          <w:cs/>
          <w:lang w:bidi="th-TH"/>
        </w:rPr>
        <w:t>.</w:t>
      </w:r>
    </w:p>
    <w:p w:rsidR="00FB6165" w:rsidRPr="00DF209F" w:rsidRDefault="00FB6165" w:rsidP="00FB6165">
      <w:pPr>
        <w:pStyle w:val="BodyText"/>
        <w:shd w:val="clear" w:color="auto" w:fill="FFFFFF"/>
        <w:spacing w:after="0" w:line="240" w:lineRule="atLeast"/>
        <w:ind w:left="540"/>
        <w:jc w:val="both"/>
        <w:rPr>
          <w:szCs w:val="22"/>
        </w:rPr>
      </w:pPr>
    </w:p>
    <w:p w:rsidR="00CF52C0" w:rsidRPr="0084435D" w:rsidRDefault="00CF52C0" w:rsidP="0084435D">
      <w:pPr>
        <w:pStyle w:val="AccPolicysubhead"/>
      </w:pPr>
      <w:r w:rsidRPr="0084435D">
        <w:t>Short</w:t>
      </w:r>
      <w:r w:rsidRPr="0084435D">
        <w:rPr>
          <w:cs/>
        </w:rPr>
        <w:t>-</w:t>
      </w:r>
      <w:r w:rsidRPr="0084435D">
        <w:t>term employee benefits</w:t>
      </w:r>
    </w:p>
    <w:p w:rsidR="00CF52C0" w:rsidRPr="00DF209F" w:rsidRDefault="00CF52C0" w:rsidP="00FB6165">
      <w:pPr>
        <w:pStyle w:val="BodyText"/>
        <w:shd w:val="clear" w:color="auto" w:fill="FFFFFF"/>
        <w:spacing w:after="0" w:line="240" w:lineRule="atLeast"/>
        <w:ind w:left="567"/>
        <w:jc w:val="both"/>
        <w:rPr>
          <w:szCs w:val="22"/>
        </w:rPr>
      </w:pPr>
    </w:p>
    <w:p w:rsidR="00CF52C0" w:rsidRPr="00DF209F" w:rsidRDefault="00CF52C0" w:rsidP="00FB6165">
      <w:pPr>
        <w:pStyle w:val="BodyText"/>
        <w:shd w:val="clear" w:color="auto" w:fill="FFFFFF"/>
        <w:spacing w:after="0" w:line="240" w:lineRule="atLeast"/>
        <w:ind w:left="567"/>
        <w:jc w:val="both"/>
        <w:rPr>
          <w:szCs w:val="22"/>
        </w:rPr>
      </w:pPr>
      <w:r w:rsidRPr="00DF209F">
        <w:rPr>
          <w:szCs w:val="22"/>
        </w:rPr>
        <w:t>Short</w:t>
      </w:r>
      <w:r w:rsidRPr="00DF209F">
        <w:rPr>
          <w:szCs w:val="22"/>
          <w:cs/>
          <w:lang w:bidi="th-TH"/>
        </w:rPr>
        <w:t>-</w:t>
      </w:r>
      <w:r w:rsidRPr="00DF209F">
        <w:rPr>
          <w:szCs w:val="22"/>
        </w:rPr>
        <w:t>term employee benefits are expensed as the related service is provided</w:t>
      </w:r>
      <w:r w:rsidRPr="00DF209F">
        <w:rPr>
          <w:szCs w:val="22"/>
          <w:cs/>
          <w:lang w:bidi="th-TH"/>
        </w:rPr>
        <w:t xml:space="preserve">. </w:t>
      </w:r>
      <w:r w:rsidRPr="00DF209F">
        <w:rPr>
          <w:szCs w:val="22"/>
        </w:rPr>
        <w:t>A liability is recognised for the amount expected to be paid if the Group has a present legal or constructive obligation to pay this amount as a result of past service provided by the employee and the obligation can be estimated reliably</w:t>
      </w:r>
      <w:r w:rsidRPr="00DF209F">
        <w:rPr>
          <w:szCs w:val="22"/>
          <w:cs/>
          <w:lang w:bidi="th-TH"/>
        </w:rPr>
        <w:t xml:space="preserve">. </w:t>
      </w:r>
    </w:p>
    <w:p w:rsidR="00B1458F" w:rsidRPr="00DF209F" w:rsidRDefault="00B1458F" w:rsidP="00FB6165">
      <w:pPr>
        <w:spacing w:line="240" w:lineRule="atLeast"/>
        <w:ind w:left="540"/>
        <w:rPr>
          <w:i/>
          <w:iCs/>
          <w:color w:val="000000"/>
          <w:szCs w:val="22"/>
          <w:lang w:val="en-US" w:bidi="th-TH"/>
        </w:rPr>
      </w:pPr>
    </w:p>
    <w:p w:rsidR="00CF52C0" w:rsidRPr="00DF209F" w:rsidRDefault="00CF52C0" w:rsidP="00FB6165">
      <w:pPr>
        <w:spacing w:line="240" w:lineRule="atLeast"/>
        <w:ind w:left="540"/>
        <w:rPr>
          <w:i/>
          <w:iCs/>
          <w:color w:val="000000"/>
          <w:szCs w:val="22"/>
          <w:lang w:val="en-US" w:bidi="th-TH"/>
        </w:rPr>
      </w:pPr>
      <w:r w:rsidRPr="00DF209F">
        <w:rPr>
          <w:i/>
          <w:iCs/>
          <w:color w:val="000000"/>
          <w:szCs w:val="22"/>
          <w:lang w:val="en-US" w:bidi="th-TH"/>
        </w:rPr>
        <w:t>Share</w:t>
      </w:r>
      <w:r w:rsidRPr="00DF209F">
        <w:rPr>
          <w:i/>
          <w:iCs/>
          <w:color w:val="000000"/>
          <w:szCs w:val="22"/>
          <w:cs/>
          <w:lang w:val="en-US" w:bidi="th-TH"/>
        </w:rPr>
        <w:t>-</w:t>
      </w:r>
      <w:r w:rsidRPr="00DF209F">
        <w:rPr>
          <w:i/>
          <w:iCs/>
          <w:color w:val="000000"/>
          <w:szCs w:val="22"/>
          <w:lang w:val="en-US" w:bidi="th-TH"/>
        </w:rPr>
        <w:t>based payments</w:t>
      </w:r>
    </w:p>
    <w:p w:rsidR="00CF52C0" w:rsidRPr="00DF209F" w:rsidRDefault="00CF52C0" w:rsidP="00FB6165">
      <w:pPr>
        <w:pStyle w:val="BodyText"/>
        <w:shd w:val="clear" w:color="auto" w:fill="FFFFFF"/>
        <w:spacing w:after="0" w:line="240" w:lineRule="atLeast"/>
        <w:ind w:left="567"/>
        <w:jc w:val="both"/>
        <w:rPr>
          <w:szCs w:val="22"/>
        </w:rPr>
      </w:pPr>
    </w:p>
    <w:p w:rsidR="00CF52C0" w:rsidRPr="00DF209F" w:rsidRDefault="006977FB" w:rsidP="00FB6165">
      <w:pPr>
        <w:pStyle w:val="BodyText"/>
        <w:spacing w:after="0" w:line="240" w:lineRule="atLeast"/>
        <w:ind w:left="540"/>
        <w:jc w:val="both"/>
        <w:rPr>
          <w:szCs w:val="22"/>
        </w:rPr>
      </w:pPr>
      <w:r w:rsidRPr="00DF209F">
        <w:rPr>
          <w:szCs w:val="22"/>
        </w:rPr>
        <w:t>T</w:t>
      </w:r>
      <w:r w:rsidR="00CF52C0" w:rsidRPr="00DF209F">
        <w:rPr>
          <w:szCs w:val="22"/>
        </w:rPr>
        <w:t xml:space="preserve">he </w:t>
      </w:r>
      <w:r w:rsidR="00B96CCE" w:rsidRPr="00DF209F">
        <w:rPr>
          <w:szCs w:val="22"/>
        </w:rPr>
        <w:t>grant</w:t>
      </w:r>
      <w:r w:rsidR="00B96CCE" w:rsidRPr="00DF209F">
        <w:rPr>
          <w:szCs w:val="22"/>
          <w:cs/>
          <w:lang w:bidi="th-TH"/>
        </w:rPr>
        <w:t>-</w:t>
      </w:r>
      <w:r w:rsidR="00B96CCE" w:rsidRPr="00DF209F">
        <w:rPr>
          <w:szCs w:val="22"/>
        </w:rPr>
        <w:t>date fair value of equity</w:t>
      </w:r>
      <w:r w:rsidR="00B96CCE" w:rsidRPr="00DF209F">
        <w:rPr>
          <w:szCs w:val="22"/>
          <w:cs/>
          <w:lang w:bidi="th-TH"/>
        </w:rPr>
        <w:t>-</w:t>
      </w:r>
      <w:r w:rsidR="00B96CCE" w:rsidRPr="00DF209F">
        <w:rPr>
          <w:szCs w:val="22"/>
        </w:rPr>
        <w:t>settled share</w:t>
      </w:r>
      <w:r w:rsidR="00B96CCE" w:rsidRPr="00DF209F">
        <w:rPr>
          <w:szCs w:val="22"/>
          <w:cs/>
          <w:lang w:bidi="th-TH"/>
        </w:rPr>
        <w:t>-</w:t>
      </w:r>
      <w:r w:rsidR="00B96CCE" w:rsidRPr="00DF209F">
        <w:rPr>
          <w:szCs w:val="22"/>
        </w:rPr>
        <w:t>based payment award granted to employees is generally recognised as an expense for the period that the employee entitle to the award with non</w:t>
      </w:r>
      <w:r w:rsidR="00B96CCE" w:rsidRPr="00DF209F">
        <w:rPr>
          <w:szCs w:val="22"/>
          <w:cs/>
          <w:lang w:bidi="th-TH"/>
        </w:rPr>
        <w:t>-</w:t>
      </w:r>
      <w:r w:rsidR="00B96CCE" w:rsidRPr="00DF209F">
        <w:rPr>
          <w:szCs w:val="22"/>
        </w:rPr>
        <w:t>vesting condition</w:t>
      </w:r>
      <w:r w:rsidR="00B96CCE" w:rsidRPr="00DF209F">
        <w:rPr>
          <w:szCs w:val="22"/>
          <w:cs/>
          <w:lang w:bidi="th-TH"/>
        </w:rPr>
        <w:t>.</w:t>
      </w:r>
    </w:p>
    <w:p w:rsidR="00FB6165" w:rsidRPr="00DF209F" w:rsidRDefault="00FB6165" w:rsidP="00FB6165">
      <w:pPr>
        <w:pStyle w:val="BodyText"/>
        <w:spacing w:after="0" w:line="240" w:lineRule="atLeast"/>
        <w:ind w:left="540"/>
        <w:jc w:val="both"/>
        <w:rPr>
          <w:lang w:val="en-US" w:bidi="th-TH"/>
        </w:rPr>
      </w:pPr>
    </w:p>
    <w:p w:rsidR="00364E2E" w:rsidRPr="00DF209F" w:rsidRDefault="004C23E2" w:rsidP="002A6448">
      <w:pPr>
        <w:pStyle w:val="Heading2"/>
        <w:numPr>
          <w:ilvl w:val="0"/>
          <w:numId w:val="0"/>
        </w:numPr>
        <w:shd w:val="clear" w:color="auto" w:fill="FFFFFF"/>
        <w:spacing w:before="0" w:after="0" w:line="240" w:lineRule="atLeast"/>
        <w:rPr>
          <w:i w:val="0"/>
          <w:iCs/>
          <w:color w:val="0000FF"/>
          <w:sz w:val="22"/>
          <w:szCs w:val="22"/>
        </w:rPr>
      </w:pPr>
      <w:r w:rsidRPr="00DF209F">
        <w:rPr>
          <w:bCs/>
          <w:iCs/>
          <w:sz w:val="22"/>
          <w:szCs w:val="22"/>
          <w:cs/>
          <w:lang w:bidi="th-TH"/>
        </w:rPr>
        <w:t>(</w:t>
      </w:r>
      <w:r w:rsidRPr="00DF209F">
        <w:rPr>
          <w:iCs/>
          <w:sz w:val="22"/>
          <w:szCs w:val="22"/>
        </w:rPr>
        <w:t>q</w:t>
      </w:r>
      <w:r w:rsidR="00903B65" w:rsidRPr="00DF209F">
        <w:rPr>
          <w:bCs/>
          <w:iCs/>
          <w:sz w:val="22"/>
          <w:szCs w:val="22"/>
          <w:cs/>
          <w:lang w:bidi="th-TH"/>
        </w:rPr>
        <w:t>)</w:t>
      </w:r>
      <w:r w:rsidR="00903B65" w:rsidRPr="00DF209F">
        <w:rPr>
          <w:iCs/>
          <w:sz w:val="22"/>
          <w:szCs w:val="22"/>
        </w:rPr>
        <w:tab/>
      </w:r>
      <w:r w:rsidR="00364E2E" w:rsidRPr="00DF209F">
        <w:rPr>
          <w:sz w:val="22"/>
          <w:szCs w:val="22"/>
        </w:rPr>
        <w:t>Provisions</w:t>
      </w:r>
    </w:p>
    <w:p w:rsidR="0051154B" w:rsidRPr="00DF209F" w:rsidRDefault="0051154B" w:rsidP="002A6448">
      <w:pPr>
        <w:pStyle w:val="BodyText"/>
        <w:spacing w:after="0" w:line="240" w:lineRule="atLeast"/>
        <w:ind w:left="567"/>
        <w:jc w:val="both"/>
        <w:rPr>
          <w:szCs w:val="22"/>
        </w:rPr>
      </w:pPr>
    </w:p>
    <w:p w:rsidR="0094301D" w:rsidRPr="00DF209F" w:rsidRDefault="009274DA" w:rsidP="002A6448">
      <w:pPr>
        <w:autoSpaceDE w:val="0"/>
        <w:autoSpaceDN w:val="0"/>
        <w:adjustRightInd w:val="0"/>
        <w:spacing w:line="240" w:lineRule="atLeast"/>
        <w:ind w:left="540"/>
        <w:jc w:val="thaiDistribute"/>
        <w:rPr>
          <w:szCs w:val="28"/>
          <w:lang w:val="en-US" w:bidi="th-TH"/>
        </w:rPr>
      </w:pPr>
      <w:r w:rsidRPr="00DF209F">
        <w:rPr>
          <w:szCs w:val="22"/>
        </w:rPr>
        <w:t>A provision is recognised if, as a result of a past event, the Group</w:t>
      </w:r>
      <w:r w:rsidR="00790503" w:rsidRPr="00DF209F">
        <w:rPr>
          <w:szCs w:val="22"/>
          <w:cs/>
          <w:lang w:bidi="th-TH"/>
        </w:rPr>
        <w:t xml:space="preserve"> </w:t>
      </w:r>
      <w:r w:rsidRPr="00DF209F">
        <w:rPr>
          <w:szCs w:val="22"/>
        </w:rPr>
        <w:t>has a present legal that can be estimated reliably, and it is probable that an outflow of economic benefits will be required to settle the obligation</w:t>
      </w:r>
      <w:r w:rsidRPr="00DF209F">
        <w:rPr>
          <w:szCs w:val="22"/>
          <w:cs/>
          <w:lang w:bidi="th-TH"/>
        </w:rPr>
        <w:t xml:space="preserve">.  </w:t>
      </w:r>
      <w:r w:rsidRPr="00DF209F">
        <w:rPr>
          <w:szCs w:val="22"/>
        </w:rPr>
        <w:t>Provisions are determined by discounting the expected future cash flows at a pre</w:t>
      </w:r>
      <w:r w:rsidRPr="00DF209F">
        <w:rPr>
          <w:szCs w:val="22"/>
          <w:cs/>
          <w:lang w:bidi="th-TH"/>
        </w:rPr>
        <w:t>-</w:t>
      </w:r>
      <w:r w:rsidRPr="00DF209F">
        <w:rPr>
          <w:szCs w:val="22"/>
        </w:rPr>
        <w:t>tax rate that reflects current market assessments of the time value of money and the risks specific to the liability</w:t>
      </w:r>
      <w:r w:rsidRPr="00DF209F">
        <w:rPr>
          <w:szCs w:val="22"/>
          <w:cs/>
          <w:lang w:bidi="th-TH"/>
        </w:rPr>
        <w:t xml:space="preserve">. </w:t>
      </w:r>
      <w:r w:rsidRPr="00DF209F">
        <w:rPr>
          <w:szCs w:val="22"/>
        </w:rPr>
        <w:t>The unwinding of the discount is recognised as finance cost</w:t>
      </w:r>
      <w:r w:rsidR="004D6199" w:rsidRPr="00DF209F">
        <w:rPr>
          <w:szCs w:val="22"/>
          <w:cs/>
          <w:lang w:val="en-US" w:bidi="th-TH"/>
        </w:rPr>
        <w:t>.</w:t>
      </w:r>
    </w:p>
    <w:p w:rsidR="004663BE" w:rsidRPr="00DF209F" w:rsidRDefault="004663BE" w:rsidP="002A6448">
      <w:pPr>
        <w:pStyle w:val="BodyText"/>
        <w:spacing w:after="0" w:line="240" w:lineRule="atLeast"/>
        <w:ind w:left="567"/>
        <w:jc w:val="both"/>
        <w:rPr>
          <w:szCs w:val="22"/>
          <w:highlight w:val="yellow"/>
        </w:rPr>
      </w:pPr>
    </w:p>
    <w:p w:rsidR="00716D82" w:rsidRPr="00DF209F" w:rsidRDefault="00903B65" w:rsidP="003E3EAF">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r</w:t>
      </w:r>
      <w:r w:rsidRPr="00DF209F">
        <w:rPr>
          <w:bCs/>
          <w:iCs/>
          <w:sz w:val="22"/>
          <w:szCs w:val="22"/>
          <w:cs/>
          <w:lang w:bidi="th-TH"/>
        </w:rPr>
        <w:t>)</w:t>
      </w:r>
      <w:r w:rsidRPr="00DF209F">
        <w:rPr>
          <w:sz w:val="22"/>
          <w:szCs w:val="22"/>
        </w:rPr>
        <w:tab/>
      </w:r>
      <w:r w:rsidR="00364E2E" w:rsidRPr="00DF209F">
        <w:rPr>
          <w:sz w:val="22"/>
          <w:szCs w:val="22"/>
        </w:rPr>
        <w:t>Revenue</w:t>
      </w:r>
    </w:p>
    <w:p w:rsidR="00716D82" w:rsidRPr="00DF209F" w:rsidRDefault="00716D82" w:rsidP="003E3EAF">
      <w:pPr>
        <w:pStyle w:val="Heading2"/>
        <w:numPr>
          <w:ilvl w:val="0"/>
          <w:numId w:val="0"/>
        </w:numPr>
        <w:spacing w:before="0" w:after="0" w:line="240" w:lineRule="atLeast"/>
        <w:ind w:left="600" w:hanging="600"/>
      </w:pPr>
    </w:p>
    <w:p w:rsidR="00C600F5" w:rsidRPr="00DF209F" w:rsidRDefault="00046845" w:rsidP="00040337">
      <w:pPr>
        <w:tabs>
          <w:tab w:val="decimal" w:pos="630"/>
        </w:tabs>
        <w:autoSpaceDE w:val="0"/>
        <w:autoSpaceDN w:val="0"/>
        <w:adjustRightInd w:val="0"/>
        <w:spacing w:line="240" w:lineRule="atLeast"/>
        <w:ind w:left="540"/>
        <w:jc w:val="thaiDistribute"/>
        <w:rPr>
          <w:szCs w:val="22"/>
        </w:rPr>
      </w:pPr>
      <w:r w:rsidRPr="00DF209F">
        <w:rPr>
          <w:szCs w:val="22"/>
        </w:rPr>
        <w:t>Revenue excludes value added taxes</w:t>
      </w:r>
      <w:r w:rsidR="00790503" w:rsidRPr="00DF209F">
        <w:rPr>
          <w:szCs w:val="22"/>
          <w:cs/>
          <w:lang w:bidi="th-TH"/>
        </w:rPr>
        <w:t xml:space="preserve"> </w:t>
      </w:r>
      <w:r w:rsidR="0059396D" w:rsidRPr="00DF209F">
        <w:rPr>
          <w:szCs w:val="22"/>
        </w:rPr>
        <w:t>and</w:t>
      </w:r>
      <w:r w:rsidR="00257221" w:rsidRPr="00DF209F">
        <w:rPr>
          <w:szCs w:val="22"/>
        </w:rPr>
        <w:t xml:space="preserve"> other sale</w:t>
      </w:r>
      <w:r w:rsidR="0059396D" w:rsidRPr="00DF209F">
        <w:rPr>
          <w:szCs w:val="22"/>
        </w:rPr>
        <w:t>s</w:t>
      </w:r>
      <w:r w:rsidR="00257221" w:rsidRPr="00DF209F">
        <w:rPr>
          <w:szCs w:val="22"/>
        </w:rPr>
        <w:t xml:space="preserve"> taxes</w:t>
      </w:r>
      <w:r w:rsidR="00790503" w:rsidRPr="00DF209F">
        <w:rPr>
          <w:szCs w:val="22"/>
          <w:cs/>
          <w:lang w:bidi="th-TH"/>
        </w:rPr>
        <w:t xml:space="preserve"> </w:t>
      </w:r>
      <w:r w:rsidRPr="00DF209F">
        <w:rPr>
          <w:szCs w:val="22"/>
        </w:rPr>
        <w:t>and is arrived at after deduction of trade discounts</w:t>
      </w:r>
      <w:r w:rsidR="009B4E4E" w:rsidRPr="00DF209F">
        <w:rPr>
          <w:szCs w:val="22"/>
          <w:cs/>
          <w:lang w:bidi="th-TH"/>
        </w:rPr>
        <w:t>.</w:t>
      </w:r>
    </w:p>
    <w:p w:rsidR="00161105" w:rsidRPr="00DF209F" w:rsidRDefault="00161105" w:rsidP="003E3EAF">
      <w:pPr>
        <w:spacing w:line="240" w:lineRule="atLeast"/>
        <w:rPr>
          <w:i/>
          <w:iCs/>
          <w:color w:val="000000"/>
          <w:szCs w:val="22"/>
          <w:highlight w:val="yellow"/>
          <w:lang w:val="en-US" w:bidi="th-TH"/>
        </w:rPr>
      </w:pPr>
    </w:p>
    <w:p w:rsidR="00046845" w:rsidRPr="00DF209F" w:rsidRDefault="009B160A" w:rsidP="0084435D">
      <w:pPr>
        <w:pStyle w:val="AccPolicysubhead"/>
      </w:pPr>
      <w:r w:rsidRPr="00DF209F">
        <w:t>Sale of goods</w:t>
      </w:r>
    </w:p>
    <w:p w:rsidR="0051154B" w:rsidRPr="00DF209F" w:rsidRDefault="0051154B" w:rsidP="003E3EAF">
      <w:pPr>
        <w:pStyle w:val="BodyText"/>
        <w:spacing w:after="0" w:line="240" w:lineRule="atLeast"/>
        <w:ind w:left="540"/>
        <w:jc w:val="both"/>
        <w:rPr>
          <w:szCs w:val="22"/>
        </w:rPr>
      </w:pPr>
    </w:p>
    <w:p w:rsidR="00DC47B9" w:rsidRPr="00DF209F" w:rsidRDefault="00046845" w:rsidP="003E3EAF">
      <w:pPr>
        <w:pStyle w:val="BodyText"/>
        <w:spacing w:after="0" w:line="240" w:lineRule="atLeast"/>
        <w:ind w:left="540"/>
        <w:jc w:val="both"/>
        <w:rPr>
          <w:szCs w:val="22"/>
        </w:rPr>
      </w:pPr>
      <w:r w:rsidRPr="00DF209F">
        <w:rPr>
          <w:szCs w:val="22"/>
        </w:rPr>
        <w:t xml:space="preserve">Revenue </w:t>
      </w:r>
      <w:r w:rsidR="002123BC" w:rsidRPr="00DF209F">
        <w:rPr>
          <w:szCs w:val="22"/>
        </w:rPr>
        <w:t xml:space="preserve">is recognised in </w:t>
      </w:r>
      <w:r w:rsidR="00F46EA7" w:rsidRPr="00DF209F">
        <w:rPr>
          <w:szCs w:val="22"/>
        </w:rPr>
        <w:t>profit or</w:t>
      </w:r>
      <w:r w:rsidR="00B8605C" w:rsidRPr="00DF209F">
        <w:rPr>
          <w:szCs w:val="22"/>
        </w:rPr>
        <w:t xml:space="preserve"> loss</w:t>
      </w:r>
      <w:r w:rsidRPr="00DF209F">
        <w:rPr>
          <w:szCs w:val="22"/>
        </w:rPr>
        <w:t xml:space="preserve"> when the significant risks and rewards of ownership have been transferred to th</w:t>
      </w:r>
      <w:r w:rsidR="002123BC" w:rsidRPr="00DF209F">
        <w:rPr>
          <w:szCs w:val="22"/>
        </w:rPr>
        <w:t>e buyer</w:t>
      </w:r>
      <w:r w:rsidR="002123BC" w:rsidRPr="00DF209F">
        <w:rPr>
          <w:szCs w:val="22"/>
          <w:cs/>
          <w:lang w:bidi="th-TH"/>
        </w:rPr>
        <w:t>.</w:t>
      </w:r>
      <w:r w:rsidR="002123BC" w:rsidRPr="00DF209F">
        <w:rPr>
          <w:szCs w:val="22"/>
        </w:rPr>
        <w:t>  No revenue is recognis</w:t>
      </w:r>
      <w:r w:rsidRPr="00DF209F">
        <w:rPr>
          <w:szCs w:val="22"/>
        </w:rPr>
        <w:t xml:space="preserve">ed if </w:t>
      </w:r>
      <w:r w:rsidR="001D51E7" w:rsidRPr="00DF209F">
        <w:rPr>
          <w:szCs w:val="22"/>
        </w:rPr>
        <w:t xml:space="preserve">there is continuing management involvement with the goods or </w:t>
      </w:r>
      <w:r w:rsidRPr="00DF209F">
        <w:rPr>
          <w:szCs w:val="22"/>
        </w:rPr>
        <w:t>there are significant uncertainties regarding recovery of the consideration due, associated costs</w:t>
      </w:r>
      <w:r w:rsidR="00373B0C" w:rsidRPr="00DF209F">
        <w:rPr>
          <w:szCs w:val="22"/>
        </w:rPr>
        <w:t xml:space="preserve"> or </w:t>
      </w:r>
      <w:r w:rsidRPr="00DF209F">
        <w:rPr>
          <w:szCs w:val="22"/>
        </w:rPr>
        <w:t>the probable</w:t>
      </w:r>
      <w:r w:rsidR="001D51E7" w:rsidRPr="00DF209F">
        <w:rPr>
          <w:szCs w:val="22"/>
        </w:rPr>
        <w:t xml:space="preserve"> return of goods</w:t>
      </w:r>
      <w:r w:rsidR="001D51E7" w:rsidRPr="00DF209F">
        <w:rPr>
          <w:szCs w:val="22"/>
          <w:cs/>
          <w:lang w:bidi="th-TH"/>
        </w:rPr>
        <w:t>.</w:t>
      </w:r>
    </w:p>
    <w:p w:rsidR="00D342B8" w:rsidRPr="00DF209F" w:rsidRDefault="00D342B8" w:rsidP="003E3EAF">
      <w:pPr>
        <w:pStyle w:val="BodyText"/>
        <w:spacing w:after="0" w:line="240" w:lineRule="atLeast"/>
        <w:ind w:left="540"/>
        <w:jc w:val="both"/>
        <w:rPr>
          <w:szCs w:val="22"/>
        </w:rPr>
      </w:pPr>
    </w:p>
    <w:p w:rsidR="003E3EAF" w:rsidRPr="00DF209F" w:rsidRDefault="00040337" w:rsidP="003E3EAF">
      <w:pPr>
        <w:pStyle w:val="BodyText"/>
        <w:spacing w:after="0" w:line="240" w:lineRule="atLeast"/>
        <w:ind w:left="540"/>
        <w:rPr>
          <w:i/>
          <w:iCs/>
          <w:lang w:val="en-US" w:bidi="th-TH"/>
        </w:rPr>
      </w:pPr>
      <w:r w:rsidRPr="00DF209F">
        <w:rPr>
          <w:i/>
          <w:iCs/>
          <w:lang w:val="en-US" w:bidi="th-TH"/>
        </w:rPr>
        <w:t>Rendering of services</w:t>
      </w:r>
    </w:p>
    <w:p w:rsidR="00040337" w:rsidRPr="00DF209F" w:rsidRDefault="00040337" w:rsidP="003E3EAF">
      <w:pPr>
        <w:pStyle w:val="BodyText"/>
        <w:spacing w:after="0" w:line="240" w:lineRule="atLeast"/>
        <w:ind w:left="540"/>
        <w:rPr>
          <w:i/>
          <w:iCs/>
          <w:lang w:val="en-US" w:bidi="th-TH"/>
        </w:rPr>
      </w:pPr>
    </w:p>
    <w:p w:rsidR="00672940" w:rsidRDefault="00040337" w:rsidP="00040337">
      <w:pPr>
        <w:spacing w:line="240" w:lineRule="atLeast"/>
        <w:ind w:left="540"/>
        <w:jc w:val="both"/>
        <w:rPr>
          <w:szCs w:val="22"/>
          <w:lang w:bidi="th-TH"/>
        </w:rPr>
      </w:pPr>
      <w:r w:rsidRPr="00DF209F">
        <w:t>The Group recognises revenue from rendering of services in proportion to the stage of completion of the transaction at the reporting date</w:t>
      </w:r>
      <w:r w:rsidRPr="00DF209F">
        <w:rPr>
          <w:szCs w:val="22"/>
          <w:cs/>
          <w:lang w:bidi="th-TH"/>
        </w:rPr>
        <w:t xml:space="preserve">. </w:t>
      </w:r>
      <w:r w:rsidRPr="00DF209F">
        <w:t>The stage of completion is assessed based on surveys of work performed</w:t>
      </w:r>
      <w:r w:rsidRPr="00DF209F">
        <w:rPr>
          <w:szCs w:val="22"/>
          <w:cs/>
          <w:lang w:bidi="th-TH"/>
        </w:rPr>
        <w:t>.</w:t>
      </w:r>
    </w:p>
    <w:p w:rsidR="00F87FD7" w:rsidRPr="00DF209F" w:rsidRDefault="00F87FD7" w:rsidP="00040337">
      <w:pPr>
        <w:spacing w:line="240" w:lineRule="atLeast"/>
        <w:ind w:left="540"/>
        <w:jc w:val="both"/>
      </w:pPr>
    </w:p>
    <w:p w:rsidR="00F87FD7" w:rsidRDefault="00F87FD7">
      <w:pPr>
        <w:spacing w:line="240" w:lineRule="auto"/>
        <w:rPr>
          <w:i/>
          <w:iCs/>
          <w:szCs w:val="22"/>
        </w:rPr>
      </w:pPr>
      <w:r>
        <w:rPr>
          <w:i/>
          <w:iCs/>
          <w:szCs w:val="22"/>
        </w:rPr>
        <w:br w:type="page"/>
      </w:r>
    </w:p>
    <w:p w:rsidR="00375F9F" w:rsidRDefault="00375F9F" w:rsidP="00375F9F">
      <w:pPr>
        <w:pStyle w:val="BodyText"/>
        <w:spacing w:after="0"/>
        <w:ind w:left="540"/>
        <w:rPr>
          <w:i/>
          <w:iCs/>
          <w:lang w:val="en-US" w:bidi="th-TH"/>
        </w:rPr>
      </w:pPr>
      <w:r>
        <w:rPr>
          <w:i/>
          <w:iCs/>
          <w:lang w:val="en-US" w:bidi="th-TH"/>
        </w:rPr>
        <w:t xml:space="preserve">Service concession arrangements </w:t>
      </w:r>
    </w:p>
    <w:p w:rsidR="00375F9F" w:rsidRDefault="00375F9F" w:rsidP="00375F9F">
      <w:pPr>
        <w:pStyle w:val="BodyText"/>
        <w:spacing w:after="0"/>
        <w:ind w:left="540"/>
        <w:rPr>
          <w:color w:val="0000FF"/>
          <w:lang w:val="en-US" w:bidi="th-TH"/>
        </w:rPr>
      </w:pPr>
      <w:r>
        <w:rPr>
          <w:i/>
          <w:iCs/>
          <w:lang w:val="en-US" w:bidi="th-TH"/>
        </w:rPr>
        <w:t xml:space="preserve">      </w:t>
      </w:r>
    </w:p>
    <w:p w:rsidR="00375F9F" w:rsidRDefault="00375F9F" w:rsidP="00375F9F">
      <w:pPr>
        <w:pStyle w:val="BodyText"/>
        <w:spacing w:after="0" w:line="240" w:lineRule="atLeast"/>
        <w:ind w:left="567"/>
        <w:jc w:val="both"/>
      </w:pPr>
      <w:r>
        <w:t xml:space="preserve">Revenue relating to construction or upgrade services under a service concession arrangement is recognised based on the stage of completion of the work performed. Operation or service revenue is recognised in the period in which the services </w:t>
      </w:r>
      <w:r w:rsidRPr="00375F9F">
        <w:t xml:space="preserve">are provided by the </w:t>
      </w:r>
      <w:r w:rsidRPr="00375F9F">
        <w:rPr>
          <w:szCs w:val="22"/>
        </w:rPr>
        <w:t>Group</w:t>
      </w:r>
      <w:r w:rsidRPr="00375F9F">
        <w:t xml:space="preserve">. When the </w:t>
      </w:r>
      <w:r w:rsidRPr="00375F9F">
        <w:rPr>
          <w:szCs w:val="22"/>
        </w:rPr>
        <w:t xml:space="preserve">Group </w:t>
      </w:r>
      <w:r w:rsidRPr="00375F9F">
        <w:t>provides more than one service in a service concession arrangement, the consideration received is allocated by reference to the relative fair values of the services delivered.</w:t>
      </w:r>
    </w:p>
    <w:p w:rsidR="00375F9F" w:rsidRDefault="00375F9F" w:rsidP="003E3EAF">
      <w:pPr>
        <w:pStyle w:val="BodyText"/>
        <w:tabs>
          <w:tab w:val="left" w:pos="540"/>
        </w:tabs>
        <w:spacing w:after="0" w:line="240" w:lineRule="atLeast"/>
        <w:ind w:left="540"/>
        <w:jc w:val="both"/>
        <w:rPr>
          <w:i/>
          <w:iCs/>
          <w:szCs w:val="22"/>
        </w:rPr>
      </w:pPr>
    </w:p>
    <w:p w:rsidR="00494374" w:rsidRPr="00DF209F" w:rsidRDefault="00494374" w:rsidP="003E3EAF">
      <w:pPr>
        <w:pStyle w:val="BodyText"/>
        <w:tabs>
          <w:tab w:val="left" w:pos="540"/>
        </w:tabs>
        <w:spacing w:after="0" w:line="240" w:lineRule="atLeast"/>
        <w:ind w:left="540"/>
        <w:jc w:val="both"/>
        <w:rPr>
          <w:b/>
          <w:bCs/>
          <w:color w:val="0000FF"/>
          <w:szCs w:val="22"/>
        </w:rPr>
      </w:pPr>
      <w:r w:rsidRPr="00DF209F">
        <w:rPr>
          <w:i/>
          <w:iCs/>
          <w:szCs w:val="22"/>
        </w:rPr>
        <w:t>Dividend income</w:t>
      </w:r>
    </w:p>
    <w:p w:rsidR="00494374" w:rsidRPr="00DF209F" w:rsidRDefault="00494374" w:rsidP="003E3EAF">
      <w:pPr>
        <w:pStyle w:val="BodyText"/>
        <w:spacing w:after="0" w:line="240" w:lineRule="atLeast"/>
        <w:ind w:left="540"/>
        <w:jc w:val="both"/>
        <w:rPr>
          <w:szCs w:val="22"/>
        </w:rPr>
      </w:pPr>
    </w:p>
    <w:p w:rsidR="009B4E4E" w:rsidRPr="00DF209F" w:rsidRDefault="00494374" w:rsidP="003E3EAF">
      <w:pPr>
        <w:pStyle w:val="BodyText"/>
        <w:spacing w:after="0" w:line="240" w:lineRule="atLeast"/>
        <w:ind w:left="540"/>
        <w:jc w:val="both"/>
      </w:pPr>
      <w:r w:rsidRPr="00DF209F">
        <w:t xml:space="preserve">Dividend income is recognised in </w:t>
      </w:r>
      <w:r w:rsidR="005F42AF" w:rsidRPr="00DF209F">
        <w:t>profit or loss</w:t>
      </w:r>
      <w:r w:rsidRPr="00DF209F">
        <w:t xml:space="preserve"> on the date the Group</w:t>
      </w:r>
      <w:r w:rsidRPr="00DF209F">
        <w:rPr>
          <w:szCs w:val="22"/>
          <w:cs/>
          <w:lang w:bidi="th-TH"/>
        </w:rPr>
        <w:t>’</w:t>
      </w:r>
      <w:r w:rsidRPr="00DF209F">
        <w:t>s</w:t>
      </w:r>
      <w:r w:rsidR="00006D15" w:rsidRPr="00DF209F">
        <w:rPr>
          <w:szCs w:val="22"/>
          <w:cs/>
          <w:lang w:bidi="th-TH"/>
        </w:rPr>
        <w:t xml:space="preserve"> </w:t>
      </w:r>
      <w:r w:rsidRPr="00DF209F">
        <w:t>right to receive payments is established</w:t>
      </w:r>
      <w:r w:rsidR="00DC47B9" w:rsidRPr="00DF209F">
        <w:rPr>
          <w:szCs w:val="22"/>
          <w:cs/>
          <w:lang w:bidi="th-TH"/>
        </w:rPr>
        <w:t>.</w:t>
      </w:r>
    </w:p>
    <w:p w:rsidR="004D6199" w:rsidRPr="00DF209F" w:rsidRDefault="004D6199" w:rsidP="003E3EAF">
      <w:pPr>
        <w:pStyle w:val="BodyText"/>
        <w:spacing w:after="0" w:line="240" w:lineRule="atLeast"/>
        <w:ind w:left="540"/>
        <w:jc w:val="both"/>
      </w:pPr>
    </w:p>
    <w:p w:rsidR="004D6199" w:rsidRPr="00DF209F" w:rsidRDefault="000D519E" w:rsidP="00040337">
      <w:pPr>
        <w:spacing w:line="240" w:lineRule="atLeast"/>
        <w:ind w:left="540"/>
        <w:rPr>
          <w:i/>
          <w:iCs/>
          <w:szCs w:val="22"/>
          <w:cs/>
          <w:lang w:bidi="th-TH"/>
        </w:rPr>
      </w:pPr>
      <w:r w:rsidRPr="00DF209F">
        <w:rPr>
          <w:i/>
          <w:iCs/>
        </w:rPr>
        <w:t>Re</w:t>
      </w:r>
      <w:r w:rsidRPr="00DF209F">
        <w:rPr>
          <w:i/>
          <w:iCs/>
          <w:lang w:bidi="th-TH"/>
        </w:rPr>
        <w:t>venue from finance lease</w:t>
      </w:r>
      <w:r w:rsidR="009441CD" w:rsidRPr="00DF209F">
        <w:rPr>
          <w:i/>
          <w:iCs/>
          <w:lang w:bidi="th-TH"/>
        </w:rPr>
        <w:t xml:space="preserve"> contracts</w:t>
      </w:r>
    </w:p>
    <w:p w:rsidR="004D6199" w:rsidRPr="00F87FD7" w:rsidRDefault="004D6199" w:rsidP="003E3EAF">
      <w:pPr>
        <w:spacing w:line="240" w:lineRule="atLeast"/>
        <w:rPr>
          <w:i/>
          <w:iCs/>
          <w:szCs w:val="22"/>
        </w:rPr>
      </w:pPr>
    </w:p>
    <w:p w:rsidR="000D519E" w:rsidRDefault="00040337" w:rsidP="003E3EAF">
      <w:pPr>
        <w:tabs>
          <w:tab w:val="left" w:pos="540"/>
        </w:tabs>
        <w:spacing w:line="240" w:lineRule="atLeast"/>
        <w:ind w:left="540" w:hanging="540"/>
        <w:jc w:val="both"/>
        <w:rPr>
          <w:szCs w:val="22"/>
          <w:lang w:bidi="th-TH"/>
        </w:rPr>
      </w:pPr>
      <w:r w:rsidRPr="00DF209F">
        <w:rPr>
          <w:lang w:bidi="th-TH"/>
        </w:rPr>
        <w:tab/>
      </w:r>
      <w:r w:rsidR="006C60E2" w:rsidRPr="00DF209F">
        <w:rPr>
          <w:lang w:bidi="th-TH"/>
        </w:rPr>
        <w:t xml:space="preserve">The Company recognise </w:t>
      </w:r>
      <w:r w:rsidR="000D519E" w:rsidRPr="00DF209F">
        <w:rPr>
          <w:lang w:bidi="th-TH"/>
        </w:rPr>
        <w:t>revenue from finance lease</w:t>
      </w:r>
      <w:r w:rsidR="00701FA5" w:rsidRPr="00DF209F">
        <w:rPr>
          <w:lang w:bidi="th-TH"/>
        </w:rPr>
        <w:t xml:space="preserve"> contract</w:t>
      </w:r>
      <w:r w:rsidR="007B770C" w:rsidRPr="00DF209F">
        <w:rPr>
          <w:lang w:bidi="th-TH"/>
        </w:rPr>
        <w:t>s</w:t>
      </w:r>
      <w:r w:rsidR="00AC27AC" w:rsidRPr="00DF209F">
        <w:rPr>
          <w:lang w:bidi="th-TH"/>
        </w:rPr>
        <w:t xml:space="preserve"> by </w:t>
      </w:r>
      <w:r w:rsidR="000D519E" w:rsidRPr="00DF209F">
        <w:rPr>
          <w:lang w:bidi="th-TH"/>
        </w:rPr>
        <w:t>the effective interest rate method</w:t>
      </w:r>
      <w:r w:rsidR="000D519E" w:rsidRPr="00DF209F">
        <w:rPr>
          <w:szCs w:val="22"/>
          <w:cs/>
          <w:lang w:bidi="th-TH"/>
        </w:rPr>
        <w:t>.</w:t>
      </w:r>
    </w:p>
    <w:p w:rsidR="00F87FD7" w:rsidRPr="00DF209F" w:rsidRDefault="00F87FD7" w:rsidP="003E3EAF">
      <w:pPr>
        <w:tabs>
          <w:tab w:val="left" w:pos="540"/>
        </w:tabs>
        <w:spacing w:line="240" w:lineRule="atLeast"/>
        <w:ind w:left="540" w:hanging="540"/>
        <w:jc w:val="both"/>
        <w:rPr>
          <w:szCs w:val="22"/>
        </w:rPr>
      </w:pPr>
    </w:p>
    <w:p w:rsidR="00494374" w:rsidRPr="00DF209F" w:rsidRDefault="00494374" w:rsidP="003E3EAF">
      <w:pPr>
        <w:pStyle w:val="BodyText"/>
        <w:spacing w:after="0" w:line="240" w:lineRule="atLeast"/>
        <w:ind w:left="540"/>
        <w:jc w:val="both"/>
      </w:pPr>
      <w:r w:rsidRPr="00DF209F">
        <w:rPr>
          <w:i/>
          <w:iCs/>
          <w:szCs w:val="22"/>
        </w:rPr>
        <w:t xml:space="preserve">Interest </w:t>
      </w:r>
      <w:r w:rsidR="009B4E4E" w:rsidRPr="00DF209F">
        <w:rPr>
          <w:i/>
          <w:iCs/>
          <w:szCs w:val="22"/>
        </w:rPr>
        <w:t xml:space="preserve">and other </w:t>
      </w:r>
      <w:r w:rsidRPr="00DF209F">
        <w:rPr>
          <w:i/>
          <w:iCs/>
          <w:szCs w:val="22"/>
        </w:rPr>
        <w:t>income</w:t>
      </w:r>
    </w:p>
    <w:p w:rsidR="00494374" w:rsidRPr="00DF209F" w:rsidRDefault="00494374" w:rsidP="003E3EAF">
      <w:pPr>
        <w:pStyle w:val="BodyText"/>
        <w:spacing w:after="0" w:line="240" w:lineRule="atLeast"/>
        <w:ind w:left="540"/>
        <w:jc w:val="both"/>
        <w:rPr>
          <w:szCs w:val="22"/>
        </w:rPr>
      </w:pPr>
    </w:p>
    <w:p w:rsidR="0036607F" w:rsidRPr="00DF209F" w:rsidRDefault="00494374" w:rsidP="003E3EAF">
      <w:pPr>
        <w:pStyle w:val="BodyText"/>
        <w:spacing w:after="0" w:line="240" w:lineRule="atLeast"/>
        <w:ind w:left="540"/>
        <w:jc w:val="both"/>
      </w:pPr>
      <w:r w:rsidRPr="00DF209F">
        <w:t>Interest</w:t>
      </w:r>
      <w:r w:rsidR="009B4E4E" w:rsidRPr="00DF209F">
        <w:t xml:space="preserve"> and other</w:t>
      </w:r>
      <w:r w:rsidR="009B160A" w:rsidRPr="00DF209F">
        <w:t xml:space="preserve"> income are</w:t>
      </w:r>
      <w:r w:rsidRPr="00DF209F">
        <w:t xml:space="preserve"> recognised in </w:t>
      </w:r>
      <w:r w:rsidR="001E26B3" w:rsidRPr="00DF209F">
        <w:rPr>
          <w:szCs w:val="28"/>
          <w:lang w:bidi="th-TH"/>
        </w:rPr>
        <w:t>profit or loss</w:t>
      </w:r>
      <w:r w:rsidR="009B160A" w:rsidRPr="00DF209F">
        <w:t xml:space="preserve"> as they accrue</w:t>
      </w:r>
      <w:r w:rsidRPr="00DF209F">
        <w:rPr>
          <w:szCs w:val="22"/>
          <w:cs/>
          <w:lang w:bidi="th-TH"/>
        </w:rPr>
        <w:t xml:space="preserve">.  </w:t>
      </w:r>
    </w:p>
    <w:p w:rsidR="00040337" w:rsidRPr="00DF209F" w:rsidRDefault="00040337" w:rsidP="003E3EAF">
      <w:pPr>
        <w:pStyle w:val="BodyText"/>
        <w:spacing w:after="0" w:line="240" w:lineRule="atLeast"/>
        <w:ind w:left="540"/>
        <w:jc w:val="both"/>
      </w:pPr>
    </w:p>
    <w:p w:rsidR="0051154B" w:rsidRPr="00DF209F" w:rsidRDefault="00790503" w:rsidP="00DD6C8F">
      <w:pPr>
        <w:pStyle w:val="Heading2"/>
        <w:numPr>
          <w:ilvl w:val="0"/>
          <w:numId w:val="0"/>
        </w:numPr>
        <w:spacing w:before="0" w:after="0" w:line="240" w:lineRule="atLeast"/>
        <w:ind w:left="540" w:hanging="540"/>
        <w:rPr>
          <w:sz w:val="22"/>
          <w:szCs w:val="22"/>
        </w:rPr>
      </w:pPr>
      <w:r w:rsidRPr="00DF209F">
        <w:rPr>
          <w:bCs/>
          <w:iCs/>
          <w:sz w:val="22"/>
          <w:szCs w:val="22"/>
          <w:cs/>
          <w:lang w:bidi="th-TH"/>
        </w:rPr>
        <w:t xml:space="preserve"> </w:t>
      </w:r>
      <w:r w:rsidR="00223CC3" w:rsidRPr="00DF209F">
        <w:rPr>
          <w:bCs/>
          <w:iCs/>
          <w:sz w:val="22"/>
          <w:szCs w:val="22"/>
          <w:cs/>
          <w:lang w:bidi="th-TH"/>
        </w:rPr>
        <w:t>(</w:t>
      </w:r>
      <w:r w:rsidR="004C23E2" w:rsidRPr="00DF209F">
        <w:rPr>
          <w:sz w:val="22"/>
          <w:szCs w:val="22"/>
        </w:rPr>
        <w:t>s</w:t>
      </w:r>
      <w:r w:rsidR="00904633" w:rsidRPr="00DF209F">
        <w:rPr>
          <w:bCs/>
          <w:iCs/>
          <w:sz w:val="22"/>
          <w:szCs w:val="22"/>
          <w:cs/>
          <w:lang w:bidi="th-TH"/>
        </w:rPr>
        <w:t>)</w:t>
      </w:r>
      <w:r w:rsidR="00904633" w:rsidRPr="00DF209F">
        <w:rPr>
          <w:sz w:val="22"/>
          <w:szCs w:val="22"/>
        </w:rPr>
        <w:tab/>
      </w:r>
      <w:r w:rsidR="00B11887" w:rsidRPr="00DF209F">
        <w:rPr>
          <w:sz w:val="22"/>
          <w:szCs w:val="22"/>
        </w:rPr>
        <w:t>F</w:t>
      </w:r>
      <w:r w:rsidR="00904633" w:rsidRPr="00DF209F">
        <w:rPr>
          <w:sz w:val="22"/>
          <w:szCs w:val="22"/>
        </w:rPr>
        <w:t>inance costs</w:t>
      </w:r>
    </w:p>
    <w:p w:rsidR="00904633" w:rsidRPr="00DF209F" w:rsidRDefault="00904633" w:rsidP="00DD6C8F">
      <w:pPr>
        <w:pStyle w:val="BodyText"/>
        <w:spacing w:after="0" w:line="240" w:lineRule="atLeast"/>
        <w:ind w:left="540"/>
        <w:jc w:val="both"/>
      </w:pPr>
    </w:p>
    <w:p w:rsidR="007540D8" w:rsidRPr="00DF209F" w:rsidRDefault="007540D8" w:rsidP="00DD6C8F">
      <w:pPr>
        <w:pStyle w:val="BodyText"/>
        <w:spacing w:after="0" w:line="240" w:lineRule="atLeast"/>
        <w:ind w:left="540"/>
        <w:jc w:val="both"/>
        <w:rPr>
          <w:szCs w:val="28"/>
          <w:lang w:val="en-US" w:bidi="th-TH"/>
        </w:rPr>
      </w:pPr>
      <w:r w:rsidRPr="00DF209F">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w:t>
      </w:r>
      <w:r w:rsidRPr="00DF209F">
        <w:rPr>
          <w:szCs w:val="22"/>
          <w:cs/>
          <w:lang w:bidi="th-TH"/>
        </w:rPr>
        <w:t>.</w:t>
      </w:r>
    </w:p>
    <w:p w:rsidR="001A1AA7" w:rsidRPr="00DF209F" w:rsidRDefault="001A1AA7" w:rsidP="00DD6C8F">
      <w:pPr>
        <w:pStyle w:val="BodyText"/>
        <w:spacing w:after="0" w:line="240" w:lineRule="atLeast"/>
        <w:ind w:left="540"/>
        <w:jc w:val="both"/>
        <w:rPr>
          <w:szCs w:val="28"/>
          <w:lang w:bidi="th-TH"/>
        </w:rPr>
      </w:pPr>
    </w:p>
    <w:p w:rsidR="004C42CD" w:rsidRPr="00DF209F" w:rsidRDefault="00256B56" w:rsidP="00DD6C8F">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t</w:t>
      </w:r>
      <w:r w:rsidR="00903B65" w:rsidRPr="00DF209F">
        <w:rPr>
          <w:bCs/>
          <w:iCs/>
          <w:sz w:val="22"/>
          <w:szCs w:val="22"/>
          <w:cs/>
          <w:lang w:bidi="th-TH"/>
        </w:rPr>
        <w:t>)</w:t>
      </w:r>
      <w:r w:rsidR="00903B65" w:rsidRPr="00DF209F">
        <w:rPr>
          <w:sz w:val="22"/>
          <w:szCs w:val="22"/>
        </w:rPr>
        <w:tab/>
      </w:r>
      <w:r w:rsidR="00D45D6C" w:rsidRPr="00DF209F">
        <w:rPr>
          <w:sz w:val="22"/>
          <w:szCs w:val="22"/>
        </w:rPr>
        <w:t>Lease payments</w:t>
      </w:r>
    </w:p>
    <w:p w:rsidR="004C42CD" w:rsidRPr="00DF209F" w:rsidRDefault="004C42CD" w:rsidP="00DD6C8F">
      <w:pPr>
        <w:pStyle w:val="BodyText"/>
        <w:spacing w:after="0" w:line="240" w:lineRule="atLeast"/>
        <w:ind w:left="540"/>
        <w:jc w:val="both"/>
      </w:pPr>
    </w:p>
    <w:p w:rsidR="00472E54" w:rsidRPr="00DF209F" w:rsidRDefault="00046845" w:rsidP="00DD6C8F">
      <w:pPr>
        <w:pStyle w:val="BodyText"/>
        <w:spacing w:after="0" w:line="240" w:lineRule="atLeast"/>
        <w:ind w:left="540"/>
        <w:jc w:val="both"/>
      </w:pPr>
      <w:r w:rsidRPr="00DF209F">
        <w:t>Payments made under operating leases</w:t>
      </w:r>
      <w:r w:rsidR="002B4060" w:rsidRPr="00DF209F">
        <w:t xml:space="preserve"> are recognis</w:t>
      </w:r>
      <w:r w:rsidRPr="00DF209F">
        <w:t xml:space="preserve">ed in </w:t>
      </w:r>
      <w:r w:rsidR="0013083A" w:rsidRPr="00DF209F">
        <w:t>profit or loss</w:t>
      </w:r>
      <w:r w:rsidRPr="00DF209F">
        <w:t xml:space="preserve"> on a straight line basis over </w:t>
      </w:r>
      <w:r w:rsidR="00CF116F" w:rsidRPr="00DF209F">
        <w:br/>
      </w:r>
      <w:r w:rsidRPr="00DF209F">
        <w:t>the term of the lease</w:t>
      </w:r>
      <w:r w:rsidRPr="00DF209F">
        <w:rPr>
          <w:szCs w:val="22"/>
          <w:cs/>
          <w:lang w:bidi="th-TH"/>
        </w:rPr>
        <w:t xml:space="preserve">. </w:t>
      </w:r>
      <w:r w:rsidRPr="00DF209F">
        <w:t xml:space="preserve">Lease </w:t>
      </w:r>
      <w:r w:rsidR="002B4060" w:rsidRPr="00DF209F">
        <w:t>incentives received are recognis</w:t>
      </w:r>
      <w:r w:rsidRPr="00DF209F">
        <w:t xml:space="preserve">ed in </w:t>
      </w:r>
      <w:r w:rsidR="0013083A" w:rsidRPr="00DF209F">
        <w:t>profit or loss</w:t>
      </w:r>
      <w:r w:rsidRPr="00DF209F">
        <w:t xml:space="preserve"> as an integral part </w:t>
      </w:r>
      <w:r w:rsidR="00D45D6C" w:rsidRPr="00DF209F">
        <w:t xml:space="preserve">of </w:t>
      </w:r>
      <w:r w:rsidR="00FC7EF5" w:rsidRPr="00DF209F">
        <w:br/>
      </w:r>
      <w:r w:rsidR="00D45D6C" w:rsidRPr="00DF209F">
        <w:t>the total lease expense, over the term of the lease</w:t>
      </w:r>
      <w:r w:rsidR="00F25338" w:rsidRPr="00DF209F">
        <w:rPr>
          <w:szCs w:val="22"/>
          <w:cs/>
          <w:lang w:bidi="th-TH"/>
        </w:rPr>
        <w:t>.</w:t>
      </w:r>
    </w:p>
    <w:p w:rsidR="00716ACF" w:rsidRPr="00DF209F" w:rsidRDefault="00716ACF" w:rsidP="00DD6C8F">
      <w:pPr>
        <w:pStyle w:val="BodyText"/>
        <w:spacing w:after="0" w:line="240" w:lineRule="atLeast"/>
        <w:ind w:left="540"/>
        <w:jc w:val="both"/>
      </w:pPr>
    </w:p>
    <w:p w:rsidR="0091481C" w:rsidRPr="00DF209F" w:rsidRDefault="00E922A6" w:rsidP="00DD6C8F">
      <w:pPr>
        <w:pStyle w:val="BodyText"/>
        <w:spacing w:after="0" w:line="240" w:lineRule="atLeast"/>
        <w:ind w:left="540"/>
        <w:jc w:val="both"/>
      </w:pPr>
      <w:r w:rsidRPr="00DF209F">
        <w:t>Contingent lease payments are accounted for by revising the minimum lease payments over the remaining term of the lease when the lease adjustment is confirmed</w:t>
      </w:r>
      <w:r w:rsidRPr="00DF209F">
        <w:rPr>
          <w:szCs w:val="22"/>
          <w:cs/>
          <w:lang w:bidi="th-TH"/>
        </w:rPr>
        <w:t xml:space="preserve">. </w:t>
      </w:r>
    </w:p>
    <w:p w:rsidR="00CB2797" w:rsidRPr="00DF209F" w:rsidRDefault="00CB2797" w:rsidP="00DD6C8F">
      <w:pPr>
        <w:pStyle w:val="BodyText"/>
        <w:spacing w:after="0" w:line="240" w:lineRule="atLeast"/>
        <w:ind w:left="540"/>
        <w:jc w:val="both"/>
      </w:pPr>
    </w:p>
    <w:p w:rsidR="00CD3B83" w:rsidRPr="00DF209F" w:rsidRDefault="00903B65" w:rsidP="00DD6C8F">
      <w:pPr>
        <w:pStyle w:val="Heading2"/>
        <w:numPr>
          <w:ilvl w:val="0"/>
          <w:numId w:val="0"/>
        </w:numPr>
        <w:spacing w:before="0" w:after="0" w:line="240" w:lineRule="atLeast"/>
        <w:rPr>
          <w:sz w:val="22"/>
          <w:szCs w:val="22"/>
        </w:rPr>
      </w:pPr>
      <w:r w:rsidRPr="00DF209F">
        <w:rPr>
          <w:bCs/>
          <w:iCs/>
          <w:sz w:val="22"/>
          <w:szCs w:val="22"/>
          <w:cs/>
          <w:lang w:bidi="th-TH"/>
        </w:rPr>
        <w:t>(</w:t>
      </w:r>
      <w:r w:rsidR="004C23E2" w:rsidRPr="00DF209F">
        <w:rPr>
          <w:sz w:val="22"/>
          <w:szCs w:val="22"/>
        </w:rPr>
        <w:t>u</w:t>
      </w:r>
      <w:r w:rsidRPr="00DF209F">
        <w:rPr>
          <w:bCs/>
          <w:iCs/>
          <w:sz w:val="22"/>
          <w:szCs w:val="22"/>
          <w:cs/>
          <w:lang w:bidi="th-TH"/>
        </w:rPr>
        <w:t>)</w:t>
      </w:r>
      <w:r w:rsidRPr="00DF209F">
        <w:rPr>
          <w:sz w:val="22"/>
          <w:szCs w:val="22"/>
        </w:rPr>
        <w:tab/>
      </w:r>
      <w:r w:rsidR="00364E2E" w:rsidRPr="00DF209F">
        <w:rPr>
          <w:sz w:val="22"/>
          <w:szCs w:val="22"/>
        </w:rPr>
        <w:t>Income tax</w:t>
      </w:r>
    </w:p>
    <w:p w:rsidR="00FC0C9E" w:rsidRPr="00DF209F" w:rsidRDefault="00FC0C9E" w:rsidP="00DD6C8F">
      <w:pPr>
        <w:pStyle w:val="BodyText"/>
        <w:spacing w:after="0" w:line="240" w:lineRule="atLeast"/>
      </w:pPr>
    </w:p>
    <w:p w:rsidR="006D15A8" w:rsidRPr="00DF209F" w:rsidRDefault="006D15A8" w:rsidP="00DD6C8F">
      <w:pPr>
        <w:pStyle w:val="BodyText"/>
        <w:spacing w:after="0" w:line="240" w:lineRule="atLeast"/>
        <w:ind w:left="540"/>
        <w:jc w:val="both"/>
      </w:pPr>
      <w:r w:rsidRPr="00DF209F">
        <w:t>Income tax expense for the year comprises current and deferred</w:t>
      </w:r>
      <w:r w:rsidR="00950778" w:rsidRPr="00DF209F">
        <w:t xml:space="preserve"> tax</w:t>
      </w:r>
      <w:r w:rsidR="00950778" w:rsidRPr="00DF209F">
        <w:rPr>
          <w:szCs w:val="22"/>
          <w:cs/>
          <w:lang w:bidi="th-TH"/>
        </w:rPr>
        <w:t xml:space="preserve">. </w:t>
      </w:r>
      <w:r w:rsidRPr="00DF209F">
        <w:t>Current and defe</w:t>
      </w:r>
      <w:r w:rsidR="00CC56B8" w:rsidRPr="00DF209F">
        <w:t>rred tax</w:t>
      </w:r>
      <w:r w:rsidRPr="00DF209F">
        <w:t xml:space="preserve"> are recognised in profit or loss </w:t>
      </w:r>
      <w:r w:rsidR="00CC56B8" w:rsidRPr="00DF209F">
        <w:t>except to the extent that they relate</w:t>
      </w:r>
      <w:r w:rsidRPr="00DF209F">
        <w:t xml:space="preserve"> to a business combination, or items recognised directly in equity or in other comprehensive income</w:t>
      </w:r>
      <w:r w:rsidRPr="00DF209F">
        <w:rPr>
          <w:szCs w:val="22"/>
          <w:cs/>
          <w:lang w:bidi="th-TH"/>
        </w:rPr>
        <w:t>.</w:t>
      </w:r>
    </w:p>
    <w:p w:rsidR="0051154B" w:rsidRPr="00DF209F" w:rsidRDefault="0051154B" w:rsidP="00DD6C8F">
      <w:pPr>
        <w:pStyle w:val="BodyText"/>
        <w:spacing w:after="0" w:line="240" w:lineRule="atLeast"/>
        <w:jc w:val="both"/>
      </w:pPr>
    </w:p>
    <w:p w:rsidR="00CB378E" w:rsidRPr="00DF209F" w:rsidRDefault="00CB378E" w:rsidP="00DD6C8F">
      <w:pPr>
        <w:pStyle w:val="BodyText"/>
        <w:spacing w:after="0" w:line="240" w:lineRule="atLeast"/>
        <w:ind w:left="540"/>
        <w:jc w:val="both"/>
      </w:pPr>
      <w:r w:rsidRPr="00DF209F">
        <w:t>Current tax is the expected tax payable or receivable on the taxable income or loss for the year, using tax rates enacted or substantively enacted at the reporting date, and any adjustment to tax payable in respect of previous years</w:t>
      </w:r>
      <w:r w:rsidRPr="00DF209F">
        <w:rPr>
          <w:szCs w:val="22"/>
          <w:cs/>
          <w:lang w:bidi="th-TH"/>
        </w:rPr>
        <w:t>.</w:t>
      </w:r>
    </w:p>
    <w:p w:rsidR="00903B65" w:rsidRPr="00DF209F" w:rsidRDefault="00903B65" w:rsidP="0084435D">
      <w:pPr>
        <w:pStyle w:val="AccPolicysubhead"/>
        <w:rPr>
          <w:highlight w:val="yellow"/>
        </w:rPr>
      </w:pPr>
    </w:p>
    <w:p w:rsidR="00522604" w:rsidRPr="00DF209F" w:rsidRDefault="00CB378E" w:rsidP="00DD6C8F">
      <w:pPr>
        <w:autoSpaceDE w:val="0"/>
        <w:autoSpaceDN w:val="0"/>
        <w:adjustRightInd w:val="0"/>
        <w:spacing w:line="240" w:lineRule="atLeast"/>
        <w:ind w:left="540"/>
        <w:jc w:val="thaiDistribute"/>
      </w:pPr>
      <w:r w:rsidRPr="00DF209F">
        <w:t>Deferred tax is recognised in respect of temporary differences between the carrying amounts of assets and liabilities for financial reporting purposes and the amounts used for taxation purposes</w:t>
      </w:r>
      <w:r w:rsidRPr="00DF209F">
        <w:rPr>
          <w:szCs w:val="22"/>
          <w:cs/>
          <w:lang w:bidi="th-TH"/>
        </w:rPr>
        <w:t xml:space="preserve">. </w:t>
      </w:r>
      <w:r w:rsidRPr="00DF209F">
        <w:t>Deferred tax is not recognised for the following temporary differences</w:t>
      </w:r>
      <w:r w:rsidRPr="00DF209F">
        <w:rPr>
          <w:szCs w:val="22"/>
          <w:cs/>
          <w:lang w:bidi="th-TH"/>
        </w:rPr>
        <w:t xml:space="preserve">: </w:t>
      </w:r>
      <w:r w:rsidRPr="00DF209F">
        <w:t xml:space="preserve">the initial recognition of goodwill; </w:t>
      </w:r>
      <w:r w:rsidR="00CF116F" w:rsidRPr="00DF209F">
        <w:br/>
      </w:r>
      <w:r w:rsidRPr="00DF209F">
        <w:t>the initial recognition of assets or liabilities in a transaction that is not a business combination and that affects neither accounting nor taxable profit or loss; and differences relating to investments in subsidiaries</w:t>
      </w:r>
      <w:r w:rsidR="0062486D" w:rsidRPr="00DF209F">
        <w:t xml:space="preserve"> and joint ventures</w:t>
      </w:r>
      <w:r w:rsidRPr="00DF209F">
        <w:t xml:space="preserve"> to the extent that it is probable that they will not reverse in the foreseeable future</w:t>
      </w:r>
      <w:r w:rsidRPr="00DF209F">
        <w:rPr>
          <w:szCs w:val="22"/>
          <w:cs/>
          <w:lang w:bidi="th-TH"/>
        </w:rPr>
        <w:t>.</w:t>
      </w:r>
    </w:p>
    <w:p w:rsidR="007F5479" w:rsidRPr="00DF209F" w:rsidRDefault="00A945E1" w:rsidP="00DD6C8F">
      <w:pPr>
        <w:autoSpaceDE w:val="0"/>
        <w:autoSpaceDN w:val="0"/>
        <w:adjustRightInd w:val="0"/>
        <w:spacing w:line="240" w:lineRule="atLeast"/>
        <w:ind w:left="540"/>
        <w:jc w:val="thaiDistribute"/>
      </w:pPr>
      <w:r w:rsidRPr="00DF209F">
        <w:t>The measurement of deferred tax reflects the tax consequences that would follow the manner in which the Group</w:t>
      </w:r>
      <w:r w:rsidR="00790503" w:rsidRPr="00DF209F">
        <w:rPr>
          <w:szCs w:val="22"/>
          <w:cs/>
          <w:lang w:bidi="th-TH"/>
        </w:rPr>
        <w:t xml:space="preserve"> </w:t>
      </w:r>
      <w:r w:rsidRPr="00DF209F">
        <w:t>expects, at the end of the reporting period, to recover or settle the carrying amount of its assets and liabilities</w:t>
      </w:r>
      <w:r w:rsidRPr="00DF209F">
        <w:rPr>
          <w:szCs w:val="22"/>
          <w:cs/>
          <w:lang w:bidi="th-TH"/>
        </w:rPr>
        <w:t>.</w:t>
      </w:r>
    </w:p>
    <w:p w:rsidR="007F5479" w:rsidRPr="00DF209F" w:rsidRDefault="007F5479" w:rsidP="00DD6C8F">
      <w:pPr>
        <w:autoSpaceDE w:val="0"/>
        <w:autoSpaceDN w:val="0"/>
        <w:adjustRightInd w:val="0"/>
        <w:spacing w:line="240" w:lineRule="atLeast"/>
        <w:ind w:left="540"/>
        <w:jc w:val="thaiDistribute"/>
      </w:pPr>
    </w:p>
    <w:p w:rsidR="00CC56B8" w:rsidRPr="00DF209F" w:rsidRDefault="00CB378E" w:rsidP="00DD6C8F">
      <w:pPr>
        <w:autoSpaceDE w:val="0"/>
        <w:autoSpaceDN w:val="0"/>
        <w:adjustRightInd w:val="0"/>
        <w:spacing w:line="240" w:lineRule="atLeast"/>
        <w:ind w:left="540"/>
        <w:jc w:val="thaiDistribute"/>
      </w:pPr>
      <w:r w:rsidRPr="00DF209F">
        <w:t xml:space="preserve">Deferred tax is measured at the tax rates that are expected to be applied to the temporary differences when they reverse, </w:t>
      </w:r>
      <w:r w:rsidR="002C779C" w:rsidRPr="00DF209F">
        <w:t>using tax rates</w:t>
      </w:r>
      <w:r w:rsidRPr="00DF209F">
        <w:t xml:space="preserve"> enacted or substantively enacted </w:t>
      </w:r>
      <w:r w:rsidR="002C779C" w:rsidRPr="00DF209F">
        <w:t>at</w:t>
      </w:r>
      <w:r w:rsidRPr="00DF209F">
        <w:t xml:space="preserve"> the reporting date</w:t>
      </w:r>
      <w:r w:rsidRPr="00DF209F">
        <w:rPr>
          <w:szCs w:val="22"/>
          <w:cs/>
          <w:lang w:bidi="th-TH"/>
        </w:rPr>
        <w:t xml:space="preserve">.  </w:t>
      </w:r>
    </w:p>
    <w:p w:rsidR="00CC56B8" w:rsidRPr="00DF209F" w:rsidRDefault="00CC56B8" w:rsidP="00DD6C8F">
      <w:pPr>
        <w:autoSpaceDE w:val="0"/>
        <w:autoSpaceDN w:val="0"/>
        <w:adjustRightInd w:val="0"/>
        <w:spacing w:line="240" w:lineRule="atLeast"/>
        <w:ind w:left="540"/>
        <w:jc w:val="thaiDistribute"/>
        <w:rPr>
          <w:highlight w:val="yellow"/>
        </w:rPr>
      </w:pPr>
    </w:p>
    <w:p w:rsidR="00F8173E" w:rsidRPr="00DF209F" w:rsidRDefault="00F8173E" w:rsidP="00DD6C8F">
      <w:pPr>
        <w:autoSpaceDE w:val="0"/>
        <w:autoSpaceDN w:val="0"/>
        <w:adjustRightInd w:val="0"/>
        <w:spacing w:line="240" w:lineRule="atLeast"/>
        <w:ind w:left="540"/>
        <w:jc w:val="thaiDistribute"/>
      </w:pPr>
      <w:r w:rsidRPr="00DF209F">
        <w:t>In determining the amount of current and deferred tax, the Group</w:t>
      </w:r>
      <w:r w:rsidR="00790503" w:rsidRPr="00DF209F">
        <w:rPr>
          <w:szCs w:val="22"/>
          <w:cs/>
          <w:lang w:bidi="th-TH"/>
        </w:rPr>
        <w:t xml:space="preserve"> </w:t>
      </w:r>
      <w:r w:rsidRPr="00DF209F">
        <w:t>takes into account the impact of uncertain tax positions and whether additional taxes and interest may be due</w:t>
      </w:r>
      <w:r w:rsidRPr="00DF209F">
        <w:rPr>
          <w:szCs w:val="22"/>
          <w:cs/>
          <w:lang w:bidi="th-TH"/>
        </w:rPr>
        <w:t xml:space="preserve">. </w:t>
      </w:r>
      <w:r w:rsidRPr="00DF209F">
        <w:t>The Group believes that its accruals for tax liabilities are adequate for all open tax years based on its assessment of many factors, including interpretations of tax law and prior experience</w:t>
      </w:r>
      <w:r w:rsidRPr="00DF209F">
        <w:rPr>
          <w:szCs w:val="22"/>
          <w:cs/>
          <w:lang w:bidi="th-TH"/>
        </w:rPr>
        <w:t xml:space="preserve">. </w:t>
      </w:r>
      <w:r w:rsidRPr="00DF209F">
        <w:t>This assessment relies on estimates and assumptions and may involve a series of judgements about future events</w:t>
      </w:r>
      <w:r w:rsidRPr="00DF209F">
        <w:rPr>
          <w:szCs w:val="22"/>
          <w:cs/>
          <w:lang w:bidi="th-TH"/>
        </w:rPr>
        <w:t xml:space="preserve">. </w:t>
      </w:r>
      <w:r w:rsidRPr="00DF209F">
        <w:t>New information may become available that causes the Group</w:t>
      </w:r>
      <w:r w:rsidR="00790503" w:rsidRPr="00DF209F">
        <w:rPr>
          <w:szCs w:val="22"/>
          <w:cs/>
          <w:lang w:bidi="th-TH"/>
        </w:rPr>
        <w:t xml:space="preserve"> </w:t>
      </w:r>
      <w:r w:rsidRPr="00DF209F">
        <w:t>to change its judgement regarding the adequacy of existing tax liabilities; such changes to tax liabilities will impact tax expense in the period that such</w:t>
      </w:r>
      <w:r w:rsidR="00790503" w:rsidRPr="00DF209F">
        <w:rPr>
          <w:szCs w:val="22"/>
          <w:cs/>
          <w:lang w:bidi="th-TH"/>
        </w:rPr>
        <w:t xml:space="preserve"> </w:t>
      </w:r>
      <w:r w:rsidRPr="00DF209F">
        <w:t>a determination is made</w:t>
      </w:r>
      <w:r w:rsidRPr="00DF209F">
        <w:rPr>
          <w:szCs w:val="22"/>
          <w:cs/>
          <w:lang w:bidi="th-TH"/>
        </w:rPr>
        <w:t>.</w:t>
      </w:r>
    </w:p>
    <w:p w:rsidR="00472E54" w:rsidRPr="00DF209F" w:rsidRDefault="00472E54" w:rsidP="00DD6C8F">
      <w:pPr>
        <w:autoSpaceDE w:val="0"/>
        <w:autoSpaceDN w:val="0"/>
        <w:adjustRightInd w:val="0"/>
        <w:spacing w:line="240" w:lineRule="atLeast"/>
        <w:ind w:left="540"/>
        <w:jc w:val="thaiDistribute"/>
      </w:pPr>
    </w:p>
    <w:p w:rsidR="0036607F" w:rsidRPr="00DF209F" w:rsidRDefault="00CB378E" w:rsidP="002A6448">
      <w:pPr>
        <w:autoSpaceDE w:val="0"/>
        <w:autoSpaceDN w:val="0"/>
        <w:adjustRightInd w:val="0"/>
        <w:spacing w:line="240" w:lineRule="atLeast"/>
        <w:ind w:left="540"/>
        <w:jc w:val="thaiDistribute"/>
      </w:pPr>
      <w:r w:rsidRPr="00DF209F">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472E54" w:rsidRPr="00DF209F">
        <w:rPr>
          <w:szCs w:val="22"/>
          <w:cs/>
          <w:lang w:bidi="th-TH"/>
        </w:rPr>
        <w:t>.</w:t>
      </w:r>
    </w:p>
    <w:p w:rsidR="00F87FD7" w:rsidRDefault="00F87FD7" w:rsidP="002A6448">
      <w:pPr>
        <w:autoSpaceDE w:val="0"/>
        <w:autoSpaceDN w:val="0"/>
        <w:adjustRightInd w:val="0"/>
        <w:spacing w:line="240" w:lineRule="atLeast"/>
        <w:ind w:left="540"/>
        <w:jc w:val="thaiDistribute"/>
      </w:pPr>
    </w:p>
    <w:p w:rsidR="004A2F25" w:rsidRPr="00DF209F" w:rsidRDefault="004A2F25" w:rsidP="002A6448">
      <w:pPr>
        <w:autoSpaceDE w:val="0"/>
        <w:autoSpaceDN w:val="0"/>
        <w:adjustRightInd w:val="0"/>
        <w:spacing w:line="240" w:lineRule="atLeast"/>
        <w:ind w:left="540"/>
        <w:jc w:val="thaiDistribute"/>
      </w:pPr>
      <w:r w:rsidRPr="00DF209F">
        <w:t>A deferred tax asset is recognised to the extent that it is probable that future taxable profits will be available against which the temporary differences can be utilised</w:t>
      </w:r>
      <w:r w:rsidRPr="00DF209F">
        <w:rPr>
          <w:szCs w:val="22"/>
          <w:cs/>
          <w:lang w:bidi="th-TH"/>
        </w:rPr>
        <w:t xml:space="preserve">.  </w:t>
      </w:r>
      <w:r w:rsidRPr="00DF209F">
        <w:t>Deferred tax assets are reviewed at each reporting date and reduced to the extent that it is no longer probable that the related tax benefit will be realised</w:t>
      </w:r>
      <w:r w:rsidRPr="00DF209F">
        <w:rPr>
          <w:szCs w:val="22"/>
          <w:cs/>
          <w:lang w:bidi="th-TH"/>
        </w:rPr>
        <w:t xml:space="preserve">.  </w:t>
      </w:r>
    </w:p>
    <w:p w:rsidR="00D342B8" w:rsidRPr="00DF209F" w:rsidRDefault="00D342B8" w:rsidP="002A6448">
      <w:pPr>
        <w:autoSpaceDE w:val="0"/>
        <w:autoSpaceDN w:val="0"/>
        <w:adjustRightInd w:val="0"/>
        <w:spacing w:line="240" w:lineRule="atLeast"/>
        <w:ind w:left="540"/>
        <w:jc w:val="thaiDistribute"/>
      </w:pPr>
    </w:p>
    <w:p w:rsidR="00774CB1" w:rsidRPr="00DF209F" w:rsidRDefault="00903B65" w:rsidP="002A6448">
      <w:pPr>
        <w:pStyle w:val="Heading2"/>
        <w:numPr>
          <w:ilvl w:val="0"/>
          <w:numId w:val="0"/>
        </w:numPr>
        <w:spacing w:before="0" w:after="0" w:line="240" w:lineRule="atLeast"/>
        <w:ind w:left="540" w:hanging="540"/>
      </w:pPr>
      <w:r w:rsidRPr="00DF209F">
        <w:rPr>
          <w:bCs/>
          <w:iCs/>
          <w:sz w:val="22"/>
          <w:szCs w:val="22"/>
          <w:cs/>
          <w:lang w:bidi="th-TH"/>
        </w:rPr>
        <w:t>(</w:t>
      </w:r>
      <w:r w:rsidR="004C23E2" w:rsidRPr="00DF209F">
        <w:rPr>
          <w:sz w:val="22"/>
          <w:szCs w:val="22"/>
        </w:rPr>
        <w:t>v</w:t>
      </w:r>
      <w:r w:rsidRPr="00DF209F">
        <w:rPr>
          <w:bCs/>
          <w:iCs/>
          <w:sz w:val="22"/>
          <w:szCs w:val="22"/>
          <w:cs/>
          <w:lang w:bidi="th-TH"/>
        </w:rPr>
        <w:t>)</w:t>
      </w:r>
      <w:r w:rsidRPr="00DF209F">
        <w:rPr>
          <w:sz w:val="22"/>
          <w:szCs w:val="22"/>
        </w:rPr>
        <w:tab/>
      </w:r>
      <w:r w:rsidR="002608DD" w:rsidRPr="00DF209F">
        <w:rPr>
          <w:sz w:val="22"/>
          <w:szCs w:val="22"/>
        </w:rPr>
        <w:t>Earnings per share</w:t>
      </w:r>
    </w:p>
    <w:p w:rsidR="00C600F5" w:rsidRPr="00DF209F" w:rsidRDefault="00C600F5" w:rsidP="002A6448">
      <w:pPr>
        <w:pStyle w:val="nineptcolumntab1"/>
        <w:tabs>
          <w:tab w:val="clear" w:pos="737"/>
        </w:tabs>
        <w:spacing w:line="240" w:lineRule="atLeast"/>
        <w:ind w:left="540"/>
        <w:jc w:val="both"/>
        <w:rPr>
          <w:sz w:val="22"/>
          <w:szCs w:val="22"/>
        </w:rPr>
      </w:pPr>
    </w:p>
    <w:p w:rsidR="00FA6E19" w:rsidRPr="00DF209F" w:rsidRDefault="00C474EF" w:rsidP="002A6448">
      <w:pPr>
        <w:autoSpaceDE w:val="0"/>
        <w:autoSpaceDN w:val="0"/>
        <w:adjustRightInd w:val="0"/>
        <w:spacing w:line="240" w:lineRule="atLeast"/>
        <w:ind w:left="540"/>
        <w:jc w:val="thaiDistribute"/>
      </w:pPr>
      <w:r w:rsidRPr="00DF209F">
        <w:t>The Group presents b</w:t>
      </w:r>
      <w:r w:rsidR="00FA6E19" w:rsidRPr="00DF209F">
        <w:t xml:space="preserve">asic earnings per share </w:t>
      </w:r>
      <w:r w:rsidRPr="00DF209F">
        <w:rPr>
          <w:szCs w:val="22"/>
          <w:cs/>
          <w:lang w:bidi="th-TH"/>
        </w:rPr>
        <w:t>(</w:t>
      </w:r>
      <w:r w:rsidRPr="00DF209F">
        <w:t>EPS</w:t>
      </w:r>
      <w:r w:rsidRPr="00DF209F">
        <w:rPr>
          <w:szCs w:val="22"/>
          <w:cs/>
          <w:lang w:bidi="th-TH"/>
        </w:rPr>
        <w:t xml:space="preserve">) </w:t>
      </w:r>
      <w:r w:rsidRPr="00DF209F">
        <w:t>for its ordinary shares</w:t>
      </w:r>
      <w:r w:rsidRPr="00DF209F">
        <w:rPr>
          <w:szCs w:val="22"/>
          <w:cs/>
          <w:lang w:bidi="th-TH"/>
        </w:rPr>
        <w:t xml:space="preserve">. </w:t>
      </w:r>
      <w:r w:rsidRPr="00DF209F">
        <w:t xml:space="preserve">EPS </w:t>
      </w:r>
      <w:r w:rsidR="00FA6E19" w:rsidRPr="00DF209F">
        <w:t>is calculated by dividing the profit or loss attributable to ordinary shareholders of the Group by the weighted average number of ordinary shar</w:t>
      </w:r>
      <w:r w:rsidR="009738B3" w:rsidRPr="00DF209F">
        <w:t>es outstanding during the year</w:t>
      </w:r>
      <w:r w:rsidR="00FA6E19" w:rsidRPr="00DF209F">
        <w:rPr>
          <w:szCs w:val="22"/>
          <w:cs/>
          <w:lang w:bidi="th-TH"/>
        </w:rPr>
        <w:t>.</w:t>
      </w:r>
    </w:p>
    <w:p w:rsidR="00903B65" w:rsidRPr="00DF209F" w:rsidRDefault="00903B65" w:rsidP="002A6448">
      <w:pPr>
        <w:pStyle w:val="nineptcolumntab1"/>
        <w:tabs>
          <w:tab w:val="clear" w:pos="737"/>
        </w:tabs>
        <w:spacing w:line="240" w:lineRule="atLeast"/>
        <w:ind w:left="540"/>
        <w:jc w:val="both"/>
        <w:rPr>
          <w:b/>
          <w:bCs/>
          <w:color w:val="0000FF"/>
          <w:sz w:val="22"/>
          <w:szCs w:val="22"/>
          <w:highlight w:val="yellow"/>
        </w:rPr>
      </w:pPr>
    </w:p>
    <w:p w:rsidR="003C3AA2" w:rsidRPr="00DF209F" w:rsidRDefault="00335689" w:rsidP="002A6448">
      <w:pPr>
        <w:pStyle w:val="Heading2"/>
        <w:numPr>
          <w:ilvl w:val="0"/>
          <w:numId w:val="0"/>
        </w:numPr>
        <w:spacing w:before="0" w:after="0" w:line="240" w:lineRule="atLeast"/>
        <w:ind w:left="540" w:hanging="540"/>
        <w:rPr>
          <w:sz w:val="22"/>
          <w:szCs w:val="22"/>
        </w:rPr>
      </w:pPr>
      <w:r w:rsidRPr="00DF209F">
        <w:rPr>
          <w:bCs/>
          <w:iCs/>
          <w:sz w:val="22"/>
          <w:szCs w:val="22"/>
          <w:cs/>
          <w:lang w:bidi="th-TH"/>
        </w:rPr>
        <w:t>(</w:t>
      </w:r>
      <w:r w:rsidR="004C23E2" w:rsidRPr="00DF209F">
        <w:rPr>
          <w:sz w:val="22"/>
          <w:szCs w:val="22"/>
        </w:rPr>
        <w:t>w</w:t>
      </w:r>
      <w:r w:rsidRPr="00DF209F">
        <w:rPr>
          <w:bCs/>
          <w:iCs/>
          <w:sz w:val="22"/>
          <w:szCs w:val="22"/>
          <w:cs/>
          <w:lang w:bidi="th-TH"/>
        </w:rPr>
        <w:t>)</w:t>
      </w:r>
      <w:r w:rsidRPr="00DF209F">
        <w:rPr>
          <w:sz w:val="22"/>
          <w:szCs w:val="22"/>
        </w:rPr>
        <w:tab/>
        <w:t>Segment reporting</w:t>
      </w:r>
    </w:p>
    <w:p w:rsidR="003C3AA2" w:rsidRPr="00DF209F" w:rsidRDefault="003C3AA2" w:rsidP="002A6448">
      <w:pPr>
        <w:pStyle w:val="Heading2"/>
        <w:numPr>
          <w:ilvl w:val="0"/>
          <w:numId w:val="0"/>
        </w:numPr>
        <w:spacing w:before="0" w:after="0" w:line="240" w:lineRule="atLeast"/>
        <w:ind w:left="540" w:hanging="540"/>
        <w:rPr>
          <w:sz w:val="22"/>
          <w:szCs w:val="22"/>
        </w:rPr>
      </w:pPr>
    </w:p>
    <w:p w:rsidR="003C3AA2" w:rsidRPr="00DF209F" w:rsidRDefault="003C3AA2" w:rsidP="009B4E4E">
      <w:pPr>
        <w:autoSpaceDE w:val="0"/>
        <w:autoSpaceDN w:val="0"/>
        <w:adjustRightInd w:val="0"/>
        <w:spacing w:line="240" w:lineRule="atLeast"/>
        <w:ind w:left="540"/>
        <w:jc w:val="thaiDistribute"/>
      </w:pPr>
      <w:r w:rsidRPr="00DF209F">
        <w:t xml:space="preserve">Segment results that are reported to the </w:t>
      </w:r>
      <w:r w:rsidR="00DC62E4" w:rsidRPr="00DF209F">
        <w:t>Group</w:t>
      </w:r>
      <w:r w:rsidR="00DC62E4" w:rsidRPr="00DF209F">
        <w:rPr>
          <w:szCs w:val="22"/>
          <w:cs/>
          <w:lang w:bidi="th-TH"/>
        </w:rPr>
        <w:t>’</w:t>
      </w:r>
      <w:r w:rsidR="00DC62E4" w:rsidRPr="00DF209F">
        <w:t xml:space="preserve">s </w:t>
      </w:r>
      <w:r w:rsidRPr="00DF209F">
        <w:t>chief operating decision maker include items directly attributable to a segment as well as those that can be allocated on a reasonable basis</w:t>
      </w:r>
      <w:r w:rsidRPr="00DF209F">
        <w:rPr>
          <w:szCs w:val="22"/>
          <w:cs/>
          <w:lang w:bidi="th-TH"/>
        </w:rPr>
        <w:t xml:space="preserve">. </w:t>
      </w:r>
    </w:p>
    <w:p w:rsidR="00045312" w:rsidRPr="00DF209F" w:rsidRDefault="00045312" w:rsidP="009B4E4E">
      <w:pPr>
        <w:autoSpaceDE w:val="0"/>
        <w:autoSpaceDN w:val="0"/>
        <w:adjustRightInd w:val="0"/>
        <w:spacing w:line="240" w:lineRule="atLeast"/>
        <w:ind w:left="540"/>
        <w:jc w:val="thaiDistribute"/>
      </w:pPr>
    </w:p>
    <w:p w:rsidR="00790503" w:rsidRPr="00DF209F" w:rsidRDefault="00FB5811" w:rsidP="000E502B">
      <w:pPr>
        <w:pStyle w:val="Heading1"/>
        <w:numPr>
          <w:ilvl w:val="0"/>
          <w:numId w:val="0"/>
        </w:numPr>
        <w:tabs>
          <w:tab w:val="left" w:pos="567"/>
        </w:tabs>
        <w:spacing w:before="0" w:after="0" w:line="240" w:lineRule="atLeast"/>
      </w:pPr>
      <w:r w:rsidRPr="00DF209F">
        <w:t>4</w:t>
      </w:r>
      <w:r w:rsidRPr="00DF209F">
        <w:tab/>
      </w:r>
      <w:r w:rsidR="00790503" w:rsidRPr="00DF209F">
        <w:t>Related parties</w:t>
      </w:r>
    </w:p>
    <w:p w:rsidR="00800746" w:rsidRPr="00DF209F" w:rsidRDefault="00800746" w:rsidP="00790503">
      <w:pPr>
        <w:spacing w:line="240" w:lineRule="atLeast"/>
        <w:jc w:val="both"/>
      </w:pPr>
    </w:p>
    <w:p w:rsidR="005A07A1" w:rsidRPr="00DF209F" w:rsidRDefault="00F34B11" w:rsidP="002A6448">
      <w:pPr>
        <w:spacing w:line="240" w:lineRule="atLeast"/>
        <w:ind w:left="540"/>
        <w:jc w:val="both"/>
      </w:pPr>
      <w:r w:rsidRPr="00DF209F">
        <w:t>For the purposes of these financial statements, parties are considered to be related to the Group</w:t>
      </w:r>
      <w:r w:rsidR="00790503" w:rsidRPr="00DF209F">
        <w:rPr>
          <w:szCs w:val="22"/>
          <w:cs/>
          <w:lang w:bidi="th-TH"/>
        </w:rPr>
        <w:t xml:space="preserve"> </w:t>
      </w:r>
      <w:r w:rsidRPr="00DF209F">
        <w:t>if</w:t>
      </w:r>
      <w:r w:rsidR="00710F89" w:rsidRPr="00DF209F">
        <w:rPr>
          <w:szCs w:val="22"/>
          <w:lang w:bidi="th-TH"/>
        </w:rPr>
        <w:br/>
      </w:r>
      <w:r w:rsidRPr="00DF209F">
        <w:t>the Group</w:t>
      </w:r>
      <w:r w:rsidR="00790503" w:rsidRPr="00DF209F">
        <w:rPr>
          <w:szCs w:val="22"/>
          <w:cs/>
          <w:lang w:bidi="th-TH"/>
        </w:rPr>
        <w:t xml:space="preserve"> </w:t>
      </w:r>
      <w:r w:rsidRPr="00DF209F">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DF209F">
        <w:rPr>
          <w:szCs w:val="22"/>
          <w:cs/>
          <w:lang w:bidi="th-TH"/>
        </w:rPr>
        <w:t xml:space="preserve">. </w:t>
      </w:r>
      <w:r w:rsidRPr="00DF209F">
        <w:t>Related parties may be individuals or other entities</w:t>
      </w:r>
      <w:r w:rsidRPr="00DF209F">
        <w:rPr>
          <w:szCs w:val="22"/>
          <w:cs/>
          <w:lang w:bidi="th-TH"/>
        </w:rPr>
        <w:t xml:space="preserve">.  </w:t>
      </w:r>
    </w:p>
    <w:p w:rsidR="00522604" w:rsidRPr="00DF209F" w:rsidRDefault="00522604">
      <w:pPr>
        <w:spacing w:line="240" w:lineRule="auto"/>
        <w:rPr>
          <w:szCs w:val="22"/>
        </w:rPr>
      </w:pPr>
    </w:p>
    <w:p w:rsidR="005A07A1" w:rsidRPr="00DF209F" w:rsidRDefault="00800746" w:rsidP="00092354">
      <w:pPr>
        <w:spacing w:line="240" w:lineRule="atLeast"/>
        <w:ind w:left="540"/>
        <w:jc w:val="both"/>
        <w:rPr>
          <w:szCs w:val="22"/>
        </w:rPr>
      </w:pPr>
      <w:r w:rsidRPr="00DF209F">
        <w:rPr>
          <w:szCs w:val="22"/>
        </w:rPr>
        <w:t>Relationships with r</w:t>
      </w:r>
      <w:r w:rsidR="00092354" w:rsidRPr="00DF209F">
        <w:rPr>
          <w:szCs w:val="22"/>
        </w:rPr>
        <w:t>elated parties were as follows</w:t>
      </w:r>
      <w:r w:rsidR="00092354" w:rsidRPr="00DF209F">
        <w:rPr>
          <w:szCs w:val="22"/>
          <w:cs/>
          <w:lang w:bidi="th-TH"/>
        </w:rPr>
        <w:t>:</w:t>
      </w:r>
    </w:p>
    <w:p w:rsidR="00092354" w:rsidRPr="00DF209F" w:rsidRDefault="00092354" w:rsidP="00092354">
      <w:pPr>
        <w:spacing w:line="240" w:lineRule="atLeast"/>
        <w:ind w:left="540"/>
        <w:jc w:val="both"/>
        <w:rPr>
          <w:szCs w:val="22"/>
        </w:rPr>
      </w:pPr>
    </w:p>
    <w:tbl>
      <w:tblPr>
        <w:tblW w:w="9276" w:type="dxa"/>
        <w:tblInd w:w="450" w:type="dxa"/>
        <w:tblLook w:val="01E0" w:firstRow="1" w:lastRow="1" w:firstColumn="1" w:lastColumn="1" w:noHBand="0" w:noVBand="0"/>
      </w:tblPr>
      <w:tblGrid>
        <w:gridCol w:w="3320"/>
        <w:gridCol w:w="1656"/>
        <w:gridCol w:w="4300"/>
      </w:tblGrid>
      <w:tr w:rsidR="005A07A1" w:rsidRPr="00DF209F" w:rsidTr="00335CEC">
        <w:trPr>
          <w:tblHeader/>
        </w:trPr>
        <w:tc>
          <w:tcPr>
            <w:tcW w:w="3320" w:type="dxa"/>
          </w:tcPr>
          <w:p w:rsidR="005A07A1" w:rsidRPr="00DF209F" w:rsidRDefault="005A07A1" w:rsidP="002A6448">
            <w:pPr>
              <w:pStyle w:val="block"/>
              <w:tabs>
                <w:tab w:val="decimal" w:pos="765"/>
              </w:tabs>
              <w:spacing w:after="0" w:line="240" w:lineRule="atLeast"/>
              <w:ind w:left="-18"/>
              <w:jc w:val="center"/>
              <w:rPr>
                <w:b/>
                <w:bCs/>
                <w:szCs w:val="22"/>
              </w:rPr>
            </w:pPr>
            <w:r w:rsidRPr="00DF209F">
              <w:rPr>
                <w:b/>
                <w:bCs/>
                <w:szCs w:val="22"/>
              </w:rPr>
              <w:t>Name of entities</w:t>
            </w:r>
          </w:p>
          <w:p w:rsidR="005A07A1" w:rsidRPr="00DF209F" w:rsidRDefault="005A07A1" w:rsidP="002A6448">
            <w:pPr>
              <w:pStyle w:val="block"/>
              <w:tabs>
                <w:tab w:val="decimal" w:pos="765"/>
              </w:tabs>
              <w:spacing w:after="0" w:line="240" w:lineRule="atLeast"/>
              <w:ind w:left="-18"/>
              <w:jc w:val="center"/>
              <w:rPr>
                <w:b/>
                <w:bCs/>
                <w:szCs w:val="22"/>
              </w:rPr>
            </w:pPr>
          </w:p>
        </w:tc>
        <w:tc>
          <w:tcPr>
            <w:tcW w:w="1656" w:type="dxa"/>
          </w:tcPr>
          <w:p w:rsidR="005A07A1" w:rsidRPr="00DF209F" w:rsidRDefault="00BD5F50" w:rsidP="002A6448">
            <w:pPr>
              <w:pStyle w:val="block"/>
              <w:tabs>
                <w:tab w:val="decimal" w:pos="765"/>
              </w:tabs>
              <w:spacing w:after="0" w:line="240" w:lineRule="atLeast"/>
              <w:ind w:left="-18"/>
              <w:jc w:val="center"/>
              <w:rPr>
                <w:b/>
                <w:bCs/>
                <w:szCs w:val="22"/>
              </w:rPr>
            </w:pPr>
            <w:r w:rsidRPr="00DF209F">
              <w:rPr>
                <w:b/>
                <w:bCs/>
                <w:szCs w:val="22"/>
              </w:rPr>
              <w:t>Country of incorporation</w:t>
            </w:r>
            <w:r w:rsidRPr="00DF209F">
              <w:rPr>
                <w:b/>
                <w:bCs/>
                <w:szCs w:val="22"/>
                <w:cs/>
                <w:lang w:bidi="th-TH"/>
              </w:rPr>
              <w:t xml:space="preserve">/ </w:t>
            </w:r>
            <w:r w:rsidRPr="00DF209F">
              <w:rPr>
                <w:b/>
                <w:bCs/>
                <w:szCs w:val="22"/>
              </w:rPr>
              <w:t>N</w:t>
            </w:r>
            <w:r w:rsidR="005A07A1" w:rsidRPr="00DF209F">
              <w:rPr>
                <w:b/>
                <w:bCs/>
                <w:szCs w:val="22"/>
              </w:rPr>
              <w:t>ationality</w:t>
            </w:r>
          </w:p>
        </w:tc>
        <w:tc>
          <w:tcPr>
            <w:tcW w:w="4300" w:type="dxa"/>
          </w:tcPr>
          <w:p w:rsidR="005A07A1" w:rsidRPr="00DF209F" w:rsidRDefault="005A07A1" w:rsidP="002A6448">
            <w:pPr>
              <w:pStyle w:val="block"/>
              <w:tabs>
                <w:tab w:val="decimal" w:pos="765"/>
              </w:tabs>
              <w:spacing w:after="0" w:line="240" w:lineRule="atLeast"/>
              <w:ind w:left="0" w:right="72"/>
              <w:jc w:val="center"/>
              <w:rPr>
                <w:b/>
                <w:bCs/>
                <w:szCs w:val="22"/>
              </w:rPr>
            </w:pPr>
            <w:r w:rsidRPr="00DF209F">
              <w:rPr>
                <w:b/>
                <w:bCs/>
                <w:szCs w:val="22"/>
              </w:rPr>
              <w:t>Nature of relationships</w:t>
            </w:r>
          </w:p>
        </w:tc>
      </w:tr>
      <w:tr w:rsidR="00FE243F" w:rsidRPr="00DF209F" w:rsidTr="00335CEC">
        <w:tc>
          <w:tcPr>
            <w:tcW w:w="3320" w:type="dxa"/>
            <w:shd w:val="clear" w:color="auto" w:fill="auto"/>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Plc</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lang w:bidi="th-TH"/>
              </w:rPr>
              <w:t>The ultimate parent company</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Global Chemical Plc</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Shareholder 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Thai Oil Plc</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Shareholder 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Thaioil Power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Shareholder 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Combined Heat and Power Producing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s>
              <w:spacing w:line="240" w:lineRule="atLeast"/>
              <w:ind w:left="227" w:right="72" w:hanging="180"/>
              <w:rPr>
                <w:szCs w:val="22"/>
              </w:rPr>
            </w:pPr>
            <w:r w:rsidRPr="00DF209F">
              <w:rPr>
                <w:szCs w:val="22"/>
                <w:lang w:val="en-US" w:bidi="th-TH"/>
              </w:rPr>
              <w:t>Subsidiary, 100</w:t>
            </w:r>
            <w:r w:rsidRPr="00DF209F">
              <w:rPr>
                <w:szCs w:val="22"/>
                <w:cs/>
                <w:lang w:val="en-US" w:bidi="th-TH"/>
              </w:rPr>
              <w:t xml:space="preserve">% </w:t>
            </w:r>
            <w:r w:rsidRPr="00DF209F">
              <w:rPr>
                <w:szCs w:val="22"/>
                <w:lang w:val="en-US" w:bidi="th-TH"/>
              </w:rPr>
              <w:t>shareholding</w:t>
            </w:r>
          </w:p>
        </w:tc>
      </w:tr>
      <w:tr w:rsidR="00FE243F" w:rsidRPr="00DF209F" w:rsidTr="00335CEC">
        <w:tc>
          <w:tcPr>
            <w:tcW w:w="3320" w:type="dxa"/>
          </w:tcPr>
          <w:p w:rsidR="00FE243F" w:rsidRPr="00DF209F" w:rsidRDefault="00FE243F" w:rsidP="00744ED3">
            <w:pPr>
              <w:widowControl w:val="0"/>
              <w:spacing w:line="240" w:lineRule="atLeast"/>
              <w:ind w:left="155" w:hanging="155"/>
              <w:rPr>
                <w:szCs w:val="22"/>
              </w:rPr>
            </w:pPr>
            <w:r w:rsidRPr="00DF209F">
              <w:rPr>
                <w:szCs w:val="22"/>
              </w:rPr>
              <w:t>Natee Synergy Co</w:t>
            </w:r>
            <w:r w:rsidRPr="00DF209F">
              <w:rPr>
                <w:szCs w:val="22"/>
                <w:cs/>
                <w:lang w:bidi="th-TH"/>
              </w:rPr>
              <w:t>.</w:t>
            </w:r>
            <w:r w:rsidRPr="00DF209F">
              <w:rPr>
                <w:szCs w:val="22"/>
              </w:rPr>
              <w:t>, Ltd</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Subsidiary, 100</w:t>
            </w:r>
            <w:r w:rsidRPr="00DF209F">
              <w:rPr>
                <w:szCs w:val="22"/>
                <w:cs/>
                <w:lang w:bidi="th-TH"/>
              </w:rPr>
              <w:t xml:space="preserve">% </w:t>
            </w:r>
            <w:r w:rsidRPr="00DF209F">
              <w:rPr>
                <w:szCs w:val="22"/>
              </w:rPr>
              <w:t>shareholding</w:t>
            </w:r>
          </w:p>
        </w:tc>
      </w:tr>
      <w:tr w:rsidR="00FE243F" w:rsidRPr="00DF209F" w:rsidTr="00335CEC">
        <w:tc>
          <w:tcPr>
            <w:tcW w:w="3320" w:type="dxa"/>
          </w:tcPr>
          <w:p w:rsidR="00FE243F" w:rsidRPr="00DF209F" w:rsidRDefault="00FE243F" w:rsidP="00744ED3">
            <w:pPr>
              <w:widowControl w:val="0"/>
              <w:spacing w:line="240" w:lineRule="atLeast"/>
              <w:ind w:left="155" w:hanging="155"/>
              <w:rPr>
                <w:szCs w:val="22"/>
              </w:rPr>
            </w:pPr>
            <w:r w:rsidRPr="00DF209F">
              <w:rPr>
                <w:szCs w:val="22"/>
              </w:rPr>
              <w:t>Ichinoseki Solar Power 1 GK</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Japan</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Subsidiary, 99</w:t>
            </w:r>
            <w:r w:rsidRPr="00DF209F">
              <w:rPr>
                <w:szCs w:val="22"/>
                <w:cs/>
                <w:lang w:bidi="th-TH"/>
              </w:rPr>
              <w:t xml:space="preserve">% </w:t>
            </w:r>
            <w:r w:rsidRPr="00DF209F">
              <w:rPr>
                <w:szCs w:val="22"/>
              </w:rPr>
              <w:t>shareholding</w:t>
            </w:r>
          </w:p>
        </w:tc>
      </w:tr>
      <w:tr w:rsidR="00FE243F" w:rsidRPr="00DF209F" w:rsidTr="00335CEC">
        <w:tc>
          <w:tcPr>
            <w:tcW w:w="3320" w:type="dxa"/>
          </w:tcPr>
          <w:p w:rsidR="00FE243F" w:rsidRPr="00DF209F" w:rsidRDefault="00FE243F" w:rsidP="00744ED3">
            <w:pPr>
              <w:widowControl w:val="0"/>
              <w:spacing w:line="240" w:lineRule="atLeast"/>
              <w:ind w:left="155" w:hanging="155"/>
              <w:rPr>
                <w:szCs w:val="22"/>
                <w:rtl/>
                <w:cs/>
              </w:rPr>
            </w:pPr>
            <w:r w:rsidRPr="00DF209F">
              <w:rPr>
                <w:szCs w:val="22"/>
              </w:rPr>
              <w:t>IRPC Clean Power Co</w:t>
            </w:r>
            <w:r w:rsidRPr="00DF209F">
              <w:rPr>
                <w:szCs w:val="22"/>
                <w:cs/>
                <w:lang w:bidi="th-TH"/>
              </w:rPr>
              <w:t>.</w:t>
            </w:r>
            <w:r w:rsidRPr="00DF209F">
              <w:rPr>
                <w:szCs w:val="22"/>
              </w:rPr>
              <w:t>, Ltd</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Subsidiary, 51</w:t>
            </w:r>
            <w:r w:rsidRPr="00DF209F">
              <w:rPr>
                <w:szCs w:val="22"/>
                <w:cs/>
                <w:lang w:bidi="th-TH"/>
              </w:rPr>
              <w:t xml:space="preserve">% </w:t>
            </w:r>
            <w:r w:rsidRPr="00DF209F">
              <w:rPr>
                <w:szCs w:val="22"/>
              </w:rPr>
              <w:t>shareholding</w:t>
            </w:r>
          </w:p>
        </w:tc>
      </w:tr>
      <w:tr w:rsidR="0031154D" w:rsidRPr="00DF209F" w:rsidTr="00335CEC">
        <w:tc>
          <w:tcPr>
            <w:tcW w:w="3320" w:type="dxa"/>
          </w:tcPr>
          <w:p w:rsidR="0031154D" w:rsidRPr="00DF209F" w:rsidRDefault="0031154D" w:rsidP="00744ED3">
            <w:pPr>
              <w:widowControl w:val="0"/>
              <w:spacing w:line="240" w:lineRule="atLeast"/>
              <w:ind w:left="155" w:hanging="155"/>
              <w:rPr>
                <w:szCs w:val="22"/>
              </w:rPr>
            </w:pPr>
            <w:r w:rsidRPr="00DF209F">
              <w:rPr>
                <w:szCs w:val="22"/>
              </w:rPr>
              <w:t>GPSC International Holdings Limited</w:t>
            </w:r>
          </w:p>
        </w:tc>
        <w:tc>
          <w:tcPr>
            <w:tcW w:w="1656" w:type="dxa"/>
          </w:tcPr>
          <w:p w:rsidR="0031154D" w:rsidRPr="00DF209F" w:rsidRDefault="0031154D" w:rsidP="00AF24B9">
            <w:pPr>
              <w:widowControl w:val="0"/>
              <w:tabs>
                <w:tab w:val="left" w:pos="510"/>
              </w:tabs>
              <w:spacing w:line="240" w:lineRule="atLeast"/>
              <w:ind w:left="-74" w:right="-106"/>
              <w:jc w:val="center"/>
              <w:rPr>
                <w:szCs w:val="22"/>
              </w:rPr>
            </w:pPr>
            <w:r w:rsidRPr="00DF209F">
              <w:rPr>
                <w:szCs w:val="22"/>
              </w:rPr>
              <w:t>Hongkong</w:t>
            </w:r>
          </w:p>
        </w:tc>
        <w:tc>
          <w:tcPr>
            <w:tcW w:w="4300" w:type="dxa"/>
          </w:tcPr>
          <w:p w:rsidR="0031154D" w:rsidRPr="00DF209F" w:rsidRDefault="0031154D" w:rsidP="00B96FE9">
            <w:pPr>
              <w:widowControl w:val="0"/>
              <w:tabs>
                <w:tab w:val="left" w:pos="510"/>
                <w:tab w:val="left" w:pos="615"/>
                <w:tab w:val="left" w:pos="705"/>
                <w:tab w:val="left" w:pos="2550"/>
              </w:tabs>
              <w:spacing w:line="240" w:lineRule="atLeast"/>
              <w:ind w:left="227" w:right="72" w:hanging="180"/>
              <w:rPr>
                <w:szCs w:val="22"/>
              </w:rPr>
            </w:pPr>
            <w:r w:rsidRPr="00DF209F">
              <w:rPr>
                <w:szCs w:val="22"/>
                <w:lang w:val="en-US" w:bidi="th-TH"/>
              </w:rPr>
              <w:t>Subsidiary, 100</w:t>
            </w:r>
            <w:r w:rsidRPr="00DF209F">
              <w:rPr>
                <w:szCs w:val="22"/>
                <w:cs/>
                <w:lang w:val="en-US" w:bidi="th-TH"/>
              </w:rPr>
              <w:t xml:space="preserve">% </w:t>
            </w:r>
            <w:r w:rsidRPr="00DF209F">
              <w:rPr>
                <w:szCs w:val="22"/>
                <w:lang w:val="en-US" w:bidi="th-TH"/>
              </w:rPr>
              <w:t>shareholding</w:t>
            </w:r>
          </w:p>
        </w:tc>
      </w:tr>
      <w:tr w:rsidR="00FE243F" w:rsidRPr="00DF209F" w:rsidTr="00335CEC">
        <w:tc>
          <w:tcPr>
            <w:tcW w:w="3320" w:type="dxa"/>
          </w:tcPr>
          <w:p w:rsidR="00FE243F" w:rsidRPr="00DF209F" w:rsidRDefault="00FE243F" w:rsidP="00744ED3">
            <w:pPr>
              <w:widowControl w:val="0"/>
              <w:spacing w:line="240" w:lineRule="atLeast"/>
              <w:ind w:left="155" w:hanging="155"/>
              <w:rPr>
                <w:szCs w:val="22"/>
              </w:rPr>
            </w:pPr>
            <w:r w:rsidRPr="00DF209F">
              <w:rPr>
                <w:szCs w:val="22"/>
              </w:rPr>
              <w:t>Thai Solar Renewable Co</w:t>
            </w:r>
            <w:r w:rsidRPr="00DF209F">
              <w:rPr>
                <w:szCs w:val="22"/>
                <w:cs/>
                <w:lang w:bidi="th-TH"/>
              </w:rPr>
              <w:t>.</w:t>
            </w:r>
            <w:r w:rsidRPr="00DF209F">
              <w:rPr>
                <w:szCs w:val="22"/>
              </w:rPr>
              <w:t>, Ltd</w:t>
            </w:r>
            <w:r w:rsidRPr="00DF209F">
              <w:rPr>
                <w:szCs w:val="22"/>
                <w:cs/>
                <w:lang w:bidi="th-TH"/>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Joint venture, 40</w:t>
            </w:r>
            <w:r w:rsidRPr="00DF209F">
              <w:rPr>
                <w:szCs w:val="22"/>
                <w:cs/>
                <w:lang w:bidi="th-TH"/>
              </w:rPr>
              <w:t xml:space="preserve">% </w:t>
            </w:r>
            <w:r w:rsidRPr="00DF209F">
              <w:rPr>
                <w:szCs w:val="22"/>
              </w:rPr>
              <w:t>shareholding</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Nam Lik 1 Power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Lao PDR</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Joint venture, 40</w:t>
            </w:r>
            <w:r w:rsidRPr="00DF209F">
              <w:rPr>
                <w:szCs w:val="22"/>
                <w:cs/>
                <w:lang w:bidi="th-TH"/>
              </w:rPr>
              <w:t xml:space="preserve">% </w:t>
            </w:r>
            <w:r w:rsidRPr="00DF209F">
              <w:rPr>
                <w:szCs w:val="22"/>
              </w:rPr>
              <w:t>shareholding</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 xml:space="preserve">Nava Nakorn Electricity </w:t>
            </w:r>
          </w:p>
          <w:p w:rsidR="00FE243F" w:rsidRPr="00DF209F" w:rsidRDefault="00FE243F" w:rsidP="00744ED3">
            <w:pPr>
              <w:widowControl w:val="0"/>
              <w:spacing w:line="240" w:lineRule="atLeast"/>
              <w:ind w:left="155" w:firstLine="7"/>
              <w:rPr>
                <w:szCs w:val="28"/>
                <w:cs/>
                <w:lang w:bidi="th-TH"/>
              </w:rPr>
            </w:pPr>
            <w:r w:rsidRPr="00DF209F">
              <w:rPr>
                <w:szCs w:val="22"/>
                <w:lang w:val="en-US"/>
              </w:rPr>
              <w:t>Generating Co</w:t>
            </w:r>
            <w:r w:rsidRPr="00DF209F">
              <w:rPr>
                <w:szCs w:val="22"/>
                <w:cs/>
                <w:lang w:val="en-US" w:bidi="th-TH"/>
              </w:rPr>
              <w:t>.</w:t>
            </w:r>
            <w:r w:rsidRPr="00DF209F">
              <w:rPr>
                <w:szCs w:val="22"/>
                <w:lang w:val="en-US"/>
              </w:rPr>
              <w:t>, Ltd</w:t>
            </w:r>
            <w:r w:rsidRPr="00DF209F">
              <w:rPr>
                <w:szCs w:val="22"/>
                <w:cs/>
                <w:lang w:val="en-US" w:bidi="th-TH"/>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lang w:val="en-US"/>
              </w:rPr>
            </w:pPr>
            <w:r w:rsidRPr="00DF209F">
              <w:rPr>
                <w:szCs w:val="22"/>
              </w:rPr>
              <w:t>Thailand</w:t>
            </w:r>
          </w:p>
        </w:tc>
        <w:tc>
          <w:tcPr>
            <w:tcW w:w="4300" w:type="dxa"/>
          </w:tcPr>
          <w:p w:rsidR="00FE243F" w:rsidRPr="00DF209F" w:rsidRDefault="00FE243F" w:rsidP="00850A98">
            <w:pPr>
              <w:widowControl w:val="0"/>
              <w:tabs>
                <w:tab w:val="left" w:pos="510"/>
                <w:tab w:val="left" w:pos="615"/>
                <w:tab w:val="left" w:pos="705"/>
                <w:tab w:val="left" w:pos="2550"/>
              </w:tabs>
              <w:spacing w:line="240" w:lineRule="atLeast"/>
              <w:ind w:left="227" w:right="72" w:hanging="180"/>
              <w:rPr>
                <w:szCs w:val="28"/>
                <w:cs/>
                <w:lang w:bidi="th-TH"/>
              </w:rPr>
            </w:pPr>
            <w:r w:rsidRPr="00DF209F">
              <w:rPr>
                <w:szCs w:val="22"/>
              </w:rPr>
              <w:t xml:space="preserve">Joint venture, </w:t>
            </w:r>
            <w:r w:rsidRPr="00DF209F">
              <w:rPr>
                <w:szCs w:val="28"/>
                <w:lang w:val="en-US" w:bidi="th-TH"/>
              </w:rPr>
              <w:t>3</w:t>
            </w:r>
            <w:r w:rsidRPr="00DF209F">
              <w:rPr>
                <w:szCs w:val="22"/>
              </w:rPr>
              <w:t>0</w:t>
            </w:r>
            <w:r w:rsidRPr="00DF209F">
              <w:rPr>
                <w:szCs w:val="22"/>
                <w:cs/>
                <w:lang w:bidi="th-TH"/>
              </w:rPr>
              <w:t xml:space="preserve">% </w:t>
            </w:r>
            <w:r w:rsidRPr="00DF209F">
              <w:rPr>
                <w:szCs w:val="22"/>
              </w:rPr>
              <w:t>shareholding</w:t>
            </w:r>
          </w:p>
        </w:tc>
      </w:tr>
      <w:tr w:rsidR="00FE243F" w:rsidRPr="00DF209F" w:rsidTr="00335CEC">
        <w:tc>
          <w:tcPr>
            <w:tcW w:w="3320" w:type="dxa"/>
          </w:tcPr>
          <w:p w:rsidR="00FE243F" w:rsidRPr="00DF209F" w:rsidRDefault="00FE243F" w:rsidP="00744ED3">
            <w:pPr>
              <w:widowControl w:val="0"/>
              <w:spacing w:line="240" w:lineRule="atLeast"/>
              <w:ind w:left="155" w:hanging="155"/>
              <w:rPr>
                <w:szCs w:val="22"/>
              </w:rPr>
            </w:pPr>
            <w:r w:rsidRPr="00DF209F">
              <w:rPr>
                <w:szCs w:val="22"/>
              </w:rPr>
              <w:t>Bangpa</w:t>
            </w:r>
            <w:r w:rsidRPr="00DF209F">
              <w:rPr>
                <w:szCs w:val="22"/>
                <w:cs/>
                <w:lang w:bidi="th-TH"/>
              </w:rPr>
              <w:t>-</w:t>
            </w:r>
            <w:r w:rsidRPr="00DF209F">
              <w:rPr>
                <w:szCs w:val="22"/>
              </w:rPr>
              <w:t>in Cogeneration Co</w:t>
            </w:r>
            <w:r w:rsidRPr="00DF209F">
              <w:rPr>
                <w:szCs w:val="22"/>
                <w:cs/>
                <w:lang w:bidi="th-TH"/>
              </w:rPr>
              <w:t>.</w:t>
            </w:r>
            <w:r w:rsidRPr="00DF209F">
              <w:rPr>
                <w:szCs w:val="22"/>
              </w:rPr>
              <w:t>, Ltd</w:t>
            </w:r>
            <w:r w:rsidRPr="00DF209F">
              <w:rPr>
                <w:szCs w:val="22"/>
                <w:cs/>
                <w:lang w:bidi="th-TH"/>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Associate, 25</w:t>
            </w:r>
            <w:r w:rsidRPr="00DF209F">
              <w:rPr>
                <w:szCs w:val="22"/>
                <w:cs/>
                <w:lang w:bidi="th-TH"/>
              </w:rPr>
              <w:t xml:space="preserve">% </w:t>
            </w:r>
            <w:r w:rsidRPr="00DF209F">
              <w:rPr>
                <w:szCs w:val="22"/>
              </w:rPr>
              <w:t>shareholding</w:t>
            </w:r>
          </w:p>
        </w:tc>
      </w:tr>
      <w:tr w:rsidR="00FE243F" w:rsidRPr="00DF209F" w:rsidTr="00335CEC">
        <w:tc>
          <w:tcPr>
            <w:tcW w:w="3320" w:type="dxa"/>
          </w:tcPr>
          <w:p w:rsidR="00FE243F" w:rsidRPr="00DF209F" w:rsidRDefault="00FE243F" w:rsidP="00744ED3">
            <w:pPr>
              <w:widowControl w:val="0"/>
              <w:spacing w:line="240" w:lineRule="atLeast"/>
              <w:ind w:left="155" w:hanging="155"/>
              <w:rPr>
                <w:szCs w:val="22"/>
              </w:rPr>
            </w:pPr>
            <w:r w:rsidRPr="00DF209F">
              <w:rPr>
                <w:szCs w:val="22"/>
              </w:rPr>
              <w:t>Siam Solar Energy 1 Co</w:t>
            </w:r>
            <w:r w:rsidRPr="00DF209F">
              <w:rPr>
                <w:szCs w:val="22"/>
                <w:cs/>
                <w:lang w:bidi="th-TH"/>
              </w:rPr>
              <w:t>.</w:t>
            </w:r>
            <w:r w:rsidRPr="00DF209F">
              <w:rPr>
                <w:szCs w:val="22"/>
              </w:rPr>
              <w:t>, Ltd</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tl/>
                <w:cs/>
              </w:rPr>
            </w:pPr>
            <w:r w:rsidRPr="00DF209F">
              <w:rPr>
                <w:szCs w:val="22"/>
              </w:rPr>
              <w:t>Indirect joint venture</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Xayaburi Power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Lao PDR</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Pr>
            </w:pPr>
            <w:r w:rsidRPr="00DF209F">
              <w:rPr>
                <w:szCs w:val="22"/>
              </w:rPr>
              <w:t>Indirect associate</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IRPC Plc</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tl/>
                <w:cs/>
              </w:rPr>
            </w:pPr>
            <w:r w:rsidRPr="00DF209F">
              <w:rPr>
                <w:spacing w:val="-3"/>
                <w:szCs w:val="22"/>
              </w:rPr>
              <w:t xml:space="preserve">Major shareholding by </w:t>
            </w:r>
            <w:r w:rsidRPr="00DF209F">
              <w:rPr>
                <w:szCs w:val="22"/>
                <w:lang w:bidi="th-TH"/>
              </w:rPr>
              <w:t>the ultimate parent company</w:t>
            </w:r>
            <w:r w:rsidR="00F248B3" w:rsidRPr="00DF209F">
              <w:rPr>
                <w:szCs w:val="22"/>
              </w:rPr>
              <w:t xml:space="preserve">, </w:t>
            </w:r>
            <w:r w:rsidRPr="00DF209F">
              <w:rPr>
                <w:szCs w:val="22"/>
              </w:rPr>
              <w:t>subsidiary</w:t>
            </w:r>
            <w:r w:rsidRPr="00DF209F">
              <w:rPr>
                <w:szCs w:val="22"/>
                <w:cs/>
                <w:lang w:bidi="th-TH"/>
              </w:rPr>
              <w:t>’</w:t>
            </w:r>
            <w:r w:rsidRPr="00DF209F">
              <w:rPr>
                <w:szCs w:val="22"/>
              </w:rPr>
              <w:t>s shareholder</w:t>
            </w:r>
            <w:r w:rsidR="00F248B3" w:rsidRPr="00DF209F">
              <w:rPr>
                <w:szCs w:val="22"/>
              </w:rPr>
              <w:t xml:space="preserve"> 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Energy Resources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 xml:space="preserve">. </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72" w:hanging="180"/>
              <w:rPr>
                <w:szCs w:val="22"/>
                <w:rtl/>
                <w:cs/>
              </w:rPr>
            </w:pPr>
            <w:r w:rsidRPr="00DF209F">
              <w:rPr>
                <w:spacing w:val="-3"/>
                <w:szCs w:val="22"/>
              </w:rPr>
              <w:t xml:space="preserve">Major shareholding by </w:t>
            </w:r>
            <w:r w:rsidRPr="00DF209F">
              <w:rPr>
                <w:szCs w:val="22"/>
                <w:lang w:bidi="th-TH"/>
              </w:rPr>
              <w:t>the ultimate parent company</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HMC Polymers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Joint venture of the ultimate parent company</w:t>
            </w:r>
          </w:p>
        </w:tc>
      </w:tr>
      <w:tr w:rsidR="000B5920" w:rsidRPr="00DF209F" w:rsidTr="00335CEC">
        <w:tc>
          <w:tcPr>
            <w:tcW w:w="3320" w:type="dxa"/>
          </w:tcPr>
          <w:p w:rsidR="000B5920" w:rsidRPr="00DF209F" w:rsidRDefault="000B5920" w:rsidP="00744ED3">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656" w:type="dxa"/>
          </w:tcPr>
          <w:p w:rsidR="000B5920" w:rsidRPr="00DF209F" w:rsidRDefault="000B5920" w:rsidP="00AF24B9">
            <w:pPr>
              <w:widowControl w:val="0"/>
              <w:tabs>
                <w:tab w:val="left" w:pos="510"/>
              </w:tabs>
              <w:spacing w:line="240" w:lineRule="atLeast"/>
              <w:ind w:left="-74" w:right="-106"/>
              <w:jc w:val="center"/>
              <w:rPr>
                <w:szCs w:val="22"/>
              </w:rPr>
            </w:pPr>
          </w:p>
        </w:tc>
        <w:tc>
          <w:tcPr>
            <w:tcW w:w="4300" w:type="dxa"/>
          </w:tcPr>
          <w:p w:rsidR="000B5920" w:rsidRPr="00DF209F" w:rsidRDefault="000B5920" w:rsidP="00B96FE9">
            <w:pPr>
              <w:widowControl w:val="0"/>
              <w:tabs>
                <w:tab w:val="left" w:pos="510"/>
                <w:tab w:val="left" w:pos="615"/>
                <w:tab w:val="left" w:pos="705"/>
                <w:tab w:val="left" w:pos="2550"/>
              </w:tabs>
              <w:spacing w:line="240" w:lineRule="atLeast"/>
              <w:ind w:left="227" w:right="-18" w:hanging="180"/>
              <w:rPr>
                <w:spacing w:val="-3"/>
                <w:szCs w:val="22"/>
              </w:rPr>
            </w:pP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Asahi Chemical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Joint venture of the ultimate parent company</w:t>
            </w:r>
            <w:r w:rsidR="009A0131" w:rsidRPr="00DF209F">
              <w:rPr>
                <w:spacing w:val="-3"/>
                <w:szCs w:val="22"/>
              </w:rPr>
              <w:t xml:space="preserve"> 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Tank Terminal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 xml:space="preserve">Major shareholding by </w:t>
            </w:r>
            <w:r w:rsidRPr="00DF209F">
              <w:rPr>
                <w:szCs w:val="22"/>
                <w:lang w:bidi="th-TH"/>
              </w:rPr>
              <w:t>the ultimate parent company</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Energy Complex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 xml:space="preserve">Major shareholding by </w:t>
            </w:r>
            <w:r w:rsidRPr="00DF209F">
              <w:rPr>
                <w:szCs w:val="22"/>
                <w:lang w:bidi="th-TH"/>
              </w:rPr>
              <w:t>the ultimate parent company</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Maintenance and Engineering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9A0131">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Major shareholding by</w:t>
            </w:r>
            <w:r w:rsidRPr="00DF209F">
              <w:rPr>
                <w:szCs w:val="22"/>
                <w:lang w:bidi="th-TH"/>
              </w:rPr>
              <w:t xml:space="preserve"> the Company</w:t>
            </w:r>
            <w:r w:rsidRPr="00DF209F">
              <w:rPr>
                <w:szCs w:val="22"/>
                <w:cs/>
                <w:lang w:bidi="th-TH"/>
              </w:rPr>
              <w:t>’</w:t>
            </w:r>
            <w:r w:rsidRPr="00DF209F">
              <w:rPr>
                <w:szCs w:val="22"/>
                <w:lang w:bidi="th-TH"/>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Polymer Logistic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9A0131">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 xml:space="preserve">Major shareholding by </w:t>
            </w:r>
            <w:r w:rsidRPr="00DF209F">
              <w:rPr>
                <w:szCs w:val="22"/>
                <w:lang w:bidi="th-TH"/>
              </w:rPr>
              <w:t>the Company</w:t>
            </w:r>
            <w:r w:rsidRPr="00DF209F">
              <w:rPr>
                <w:szCs w:val="22"/>
                <w:cs/>
                <w:lang w:bidi="th-TH"/>
              </w:rPr>
              <w:t>’</w:t>
            </w:r>
            <w:r w:rsidRPr="00DF209F">
              <w:rPr>
                <w:szCs w:val="22"/>
                <w:lang w:bidi="th-TH"/>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Business Services Alliance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 xml:space="preserve">Shareholding by </w:t>
            </w:r>
            <w:r w:rsidRPr="00DF209F">
              <w:rPr>
                <w:szCs w:val="22"/>
                <w:lang w:bidi="th-TH"/>
              </w:rPr>
              <w:t>the ultimate parent company and the Company</w:t>
            </w:r>
            <w:r w:rsidRPr="00DF209F">
              <w:rPr>
                <w:szCs w:val="22"/>
                <w:cs/>
                <w:lang w:bidi="th-TH"/>
              </w:rPr>
              <w:t>’</w:t>
            </w:r>
            <w:r w:rsidRPr="00DF209F">
              <w:rPr>
                <w:szCs w:val="22"/>
                <w:lang w:bidi="th-TH"/>
              </w:rPr>
              <w:t>s shareholder</w:t>
            </w:r>
            <w:r w:rsidRPr="00DF209F">
              <w:rPr>
                <w:spacing w:val="-3"/>
                <w:szCs w:val="22"/>
              </w:rPr>
              <w:t>, 25</w:t>
            </w:r>
            <w:r w:rsidRPr="00DF209F">
              <w:rPr>
                <w:spacing w:val="-3"/>
                <w:szCs w:val="22"/>
                <w:cs/>
                <w:lang w:bidi="th-TH"/>
              </w:rPr>
              <w:t xml:space="preserve">% </w:t>
            </w:r>
            <w:r w:rsidRPr="00DF209F">
              <w:rPr>
                <w:spacing w:val="-3"/>
                <w:szCs w:val="22"/>
              </w:rPr>
              <w:t>preferred shareholding</w:t>
            </w:r>
          </w:p>
        </w:tc>
      </w:tr>
      <w:tr w:rsidR="00FE243F" w:rsidRPr="00DF209F" w:rsidTr="00335CEC">
        <w:tc>
          <w:tcPr>
            <w:tcW w:w="3320" w:type="dxa"/>
          </w:tcPr>
          <w:p w:rsidR="00850A98" w:rsidRPr="00DF209F" w:rsidRDefault="00850A98"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Digital Solutions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 xml:space="preserve">. </w:t>
            </w:r>
          </w:p>
          <w:p w:rsidR="00FE243F" w:rsidRPr="00DF209F" w:rsidRDefault="00A31B60" w:rsidP="00C32C45">
            <w:pPr>
              <w:pStyle w:val="a"/>
              <w:widowControl w:val="0"/>
              <w:tabs>
                <w:tab w:val="clear" w:pos="1080"/>
              </w:tabs>
              <w:spacing w:line="240" w:lineRule="atLeast"/>
              <w:ind w:left="186"/>
              <w:rPr>
                <w:rFonts w:ascii="Times New Roman" w:hAnsi="Times New Roman" w:cs="Times New Roman"/>
                <w:sz w:val="22"/>
                <w:szCs w:val="22"/>
                <w:lang w:val="en-US"/>
              </w:rPr>
            </w:pP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F</w:t>
            </w:r>
            <w:r w:rsidR="00850A98" w:rsidRPr="00DF209F">
              <w:rPr>
                <w:rFonts w:ascii="Times New Roman" w:hAnsi="Times New Roman" w:cs="Times New Roman"/>
                <w:sz w:val="22"/>
                <w:szCs w:val="22"/>
                <w:lang w:val="en-US"/>
              </w:rPr>
              <w:t xml:space="preserve">ormerly </w:t>
            </w:r>
            <w:r w:rsidR="00FE243F" w:rsidRPr="00DF209F">
              <w:rPr>
                <w:rFonts w:ascii="Times New Roman" w:hAnsi="Times New Roman" w:cs="Times New Roman"/>
                <w:sz w:val="22"/>
                <w:szCs w:val="22"/>
                <w:lang w:val="en-US"/>
              </w:rPr>
              <w:t>PTT ICT Solutions Co</w:t>
            </w:r>
            <w:r w:rsidR="00FE243F" w:rsidRPr="00DF209F">
              <w:rPr>
                <w:rFonts w:ascii="Times New Roman" w:hAnsi="Times New Roman" w:cs="Times New Roman"/>
                <w:sz w:val="22"/>
                <w:szCs w:val="22"/>
                <w:cs/>
                <w:lang w:val="en-US"/>
              </w:rPr>
              <w:t>.</w:t>
            </w:r>
            <w:r w:rsidR="00FE243F" w:rsidRPr="00DF209F">
              <w:rPr>
                <w:rFonts w:ascii="Times New Roman" w:hAnsi="Times New Roman" w:cs="Times New Roman"/>
                <w:sz w:val="22"/>
                <w:szCs w:val="22"/>
                <w:lang w:val="en-US"/>
              </w:rPr>
              <w:t>, Ltd</w:t>
            </w:r>
            <w:r w:rsidR="00FE243F" w:rsidRPr="00DF209F">
              <w:rPr>
                <w:rFonts w:ascii="Times New Roman" w:hAnsi="Times New Roman" w:cs="Times New Roman"/>
                <w:sz w:val="22"/>
                <w:szCs w:val="22"/>
                <w:cs/>
                <w:lang w:val="en-US"/>
              </w:rPr>
              <w:t>.</w:t>
            </w:r>
            <w:r w:rsidR="00850A98"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F87FD7">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 xml:space="preserve">Major shareholding by </w:t>
            </w:r>
            <w:r w:rsidRPr="00DF209F">
              <w:rPr>
                <w:szCs w:val="22"/>
                <w:lang w:bidi="th-TH"/>
              </w:rPr>
              <w:t xml:space="preserve">the ultimate parent company </w:t>
            </w:r>
            <w:r w:rsidR="00F87FD7">
              <w:rPr>
                <w:szCs w:val="22"/>
                <w:lang w:bidi="th-TH"/>
              </w:rPr>
              <w:t xml:space="preserve">and </w:t>
            </w:r>
            <w:r w:rsidRPr="00DF209F">
              <w:rPr>
                <w:szCs w:val="22"/>
                <w:lang w:bidi="th-TH"/>
              </w:rPr>
              <w:t>the Company</w:t>
            </w:r>
            <w:r w:rsidRPr="00DF209F">
              <w:rPr>
                <w:szCs w:val="22"/>
                <w:cs/>
                <w:lang w:bidi="th-TH"/>
              </w:rPr>
              <w:t>’</w:t>
            </w:r>
            <w:r w:rsidRPr="00DF209F">
              <w:rPr>
                <w:szCs w:val="22"/>
                <w:lang w:bidi="th-TH"/>
              </w:rPr>
              <w:t>s shareholder</w:t>
            </w:r>
            <w:r w:rsidR="009A0131" w:rsidRPr="00DF209F">
              <w:rPr>
                <w:szCs w:val="22"/>
                <w:cs/>
                <w:lang w:bidi="th-TH"/>
              </w:rPr>
              <w:t xml:space="preserve"> </w:t>
            </w:r>
            <w:r w:rsidR="009A0131" w:rsidRPr="00DF209F">
              <w:rPr>
                <w:szCs w:val="22"/>
                <w:lang w:bidi="th-TH"/>
              </w:rPr>
              <w:br/>
              <w:t>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Thai Fatty Alcohols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905382">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Indirect major shareholding by the Company</w:t>
            </w:r>
            <w:r w:rsidRPr="00DF209F">
              <w:rPr>
                <w:spacing w:val="-3"/>
                <w:szCs w:val="22"/>
                <w:cs/>
                <w:lang w:bidi="th-TH"/>
              </w:rPr>
              <w:t>’</w:t>
            </w:r>
            <w:r w:rsidRPr="00DF209F">
              <w:rPr>
                <w:spacing w:val="-3"/>
                <w:szCs w:val="22"/>
              </w:rPr>
              <w:t>s shareholder</w:t>
            </w:r>
          </w:p>
        </w:tc>
      </w:tr>
      <w:tr w:rsidR="00FE243F" w:rsidRPr="00DF209F" w:rsidTr="00335CEC">
        <w:trPr>
          <w:trHeight w:val="578"/>
        </w:trPr>
        <w:tc>
          <w:tcPr>
            <w:tcW w:w="3320" w:type="dxa"/>
          </w:tcPr>
          <w:p w:rsidR="00790503" w:rsidRPr="00DF209F" w:rsidRDefault="00905382" w:rsidP="0079050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Global Green Chemicals Plc</w:t>
            </w:r>
            <w:r w:rsidRPr="00DF209F">
              <w:rPr>
                <w:rFonts w:ascii="Times New Roman" w:hAnsi="Times New Roman" w:cs="Times New Roman"/>
                <w:sz w:val="22"/>
                <w:szCs w:val="22"/>
                <w:cs/>
                <w:lang w:val="en-US"/>
              </w:rPr>
              <w:t xml:space="preserve">.  </w:t>
            </w:r>
          </w:p>
          <w:p w:rsidR="00FE243F" w:rsidRPr="00DF209F" w:rsidRDefault="00FE243F" w:rsidP="00905382">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Major shareholding by the Company</w:t>
            </w:r>
            <w:r w:rsidRPr="00DF209F">
              <w:rPr>
                <w:spacing w:val="-3"/>
                <w:szCs w:val="22"/>
                <w:cs/>
                <w:lang w:bidi="th-TH"/>
              </w:rPr>
              <w:t>’</w:t>
            </w:r>
            <w:r w:rsidRPr="00DF209F">
              <w:rPr>
                <w:spacing w:val="-3"/>
                <w:szCs w:val="22"/>
              </w:rPr>
              <w:t>s shareholder and common director</w:t>
            </w:r>
            <w:r w:rsidR="009A0131" w:rsidRPr="00DF209F">
              <w:rPr>
                <w:spacing w:val="-3"/>
                <w:szCs w:val="22"/>
              </w:rPr>
              <w:t>s</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Phenol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850A98">
            <w:pPr>
              <w:widowControl w:val="0"/>
              <w:tabs>
                <w:tab w:val="left" w:pos="510"/>
              </w:tabs>
              <w:spacing w:line="240" w:lineRule="atLeast"/>
              <w:ind w:left="227" w:right="72" w:hanging="180"/>
              <w:rPr>
                <w:spacing w:val="-3"/>
                <w:szCs w:val="22"/>
                <w:rtl/>
                <w:cs/>
              </w:rPr>
            </w:pPr>
            <w:r w:rsidRPr="00DF209F">
              <w:rPr>
                <w:spacing w:val="-3"/>
                <w:szCs w:val="22"/>
              </w:rPr>
              <w:t>Major shareholding by the Company</w:t>
            </w:r>
            <w:r w:rsidRPr="00DF209F">
              <w:rPr>
                <w:spacing w:val="-3"/>
                <w:szCs w:val="22"/>
                <w:cs/>
                <w:lang w:bidi="th-TH"/>
              </w:rPr>
              <w:t>’</w:t>
            </w:r>
            <w:r w:rsidRPr="00DF209F">
              <w:rPr>
                <w:spacing w:val="-3"/>
                <w:szCs w:val="22"/>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Dhipaya Insurance Plc</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 xml:space="preserve">Shareholding by </w:t>
            </w:r>
            <w:r w:rsidRPr="00DF209F">
              <w:rPr>
                <w:szCs w:val="22"/>
                <w:lang w:bidi="th-TH"/>
              </w:rPr>
              <w:t>the ultimate parent company</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Vinythai Plc</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A14B4E">
            <w:pPr>
              <w:widowControl w:val="0"/>
              <w:tabs>
                <w:tab w:val="left" w:pos="510"/>
                <w:tab w:val="left" w:pos="615"/>
                <w:tab w:val="left" w:pos="705"/>
                <w:tab w:val="left" w:pos="2550"/>
              </w:tabs>
              <w:spacing w:line="240" w:lineRule="atLeast"/>
              <w:ind w:left="252" w:right="-18" w:hanging="180"/>
              <w:rPr>
                <w:spacing w:val="-3"/>
                <w:szCs w:val="22"/>
              </w:rPr>
            </w:pPr>
            <w:r w:rsidRPr="00DF209F">
              <w:rPr>
                <w:spacing w:val="-3"/>
                <w:szCs w:val="22"/>
              </w:rPr>
              <w:t>Shareholding by the Company</w:t>
            </w:r>
            <w:r w:rsidRPr="00DF209F">
              <w:rPr>
                <w:spacing w:val="-3"/>
                <w:szCs w:val="22"/>
                <w:cs/>
                <w:lang w:bidi="th-TH"/>
              </w:rPr>
              <w:t>’</w:t>
            </w:r>
            <w:r w:rsidRPr="00DF209F">
              <w:rPr>
                <w:spacing w:val="-3"/>
                <w:szCs w:val="22"/>
              </w:rPr>
              <w:t xml:space="preserve">s </w:t>
            </w:r>
            <w:r w:rsidR="00FE10AA" w:rsidRPr="00DF209F">
              <w:rPr>
                <w:spacing w:val="-3"/>
                <w:szCs w:val="22"/>
              </w:rPr>
              <w:t xml:space="preserve">shareholder </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NPC Safety and Environmental Service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Major shareholding by the Company</w:t>
            </w:r>
            <w:r w:rsidRPr="00DF209F">
              <w:rPr>
                <w:spacing w:val="-3"/>
                <w:szCs w:val="22"/>
                <w:cs/>
                <w:lang w:bidi="th-TH"/>
              </w:rPr>
              <w:t>’</w:t>
            </w:r>
            <w:r w:rsidRPr="00DF209F">
              <w:rPr>
                <w:spacing w:val="-3"/>
                <w:szCs w:val="22"/>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TOC Glycol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A14B4E">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Major shareholding by the Company</w:t>
            </w:r>
            <w:r w:rsidRPr="00DF209F">
              <w:rPr>
                <w:spacing w:val="-3"/>
                <w:szCs w:val="22"/>
                <w:cs/>
                <w:lang w:bidi="th-TH"/>
              </w:rPr>
              <w:t>’</w:t>
            </w:r>
            <w:r w:rsidRPr="00DF209F">
              <w:rPr>
                <w:spacing w:val="-3"/>
                <w:szCs w:val="22"/>
              </w:rPr>
              <w:t>s shareholder</w:t>
            </w:r>
          </w:p>
        </w:tc>
      </w:tr>
      <w:tr w:rsidR="00FE243F" w:rsidRPr="00DF209F" w:rsidTr="00335CEC">
        <w:tc>
          <w:tcPr>
            <w:tcW w:w="3320" w:type="dxa"/>
          </w:tcPr>
          <w:p w:rsidR="00FE243F" w:rsidRPr="00DF209F" w:rsidRDefault="00FE243F" w:rsidP="00905382">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Solution Creation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 xml:space="preserve">. </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Default="00905382" w:rsidP="00A14B4E">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Major shareholding by the Company</w:t>
            </w:r>
            <w:r w:rsidRPr="00DF209F">
              <w:rPr>
                <w:spacing w:val="-3"/>
                <w:szCs w:val="22"/>
                <w:cs/>
                <w:lang w:bidi="th-TH"/>
              </w:rPr>
              <w:t>’</w:t>
            </w:r>
            <w:r w:rsidRPr="00DF209F">
              <w:rPr>
                <w:spacing w:val="-3"/>
                <w:szCs w:val="22"/>
              </w:rPr>
              <w:t>s shareholder</w:t>
            </w:r>
          </w:p>
          <w:p w:rsidR="00375F9F" w:rsidRPr="00DF209F" w:rsidRDefault="00375F9F" w:rsidP="00A14B4E">
            <w:pPr>
              <w:widowControl w:val="0"/>
              <w:tabs>
                <w:tab w:val="left" w:pos="510"/>
                <w:tab w:val="left" w:pos="615"/>
                <w:tab w:val="left" w:pos="705"/>
                <w:tab w:val="left" w:pos="2550"/>
              </w:tabs>
              <w:spacing w:line="240" w:lineRule="atLeast"/>
              <w:ind w:left="227" w:right="-18" w:hanging="180"/>
              <w:rPr>
                <w:spacing w:val="-3"/>
                <w:szCs w:val="22"/>
                <w:rtl/>
                <w:cs/>
              </w:rPr>
            </w:pP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 xml:space="preserve">Vencorex </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Thailand</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00A14B4E"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Indirect major shareholding by the Company</w:t>
            </w:r>
            <w:r w:rsidRPr="00DF209F">
              <w:rPr>
                <w:spacing w:val="-3"/>
                <w:szCs w:val="22"/>
                <w:cs/>
                <w:lang w:bidi="th-TH"/>
              </w:rPr>
              <w:t>’</w:t>
            </w:r>
            <w:r w:rsidRPr="00DF209F">
              <w:rPr>
                <w:spacing w:val="-3"/>
                <w:szCs w:val="22"/>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 xml:space="preserve">Advanced Biochemical </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Thailand</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lang w:val="en-US"/>
              </w:rPr>
            </w:pPr>
            <w:r w:rsidRPr="00DF209F">
              <w:rPr>
                <w:spacing w:val="-3"/>
                <w:szCs w:val="22"/>
              </w:rPr>
              <w:t>Indirect shareholding by the Company</w:t>
            </w:r>
            <w:r w:rsidRPr="00DF209F">
              <w:rPr>
                <w:spacing w:val="-3"/>
                <w:szCs w:val="22"/>
                <w:cs/>
                <w:lang w:bidi="th-TH"/>
              </w:rPr>
              <w:t>’</w:t>
            </w:r>
            <w:r w:rsidRPr="00DF209F">
              <w:rPr>
                <w:spacing w:val="-3"/>
                <w:szCs w:val="22"/>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Thai Ethoxylate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zCs w:val="22"/>
              </w:rPr>
              <w:t>Indirect joint venture of the Company</w:t>
            </w:r>
            <w:r w:rsidRPr="00DF209F">
              <w:rPr>
                <w:szCs w:val="22"/>
                <w:cs/>
                <w:lang w:bidi="th-TH"/>
              </w:rPr>
              <w:t>’</w:t>
            </w:r>
            <w:r w:rsidRPr="00DF209F">
              <w:rPr>
                <w:szCs w:val="22"/>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Eastern Fluid Transport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Shareholding by the Company</w:t>
            </w:r>
            <w:r w:rsidRPr="00DF209F">
              <w:rPr>
                <w:spacing w:val="-3"/>
                <w:szCs w:val="22"/>
                <w:cs/>
                <w:lang w:bidi="th-TH"/>
              </w:rPr>
              <w:t>’</w:t>
            </w:r>
            <w:r w:rsidRPr="00DF209F">
              <w:rPr>
                <w:spacing w:val="-3"/>
                <w:szCs w:val="22"/>
              </w:rPr>
              <w:t>s shareholder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Ratchaburi Power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A14B4E">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lang w:val="en-US"/>
              </w:rPr>
              <w:t>15</w:t>
            </w:r>
            <w:r w:rsidRPr="00DF209F">
              <w:rPr>
                <w:spacing w:val="-3"/>
                <w:szCs w:val="22"/>
                <w:cs/>
                <w:lang w:val="en-US" w:bidi="th-TH"/>
              </w:rPr>
              <w:t xml:space="preserve">% </w:t>
            </w:r>
            <w:r w:rsidRPr="00DF209F">
              <w:rPr>
                <w:spacing w:val="-3"/>
                <w:szCs w:val="22"/>
                <w:lang w:val="en-US"/>
              </w:rPr>
              <w:t>shareholding</w:t>
            </w:r>
          </w:p>
        </w:tc>
      </w:tr>
      <w:tr w:rsidR="00B423F1" w:rsidRPr="00DF209F" w:rsidTr="00335CEC">
        <w:tc>
          <w:tcPr>
            <w:tcW w:w="3320" w:type="dxa"/>
          </w:tcPr>
          <w:p w:rsidR="00B423F1" w:rsidRPr="00DF209F" w:rsidRDefault="00B423F1" w:rsidP="00A31B60">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San Palung Social Enterprise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B423F1" w:rsidRPr="00DF209F" w:rsidRDefault="00B423F1"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B423F1" w:rsidRPr="00DF209F" w:rsidRDefault="00B423F1" w:rsidP="00A31B60">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 xml:space="preserve">Major shareholding by </w:t>
            </w:r>
            <w:r w:rsidRPr="00DF209F">
              <w:rPr>
                <w:szCs w:val="22"/>
                <w:lang w:bidi="th-TH"/>
              </w:rPr>
              <w:t>the ultimate parent company and shareholding by the Company</w:t>
            </w:r>
            <w:r w:rsidRPr="00DF209F">
              <w:rPr>
                <w:szCs w:val="22"/>
                <w:cs/>
                <w:lang w:bidi="th-TH"/>
              </w:rPr>
              <w:t>’</w:t>
            </w:r>
            <w:r w:rsidRPr="00DF209F">
              <w:rPr>
                <w:szCs w:val="22"/>
                <w:lang w:bidi="th-TH"/>
              </w:rPr>
              <w:t>s shareholder, 10</w:t>
            </w:r>
            <w:r w:rsidRPr="00DF209F">
              <w:rPr>
                <w:szCs w:val="22"/>
                <w:cs/>
                <w:lang w:bidi="th-TH"/>
              </w:rPr>
              <w:t xml:space="preserve">% </w:t>
            </w:r>
            <w:r w:rsidRPr="00DF209F">
              <w:rPr>
                <w:szCs w:val="22"/>
                <w:lang w:bidi="th-TH"/>
              </w:rPr>
              <w:t>shareholding</w:t>
            </w:r>
          </w:p>
        </w:tc>
      </w:tr>
      <w:tr w:rsidR="00FE243F" w:rsidRPr="00DF209F" w:rsidTr="00335CEC">
        <w:tc>
          <w:tcPr>
            <w:tcW w:w="3320" w:type="dxa"/>
          </w:tcPr>
          <w:p w:rsidR="00FE243F" w:rsidRPr="00DF209F" w:rsidRDefault="00981CC0" w:rsidP="00744ED3">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Sak</w:t>
            </w:r>
            <w:r w:rsidR="00034B45"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8"/>
                <w:lang w:val="en-US"/>
              </w:rPr>
              <w:t>Chaisidhi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905382" w:rsidP="00B423F1">
            <w:pPr>
              <w:widowControl w:val="0"/>
              <w:tabs>
                <w:tab w:val="left" w:pos="510"/>
                <w:tab w:val="left" w:pos="615"/>
                <w:tab w:val="left" w:pos="705"/>
                <w:tab w:val="left" w:pos="2550"/>
              </w:tabs>
              <w:spacing w:line="240" w:lineRule="atLeast"/>
              <w:ind w:left="227" w:right="-18" w:hanging="180"/>
              <w:rPr>
                <w:spacing w:val="-3"/>
                <w:szCs w:val="22"/>
                <w:lang w:val="en-US"/>
              </w:rPr>
            </w:pPr>
            <w:r w:rsidRPr="00DF209F">
              <w:rPr>
                <w:spacing w:val="-3"/>
                <w:szCs w:val="22"/>
              </w:rPr>
              <w:t>Indirect major shareholding by the Company</w:t>
            </w:r>
            <w:r w:rsidRPr="00DF209F">
              <w:rPr>
                <w:spacing w:val="-3"/>
                <w:szCs w:val="22"/>
                <w:cs/>
                <w:lang w:bidi="th-TH"/>
              </w:rPr>
              <w:t>’</w:t>
            </w:r>
            <w:r w:rsidRPr="00DF209F">
              <w:rPr>
                <w:spacing w:val="-3"/>
                <w:szCs w:val="22"/>
              </w:rPr>
              <w:t>s shareholder</w:t>
            </w:r>
          </w:p>
        </w:tc>
      </w:tr>
      <w:tr w:rsidR="00905382" w:rsidRPr="00DF209F" w:rsidTr="00335CEC">
        <w:tc>
          <w:tcPr>
            <w:tcW w:w="3320" w:type="dxa"/>
          </w:tcPr>
          <w:p w:rsidR="00905382" w:rsidRPr="00DF209F" w:rsidRDefault="00905382" w:rsidP="00744ED3">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PTT Green Energy</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8"/>
                <w:lang w:val="en-US"/>
              </w:rPr>
              <w:t>Thailand</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xml:space="preserv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905382" w:rsidRPr="00DF209F" w:rsidRDefault="00905382"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905382" w:rsidRPr="00DF209F" w:rsidRDefault="00905382" w:rsidP="00B96FE9">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 xml:space="preserve">Major shareholding by </w:t>
            </w:r>
            <w:r w:rsidRPr="00DF209F">
              <w:rPr>
                <w:szCs w:val="22"/>
                <w:lang w:bidi="th-TH"/>
              </w:rPr>
              <w:t>the ultimate parent company</w:t>
            </w:r>
          </w:p>
        </w:tc>
      </w:tr>
      <w:tr w:rsidR="00B423F1" w:rsidRPr="00DF209F" w:rsidTr="00335CEC">
        <w:tc>
          <w:tcPr>
            <w:tcW w:w="3320" w:type="dxa"/>
          </w:tcPr>
          <w:p w:rsidR="00B423F1" w:rsidRPr="00DF209F" w:rsidRDefault="00B423F1"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cs/>
              </w:rPr>
              <w:t>24M Technologies, Inc.</w:t>
            </w:r>
          </w:p>
        </w:tc>
        <w:tc>
          <w:tcPr>
            <w:tcW w:w="1656" w:type="dxa"/>
          </w:tcPr>
          <w:p w:rsidR="00B423F1" w:rsidRPr="00DF209F" w:rsidRDefault="00AF24B9" w:rsidP="00AF24B9">
            <w:pPr>
              <w:widowControl w:val="0"/>
              <w:tabs>
                <w:tab w:val="left" w:pos="510"/>
              </w:tabs>
              <w:spacing w:line="240" w:lineRule="atLeast"/>
              <w:ind w:left="-74" w:right="-106"/>
              <w:jc w:val="center"/>
              <w:rPr>
                <w:szCs w:val="22"/>
                <w:lang w:val="en-US"/>
              </w:rPr>
            </w:pPr>
            <w:r w:rsidRPr="00DF209F">
              <w:rPr>
                <w:szCs w:val="22"/>
                <w:lang w:val="en-US"/>
              </w:rPr>
              <w:t>United States</w:t>
            </w:r>
          </w:p>
        </w:tc>
        <w:tc>
          <w:tcPr>
            <w:tcW w:w="4300" w:type="dxa"/>
          </w:tcPr>
          <w:p w:rsidR="00B423F1" w:rsidRPr="00DF209F" w:rsidRDefault="00AF24B9" w:rsidP="00B96FE9">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18</w:t>
            </w:r>
            <w:r w:rsidRPr="00DF209F">
              <w:rPr>
                <w:spacing w:val="-3"/>
                <w:szCs w:val="22"/>
                <w:cs/>
                <w:lang w:bidi="th-TH"/>
              </w:rPr>
              <w:t xml:space="preserve">% </w:t>
            </w:r>
            <w:r w:rsidRPr="00DF209F">
              <w:rPr>
                <w:spacing w:val="-3"/>
                <w:szCs w:val="22"/>
              </w:rPr>
              <w:t>preferred stock shareholding and common director</w:t>
            </w:r>
          </w:p>
        </w:tc>
      </w:tr>
      <w:tr w:rsidR="00B423F1" w:rsidRPr="00DF209F" w:rsidTr="00335CEC">
        <w:tc>
          <w:tcPr>
            <w:tcW w:w="3320" w:type="dxa"/>
          </w:tcPr>
          <w:p w:rsidR="00B423F1" w:rsidRPr="00F87FD7" w:rsidRDefault="00B423F1" w:rsidP="00744ED3">
            <w:pPr>
              <w:pStyle w:val="a"/>
              <w:widowControl w:val="0"/>
              <w:tabs>
                <w:tab w:val="clear" w:pos="1080"/>
              </w:tabs>
              <w:spacing w:line="240" w:lineRule="atLeast"/>
              <w:ind w:left="162" w:hanging="162"/>
              <w:rPr>
                <w:rFonts w:ascii="Times New Roman" w:hAnsi="Times New Roman" w:cs="Times New Roman"/>
                <w:sz w:val="22"/>
                <w:szCs w:val="22"/>
                <w:cs/>
              </w:rPr>
            </w:pPr>
            <w:r w:rsidRPr="00F87FD7">
              <w:rPr>
                <w:rFonts w:ascii="Times New Roman" w:hAnsi="Times New Roman" w:cs="Times New Roman"/>
                <w:sz w:val="22"/>
                <w:szCs w:val="22"/>
                <w:cs/>
              </w:rPr>
              <w:t>TOP SPP Co., Ltd.</w:t>
            </w:r>
          </w:p>
        </w:tc>
        <w:tc>
          <w:tcPr>
            <w:tcW w:w="1656" w:type="dxa"/>
          </w:tcPr>
          <w:p w:rsidR="00B423F1" w:rsidRPr="00DF209F" w:rsidRDefault="00AF24B9"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B423F1" w:rsidRPr="00DF209F" w:rsidRDefault="00AF24B9" w:rsidP="00B96FE9">
            <w:pPr>
              <w:widowControl w:val="0"/>
              <w:tabs>
                <w:tab w:val="left" w:pos="510"/>
                <w:tab w:val="left" w:pos="615"/>
                <w:tab w:val="left" w:pos="705"/>
                <w:tab w:val="left" w:pos="2550"/>
              </w:tabs>
              <w:spacing w:line="240" w:lineRule="atLeast"/>
              <w:ind w:left="227" w:right="-18" w:hanging="180"/>
              <w:rPr>
                <w:spacing w:val="-3"/>
                <w:szCs w:val="28"/>
                <w:lang w:val="en-US" w:bidi="th-TH"/>
              </w:rPr>
            </w:pPr>
            <w:r w:rsidRPr="00DF209F">
              <w:rPr>
                <w:spacing w:val="-3"/>
                <w:szCs w:val="22"/>
              </w:rPr>
              <w:t>Major shareholding by the Company</w:t>
            </w:r>
            <w:r w:rsidRPr="00DF209F">
              <w:rPr>
                <w:spacing w:val="-3"/>
                <w:szCs w:val="22"/>
                <w:cs/>
                <w:lang w:bidi="th-TH"/>
              </w:rPr>
              <w:t>’</w:t>
            </w:r>
            <w:r w:rsidRPr="00DF209F">
              <w:rPr>
                <w:spacing w:val="-3"/>
                <w:szCs w:val="22"/>
              </w:rPr>
              <w:t>s shareholder</w:t>
            </w:r>
            <w:r w:rsidR="009A0131" w:rsidRPr="00DF209F">
              <w:rPr>
                <w:spacing w:val="-3"/>
                <w:szCs w:val="28"/>
                <w:cs/>
                <w:lang w:bidi="th-TH"/>
              </w:rPr>
              <w:t xml:space="preserve"> </w:t>
            </w:r>
            <w:r w:rsidR="009A0131" w:rsidRPr="00DF209F">
              <w:rPr>
                <w:spacing w:val="-3"/>
                <w:szCs w:val="28"/>
                <w:lang w:val="en-US" w:bidi="th-TH"/>
              </w:rPr>
              <w:t>and common director</w:t>
            </w:r>
          </w:p>
        </w:tc>
      </w:tr>
      <w:tr w:rsidR="00B423F1" w:rsidRPr="00DF209F" w:rsidTr="00335CEC">
        <w:trPr>
          <w:trHeight w:val="272"/>
        </w:trPr>
        <w:tc>
          <w:tcPr>
            <w:tcW w:w="3320" w:type="dxa"/>
          </w:tcPr>
          <w:p w:rsidR="00B423F1" w:rsidRPr="00DF209F" w:rsidRDefault="00AF24B9" w:rsidP="00744ED3">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PTT Retail Management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B423F1" w:rsidRPr="00DF209F" w:rsidRDefault="00AF24B9" w:rsidP="009A0131">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DF209F">
              <w:rPr>
                <w:rFonts w:ascii="Times New Roman" w:hAnsi="Times New Roman" w:cs="Times New Roman"/>
                <w:sz w:val="22"/>
                <w:szCs w:val="28"/>
                <w:lang w:val="en-US"/>
              </w:rPr>
              <w:t>Thailand</w:t>
            </w:r>
          </w:p>
        </w:tc>
        <w:tc>
          <w:tcPr>
            <w:tcW w:w="4300" w:type="dxa"/>
          </w:tcPr>
          <w:p w:rsidR="00B423F1" w:rsidRPr="00DF209F" w:rsidRDefault="00AF24B9" w:rsidP="009A0131">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Shareholding by the ultimate parent company</w:t>
            </w:r>
          </w:p>
        </w:tc>
      </w:tr>
      <w:tr w:rsidR="00E27944" w:rsidRPr="00DF209F" w:rsidTr="00335CEC">
        <w:trPr>
          <w:trHeight w:val="272"/>
        </w:trPr>
        <w:tc>
          <w:tcPr>
            <w:tcW w:w="3320" w:type="dxa"/>
          </w:tcPr>
          <w:p w:rsidR="00E27944" w:rsidRPr="00DF209F" w:rsidRDefault="00E27944" w:rsidP="00E27944">
            <w:pPr>
              <w:pStyle w:val="a"/>
              <w:widowControl w:val="0"/>
              <w:tabs>
                <w:tab w:val="clear" w:pos="1080"/>
              </w:tabs>
              <w:spacing w:line="240" w:lineRule="atLeast"/>
              <w:rPr>
                <w:rFonts w:ascii="Times New Roman" w:hAnsi="Times New Roman" w:cs="Times New Roman"/>
                <w:sz w:val="22"/>
                <w:szCs w:val="28"/>
                <w:lang w:val="en-US"/>
              </w:rPr>
            </w:pPr>
            <w:r w:rsidRPr="00DF209F">
              <w:rPr>
                <w:rFonts w:ascii="Times New Roman" w:hAnsi="Times New Roman" w:cs="Times New Roman"/>
                <w:sz w:val="22"/>
                <w:szCs w:val="28"/>
                <w:lang w:val="en-US"/>
              </w:rPr>
              <w:t>PTT Polymer Marketing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656" w:type="dxa"/>
          </w:tcPr>
          <w:p w:rsidR="00E27944" w:rsidRPr="00DF209F" w:rsidRDefault="00E27944" w:rsidP="009A0131">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DF209F">
              <w:rPr>
                <w:rFonts w:ascii="Times New Roman" w:hAnsi="Times New Roman" w:cs="Times New Roman"/>
                <w:sz w:val="22"/>
                <w:szCs w:val="28"/>
                <w:lang w:val="en-US"/>
              </w:rPr>
              <w:t>Thailand</w:t>
            </w:r>
          </w:p>
        </w:tc>
        <w:tc>
          <w:tcPr>
            <w:tcW w:w="4300" w:type="dxa"/>
          </w:tcPr>
          <w:p w:rsidR="00E27944" w:rsidRPr="00DF209F" w:rsidRDefault="006230DA" w:rsidP="009A0131">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Major shareholding by the Company</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s shareholder and common director</w:t>
            </w:r>
          </w:p>
        </w:tc>
      </w:tr>
      <w:tr w:rsidR="00FE243F" w:rsidRPr="00DF209F" w:rsidTr="00335CEC">
        <w:tc>
          <w:tcPr>
            <w:tcW w:w="3320" w:type="dxa"/>
          </w:tcPr>
          <w:p w:rsidR="00FE243F" w:rsidRPr="00DF209F" w:rsidRDefault="00FE243F" w:rsidP="00744ED3">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8"/>
                <w:lang w:val="en-US"/>
              </w:rPr>
              <w:t>Key management personnel</w:t>
            </w:r>
          </w:p>
        </w:tc>
        <w:tc>
          <w:tcPr>
            <w:tcW w:w="1656" w:type="dxa"/>
          </w:tcPr>
          <w:p w:rsidR="00FE243F" w:rsidRPr="00DF209F" w:rsidRDefault="00FE243F" w:rsidP="00AF24B9">
            <w:pPr>
              <w:widowControl w:val="0"/>
              <w:tabs>
                <w:tab w:val="left" w:pos="510"/>
              </w:tabs>
              <w:spacing w:line="240" w:lineRule="atLeast"/>
              <w:ind w:left="-74" w:right="-106"/>
              <w:jc w:val="center"/>
              <w:rPr>
                <w:szCs w:val="22"/>
              </w:rPr>
            </w:pPr>
            <w:r w:rsidRPr="00DF209F">
              <w:rPr>
                <w:szCs w:val="22"/>
              </w:rPr>
              <w:t>Thailand</w:t>
            </w:r>
          </w:p>
        </w:tc>
        <w:tc>
          <w:tcPr>
            <w:tcW w:w="4300" w:type="dxa"/>
          </w:tcPr>
          <w:p w:rsidR="00FE243F" w:rsidRPr="00DF209F" w:rsidRDefault="00FE243F" w:rsidP="00B96FE9">
            <w:pPr>
              <w:widowControl w:val="0"/>
              <w:tabs>
                <w:tab w:val="left" w:pos="510"/>
                <w:tab w:val="left" w:pos="615"/>
                <w:tab w:val="left" w:pos="705"/>
                <w:tab w:val="left" w:pos="2550"/>
              </w:tabs>
              <w:spacing w:line="240" w:lineRule="atLeast"/>
              <w:ind w:left="227" w:right="-18" w:hanging="180"/>
              <w:rPr>
                <w:spacing w:val="-3"/>
                <w:szCs w:val="22"/>
                <w:rtl/>
                <w:cs/>
              </w:rPr>
            </w:pPr>
            <w:r w:rsidRPr="00DF209F">
              <w:rPr>
                <w:spacing w:val="-3"/>
                <w:szCs w:val="22"/>
              </w:rPr>
              <w:t xml:space="preserve">Persons having authority and responsibility for planning, directing and controlling the activities of the entity, directly or indirectly, including any directors </w:t>
            </w:r>
            <w:r w:rsidRPr="00DF209F">
              <w:rPr>
                <w:spacing w:val="-3"/>
                <w:szCs w:val="22"/>
                <w:cs/>
                <w:lang w:bidi="th-TH"/>
              </w:rPr>
              <w:t>(</w:t>
            </w:r>
            <w:r w:rsidRPr="00DF209F">
              <w:rPr>
                <w:spacing w:val="-3"/>
                <w:szCs w:val="22"/>
              </w:rPr>
              <w:t>whether executive or otherwise</w:t>
            </w:r>
            <w:r w:rsidRPr="00DF209F">
              <w:rPr>
                <w:spacing w:val="-3"/>
                <w:szCs w:val="22"/>
                <w:cs/>
                <w:lang w:bidi="th-TH"/>
              </w:rPr>
              <w:t xml:space="preserve">) </w:t>
            </w:r>
            <w:r w:rsidRPr="00DF209F">
              <w:rPr>
                <w:spacing w:val="-3"/>
                <w:szCs w:val="22"/>
              </w:rPr>
              <w:t>of the Company</w:t>
            </w:r>
            <w:r w:rsidRPr="00DF209F">
              <w:rPr>
                <w:spacing w:val="-3"/>
                <w:szCs w:val="22"/>
                <w:cs/>
                <w:lang w:bidi="th-TH"/>
              </w:rPr>
              <w:t>.</w:t>
            </w:r>
          </w:p>
        </w:tc>
      </w:tr>
    </w:tbl>
    <w:p w:rsidR="000E502B" w:rsidRPr="00DF209F" w:rsidRDefault="000E502B" w:rsidP="004C138E">
      <w:pPr>
        <w:spacing w:line="240" w:lineRule="auto"/>
        <w:ind w:left="540"/>
      </w:pPr>
    </w:p>
    <w:p w:rsidR="002C199C" w:rsidRPr="00DF209F" w:rsidRDefault="002C199C" w:rsidP="004C138E">
      <w:pPr>
        <w:spacing w:line="240" w:lineRule="auto"/>
        <w:ind w:left="540"/>
      </w:pPr>
      <w:r w:rsidRPr="00DF209F">
        <w:t>The pricing policies for particular types of transactions are explained further below</w:t>
      </w:r>
      <w:r w:rsidR="00BD5F50" w:rsidRPr="00DF209F">
        <w:t>s</w:t>
      </w:r>
      <w:r w:rsidRPr="00DF209F">
        <w:rPr>
          <w:szCs w:val="22"/>
          <w:cs/>
          <w:lang w:bidi="th-TH"/>
        </w:rPr>
        <w:t>:</w:t>
      </w:r>
    </w:p>
    <w:p w:rsidR="002C199C" w:rsidRPr="00DF209F" w:rsidRDefault="002C199C" w:rsidP="002A6448">
      <w:pPr>
        <w:spacing w:line="240" w:lineRule="atLeast"/>
      </w:pPr>
    </w:p>
    <w:tbl>
      <w:tblPr>
        <w:tblW w:w="9186" w:type="dxa"/>
        <w:tblInd w:w="450" w:type="dxa"/>
        <w:tblLayout w:type="fixed"/>
        <w:tblLook w:val="0000" w:firstRow="0" w:lastRow="0" w:firstColumn="0" w:lastColumn="0" w:noHBand="0" w:noVBand="0"/>
      </w:tblPr>
      <w:tblGrid>
        <w:gridCol w:w="4146"/>
        <w:gridCol w:w="5040"/>
      </w:tblGrid>
      <w:tr w:rsidR="00E24493" w:rsidRPr="00DF209F" w:rsidTr="00335CEC">
        <w:trPr>
          <w:trHeight w:val="243"/>
        </w:trPr>
        <w:tc>
          <w:tcPr>
            <w:tcW w:w="4146" w:type="dxa"/>
          </w:tcPr>
          <w:p w:rsidR="00E24493" w:rsidRPr="00DF209F" w:rsidRDefault="00FB12C4" w:rsidP="002A6448">
            <w:pPr>
              <w:spacing w:line="240" w:lineRule="atLeast"/>
              <w:ind w:right="-108"/>
              <w:jc w:val="center"/>
              <w:rPr>
                <w:b/>
                <w:bCs/>
              </w:rPr>
            </w:pPr>
            <w:r w:rsidRPr="00DF209F">
              <w:rPr>
                <w:szCs w:val="22"/>
                <w:cs/>
                <w:lang w:bidi="th-TH"/>
              </w:rPr>
              <w:br w:type="page"/>
            </w:r>
            <w:r w:rsidR="00E24493" w:rsidRPr="00DF209F">
              <w:rPr>
                <w:b/>
                <w:bCs/>
              </w:rPr>
              <w:t>Transactions</w:t>
            </w:r>
          </w:p>
        </w:tc>
        <w:tc>
          <w:tcPr>
            <w:tcW w:w="5040" w:type="dxa"/>
          </w:tcPr>
          <w:p w:rsidR="00E24493" w:rsidRPr="00DF209F" w:rsidRDefault="00E24493" w:rsidP="002A6448">
            <w:pPr>
              <w:spacing w:line="240" w:lineRule="atLeast"/>
              <w:ind w:right="432"/>
              <w:jc w:val="center"/>
              <w:rPr>
                <w:b/>
                <w:bCs/>
              </w:rPr>
            </w:pPr>
            <w:r w:rsidRPr="00DF209F">
              <w:rPr>
                <w:b/>
                <w:bCs/>
              </w:rPr>
              <w:t>Pricing policies</w:t>
            </w:r>
          </w:p>
        </w:tc>
      </w:tr>
      <w:tr w:rsidR="00E24493" w:rsidRPr="00DF209F" w:rsidTr="00335CEC">
        <w:trPr>
          <w:trHeight w:val="20"/>
        </w:trPr>
        <w:tc>
          <w:tcPr>
            <w:tcW w:w="4146" w:type="dxa"/>
          </w:tcPr>
          <w:p w:rsidR="00E24493" w:rsidRPr="00DF209F" w:rsidRDefault="00E24493" w:rsidP="002A6448">
            <w:pPr>
              <w:spacing w:line="240" w:lineRule="atLeast"/>
              <w:ind w:right="-108"/>
              <w:jc w:val="both"/>
            </w:pPr>
            <w:r w:rsidRPr="00DF209F">
              <w:t>Sale of goods</w:t>
            </w:r>
          </w:p>
        </w:tc>
        <w:tc>
          <w:tcPr>
            <w:tcW w:w="5040" w:type="dxa"/>
          </w:tcPr>
          <w:p w:rsidR="00E24493" w:rsidRPr="00DF209F" w:rsidRDefault="002C199C" w:rsidP="002A6448">
            <w:pPr>
              <w:spacing w:line="240" w:lineRule="atLeast"/>
              <w:ind w:right="-18"/>
              <w:jc w:val="thaiDistribute"/>
            </w:pPr>
            <w:r w:rsidRPr="00DF209F">
              <w:t>Contract</w:t>
            </w:r>
            <w:r w:rsidR="00E24493" w:rsidRPr="00DF209F">
              <w:t xml:space="preserve"> price</w:t>
            </w:r>
          </w:p>
        </w:tc>
      </w:tr>
      <w:tr w:rsidR="00B24F27" w:rsidRPr="00DF209F" w:rsidTr="00335CEC">
        <w:trPr>
          <w:trHeight w:val="20"/>
        </w:trPr>
        <w:tc>
          <w:tcPr>
            <w:tcW w:w="4146" w:type="dxa"/>
          </w:tcPr>
          <w:p w:rsidR="00B24F27" w:rsidRPr="00DF209F" w:rsidRDefault="00B24F27" w:rsidP="002A6448">
            <w:pPr>
              <w:spacing w:line="240" w:lineRule="atLeast"/>
              <w:ind w:right="-108"/>
              <w:jc w:val="both"/>
            </w:pPr>
            <w:r w:rsidRPr="00DF209F">
              <w:t>Rendering of service</w:t>
            </w:r>
          </w:p>
        </w:tc>
        <w:tc>
          <w:tcPr>
            <w:tcW w:w="5040" w:type="dxa"/>
          </w:tcPr>
          <w:p w:rsidR="00B24F27" w:rsidRPr="00DF209F" w:rsidRDefault="00B24F27" w:rsidP="002A6448">
            <w:pPr>
              <w:spacing w:line="240" w:lineRule="atLeast"/>
              <w:ind w:right="-18"/>
              <w:jc w:val="thaiDistribute"/>
            </w:pPr>
            <w:r w:rsidRPr="00DF209F">
              <w:t>Contract price</w:t>
            </w:r>
          </w:p>
        </w:tc>
      </w:tr>
      <w:tr w:rsidR="00B24F27" w:rsidRPr="00DF209F" w:rsidTr="00335CEC">
        <w:trPr>
          <w:trHeight w:val="20"/>
        </w:trPr>
        <w:tc>
          <w:tcPr>
            <w:tcW w:w="4146" w:type="dxa"/>
          </w:tcPr>
          <w:p w:rsidR="00B24F27" w:rsidRPr="00DF209F" w:rsidRDefault="00B24F27" w:rsidP="002A6448">
            <w:pPr>
              <w:spacing w:line="240" w:lineRule="atLeast"/>
              <w:ind w:right="-108"/>
              <w:jc w:val="both"/>
            </w:pPr>
            <w:r w:rsidRPr="00DF209F">
              <w:t>Purchase of goods</w:t>
            </w:r>
            <w:r w:rsidRPr="00DF209F">
              <w:rPr>
                <w:cs/>
                <w:lang w:bidi="th-TH"/>
              </w:rPr>
              <w:t>/</w:t>
            </w:r>
            <w:r w:rsidRPr="00DF209F">
              <w:t>raw materials</w:t>
            </w:r>
          </w:p>
        </w:tc>
        <w:tc>
          <w:tcPr>
            <w:tcW w:w="5040" w:type="dxa"/>
          </w:tcPr>
          <w:p w:rsidR="00B24F27" w:rsidRPr="00DF209F" w:rsidRDefault="00B24F27" w:rsidP="002A6448">
            <w:pPr>
              <w:spacing w:line="240" w:lineRule="atLeast"/>
              <w:ind w:right="-18"/>
              <w:jc w:val="thaiDistribute"/>
            </w:pPr>
            <w:r w:rsidRPr="00DF209F">
              <w:t>Contract price</w:t>
            </w:r>
          </w:p>
        </w:tc>
      </w:tr>
      <w:tr w:rsidR="00A93374" w:rsidRPr="00DF209F" w:rsidTr="00335CEC">
        <w:trPr>
          <w:trHeight w:val="20"/>
        </w:trPr>
        <w:tc>
          <w:tcPr>
            <w:tcW w:w="4146" w:type="dxa"/>
          </w:tcPr>
          <w:p w:rsidR="00A93374" w:rsidRPr="00DF209F" w:rsidRDefault="00C9093E" w:rsidP="002A6448">
            <w:pPr>
              <w:spacing w:line="240" w:lineRule="atLeast"/>
              <w:ind w:right="-108"/>
              <w:jc w:val="both"/>
            </w:pPr>
            <w:r w:rsidRPr="00DF209F">
              <w:t>Rental f</w:t>
            </w:r>
            <w:r w:rsidR="00A93374" w:rsidRPr="00DF209F">
              <w:t>ee</w:t>
            </w:r>
          </w:p>
        </w:tc>
        <w:tc>
          <w:tcPr>
            <w:tcW w:w="5040" w:type="dxa"/>
          </w:tcPr>
          <w:p w:rsidR="00A93374" w:rsidRPr="00DF209F" w:rsidRDefault="00C81435" w:rsidP="002A6448">
            <w:pPr>
              <w:spacing w:line="240" w:lineRule="atLeast"/>
              <w:ind w:right="-18"/>
              <w:jc w:val="both"/>
            </w:pPr>
            <w:r w:rsidRPr="00DF209F">
              <w:t>Contract price</w:t>
            </w:r>
          </w:p>
        </w:tc>
      </w:tr>
      <w:tr w:rsidR="00B24F27" w:rsidRPr="00DF209F" w:rsidTr="00335CEC">
        <w:trPr>
          <w:trHeight w:val="20"/>
        </w:trPr>
        <w:tc>
          <w:tcPr>
            <w:tcW w:w="4146" w:type="dxa"/>
          </w:tcPr>
          <w:p w:rsidR="00B24F27" w:rsidRPr="00DF209F" w:rsidRDefault="00092354" w:rsidP="002A6448">
            <w:pPr>
              <w:spacing w:line="240" w:lineRule="atLeast"/>
              <w:ind w:right="-108"/>
              <w:jc w:val="both"/>
            </w:pPr>
            <w:r w:rsidRPr="00DF209F">
              <w:t>S</w:t>
            </w:r>
            <w:r w:rsidR="00B24F27" w:rsidRPr="00DF209F">
              <w:t>ervices</w:t>
            </w:r>
            <w:r w:rsidRPr="00DF209F">
              <w:t xml:space="preserve"> fee</w:t>
            </w:r>
          </w:p>
        </w:tc>
        <w:tc>
          <w:tcPr>
            <w:tcW w:w="5040" w:type="dxa"/>
          </w:tcPr>
          <w:p w:rsidR="00B24F27" w:rsidRPr="00DF209F" w:rsidRDefault="009B7139" w:rsidP="002A6448">
            <w:pPr>
              <w:spacing w:line="240" w:lineRule="atLeast"/>
              <w:ind w:right="-18"/>
              <w:jc w:val="both"/>
            </w:pPr>
            <w:r w:rsidRPr="00DF209F">
              <w:t>Contract price</w:t>
            </w:r>
          </w:p>
        </w:tc>
      </w:tr>
      <w:tr w:rsidR="00B24F27" w:rsidRPr="00DF209F" w:rsidTr="00335CEC">
        <w:trPr>
          <w:trHeight w:val="20"/>
        </w:trPr>
        <w:tc>
          <w:tcPr>
            <w:tcW w:w="4146" w:type="dxa"/>
          </w:tcPr>
          <w:p w:rsidR="00B24F27" w:rsidRPr="00DF209F" w:rsidRDefault="00B24F27" w:rsidP="002A6448">
            <w:pPr>
              <w:spacing w:line="240" w:lineRule="atLeast"/>
              <w:ind w:right="-108"/>
              <w:jc w:val="both"/>
            </w:pPr>
            <w:r w:rsidRPr="00DF209F">
              <w:t>Technical fee</w:t>
            </w:r>
          </w:p>
        </w:tc>
        <w:tc>
          <w:tcPr>
            <w:tcW w:w="5040" w:type="dxa"/>
          </w:tcPr>
          <w:p w:rsidR="00B24F27" w:rsidRPr="00DF209F" w:rsidRDefault="00B24F27" w:rsidP="002A6448">
            <w:pPr>
              <w:spacing w:line="240" w:lineRule="atLeast"/>
              <w:ind w:right="-18"/>
              <w:jc w:val="thaiDistribute"/>
            </w:pPr>
            <w:r w:rsidRPr="00DF209F">
              <w:t>Contract price</w:t>
            </w:r>
          </w:p>
        </w:tc>
      </w:tr>
      <w:tr w:rsidR="00B24F27" w:rsidRPr="00DF209F" w:rsidTr="00335CEC">
        <w:trPr>
          <w:trHeight w:val="20"/>
        </w:trPr>
        <w:tc>
          <w:tcPr>
            <w:tcW w:w="4146" w:type="dxa"/>
          </w:tcPr>
          <w:p w:rsidR="00B24F27" w:rsidRPr="00DF209F" w:rsidRDefault="00AF24B9" w:rsidP="002A6448">
            <w:pPr>
              <w:spacing w:line="240" w:lineRule="atLeast"/>
              <w:ind w:right="-108"/>
              <w:jc w:val="both"/>
            </w:pPr>
            <w:r w:rsidRPr="00DF209F">
              <w:t>Interest income</w:t>
            </w:r>
            <w:r w:rsidR="009B7139" w:rsidRPr="00DF209F">
              <w:rPr>
                <w:szCs w:val="22"/>
                <w:cs/>
                <w:lang w:bidi="th-TH"/>
              </w:rPr>
              <w:t>/</w:t>
            </w:r>
            <w:r w:rsidR="00C9093E" w:rsidRPr="00DF209F">
              <w:t>i</w:t>
            </w:r>
            <w:r w:rsidR="00B24F27" w:rsidRPr="00DF209F">
              <w:t>nterest expense</w:t>
            </w:r>
          </w:p>
        </w:tc>
        <w:tc>
          <w:tcPr>
            <w:tcW w:w="5040" w:type="dxa"/>
          </w:tcPr>
          <w:p w:rsidR="00B24F27" w:rsidRPr="00DF209F" w:rsidRDefault="00B24F27" w:rsidP="002A6448">
            <w:pPr>
              <w:spacing w:line="240" w:lineRule="atLeast"/>
              <w:ind w:right="-18"/>
              <w:jc w:val="thaiDistribute"/>
            </w:pPr>
            <w:r w:rsidRPr="00DF209F">
              <w:t>Contract rate</w:t>
            </w:r>
          </w:p>
        </w:tc>
      </w:tr>
    </w:tbl>
    <w:p w:rsidR="00A169F7" w:rsidRPr="00DF209F" w:rsidRDefault="00A169F7" w:rsidP="002A6448">
      <w:pPr>
        <w:spacing w:line="240" w:lineRule="atLeast"/>
        <w:ind w:left="540"/>
        <w:jc w:val="both"/>
      </w:pPr>
    </w:p>
    <w:p w:rsidR="00375F9F" w:rsidRDefault="00375F9F">
      <w:pPr>
        <w:spacing w:line="240" w:lineRule="auto"/>
      </w:pPr>
      <w:r>
        <w:br w:type="page"/>
      </w:r>
    </w:p>
    <w:p w:rsidR="00985DF9" w:rsidRPr="00DF209F" w:rsidRDefault="00985DF9" w:rsidP="000E502B">
      <w:pPr>
        <w:spacing w:line="240" w:lineRule="auto"/>
        <w:ind w:left="540"/>
      </w:pPr>
      <w:r w:rsidRPr="00DF209F">
        <w:t xml:space="preserve">Significant transactions for </w:t>
      </w:r>
      <w:r w:rsidR="00AF24B9" w:rsidRPr="00DF209F">
        <w:t>the year ended 31 December</w:t>
      </w:r>
      <w:r w:rsidRPr="00DF209F">
        <w:t xml:space="preserve"> with related parties were as follows</w:t>
      </w:r>
      <w:r w:rsidRPr="00DF209F">
        <w:rPr>
          <w:szCs w:val="22"/>
          <w:cs/>
          <w:lang w:bidi="th-TH"/>
        </w:rPr>
        <w:t>:</w:t>
      </w:r>
    </w:p>
    <w:p w:rsidR="006A2190" w:rsidRPr="00DF209F" w:rsidRDefault="006A2190" w:rsidP="002A6448">
      <w:pPr>
        <w:spacing w:line="240" w:lineRule="atLeast"/>
        <w:ind w:left="540"/>
        <w:jc w:val="both"/>
        <w:rPr>
          <w:cs/>
          <w:lang w:bidi="th-TH"/>
        </w:rPr>
      </w:pPr>
    </w:p>
    <w:tbl>
      <w:tblPr>
        <w:tblW w:w="9186" w:type="dxa"/>
        <w:tblInd w:w="534" w:type="dxa"/>
        <w:tblLayout w:type="fixed"/>
        <w:tblLook w:val="01E0" w:firstRow="1" w:lastRow="1" w:firstColumn="1" w:lastColumn="1" w:noHBand="0" w:noVBand="0"/>
      </w:tblPr>
      <w:tblGrid>
        <w:gridCol w:w="3696"/>
        <w:gridCol w:w="1170"/>
        <w:gridCol w:w="270"/>
        <w:gridCol w:w="1170"/>
        <w:gridCol w:w="270"/>
        <w:gridCol w:w="1170"/>
        <w:gridCol w:w="270"/>
        <w:gridCol w:w="1170"/>
      </w:tblGrid>
      <w:tr w:rsidR="00C54A3C" w:rsidRPr="00DF209F" w:rsidTr="0084435D">
        <w:trPr>
          <w:tblHeader/>
        </w:trPr>
        <w:tc>
          <w:tcPr>
            <w:tcW w:w="3696" w:type="dxa"/>
            <w:shd w:val="clear" w:color="auto" w:fill="auto"/>
          </w:tcPr>
          <w:p w:rsidR="00AF24B9" w:rsidRPr="00DF209F" w:rsidRDefault="00AF24B9" w:rsidP="002A6448">
            <w:pPr>
              <w:pStyle w:val="a"/>
              <w:widowControl w:val="0"/>
              <w:tabs>
                <w:tab w:val="clear" w:pos="1080"/>
              </w:tabs>
              <w:spacing w:line="240" w:lineRule="atLeast"/>
              <w:ind w:left="-18" w:firstLine="18"/>
              <w:jc w:val="thaiDistribute"/>
              <w:rPr>
                <w:rFonts w:ascii="Times New Roman" w:hAnsi="Times New Roman" w:cs="Times New Roman"/>
                <w:b/>
                <w:bCs/>
                <w:i/>
                <w:iCs/>
                <w:sz w:val="22"/>
                <w:szCs w:val="22"/>
                <w:lang w:val="en-US"/>
              </w:rPr>
            </w:pPr>
          </w:p>
          <w:p w:rsidR="00C54A3C" w:rsidRPr="00DF209F" w:rsidRDefault="00C54A3C" w:rsidP="002A6448">
            <w:pPr>
              <w:pStyle w:val="a"/>
              <w:widowControl w:val="0"/>
              <w:tabs>
                <w:tab w:val="clear" w:pos="1080"/>
              </w:tabs>
              <w:spacing w:line="240" w:lineRule="atLeast"/>
              <w:ind w:left="-18" w:firstLine="18"/>
              <w:jc w:val="thaiDistribute"/>
              <w:rPr>
                <w:rFonts w:ascii="Times New Roman" w:hAnsi="Times New Roman" w:cs="Times New Roman"/>
                <w:b/>
                <w:bCs/>
                <w:i/>
                <w:iCs/>
                <w:sz w:val="22"/>
                <w:szCs w:val="22"/>
                <w:cs/>
                <w:lang w:val="en-US"/>
              </w:rPr>
            </w:pPr>
          </w:p>
        </w:tc>
        <w:tc>
          <w:tcPr>
            <w:tcW w:w="2610" w:type="dxa"/>
            <w:gridSpan w:val="3"/>
          </w:tcPr>
          <w:p w:rsidR="00C54A3C" w:rsidRPr="00DF209F" w:rsidRDefault="00C54A3C" w:rsidP="002A6448">
            <w:pPr>
              <w:pStyle w:val="acctmergecolhdg"/>
              <w:spacing w:line="240" w:lineRule="atLeast"/>
              <w:rPr>
                <w:szCs w:val="22"/>
              </w:rPr>
            </w:pPr>
            <w:r w:rsidRPr="00DF209F">
              <w:rPr>
                <w:szCs w:val="22"/>
              </w:rPr>
              <w:t xml:space="preserve">Consolidated </w:t>
            </w:r>
          </w:p>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rsidR="00C54A3C" w:rsidRPr="00DF209F" w:rsidRDefault="00C54A3C" w:rsidP="002A6448">
            <w:pPr>
              <w:pStyle w:val="acctmergecolhdg"/>
              <w:spacing w:line="240" w:lineRule="atLeast"/>
              <w:rPr>
                <w:szCs w:val="22"/>
              </w:rPr>
            </w:pPr>
            <w:r w:rsidRPr="00DF209F">
              <w:rPr>
                <w:szCs w:val="22"/>
              </w:rPr>
              <w:t xml:space="preserve">Separate </w:t>
            </w:r>
          </w:p>
          <w:p w:rsidR="00C54A3C" w:rsidRPr="00DF209F" w:rsidRDefault="00C54A3C" w:rsidP="002A6448">
            <w:pPr>
              <w:pStyle w:val="acctmergecolhdg"/>
              <w:spacing w:line="240" w:lineRule="atLeast"/>
              <w:rPr>
                <w:szCs w:val="22"/>
              </w:rPr>
            </w:pPr>
            <w:r w:rsidRPr="00DF209F">
              <w:rPr>
                <w:szCs w:val="22"/>
              </w:rPr>
              <w:t>financial statements</w:t>
            </w:r>
          </w:p>
        </w:tc>
      </w:tr>
      <w:tr w:rsidR="00C54A3C" w:rsidRPr="00DF209F" w:rsidTr="0084435D">
        <w:tc>
          <w:tcPr>
            <w:tcW w:w="3696" w:type="dxa"/>
            <w:shd w:val="clear" w:color="auto" w:fill="auto"/>
          </w:tcPr>
          <w:p w:rsidR="00C54A3C" w:rsidRPr="00DF209F" w:rsidRDefault="00AF24B9" w:rsidP="002A6448">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r w:rsidRPr="00DF209F">
              <w:rPr>
                <w:rFonts w:ascii="Times New Roman" w:hAnsi="Times New Roman" w:cs="Times New Roman"/>
                <w:b/>
                <w:bCs/>
                <w:i/>
                <w:iCs/>
                <w:sz w:val="22"/>
                <w:szCs w:val="22"/>
                <w:lang w:val="en-US"/>
              </w:rPr>
              <w:t>Year ended 31 December</w:t>
            </w:r>
          </w:p>
        </w:tc>
        <w:tc>
          <w:tcPr>
            <w:tcW w:w="1170" w:type="dxa"/>
            <w:vAlign w:val="bottom"/>
          </w:tcPr>
          <w:p w:rsidR="00C54A3C" w:rsidRPr="00DF209F" w:rsidRDefault="00441E8B" w:rsidP="006E51EC">
            <w:pPr>
              <w:pStyle w:val="acctmergecolhdg"/>
              <w:spacing w:line="240" w:lineRule="atLeast"/>
              <w:rPr>
                <w:b w:val="0"/>
                <w:bCs/>
                <w:szCs w:val="22"/>
              </w:rPr>
            </w:pPr>
            <w:r w:rsidRPr="00DF209F">
              <w:rPr>
                <w:b w:val="0"/>
                <w:bCs/>
                <w:szCs w:val="22"/>
              </w:rPr>
              <w:t>201</w:t>
            </w:r>
            <w:r w:rsidR="00790503" w:rsidRPr="00DF209F">
              <w:rPr>
                <w:b w:val="0"/>
                <w:bCs/>
                <w:szCs w:val="22"/>
              </w:rPr>
              <w:t>7</w:t>
            </w:r>
          </w:p>
        </w:tc>
        <w:tc>
          <w:tcPr>
            <w:tcW w:w="270" w:type="dxa"/>
            <w:vAlign w:val="bottom"/>
          </w:tcPr>
          <w:p w:rsidR="00C54A3C" w:rsidRPr="00DF209F" w:rsidRDefault="00C54A3C" w:rsidP="006E51EC">
            <w:pPr>
              <w:pStyle w:val="acctmergecolhdg"/>
              <w:spacing w:line="240" w:lineRule="atLeast"/>
              <w:rPr>
                <w:b w:val="0"/>
                <w:bCs/>
                <w:szCs w:val="22"/>
              </w:rPr>
            </w:pPr>
          </w:p>
        </w:tc>
        <w:tc>
          <w:tcPr>
            <w:tcW w:w="1170" w:type="dxa"/>
            <w:vAlign w:val="bottom"/>
          </w:tcPr>
          <w:p w:rsidR="00C54A3C" w:rsidRPr="00DF209F" w:rsidRDefault="00441E8B" w:rsidP="006E51EC">
            <w:pPr>
              <w:pStyle w:val="acctmergecolhdg"/>
              <w:spacing w:line="240" w:lineRule="atLeast"/>
              <w:rPr>
                <w:b w:val="0"/>
                <w:bCs/>
                <w:szCs w:val="22"/>
              </w:rPr>
            </w:pPr>
            <w:r w:rsidRPr="00DF209F">
              <w:rPr>
                <w:b w:val="0"/>
                <w:bCs/>
                <w:szCs w:val="22"/>
              </w:rPr>
              <w:t>201</w:t>
            </w:r>
            <w:r w:rsidR="00790503" w:rsidRPr="00DF209F">
              <w:rPr>
                <w:b w:val="0"/>
                <w:bCs/>
                <w:szCs w:val="22"/>
              </w:rPr>
              <w:t>6</w:t>
            </w:r>
          </w:p>
        </w:tc>
        <w:tc>
          <w:tcPr>
            <w:tcW w:w="270" w:type="dxa"/>
            <w:vAlign w:val="bottom"/>
          </w:tcPr>
          <w:p w:rsidR="00C54A3C" w:rsidRPr="00DF209F" w:rsidRDefault="00C54A3C" w:rsidP="006E51EC">
            <w:pPr>
              <w:pStyle w:val="acctmergecolhdg"/>
              <w:rPr>
                <w:b w:val="0"/>
                <w:szCs w:val="22"/>
                <w:rtl/>
                <w:cs/>
              </w:rPr>
            </w:pPr>
          </w:p>
        </w:tc>
        <w:tc>
          <w:tcPr>
            <w:tcW w:w="1170" w:type="dxa"/>
            <w:shd w:val="clear" w:color="auto" w:fill="auto"/>
            <w:vAlign w:val="bottom"/>
          </w:tcPr>
          <w:p w:rsidR="00C54A3C" w:rsidRPr="00DF209F" w:rsidRDefault="00441E8B" w:rsidP="006E51EC">
            <w:pPr>
              <w:pStyle w:val="acctmergecolhdg"/>
              <w:spacing w:line="240" w:lineRule="atLeast"/>
              <w:rPr>
                <w:b w:val="0"/>
                <w:bCs/>
                <w:szCs w:val="22"/>
              </w:rPr>
            </w:pPr>
            <w:r w:rsidRPr="00DF209F">
              <w:rPr>
                <w:b w:val="0"/>
                <w:bCs/>
                <w:szCs w:val="22"/>
              </w:rPr>
              <w:t>201</w:t>
            </w:r>
            <w:r w:rsidR="00790503" w:rsidRPr="00DF209F">
              <w:rPr>
                <w:b w:val="0"/>
                <w:bCs/>
                <w:szCs w:val="22"/>
              </w:rPr>
              <w:t>7</w:t>
            </w:r>
          </w:p>
        </w:tc>
        <w:tc>
          <w:tcPr>
            <w:tcW w:w="270" w:type="dxa"/>
            <w:shd w:val="clear" w:color="auto" w:fill="auto"/>
            <w:vAlign w:val="bottom"/>
          </w:tcPr>
          <w:p w:rsidR="00C54A3C" w:rsidRPr="00DF209F" w:rsidRDefault="00C54A3C" w:rsidP="006E51EC">
            <w:pPr>
              <w:pStyle w:val="acctmergecolhdg"/>
              <w:spacing w:line="240" w:lineRule="atLeast"/>
              <w:rPr>
                <w:b w:val="0"/>
                <w:bCs/>
                <w:szCs w:val="22"/>
              </w:rPr>
            </w:pPr>
          </w:p>
        </w:tc>
        <w:tc>
          <w:tcPr>
            <w:tcW w:w="1170" w:type="dxa"/>
            <w:vAlign w:val="bottom"/>
          </w:tcPr>
          <w:p w:rsidR="00C54A3C" w:rsidRPr="00DF209F" w:rsidRDefault="00441E8B" w:rsidP="006E51EC">
            <w:pPr>
              <w:pStyle w:val="acctmergecolhdg"/>
              <w:spacing w:line="240" w:lineRule="atLeast"/>
              <w:rPr>
                <w:b w:val="0"/>
                <w:bCs/>
                <w:szCs w:val="22"/>
              </w:rPr>
            </w:pPr>
            <w:r w:rsidRPr="00DF209F">
              <w:rPr>
                <w:b w:val="0"/>
                <w:bCs/>
                <w:szCs w:val="22"/>
              </w:rPr>
              <w:t>201</w:t>
            </w:r>
            <w:r w:rsidR="00790503" w:rsidRPr="00DF209F">
              <w:rPr>
                <w:b w:val="0"/>
                <w:bCs/>
                <w:szCs w:val="22"/>
              </w:rPr>
              <w:t>6</w:t>
            </w:r>
          </w:p>
        </w:tc>
      </w:tr>
      <w:tr w:rsidR="00C54A3C" w:rsidRPr="00DF209F" w:rsidTr="0084435D">
        <w:tc>
          <w:tcPr>
            <w:tcW w:w="3696" w:type="dxa"/>
            <w:shd w:val="clear" w:color="auto" w:fill="auto"/>
          </w:tcPr>
          <w:p w:rsidR="00C54A3C" w:rsidRPr="00DF209F" w:rsidRDefault="00C54A3C" w:rsidP="002A6448">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DF209F">
              <w:rPr>
                <w:rFonts w:ascii="Times New Roman" w:hAnsi="Times New Roman" w:cs="Times New Roman"/>
                <w:i/>
                <w:iCs/>
                <w:sz w:val="22"/>
                <w:szCs w:val="22"/>
                <w:cs/>
              </w:rPr>
              <w:t>(in</w:t>
            </w:r>
            <w:r w:rsidR="00790503" w:rsidRPr="00DF209F">
              <w:rPr>
                <w:rFonts w:ascii="Times New Roman" w:hAnsi="Times New Roman" w:cs="Times New Roman"/>
                <w:i/>
                <w:iCs/>
                <w:sz w:val="22"/>
                <w:szCs w:val="22"/>
                <w:cs/>
                <w:lang w:val="en-US"/>
              </w:rPr>
              <w:t xml:space="preserve"> </w:t>
            </w:r>
            <w:r w:rsidRPr="00DF209F">
              <w:rPr>
                <w:rFonts w:ascii="Times New Roman" w:hAnsi="Times New Roman" w:cs="Times New Roman"/>
                <w:i/>
                <w:iCs/>
                <w:sz w:val="22"/>
                <w:szCs w:val="22"/>
                <w:lang w:val="en-US"/>
              </w:rPr>
              <w:t>thousand</w:t>
            </w:r>
            <w:r w:rsidR="00790503" w:rsidRPr="00DF209F">
              <w:rPr>
                <w:rFonts w:ascii="Times New Roman" w:hAnsi="Times New Roman" w:cs="Times New Roman"/>
                <w:i/>
                <w:iCs/>
                <w:sz w:val="22"/>
                <w:szCs w:val="22"/>
                <w:cs/>
              </w:rPr>
              <w:t xml:space="preserve"> </w:t>
            </w:r>
            <w:r w:rsidRPr="00DF209F">
              <w:rPr>
                <w:rFonts w:ascii="Times New Roman" w:hAnsi="Times New Roman" w:cs="Times New Roman"/>
                <w:i/>
                <w:iCs/>
                <w:sz w:val="22"/>
                <w:szCs w:val="22"/>
                <w:cs/>
              </w:rPr>
              <w:t>Baht)</w:t>
            </w:r>
          </w:p>
        </w:tc>
        <w:tc>
          <w:tcPr>
            <w:tcW w:w="270" w:type="dxa"/>
          </w:tcPr>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rsidR="00C54A3C" w:rsidRPr="00DF209F" w:rsidRDefault="00C54A3C" w:rsidP="002A644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D567D2" w:rsidRPr="00DF209F" w:rsidTr="0084435D">
        <w:tc>
          <w:tcPr>
            <w:tcW w:w="3696" w:type="dxa"/>
            <w:shd w:val="clear" w:color="auto" w:fill="auto"/>
          </w:tcPr>
          <w:p w:rsidR="00D567D2" w:rsidRPr="00DF209F" w:rsidRDefault="00D567D2" w:rsidP="002A6448">
            <w:pPr>
              <w:spacing w:line="240" w:lineRule="atLeast"/>
              <w:rPr>
                <w:b/>
                <w:bCs/>
                <w:szCs w:val="22"/>
              </w:rPr>
            </w:pPr>
            <w:r w:rsidRPr="00DF209F">
              <w:rPr>
                <w:b/>
                <w:bCs/>
                <w:szCs w:val="22"/>
                <w:lang w:bidi="th-TH"/>
              </w:rPr>
              <w:t>The ultimate parent company</w:t>
            </w:r>
          </w:p>
        </w:tc>
        <w:tc>
          <w:tcPr>
            <w:tcW w:w="1170" w:type="dxa"/>
          </w:tcPr>
          <w:p w:rsidR="00D567D2" w:rsidRPr="00DF209F"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567D2" w:rsidRPr="00DF209F"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567D2" w:rsidRPr="00DF209F" w:rsidRDefault="00D567D2" w:rsidP="00C54A3C">
            <w:pPr>
              <w:pStyle w:val="a"/>
              <w:widowControl w:val="0"/>
              <w:tabs>
                <w:tab w:val="clear" w:pos="1080"/>
              </w:tabs>
              <w:spacing w:line="240" w:lineRule="atLeast"/>
              <w:ind w:left="-106" w:right="162"/>
              <w:jc w:val="thaiDistribute"/>
              <w:rPr>
                <w:rFonts w:ascii="Times New Roman" w:hAnsi="Times New Roman" w:cs="Times New Roman"/>
                <w:b/>
                <w:bCs/>
                <w:sz w:val="22"/>
                <w:szCs w:val="22"/>
                <w:lang w:val="en-US"/>
              </w:rPr>
            </w:pPr>
          </w:p>
        </w:tc>
        <w:tc>
          <w:tcPr>
            <w:tcW w:w="270" w:type="dxa"/>
          </w:tcPr>
          <w:p w:rsidR="00D567D2" w:rsidRPr="00DF209F"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D567D2" w:rsidRPr="00DF209F"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D567D2" w:rsidRPr="00DF209F"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tcPr>
          <w:p w:rsidR="00D567D2" w:rsidRPr="00DF209F" w:rsidRDefault="00D567D2" w:rsidP="002A6448">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r>
      <w:tr w:rsidR="00E375C7" w:rsidRPr="00DF209F" w:rsidTr="0084435D">
        <w:tc>
          <w:tcPr>
            <w:tcW w:w="3696" w:type="dxa"/>
            <w:shd w:val="clear" w:color="auto" w:fill="auto"/>
          </w:tcPr>
          <w:p w:rsidR="00E375C7" w:rsidRPr="00DF209F" w:rsidRDefault="00E375C7" w:rsidP="00E375C7">
            <w:pPr>
              <w:spacing w:line="240" w:lineRule="atLeast"/>
              <w:rPr>
                <w:szCs w:val="22"/>
                <w:lang w:bidi="th-TH"/>
              </w:rPr>
            </w:pPr>
            <w:r w:rsidRPr="00DF209F">
              <w:rPr>
                <w:szCs w:val="22"/>
                <w:lang w:bidi="th-TH"/>
              </w:rPr>
              <w:t>Other income</w:t>
            </w:r>
          </w:p>
        </w:tc>
        <w:tc>
          <w:tcPr>
            <w:tcW w:w="1170" w:type="dxa"/>
          </w:tcPr>
          <w:p w:rsidR="00E375C7" w:rsidRPr="00DF209F" w:rsidRDefault="00E375C7" w:rsidP="00E375C7">
            <w:pPr>
              <w:tabs>
                <w:tab w:val="decimal" w:pos="972"/>
              </w:tabs>
              <w:ind w:right="-108"/>
            </w:pPr>
            <w:r w:rsidRPr="00DF209F">
              <w:t>10</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tabs>
                <w:tab w:val="decimal" w:pos="972"/>
              </w:tabs>
              <w:ind w:right="-108"/>
            </w:pPr>
            <w:r w:rsidRPr="00DF209F">
              <w:t>623</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E375C7" w:rsidP="00E375C7">
            <w:pPr>
              <w:tabs>
                <w:tab w:val="decimal" w:pos="972"/>
              </w:tabs>
              <w:ind w:right="-108"/>
            </w:pPr>
            <w:r w:rsidRPr="00DF209F">
              <w:t>10</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E375C7" w:rsidP="00E375C7">
            <w:pPr>
              <w:tabs>
                <w:tab w:val="decimal" w:pos="972"/>
              </w:tabs>
              <w:ind w:right="-108"/>
            </w:pPr>
            <w:r w:rsidRPr="00DF209F">
              <w:t>623</w:t>
            </w:r>
          </w:p>
        </w:tc>
      </w:tr>
      <w:tr w:rsidR="00E375C7" w:rsidRPr="00DF209F" w:rsidTr="0084435D">
        <w:tc>
          <w:tcPr>
            <w:tcW w:w="3696" w:type="dxa"/>
            <w:shd w:val="clear" w:color="auto" w:fill="auto"/>
          </w:tcPr>
          <w:p w:rsidR="00E375C7" w:rsidRPr="00DF209F" w:rsidRDefault="00E375C7" w:rsidP="00E375C7">
            <w:pPr>
              <w:spacing w:line="240" w:lineRule="atLeast"/>
              <w:rPr>
                <w:b/>
                <w:bCs/>
                <w:szCs w:val="28"/>
                <w:lang w:bidi="th-TH"/>
              </w:rPr>
            </w:pPr>
            <w:r w:rsidRPr="00DF209F">
              <w:rPr>
                <w:szCs w:val="22"/>
              </w:rPr>
              <w:t xml:space="preserve">Cost of sale </w:t>
            </w:r>
          </w:p>
        </w:tc>
        <w:tc>
          <w:tcPr>
            <w:tcW w:w="1170" w:type="dxa"/>
          </w:tcPr>
          <w:p w:rsidR="00E375C7" w:rsidRPr="00DF209F" w:rsidRDefault="00E375C7" w:rsidP="00E375C7">
            <w:pPr>
              <w:tabs>
                <w:tab w:val="decimal" w:pos="972"/>
              </w:tabs>
              <w:ind w:right="-108"/>
            </w:pPr>
            <w:r w:rsidRPr="00DF209F">
              <w:t>12,945,650</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tabs>
                <w:tab w:val="decimal" w:pos="972"/>
              </w:tabs>
              <w:ind w:right="-108"/>
            </w:pPr>
            <w:r w:rsidRPr="00DF209F">
              <w:t>13,820,611</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E375C7" w:rsidP="00E375C7">
            <w:pPr>
              <w:tabs>
                <w:tab w:val="decimal" w:pos="972"/>
              </w:tabs>
              <w:ind w:right="-108"/>
            </w:pPr>
            <w:r w:rsidRPr="00DF209F">
              <w:t>11,597,955</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E375C7" w:rsidP="000B5920">
            <w:pPr>
              <w:tabs>
                <w:tab w:val="decimal" w:pos="972"/>
              </w:tabs>
              <w:ind w:left="-36" w:right="-18"/>
            </w:pPr>
            <w:r w:rsidRPr="00DF209F">
              <w:t>12,496,195</w:t>
            </w:r>
          </w:p>
        </w:tc>
      </w:tr>
      <w:tr w:rsidR="00E375C7" w:rsidRPr="00DF209F" w:rsidTr="0084435D">
        <w:tc>
          <w:tcPr>
            <w:tcW w:w="3696" w:type="dxa"/>
            <w:shd w:val="clear" w:color="auto" w:fill="auto"/>
          </w:tcPr>
          <w:p w:rsidR="00E375C7" w:rsidRPr="00DF209F" w:rsidRDefault="00E375C7" w:rsidP="00E375C7">
            <w:pPr>
              <w:spacing w:line="240" w:lineRule="atLeast"/>
              <w:ind w:left="117" w:hanging="117"/>
              <w:rPr>
                <w:szCs w:val="22"/>
              </w:rPr>
            </w:pPr>
            <w:r w:rsidRPr="00DF209F">
              <w:rPr>
                <w:szCs w:val="22"/>
              </w:rPr>
              <w:t>Selling</w:t>
            </w:r>
            <w:r w:rsidRPr="00DF209F">
              <w:rPr>
                <w:szCs w:val="28"/>
                <w:lang w:val="en-US" w:bidi="th-TH"/>
              </w:rPr>
              <w:t>, distribution</w:t>
            </w:r>
            <w:r w:rsidRPr="00DF209F">
              <w:rPr>
                <w:szCs w:val="22"/>
              </w:rPr>
              <w:t xml:space="preserve"> and </w:t>
            </w:r>
            <w:r w:rsidRPr="00DF209F">
              <w:rPr>
                <w:szCs w:val="22"/>
              </w:rPr>
              <w:br/>
              <w:t>administrative expenses</w:t>
            </w:r>
          </w:p>
        </w:tc>
        <w:tc>
          <w:tcPr>
            <w:tcW w:w="1170" w:type="dxa"/>
          </w:tcPr>
          <w:p w:rsidR="00E375C7" w:rsidRPr="00DF209F" w:rsidRDefault="00E375C7" w:rsidP="00E375C7">
            <w:pPr>
              <w:tabs>
                <w:tab w:val="decimal" w:pos="972"/>
              </w:tabs>
              <w:ind w:right="-108"/>
            </w:pPr>
          </w:p>
          <w:p w:rsidR="00E375C7" w:rsidRPr="00DF209F" w:rsidRDefault="00E375C7" w:rsidP="000B5920">
            <w:pPr>
              <w:tabs>
                <w:tab w:val="decimal" w:pos="972"/>
              </w:tabs>
              <w:ind w:right="-108"/>
            </w:pPr>
            <w:r w:rsidRPr="00DF209F">
              <w:t>59,599</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tabs>
                <w:tab w:val="decimal" w:pos="972"/>
              </w:tabs>
              <w:ind w:right="-108"/>
            </w:pPr>
          </w:p>
          <w:p w:rsidR="00E375C7" w:rsidRPr="00DF209F" w:rsidRDefault="00E375C7" w:rsidP="00E375C7">
            <w:pPr>
              <w:tabs>
                <w:tab w:val="decimal" w:pos="972"/>
              </w:tabs>
              <w:ind w:right="-108"/>
            </w:pPr>
            <w:r w:rsidRPr="00DF209F">
              <w:t>45,046</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E375C7" w:rsidP="00E375C7">
            <w:pPr>
              <w:tabs>
                <w:tab w:val="decimal" w:pos="972"/>
              </w:tabs>
              <w:ind w:right="-108"/>
            </w:pPr>
          </w:p>
          <w:p w:rsidR="00E375C7" w:rsidRPr="00DF209F" w:rsidRDefault="00E375C7" w:rsidP="000B5920">
            <w:pPr>
              <w:tabs>
                <w:tab w:val="decimal" w:pos="972"/>
              </w:tabs>
              <w:ind w:right="-108"/>
            </w:pPr>
            <w:r w:rsidRPr="00DF209F">
              <w:t>59,492</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E375C7" w:rsidP="00E375C7">
            <w:pPr>
              <w:tabs>
                <w:tab w:val="decimal" w:pos="972"/>
              </w:tabs>
              <w:ind w:right="-108"/>
            </w:pPr>
          </w:p>
          <w:p w:rsidR="00E375C7" w:rsidRPr="00DF209F" w:rsidRDefault="00E375C7" w:rsidP="00E375C7">
            <w:pPr>
              <w:tabs>
                <w:tab w:val="decimal" w:pos="972"/>
              </w:tabs>
              <w:ind w:right="-108"/>
            </w:pPr>
            <w:r w:rsidRPr="00DF209F">
              <w:t>44,844</w:t>
            </w:r>
          </w:p>
        </w:tc>
      </w:tr>
      <w:tr w:rsidR="000B5920" w:rsidRPr="00DF209F" w:rsidTr="0084435D">
        <w:tc>
          <w:tcPr>
            <w:tcW w:w="3696" w:type="dxa"/>
            <w:shd w:val="clear" w:color="auto" w:fill="auto"/>
          </w:tcPr>
          <w:p w:rsidR="000B5920" w:rsidRPr="00DF209F" w:rsidRDefault="000B5920" w:rsidP="00E375C7">
            <w:pPr>
              <w:spacing w:line="240" w:lineRule="atLeast"/>
              <w:ind w:left="117" w:hanging="117"/>
              <w:rPr>
                <w:szCs w:val="22"/>
              </w:rPr>
            </w:pPr>
            <w:r w:rsidRPr="00DF209F">
              <w:rPr>
                <w:szCs w:val="22"/>
              </w:rPr>
              <w:t>Finance cost</w:t>
            </w:r>
          </w:p>
        </w:tc>
        <w:tc>
          <w:tcPr>
            <w:tcW w:w="1170" w:type="dxa"/>
          </w:tcPr>
          <w:p w:rsidR="000B5920" w:rsidRPr="00DF209F" w:rsidRDefault="000B5920" w:rsidP="00E375C7">
            <w:pPr>
              <w:tabs>
                <w:tab w:val="decimal" w:pos="972"/>
              </w:tabs>
              <w:ind w:right="-108"/>
            </w:pPr>
            <w:r w:rsidRPr="00DF209F">
              <w:rPr>
                <w:szCs w:val="22"/>
              </w:rPr>
              <w:t>1,639</w:t>
            </w:r>
          </w:p>
        </w:tc>
        <w:tc>
          <w:tcPr>
            <w:tcW w:w="270" w:type="dxa"/>
          </w:tcPr>
          <w:p w:rsidR="000B5920" w:rsidRPr="00DF209F" w:rsidRDefault="000B5920"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0B5920" w:rsidRPr="00DF209F" w:rsidRDefault="000B5920" w:rsidP="00E375C7">
            <w:pPr>
              <w:tabs>
                <w:tab w:val="decimal" w:pos="972"/>
              </w:tabs>
              <w:ind w:right="-108"/>
            </w:pPr>
            <w:r w:rsidRPr="00DF209F">
              <w:t>-</w:t>
            </w:r>
          </w:p>
        </w:tc>
        <w:tc>
          <w:tcPr>
            <w:tcW w:w="270" w:type="dxa"/>
          </w:tcPr>
          <w:p w:rsidR="000B5920" w:rsidRPr="00DF209F" w:rsidRDefault="000B5920"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0B5920" w:rsidRPr="00DF209F" w:rsidRDefault="000B5920" w:rsidP="00E375C7">
            <w:pPr>
              <w:tabs>
                <w:tab w:val="decimal" w:pos="972"/>
              </w:tabs>
              <w:ind w:right="-108"/>
            </w:pPr>
            <w:r w:rsidRPr="00DF209F">
              <w:rPr>
                <w:szCs w:val="22"/>
              </w:rPr>
              <w:t>1,639</w:t>
            </w:r>
          </w:p>
        </w:tc>
        <w:tc>
          <w:tcPr>
            <w:tcW w:w="270" w:type="dxa"/>
          </w:tcPr>
          <w:p w:rsidR="000B5920" w:rsidRPr="00DF209F" w:rsidRDefault="000B5920"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0B5920" w:rsidRPr="00DF209F" w:rsidRDefault="000B5920" w:rsidP="00E375C7">
            <w:pPr>
              <w:tabs>
                <w:tab w:val="decimal" w:pos="972"/>
              </w:tabs>
              <w:ind w:right="-108"/>
            </w:pPr>
            <w:r w:rsidRPr="00DF209F">
              <w:t>-</w:t>
            </w:r>
          </w:p>
        </w:tc>
      </w:tr>
      <w:tr w:rsidR="00E375C7" w:rsidRPr="00DF209F" w:rsidTr="0084435D">
        <w:trPr>
          <w:trHeight w:val="80"/>
        </w:trPr>
        <w:tc>
          <w:tcPr>
            <w:tcW w:w="3696" w:type="dxa"/>
            <w:shd w:val="clear" w:color="auto" w:fill="auto"/>
          </w:tcPr>
          <w:p w:rsidR="00E375C7" w:rsidRPr="00DF209F" w:rsidRDefault="00E375C7" w:rsidP="00E375C7">
            <w:pPr>
              <w:spacing w:line="240" w:lineRule="atLeast"/>
              <w:rPr>
                <w:b/>
                <w:bCs/>
                <w:szCs w:val="22"/>
              </w:rPr>
            </w:pPr>
            <w:r w:rsidRPr="00DF209F">
              <w:rPr>
                <w:szCs w:val="22"/>
              </w:rPr>
              <w:t>Cost of assets</w:t>
            </w:r>
          </w:p>
        </w:tc>
        <w:tc>
          <w:tcPr>
            <w:tcW w:w="1170" w:type="dxa"/>
          </w:tcPr>
          <w:p w:rsidR="00E375C7" w:rsidRPr="00DF209F" w:rsidRDefault="00E375C7" w:rsidP="00E375C7">
            <w:pPr>
              <w:tabs>
                <w:tab w:val="decimal" w:pos="972"/>
              </w:tabs>
              <w:ind w:right="-108"/>
            </w:pPr>
            <w:r w:rsidRPr="00DF209F">
              <w:t>175,629</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shd w:val="clear" w:color="auto" w:fill="auto"/>
          </w:tcPr>
          <w:p w:rsidR="00E375C7" w:rsidRPr="00DF209F" w:rsidRDefault="000B5920" w:rsidP="00E375C7">
            <w:pPr>
              <w:tabs>
                <w:tab w:val="decimal" w:pos="972"/>
              </w:tabs>
              <w:ind w:right="-108"/>
            </w:pPr>
            <w:r w:rsidRPr="00DF209F">
              <w:rPr>
                <w:szCs w:val="22"/>
                <w:lang w:bidi="th-TH"/>
              </w:rPr>
              <w:t>-</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0B5920" w:rsidP="000B5920">
            <w:pPr>
              <w:tabs>
                <w:tab w:val="decimal" w:pos="954"/>
              </w:tabs>
            </w:pPr>
            <w:r w:rsidRPr="00DF209F">
              <w:rPr>
                <w:rtl/>
              </w:rPr>
              <w:t>-</w:t>
            </w: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sz w:val="22"/>
                <w:szCs w:val="22"/>
                <w:lang w:val="en-US"/>
              </w:rPr>
            </w:pPr>
          </w:p>
        </w:tc>
        <w:tc>
          <w:tcPr>
            <w:tcW w:w="1170" w:type="dxa"/>
          </w:tcPr>
          <w:p w:rsidR="00E375C7" w:rsidRPr="00DF209F" w:rsidRDefault="000B5920" w:rsidP="00E375C7">
            <w:pPr>
              <w:tabs>
                <w:tab w:val="decimal" w:pos="972"/>
              </w:tabs>
              <w:ind w:right="-108"/>
            </w:pPr>
            <w:r w:rsidRPr="00DF209F">
              <w:rPr>
                <w:szCs w:val="22"/>
                <w:lang w:bidi="th-TH"/>
              </w:rPr>
              <w:t>-</w:t>
            </w:r>
          </w:p>
        </w:tc>
      </w:tr>
      <w:tr w:rsidR="00E375C7" w:rsidRPr="00DF209F" w:rsidTr="0084435D">
        <w:tc>
          <w:tcPr>
            <w:tcW w:w="3696" w:type="dxa"/>
            <w:shd w:val="clear" w:color="auto" w:fill="auto"/>
          </w:tcPr>
          <w:p w:rsidR="00E375C7" w:rsidRPr="00DF209F" w:rsidRDefault="00E375C7" w:rsidP="00E375C7">
            <w:pPr>
              <w:spacing w:line="240" w:lineRule="atLeast"/>
              <w:rPr>
                <w:b/>
                <w:bCs/>
                <w:szCs w:val="22"/>
              </w:rPr>
            </w:pPr>
          </w:p>
        </w:tc>
        <w:tc>
          <w:tcPr>
            <w:tcW w:w="11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tcPr>
          <w:p w:rsidR="00E375C7" w:rsidRPr="00DF209F" w:rsidRDefault="00E375C7" w:rsidP="00E375C7">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r>
      <w:tr w:rsidR="00E375C7" w:rsidRPr="00DF209F" w:rsidTr="0084435D">
        <w:tc>
          <w:tcPr>
            <w:tcW w:w="3696" w:type="dxa"/>
            <w:shd w:val="clear" w:color="auto" w:fill="auto"/>
          </w:tcPr>
          <w:p w:rsidR="00E375C7" w:rsidRPr="00DF209F" w:rsidRDefault="00E375C7" w:rsidP="00E375C7">
            <w:pPr>
              <w:spacing w:line="240" w:lineRule="atLeast"/>
              <w:rPr>
                <w:b/>
                <w:bCs/>
                <w:i/>
                <w:iCs/>
                <w:szCs w:val="22"/>
                <w:rtl/>
                <w:cs/>
                <w:lang w:val="en-US"/>
              </w:rPr>
            </w:pPr>
            <w:r w:rsidRPr="00DF209F">
              <w:rPr>
                <w:b/>
                <w:bCs/>
                <w:szCs w:val="22"/>
              </w:rPr>
              <w:t>Shareholders</w:t>
            </w:r>
          </w:p>
        </w:tc>
        <w:tc>
          <w:tcPr>
            <w:tcW w:w="11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shd w:val="clear" w:color="auto" w:fill="auto"/>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270" w:type="dxa"/>
          </w:tcPr>
          <w:p w:rsidR="00E375C7" w:rsidRPr="00DF209F" w:rsidRDefault="00E375C7" w:rsidP="00E375C7">
            <w:pPr>
              <w:pStyle w:val="a"/>
              <w:widowControl w:val="0"/>
              <w:tabs>
                <w:tab w:val="clear" w:pos="1080"/>
              </w:tabs>
              <w:spacing w:line="240" w:lineRule="atLeast"/>
              <w:ind w:left="-106" w:right="-111"/>
              <w:jc w:val="thaiDistribute"/>
              <w:rPr>
                <w:rFonts w:ascii="Times New Roman" w:hAnsi="Times New Roman" w:cs="Times New Roman"/>
                <w:b/>
                <w:bCs/>
                <w:sz w:val="22"/>
                <w:szCs w:val="22"/>
                <w:lang w:val="en-US"/>
              </w:rPr>
            </w:pPr>
          </w:p>
        </w:tc>
        <w:tc>
          <w:tcPr>
            <w:tcW w:w="1170" w:type="dxa"/>
          </w:tcPr>
          <w:p w:rsidR="00E375C7" w:rsidRPr="00DF209F" w:rsidRDefault="00E375C7" w:rsidP="00E375C7">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r>
      <w:tr w:rsidR="00E375C7" w:rsidRPr="00DF209F" w:rsidTr="0084435D">
        <w:tc>
          <w:tcPr>
            <w:tcW w:w="3696" w:type="dxa"/>
            <w:shd w:val="clear" w:color="auto" w:fill="auto"/>
          </w:tcPr>
          <w:p w:rsidR="00E375C7" w:rsidRPr="00DF209F" w:rsidRDefault="00E375C7" w:rsidP="00E375C7">
            <w:pPr>
              <w:spacing w:line="240" w:lineRule="atLeast"/>
              <w:ind w:right="-108"/>
              <w:rPr>
                <w:szCs w:val="22"/>
              </w:rPr>
            </w:pPr>
            <w:r w:rsidRPr="00DF209F">
              <w:rPr>
                <w:szCs w:val="22"/>
              </w:rPr>
              <w:t xml:space="preserve">Revenue from sale </w:t>
            </w:r>
          </w:p>
        </w:tc>
        <w:tc>
          <w:tcPr>
            <w:tcW w:w="1170" w:type="dxa"/>
          </w:tcPr>
          <w:p w:rsidR="00E375C7" w:rsidRPr="00DF209F" w:rsidRDefault="00E375C7" w:rsidP="00E375C7">
            <w:pPr>
              <w:tabs>
                <w:tab w:val="decimal" w:pos="972"/>
              </w:tabs>
              <w:ind w:right="-108"/>
            </w:pPr>
            <w:r w:rsidRPr="00DF209F">
              <w:t>3,976,802</w:t>
            </w:r>
          </w:p>
        </w:tc>
        <w:tc>
          <w:tcPr>
            <w:tcW w:w="270" w:type="dxa"/>
          </w:tcPr>
          <w:p w:rsidR="00E375C7" w:rsidRPr="00DF209F" w:rsidRDefault="00E375C7" w:rsidP="00E375C7">
            <w:pPr>
              <w:widowControl w:val="0"/>
              <w:tabs>
                <w:tab w:val="decimal" w:pos="1227"/>
              </w:tabs>
              <w:spacing w:line="240" w:lineRule="atLeast"/>
              <w:ind w:left="-108" w:right="-108"/>
              <w:jc w:val="right"/>
              <w:rPr>
                <w:szCs w:val="22"/>
              </w:rPr>
            </w:pPr>
          </w:p>
        </w:tc>
        <w:tc>
          <w:tcPr>
            <w:tcW w:w="1170" w:type="dxa"/>
            <w:shd w:val="clear" w:color="auto" w:fill="auto"/>
          </w:tcPr>
          <w:p w:rsidR="00E375C7" w:rsidRPr="00DF209F" w:rsidRDefault="00E375C7" w:rsidP="00E375C7">
            <w:pPr>
              <w:tabs>
                <w:tab w:val="decimal" w:pos="972"/>
              </w:tabs>
              <w:ind w:right="-108"/>
            </w:pPr>
            <w:r w:rsidRPr="00DF209F">
              <w:t>4,003,812</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3,976,802</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4,003,812</w:t>
            </w:r>
          </w:p>
        </w:tc>
      </w:tr>
      <w:tr w:rsidR="00E375C7" w:rsidRPr="00DF209F" w:rsidTr="0084435D">
        <w:tc>
          <w:tcPr>
            <w:tcW w:w="3696" w:type="dxa"/>
            <w:shd w:val="clear" w:color="auto" w:fill="auto"/>
          </w:tcPr>
          <w:p w:rsidR="00E375C7" w:rsidRPr="00DF209F" w:rsidRDefault="00E375C7" w:rsidP="00E375C7">
            <w:pPr>
              <w:spacing w:line="240" w:lineRule="atLeast"/>
              <w:ind w:right="-108"/>
              <w:rPr>
                <w:szCs w:val="22"/>
              </w:rPr>
            </w:pPr>
            <w:r w:rsidRPr="00DF209F">
              <w:rPr>
                <w:szCs w:val="22"/>
              </w:rPr>
              <w:t>Other income</w:t>
            </w:r>
          </w:p>
        </w:tc>
        <w:tc>
          <w:tcPr>
            <w:tcW w:w="1170" w:type="dxa"/>
          </w:tcPr>
          <w:p w:rsidR="00E375C7" w:rsidRPr="00DF209F" w:rsidDel="00DB5680" w:rsidRDefault="00E375C7" w:rsidP="00E375C7">
            <w:pPr>
              <w:tabs>
                <w:tab w:val="decimal" w:pos="972"/>
              </w:tabs>
              <w:ind w:right="-108"/>
            </w:pPr>
            <w:r w:rsidRPr="00DF209F">
              <w:t>124</w:t>
            </w:r>
          </w:p>
        </w:tc>
        <w:tc>
          <w:tcPr>
            <w:tcW w:w="270" w:type="dxa"/>
          </w:tcPr>
          <w:p w:rsidR="00E375C7" w:rsidRPr="00DF209F" w:rsidRDefault="00E375C7" w:rsidP="00E375C7">
            <w:pPr>
              <w:widowControl w:val="0"/>
              <w:tabs>
                <w:tab w:val="decimal" w:pos="1227"/>
              </w:tabs>
              <w:spacing w:line="240" w:lineRule="atLeast"/>
              <w:ind w:left="-108" w:right="-108"/>
              <w:jc w:val="right"/>
              <w:rPr>
                <w:szCs w:val="22"/>
                <w:rtl/>
                <w:cs/>
              </w:rPr>
            </w:pPr>
          </w:p>
        </w:tc>
        <w:tc>
          <w:tcPr>
            <w:tcW w:w="1170" w:type="dxa"/>
            <w:shd w:val="clear" w:color="auto" w:fill="auto"/>
          </w:tcPr>
          <w:p w:rsidR="00E375C7" w:rsidRPr="00DF209F" w:rsidRDefault="00E375C7" w:rsidP="00E375C7">
            <w:pPr>
              <w:tabs>
                <w:tab w:val="decimal" w:pos="972"/>
              </w:tabs>
              <w:ind w:right="-108"/>
            </w:pPr>
            <w:r w:rsidRPr="00DF209F">
              <w:t>2,724</w:t>
            </w:r>
          </w:p>
        </w:tc>
        <w:tc>
          <w:tcPr>
            <w:tcW w:w="270" w:type="dxa"/>
          </w:tcPr>
          <w:p w:rsidR="00E375C7" w:rsidRPr="00DF209F" w:rsidRDefault="00E375C7" w:rsidP="00E375C7">
            <w:pPr>
              <w:jc w:val="right"/>
            </w:pPr>
          </w:p>
        </w:tc>
        <w:tc>
          <w:tcPr>
            <w:tcW w:w="1170" w:type="dxa"/>
          </w:tcPr>
          <w:p w:rsidR="00E375C7" w:rsidRPr="00DF209F" w:rsidDel="00DB5680" w:rsidRDefault="00E375C7" w:rsidP="00E375C7">
            <w:pPr>
              <w:tabs>
                <w:tab w:val="decimal" w:pos="972"/>
              </w:tabs>
              <w:ind w:right="-108"/>
            </w:pPr>
            <w:r w:rsidRPr="00DF209F">
              <w:t>124</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2,724</w:t>
            </w:r>
          </w:p>
        </w:tc>
      </w:tr>
      <w:tr w:rsidR="00E375C7" w:rsidRPr="00DF209F" w:rsidTr="0084435D">
        <w:tc>
          <w:tcPr>
            <w:tcW w:w="3696" w:type="dxa"/>
            <w:shd w:val="clear" w:color="auto" w:fill="auto"/>
          </w:tcPr>
          <w:p w:rsidR="00E375C7" w:rsidRPr="00DF209F" w:rsidRDefault="00E375C7" w:rsidP="00E375C7">
            <w:pPr>
              <w:spacing w:line="240" w:lineRule="atLeast"/>
              <w:ind w:right="-108"/>
              <w:rPr>
                <w:szCs w:val="22"/>
              </w:rPr>
            </w:pPr>
            <w:r w:rsidRPr="00DF209F">
              <w:rPr>
                <w:szCs w:val="22"/>
              </w:rPr>
              <w:t>Cost of sale</w:t>
            </w:r>
          </w:p>
        </w:tc>
        <w:tc>
          <w:tcPr>
            <w:tcW w:w="1170" w:type="dxa"/>
          </w:tcPr>
          <w:p w:rsidR="00E375C7" w:rsidRPr="00DF209F" w:rsidRDefault="00E375C7" w:rsidP="00E375C7">
            <w:pPr>
              <w:tabs>
                <w:tab w:val="decimal" w:pos="972"/>
              </w:tabs>
              <w:ind w:right="-108"/>
            </w:pPr>
            <w:r w:rsidRPr="00DF209F">
              <w:t>44,601</w:t>
            </w:r>
          </w:p>
        </w:tc>
        <w:tc>
          <w:tcPr>
            <w:tcW w:w="270" w:type="dxa"/>
          </w:tcPr>
          <w:p w:rsidR="00E375C7" w:rsidRPr="00DF209F" w:rsidRDefault="00E375C7" w:rsidP="00E375C7">
            <w:pPr>
              <w:widowControl w:val="0"/>
              <w:tabs>
                <w:tab w:val="decimal" w:pos="1227"/>
              </w:tabs>
              <w:spacing w:line="240" w:lineRule="atLeast"/>
              <w:ind w:left="-108" w:right="-108"/>
              <w:jc w:val="right"/>
              <w:rPr>
                <w:szCs w:val="22"/>
                <w:rtl/>
                <w:cs/>
              </w:rPr>
            </w:pPr>
          </w:p>
        </w:tc>
        <w:tc>
          <w:tcPr>
            <w:tcW w:w="1170" w:type="dxa"/>
            <w:shd w:val="clear" w:color="auto" w:fill="auto"/>
          </w:tcPr>
          <w:p w:rsidR="00E375C7" w:rsidRPr="00DF209F" w:rsidRDefault="00E375C7" w:rsidP="00E375C7">
            <w:pPr>
              <w:tabs>
                <w:tab w:val="decimal" w:pos="972"/>
              </w:tabs>
              <w:ind w:right="-108"/>
            </w:pPr>
            <w:r w:rsidRPr="00DF209F">
              <w:t>37,383</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44,601</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37,383</w:t>
            </w:r>
          </w:p>
        </w:tc>
      </w:tr>
      <w:tr w:rsidR="00E375C7" w:rsidRPr="00DF209F" w:rsidTr="0084435D">
        <w:tc>
          <w:tcPr>
            <w:tcW w:w="3696" w:type="dxa"/>
            <w:shd w:val="clear" w:color="auto" w:fill="auto"/>
          </w:tcPr>
          <w:p w:rsidR="00E375C7" w:rsidRPr="00DF209F" w:rsidRDefault="00E375C7" w:rsidP="00E375C7">
            <w:pPr>
              <w:spacing w:line="240" w:lineRule="atLeast"/>
              <w:ind w:left="162" w:right="-108" w:hanging="162"/>
              <w:rPr>
                <w:szCs w:val="22"/>
              </w:rPr>
            </w:pPr>
            <w:r w:rsidRPr="00DF209F">
              <w:rPr>
                <w:szCs w:val="22"/>
              </w:rPr>
              <w:t>Administrative expenses</w:t>
            </w:r>
          </w:p>
        </w:tc>
        <w:tc>
          <w:tcPr>
            <w:tcW w:w="1170" w:type="dxa"/>
          </w:tcPr>
          <w:p w:rsidR="00E375C7" w:rsidRPr="00DF209F" w:rsidRDefault="00E375C7" w:rsidP="00E375C7">
            <w:pPr>
              <w:tabs>
                <w:tab w:val="decimal" w:pos="972"/>
              </w:tabs>
              <w:ind w:right="-108"/>
            </w:pPr>
            <w:r w:rsidRPr="00DF209F">
              <w:t>17,188</w:t>
            </w:r>
          </w:p>
        </w:tc>
        <w:tc>
          <w:tcPr>
            <w:tcW w:w="270" w:type="dxa"/>
            <w:vAlign w:val="bottom"/>
          </w:tcPr>
          <w:p w:rsidR="00E375C7" w:rsidRPr="00DF209F" w:rsidRDefault="00E375C7" w:rsidP="00E375C7">
            <w:pPr>
              <w:widowControl w:val="0"/>
              <w:tabs>
                <w:tab w:val="decimal" w:pos="1227"/>
              </w:tabs>
              <w:spacing w:line="240" w:lineRule="atLeast"/>
              <w:ind w:left="-108" w:right="-108"/>
              <w:jc w:val="right"/>
              <w:rPr>
                <w:szCs w:val="22"/>
              </w:rPr>
            </w:pPr>
          </w:p>
        </w:tc>
        <w:tc>
          <w:tcPr>
            <w:tcW w:w="1170" w:type="dxa"/>
            <w:shd w:val="clear" w:color="auto" w:fill="auto"/>
            <w:vAlign w:val="bottom"/>
          </w:tcPr>
          <w:p w:rsidR="00E375C7" w:rsidRPr="00DF209F" w:rsidRDefault="00E375C7" w:rsidP="00E375C7">
            <w:pPr>
              <w:tabs>
                <w:tab w:val="decimal" w:pos="972"/>
              </w:tabs>
              <w:ind w:right="-108"/>
            </w:pPr>
            <w:r w:rsidRPr="00DF209F">
              <w:t>23,520</w:t>
            </w:r>
          </w:p>
        </w:tc>
        <w:tc>
          <w:tcPr>
            <w:tcW w:w="270" w:type="dxa"/>
            <w:vAlign w:val="bottom"/>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17,188</w:t>
            </w:r>
          </w:p>
        </w:tc>
        <w:tc>
          <w:tcPr>
            <w:tcW w:w="270" w:type="dxa"/>
            <w:vAlign w:val="bottom"/>
          </w:tcPr>
          <w:p w:rsidR="00E375C7" w:rsidRPr="00DF209F" w:rsidRDefault="00E375C7" w:rsidP="00E375C7">
            <w:pPr>
              <w:jc w:val="right"/>
            </w:pPr>
          </w:p>
        </w:tc>
        <w:tc>
          <w:tcPr>
            <w:tcW w:w="1170" w:type="dxa"/>
            <w:vAlign w:val="bottom"/>
          </w:tcPr>
          <w:p w:rsidR="00E375C7" w:rsidRPr="00DF209F" w:rsidRDefault="00E375C7" w:rsidP="00E375C7">
            <w:pPr>
              <w:tabs>
                <w:tab w:val="decimal" w:pos="972"/>
              </w:tabs>
              <w:ind w:right="-108"/>
            </w:pPr>
            <w:r w:rsidRPr="00DF209F">
              <w:t>23,520</w:t>
            </w:r>
          </w:p>
        </w:tc>
      </w:tr>
      <w:tr w:rsidR="00E375C7" w:rsidRPr="00DF209F" w:rsidTr="0084435D">
        <w:tc>
          <w:tcPr>
            <w:tcW w:w="3696" w:type="dxa"/>
            <w:shd w:val="clear" w:color="auto" w:fill="auto"/>
          </w:tcPr>
          <w:p w:rsidR="00E375C7" w:rsidRPr="00DF209F" w:rsidRDefault="00E375C7" w:rsidP="00E375C7">
            <w:pPr>
              <w:spacing w:line="240" w:lineRule="atLeast"/>
              <w:rPr>
                <w:b/>
                <w:bCs/>
                <w:szCs w:val="22"/>
              </w:rPr>
            </w:pPr>
          </w:p>
        </w:tc>
        <w:tc>
          <w:tcPr>
            <w:tcW w:w="1170" w:type="dxa"/>
          </w:tcPr>
          <w:p w:rsidR="00E375C7" w:rsidRPr="00DF209F" w:rsidRDefault="00E375C7" w:rsidP="00E375C7">
            <w:pPr>
              <w:widowControl w:val="0"/>
              <w:tabs>
                <w:tab w:val="decimal" w:pos="1044"/>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shd w:val="clear" w:color="auto" w:fill="auto"/>
          </w:tcPr>
          <w:p w:rsidR="00E375C7" w:rsidRPr="00DF209F" w:rsidRDefault="00E375C7" w:rsidP="00E375C7">
            <w:pPr>
              <w:widowControl w:val="0"/>
              <w:tabs>
                <w:tab w:val="decimal" w:pos="972"/>
                <w:tab w:val="decimal" w:pos="1044"/>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shd w:val="clear" w:color="auto" w:fill="auto"/>
          </w:tcPr>
          <w:p w:rsidR="00E375C7" w:rsidRPr="00DF209F" w:rsidRDefault="00E375C7" w:rsidP="00E375C7">
            <w:pPr>
              <w:widowControl w:val="0"/>
              <w:tabs>
                <w:tab w:val="decimal" w:pos="1227"/>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atLeas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atLeast"/>
              <w:rPr>
                <w:b/>
                <w:bCs/>
                <w:szCs w:val="22"/>
              </w:rPr>
            </w:pPr>
            <w:r w:rsidRPr="00DF209F">
              <w:rPr>
                <w:b/>
                <w:bCs/>
                <w:szCs w:val="22"/>
              </w:rPr>
              <w:t>Subsidiaries</w:t>
            </w:r>
          </w:p>
        </w:tc>
        <w:tc>
          <w:tcPr>
            <w:tcW w:w="1170" w:type="dxa"/>
          </w:tcPr>
          <w:p w:rsidR="00E375C7" w:rsidRPr="00DF209F" w:rsidRDefault="00E375C7" w:rsidP="00E375C7">
            <w:pPr>
              <w:widowControl w:val="0"/>
              <w:tabs>
                <w:tab w:val="decimal" w:pos="1044"/>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shd w:val="clear" w:color="auto" w:fill="auto"/>
          </w:tcPr>
          <w:p w:rsidR="00E375C7" w:rsidRPr="00DF209F" w:rsidRDefault="00E375C7" w:rsidP="00E375C7">
            <w:pPr>
              <w:widowControl w:val="0"/>
              <w:tabs>
                <w:tab w:val="decimal" w:pos="972"/>
                <w:tab w:val="decimal" w:pos="1044"/>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shd w:val="clear" w:color="auto" w:fill="auto"/>
          </w:tcPr>
          <w:p w:rsidR="00E375C7" w:rsidRPr="00DF209F" w:rsidRDefault="00E375C7" w:rsidP="00E375C7">
            <w:pPr>
              <w:widowControl w:val="0"/>
              <w:tabs>
                <w:tab w:val="decimal" w:pos="1227"/>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atLeas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atLeast"/>
              <w:ind w:right="-108"/>
              <w:rPr>
                <w:b/>
                <w:bCs/>
                <w:szCs w:val="22"/>
                <w:rtl/>
                <w:cs/>
                <w:lang w:val="en-US"/>
              </w:rPr>
            </w:pPr>
            <w:r w:rsidRPr="00DF209F">
              <w:rPr>
                <w:szCs w:val="22"/>
              </w:rPr>
              <w:t>Interest income</w:t>
            </w:r>
          </w:p>
        </w:tc>
        <w:tc>
          <w:tcPr>
            <w:tcW w:w="1170" w:type="dxa"/>
          </w:tcPr>
          <w:p w:rsidR="00E375C7" w:rsidRPr="00DF209F" w:rsidRDefault="000B5920" w:rsidP="000B5920">
            <w:pPr>
              <w:tabs>
                <w:tab w:val="center" w:pos="477"/>
                <w:tab w:val="right" w:pos="954"/>
              </w:tabs>
            </w:pPr>
            <w:r w:rsidRPr="00DF209F">
              <w:rPr>
                <w:szCs w:val="22"/>
                <w:cs/>
                <w:lang w:bidi="th-TH"/>
              </w:rPr>
              <w:tab/>
            </w:r>
            <w:r w:rsidRPr="00DF209F">
              <w:rPr>
                <w:szCs w:val="22"/>
                <w:cs/>
                <w:lang w:bidi="th-TH"/>
              </w:rPr>
              <w:tab/>
            </w:r>
            <w:r w:rsidRPr="00DF209F">
              <w:rPr>
                <w:szCs w:val="22"/>
                <w:lang w:bidi="th-TH"/>
              </w:rPr>
              <w:t>-</w:t>
            </w:r>
          </w:p>
        </w:tc>
        <w:tc>
          <w:tcPr>
            <w:tcW w:w="270" w:type="dxa"/>
          </w:tcPr>
          <w:p w:rsidR="00E375C7" w:rsidRPr="00DF209F" w:rsidRDefault="00E375C7" w:rsidP="00E375C7">
            <w:pPr>
              <w:jc w:val="right"/>
            </w:pPr>
          </w:p>
        </w:tc>
        <w:tc>
          <w:tcPr>
            <w:tcW w:w="1170" w:type="dxa"/>
            <w:shd w:val="clear" w:color="auto" w:fill="auto"/>
          </w:tcPr>
          <w:p w:rsidR="00E375C7" w:rsidRPr="00DF209F" w:rsidRDefault="000B5920" w:rsidP="00E375C7">
            <w:pPr>
              <w:tabs>
                <w:tab w:val="decimal" w:pos="972"/>
              </w:tabs>
              <w:ind w:right="-108"/>
            </w:pPr>
            <w:r w:rsidRPr="00DF209F">
              <w:rPr>
                <w:szCs w:val="22"/>
                <w:lang w:bidi="th-TH"/>
              </w:rPr>
              <w:t>-</w:t>
            </w:r>
          </w:p>
        </w:tc>
        <w:tc>
          <w:tcPr>
            <w:tcW w:w="270" w:type="dxa"/>
            <w:shd w:val="clear" w:color="auto" w:fill="auto"/>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14,109</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15,583</w:t>
            </w:r>
          </w:p>
        </w:tc>
      </w:tr>
      <w:tr w:rsidR="00E375C7" w:rsidRPr="00DF209F" w:rsidTr="0084435D">
        <w:tc>
          <w:tcPr>
            <w:tcW w:w="3696" w:type="dxa"/>
            <w:shd w:val="clear" w:color="auto" w:fill="auto"/>
          </w:tcPr>
          <w:p w:rsidR="00E375C7" w:rsidRPr="00DF209F" w:rsidRDefault="00E375C7" w:rsidP="00E375C7">
            <w:pPr>
              <w:spacing w:line="240" w:lineRule="atLeast"/>
              <w:ind w:right="-108"/>
              <w:rPr>
                <w:szCs w:val="22"/>
              </w:rPr>
            </w:pPr>
            <w:r w:rsidRPr="00DF209F">
              <w:rPr>
                <w:szCs w:val="22"/>
              </w:rPr>
              <w:t>Other income</w:t>
            </w:r>
          </w:p>
        </w:tc>
        <w:tc>
          <w:tcPr>
            <w:tcW w:w="1170" w:type="dxa"/>
          </w:tcPr>
          <w:p w:rsidR="00E375C7" w:rsidRPr="00DF209F" w:rsidRDefault="000B5920" w:rsidP="00E375C7">
            <w:pPr>
              <w:jc w:val="right"/>
            </w:pPr>
            <w:r w:rsidRPr="00DF209F">
              <w:rPr>
                <w:szCs w:val="22"/>
                <w:lang w:bidi="th-TH"/>
              </w:rPr>
              <w:t>-</w:t>
            </w:r>
          </w:p>
        </w:tc>
        <w:tc>
          <w:tcPr>
            <w:tcW w:w="270" w:type="dxa"/>
          </w:tcPr>
          <w:p w:rsidR="00E375C7" w:rsidRPr="00DF209F" w:rsidRDefault="00E375C7" w:rsidP="00E375C7">
            <w:pPr>
              <w:jc w:val="right"/>
            </w:pPr>
          </w:p>
        </w:tc>
        <w:tc>
          <w:tcPr>
            <w:tcW w:w="1170" w:type="dxa"/>
            <w:shd w:val="clear" w:color="auto" w:fill="auto"/>
          </w:tcPr>
          <w:p w:rsidR="00E375C7" w:rsidRPr="00DF209F" w:rsidRDefault="000B5920" w:rsidP="00E375C7">
            <w:pPr>
              <w:tabs>
                <w:tab w:val="decimal" w:pos="972"/>
              </w:tabs>
              <w:ind w:right="-108"/>
            </w:pPr>
            <w:r w:rsidRPr="00DF209F">
              <w:rPr>
                <w:szCs w:val="22"/>
                <w:lang w:bidi="th-TH"/>
              </w:rPr>
              <w:t>-</w:t>
            </w:r>
          </w:p>
        </w:tc>
        <w:tc>
          <w:tcPr>
            <w:tcW w:w="270" w:type="dxa"/>
            <w:shd w:val="clear" w:color="auto" w:fill="auto"/>
          </w:tcPr>
          <w:p w:rsidR="00E375C7" w:rsidRPr="00DF209F" w:rsidRDefault="00E375C7" w:rsidP="00E375C7">
            <w:pPr>
              <w:jc w:val="right"/>
            </w:pPr>
          </w:p>
        </w:tc>
        <w:tc>
          <w:tcPr>
            <w:tcW w:w="1170" w:type="dxa"/>
            <w:vAlign w:val="bottom"/>
          </w:tcPr>
          <w:p w:rsidR="00E375C7" w:rsidRPr="00DF209F" w:rsidRDefault="00E375C7" w:rsidP="00E375C7">
            <w:pPr>
              <w:tabs>
                <w:tab w:val="decimal" w:pos="972"/>
              </w:tabs>
              <w:ind w:right="-108"/>
            </w:pPr>
            <w:r w:rsidRPr="00DF209F">
              <w:t>14,814</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6,770</w:t>
            </w:r>
          </w:p>
        </w:tc>
      </w:tr>
      <w:tr w:rsidR="00E375C7" w:rsidRPr="00DF209F" w:rsidTr="0084435D">
        <w:tc>
          <w:tcPr>
            <w:tcW w:w="3696" w:type="dxa"/>
            <w:shd w:val="clear" w:color="auto" w:fill="auto"/>
          </w:tcPr>
          <w:p w:rsidR="00E375C7" w:rsidRPr="00DF209F" w:rsidRDefault="00E375C7" w:rsidP="00E375C7">
            <w:pPr>
              <w:spacing w:line="240" w:lineRule="atLeast"/>
              <w:rPr>
                <w:b/>
                <w:bCs/>
                <w:spacing w:val="-2"/>
                <w:szCs w:val="22"/>
              </w:rPr>
            </w:pPr>
          </w:p>
        </w:tc>
        <w:tc>
          <w:tcPr>
            <w:tcW w:w="1170" w:type="dxa"/>
          </w:tcPr>
          <w:p w:rsidR="00E375C7" w:rsidRPr="00DF209F" w:rsidRDefault="00E375C7" w:rsidP="00E375C7">
            <w:pPr>
              <w:pStyle w:val="a"/>
              <w:widowControl w:val="0"/>
              <w:tabs>
                <w:tab w:val="clear" w:pos="1080"/>
                <w:tab w:val="decimal" w:pos="1044"/>
              </w:tabs>
              <w:spacing w:line="240" w:lineRule="atLeas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 w:val="decimal" w:pos="1044"/>
              </w:tabs>
              <w:spacing w:line="240" w:lineRule="atLeas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widowControl w:val="0"/>
              <w:tabs>
                <w:tab w:val="decimal" w:pos="1227"/>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atLeas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exact"/>
              <w:rPr>
                <w:b/>
                <w:bCs/>
                <w:szCs w:val="22"/>
              </w:rPr>
            </w:pPr>
            <w:r w:rsidRPr="00DF209F">
              <w:rPr>
                <w:b/>
                <w:bCs/>
                <w:spacing w:val="-2"/>
                <w:szCs w:val="22"/>
              </w:rPr>
              <w:t>Associate</w:t>
            </w:r>
          </w:p>
        </w:tc>
        <w:tc>
          <w:tcPr>
            <w:tcW w:w="1170" w:type="dxa"/>
          </w:tcPr>
          <w:p w:rsidR="00E375C7" w:rsidRPr="00DF209F" w:rsidRDefault="00E375C7" w:rsidP="00E375C7">
            <w:pPr>
              <w:spacing w:line="240" w:lineRule="exact"/>
              <w:jc w:val="right"/>
            </w:pP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spacing w:line="240" w:lineRule="exact"/>
              <w:jc w:val="right"/>
            </w:pP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p>
        </w:tc>
      </w:tr>
      <w:tr w:rsidR="00E375C7" w:rsidRPr="00DF209F" w:rsidTr="0084435D">
        <w:tc>
          <w:tcPr>
            <w:tcW w:w="3696" w:type="dxa"/>
            <w:shd w:val="clear" w:color="auto" w:fill="auto"/>
          </w:tcPr>
          <w:p w:rsidR="00E375C7" w:rsidRPr="00DF209F" w:rsidRDefault="00E375C7" w:rsidP="00E375C7">
            <w:pPr>
              <w:spacing w:line="240" w:lineRule="exact"/>
              <w:ind w:left="162" w:hanging="162"/>
              <w:rPr>
                <w:szCs w:val="22"/>
              </w:rPr>
            </w:pPr>
            <w:r w:rsidRPr="00DF209F">
              <w:rPr>
                <w:szCs w:val="22"/>
              </w:rPr>
              <w:t>Dividend income</w:t>
            </w:r>
          </w:p>
        </w:tc>
        <w:tc>
          <w:tcPr>
            <w:tcW w:w="1170" w:type="dxa"/>
            <w:vAlign w:val="bottom"/>
          </w:tcPr>
          <w:p w:rsidR="00E375C7" w:rsidRPr="00DF209F" w:rsidRDefault="000B5920" w:rsidP="00E375C7">
            <w:pPr>
              <w:spacing w:line="240" w:lineRule="exact"/>
              <w:jc w:val="right"/>
            </w:pPr>
            <w:r w:rsidRPr="00DF209F">
              <w:rPr>
                <w:szCs w:val="22"/>
                <w:lang w:bidi="th-TH"/>
              </w:rPr>
              <w:t>-</w:t>
            </w: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0B5920" w:rsidP="00E375C7">
            <w:pPr>
              <w:tabs>
                <w:tab w:val="decimal" w:pos="972"/>
              </w:tabs>
              <w:spacing w:line="240" w:lineRule="exact"/>
              <w:ind w:right="-108"/>
            </w:pPr>
            <w:r w:rsidRPr="00DF209F">
              <w:rPr>
                <w:szCs w:val="22"/>
                <w:lang w:bidi="th-TH"/>
              </w:rPr>
              <w:t>-</w:t>
            </w: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E375C7" w:rsidP="00E375C7">
            <w:pPr>
              <w:spacing w:line="240" w:lineRule="exact"/>
              <w:jc w:val="right"/>
              <w:rPr>
                <w:cs/>
                <w:lang w:bidi="th-TH"/>
              </w:rPr>
            </w:pPr>
            <w:r w:rsidRPr="00DF209F">
              <w:rPr>
                <w:lang w:val="en-US" w:bidi="th-TH"/>
              </w:rPr>
              <w:t>20,288</w:t>
            </w:r>
          </w:p>
        </w:tc>
        <w:tc>
          <w:tcPr>
            <w:tcW w:w="270" w:type="dxa"/>
            <w:vAlign w:val="bottom"/>
          </w:tcPr>
          <w:p w:rsidR="00E375C7" w:rsidRPr="00DF209F" w:rsidRDefault="00E375C7" w:rsidP="00E375C7">
            <w:pPr>
              <w:spacing w:line="240" w:lineRule="exact"/>
              <w:jc w:val="right"/>
            </w:pPr>
          </w:p>
        </w:tc>
        <w:tc>
          <w:tcPr>
            <w:tcW w:w="1170" w:type="dxa"/>
            <w:vAlign w:val="bottom"/>
          </w:tcPr>
          <w:p w:rsidR="00E375C7" w:rsidRPr="00DF209F" w:rsidRDefault="00E375C7" w:rsidP="00E375C7">
            <w:pPr>
              <w:tabs>
                <w:tab w:val="decimal" w:pos="972"/>
              </w:tabs>
              <w:spacing w:line="240" w:lineRule="exact"/>
              <w:ind w:right="-108"/>
            </w:pPr>
            <w:r w:rsidRPr="00DF209F">
              <w:t>40,575</w:t>
            </w:r>
          </w:p>
        </w:tc>
      </w:tr>
      <w:tr w:rsidR="00E375C7" w:rsidRPr="00DF209F" w:rsidTr="0084435D">
        <w:tc>
          <w:tcPr>
            <w:tcW w:w="3696" w:type="dxa"/>
            <w:shd w:val="clear" w:color="auto" w:fill="auto"/>
          </w:tcPr>
          <w:p w:rsidR="00E375C7" w:rsidRPr="00DF209F" w:rsidRDefault="00E375C7" w:rsidP="00E375C7">
            <w:pPr>
              <w:spacing w:line="240" w:lineRule="atLeast"/>
              <w:rPr>
                <w:b/>
                <w:bCs/>
                <w:szCs w:val="22"/>
              </w:rPr>
            </w:pPr>
          </w:p>
        </w:tc>
        <w:tc>
          <w:tcPr>
            <w:tcW w:w="1170" w:type="dxa"/>
          </w:tcPr>
          <w:p w:rsidR="00E375C7" w:rsidRPr="00DF209F" w:rsidRDefault="00E375C7" w:rsidP="00E375C7">
            <w:pPr>
              <w:widowControl w:val="0"/>
              <w:tabs>
                <w:tab w:val="decimal" w:pos="1044"/>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shd w:val="clear" w:color="auto" w:fill="auto"/>
          </w:tcPr>
          <w:p w:rsidR="00E375C7" w:rsidRPr="00DF209F" w:rsidRDefault="00E375C7" w:rsidP="00E375C7">
            <w:pPr>
              <w:widowControl w:val="0"/>
              <w:tabs>
                <w:tab w:val="decimal" w:pos="972"/>
                <w:tab w:val="decimal" w:pos="1044"/>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shd w:val="clear" w:color="auto" w:fill="auto"/>
          </w:tcPr>
          <w:p w:rsidR="00E375C7" w:rsidRPr="00DF209F" w:rsidRDefault="00E375C7" w:rsidP="00E375C7">
            <w:pPr>
              <w:widowControl w:val="0"/>
              <w:tabs>
                <w:tab w:val="decimal" w:pos="1227"/>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atLeas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atLeast"/>
              <w:rPr>
                <w:b/>
                <w:bCs/>
                <w:szCs w:val="22"/>
              </w:rPr>
            </w:pPr>
            <w:r w:rsidRPr="00DF209F">
              <w:rPr>
                <w:b/>
                <w:bCs/>
                <w:spacing w:val="-2"/>
                <w:szCs w:val="22"/>
              </w:rPr>
              <w:t>Joint ventures</w:t>
            </w:r>
          </w:p>
        </w:tc>
        <w:tc>
          <w:tcPr>
            <w:tcW w:w="1170" w:type="dxa"/>
          </w:tcPr>
          <w:p w:rsidR="00E375C7" w:rsidRPr="00DF209F" w:rsidRDefault="00E375C7" w:rsidP="00E375C7">
            <w:pPr>
              <w:pStyle w:val="a"/>
              <w:widowControl w:val="0"/>
              <w:tabs>
                <w:tab w:val="clear" w:pos="1080"/>
                <w:tab w:val="decimal" w:pos="1044"/>
              </w:tabs>
              <w:spacing w:line="240" w:lineRule="atLeas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 w:val="decimal" w:pos="1044"/>
              </w:tabs>
              <w:spacing w:line="240" w:lineRule="atLeas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atLeas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widowControl w:val="0"/>
              <w:tabs>
                <w:tab w:val="decimal" w:pos="1227"/>
              </w:tabs>
              <w:spacing w:line="240" w:lineRule="atLeast"/>
              <w:ind w:left="-108" w:right="-108"/>
              <w:rPr>
                <w:szCs w:val="22"/>
              </w:rPr>
            </w:pPr>
          </w:p>
        </w:tc>
        <w:tc>
          <w:tcPr>
            <w:tcW w:w="270" w:type="dxa"/>
          </w:tcPr>
          <w:p w:rsidR="00E375C7" w:rsidRPr="00DF209F" w:rsidRDefault="00E375C7" w:rsidP="00E375C7">
            <w:pPr>
              <w:widowControl w:val="0"/>
              <w:tabs>
                <w:tab w:val="decimal" w:pos="1227"/>
              </w:tabs>
              <w:spacing w:line="240" w:lineRule="atLeas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atLeas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atLeast"/>
              <w:rPr>
                <w:szCs w:val="22"/>
              </w:rPr>
            </w:pPr>
            <w:r w:rsidRPr="00DF209F">
              <w:rPr>
                <w:szCs w:val="22"/>
              </w:rPr>
              <w:t>Interest income</w:t>
            </w:r>
          </w:p>
        </w:tc>
        <w:tc>
          <w:tcPr>
            <w:tcW w:w="1170" w:type="dxa"/>
          </w:tcPr>
          <w:p w:rsidR="00E375C7" w:rsidRPr="00DF209F" w:rsidRDefault="00E375C7" w:rsidP="00E375C7">
            <w:pPr>
              <w:tabs>
                <w:tab w:val="decimal" w:pos="972"/>
              </w:tabs>
              <w:ind w:right="-108"/>
              <w:rPr>
                <w:szCs w:val="22"/>
                <w:lang w:bidi="th-TH"/>
              </w:rPr>
            </w:pPr>
            <w:r w:rsidRPr="00DF209F">
              <w:rPr>
                <w:szCs w:val="22"/>
                <w:lang w:bidi="th-TH"/>
              </w:rPr>
              <w:t>2,544</w:t>
            </w:r>
          </w:p>
        </w:tc>
        <w:tc>
          <w:tcPr>
            <w:tcW w:w="270" w:type="dxa"/>
          </w:tcPr>
          <w:p w:rsidR="00E375C7" w:rsidRPr="00DF209F" w:rsidRDefault="00E375C7" w:rsidP="00E375C7">
            <w:pPr>
              <w:jc w:val="right"/>
            </w:pPr>
          </w:p>
        </w:tc>
        <w:tc>
          <w:tcPr>
            <w:tcW w:w="1170" w:type="dxa"/>
            <w:shd w:val="clear" w:color="auto" w:fill="auto"/>
          </w:tcPr>
          <w:p w:rsidR="00E375C7" w:rsidRPr="00DF209F" w:rsidRDefault="000B5920" w:rsidP="00E375C7">
            <w:pPr>
              <w:tabs>
                <w:tab w:val="decimal" w:pos="972"/>
              </w:tabs>
              <w:ind w:right="-108"/>
            </w:pPr>
            <w:r w:rsidRPr="00DF209F">
              <w:rPr>
                <w:szCs w:val="22"/>
                <w:lang w:bidi="th-TH"/>
              </w:rPr>
              <w:t>-</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rPr>
                <w:szCs w:val="22"/>
                <w:lang w:bidi="th-TH"/>
              </w:rPr>
            </w:pPr>
            <w:r w:rsidRPr="00DF209F">
              <w:rPr>
                <w:szCs w:val="22"/>
                <w:lang w:bidi="th-TH"/>
              </w:rPr>
              <w:t>2,544</w:t>
            </w:r>
          </w:p>
        </w:tc>
        <w:tc>
          <w:tcPr>
            <w:tcW w:w="270" w:type="dxa"/>
          </w:tcPr>
          <w:p w:rsidR="00E375C7" w:rsidRPr="00DF209F" w:rsidRDefault="00E375C7" w:rsidP="00E375C7">
            <w:pPr>
              <w:jc w:val="right"/>
            </w:pPr>
          </w:p>
        </w:tc>
        <w:tc>
          <w:tcPr>
            <w:tcW w:w="1170" w:type="dxa"/>
          </w:tcPr>
          <w:p w:rsidR="00E375C7" w:rsidRPr="00DF209F" w:rsidRDefault="000B5920" w:rsidP="00E375C7">
            <w:pPr>
              <w:tabs>
                <w:tab w:val="decimal" w:pos="972"/>
              </w:tabs>
              <w:ind w:right="-108"/>
            </w:pPr>
            <w:r w:rsidRPr="00DF209F">
              <w:rPr>
                <w:szCs w:val="22"/>
                <w:lang w:bidi="th-TH"/>
              </w:rPr>
              <w:t>-</w:t>
            </w:r>
          </w:p>
        </w:tc>
      </w:tr>
      <w:tr w:rsidR="00E375C7" w:rsidRPr="00DF209F" w:rsidTr="0084435D">
        <w:tc>
          <w:tcPr>
            <w:tcW w:w="3696" w:type="dxa"/>
            <w:shd w:val="clear" w:color="auto" w:fill="auto"/>
          </w:tcPr>
          <w:p w:rsidR="00E375C7" w:rsidRPr="00DF209F" w:rsidRDefault="00E375C7" w:rsidP="00E375C7">
            <w:pPr>
              <w:spacing w:line="240" w:lineRule="atLeast"/>
              <w:rPr>
                <w:szCs w:val="22"/>
              </w:rPr>
            </w:pPr>
            <w:r w:rsidRPr="00DF209F">
              <w:rPr>
                <w:szCs w:val="22"/>
              </w:rPr>
              <w:t>Other income</w:t>
            </w:r>
          </w:p>
        </w:tc>
        <w:tc>
          <w:tcPr>
            <w:tcW w:w="1170" w:type="dxa"/>
          </w:tcPr>
          <w:p w:rsidR="00E375C7" w:rsidRPr="00DF209F" w:rsidRDefault="00E375C7" w:rsidP="00E375C7">
            <w:pPr>
              <w:tabs>
                <w:tab w:val="decimal" w:pos="972"/>
              </w:tabs>
              <w:ind w:right="-108"/>
              <w:rPr>
                <w:szCs w:val="22"/>
                <w:lang w:bidi="th-TH"/>
              </w:rPr>
            </w:pPr>
            <w:r w:rsidRPr="00DF209F">
              <w:rPr>
                <w:szCs w:val="22"/>
                <w:lang w:bidi="th-TH"/>
              </w:rPr>
              <w:t>5,244</w:t>
            </w:r>
          </w:p>
        </w:tc>
        <w:tc>
          <w:tcPr>
            <w:tcW w:w="270" w:type="dxa"/>
          </w:tcPr>
          <w:p w:rsidR="00E375C7" w:rsidRPr="00DF209F" w:rsidRDefault="00E375C7" w:rsidP="00E375C7">
            <w:pPr>
              <w:jc w:val="right"/>
            </w:pPr>
          </w:p>
        </w:tc>
        <w:tc>
          <w:tcPr>
            <w:tcW w:w="1170" w:type="dxa"/>
            <w:shd w:val="clear" w:color="auto" w:fill="auto"/>
          </w:tcPr>
          <w:p w:rsidR="00E375C7" w:rsidRPr="00DF209F" w:rsidRDefault="00E375C7" w:rsidP="00E375C7">
            <w:pPr>
              <w:tabs>
                <w:tab w:val="decimal" w:pos="972"/>
              </w:tabs>
              <w:ind w:right="-108"/>
            </w:pPr>
            <w:r w:rsidRPr="00DF209F">
              <w:t>3,080</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rPr>
                <w:szCs w:val="22"/>
                <w:lang w:bidi="th-TH"/>
              </w:rPr>
            </w:pPr>
            <w:r w:rsidRPr="00DF209F">
              <w:rPr>
                <w:szCs w:val="22"/>
                <w:lang w:bidi="th-TH"/>
              </w:rPr>
              <w:t>5,244</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3,080</w:t>
            </w:r>
          </w:p>
        </w:tc>
      </w:tr>
      <w:tr w:rsidR="00E375C7" w:rsidRPr="00DF209F" w:rsidTr="0084435D">
        <w:tc>
          <w:tcPr>
            <w:tcW w:w="3696" w:type="dxa"/>
            <w:shd w:val="clear" w:color="auto" w:fill="auto"/>
          </w:tcPr>
          <w:p w:rsidR="00E375C7" w:rsidRPr="00DF209F" w:rsidRDefault="00E375C7" w:rsidP="00E375C7">
            <w:pPr>
              <w:spacing w:line="240" w:lineRule="atLeast"/>
              <w:rPr>
                <w:szCs w:val="22"/>
              </w:rPr>
            </w:pPr>
            <w:r w:rsidRPr="00DF209F">
              <w:rPr>
                <w:szCs w:val="22"/>
              </w:rPr>
              <w:t>Dividend income</w:t>
            </w:r>
          </w:p>
        </w:tc>
        <w:tc>
          <w:tcPr>
            <w:tcW w:w="1170" w:type="dxa"/>
          </w:tcPr>
          <w:p w:rsidR="00E375C7" w:rsidRPr="00DF209F" w:rsidRDefault="000B5920" w:rsidP="000B5920">
            <w:pPr>
              <w:tabs>
                <w:tab w:val="decimal" w:pos="954"/>
              </w:tabs>
              <w:rPr>
                <w:szCs w:val="22"/>
                <w:lang w:bidi="th-TH"/>
              </w:rPr>
            </w:pPr>
            <w:r w:rsidRPr="00DF209F">
              <w:rPr>
                <w:szCs w:val="22"/>
                <w:lang w:bidi="th-TH"/>
              </w:rPr>
              <w:t>-</w:t>
            </w:r>
          </w:p>
        </w:tc>
        <w:tc>
          <w:tcPr>
            <w:tcW w:w="270" w:type="dxa"/>
          </w:tcPr>
          <w:p w:rsidR="00E375C7" w:rsidRPr="00DF209F" w:rsidRDefault="00E375C7" w:rsidP="00E375C7">
            <w:pPr>
              <w:jc w:val="right"/>
            </w:pPr>
          </w:p>
        </w:tc>
        <w:tc>
          <w:tcPr>
            <w:tcW w:w="1170" w:type="dxa"/>
            <w:shd w:val="clear" w:color="auto" w:fill="auto"/>
          </w:tcPr>
          <w:p w:rsidR="00E375C7" w:rsidRPr="00DF209F" w:rsidRDefault="000B5920" w:rsidP="00E375C7">
            <w:pPr>
              <w:tabs>
                <w:tab w:val="decimal" w:pos="972"/>
              </w:tabs>
              <w:ind w:right="-108"/>
            </w:pPr>
            <w:r w:rsidRPr="00DF209F">
              <w:rPr>
                <w:szCs w:val="22"/>
                <w:lang w:bidi="th-TH"/>
              </w:rPr>
              <w:t>-</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rPr>
                <w:szCs w:val="22"/>
                <w:lang w:bidi="th-TH"/>
              </w:rPr>
            </w:pPr>
            <w:r w:rsidRPr="00DF209F">
              <w:rPr>
                <w:szCs w:val="22"/>
                <w:lang w:bidi="th-TH"/>
              </w:rPr>
              <w:t>301,000</w:t>
            </w:r>
          </w:p>
        </w:tc>
        <w:tc>
          <w:tcPr>
            <w:tcW w:w="270" w:type="dxa"/>
          </w:tcPr>
          <w:p w:rsidR="00E375C7" w:rsidRPr="00DF209F" w:rsidRDefault="00E375C7" w:rsidP="00E375C7">
            <w:pPr>
              <w:jc w:val="right"/>
            </w:pPr>
          </w:p>
        </w:tc>
        <w:tc>
          <w:tcPr>
            <w:tcW w:w="1170" w:type="dxa"/>
          </w:tcPr>
          <w:p w:rsidR="00E375C7" w:rsidRPr="00DF209F" w:rsidRDefault="00E375C7" w:rsidP="00E375C7">
            <w:pPr>
              <w:tabs>
                <w:tab w:val="decimal" w:pos="972"/>
              </w:tabs>
              <w:ind w:right="-108"/>
            </w:pPr>
            <w:r w:rsidRPr="00DF209F">
              <w:t>291,667</w:t>
            </w:r>
          </w:p>
        </w:tc>
      </w:tr>
      <w:tr w:rsidR="00E375C7" w:rsidRPr="00DF209F" w:rsidTr="0084435D">
        <w:tc>
          <w:tcPr>
            <w:tcW w:w="3696" w:type="dxa"/>
            <w:shd w:val="clear" w:color="auto" w:fill="auto"/>
          </w:tcPr>
          <w:p w:rsidR="00E375C7" w:rsidRPr="00DF209F" w:rsidRDefault="00E375C7" w:rsidP="00E375C7">
            <w:pPr>
              <w:spacing w:line="240" w:lineRule="atLeast"/>
              <w:rPr>
                <w:szCs w:val="22"/>
              </w:rPr>
            </w:pPr>
          </w:p>
        </w:tc>
        <w:tc>
          <w:tcPr>
            <w:tcW w:w="1170" w:type="dxa"/>
          </w:tcPr>
          <w:p w:rsidR="00E375C7" w:rsidRPr="00DF209F" w:rsidRDefault="00E375C7" w:rsidP="00E375C7">
            <w:pPr>
              <w:jc w:val="right"/>
            </w:pPr>
          </w:p>
        </w:tc>
        <w:tc>
          <w:tcPr>
            <w:tcW w:w="270" w:type="dxa"/>
          </w:tcPr>
          <w:p w:rsidR="00E375C7" w:rsidRPr="00DF209F" w:rsidRDefault="00E375C7" w:rsidP="00E375C7">
            <w:pPr>
              <w:jc w:val="right"/>
            </w:pPr>
          </w:p>
        </w:tc>
        <w:tc>
          <w:tcPr>
            <w:tcW w:w="1170" w:type="dxa"/>
            <w:shd w:val="clear" w:color="auto" w:fill="auto"/>
          </w:tcPr>
          <w:p w:rsidR="00E375C7" w:rsidRPr="00DF209F" w:rsidRDefault="00E375C7" w:rsidP="00E375C7">
            <w:pPr>
              <w:tabs>
                <w:tab w:val="decimal" w:pos="972"/>
              </w:tabs>
              <w:ind w:right="-108"/>
            </w:pPr>
          </w:p>
        </w:tc>
        <w:tc>
          <w:tcPr>
            <w:tcW w:w="270" w:type="dxa"/>
          </w:tcPr>
          <w:p w:rsidR="00E375C7" w:rsidRPr="00DF209F" w:rsidRDefault="00E375C7" w:rsidP="00E375C7">
            <w:pPr>
              <w:jc w:val="right"/>
            </w:pPr>
          </w:p>
        </w:tc>
        <w:tc>
          <w:tcPr>
            <w:tcW w:w="1170" w:type="dxa"/>
            <w:shd w:val="clear" w:color="auto" w:fill="auto"/>
          </w:tcPr>
          <w:p w:rsidR="00E375C7" w:rsidRPr="00DF209F" w:rsidRDefault="00E375C7" w:rsidP="00E375C7">
            <w:pPr>
              <w:jc w:val="right"/>
            </w:pPr>
          </w:p>
        </w:tc>
        <w:tc>
          <w:tcPr>
            <w:tcW w:w="270" w:type="dxa"/>
          </w:tcPr>
          <w:p w:rsidR="00E375C7" w:rsidRPr="00DF209F" w:rsidRDefault="00E375C7" w:rsidP="00E375C7">
            <w:pPr>
              <w:jc w:val="right"/>
              <w:rPr>
                <w:cs/>
                <w:lang w:bidi="th-TH"/>
              </w:rPr>
            </w:pPr>
          </w:p>
        </w:tc>
        <w:tc>
          <w:tcPr>
            <w:tcW w:w="1170" w:type="dxa"/>
          </w:tcPr>
          <w:p w:rsidR="00E375C7" w:rsidRPr="00DF209F" w:rsidRDefault="00E375C7" w:rsidP="00E375C7">
            <w:pPr>
              <w:tabs>
                <w:tab w:val="decimal" w:pos="972"/>
              </w:tabs>
              <w:ind w:right="-108"/>
            </w:pPr>
          </w:p>
        </w:tc>
      </w:tr>
      <w:tr w:rsidR="00E375C7" w:rsidRPr="00DF209F" w:rsidTr="0084435D">
        <w:tc>
          <w:tcPr>
            <w:tcW w:w="3696" w:type="dxa"/>
            <w:shd w:val="clear" w:color="auto" w:fill="auto"/>
          </w:tcPr>
          <w:p w:rsidR="00E375C7" w:rsidRPr="00DF209F" w:rsidRDefault="00E375C7" w:rsidP="00E375C7">
            <w:pPr>
              <w:spacing w:line="240" w:lineRule="exact"/>
              <w:rPr>
                <w:b/>
                <w:bCs/>
                <w:szCs w:val="22"/>
              </w:rPr>
            </w:pPr>
            <w:r w:rsidRPr="00DF209F">
              <w:rPr>
                <w:b/>
                <w:bCs/>
                <w:spacing w:val="-2"/>
                <w:szCs w:val="22"/>
              </w:rPr>
              <w:t>Indirect associate</w:t>
            </w:r>
          </w:p>
        </w:tc>
        <w:tc>
          <w:tcPr>
            <w:tcW w:w="1170" w:type="dxa"/>
          </w:tcPr>
          <w:p w:rsidR="00E375C7" w:rsidRPr="00DF209F" w:rsidRDefault="00E375C7" w:rsidP="00E375C7">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 w:val="decimal" w:pos="1044"/>
              </w:tabs>
              <w:spacing w:line="240" w:lineRule="exac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widowControl w:val="0"/>
              <w:tabs>
                <w:tab w:val="decimal" w:pos="1227"/>
              </w:tabs>
              <w:spacing w:line="240" w:lineRule="exact"/>
              <w:ind w:left="-108" w:right="-108"/>
              <w:rPr>
                <w:szCs w:val="22"/>
              </w:rPr>
            </w:pPr>
          </w:p>
        </w:tc>
        <w:tc>
          <w:tcPr>
            <w:tcW w:w="270" w:type="dxa"/>
          </w:tcPr>
          <w:p w:rsidR="00E375C7" w:rsidRPr="00DF209F" w:rsidRDefault="00E375C7" w:rsidP="00E375C7">
            <w:pPr>
              <w:widowControl w:val="0"/>
              <w:tabs>
                <w:tab w:val="decimal" w:pos="1227"/>
              </w:tabs>
              <w:spacing w:line="240" w:lineRule="exac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exac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exact"/>
              <w:rPr>
                <w:b/>
                <w:bCs/>
                <w:szCs w:val="22"/>
              </w:rPr>
            </w:pPr>
            <w:r w:rsidRPr="00DF209F">
              <w:rPr>
                <w:spacing w:val="-2"/>
                <w:szCs w:val="22"/>
              </w:rPr>
              <w:t>Interest income</w:t>
            </w:r>
          </w:p>
        </w:tc>
        <w:tc>
          <w:tcPr>
            <w:tcW w:w="1170" w:type="dxa"/>
          </w:tcPr>
          <w:p w:rsidR="00E375C7" w:rsidRPr="00DF209F" w:rsidRDefault="00E375C7" w:rsidP="00E375C7">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DF209F">
              <w:rPr>
                <w:rFonts w:ascii="Times New Roman" w:hAnsi="Times New Roman" w:cs="Times New Roman"/>
                <w:sz w:val="22"/>
                <w:szCs w:val="22"/>
                <w:lang w:val="en-US"/>
              </w:rPr>
              <w:t>160,742</w:t>
            </w: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DF209F">
              <w:rPr>
                <w:rFonts w:ascii="Times New Roman" w:hAnsi="Times New Roman" w:cs="Times New Roman"/>
                <w:sz w:val="22"/>
                <w:szCs w:val="22"/>
                <w:lang w:val="en-US"/>
              </w:rPr>
              <w:t>66,429</w:t>
            </w: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tcPr>
          <w:p w:rsidR="00E375C7" w:rsidRPr="00DF209F" w:rsidRDefault="00E375C7" w:rsidP="00E375C7">
            <w:pPr>
              <w:widowControl w:val="0"/>
              <w:tabs>
                <w:tab w:val="decimal" w:pos="972"/>
              </w:tabs>
              <w:spacing w:line="240" w:lineRule="exact"/>
              <w:ind w:left="-108" w:right="-108"/>
              <w:rPr>
                <w:szCs w:val="22"/>
              </w:rPr>
            </w:pPr>
            <w:r w:rsidRPr="00DF209F">
              <w:rPr>
                <w:szCs w:val="22"/>
              </w:rPr>
              <w:t>160,742</w:t>
            </w:r>
          </w:p>
        </w:tc>
        <w:tc>
          <w:tcPr>
            <w:tcW w:w="270" w:type="dxa"/>
          </w:tcPr>
          <w:p w:rsidR="00E375C7" w:rsidRPr="00DF209F" w:rsidRDefault="00E375C7" w:rsidP="00E375C7">
            <w:pPr>
              <w:widowControl w:val="0"/>
              <w:tabs>
                <w:tab w:val="decimal" w:pos="1227"/>
              </w:tabs>
              <w:spacing w:line="240" w:lineRule="exact"/>
              <w:ind w:left="-108" w:right="-108"/>
              <w:rPr>
                <w:szCs w:val="22"/>
              </w:rPr>
            </w:pPr>
          </w:p>
        </w:tc>
        <w:tc>
          <w:tcPr>
            <w:tcW w:w="1170" w:type="dxa"/>
          </w:tcPr>
          <w:p w:rsidR="00E375C7" w:rsidRPr="00DF209F" w:rsidRDefault="00E375C7" w:rsidP="00E375C7">
            <w:pPr>
              <w:widowControl w:val="0"/>
              <w:tabs>
                <w:tab w:val="decimal" w:pos="972"/>
              </w:tabs>
              <w:spacing w:line="240" w:lineRule="exact"/>
              <w:ind w:left="-108" w:right="-108"/>
              <w:rPr>
                <w:szCs w:val="22"/>
              </w:rPr>
            </w:pPr>
            <w:r w:rsidRPr="00DF209F">
              <w:rPr>
                <w:szCs w:val="22"/>
              </w:rPr>
              <w:t>66,429</w:t>
            </w:r>
          </w:p>
        </w:tc>
      </w:tr>
      <w:tr w:rsidR="00E375C7" w:rsidRPr="00DF209F" w:rsidTr="0084435D">
        <w:tc>
          <w:tcPr>
            <w:tcW w:w="3696" w:type="dxa"/>
            <w:shd w:val="clear" w:color="auto" w:fill="auto"/>
          </w:tcPr>
          <w:p w:rsidR="00E375C7" w:rsidRPr="00DF209F" w:rsidRDefault="00E375C7" w:rsidP="00E375C7">
            <w:pPr>
              <w:spacing w:line="240" w:lineRule="exact"/>
              <w:rPr>
                <w:b/>
                <w:bCs/>
                <w:szCs w:val="22"/>
              </w:rPr>
            </w:pPr>
            <w:r w:rsidRPr="00DF209F">
              <w:rPr>
                <w:szCs w:val="22"/>
              </w:rPr>
              <w:t>Other income</w:t>
            </w:r>
          </w:p>
        </w:tc>
        <w:tc>
          <w:tcPr>
            <w:tcW w:w="1170" w:type="dxa"/>
          </w:tcPr>
          <w:p w:rsidR="00E375C7" w:rsidRPr="00DF209F" w:rsidRDefault="00E375C7" w:rsidP="00E375C7">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DF209F">
              <w:rPr>
                <w:rFonts w:ascii="Times New Roman" w:hAnsi="Times New Roman" w:cs="Times New Roman"/>
                <w:sz w:val="22"/>
                <w:szCs w:val="22"/>
                <w:lang w:val="en-US"/>
              </w:rPr>
              <w:t>7,920</w:t>
            </w: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s>
              <w:spacing w:line="240" w:lineRule="exact"/>
              <w:ind w:left="-108" w:right="-108"/>
              <w:rPr>
                <w:rFonts w:ascii="Times New Roman" w:hAnsi="Times New Roman" w:cs="Times New Roman"/>
                <w:sz w:val="22"/>
                <w:szCs w:val="22"/>
                <w:lang w:val="en-US"/>
              </w:rPr>
            </w:pPr>
            <w:r w:rsidRPr="00DF209F">
              <w:rPr>
                <w:rFonts w:ascii="Times New Roman" w:hAnsi="Times New Roman" w:cs="Times New Roman"/>
                <w:sz w:val="22"/>
                <w:szCs w:val="22"/>
                <w:lang w:val="en-US"/>
              </w:rPr>
              <w:t>7,393</w:t>
            </w: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tcPr>
          <w:p w:rsidR="00E375C7" w:rsidRPr="00DF209F" w:rsidRDefault="00E375C7" w:rsidP="00E375C7">
            <w:pPr>
              <w:widowControl w:val="0"/>
              <w:tabs>
                <w:tab w:val="decimal" w:pos="972"/>
              </w:tabs>
              <w:spacing w:line="240" w:lineRule="exact"/>
              <w:ind w:left="-108" w:right="-108"/>
              <w:rPr>
                <w:szCs w:val="22"/>
              </w:rPr>
            </w:pPr>
            <w:r w:rsidRPr="00DF209F">
              <w:rPr>
                <w:szCs w:val="22"/>
              </w:rPr>
              <w:t>7,920</w:t>
            </w:r>
          </w:p>
        </w:tc>
        <w:tc>
          <w:tcPr>
            <w:tcW w:w="270" w:type="dxa"/>
          </w:tcPr>
          <w:p w:rsidR="00E375C7" w:rsidRPr="00DF209F" w:rsidRDefault="00E375C7" w:rsidP="00E375C7">
            <w:pPr>
              <w:widowControl w:val="0"/>
              <w:tabs>
                <w:tab w:val="decimal" w:pos="1227"/>
              </w:tabs>
              <w:spacing w:line="240" w:lineRule="exact"/>
              <w:ind w:left="-108" w:right="-108"/>
              <w:rPr>
                <w:szCs w:val="22"/>
              </w:rPr>
            </w:pPr>
          </w:p>
        </w:tc>
        <w:tc>
          <w:tcPr>
            <w:tcW w:w="1170" w:type="dxa"/>
          </w:tcPr>
          <w:p w:rsidR="00E375C7" w:rsidRPr="00DF209F" w:rsidRDefault="00E375C7" w:rsidP="00E375C7">
            <w:pPr>
              <w:widowControl w:val="0"/>
              <w:tabs>
                <w:tab w:val="decimal" w:pos="972"/>
              </w:tabs>
              <w:spacing w:line="240" w:lineRule="exact"/>
              <w:ind w:left="-108" w:right="-108"/>
              <w:rPr>
                <w:szCs w:val="22"/>
              </w:rPr>
            </w:pPr>
            <w:r w:rsidRPr="00DF209F">
              <w:rPr>
                <w:szCs w:val="22"/>
              </w:rPr>
              <w:t>7,393</w:t>
            </w:r>
          </w:p>
        </w:tc>
      </w:tr>
      <w:tr w:rsidR="00E375C7" w:rsidRPr="00DF209F" w:rsidTr="0084435D">
        <w:tc>
          <w:tcPr>
            <w:tcW w:w="3696" w:type="dxa"/>
            <w:shd w:val="clear" w:color="auto" w:fill="auto"/>
          </w:tcPr>
          <w:p w:rsidR="00E375C7" w:rsidRPr="00DF209F" w:rsidRDefault="00E375C7" w:rsidP="00E375C7">
            <w:pPr>
              <w:spacing w:line="240" w:lineRule="exact"/>
              <w:rPr>
                <w:b/>
                <w:bCs/>
                <w:szCs w:val="22"/>
              </w:rPr>
            </w:pPr>
          </w:p>
        </w:tc>
        <w:tc>
          <w:tcPr>
            <w:tcW w:w="1170" w:type="dxa"/>
          </w:tcPr>
          <w:p w:rsidR="00E375C7" w:rsidRPr="00DF209F" w:rsidRDefault="00E375C7" w:rsidP="00E375C7">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 w:val="decimal" w:pos="1044"/>
              </w:tabs>
              <w:spacing w:line="240" w:lineRule="exac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widowControl w:val="0"/>
              <w:tabs>
                <w:tab w:val="decimal" w:pos="1227"/>
              </w:tabs>
              <w:spacing w:line="240" w:lineRule="exact"/>
              <w:ind w:left="-108" w:right="-108"/>
              <w:rPr>
                <w:szCs w:val="22"/>
              </w:rPr>
            </w:pPr>
          </w:p>
        </w:tc>
        <w:tc>
          <w:tcPr>
            <w:tcW w:w="270" w:type="dxa"/>
          </w:tcPr>
          <w:p w:rsidR="00E375C7" w:rsidRPr="00DF209F" w:rsidRDefault="00E375C7" w:rsidP="00E375C7">
            <w:pPr>
              <w:widowControl w:val="0"/>
              <w:tabs>
                <w:tab w:val="decimal" w:pos="1227"/>
              </w:tabs>
              <w:spacing w:line="240" w:lineRule="exac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exac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exact"/>
              <w:rPr>
                <w:b/>
                <w:bCs/>
                <w:szCs w:val="22"/>
                <w:rtl/>
                <w:cs/>
              </w:rPr>
            </w:pPr>
            <w:r w:rsidRPr="00DF209F">
              <w:rPr>
                <w:b/>
                <w:bCs/>
                <w:szCs w:val="22"/>
              </w:rPr>
              <w:t>Other related parties</w:t>
            </w:r>
          </w:p>
        </w:tc>
        <w:tc>
          <w:tcPr>
            <w:tcW w:w="1170" w:type="dxa"/>
          </w:tcPr>
          <w:p w:rsidR="00E375C7" w:rsidRPr="00DF209F" w:rsidRDefault="00E375C7" w:rsidP="00E375C7">
            <w:pPr>
              <w:pStyle w:val="a"/>
              <w:widowControl w:val="0"/>
              <w:tabs>
                <w:tab w:val="clear" w:pos="1080"/>
                <w:tab w:val="decimal" w:pos="1044"/>
              </w:tabs>
              <w:spacing w:line="240" w:lineRule="exac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pStyle w:val="a"/>
              <w:widowControl w:val="0"/>
              <w:tabs>
                <w:tab w:val="clear" w:pos="1080"/>
                <w:tab w:val="decimal" w:pos="972"/>
                <w:tab w:val="decimal" w:pos="1044"/>
              </w:tabs>
              <w:spacing w:line="240" w:lineRule="exact"/>
              <w:ind w:left="-108" w:right="-108"/>
              <w:rPr>
                <w:rFonts w:ascii="Times New Roman" w:hAnsi="Times New Roman" w:cs="Times New Roman"/>
                <w:sz w:val="22"/>
                <w:szCs w:val="22"/>
                <w:lang w:val="en-US"/>
              </w:rPr>
            </w:pPr>
          </w:p>
        </w:tc>
        <w:tc>
          <w:tcPr>
            <w:tcW w:w="270" w:type="dxa"/>
          </w:tcPr>
          <w:p w:rsidR="00E375C7" w:rsidRPr="00DF209F" w:rsidRDefault="00E375C7" w:rsidP="00E375C7">
            <w:pPr>
              <w:pStyle w:val="a"/>
              <w:widowControl w:val="0"/>
              <w:tabs>
                <w:tab w:val="clear" w:pos="1080"/>
                <w:tab w:val="decimal" w:pos="1227"/>
              </w:tabs>
              <w:spacing w:line="240" w:lineRule="exact"/>
              <w:ind w:left="-108" w:right="-108"/>
              <w:rPr>
                <w:rFonts w:ascii="Times New Roman" w:hAnsi="Times New Roman" w:cs="Times New Roman"/>
                <w:sz w:val="22"/>
                <w:szCs w:val="22"/>
                <w:lang w:val="en-US"/>
              </w:rPr>
            </w:pPr>
          </w:p>
        </w:tc>
        <w:tc>
          <w:tcPr>
            <w:tcW w:w="1170" w:type="dxa"/>
            <w:shd w:val="clear" w:color="auto" w:fill="auto"/>
          </w:tcPr>
          <w:p w:rsidR="00E375C7" w:rsidRPr="00DF209F" w:rsidRDefault="00E375C7" w:rsidP="00E375C7">
            <w:pPr>
              <w:widowControl w:val="0"/>
              <w:tabs>
                <w:tab w:val="decimal" w:pos="1227"/>
              </w:tabs>
              <w:spacing w:line="240" w:lineRule="exact"/>
              <w:ind w:left="-108" w:right="-108"/>
              <w:rPr>
                <w:szCs w:val="28"/>
                <w:cs/>
                <w:lang w:bidi="th-TH"/>
              </w:rPr>
            </w:pPr>
          </w:p>
        </w:tc>
        <w:tc>
          <w:tcPr>
            <w:tcW w:w="270" w:type="dxa"/>
          </w:tcPr>
          <w:p w:rsidR="00E375C7" w:rsidRPr="00DF209F" w:rsidRDefault="00E375C7" w:rsidP="00E375C7">
            <w:pPr>
              <w:widowControl w:val="0"/>
              <w:tabs>
                <w:tab w:val="decimal" w:pos="1227"/>
              </w:tabs>
              <w:spacing w:line="240" w:lineRule="exact"/>
              <w:ind w:left="-108" w:right="-108"/>
              <w:rPr>
                <w:szCs w:val="22"/>
              </w:rPr>
            </w:pPr>
          </w:p>
        </w:tc>
        <w:tc>
          <w:tcPr>
            <w:tcW w:w="1170" w:type="dxa"/>
          </w:tcPr>
          <w:p w:rsidR="00E375C7" w:rsidRPr="00DF209F" w:rsidRDefault="00E375C7" w:rsidP="00E375C7">
            <w:pPr>
              <w:widowControl w:val="0"/>
              <w:tabs>
                <w:tab w:val="decimal" w:pos="972"/>
                <w:tab w:val="decimal" w:pos="1227"/>
              </w:tabs>
              <w:spacing w:line="240" w:lineRule="exact"/>
              <w:ind w:left="-108" w:right="-108"/>
              <w:rPr>
                <w:szCs w:val="22"/>
              </w:rPr>
            </w:pPr>
          </w:p>
        </w:tc>
      </w:tr>
      <w:tr w:rsidR="00E375C7" w:rsidRPr="00DF209F" w:rsidTr="0084435D">
        <w:tc>
          <w:tcPr>
            <w:tcW w:w="3696" w:type="dxa"/>
            <w:shd w:val="clear" w:color="auto" w:fill="auto"/>
          </w:tcPr>
          <w:p w:rsidR="00E375C7" w:rsidRPr="00DF209F" w:rsidRDefault="00E375C7" w:rsidP="00E375C7">
            <w:pPr>
              <w:spacing w:line="240" w:lineRule="exact"/>
              <w:ind w:right="-108"/>
              <w:rPr>
                <w:szCs w:val="22"/>
              </w:rPr>
            </w:pPr>
            <w:r w:rsidRPr="00DF209F">
              <w:rPr>
                <w:szCs w:val="22"/>
              </w:rPr>
              <w:t>Revenue from sale</w:t>
            </w:r>
          </w:p>
        </w:tc>
        <w:tc>
          <w:tcPr>
            <w:tcW w:w="1170" w:type="dxa"/>
          </w:tcPr>
          <w:p w:rsidR="00E375C7" w:rsidRPr="00DF209F" w:rsidRDefault="00E375C7" w:rsidP="00E375C7">
            <w:pPr>
              <w:tabs>
                <w:tab w:val="decimal" w:pos="972"/>
              </w:tabs>
              <w:spacing w:line="240" w:lineRule="exact"/>
              <w:ind w:right="-108"/>
            </w:pPr>
            <w:r w:rsidRPr="00DF209F">
              <w:t>8,115,109</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r w:rsidRPr="00DF209F">
              <w:t>8,187,671</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6,017,263</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6,132,464</w:t>
            </w:r>
          </w:p>
        </w:tc>
      </w:tr>
      <w:tr w:rsidR="00E375C7" w:rsidRPr="00DF209F" w:rsidTr="0084435D">
        <w:tc>
          <w:tcPr>
            <w:tcW w:w="3696" w:type="dxa"/>
            <w:shd w:val="clear" w:color="auto" w:fill="auto"/>
          </w:tcPr>
          <w:p w:rsidR="00E375C7" w:rsidRPr="00DF209F" w:rsidRDefault="00E375C7" w:rsidP="00E375C7">
            <w:pPr>
              <w:spacing w:line="240" w:lineRule="exact"/>
              <w:ind w:right="-108"/>
              <w:rPr>
                <w:szCs w:val="22"/>
                <w:rtl/>
                <w:cs/>
              </w:rPr>
            </w:pPr>
            <w:r w:rsidRPr="00DF209F">
              <w:rPr>
                <w:szCs w:val="22"/>
              </w:rPr>
              <w:t>Revenue from sale of Nitrogen</w:t>
            </w:r>
          </w:p>
        </w:tc>
        <w:tc>
          <w:tcPr>
            <w:tcW w:w="1170" w:type="dxa"/>
          </w:tcPr>
          <w:p w:rsidR="00E375C7" w:rsidRPr="00DF209F" w:rsidRDefault="00E375C7" w:rsidP="00E375C7">
            <w:pPr>
              <w:tabs>
                <w:tab w:val="decimal" w:pos="972"/>
              </w:tabs>
              <w:spacing w:line="240" w:lineRule="exact"/>
              <w:ind w:right="-108"/>
            </w:pPr>
            <w:r w:rsidRPr="00DF209F">
              <w:t>108,026</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r w:rsidRPr="00DF209F">
              <w:t>96,175</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108,026</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96,175</w:t>
            </w:r>
          </w:p>
        </w:tc>
      </w:tr>
      <w:tr w:rsidR="00E375C7" w:rsidRPr="00DF209F" w:rsidTr="0084435D">
        <w:tc>
          <w:tcPr>
            <w:tcW w:w="3696" w:type="dxa"/>
            <w:shd w:val="clear" w:color="auto" w:fill="auto"/>
          </w:tcPr>
          <w:p w:rsidR="00E375C7" w:rsidRPr="00DF209F" w:rsidRDefault="00E375C7" w:rsidP="00E375C7">
            <w:pPr>
              <w:spacing w:line="240" w:lineRule="exact"/>
              <w:ind w:right="-108"/>
              <w:rPr>
                <w:szCs w:val="22"/>
              </w:rPr>
            </w:pPr>
            <w:r w:rsidRPr="00DF209F">
              <w:rPr>
                <w:szCs w:val="22"/>
              </w:rPr>
              <w:t>Interest income</w:t>
            </w:r>
          </w:p>
        </w:tc>
        <w:tc>
          <w:tcPr>
            <w:tcW w:w="1170" w:type="dxa"/>
          </w:tcPr>
          <w:p w:rsidR="00E375C7" w:rsidRPr="00DF209F" w:rsidDel="005C1F7C" w:rsidRDefault="00E375C7" w:rsidP="00E375C7">
            <w:pPr>
              <w:tabs>
                <w:tab w:val="decimal" w:pos="972"/>
              </w:tabs>
              <w:spacing w:line="240" w:lineRule="exact"/>
              <w:ind w:right="-108"/>
            </w:pPr>
            <w:r w:rsidRPr="00DF209F">
              <w:t>8,767</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0B5920" w:rsidP="00E375C7">
            <w:pPr>
              <w:tabs>
                <w:tab w:val="decimal" w:pos="972"/>
              </w:tabs>
              <w:spacing w:line="240" w:lineRule="exact"/>
              <w:ind w:right="-108"/>
            </w:pPr>
            <w:r w:rsidRPr="00DF209F">
              <w:rPr>
                <w:szCs w:val="22"/>
                <w:lang w:bidi="th-TH"/>
              </w:rPr>
              <w:t>-</w:t>
            </w:r>
          </w:p>
        </w:tc>
        <w:tc>
          <w:tcPr>
            <w:tcW w:w="270" w:type="dxa"/>
          </w:tcPr>
          <w:p w:rsidR="00E375C7" w:rsidRPr="00DF209F" w:rsidRDefault="00E375C7" w:rsidP="00E375C7">
            <w:pPr>
              <w:spacing w:line="240" w:lineRule="exact"/>
              <w:jc w:val="right"/>
            </w:pPr>
          </w:p>
        </w:tc>
        <w:tc>
          <w:tcPr>
            <w:tcW w:w="1170" w:type="dxa"/>
          </w:tcPr>
          <w:p w:rsidR="00E375C7" w:rsidRPr="00DF209F" w:rsidDel="005C1F7C" w:rsidRDefault="00E375C7" w:rsidP="00E375C7">
            <w:pPr>
              <w:tabs>
                <w:tab w:val="decimal" w:pos="972"/>
              </w:tabs>
              <w:spacing w:line="240" w:lineRule="exact"/>
              <w:ind w:right="-108"/>
            </w:pPr>
            <w:r w:rsidRPr="00DF209F">
              <w:t>8,767</w:t>
            </w:r>
          </w:p>
        </w:tc>
        <w:tc>
          <w:tcPr>
            <w:tcW w:w="270" w:type="dxa"/>
          </w:tcPr>
          <w:p w:rsidR="00E375C7" w:rsidRPr="00DF209F" w:rsidRDefault="00E375C7" w:rsidP="00E375C7">
            <w:pPr>
              <w:spacing w:line="240" w:lineRule="exact"/>
              <w:jc w:val="right"/>
            </w:pPr>
          </w:p>
        </w:tc>
        <w:tc>
          <w:tcPr>
            <w:tcW w:w="1170" w:type="dxa"/>
          </w:tcPr>
          <w:p w:rsidR="00E375C7" w:rsidRPr="00DF209F" w:rsidRDefault="000B5920" w:rsidP="00E375C7">
            <w:pPr>
              <w:tabs>
                <w:tab w:val="decimal" w:pos="972"/>
              </w:tabs>
              <w:spacing w:line="240" w:lineRule="exact"/>
              <w:ind w:right="-108"/>
            </w:pPr>
            <w:r w:rsidRPr="00DF209F">
              <w:rPr>
                <w:szCs w:val="22"/>
                <w:lang w:bidi="th-TH"/>
              </w:rPr>
              <w:t>-</w:t>
            </w:r>
          </w:p>
        </w:tc>
      </w:tr>
      <w:tr w:rsidR="00E375C7" w:rsidRPr="00DF209F" w:rsidTr="0084435D">
        <w:tc>
          <w:tcPr>
            <w:tcW w:w="3696" w:type="dxa"/>
            <w:shd w:val="clear" w:color="auto" w:fill="auto"/>
          </w:tcPr>
          <w:p w:rsidR="00E375C7" w:rsidRPr="00DF209F" w:rsidRDefault="00E375C7" w:rsidP="00E375C7">
            <w:pPr>
              <w:spacing w:line="240" w:lineRule="exact"/>
              <w:ind w:right="-108"/>
              <w:rPr>
                <w:szCs w:val="22"/>
              </w:rPr>
            </w:pPr>
            <w:r w:rsidRPr="00DF209F">
              <w:rPr>
                <w:szCs w:val="22"/>
              </w:rPr>
              <w:t>Other income</w:t>
            </w:r>
          </w:p>
        </w:tc>
        <w:tc>
          <w:tcPr>
            <w:tcW w:w="1170" w:type="dxa"/>
          </w:tcPr>
          <w:p w:rsidR="00E375C7" w:rsidRPr="00DF209F" w:rsidRDefault="00E375C7" w:rsidP="00E375C7">
            <w:pPr>
              <w:tabs>
                <w:tab w:val="decimal" w:pos="972"/>
              </w:tabs>
              <w:spacing w:line="240" w:lineRule="exact"/>
              <w:ind w:right="-108"/>
            </w:pPr>
            <w:r w:rsidRPr="00DF209F">
              <w:t>74,253</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r w:rsidRPr="00DF209F">
              <w:t>7,202</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74,253</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7,202</w:t>
            </w:r>
          </w:p>
        </w:tc>
      </w:tr>
      <w:tr w:rsidR="00E375C7" w:rsidRPr="00DF209F" w:rsidTr="0084435D">
        <w:tc>
          <w:tcPr>
            <w:tcW w:w="3696" w:type="dxa"/>
            <w:shd w:val="clear" w:color="auto" w:fill="auto"/>
          </w:tcPr>
          <w:p w:rsidR="00E375C7" w:rsidRPr="00DF209F" w:rsidRDefault="00E375C7" w:rsidP="00E375C7">
            <w:pPr>
              <w:spacing w:line="240" w:lineRule="exact"/>
              <w:ind w:right="-108"/>
              <w:rPr>
                <w:szCs w:val="22"/>
              </w:rPr>
            </w:pPr>
            <w:r w:rsidRPr="00DF209F">
              <w:rPr>
                <w:szCs w:val="22"/>
              </w:rPr>
              <w:t>Dividend income</w:t>
            </w:r>
          </w:p>
        </w:tc>
        <w:tc>
          <w:tcPr>
            <w:tcW w:w="1170" w:type="dxa"/>
          </w:tcPr>
          <w:p w:rsidR="00E375C7" w:rsidRPr="00DF209F" w:rsidRDefault="00E375C7" w:rsidP="00E375C7">
            <w:pPr>
              <w:tabs>
                <w:tab w:val="decimal" w:pos="972"/>
              </w:tabs>
              <w:spacing w:line="240" w:lineRule="exact"/>
              <w:ind w:right="-108"/>
            </w:pPr>
            <w:r w:rsidRPr="00DF209F">
              <w:t>270,005</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r w:rsidRPr="00DF209F">
              <w:t>420,007</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270,005</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420,0007</w:t>
            </w:r>
          </w:p>
        </w:tc>
      </w:tr>
      <w:tr w:rsidR="00E375C7" w:rsidRPr="00DF209F" w:rsidTr="0084435D">
        <w:tc>
          <w:tcPr>
            <w:tcW w:w="3696" w:type="dxa"/>
            <w:shd w:val="clear" w:color="auto" w:fill="auto"/>
          </w:tcPr>
          <w:p w:rsidR="00E375C7" w:rsidRPr="00DF209F" w:rsidRDefault="00E375C7" w:rsidP="00E375C7">
            <w:pPr>
              <w:spacing w:line="240" w:lineRule="exact"/>
              <w:ind w:right="-108"/>
              <w:rPr>
                <w:szCs w:val="22"/>
              </w:rPr>
            </w:pPr>
            <w:r w:rsidRPr="00DF209F">
              <w:rPr>
                <w:szCs w:val="22"/>
              </w:rPr>
              <w:t xml:space="preserve">Cost of sale </w:t>
            </w:r>
          </w:p>
        </w:tc>
        <w:tc>
          <w:tcPr>
            <w:tcW w:w="1170" w:type="dxa"/>
          </w:tcPr>
          <w:p w:rsidR="00E375C7" w:rsidRPr="00DF209F" w:rsidRDefault="00E375C7" w:rsidP="00E375C7">
            <w:pPr>
              <w:tabs>
                <w:tab w:val="decimal" w:pos="972"/>
              </w:tabs>
              <w:spacing w:line="240" w:lineRule="exact"/>
              <w:ind w:right="-108"/>
            </w:pPr>
            <w:r w:rsidRPr="00DF209F">
              <w:t>577,002</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r w:rsidRPr="00DF209F">
              <w:t>683,566</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515,393</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625,124</w:t>
            </w:r>
          </w:p>
        </w:tc>
      </w:tr>
      <w:tr w:rsidR="00E375C7" w:rsidRPr="00DF209F" w:rsidTr="0084435D">
        <w:tc>
          <w:tcPr>
            <w:tcW w:w="3696" w:type="dxa"/>
            <w:shd w:val="clear" w:color="auto" w:fill="auto"/>
          </w:tcPr>
          <w:p w:rsidR="00E375C7" w:rsidRPr="00DF209F" w:rsidRDefault="00E375C7" w:rsidP="00E375C7">
            <w:pPr>
              <w:spacing w:line="240" w:lineRule="atLeast"/>
              <w:ind w:left="117" w:hanging="117"/>
              <w:rPr>
                <w:szCs w:val="22"/>
              </w:rPr>
            </w:pPr>
            <w:r w:rsidRPr="00DF209F">
              <w:rPr>
                <w:szCs w:val="22"/>
              </w:rPr>
              <w:t>Selling</w:t>
            </w:r>
            <w:r w:rsidRPr="00DF209F">
              <w:rPr>
                <w:szCs w:val="28"/>
                <w:lang w:val="en-US" w:bidi="th-TH"/>
              </w:rPr>
              <w:t>, distribution</w:t>
            </w:r>
            <w:r w:rsidRPr="00DF209F">
              <w:rPr>
                <w:szCs w:val="22"/>
              </w:rPr>
              <w:t xml:space="preserve"> and </w:t>
            </w:r>
            <w:r w:rsidRPr="00DF209F">
              <w:rPr>
                <w:szCs w:val="22"/>
              </w:rPr>
              <w:br/>
              <w:t>administrative expenses</w:t>
            </w:r>
          </w:p>
        </w:tc>
        <w:tc>
          <w:tcPr>
            <w:tcW w:w="1170" w:type="dxa"/>
          </w:tcPr>
          <w:p w:rsidR="00E375C7" w:rsidRPr="00DF209F" w:rsidRDefault="00E375C7" w:rsidP="00E375C7">
            <w:pPr>
              <w:tabs>
                <w:tab w:val="decimal" w:pos="972"/>
              </w:tabs>
              <w:spacing w:line="240" w:lineRule="exact"/>
              <w:ind w:right="-108"/>
            </w:pPr>
          </w:p>
          <w:p w:rsidR="00E375C7" w:rsidRPr="00DF209F" w:rsidRDefault="00E375C7" w:rsidP="00E375C7">
            <w:pPr>
              <w:tabs>
                <w:tab w:val="decimal" w:pos="972"/>
              </w:tabs>
              <w:spacing w:line="240" w:lineRule="exact"/>
              <w:ind w:right="-108"/>
            </w:pPr>
            <w:r w:rsidRPr="00DF209F">
              <w:t>81,771</w:t>
            </w: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E375C7" w:rsidP="00E375C7">
            <w:pPr>
              <w:tabs>
                <w:tab w:val="decimal" w:pos="972"/>
              </w:tabs>
              <w:spacing w:line="240" w:lineRule="exact"/>
              <w:ind w:right="-108"/>
            </w:pPr>
            <w:r w:rsidRPr="00DF209F">
              <w:t>77,444</w:t>
            </w:r>
          </w:p>
        </w:tc>
        <w:tc>
          <w:tcPr>
            <w:tcW w:w="270" w:type="dxa"/>
            <w:vAlign w:val="bottom"/>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p>
          <w:p w:rsidR="00E375C7" w:rsidRPr="00DF209F" w:rsidRDefault="00E375C7" w:rsidP="00E375C7">
            <w:pPr>
              <w:tabs>
                <w:tab w:val="decimal" w:pos="972"/>
              </w:tabs>
              <w:spacing w:line="240" w:lineRule="exact"/>
              <w:ind w:right="-108"/>
            </w:pPr>
            <w:r w:rsidRPr="00DF209F">
              <w:t>78,537</w:t>
            </w:r>
          </w:p>
        </w:tc>
        <w:tc>
          <w:tcPr>
            <w:tcW w:w="270" w:type="dxa"/>
            <w:vAlign w:val="bottom"/>
          </w:tcPr>
          <w:p w:rsidR="00E375C7" w:rsidRPr="00DF209F" w:rsidRDefault="00E375C7" w:rsidP="00E375C7">
            <w:pPr>
              <w:spacing w:line="240" w:lineRule="exact"/>
              <w:jc w:val="right"/>
            </w:pPr>
          </w:p>
        </w:tc>
        <w:tc>
          <w:tcPr>
            <w:tcW w:w="1170" w:type="dxa"/>
            <w:vAlign w:val="bottom"/>
          </w:tcPr>
          <w:p w:rsidR="00E375C7" w:rsidRPr="00DF209F" w:rsidRDefault="00E375C7" w:rsidP="00E375C7">
            <w:pPr>
              <w:tabs>
                <w:tab w:val="decimal" w:pos="972"/>
              </w:tabs>
              <w:spacing w:line="240" w:lineRule="exact"/>
              <w:ind w:right="-108"/>
            </w:pPr>
            <w:r w:rsidRPr="00DF209F">
              <w:t>74,888</w:t>
            </w:r>
          </w:p>
        </w:tc>
      </w:tr>
      <w:tr w:rsidR="00E375C7" w:rsidRPr="00DF209F" w:rsidTr="0084435D">
        <w:tc>
          <w:tcPr>
            <w:tcW w:w="3696" w:type="dxa"/>
            <w:shd w:val="clear" w:color="auto" w:fill="auto"/>
          </w:tcPr>
          <w:p w:rsidR="00E375C7" w:rsidRPr="00DF209F" w:rsidRDefault="00E375C7" w:rsidP="00E375C7">
            <w:pPr>
              <w:spacing w:line="240" w:lineRule="exact"/>
              <w:ind w:left="144" w:right="-108" w:hanging="144"/>
              <w:rPr>
                <w:szCs w:val="22"/>
              </w:rPr>
            </w:pPr>
            <w:r w:rsidRPr="00DF209F">
              <w:rPr>
                <w:szCs w:val="22"/>
              </w:rPr>
              <w:t>Cost of assets and intangible assets</w:t>
            </w:r>
          </w:p>
        </w:tc>
        <w:tc>
          <w:tcPr>
            <w:tcW w:w="1170" w:type="dxa"/>
          </w:tcPr>
          <w:p w:rsidR="00E375C7" w:rsidRPr="00DF209F" w:rsidRDefault="00E375C7" w:rsidP="00E375C7">
            <w:pPr>
              <w:tabs>
                <w:tab w:val="decimal" w:pos="972"/>
              </w:tabs>
              <w:spacing w:line="240" w:lineRule="exact"/>
              <w:ind w:right="-108"/>
            </w:pPr>
            <w:r w:rsidRPr="00DF209F">
              <w:rPr>
                <w:lang w:val="en-US"/>
              </w:rPr>
              <w:t>38,799</w:t>
            </w: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r w:rsidRPr="00DF209F">
              <w:t>79,031</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7,081</w:t>
            </w: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r w:rsidRPr="00DF209F">
              <w:t>33,031</w:t>
            </w:r>
          </w:p>
        </w:tc>
      </w:tr>
      <w:tr w:rsidR="00E375C7" w:rsidRPr="00DF209F" w:rsidTr="0084435D">
        <w:tc>
          <w:tcPr>
            <w:tcW w:w="3696" w:type="dxa"/>
            <w:shd w:val="clear" w:color="auto" w:fill="auto"/>
          </w:tcPr>
          <w:p w:rsidR="00E375C7" w:rsidRPr="00DF209F" w:rsidRDefault="00E375C7" w:rsidP="00E375C7">
            <w:pPr>
              <w:spacing w:line="240" w:lineRule="exact"/>
              <w:ind w:left="144" w:right="-108" w:hanging="144"/>
              <w:rPr>
                <w:szCs w:val="22"/>
              </w:rPr>
            </w:pPr>
          </w:p>
        </w:tc>
        <w:tc>
          <w:tcPr>
            <w:tcW w:w="1170" w:type="dxa"/>
          </w:tcPr>
          <w:p w:rsidR="00E375C7" w:rsidRPr="00DF209F" w:rsidRDefault="00E375C7" w:rsidP="00E375C7">
            <w:pPr>
              <w:tabs>
                <w:tab w:val="decimal" w:pos="972"/>
              </w:tabs>
              <w:spacing w:line="240" w:lineRule="exact"/>
              <w:ind w:right="-108"/>
            </w:pP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tabs>
                <w:tab w:val="decimal" w:pos="972"/>
              </w:tabs>
              <w:spacing w:line="240" w:lineRule="exact"/>
              <w:ind w:right="-108"/>
            </w:pPr>
          </w:p>
        </w:tc>
        <w:tc>
          <w:tcPr>
            <w:tcW w:w="270" w:type="dxa"/>
          </w:tcPr>
          <w:p w:rsidR="00E375C7" w:rsidRPr="00DF209F" w:rsidRDefault="00E375C7" w:rsidP="00E375C7">
            <w:pPr>
              <w:spacing w:line="240" w:lineRule="exact"/>
              <w:jc w:val="right"/>
            </w:pPr>
          </w:p>
        </w:tc>
        <w:tc>
          <w:tcPr>
            <w:tcW w:w="1170" w:type="dxa"/>
            <w:shd w:val="clear" w:color="auto" w:fill="auto"/>
          </w:tcPr>
          <w:p w:rsidR="00E375C7" w:rsidRPr="00DF209F" w:rsidRDefault="00E375C7" w:rsidP="00E375C7">
            <w:pPr>
              <w:spacing w:line="240" w:lineRule="exact"/>
              <w:jc w:val="right"/>
            </w:pPr>
          </w:p>
        </w:tc>
        <w:tc>
          <w:tcPr>
            <w:tcW w:w="270" w:type="dxa"/>
          </w:tcPr>
          <w:p w:rsidR="00E375C7" w:rsidRPr="00DF209F" w:rsidRDefault="00E375C7" w:rsidP="00E375C7">
            <w:pPr>
              <w:spacing w:line="240" w:lineRule="exact"/>
              <w:jc w:val="right"/>
            </w:pPr>
          </w:p>
        </w:tc>
        <w:tc>
          <w:tcPr>
            <w:tcW w:w="1170" w:type="dxa"/>
          </w:tcPr>
          <w:p w:rsidR="00E375C7" w:rsidRPr="00DF209F" w:rsidRDefault="00E375C7" w:rsidP="00E375C7">
            <w:pPr>
              <w:tabs>
                <w:tab w:val="decimal" w:pos="972"/>
              </w:tabs>
              <w:spacing w:line="240" w:lineRule="exact"/>
              <w:ind w:right="-108"/>
            </w:pPr>
          </w:p>
        </w:tc>
      </w:tr>
      <w:tr w:rsidR="00E375C7" w:rsidRPr="00DF209F" w:rsidTr="0084435D">
        <w:trPr>
          <w:trHeight w:val="272"/>
        </w:trPr>
        <w:tc>
          <w:tcPr>
            <w:tcW w:w="3696" w:type="dxa"/>
            <w:shd w:val="clear" w:color="auto" w:fill="auto"/>
          </w:tcPr>
          <w:p w:rsidR="00E375C7" w:rsidRPr="00DF209F" w:rsidRDefault="00E375C7" w:rsidP="00E375C7">
            <w:pPr>
              <w:spacing w:line="240" w:lineRule="exact"/>
              <w:ind w:left="162" w:hanging="162"/>
              <w:rPr>
                <w:szCs w:val="22"/>
                <w:rtl/>
                <w:cs/>
              </w:rPr>
            </w:pPr>
            <w:r w:rsidRPr="00DF209F">
              <w:rPr>
                <w:b/>
                <w:bCs/>
                <w:szCs w:val="22"/>
              </w:rPr>
              <w:t>Key management personnel compensation</w:t>
            </w:r>
          </w:p>
        </w:tc>
        <w:tc>
          <w:tcPr>
            <w:tcW w:w="1170" w:type="dxa"/>
            <w:vAlign w:val="bottom"/>
          </w:tcPr>
          <w:p w:rsidR="00E375C7" w:rsidRPr="00DF209F" w:rsidRDefault="00E375C7" w:rsidP="00E375C7">
            <w:pPr>
              <w:spacing w:line="240" w:lineRule="exact"/>
              <w:jc w:val="right"/>
            </w:pP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E375C7" w:rsidP="00E375C7">
            <w:pPr>
              <w:tabs>
                <w:tab w:val="decimal" w:pos="972"/>
              </w:tabs>
              <w:spacing w:line="240" w:lineRule="exact"/>
              <w:ind w:right="-108"/>
            </w:pP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E375C7" w:rsidP="00E375C7">
            <w:pPr>
              <w:spacing w:line="240" w:lineRule="exact"/>
              <w:jc w:val="right"/>
            </w:pPr>
          </w:p>
        </w:tc>
        <w:tc>
          <w:tcPr>
            <w:tcW w:w="270" w:type="dxa"/>
            <w:vAlign w:val="bottom"/>
          </w:tcPr>
          <w:p w:rsidR="00E375C7" w:rsidRPr="00DF209F" w:rsidRDefault="00E375C7" w:rsidP="00E375C7">
            <w:pPr>
              <w:spacing w:line="240" w:lineRule="exact"/>
              <w:jc w:val="right"/>
            </w:pPr>
          </w:p>
        </w:tc>
        <w:tc>
          <w:tcPr>
            <w:tcW w:w="1170" w:type="dxa"/>
            <w:vAlign w:val="bottom"/>
          </w:tcPr>
          <w:p w:rsidR="00E375C7" w:rsidRPr="00DF209F" w:rsidRDefault="00E375C7" w:rsidP="00E375C7">
            <w:pPr>
              <w:tabs>
                <w:tab w:val="decimal" w:pos="972"/>
              </w:tabs>
              <w:spacing w:line="240" w:lineRule="exact"/>
              <w:ind w:right="-108"/>
            </w:pPr>
          </w:p>
        </w:tc>
      </w:tr>
      <w:tr w:rsidR="00E375C7" w:rsidRPr="00DF209F" w:rsidTr="0084435D">
        <w:trPr>
          <w:trHeight w:val="272"/>
        </w:trPr>
        <w:tc>
          <w:tcPr>
            <w:tcW w:w="3696" w:type="dxa"/>
            <w:shd w:val="clear" w:color="auto" w:fill="auto"/>
          </w:tcPr>
          <w:p w:rsidR="00E375C7" w:rsidRPr="00DF209F" w:rsidRDefault="00E375C7" w:rsidP="00E375C7">
            <w:pPr>
              <w:spacing w:line="240" w:lineRule="exact"/>
              <w:ind w:left="162" w:hanging="162"/>
              <w:rPr>
                <w:szCs w:val="22"/>
                <w:highlight w:val="cyan"/>
              </w:rPr>
            </w:pPr>
            <w:r w:rsidRPr="00DF209F">
              <w:rPr>
                <w:szCs w:val="28"/>
                <w:lang w:val="en-US" w:bidi="th-TH"/>
              </w:rPr>
              <w:t>Short</w:t>
            </w:r>
            <w:r w:rsidRPr="00DF209F">
              <w:rPr>
                <w:szCs w:val="22"/>
                <w:cs/>
                <w:lang w:val="en-US" w:bidi="th-TH"/>
              </w:rPr>
              <w:t>-</w:t>
            </w:r>
            <w:r w:rsidRPr="00DF209F">
              <w:rPr>
                <w:szCs w:val="28"/>
                <w:lang w:val="en-US" w:bidi="th-TH"/>
              </w:rPr>
              <w:t>term employee benefits</w:t>
            </w:r>
          </w:p>
        </w:tc>
        <w:tc>
          <w:tcPr>
            <w:tcW w:w="1170" w:type="dxa"/>
            <w:vAlign w:val="bottom"/>
          </w:tcPr>
          <w:p w:rsidR="00E375C7" w:rsidRPr="00DF209F" w:rsidRDefault="00E375C7" w:rsidP="00E375C7">
            <w:pPr>
              <w:spacing w:line="240" w:lineRule="exact"/>
              <w:jc w:val="right"/>
            </w:pPr>
            <w:r w:rsidRPr="00DF209F">
              <w:rPr>
                <w:lang w:val="en-US"/>
              </w:rPr>
              <w:t>60,173</w:t>
            </w: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E375C7" w:rsidP="00E375C7">
            <w:pPr>
              <w:tabs>
                <w:tab w:val="decimal" w:pos="972"/>
              </w:tabs>
              <w:spacing w:line="240" w:lineRule="exact"/>
              <w:ind w:right="-108"/>
            </w:pPr>
            <w:r w:rsidRPr="00DF209F">
              <w:t>32,576</w:t>
            </w:r>
          </w:p>
        </w:tc>
        <w:tc>
          <w:tcPr>
            <w:tcW w:w="270" w:type="dxa"/>
            <w:vAlign w:val="bottom"/>
          </w:tcPr>
          <w:p w:rsidR="00E375C7" w:rsidRPr="00DF209F" w:rsidRDefault="00E375C7" w:rsidP="00E375C7">
            <w:pPr>
              <w:spacing w:line="240" w:lineRule="exact"/>
              <w:jc w:val="right"/>
            </w:pPr>
          </w:p>
        </w:tc>
        <w:tc>
          <w:tcPr>
            <w:tcW w:w="1170" w:type="dxa"/>
            <w:shd w:val="clear" w:color="auto" w:fill="auto"/>
            <w:vAlign w:val="bottom"/>
          </w:tcPr>
          <w:p w:rsidR="00E375C7" w:rsidRPr="00DF209F" w:rsidRDefault="00E375C7" w:rsidP="00E375C7">
            <w:pPr>
              <w:spacing w:line="240" w:lineRule="exact"/>
              <w:jc w:val="right"/>
            </w:pPr>
            <w:r w:rsidRPr="00DF209F">
              <w:rPr>
                <w:lang w:val="en-US"/>
              </w:rPr>
              <w:t>58,426</w:t>
            </w:r>
          </w:p>
        </w:tc>
        <w:tc>
          <w:tcPr>
            <w:tcW w:w="270" w:type="dxa"/>
            <w:vAlign w:val="bottom"/>
          </w:tcPr>
          <w:p w:rsidR="00E375C7" w:rsidRPr="00DF209F" w:rsidRDefault="00E375C7" w:rsidP="00E375C7">
            <w:pPr>
              <w:spacing w:line="240" w:lineRule="exact"/>
              <w:jc w:val="right"/>
            </w:pPr>
          </w:p>
        </w:tc>
        <w:tc>
          <w:tcPr>
            <w:tcW w:w="1170" w:type="dxa"/>
            <w:vAlign w:val="bottom"/>
          </w:tcPr>
          <w:p w:rsidR="00E375C7" w:rsidRPr="00DF209F" w:rsidRDefault="00E375C7" w:rsidP="00E375C7">
            <w:pPr>
              <w:tabs>
                <w:tab w:val="decimal" w:pos="972"/>
              </w:tabs>
              <w:spacing w:line="240" w:lineRule="exact"/>
              <w:ind w:right="-108"/>
            </w:pPr>
            <w:r w:rsidRPr="00DF209F">
              <w:t>30,867</w:t>
            </w:r>
          </w:p>
        </w:tc>
      </w:tr>
    </w:tbl>
    <w:p w:rsidR="00241D08" w:rsidRPr="00DF209F" w:rsidRDefault="00241D08" w:rsidP="004C138E">
      <w:pPr>
        <w:spacing w:line="240" w:lineRule="exact"/>
        <w:ind w:left="540"/>
        <w:jc w:val="both"/>
        <w:rPr>
          <w:color w:val="0000FF"/>
          <w:cs/>
          <w:lang w:bidi="th-TH"/>
        </w:rPr>
      </w:pPr>
    </w:p>
    <w:p w:rsidR="00375F9F" w:rsidRDefault="00375F9F">
      <w:pPr>
        <w:spacing w:line="240" w:lineRule="auto"/>
      </w:pPr>
      <w:r>
        <w:br w:type="page"/>
      </w:r>
    </w:p>
    <w:p w:rsidR="00985DF9" w:rsidRPr="00DF209F" w:rsidRDefault="00985DF9" w:rsidP="000E502B">
      <w:pPr>
        <w:spacing w:line="240" w:lineRule="auto"/>
        <w:ind w:left="540"/>
        <w:rPr>
          <w:cs/>
          <w:lang w:bidi="th-TH"/>
        </w:rPr>
      </w:pPr>
      <w:r w:rsidRPr="00DF209F">
        <w:t>Balances as at 31 December with related parties were as follows</w:t>
      </w:r>
      <w:r w:rsidRPr="00DF209F">
        <w:rPr>
          <w:szCs w:val="22"/>
          <w:cs/>
          <w:lang w:bidi="th-TH"/>
        </w:rPr>
        <w:t>:</w:t>
      </w:r>
    </w:p>
    <w:p w:rsidR="00057A20" w:rsidRPr="00DF209F" w:rsidRDefault="00057A20" w:rsidP="000E502B">
      <w:pPr>
        <w:spacing w:line="240" w:lineRule="auto"/>
        <w:ind w:left="540"/>
      </w:pPr>
    </w:p>
    <w:p w:rsidR="00C54A3C" w:rsidRPr="00DF209F" w:rsidRDefault="00BE555D" w:rsidP="000E502B">
      <w:pPr>
        <w:spacing w:line="240" w:lineRule="exact"/>
        <w:ind w:left="540" w:firstLine="27"/>
        <w:jc w:val="both"/>
        <w:rPr>
          <w:b/>
          <w:bCs/>
          <w:i/>
          <w:iCs/>
          <w:szCs w:val="22"/>
        </w:rPr>
      </w:pPr>
      <w:r w:rsidRPr="00DF209F">
        <w:rPr>
          <w:b/>
          <w:bCs/>
          <w:i/>
          <w:iCs/>
          <w:szCs w:val="22"/>
        </w:rPr>
        <w:t xml:space="preserve">Trade accounts receivable </w:t>
      </w:r>
      <w:r w:rsidRPr="00DF209F">
        <w:rPr>
          <w:b/>
          <w:bCs/>
          <w:i/>
          <w:iCs/>
          <w:szCs w:val="22"/>
          <w:cs/>
          <w:lang w:bidi="th-TH"/>
        </w:rPr>
        <w:t>-</w:t>
      </w:r>
      <w:r w:rsidR="00057A20" w:rsidRPr="00DF209F">
        <w:rPr>
          <w:b/>
          <w:bCs/>
          <w:i/>
          <w:iCs/>
          <w:szCs w:val="22"/>
        </w:rPr>
        <w:t xml:space="preserve"> related parties</w:t>
      </w:r>
    </w:p>
    <w:p w:rsidR="00057A20" w:rsidRPr="00DF209F" w:rsidRDefault="00057A20" w:rsidP="004C138E">
      <w:pPr>
        <w:spacing w:line="240" w:lineRule="exact"/>
        <w:ind w:left="540"/>
        <w:jc w:val="both"/>
        <w:rPr>
          <w:szCs w:val="22"/>
        </w:rPr>
      </w:pPr>
    </w:p>
    <w:tbl>
      <w:tblPr>
        <w:tblW w:w="9270" w:type="dxa"/>
        <w:tblInd w:w="450" w:type="dxa"/>
        <w:tblLayout w:type="fixed"/>
        <w:tblLook w:val="01E0" w:firstRow="1" w:lastRow="1" w:firstColumn="1" w:lastColumn="1" w:noHBand="0" w:noVBand="0"/>
      </w:tblPr>
      <w:tblGrid>
        <w:gridCol w:w="3804"/>
        <w:gridCol w:w="1170"/>
        <w:gridCol w:w="246"/>
        <w:gridCol w:w="1170"/>
        <w:gridCol w:w="270"/>
        <w:gridCol w:w="1170"/>
        <w:gridCol w:w="270"/>
        <w:gridCol w:w="1170"/>
      </w:tblGrid>
      <w:tr w:rsidR="00C54A3C" w:rsidRPr="00DF209F" w:rsidTr="00335CEC">
        <w:trPr>
          <w:tblHeader/>
        </w:trPr>
        <w:tc>
          <w:tcPr>
            <w:tcW w:w="3804" w:type="dxa"/>
            <w:shd w:val="clear" w:color="auto" w:fill="auto"/>
          </w:tcPr>
          <w:p w:rsidR="00C54A3C" w:rsidRPr="00DF209F" w:rsidRDefault="00C54A3C" w:rsidP="004C138E">
            <w:pPr>
              <w:pStyle w:val="a"/>
              <w:widowControl w:val="0"/>
              <w:tabs>
                <w:tab w:val="clear" w:pos="1080"/>
              </w:tabs>
              <w:spacing w:line="240" w:lineRule="exact"/>
              <w:ind w:left="-18" w:firstLine="18"/>
              <w:jc w:val="thaiDistribute"/>
              <w:rPr>
                <w:rFonts w:ascii="Times New Roman" w:hAnsi="Times New Roman" w:cs="Times New Roman"/>
                <w:b/>
                <w:bCs/>
                <w:sz w:val="22"/>
                <w:szCs w:val="22"/>
                <w:cs/>
                <w:lang w:val="en-US"/>
              </w:rPr>
            </w:pPr>
          </w:p>
        </w:tc>
        <w:tc>
          <w:tcPr>
            <w:tcW w:w="2586" w:type="dxa"/>
            <w:gridSpan w:val="3"/>
          </w:tcPr>
          <w:p w:rsidR="00C54A3C" w:rsidRPr="00DF209F" w:rsidRDefault="00C54A3C" w:rsidP="004C138E">
            <w:pPr>
              <w:pStyle w:val="acctmergecolhdg"/>
              <w:spacing w:line="240" w:lineRule="exact"/>
              <w:rPr>
                <w:szCs w:val="22"/>
              </w:rPr>
            </w:pPr>
            <w:r w:rsidRPr="00DF209F">
              <w:rPr>
                <w:szCs w:val="22"/>
              </w:rPr>
              <w:t xml:space="preserve">Consolidated </w:t>
            </w:r>
          </w:p>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rsidR="00C54A3C" w:rsidRPr="00DF209F" w:rsidRDefault="00C54A3C" w:rsidP="004C138E">
            <w:pPr>
              <w:pStyle w:val="acctmergecolhdg"/>
              <w:spacing w:line="240" w:lineRule="exact"/>
              <w:rPr>
                <w:szCs w:val="22"/>
              </w:rPr>
            </w:pPr>
            <w:r w:rsidRPr="00DF209F">
              <w:rPr>
                <w:szCs w:val="22"/>
              </w:rPr>
              <w:t xml:space="preserve">Separate </w:t>
            </w:r>
          </w:p>
          <w:p w:rsidR="00C54A3C" w:rsidRPr="00DF209F" w:rsidRDefault="00C54A3C" w:rsidP="004C138E">
            <w:pPr>
              <w:pStyle w:val="acctmergecolhdg"/>
              <w:spacing w:line="240" w:lineRule="exact"/>
              <w:rPr>
                <w:szCs w:val="22"/>
              </w:rPr>
            </w:pPr>
            <w:r w:rsidRPr="00DF209F">
              <w:rPr>
                <w:szCs w:val="22"/>
              </w:rPr>
              <w:t>financial statements</w:t>
            </w:r>
          </w:p>
        </w:tc>
      </w:tr>
      <w:tr w:rsidR="00176032" w:rsidRPr="00DF209F" w:rsidTr="00335CEC">
        <w:trPr>
          <w:tblHeader/>
        </w:trPr>
        <w:tc>
          <w:tcPr>
            <w:tcW w:w="3804" w:type="dxa"/>
            <w:shd w:val="clear" w:color="auto" w:fill="auto"/>
          </w:tcPr>
          <w:p w:rsidR="00176032" w:rsidRPr="00DF209F" w:rsidRDefault="00176032" w:rsidP="004C138E">
            <w:pPr>
              <w:pStyle w:val="a"/>
              <w:widowControl w:val="0"/>
              <w:tabs>
                <w:tab w:val="clear" w:pos="1080"/>
              </w:tabs>
              <w:spacing w:line="240" w:lineRule="exact"/>
              <w:ind w:left="-18" w:firstLine="18"/>
              <w:jc w:val="thaiDistribute"/>
              <w:rPr>
                <w:rFonts w:ascii="Times New Roman" w:hAnsi="Times New Roman" w:cs="Times New Roman"/>
                <w:b/>
                <w:bCs/>
                <w:sz w:val="22"/>
                <w:szCs w:val="22"/>
                <w:cs/>
                <w:lang w:val="en-US"/>
              </w:rPr>
            </w:pPr>
          </w:p>
        </w:tc>
        <w:tc>
          <w:tcPr>
            <w:tcW w:w="1170" w:type="dxa"/>
            <w:vAlign w:val="bottom"/>
          </w:tcPr>
          <w:p w:rsidR="00176032" w:rsidRPr="00DF209F" w:rsidRDefault="00176032" w:rsidP="00D722F9">
            <w:pPr>
              <w:pStyle w:val="acctmergecolhdg"/>
              <w:spacing w:line="240" w:lineRule="atLeast"/>
              <w:rPr>
                <w:b w:val="0"/>
                <w:bCs/>
                <w:szCs w:val="22"/>
              </w:rPr>
            </w:pPr>
            <w:r w:rsidRPr="00DF209F">
              <w:rPr>
                <w:b w:val="0"/>
                <w:bCs/>
                <w:szCs w:val="22"/>
              </w:rPr>
              <w:t>2017</w:t>
            </w:r>
          </w:p>
        </w:tc>
        <w:tc>
          <w:tcPr>
            <w:tcW w:w="246" w:type="dxa"/>
            <w:vAlign w:val="bottom"/>
          </w:tcPr>
          <w:p w:rsidR="00176032" w:rsidRPr="00DF209F" w:rsidRDefault="00176032" w:rsidP="00D722F9">
            <w:pPr>
              <w:pStyle w:val="acctmergecolhdg"/>
              <w:spacing w:line="240" w:lineRule="atLeast"/>
              <w:rPr>
                <w:b w:val="0"/>
                <w:bCs/>
                <w:szCs w:val="22"/>
              </w:rPr>
            </w:pPr>
          </w:p>
        </w:tc>
        <w:tc>
          <w:tcPr>
            <w:tcW w:w="1170" w:type="dxa"/>
            <w:vAlign w:val="bottom"/>
          </w:tcPr>
          <w:p w:rsidR="00176032" w:rsidRPr="00DF209F" w:rsidRDefault="00176032" w:rsidP="00D722F9">
            <w:pPr>
              <w:pStyle w:val="acctmergecolhdg"/>
              <w:spacing w:line="240" w:lineRule="atLeast"/>
              <w:rPr>
                <w:b w:val="0"/>
                <w:bCs/>
                <w:szCs w:val="22"/>
              </w:rPr>
            </w:pPr>
            <w:r w:rsidRPr="00DF209F">
              <w:rPr>
                <w:b w:val="0"/>
                <w:bCs/>
                <w:szCs w:val="22"/>
              </w:rPr>
              <w:t>2016</w:t>
            </w:r>
          </w:p>
        </w:tc>
        <w:tc>
          <w:tcPr>
            <w:tcW w:w="270" w:type="dxa"/>
            <w:vAlign w:val="bottom"/>
          </w:tcPr>
          <w:p w:rsidR="00176032" w:rsidRPr="00DF209F" w:rsidRDefault="00176032" w:rsidP="00D722F9">
            <w:pPr>
              <w:pStyle w:val="acctmergecolhdg"/>
              <w:rPr>
                <w:b w:val="0"/>
                <w:szCs w:val="22"/>
                <w:rtl/>
                <w:cs/>
              </w:rPr>
            </w:pPr>
          </w:p>
        </w:tc>
        <w:tc>
          <w:tcPr>
            <w:tcW w:w="1170" w:type="dxa"/>
            <w:shd w:val="clear" w:color="auto" w:fill="auto"/>
            <w:vAlign w:val="bottom"/>
          </w:tcPr>
          <w:p w:rsidR="00176032" w:rsidRPr="00DF209F" w:rsidRDefault="00176032" w:rsidP="00D722F9">
            <w:pPr>
              <w:pStyle w:val="acctmergecolhdg"/>
              <w:spacing w:line="240" w:lineRule="atLeast"/>
              <w:rPr>
                <w:b w:val="0"/>
                <w:bCs/>
                <w:szCs w:val="22"/>
              </w:rPr>
            </w:pPr>
            <w:r w:rsidRPr="00DF209F">
              <w:rPr>
                <w:b w:val="0"/>
                <w:bCs/>
                <w:szCs w:val="22"/>
              </w:rPr>
              <w:t>2017</w:t>
            </w:r>
          </w:p>
        </w:tc>
        <w:tc>
          <w:tcPr>
            <w:tcW w:w="270" w:type="dxa"/>
            <w:shd w:val="clear" w:color="auto" w:fill="auto"/>
            <w:vAlign w:val="bottom"/>
          </w:tcPr>
          <w:p w:rsidR="00176032" w:rsidRPr="00DF209F" w:rsidRDefault="00176032" w:rsidP="00D722F9">
            <w:pPr>
              <w:pStyle w:val="acctmergecolhdg"/>
              <w:spacing w:line="240" w:lineRule="atLeast"/>
              <w:rPr>
                <w:b w:val="0"/>
                <w:bCs/>
                <w:szCs w:val="22"/>
              </w:rPr>
            </w:pPr>
          </w:p>
        </w:tc>
        <w:tc>
          <w:tcPr>
            <w:tcW w:w="1170" w:type="dxa"/>
            <w:vAlign w:val="bottom"/>
          </w:tcPr>
          <w:p w:rsidR="00176032" w:rsidRPr="00DF209F" w:rsidRDefault="00176032" w:rsidP="00D722F9">
            <w:pPr>
              <w:pStyle w:val="acctmergecolhdg"/>
              <w:spacing w:line="240" w:lineRule="atLeast"/>
              <w:rPr>
                <w:b w:val="0"/>
                <w:bCs/>
                <w:szCs w:val="22"/>
              </w:rPr>
            </w:pPr>
            <w:r w:rsidRPr="00DF209F">
              <w:rPr>
                <w:b w:val="0"/>
                <w:bCs/>
                <w:szCs w:val="22"/>
              </w:rPr>
              <w:t>2016</w:t>
            </w:r>
          </w:p>
        </w:tc>
      </w:tr>
      <w:tr w:rsidR="00C54A3C" w:rsidRPr="00DF209F" w:rsidTr="00335CEC">
        <w:trPr>
          <w:tblHeader/>
        </w:trPr>
        <w:tc>
          <w:tcPr>
            <w:tcW w:w="3804" w:type="dxa"/>
            <w:shd w:val="clear" w:color="auto" w:fill="auto"/>
          </w:tcPr>
          <w:p w:rsidR="00C54A3C" w:rsidRPr="00DF209F" w:rsidRDefault="00C54A3C" w:rsidP="004C138E">
            <w:pPr>
              <w:pStyle w:val="a"/>
              <w:widowControl w:val="0"/>
              <w:tabs>
                <w:tab w:val="clear" w:pos="1080"/>
              </w:tabs>
              <w:spacing w:line="240" w:lineRule="exact"/>
              <w:ind w:left="-18" w:firstLine="18"/>
              <w:jc w:val="thaiDistribute"/>
              <w:rPr>
                <w:rFonts w:ascii="Times New Roman" w:hAnsi="Times New Roman" w:cs="Times New Roman"/>
                <w:b/>
                <w:bCs/>
                <w:sz w:val="22"/>
                <w:szCs w:val="22"/>
                <w:cs/>
                <w:lang w:val="en-US"/>
              </w:rPr>
            </w:pPr>
          </w:p>
        </w:tc>
        <w:tc>
          <w:tcPr>
            <w:tcW w:w="11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c>
          <w:tcPr>
            <w:tcW w:w="246"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c>
          <w:tcPr>
            <w:tcW w:w="2610" w:type="dxa"/>
            <w:gridSpan w:val="3"/>
            <w:vAlign w:val="center"/>
          </w:tcPr>
          <w:p w:rsidR="00C54A3C" w:rsidRPr="00DF209F" w:rsidRDefault="00176032" w:rsidP="004C138E">
            <w:pPr>
              <w:pStyle w:val="a"/>
              <w:widowControl w:val="0"/>
              <w:tabs>
                <w:tab w:val="clear" w:pos="1080"/>
              </w:tabs>
              <w:spacing w:line="240" w:lineRule="exact"/>
              <w:ind w:left="-106" w:right="-111"/>
              <w:jc w:val="center"/>
              <w:rPr>
                <w:rFonts w:ascii="Times New Roman" w:hAnsi="Times New Roman" w:cs="Times New Roman"/>
                <w:i/>
                <w:iCs/>
                <w:sz w:val="22"/>
                <w:szCs w:val="22"/>
                <w:lang w:val="en-US"/>
              </w:rPr>
            </w:pPr>
            <w:r w:rsidRPr="00DF209F">
              <w:rPr>
                <w:rFonts w:ascii="Times New Roman" w:hAnsi="Times New Roman" w:cs="Times New Roman"/>
                <w:i/>
                <w:iCs/>
                <w:sz w:val="22"/>
                <w:szCs w:val="22"/>
                <w:cs/>
              </w:rPr>
              <w:t>(in</w:t>
            </w:r>
            <w:r w:rsidRPr="00DF209F">
              <w:rPr>
                <w:rFonts w:ascii="Times New Roman" w:hAnsi="Times New Roman" w:cs="Times New Roman"/>
                <w:i/>
                <w:iCs/>
                <w:sz w:val="22"/>
                <w:szCs w:val="22"/>
                <w:cs/>
                <w:lang w:val="en-US"/>
              </w:rPr>
              <w:t xml:space="preserve"> </w:t>
            </w:r>
            <w:r w:rsidRPr="00DF209F">
              <w:rPr>
                <w:rFonts w:ascii="Times New Roman" w:hAnsi="Times New Roman" w:cs="Times New Roman"/>
                <w:i/>
                <w:iCs/>
                <w:sz w:val="22"/>
                <w:szCs w:val="22"/>
                <w:lang w:val="en-US"/>
              </w:rPr>
              <w:t>thousand</w:t>
            </w:r>
            <w:r w:rsidRPr="00DF209F">
              <w:rPr>
                <w:rFonts w:ascii="Times New Roman" w:hAnsi="Times New Roman" w:cs="Times New Roman"/>
                <w:i/>
                <w:iCs/>
                <w:sz w:val="22"/>
                <w:szCs w:val="22"/>
                <w:cs/>
              </w:rPr>
              <w:t xml:space="preserve"> Baht)</w:t>
            </w:r>
          </w:p>
        </w:tc>
        <w:tc>
          <w:tcPr>
            <w:tcW w:w="2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c>
          <w:tcPr>
            <w:tcW w:w="1170" w:type="dxa"/>
          </w:tcPr>
          <w:p w:rsidR="00C54A3C" w:rsidRPr="00DF209F" w:rsidRDefault="00C54A3C" w:rsidP="004C138E">
            <w:pPr>
              <w:pStyle w:val="a"/>
              <w:widowControl w:val="0"/>
              <w:tabs>
                <w:tab w:val="clear" w:pos="1080"/>
              </w:tabs>
              <w:spacing w:line="240" w:lineRule="exact"/>
              <w:ind w:left="-106" w:right="-111"/>
              <w:jc w:val="center"/>
              <w:rPr>
                <w:rFonts w:ascii="Times New Roman" w:hAnsi="Times New Roman" w:cs="Times New Roman"/>
                <w:i/>
                <w:iCs/>
                <w:sz w:val="22"/>
                <w:szCs w:val="22"/>
                <w:cs/>
              </w:rPr>
            </w:pPr>
          </w:p>
        </w:tc>
      </w:tr>
      <w:tr w:rsidR="006B4EF4" w:rsidRPr="00DF209F" w:rsidTr="00335CEC">
        <w:tc>
          <w:tcPr>
            <w:tcW w:w="3804" w:type="dxa"/>
            <w:shd w:val="clear" w:color="auto" w:fill="auto"/>
          </w:tcPr>
          <w:p w:rsidR="006B4EF4" w:rsidRPr="00DF209F" w:rsidRDefault="006B4EF4" w:rsidP="004C138E">
            <w:pPr>
              <w:spacing w:line="240" w:lineRule="exact"/>
              <w:rPr>
                <w:b/>
                <w:bCs/>
                <w:szCs w:val="22"/>
                <w:rtl/>
                <w:cs/>
              </w:rPr>
            </w:pPr>
            <w:r w:rsidRPr="00DF209F">
              <w:rPr>
                <w:b/>
                <w:bCs/>
                <w:szCs w:val="22"/>
              </w:rPr>
              <w:t>Shareholder</w:t>
            </w:r>
            <w:r w:rsidR="00007A2B" w:rsidRPr="00DF209F">
              <w:rPr>
                <w:b/>
                <w:bCs/>
                <w:szCs w:val="22"/>
              </w:rPr>
              <w:t>s</w:t>
            </w:r>
          </w:p>
        </w:tc>
        <w:tc>
          <w:tcPr>
            <w:tcW w:w="1170" w:type="dxa"/>
          </w:tcPr>
          <w:p w:rsidR="006B4EF4" w:rsidRPr="00DF209F" w:rsidRDefault="006B4EF4" w:rsidP="004C138E">
            <w:pPr>
              <w:spacing w:line="240" w:lineRule="exact"/>
              <w:jc w:val="right"/>
            </w:pPr>
          </w:p>
        </w:tc>
        <w:tc>
          <w:tcPr>
            <w:tcW w:w="246" w:type="dxa"/>
          </w:tcPr>
          <w:p w:rsidR="006B4EF4" w:rsidRPr="00DF209F" w:rsidRDefault="006B4EF4" w:rsidP="004C138E">
            <w:pPr>
              <w:spacing w:line="240" w:lineRule="exact"/>
              <w:jc w:val="right"/>
            </w:pPr>
          </w:p>
        </w:tc>
        <w:tc>
          <w:tcPr>
            <w:tcW w:w="1170" w:type="dxa"/>
            <w:shd w:val="clear" w:color="auto" w:fill="auto"/>
          </w:tcPr>
          <w:p w:rsidR="006B4EF4" w:rsidRPr="00DF209F" w:rsidRDefault="006B4EF4" w:rsidP="004C138E">
            <w:pPr>
              <w:spacing w:line="240" w:lineRule="exact"/>
              <w:jc w:val="right"/>
            </w:pPr>
          </w:p>
        </w:tc>
        <w:tc>
          <w:tcPr>
            <w:tcW w:w="270" w:type="dxa"/>
          </w:tcPr>
          <w:p w:rsidR="006B4EF4" w:rsidRPr="00DF209F" w:rsidRDefault="006B4EF4" w:rsidP="004C138E">
            <w:pPr>
              <w:spacing w:line="240" w:lineRule="exact"/>
              <w:jc w:val="right"/>
            </w:pPr>
          </w:p>
        </w:tc>
        <w:tc>
          <w:tcPr>
            <w:tcW w:w="1170" w:type="dxa"/>
            <w:shd w:val="clear" w:color="auto" w:fill="auto"/>
          </w:tcPr>
          <w:p w:rsidR="006B4EF4" w:rsidRPr="00DF209F" w:rsidRDefault="006B4EF4" w:rsidP="004C138E">
            <w:pPr>
              <w:spacing w:line="240" w:lineRule="exact"/>
              <w:jc w:val="right"/>
            </w:pPr>
          </w:p>
        </w:tc>
        <w:tc>
          <w:tcPr>
            <w:tcW w:w="270" w:type="dxa"/>
          </w:tcPr>
          <w:p w:rsidR="006B4EF4" w:rsidRPr="00DF209F" w:rsidRDefault="006B4EF4" w:rsidP="004C138E">
            <w:pPr>
              <w:spacing w:line="240" w:lineRule="exact"/>
              <w:jc w:val="right"/>
            </w:pPr>
          </w:p>
        </w:tc>
        <w:tc>
          <w:tcPr>
            <w:tcW w:w="1170" w:type="dxa"/>
          </w:tcPr>
          <w:p w:rsidR="006B4EF4" w:rsidRPr="00DF209F" w:rsidRDefault="006B4EF4" w:rsidP="004C138E">
            <w:pPr>
              <w:spacing w:line="240" w:lineRule="exact"/>
              <w:jc w:val="right"/>
            </w:pP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tl/>
                <w:cs/>
              </w:rPr>
            </w:pPr>
            <w:r w:rsidRPr="00DF209F">
              <w:rPr>
                <w:szCs w:val="22"/>
              </w:rPr>
              <w:t>PTT Global Chemical Plc</w:t>
            </w:r>
            <w:r w:rsidRPr="00DF209F">
              <w:rPr>
                <w:szCs w:val="22"/>
                <w:cs/>
                <w:lang w:bidi="th-TH"/>
              </w:rPr>
              <w:t>.</w:t>
            </w:r>
          </w:p>
        </w:tc>
        <w:tc>
          <w:tcPr>
            <w:tcW w:w="1170" w:type="dxa"/>
          </w:tcPr>
          <w:p w:rsidR="00264EB5" w:rsidRPr="00DF209F" w:rsidRDefault="00264EB5" w:rsidP="00264EB5">
            <w:pPr>
              <w:tabs>
                <w:tab w:val="decimal" w:pos="954"/>
              </w:tabs>
              <w:spacing w:line="240" w:lineRule="exact"/>
              <w:ind w:right="-108"/>
            </w:pPr>
            <w:r w:rsidRPr="00DF209F">
              <w:rPr>
                <w:lang w:val="en-US"/>
              </w:rPr>
              <w:t>756,492</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353,821</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756,492</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353,821</w:t>
            </w:r>
          </w:p>
        </w:tc>
      </w:tr>
      <w:tr w:rsidR="00264EB5" w:rsidRPr="00DF209F" w:rsidTr="00335CEC">
        <w:tc>
          <w:tcPr>
            <w:tcW w:w="3804" w:type="dxa"/>
            <w:shd w:val="clear" w:color="auto" w:fill="auto"/>
          </w:tcPr>
          <w:p w:rsidR="00264EB5" w:rsidRPr="00DF209F" w:rsidRDefault="00264EB5" w:rsidP="00264EB5">
            <w:pPr>
              <w:spacing w:line="240" w:lineRule="exact"/>
              <w:rPr>
                <w:b/>
                <w:bCs/>
                <w:szCs w:val="22"/>
              </w:rPr>
            </w:pPr>
          </w:p>
        </w:tc>
        <w:tc>
          <w:tcPr>
            <w:tcW w:w="1170" w:type="dxa"/>
          </w:tcPr>
          <w:p w:rsidR="00264EB5" w:rsidRPr="00DF209F" w:rsidRDefault="00264EB5" w:rsidP="00264EB5">
            <w:pPr>
              <w:tabs>
                <w:tab w:val="decimal" w:pos="954"/>
              </w:tabs>
              <w:spacing w:line="240" w:lineRule="exact"/>
              <w:ind w:right="-108"/>
            </w:pP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p>
        </w:tc>
        <w:tc>
          <w:tcPr>
            <w:tcW w:w="270"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54"/>
              </w:tabs>
              <w:spacing w:line="240" w:lineRule="exact"/>
              <w:ind w:right="-108"/>
            </w:pP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p>
        </w:tc>
      </w:tr>
      <w:tr w:rsidR="00264EB5" w:rsidRPr="00DF209F" w:rsidTr="00335CEC">
        <w:tc>
          <w:tcPr>
            <w:tcW w:w="3804" w:type="dxa"/>
            <w:shd w:val="clear" w:color="auto" w:fill="auto"/>
          </w:tcPr>
          <w:p w:rsidR="00264EB5" w:rsidRPr="00DF209F" w:rsidRDefault="00264EB5" w:rsidP="00264EB5">
            <w:pPr>
              <w:spacing w:line="240" w:lineRule="exact"/>
              <w:rPr>
                <w:b/>
                <w:bCs/>
                <w:szCs w:val="22"/>
                <w:rtl/>
                <w:cs/>
              </w:rPr>
            </w:pPr>
            <w:r w:rsidRPr="00DF209F">
              <w:rPr>
                <w:b/>
                <w:bCs/>
                <w:szCs w:val="22"/>
              </w:rPr>
              <w:t>Other related parties</w:t>
            </w:r>
          </w:p>
        </w:tc>
        <w:tc>
          <w:tcPr>
            <w:tcW w:w="1170" w:type="dxa"/>
          </w:tcPr>
          <w:p w:rsidR="00264EB5" w:rsidRPr="00DF209F" w:rsidRDefault="00264EB5" w:rsidP="00264EB5">
            <w:pPr>
              <w:tabs>
                <w:tab w:val="decimal" w:pos="954"/>
              </w:tabs>
              <w:spacing w:line="240" w:lineRule="exact"/>
              <w:ind w:right="-108"/>
            </w:pP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p>
        </w:tc>
        <w:tc>
          <w:tcPr>
            <w:tcW w:w="270"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54"/>
              </w:tabs>
              <w:spacing w:line="240" w:lineRule="exact"/>
              <w:ind w:right="-108"/>
            </w:pP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TOC Glycol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171,568</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rPr>
                <w:lang w:val="en-US" w:bidi="th-TH"/>
              </w:rPr>
              <w:t>84,721</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171,568</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84,721</w:t>
            </w:r>
          </w:p>
        </w:tc>
      </w:tr>
      <w:tr w:rsidR="00264EB5" w:rsidRPr="00DF209F" w:rsidTr="00335CEC">
        <w:tc>
          <w:tcPr>
            <w:tcW w:w="3804" w:type="dxa"/>
            <w:shd w:val="clear" w:color="auto" w:fill="auto"/>
          </w:tcPr>
          <w:p w:rsidR="00264EB5" w:rsidRPr="00DF209F" w:rsidRDefault="00264EB5" w:rsidP="00264EB5">
            <w:pPr>
              <w:spacing w:line="240" w:lineRule="exact"/>
              <w:ind w:right="-108"/>
              <w:rPr>
                <w:szCs w:val="22"/>
              </w:rPr>
            </w:pPr>
            <w:r w:rsidRPr="00DF209F">
              <w:rPr>
                <w:szCs w:val="22"/>
              </w:rPr>
              <w:t>Global Green Chemicals Plc</w:t>
            </w:r>
            <w:r w:rsidRPr="00DF209F">
              <w:rPr>
                <w:szCs w:val="22"/>
                <w:cs/>
                <w:lang w:bidi="th-TH"/>
              </w:rPr>
              <w:t>.</w:t>
            </w:r>
          </w:p>
          <w:p w:rsidR="00264EB5" w:rsidRPr="00DF209F" w:rsidRDefault="00264EB5" w:rsidP="00264EB5">
            <w:pPr>
              <w:spacing w:line="240" w:lineRule="exact"/>
              <w:ind w:left="186" w:right="-108"/>
              <w:rPr>
                <w:sz w:val="21"/>
                <w:szCs w:val="21"/>
              </w:rPr>
            </w:pPr>
            <w:r w:rsidRPr="00DF209F">
              <w:rPr>
                <w:sz w:val="21"/>
                <w:szCs w:val="21"/>
                <w:cs/>
                <w:lang w:bidi="th-TH"/>
              </w:rPr>
              <w:t>(</w:t>
            </w:r>
            <w:r w:rsidRPr="00DF209F">
              <w:rPr>
                <w:sz w:val="21"/>
                <w:szCs w:val="21"/>
              </w:rPr>
              <w:t>Formerly Thai Oleochemicals Co</w:t>
            </w:r>
            <w:r w:rsidRPr="00DF209F">
              <w:rPr>
                <w:sz w:val="21"/>
                <w:szCs w:val="21"/>
                <w:cs/>
                <w:lang w:bidi="th-TH"/>
              </w:rPr>
              <w:t>.</w:t>
            </w:r>
            <w:r w:rsidRPr="00DF209F">
              <w:rPr>
                <w:sz w:val="21"/>
                <w:szCs w:val="21"/>
              </w:rPr>
              <w:t>, Ltd</w:t>
            </w:r>
            <w:r w:rsidRPr="00DF209F">
              <w:rPr>
                <w:sz w:val="21"/>
                <w:szCs w:val="21"/>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p>
          <w:p w:rsidR="00264EB5" w:rsidRPr="00DF209F" w:rsidRDefault="00264EB5" w:rsidP="00264EB5">
            <w:pPr>
              <w:tabs>
                <w:tab w:val="decimal" w:pos="972"/>
              </w:tabs>
              <w:spacing w:line="240" w:lineRule="exact"/>
              <w:ind w:right="-198"/>
              <w:rPr>
                <w:lang w:val="en-US" w:bidi="th-TH"/>
              </w:rPr>
            </w:pPr>
            <w:r w:rsidRPr="00DF209F">
              <w:rPr>
                <w:lang w:val="en-US" w:bidi="th-TH"/>
              </w:rPr>
              <w:t>69,607</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p>
          <w:p w:rsidR="00264EB5" w:rsidRPr="00DF209F" w:rsidRDefault="00264EB5" w:rsidP="00264EB5">
            <w:pPr>
              <w:tabs>
                <w:tab w:val="decimal" w:pos="972"/>
              </w:tabs>
              <w:spacing w:line="240" w:lineRule="exact"/>
              <w:ind w:right="-198"/>
            </w:pPr>
            <w:r w:rsidRPr="00DF209F">
              <w:t>32,871</w:t>
            </w:r>
          </w:p>
        </w:tc>
        <w:tc>
          <w:tcPr>
            <w:tcW w:w="270" w:type="dxa"/>
            <w:shd w:val="clear" w:color="auto" w:fill="auto"/>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p>
          <w:p w:rsidR="00264EB5" w:rsidRPr="00DF209F" w:rsidRDefault="00264EB5" w:rsidP="00264EB5">
            <w:pPr>
              <w:tabs>
                <w:tab w:val="decimal" w:pos="972"/>
              </w:tabs>
              <w:spacing w:line="240" w:lineRule="exact"/>
              <w:ind w:right="-108"/>
            </w:pPr>
            <w:r w:rsidRPr="00DF209F">
              <w:t>69,607</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p>
          <w:p w:rsidR="00264EB5" w:rsidRPr="00DF209F" w:rsidRDefault="00264EB5" w:rsidP="00264EB5">
            <w:pPr>
              <w:tabs>
                <w:tab w:val="decimal" w:pos="972"/>
              </w:tabs>
              <w:spacing w:line="240" w:lineRule="exact"/>
              <w:ind w:right="-108"/>
            </w:pPr>
            <w:r w:rsidRPr="00DF209F">
              <w:t>32,871</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PTT Phenol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557,490</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270,914</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557,490</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270,914</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Thai Ethoxylate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2,337</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2,625</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2,337</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2,625</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Thai Fatty Alcohols Co</w:t>
            </w:r>
            <w:r w:rsidRPr="00DF209F">
              <w:rPr>
                <w:szCs w:val="22"/>
                <w:cs/>
                <w:lang w:bidi="th-TH"/>
              </w:rPr>
              <w:t>.</w:t>
            </w:r>
            <w:r w:rsidRPr="00DF209F">
              <w:rPr>
                <w:szCs w:val="22"/>
              </w:rPr>
              <w:t>, 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18,895</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8,766</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18,895</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8,766</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HMC Polymers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266,394</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131,923</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266,394</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131,923</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tl/>
                <w:cs/>
              </w:rPr>
            </w:pPr>
            <w:r w:rsidRPr="00DF209F">
              <w:rPr>
                <w:szCs w:val="22"/>
              </w:rPr>
              <w:t>PTT Asahi Chemical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46,582</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20,699</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46,582</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20,699</w:t>
            </w:r>
          </w:p>
        </w:tc>
      </w:tr>
      <w:tr w:rsidR="00264EB5" w:rsidRPr="00DF209F" w:rsidTr="00335CEC">
        <w:tc>
          <w:tcPr>
            <w:tcW w:w="3804" w:type="dxa"/>
            <w:shd w:val="clear" w:color="auto" w:fill="auto"/>
          </w:tcPr>
          <w:p w:rsidR="00264EB5" w:rsidRPr="00DF209F" w:rsidRDefault="00264EB5" w:rsidP="00264EB5">
            <w:pPr>
              <w:spacing w:line="240" w:lineRule="exact"/>
              <w:ind w:right="-108"/>
              <w:rPr>
                <w:szCs w:val="22"/>
                <w:rtl/>
                <w:cs/>
              </w:rPr>
            </w:pPr>
            <w:r w:rsidRPr="00DF209F">
              <w:rPr>
                <w:szCs w:val="22"/>
              </w:rPr>
              <w:t>PTT Polymer Logistics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9,033</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4,131</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9,033</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4,131</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IRPC Plc</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300,256</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390,113</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CC1B97" w:rsidP="00264EB5">
            <w:pPr>
              <w:tabs>
                <w:tab w:val="decimal" w:pos="972"/>
              </w:tabs>
              <w:spacing w:line="240" w:lineRule="exact"/>
              <w:ind w:right="-108"/>
            </w:pPr>
            <w:r w:rsidRPr="00DF209F">
              <w:rPr>
                <w:szCs w:val="22"/>
                <w:lang w:bidi="th-TH"/>
              </w:rPr>
              <w:t>-</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CC1B97" w:rsidP="00264EB5">
            <w:pPr>
              <w:tabs>
                <w:tab w:val="decimal" w:pos="972"/>
              </w:tabs>
              <w:spacing w:line="240" w:lineRule="exact"/>
              <w:ind w:right="-108"/>
            </w:pPr>
            <w:r w:rsidRPr="00DF209F">
              <w:rPr>
                <w:szCs w:val="22"/>
                <w:lang w:bidi="th-TH"/>
              </w:rPr>
              <w:t>-</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 xml:space="preserve">Vencorex </w:t>
            </w:r>
            <w:r w:rsidRPr="00DF209F">
              <w:rPr>
                <w:szCs w:val="22"/>
                <w:cs/>
                <w:lang w:bidi="th-TH"/>
              </w:rPr>
              <w:t>(</w:t>
            </w:r>
            <w:r w:rsidRPr="00DF209F">
              <w:rPr>
                <w:szCs w:val="22"/>
              </w:rPr>
              <w:t>Thailand</w:t>
            </w:r>
            <w:r w:rsidRPr="00DF209F">
              <w:rPr>
                <w:szCs w:val="22"/>
                <w:cs/>
                <w:lang w:bidi="th-TH"/>
              </w:rPr>
              <w:t xml:space="preserve">) </w:t>
            </w:r>
            <w:r w:rsidRPr="00DF209F">
              <w:rPr>
                <w:szCs w:val="22"/>
              </w:rPr>
              <w:t>Co</w:t>
            </w:r>
            <w:r w:rsidRPr="00DF209F">
              <w:rPr>
                <w:szCs w:val="22"/>
                <w:cs/>
                <w:lang w:bidi="th-TH"/>
              </w:rPr>
              <w:t>.</w:t>
            </w:r>
            <w:r w:rsidRPr="00DF209F">
              <w:rPr>
                <w:szCs w:val="22"/>
              </w:rPr>
              <w:t>, Ltd</w:t>
            </w:r>
            <w:r w:rsidRPr="00DF209F">
              <w:rPr>
                <w:szCs w:val="22"/>
                <w:cs/>
                <w:lang w:bidi="th-TH"/>
              </w:rPr>
              <w:t>.</w:t>
            </w:r>
          </w:p>
        </w:tc>
        <w:tc>
          <w:tcPr>
            <w:tcW w:w="1170" w:type="dxa"/>
          </w:tcPr>
          <w:p w:rsidR="00264EB5" w:rsidRPr="00DF209F" w:rsidRDefault="00264EB5" w:rsidP="00264EB5">
            <w:pPr>
              <w:tabs>
                <w:tab w:val="decimal" w:pos="972"/>
              </w:tabs>
              <w:spacing w:line="240" w:lineRule="exact"/>
              <w:ind w:right="-198"/>
              <w:rPr>
                <w:lang w:val="en-US" w:bidi="th-TH"/>
              </w:rPr>
            </w:pPr>
            <w:r w:rsidRPr="00DF209F">
              <w:rPr>
                <w:lang w:val="en-US" w:bidi="th-TH"/>
              </w:rPr>
              <w:t>9,506</w:t>
            </w:r>
          </w:p>
        </w:tc>
        <w:tc>
          <w:tcPr>
            <w:tcW w:w="246"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72"/>
              </w:tabs>
              <w:spacing w:line="240" w:lineRule="exact"/>
              <w:ind w:right="-198"/>
            </w:pPr>
            <w:r w:rsidRPr="00DF209F">
              <w:t>3,129</w:t>
            </w:r>
          </w:p>
        </w:tc>
        <w:tc>
          <w:tcPr>
            <w:tcW w:w="270" w:type="dxa"/>
          </w:tcPr>
          <w:p w:rsidR="00264EB5" w:rsidRPr="00DF209F" w:rsidRDefault="00264EB5" w:rsidP="00264EB5">
            <w:pPr>
              <w:tabs>
                <w:tab w:val="decimal" w:pos="1044"/>
              </w:tabs>
              <w:spacing w:line="240" w:lineRule="exact"/>
            </w:pPr>
          </w:p>
        </w:tc>
        <w:tc>
          <w:tcPr>
            <w:tcW w:w="1170" w:type="dxa"/>
            <w:shd w:val="clear" w:color="auto" w:fill="auto"/>
          </w:tcPr>
          <w:p w:rsidR="00264EB5" w:rsidRPr="00DF209F" w:rsidRDefault="00264EB5" w:rsidP="00264EB5">
            <w:pPr>
              <w:tabs>
                <w:tab w:val="decimal" w:pos="954"/>
              </w:tabs>
              <w:spacing w:line="240" w:lineRule="exact"/>
              <w:ind w:right="-108"/>
            </w:pPr>
            <w:r w:rsidRPr="00DF209F">
              <w:t>9,506</w:t>
            </w:r>
          </w:p>
        </w:tc>
        <w:tc>
          <w:tcPr>
            <w:tcW w:w="270" w:type="dxa"/>
          </w:tcPr>
          <w:p w:rsidR="00264EB5" w:rsidRPr="00DF209F" w:rsidRDefault="00264EB5" w:rsidP="00264EB5">
            <w:pPr>
              <w:tabs>
                <w:tab w:val="decimal" w:pos="1044"/>
              </w:tabs>
              <w:spacing w:line="240" w:lineRule="exact"/>
            </w:pPr>
          </w:p>
        </w:tc>
        <w:tc>
          <w:tcPr>
            <w:tcW w:w="1170" w:type="dxa"/>
          </w:tcPr>
          <w:p w:rsidR="00264EB5" w:rsidRPr="00DF209F" w:rsidRDefault="00264EB5" w:rsidP="00264EB5">
            <w:pPr>
              <w:tabs>
                <w:tab w:val="decimal" w:pos="972"/>
              </w:tabs>
              <w:spacing w:line="240" w:lineRule="exact"/>
              <w:ind w:right="-108"/>
            </w:pPr>
            <w:r w:rsidRPr="00DF209F">
              <w:t>3,129</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szCs w:val="22"/>
              </w:rPr>
            </w:pPr>
            <w:r w:rsidRPr="00DF209F">
              <w:rPr>
                <w:szCs w:val="22"/>
              </w:rPr>
              <w:t>PTT Retail Management Co</w:t>
            </w:r>
            <w:r w:rsidRPr="00DF209F">
              <w:rPr>
                <w:szCs w:val="22"/>
                <w:cs/>
                <w:lang w:bidi="th-TH"/>
              </w:rPr>
              <w:t>.</w:t>
            </w:r>
            <w:r w:rsidRPr="00DF209F">
              <w:rPr>
                <w:szCs w:val="22"/>
              </w:rPr>
              <w:t>, Ltd</w:t>
            </w:r>
            <w:r w:rsidRPr="00DF209F">
              <w:rPr>
                <w:szCs w:val="22"/>
                <w:cs/>
                <w:lang w:bidi="th-TH"/>
              </w:rPr>
              <w:t>.</w:t>
            </w:r>
          </w:p>
        </w:tc>
        <w:tc>
          <w:tcPr>
            <w:tcW w:w="1170" w:type="dxa"/>
            <w:tcBorders>
              <w:bottom w:val="single" w:sz="4" w:space="0" w:color="auto"/>
            </w:tcBorders>
          </w:tcPr>
          <w:p w:rsidR="00264EB5" w:rsidRPr="00DF209F" w:rsidRDefault="00264EB5" w:rsidP="00264EB5">
            <w:pPr>
              <w:tabs>
                <w:tab w:val="decimal" w:pos="954"/>
              </w:tabs>
              <w:spacing w:line="240" w:lineRule="exact"/>
              <w:ind w:right="-198"/>
              <w:rPr>
                <w:lang w:val="en-US" w:bidi="th-TH"/>
              </w:rPr>
            </w:pPr>
            <w:r w:rsidRPr="00DF209F">
              <w:rPr>
                <w:lang w:val="en-US" w:bidi="th-TH"/>
              </w:rPr>
              <w:t>3,191</w:t>
            </w:r>
          </w:p>
        </w:tc>
        <w:tc>
          <w:tcPr>
            <w:tcW w:w="246" w:type="dxa"/>
          </w:tcPr>
          <w:p w:rsidR="00264EB5" w:rsidRPr="00DF209F" w:rsidRDefault="00264EB5" w:rsidP="00264EB5">
            <w:pPr>
              <w:tabs>
                <w:tab w:val="decimal" w:pos="1044"/>
              </w:tabs>
              <w:spacing w:line="240" w:lineRule="exact"/>
            </w:pPr>
          </w:p>
        </w:tc>
        <w:tc>
          <w:tcPr>
            <w:tcW w:w="1170" w:type="dxa"/>
            <w:tcBorders>
              <w:bottom w:val="single" w:sz="4" w:space="0" w:color="auto"/>
            </w:tcBorders>
            <w:shd w:val="clear" w:color="auto" w:fill="auto"/>
          </w:tcPr>
          <w:p w:rsidR="00264EB5" w:rsidRPr="00DF209F" w:rsidRDefault="00CC1B97" w:rsidP="00264EB5">
            <w:pPr>
              <w:tabs>
                <w:tab w:val="decimal" w:pos="972"/>
              </w:tabs>
              <w:spacing w:line="240" w:lineRule="exact"/>
              <w:ind w:right="-198"/>
            </w:pPr>
            <w:r w:rsidRPr="00DF209F">
              <w:rPr>
                <w:szCs w:val="22"/>
                <w:lang w:bidi="th-TH"/>
              </w:rPr>
              <w:t>-</w:t>
            </w:r>
          </w:p>
        </w:tc>
        <w:tc>
          <w:tcPr>
            <w:tcW w:w="270" w:type="dxa"/>
          </w:tcPr>
          <w:p w:rsidR="00264EB5" w:rsidRPr="00DF209F" w:rsidRDefault="00264EB5" w:rsidP="00264EB5">
            <w:pPr>
              <w:tabs>
                <w:tab w:val="decimal" w:pos="1044"/>
              </w:tabs>
              <w:spacing w:line="240" w:lineRule="exact"/>
            </w:pPr>
          </w:p>
        </w:tc>
        <w:tc>
          <w:tcPr>
            <w:tcW w:w="1170" w:type="dxa"/>
            <w:tcBorders>
              <w:bottom w:val="single" w:sz="4" w:space="0" w:color="auto"/>
            </w:tcBorders>
            <w:shd w:val="clear" w:color="auto" w:fill="auto"/>
          </w:tcPr>
          <w:p w:rsidR="00264EB5" w:rsidRPr="00DF209F" w:rsidRDefault="00CC1B97" w:rsidP="00264EB5">
            <w:pPr>
              <w:tabs>
                <w:tab w:val="decimal" w:pos="954"/>
              </w:tabs>
              <w:spacing w:line="240" w:lineRule="exact"/>
              <w:ind w:right="-108"/>
              <w:rPr>
                <w:lang w:val="en-US" w:bidi="th-TH"/>
              </w:rPr>
            </w:pPr>
            <w:r w:rsidRPr="00DF209F">
              <w:rPr>
                <w:szCs w:val="22"/>
                <w:lang w:bidi="th-TH"/>
              </w:rPr>
              <w:t>-</w:t>
            </w:r>
          </w:p>
        </w:tc>
        <w:tc>
          <w:tcPr>
            <w:tcW w:w="270" w:type="dxa"/>
          </w:tcPr>
          <w:p w:rsidR="00264EB5" w:rsidRPr="00DF209F" w:rsidRDefault="00264EB5" w:rsidP="00264EB5">
            <w:pPr>
              <w:tabs>
                <w:tab w:val="decimal" w:pos="1044"/>
              </w:tabs>
              <w:spacing w:line="240" w:lineRule="exact"/>
            </w:pPr>
          </w:p>
        </w:tc>
        <w:tc>
          <w:tcPr>
            <w:tcW w:w="1170" w:type="dxa"/>
            <w:tcBorders>
              <w:bottom w:val="single" w:sz="4" w:space="0" w:color="auto"/>
            </w:tcBorders>
          </w:tcPr>
          <w:p w:rsidR="00264EB5" w:rsidRPr="00DF209F" w:rsidRDefault="00CC1B97" w:rsidP="00264EB5">
            <w:pPr>
              <w:tabs>
                <w:tab w:val="decimal" w:pos="972"/>
              </w:tabs>
              <w:spacing w:line="240" w:lineRule="exact"/>
              <w:ind w:right="-108"/>
            </w:pPr>
            <w:r w:rsidRPr="00DF209F">
              <w:rPr>
                <w:szCs w:val="22"/>
                <w:lang w:bidi="th-TH"/>
              </w:rPr>
              <w:t>-</w:t>
            </w:r>
          </w:p>
        </w:tc>
      </w:tr>
      <w:tr w:rsidR="00264EB5" w:rsidRPr="00DF209F" w:rsidTr="00335CEC">
        <w:tc>
          <w:tcPr>
            <w:tcW w:w="3804" w:type="dxa"/>
            <w:shd w:val="clear" w:color="auto" w:fill="auto"/>
          </w:tcPr>
          <w:p w:rsidR="00264EB5" w:rsidRPr="00DF209F" w:rsidRDefault="00264EB5" w:rsidP="00264EB5">
            <w:pPr>
              <w:pStyle w:val="a"/>
              <w:widowControl w:val="0"/>
              <w:tabs>
                <w:tab w:val="clear" w:pos="1080"/>
              </w:tabs>
              <w:spacing w:line="240" w:lineRule="exact"/>
              <w:jc w:val="thaiDistribute"/>
              <w:rPr>
                <w:rFonts w:ascii="Times New Roman" w:hAnsi="Times New Roman" w:cs="Times New Roman"/>
                <w:spacing w:val="-14"/>
                <w:sz w:val="22"/>
                <w:szCs w:val="22"/>
                <w:lang w:val="en-US"/>
              </w:rPr>
            </w:pPr>
          </w:p>
        </w:tc>
        <w:tc>
          <w:tcPr>
            <w:tcW w:w="1170" w:type="dxa"/>
            <w:tcBorders>
              <w:top w:val="single" w:sz="4" w:space="0" w:color="auto"/>
            </w:tcBorders>
          </w:tcPr>
          <w:p w:rsidR="00264EB5" w:rsidRPr="00DF209F" w:rsidRDefault="00264EB5" w:rsidP="00264EB5">
            <w:pPr>
              <w:tabs>
                <w:tab w:val="decimal" w:pos="954"/>
              </w:tabs>
              <w:spacing w:line="240" w:lineRule="exact"/>
              <w:ind w:right="-108"/>
            </w:pPr>
            <w:r w:rsidRPr="00DF209F">
              <w:rPr>
                <w:lang w:val="en-US"/>
              </w:rPr>
              <w:t>2,211,351</w:t>
            </w:r>
          </w:p>
        </w:tc>
        <w:tc>
          <w:tcPr>
            <w:tcW w:w="246" w:type="dxa"/>
          </w:tcPr>
          <w:p w:rsidR="00264EB5" w:rsidRPr="00DF209F" w:rsidRDefault="00264EB5" w:rsidP="00264EB5">
            <w:pPr>
              <w:tabs>
                <w:tab w:val="decimal" w:pos="1044"/>
              </w:tabs>
              <w:spacing w:line="240" w:lineRule="exact"/>
            </w:pPr>
          </w:p>
        </w:tc>
        <w:tc>
          <w:tcPr>
            <w:tcW w:w="1170" w:type="dxa"/>
            <w:tcBorders>
              <w:top w:val="single" w:sz="4" w:space="0" w:color="auto"/>
            </w:tcBorders>
            <w:shd w:val="clear" w:color="auto" w:fill="auto"/>
          </w:tcPr>
          <w:p w:rsidR="00264EB5" w:rsidRPr="00DF209F" w:rsidRDefault="00264EB5" w:rsidP="00264EB5">
            <w:pPr>
              <w:tabs>
                <w:tab w:val="decimal" w:pos="972"/>
              </w:tabs>
              <w:spacing w:line="240" w:lineRule="exact"/>
              <w:ind w:right="-198"/>
            </w:pPr>
            <w:r w:rsidRPr="00DF209F">
              <w:t>1,303,713</w:t>
            </w:r>
          </w:p>
        </w:tc>
        <w:tc>
          <w:tcPr>
            <w:tcW w:w="270" w:type="dxa"/>
          </w:tcPr>
          <w:p w:rsidR="00264EB5" w:rsidRPr="00DF209F" w:rsidRDefault="00264EB5" w:rsidP="00264EB5">
            <w:pPr>
              <w:tabs>
                <w:tab w:val="decimal" w:pos="1044"/>
              </w:tabs>
              <w:spacing w:line="240" w:lineRule="exact"/>
            </w:pPr>
          </w:p>
        </w:tc>
        <w:tc>
          <w:tcPr>
            <w:tcW w:w="1170" w:type="dxa"/>
            <w:tcBorders>
              <w:top w:val="single" w:sz="4" w:space="0" w:color="auto"/>
            </w:tcBorders>
            <w:shd w:val="clear" w:color="auto" w:fill="auto"/>
          </w:tcPr>
          <w:p w:rsidR="00264EB5" w:rsidRPr="00DF209F" w:rsidRDefault="00264EB5" w:rsidP="00264EB5">
            <w:pPr>
              <w:tabs>
                <w:tab w:val="decimal" w:pos="954"/>
              </w:tabs>
              <w:spacing w:line="240" w:lineRule="exact"/>
              <w:ind w:right="-108"/>
            </w:pPr>
            <w:r w:rsidRPr="00DF209F">
              <w:rPr>
                <w:lang w:val="en-US"/>
              </w:rPr>
              <w:t>1,907,904</w:t>
            </w:r>
          </w:p>
        </w:tc>
        <w:tc>
          <w:tcPr>
            <w:tcW w:w="270" w:type="dxa"/>
          </w:tcPr>
          <w:p w:rsidR="00264EB5" w:rsidRPr="00DF209F" w:rsidRDefault="00264EB5" w:rsidP="00264EB5">
            <w:pPr>
              <w:tabs>
                <w:tab w:val="decimal" w:pos="1044"/>
              </w:tabs>
              <w:spacing w:line="240" w:lineRule="exact"/>
            </w:pPr>
          </w:p>
        </w:tc>
        <w:tc>
          <w:tcPr>
            <w:tcW w:w="1170" w:type="dxa"/>
            <w:tcBorders>
              <w:top w:val="single" w:sz="4" w:space="0" w:color="auto"/>
            </w:tcBorders>
          </w:tcPr>
          <w:p w:rsidR="00264EB5" w:rsidRPr="00DF209F" w:rsidRDefault="00264EB5" w:rsidP="00264EB5">
            <w:pPr>
              <w:tabs>
                <w:tab w:val="decimal" w:pos="972"/>
              </w:tabs>
              <w:spacing w:line="240" w:lineRule="exact"/>
              <w:ind w:right="-108"/>
            </w:pPr>
            <w:r w:rsidRPr="00DF209F">
              <w:t>913,600</w:t>
            </w:r>
          </w:p>
        </w:tc>
      </w:tr>
      <w:tr w:rsidR="00264EB5" w:rsidRPr="00DF209F" w:rsidTr="00335CEC">
        <w:tc>
          <w:tcPr>
            <w:tcW w:w="3804" w:type="dxa"/>
            <w:shd w:val="clear" w:color="auto" w:fill="auto"/>
          </w:tcPr>
          <w:p w:rsidR="00264EB5" w:rsidRPr="00DF209F" w:rsidRDefault="00264EB5" w:rsidP="00264EB5">
            <w:pPr>
              <w:spacing w:line="240" w:lineRule="exact"/>
              <w:ind w:left="162" w:right="-108" w:hanging="162"/>
              <w:rPr>
                <w:szCs w:val="22"/>
              </w:rPr>
            </w:pPr>
            <w:r w:rsidRPr="00DF209F">
              <w:rPr>
                <w:i/>
                <w:iCs/>
                <w:szCs w:val="22"/>
              </w:rPr>
              <w:t>Less</w:t>
            </w:r>
            <w:r w:rsidRPr="00DF209F">
              <w:rPr>
                <w:szCs w:val="22"/>
              </w:rPr>
              <w:t xml:space="preserve"> allowance for doubtful accounts</w:t>
            </w:r>
          </w:p>
        </w:tc>
        <w:tc>
          <w:tcPr>
            <w:tcW w:w="1170" w:type="dxa"/>
            <w:tcBorders>
              <w:bottom w:val="single" w:sz="4" w:space="0" w:color="auto"/>
            </w:tcBorders>
            <w:vAlign w:val="bottom"/>
          </w:tcPr>
          <w:p w:rsidR="00264EB5" w:rsidRPr="00DF209F" w:rsidRDefault="00264EB5" w:rsidP="00264EB5">
            <w:pPr>
              <w:tabs>
                <w:tab w:val="decimal" w:pos="954"/>
              </w:tabs>
              <w:spacing w:line="240" w:lineRule="exact"/>
              <w:ind w:right="-108"/>
            </w:pPr>
            <w:r w:rsidRPr="00DF209F">
              <w:rPr>
                <w:szCs w:val="22"/>
                <w:cs/>
                <w:lang w:bidi="th-TH"/>
              </w:rPr>
              <w:t>-</w:t>
            </w:r>
          </w:p>
        </w:tc>
        <w:tc>
          <w:tcPr>
            <w:tcW w:w="246" w:type="dxa"/>
            <w:vAlign w:val="bottom"/>
          </w:tcPr>
          <w:p w:rsidR="00264EB5" w:rsidRPr="00DF209F" w:rsidRDefault="00264EB5" w:rsidP="00264EB5">
            <w:pPr>
              <w:tabs>
                <w:tab w:val="decimal" w:pos="1044"/>
              </w:tabs>
              <w:spacing w:line="240" w:lineRule="exact"/>
            </w:pPr>
          </w:p>
        </w:tc>
        <w:tc>
          <w:tcPr>
            <w:tcW w:w="1170" w:type="dxa"/>
            <w:tcBorders>
              <w:bottom w:val="single" w:sz="4" w:space="0" w:color="auto"/>
            </w:tcBorders>
            <w:shd w:val="clear" w:color="auto" w:fill="auto"/>
            <w:vAlign w:val="bottom"/>
          </w:tcPr>
          <w:p w:rsidR="00264EB5" w:rsidRPr="00DF209F" w:rsidRDefault="00264EB5" w:rsidP="00264EB5">
            <w:pPr>
              <w:tabs>
                <w:tab w:val="decimal" w:pos="972"/>
              </w:tabs>
              <w:spacing w:line="240" w:lineRule="exact"/>
              <w:ind w:right="-198"/>
            </w:pPr>
            <w:r w:rsidRPr="00DF209F">
              <w:rPr>
                <w:szCs w:val="22"/>
                <w:cs/>
                <w:lang w:bidi="th-TH"/>
              </w:rPr>
              <w:t>-</w:t>
            </w:r>
          </w:p>
        </w:tc>
        <w:tc>
          <w:tcPr>
            <w:tcW w:w="270" w:type="dxa"/>
            <w:vAlign w:val="bottom"/>
          </w:tcPr>
          <w:p w:rsidR="00264EB5" w:rsidRPr="00DF209F" w:rsidRDefault="00264EB5" w:rsidP="00264EB5">
            <w:pPr>
              <w:tabs>
                <w:tab w:val="decimal" w:pos="1044"/>
              </w:tabs>
              <w:spacing w:line="240" w:lineRule="exact"/>
            </w:pPr>
          </w:p>
        </w:tc>
        <w:tc>
          <w:tcPr>
            <w:tcW w:w="1170" w:type="dxa"/>
            <w:tcBorders>
              <w:bottom w:val="single" w:sz="4" w:space="0" w:color="auto"/>
            </w:tcBorders>
            <w:shd w:val="clear" w:color="auto" w:fill="auto"/>
            <w:vAlign w:val="bottom"/>
          </w:tcPr>
          <w:p w:rsidR="00264EB5" w:rsidRPr="00DF209F" w:rsidRDefault="00264EB5" w:rsidP="00264EB5">
            <w:pPr>
              <w:tabs>
                <w:tab w:val="decimal" w:pos="954"/>
              </w:tabs>
              <w:spacing w:line="240" w:lineRule="exact"/>
              <w:ind w:right="-108"/>
            </w:pPr>
            <w:r w:rsidRPr="00DF209F">
              <w:rPr>
                <w:szCs w:val="22"/>
                <w:cs/>
                <w:lang w:bidi="th-TH"/>
              </w:rPr>
              <w:t>-</w:t>
            </w:r>
          </w:p>
        </w:tc>
        <w:tc>
          <w:tcPr>
            <w:tcW w:w="270" w:type="dxa"/>
            <w:vAlign w:val="bottom"/>
          </w:tcPr>
          <w:p w:rsidR="00264EB5" w:rsidRPr="00DF209F" w:rsidRDefault="00264EB5" w:rsidP="00264EB5">
            <w:pPr>
              <w:tabs>
                <w:tab w:val="decimal" w:pos="1044"/>
              </w:tabs>
              <w:spacing w:line="240" w:lineRule="exact"/>
            </w:pPr>
          </w:p>
        </w:tc>
        <w:tc>
          <w:tcPr>
            <w:tcW w:w="1170" w:type="dxa"/>
            <w:tcBorders>
              <w:bottom w:val="single" w:sz="4" w:space="0" w:color="auto"/>
            </w:tcBorders>
            <w:vAlign w:val="bottom"/>
          </w:tcPr>
          <w:p w:rsidR="00264EB5" w:rsidRPr="00DF209F" w:rsidRDefault="00264EB5" w:rsidP="00264EB5">
            <w:pPr>
              <w:tabs>
                <w:tab w:val="decimal" w:pos="972"/>
              </w:tabs>
              <w:spacing w:line="240" w:lineRule="exact"/>
              <w:ind w:right="-108"/>
            </w:pPr>
            <w:r w:rsidRPr="00DF209F">
              <w:rPr>
                <w:szCs w:val="22"/>
                <w:cs/>
                <w:lang w:bidi="th-TH"/>
              </w:rPr>
              <w:t>-</w:t>
            </w:r>
          </w:p>
        </w:tc>
      </w:tr>
      <w:tr w:rsidR="00264EB5" w:rsidRPr="00DF209F" w:rsidTr="00335CEC">
        <w:tc>
          <w:tcPr>
            <w:tcW w:w="3804" w:type="dxa"/>
            <w:shd w:val="clear" w:color="auto" w:fill="auto"/>
          </w:tcPr>
          <w:p w:rsidR="00264EB5" w:rsidRPr="00DF209F" w:rsidRDefault="00264EB5" w:rsidP="00264EB5">
            <w:pPr>
              <w:spacing w:line="240" w:lineRule="exact"/>
              <w:ind w:right="-108"/>
              <w:jc w:val="both"/>
              <w:rPr>
                <w:b/>
                <w:bCs/>
                <w:szCs w:val="22"/>
              </w:rPr>
            </w:pPr>
            <w:r w:rsidRPr="00DF209F">
              <w:rPr>
                <w:b/>
                <w:bCs/>
                <w:szCs w:val="22"/>
              </w:rPr>
              <w:t>Net</w:t>
            </w:r>
          </w:p>
        </w:tc>
        <w:tc>
          <w:tcPr>
            <w:tcW w:w="1170" w:type="dxa"/>
            <w:tcBorders>
              <w:top w:val="single" w:sz="4" w:space="0" w:color="auto"/>
              <w:bottom w:val="double" w:sz="4" w:space="0" w:color="auto"/>
            </w:tcBorders>
          </w:tcPr>
          <w:p w:rsidR="00264EB5" w:rsidRPr="00DF209F" w:rsidRDefault="00264EB5" w:rsidP="00264EB5">
            <w:pPr>
              <w:tabs>
                <w:tab w:val="decimal" w:pos="954"/>
              </w:tabs>
              <w:spacing w:line="240" w:lineRule="exact"/>
              <w:ind w:right="-108"/>
              <w:rPr>
                <w:b/>
                <w:bCs/>
              </w:rPr>
            </w:pPr>
            <w:r w:rsidRPr="00DF209F">
              <w:rPr>
                <w:b/>
                <w:bCs/>
                <w:lang w:val="en-US"/>
              </w:rPr>
              <w:t>2,211,351</w:t>
            </w:r>
          </w:p>
        </w:tc>
        <w:tc>
          <w:tcPr>
            <w:tcW w:w="246" w:type="dxa"/>
          </w:tcPr>
          <w:p w:rsidR="00264EB5" w:rsidRPr="00DF209F" w:rsidRDefault="00264EB5" w:rsidP="00264EB5">
            <w:pPr>
              <w:tabs>
                <w:tab w:val="decimal" w:pos="1044"/>
              </w:tabs>
              <w:spacing w:line="240" w:lineRule="exact"/>
              <w:rPr>
                <w:b/>
                <w:bCs/>
              </w:rPr>
            </w:pPr>
          </w:p>
        </w:tc>
        <w:tc>
          <w:tcPr>
            <w:tcW w:w="1170" w:type="dxa"/>
            <w:tcBorders>
              <w:top w:val="single" w:sz="4" w:space="0" w:color="auto"/>
              <w:bottom w:val="double" w:sz="4" w:space="0" w:color="auto"/>
            </w:tcBorders>
            <w:shd w:val="clear" w:color="auto" w:fill="auto"/>
          </w:tcPr>
          <w:p w:rsidR="00264EB5" w:rsidRPr="00DF209F" w:rsidRDefault="00264EB5" w:rsidP="00264EB5">
            <w:pPr>
              <w:tabs>
                <w:tab w:val="decimal" w:pos="972"/>
              </w:tabs>
              <w:spacing w:line="240" w:lineRule="exact"/>
              <w:ind w:right="-198"/>
              <w:rPr>
                <w:b/>
                <w:bCs/>
              </w:rPr>
            </w:pPr>
            <w:r w:rsidRPr="00DF209F">
              <w:rPr>
                <w:b/>
                <w:bCs/>
              </w:rPr>
              <w:t>1,303,713</w:t>
            </w:r>
          </w:p>
        </w:tc>
        <w:tc>
          <w:tcPr>
            <w:tcW w:w="270" w:type="dxa"/>
          </w:tcPr>
          <w:p w:rsidR="00264EB5" w:rsidRPr="00DF209F" w:rsidRDefault="00264EB5" w:rsidP="00264EB5">
            <w:pPr>
              <w:tabs>
                <w:tab w:val="decimal" w:pos="1044"/>
              </w:tabs>
              <w:spacing w:line="240" w:lineRule="exact"/>
              <w:rPr>
                <w:b/>
                <w:bCs/>
              </w:rPr>
            </w:pPr>
          </w:p>
        </w:tc>
        <w:tc>
          <w:tcPr>
            <w:tcW w:w="1170" w:type="dxa"/>
            <w:tcBorders>
              <w:top w:val="single" w:sz="4" w:space="0" w:color="auto"/>
              <w:bottom w:val="double" w:sz="4" w:space="0" w:color="auto"/>
            </w:tcBorders>
            <w:shd w:val="clear" w:color="auto" w:fill="auto"/>
          </w:tcPr>
          <w:p w:rsidR="00264EB5" w:rsidRPr="00DF209F" w:rsidRDefault="00264EB5" w:rsidP="00264EB5">
            <w:pPr>
              <w:tabs>
                <w:tab w:val="decimal" w:pos="954"/>
              </w:tabs>
              <w:spacing w:line="240" w:lineRule="exact"/>
              <w:ind w:right="-198"/>
              <w:rPr>
                <w:b/>
                <w:bCs/>
              </w:rPr>
            </w:pPr>
            <w:r w:rsidRPr="00DF209F">
              <w:rPr>
                <w:b/>
                <w:bCs/>
              </w:rPr>
              <w:t>1,907,904</w:t>
            </w:r>
          </w:p>
        </w:tc>
        <w:tc>
          <w:tcPr>
            <w:tcW w:w="270" w:type="dxa"/>
          </w:tcPr>
          <w:p w:rsidR="00264EB5" w:rsidRPr="00DF209F" w:rsidRDefault="00264EB5" w:rsidP="00264EB5">
            <w:pPr>
              <w:tabs>
                <w:tab w:val="decimal" w:pos="1044"/>
              </w:tabs>
              <w:spacing w:line="240" w:lineRule="exact"/>
              <w:rPr>
                <w:b/>
                <w:bCs/>
              </w:rPr>
            </w:pPr>
          </w:p>
        </w:tc>
        <w:tc>
          <w:tcPr>
            <w:tcW w:w="1170" w:type="dxa"/>
            <w:tcBorders>
              <w:top w:val="single" w:sz="4" w:space="0" w:color="auto"/>
              <w:bottom w:val="double" w:sz="4" w:space="0" w:color="auto"/>
            </w:tcBorders>
          </w:tcPr>
          <w:p w:rsidR="00264EB5" w:rsidRPr="00DF209F" w:rsidRDefault="00264EB5" w:rsidP="00264EB5">
            <w:pPr>
              <w:tabs>
                <w:tab w:val="decimal" w:pos="972"/>
              </w:tabs>
              <w:spacing w:line="240" w:lineRule="exact"/>
              <w:ind w:right="-108"/>
              <w:rPr>
                <w:b/>
                <w:bCs/>
              </w:rPr>
            </w:pPr>
            <w:r w:rsidRPr="00DF209F">
              <w:rPr>
                <w:b/>
                <w:bCs/>
              </w:rPr>
              <w:t>913,600</w:t>
            </w:r>
          </w:p>
        </w:tc>
      </w:tr>
      <w:tr w:rsidR="00264EB5" w:rsidRPr="00DF209F" w:rsidTr="00335CEC">
        <w:tc>
          <w:tcPr>
            <w:tcW w:w="3804" w:type="dxa"/>
            <w:shd w:val="clear" w:color="auto" w:fill="auto"/>
          </w:tcPr>
          <w:p w:rsidR="00264EB5" w:rsidRPr="00DF209F" w:rsidRDefault="00264EB5" w:rsidP="00264EB5">
            <w:pPr>
              <w:widowControl w:val="0"/>
              <w:tabs>
                <w:tab w:val="left" w:pos="510"/>
              </w:tabs>
              <w:spacing w:line="240" w:lineRule="exact"/>
              <w:jc w:val="thaiDistribute"/>
              <w:rPr>
                <w:b/>
                <w:bCs/>
                <w:szCs w:val="22"/>
                <w:rtl/>
                <w:cs/>
              </w:rPr>
            </w:pPr>
          </w:p>
        </w:tc>
        <w:tc>
          <w:tcPr>
            <w:tcW w:w="1170" w:type="dxa"/>
            <w:tcBorders>
              <w:top w:val="double" w:sz="4" w:space="0" w:color="auto"/>
            </w:tcBorders>
          </w:tcPr>
          <w:p w:rsidR="00264EB5" w:rsidRPr="00DF209F" w:rsidRDefault="00264EB5" w:rsidP="00264EB5">
            <w:pPr>
              <w:widowControl w:val="0"/>
              <w:tabs>
                <w:tab w:val="decimal" w:pos="954"/>
                <w:tab w:val="decimal" w:pos="1227"/>
              </w:tabs>
              <w:spacing w:line="240" w:lineRule="exact"/>
              <w:ind w:left="-108" w:right="-108"/>
              <w:rPr>
                <w:szCs w:val="22"/>
                <w:rtl/>
                <w:cs/>
              </w:rPr>
            </w:pPr>
          </w:p>
        </w:tc>
        <w:tc>
          <w:tcPr>
            <w:tcW w:w="246" w:type="dxa"/>
          </w:tcPr>
          <w:p w:rsidR="00264EB5" w:rsidRPr="00DF209F" w:rsidRDefault="00264EB5" w:rsidP="00264EB5">
            <w:pPr>
              <w:widowControl w:val="0"/>
              <w:tabs>
                <w:tab w:val="decimal" w:pos="1044"/>
                <w:tab w:val="decimal" w:pos="1227"/>
              </w:tabs>
              <w:spacing w:line="240" w:lineRule="exact"/>
              <w:ind w:left="-108" w:right="-108"/>
              <w:rPr>
                <w:szCs w:val="22"/>
                <w:rtl/>
                <w:cs/>
              </w:rPr>
            </w:pPr>
          </w:p>
        </w:tc>
        <w:tc>
          <w:tcPr>
            <w:tcW w:w="1170" w:type="dxa"/>
            <w:tcBorders>
              <w:top w:val="double" w:sz="4" w:space="0" w:color="auto"/>
            </w:tcBorders>
            <w:shd w:val="clear" w:color="auto" w:fill="auto"/>
          </w:tcPr>
          <w:p w:rsidR="00264EB5" w:rsidRPr="00DF209F" w:rsidRDefault="00264EB5" w:rsidP="00264EB5">
            <w:pPr>
              <w:widowControl w:val="0"/>
              <w:tabs>
                <w:tab w:val="decimal" w:pos="972"/>
                <w:tab w:val="decimal" w:pos="1227"/>
              </w:tabs>
              <w:spacing w:line="240" w:lineRule="exact"/>
              <w:ind w:left="-108" w:right="-198"/>
              <w:rPr>
                <w:szCs w:val="22"/>
                <w:rtl/>
                <w:cs/>
              </w:rPr>
            </w:pPr>
          </w:p>
        </w:tc>
        <w:tc>
          <w:tcPr>
            <w:tcW w:w="270" w:type="dxa"/>
          </w:tcPr>
          <w:p w:rsidR="00264EB5" w:rsidRPr="00DF209F" w:rsidRDefault="00264EB5" w:rsidP="00264EB5">
            <w:pPr>
              <w:widowControl w:val="0"/>
              <w:tabs>
                <w:tab w:val="decimal" w:pos="1044"/>
                <w:tab w:val="decimal" w:pos="1227"/>
              </w:tabs>
              <w:spacing w:line="240" w:lineRule="exact"/>
              <w:ind w:left="-108" w:right="-108"/>
              <w:rPr>
                <w:szCs w:val="22"/>
              </w:rPr>
            </w:pPr>
          </w:p>
        </w:tc>
        <w:tc>
          <w:tcPr>
            <w:tcW w:w="1170" w:type="dxa"/>
            <w:tcBorders>
              <w:top w:val="double" w:sz="4" w:space="0" w:color="auto"/>
            </w:tcBorders>
            <w:shd w:val="clear" w:color="auto" w:fill="auto"/>
          </w:tcPr>
          <w:p w:rsidR="00264EB5" w:rsidRPr="00DF209F" w:rsidRDefault="00264EB5" w:rsidP="00264EB5">
            <w:pPr>
              <w:widowControl w:val="0"/>
              <w:tabs>
                <w:tab w:val="decimal" w:pos="954"/>
                <w:tab w:val="decimal" w:pos="1227"/>
              </w:tabs>
              <w:spacing w:line="240" w:lineRule="exact"/>
              <w:ind w:left="-108" w:right="-108"/>
              <w:rPr>
                <w:szCs w:val="22"/>
              </w:rPr>
            </w:pPr>
          </w:p>
        </w:tc>
        <w:tc>
          <w:tcPr>
            <w:tcW w:w="270" w:type="dxa"/>
          </w:tcPr>
          <w:p w:rsidR="00264EB5" w:rsidRPr="00DF209F" w:rsidRDefault="00264EB5" w:rsidP="00264EB5">
            <w:pPr>
              <w:widowControl w:val="0"/>
              <w:tabs>
                <w:tab w:val="decimal" w:pos="1044"/>
                <w:tab w:val="decimal" w:pos="1227"/>
              </w:tabs>
              <w:spacing w:line="240" w:lineRule="exact"/>
              <w:ind w:left="-108" w:right="-108"/>
              <w:rPr>
                <w:szCs w:val="22"/>
                <w:rtl/>
                <w:cs/>
              </w:rPr>
            </w:pPr>
          </w:p>
        </w:tc>
        <w:tc>
          <w:tcPr>
            <w:tcW w:w="1170" w:type="dxa"/>
            <w:tcBorders>
              <w:top w:val="double" w:sz="4" w:space="0" w:color="auto"/>
            </w:tcBorders>
          </w:tcPr>
          <w:p w:rsidR="00264EB5" w:rsidRPr="00DF209F" w:rsidRDefault="00264EB5" w:rsidP="00264EB5">
            <w:pPr>
              <w:widowControl w:val="0"/>
              <w:tabs>
                <w:tab w:val="decimal" w:pos="972"/>
                <w:tab w:val="decimal" w:pos="1215"/>
              </w:tabs>
              <w:spacing w:line="240" w:lineRule="exact"/>
              <w:ind w:left="-108" w:right="-108"/>
              <w:rPr>
                <w:szCs w:val="22"/>
              </w:rPr>
            </w:pPr>
          </w:p>
        </w:tc>
      </w:tr>
      <w:tr w:rsidR="00264EB5" w:rsidRPr="00DF209F" w:rsidTr="00335CEC">
        <w:tc>
          <w:tcPr>
            <w:tcW w:w="3804" w:type="dxa"/>
            <w:shd w:val="clear" w:color="auto" w:fill="auto"/>
          </w:tcPr>
          <w:p w:rsidR="00264EB5" w:rsidRPr="00DF209F" w:rsidRDefault="00264EB5" w:rsidP="00264EB5">
            <w:pPr>
              <w:spacing w:line="240" w:lineRule="exact"/>
              <w:ind w:left="270" w:right="-18" w:hanging="270"/>
              <w:rPr>
                <w:szCs w:val="22"/>
                <w:rtl/>
                <w:cs/>
              </w:rPr>
            </w:pPr>
            <w:r w:rsidRPr="00DF209F">
              <w:rPr>
                <w:szCs w:val="22"/>
              </w:rPr>
              <w:t>Bad</w:t>
            </w:r>
            <w:r w:rsidRPr="00DF209F">
              <w:rPr>
                <w:szCs w:val="22"/>
                <w:cs/>
                <w:lang w:bidi="th-TH"/>
              </w:rPr>
              <w:t xml:space="preserve"> </w:t>
            </w:r>
            <w:r w:rsidRPr="00DF209F">
              <w:rPr>
                <w:szCs w:val="22"/>
              </w:rPr>
              <w:t xml:space="preserve">and doubtful debts expense </w:t>
            </w:r>
            <w:r w:rsidRPr="00DF209F">
              <w:rPr>
                <w:szCs w:val="22"/>
              </w:rPr>
              <w:br/>
              <w:t xml:space="preserve">for the year </w:t>
            </w:r>
          </w:p>
        </w:tc>
        <w:tc>
          <w:tcPr>
            <w:tcW w:w="1170" w:type="dxa"/>
            <w:tcBorders>
              <w:bottom w:val="double" w:sz="4" w:space="0" w:color="auto"/>
            </w:tcBorders>
            <w:vAlign w:val="bottom"/>
          </w:tcPr>
          <w:p w:rsidR="00264EB5" w:rsidRPr="00DF209F" w:rsidRDefault="00264EB5" w:rsidP="00264EB5">
            <w:pPr>
              <w:tabs>
                <w:tab w:val="decimal" w:pos="954"/>
              </w:tabs>
              <w:spacing w:line="240" w:lineRule="exact"/>
              <w:ind w:right="-108"/>
              <w:rPr>
                <w:b/>
                <w:bCs/>
              </w:rPr>
            </w:pPr>
            <w:r w:rsidRPr="00DF209F">
              <w:rPr>
                <w:b/>
                <w:bCs/>
                <w:szCs w:val="22"/>
                <w:cs/>
                <w:lang w:bidi="th-TH"/>
              </w:rPr>
              <w:t>-</w:t>
            </w:r>
          </w:p>
        </w:tc>
        <w:tc>
          <w:tcPr>
            <w:tcW w:w="246" w:type="dxa"/>
            <w:vAlign w:val="bottom"/>
          </w:tcPr>
          <w:p w:rsidR="00264EB5" w:rsidRPr="00DF209F" w:rsidRDefault="00264EB5" w:rsidP="00264EB5">
            <w:pPr>
              <w:tabs>
                <w:tab w:val="decimal" w:pos="1044"/>
              </w:tabs>
              <w:spacing w:line="240" w:lineRule="exact"/>
              <w:rPr>
                <w:b/>
                <w:bCs/>
              </w:rPr>
            </w:pPr>
          </w:p>
        </w:tc>
        <w:tc>
          <w:tcPr>
            <w:tcW w:w="1170" w:type="dxa"/>
            <w:tcBorders>
              <w:bottom w:val="double" w:sz="4" w:space="0" w:color="auto"/>
            </w:tcBorders>
            <w:shd w:val="clear" w:color="auto" w:fill="auto"/>
            <w:vAlign w:val="bottom"/>
          </w:tcPr>
          <w:p w:rsidR="00264EB5" w:rsidRPr="00DF209F" w:rsidRDefault="00264EB5" w:rsidP="00264EB5">
            <w:pPr>
              <w:tabs>
                <w:tab w:val="decimal" w:pos="972"/>
              </w:tabs>
              <w:spacing w:line="240" w:lineRule="exact"/>
              <w:ind w:right="-198"/>
              <w:rPr>
                <w:b/>
                <w:bCs/>
              </w:rPr>
            </w:pPr>
            <w:r w:rsidRPr="00DF209F">
              <w:rPr>
                <w:b/>
                <w:bCs/>
                <w:szCs w:val="22"/>
                <w:cs/>
                <w:lang w:bidi="th-TH"/>
              </w:rPr>
              <w:t>-</w:t>
            </w:r>
          </w:p>
        </w:tc>
        <w:tc>
          <w:tcPr>
            <w:tcW w:w="270" w:type="dxa"/>
            <w:vAlign w:val="bottom"/>
          </w:tcPr>
          <w:p w:rsidR="00264EB5" w:rsidRPr="00DF209F" w:rsidRDefault="00264EB5" w:rsidP="00264EB5">
            <w:pPr>
              <w:tabs>
                <w:tab w:val="decimal" w:pos="1044"/>
              </w:tabs>
              <w:spacing w:line="240" w:lineRule="exact"/>
              <w:rPr>
                <w:b/>
                <w:bCs/>
              </w:rPr>
            </w:pPr>
          </w:p>
        </w:tc>
        <w:tc>
          <w:tcPr>
            <w:tcW w:w="1170" w:type="dxa"/>
            <w:tcBorders>
              <w:bottom w:val="double" w:sz="4" w:space="0" w:color="auto"/>
            </w:tcBorders>
            <w:shd w:val="clear" w:color="auto" w:fill="auto"/>
            <w:vAlign w:val="bottom"/>
          </w:tcPr>
          <w:p w:rsidR="00264EB5" w:rsidRPr="00DF209F" w:rsidRDefault="00264EB5" w:rsidP="00264EB5">
            <w:pPr>
              <w:tabs>
                <w:tab w:val="decimal" w:pos="954"/>
              </w:tabs>
              <w:spacing w:line="240" w:lineRule="exact"/>
              <w:ind w:right="-108"/>
              <w:rPr>
                <w:b/>
                <w:bCs/>
              </w:rPr>
            </w:pPr>
            <w:r w:rsidRPr="00DF209F">
              <w:rPr>
                <w:b/>
                <w:bCs/>
                <w:szCs w:val="22"/>
                <w:cs/>
                <w:lang w:bidi="th-TH"/>
              </w:rPr>
              <w:t>-</w:t>
            </w:r>
          </w:p>
        </w:tc>
        <w:tc>
          <w:tcPr>
            <w:tcW w:w="270" w:type="dxa"/>
            <w:vAlign w:val="bottom"/>
          </w:tcPr>
          <w:p w:rsidR="00264EB5" w:rsidRPr="00DF209F" w:rsidRDefault="00264EB5" w:rsidP="00264EB5">
            <w:pPr>
              <w:tabs>
                <w:tab w:val="decimal" w:pos="1044"/>
              </w:tabs>
              <w:spacing w:line="240" w:lineRule="exact"/>
              <w:rPr>
                <w:b/>
                <w:bCs/>
              </w:rPr>
            </w:pPr>
          </w:p>
        </w:tc>
        <w:tc>
          <w:tcPr>
            <w:tcW w:w="1170" w:type="dxa"/>
            <w:tcBorders>
              <w:bottom w:val="double" w:sz="4" w:space="0" w:color="auto"/>
            </w:tcBorders>
            <w:vAlign w:val="bottom"/>
          </w:tcPr>
          <w:p w:rsidR="00264EB5" w:rsidRPr="00DF209F" w:rsidRDefault="00264EB5" w:rsidP="00264EB5">
            <w:pPr>
              <w:tabs>
                <w:tab w:val="decimal" w:pos="972"/>
              </w:tabs>
              <w:spacing w:line="240" w:lineRule="exact"/>
              <w:ind w:right="-108"/>
              <w:rPr>
                <w:b/>
                <w:bCs/>
              </w:rPr>
            </w:pPr>
            <w:r w:rsidRPr="00DF209F">
              <w:rPr>
                <w:b/>
                <w:bCs/>
                <w:szCs w:val="22"/>
                <w:cs/>
                <w:lang w:bidi="th-TH"/>
              </w:rPr>
              <w:t>-</w:t>
            </w:r>
          </w:p>
        </w:tc>
      </w:tr>
    </w:tbl>
    <w:p w:rsidR="00BB4EAF" w:rsidRDefault="00BB4EAF" w:rsidP="00BB4EAF">
      <w:pPr>
        <w:tabs>
          <w:tab w:val="left" w:pos="7515"/>
        </w:tabs>
        <w:spacing w:line="240" w:lineRule="exact"/>
        <w:ind w:left="540" w:firstLine="27"/>
        <w:jc w:val="both"/>
        <w:rPr>
          <w:b/>
          <w:bCs/>
          <w:i/>
          <w:iCs/>
          <w:szCs w:val="22"/>
        </w:rPr>
      </w:pPr>
    </w:p>
    <w:p w:rsidR="00057A20" w:rsidRDefault="00BB4EAF" w:rsidP="00BB4EAF">
      <w:pPr>
        <w:tabs>
          <w:tab w:val="left" w:pos="7515"/>
        </w:tabs>
        <w:spacing w:line="240" w:lineRule="exact"/>
        <w:ind w:left="540" w:firstLine="27"/>
        <w:jc w:val="both"/>
        <w:rPr>
          <w:b/>
          <w:bCs/>
          <w:i/>
          <w:iCs/>
          <w:szCs w:val="22"/>
        </w:rPr>
      </w:pPr>
      <w:r>
        <w:rPr>
          <w:b/>
          <w:bCs/>
          <w:i/>
          <w:iCs/>
          <w:szCs w:val="22"/>
        </w:rPr>
        <w:t>O</w:t>
      </w:r>
      <w:r w:rsidR="00057A20" w:rsidRPr="00DF209F">
        <w:rPr>
          <w:b/>
          <w:bCs/>
          <w:i/>
          <w:iCs/>
          <w:szCs w:val="22"/>
        </w:rPr>
        <w:t xml:space="preserve">ther receivables </w:t>
      </w:r>
      <w:r w:rsidR="00057A20" w:rsidRPr="00DF209F">
        <w:rPr>
          <w:b/>
          <w:bCs/>
          <w:i/>
          <w:iCs/>
          <w:szCs w:val="22"/>
          <w:cs/>
          <w:lang w:bidi="th-TH"/>
        </w:rPr>
        <w:t xml:space="preserve">- </w:t>
      </w:r>
      <w:r w:rsidR="00057A20" w:rsidRPr="00DF209F">
        <w:rPr>
          <w:b/>
          <w:bCs/>
          <w:i/>
          <w:iCs/>
          <w:szCs w:val="22"/>
        </w:rPr>
        <w:t>related parties</w:t>
      </w:r>
    </w:p>
    <w:p w:rsidR="00BB4EAF" w:rsidRPr="00DF209F" w:rsidRDefault="00BB4EAF" w:rsidP="00BB4EAF">
      <w:pPr>
        <w:tabs>
          <w:tab w:val="left" w:pos="7515"/>
        </w:tabs>
        <w:spacing w:line="240" w:lineRule="exact"/>
        <w:ind w:left="540" w:firstLine="27"/>
        <w:jc w:val="both"/>
        <w:rPr>
          <w:b/>
          <w:bCs/>
          <w:i/>
          <w:iCs/>
          <w:szCs w:val="22"/>
          <w:lang w:val="en-US"/>
        </w:rPr>
      </w:pPr>
    </w:p>
    <w:tbl>
      <w:tblPr>
        <w:tblpPr w:leftFromText="180" w:rightFromText="180" w:vertAnchor="text" w:tblpX="452" w:tblpY="1"/>
        <w:tblOverlap w:val="never"/>
        <w:tblW w:w="9288" w:type="dxa"/>
        <w:tblLayout w:type="fixed"/>
        <w:tblLook w:val="01E0" w:firstRow="1" w:lastRow="1" w:firstColumn="1" w:lastColumn="1" w:noHBand="0" w:noVBand="0"/>
      </w:tblPr>
      <w:tblGrid>
        <w:gridCol w:w="3798"/>
        <w:gridCol w:w="1170"/>
        <w:gridCol w:w="270"/>
        <w:gridCol w:w="1170"/>
        <w:gridCol w:w="270"/>
        <w:gridCol w:w="1170"/>
        <w:gridCol w:w="270"/>
        <w:gridCol w:w="1170"/>
      </w:tblGrid>
      <w:tr w:rsidR="00057A20" w:rsidRPr="00DF209F" w:rsidTr="00BD4E92">
        <w:trPr>
          <w:tblHeader/>
        </w:trPr>
        <w:tc>
          <w:tcPr>
            <w:tcW w:w="3798" w:type="dxa"/>
            <w:shd w:val="clear" w:color="auto" w:fill="auto"/>
          </w:tcPr>
          <w:p w:rsidR="00057A20" w:rsidRPr="00DF209F" w:rsidRDefault="00057A20" w:rsidP="00335CEC">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2610" w:type="dxa"/>
            <w:gridSpan w:val="3"/>
          </w:tcPr>
          <w:p w:rsidR="00057A20" w:rsidRPr="00DF209F" w:rsidRDefault="00057A20" w:rsidP="00335CEC">
            <w:pPr>
              <w:pStyle w:val="acctmergecolhdg"/>
              <w:spacing w:line="220" w:lineRule="exact"/>
              <w:rPr>
                <w:szCs w:val="22"/>
              </w:rPr>
            </w:pPr>
            <w:r w:rsidRPr="00DF209F">
              <w:rPr>
                <w:szCs w:val="22"/>
              </w:rPr>
              <w:t xml:space="preserve">Consolidated </w:t>
            </w:r>
          </w:p>
          <w:p w:rsidR="00057A20" w:rsidRPr="00DF209F" w:rsidRDefault="00057A20" w:rsidP="00335CEC">
            <w:pPr>
              <w:pStyle w:val="a"/>
              <w:widowControl w:val="0"/>
              <w:tabs>
                <w:tab w:val="clear" w:pos="1080"/>
              </w:tabs>
              <w:spacing w:line="220" w:lineRule="exac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057A20" w:rsidRPr="00DF209F" w:rsidRDefault="00057A20" w:rsidP="00335CEC">
            <w:pPr>
              <w:pStyle w:val="a"/>
              <w:widowControl w:val="0"/>
              <w:tabs>
                <w:tab w:val="clear" w:pos="1080"/>
              </w:tabs>
              <w:spacing w:line="22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rsidR="00057A20" w:rsidRPr="00DF209F" w:rsidRDefault="00057A20" w:rsidP="00335CEC">
            <w:pPr>
              <w:pStyle w:val="acctmergecolhdg"/>
              <w:spacing w:line="220" w:lineRule="exact"/>
              <w:rPr>
                <w:szCs w:val="22"/>
              </w:rPr>
            </w:pPr>
            <w:r w:rsidRPr="00DF209F">
              <w:rPr>
                <w:szCs w:val="22"/>
              </w:rPr>
              <w:t xml:space="preserve">Separate </w:t>
            </w:r>
          </w:p>
          <w:p w:rsidR="00057A20" w:rsidRPr="00DF209F" w:rsidRDefault="00057A20" w:rsidP="00335CEC">
            <w:pPr>
              <w:pStyle w:val="acctmergecolhdg"/>
              <w:spacing w:line="220" w:lineRule="exact"/>
              <w:rPr>
                <w:szCs w:val="22"/>
              </w:rPr>
            </w:pPr>
            <w:r w:rsidRPr="00DF209F">
              <w:rPr>
                <w:szCs w:val="22"/>
              </w:rPr>
              <w:t>financial statements</w:t>
            </w:r>
          </w:p>
        </w:tc>
      </w:tr>
      <w:tr w:rsidR="00233FF4" w:rsidRPr="00DF209F" w:rsidTr="00BD4E92">
        <w:trPr>
          <w:tblHeader/>
        </w:trPr>
        <w:tc>
          <w:tcPr>
            <w:tcW w:w="3798" w:type="dxa"/>
            <w:shd w:val="clear" w:color="auto" w:fill="auto"/>
          </w:tcPr>
          <w:p w:rsidR="00233FF4" w:rsidRPr="00DF209F" w:rsidRDefault="00233FF4" w:rsidP="00335CEC">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vAlign w:val="bottom"/>
          </w:tcPr>
          <w:p w:rsidR="00233FF4" w:rsidRPr="00DF209F" w:rsidRDefault="00233FF4" w:rsidP="00335CEC">
            <w:pPr>
              <w:pStyle w:val="acctmergecolhdg"/>
              <w:spacing w:line="240" w:lineRule="atLeast"/>
              <w:rPr>
                <w:b w:val="0"/>
                <w:bCs/>
                <w:szCs w:val="22"/>
              </w:rPr>
            </w:pPr>
            <w:r w:rsidRPr="00DF209F">
              <w:rPr>
                <w:b w:val="0"/>
                <w:bCs/>
                <w:szCs w:val="22"/>
              </w:rPr>
              <w:t>2017</w:t>
            </w:r>
          </w:p>
        </w:tc>
        <w:tc>
          <w:tcPr>
            <w:tcW w:w="270" w:type="dxa"/>
            <w:vAlign w:val="bottom"/>
          </w:tcPr>
          <w:p w:rsidR="00233FF4" w:rsidRPr="00DF209F" w:rsidRDefault="00233FF4" w:rsidP="00335CEC">
            <w:pPr>
              <w:pStyle w:val="acctmergecolhdg"/>
              <w:spacing w:line="240" w:lineRule="atLeast"/>
              <w:rPr>
                <w:b w:val="0"/>
                <w:bCs/>
                <w:szCs w:val="22"/>
              </w:rPr>
            </w:pPr>
          </w:p>
        </w:tc>
        <w:tc>
          <w:tcPr>
            <w:tcW w:w="1170" w:type="dxa"/>
            <w:vAlign w:val="bottom"/>
          </w:tcPr>
          <w:p w:rsidR="00233FF4" w:rsidRPr="00DF209F" w:rsidRDefault="00233FF4" w:rsidP="00335CEC">
            <w:pPr>
              <w:pStyle w:val="acctmergecolhdg"/>
              <w:spacing w:line="240" w:lineRule="atLeast"/>
              <w:rPr>
                <w:b w:val="0"/>
                <w:bCs/>
                <w:szCs w:val="22"/>
              </w:rPr>
            </w:pPr>
            <w:r w:rsidRPr="00DF209F">
              <w:rPr>
                <w:b w:val="0"/>
                <w:bCs/>
                <w:szCs w:val="22"/>
              </w:rPr>
              <w:t>2016</w:t>
            </w:r>
          </w:p>
        </w:tc>
        <w:tc>
          <w:tcPr>
            <w:tcW w:w="270" w:type="dxa"/>
            <w:vAlign w:val="bottom"/>
          </w:tcPr>
          <w:p w:rsidR="00233FF4" w:rsidRPr="00DF209F" w:rsidRDefault="00233FF4" w:rsidP="00335CEC">
            <w:pPr>
              <w:pStyle w:val="acctmergecolhdg"/>
              <w:rPr>
                <w:b w:val="0"/>
                <w:szCs w:val="22"/>
                <w:rtl/>
                <w:cs/>
              </w:rPr>
            </w:pPr>
          </w:p>
        </w:tc>
        <w:tc>
          <w:tcPr>
            <w:tcW w:w="1170" w:type="dxa"/>
            <w:shd w:val="clear" w:color="auto" w:fill="auto"/>
            <w:vAlign w:val="bottom"/>
          </w:tcPr>
          <w:p w:rsidR="00233FF4" w:rsidRPr="00DF209F" w:rsidRDefault="00233FF4" w:rsidP="00335CEC">
            <w:pPr>
              <w:pStyle w:val="acctmergecolhdg"/>
              <w:spacing w:line="240" w:lineRule="atLeast"/>
              <w:rPr>
                <w:b w:val="0"/>
                <w:bCs/>
                <w:szCs w:val="22"/>
              </w:rPr>
            </w:pPr>
            <w:r w:rsidRPr="00DF209F">
              <w:rPr>
                <w:b w:val="0"/>
                <w:bCs/>
                <w:szCs w:val="22"/>
              </w:rPr>
              <w:t>2017</w:t>
            </w:r>
          </w:p>
        </w:tc>
        <w:tc>
          <w:tcPr>
            <w:tcW w:w="270" w:type="dxa"/>
            <w:shd w:val="clear" w:color="auto" w:fill="auto"/>
            <w:vAlign w:val="bottom"/>
          </w:tcPr>
          <w:p w:rsidR="00233FF4" w:rsidRPr="00DF209F" w:rsidRDefault="00233FF4" w:rsidP="00335CEC">
            <w:pPr>
              <w:pStyle w:val="acctmergecolhdg"/>
              <w:spacing w:line="240" w:lineRule="atLeast"/>
              <w:rPr>
                <w:b w:val="0"/>
                <w:bCs/>
                <w:szCs w:val="22"/>
              </w:rPr>
            </w:pPr>
          </w:p>
        </w:tc>
        <w:tc>
          <w:tcPr>
            <w:tcW w:w="1170" w:type="dxa"/>
            <w:vAlign w:val="bottom"/>
          </w:tcPr>
          <w:p w:rsidR="00233FF4" w:rsidRPr="00DF209F" w:rsidRDefault="00233FF4" w:rsidP="00335CEC">
            <w:pPr>
              <w:pStyle w:val="acctmergecolhdg"/>
              <w:spacing w:line="240" w:lineRule="atLeast"/>
              <w:rPr>
                <w:b w:val="0"/>
                <w:bCs/>
                <w:szCs w:val="22"/>
              </w:rPr>
            </w:pPr>
            <w:r w:rsidRPr="00DF209F">
              <w:rPr>
                <w:b w:val="0"/>
                <w:bCs/>
                <w:szCs w:val="22"/>
              </w:rPr>
              <w:t>2016</w:t>
            </w:r>
          </w:p>
        </w:tc>
      </w:tr>
      <w:tr w:rsidR="00233FF4" w:rsidRPr="00DF209F" w:rsidTr="00BD4E92">
        <w:trPr>
          <w:tblHeader/>
        </w:trPr>
        <w:tc>
          <w:tcPr>
            <w:tcW w:w="3798" w:type="dxa"/>
            <w:shd w:val="clear" w:color="auto" w:fill="auto"/>
          </w:tcPr>
          <w:p w:rsidR="00233FF4" w:rsidRPr="00DF209F" w:rsidRDefault="00233FF4" w:rsidP="00335CEC">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5490" w:type="dxa"/>
            <w:gridSpan w:val="7"/>
          </w:tcPr>
          <w:p w:rsidR="00233FF4" w:rsidRPr="00DF209F" w:rsidRDefault="00D722F9" w:rsidP="00335CEC">
            <w:pPr>
              <w:pStyle w:val="BodyText"/>
              <w:tabs>
                <w:tab w:val="decimal" w:pos="494"/>
              </w:tabs>
              <w:spacing w:after="0" w:line="240" w:lineRule="atLeast"/>
              <w:ind w:left="-108" w:right="-22"/>
              <w:jc w:val="center"/>
              <w:rPr>
                <w:i/>
                <w:iCs/>
                <w:szCs w:val="22"/>
                <w:rtl/>
                <w:cs/>
              </w:rPr>
            </w:pPr>
            <w:r w:rsidRPr="00DF209F">
              <w:rPr>
                <w:i/>
                <w:iCs/>
                <w:szCs w:val="22"/>
                <w:cs/>
                <w:lang w:bidi="th-TH"/>
              </w:rPr>
              <w:t>(</w:t>
            </w:r>
            <w:r w:rsidRPr="00DF209F">
              <w:rPr>
                <w:i/>
                <w:iCs/>
                <w:szCs w:val="22"/>
              </w:rPr>
              <w:t>in thousand Baht</w:t>
            </w:r>
            <w:r w:rsidRPr="00DF209F">
              <w:rPr>
                <w:i/>
                <w:iCs/>
                <w:szCs w:val="22"/>
                <w:cs/>
                <w:lang w:bidi="th-TH"/>
              </w:rPr>
              <w:t>)</w:t>
            </w:r>
          </w:p>
        </w:tc>
      </w:tr>
      <w:tr w:rsidR="00EA4232" w:rsidRPr="00DF209F" w:rsidTr="00BD4E92">
        <w:tc>
          <w:tcPr>
            <w:tcW w:w="3798" w:type="dxa"/>
            <w:shd w:val="clear" w:color="auto" w:fill="auto"/>
          </w:tcPr>
          <w:p w:rsidR="00EA4232" w:rsidRPr="00DF209F" w:rsidRDefault="00E53BC9" w:rsidP="00335CEC">
            <w:pPr>
              <w:spacing w:line="220" w:lineRule="exact"/>
              <w:rPr>
                <w:b/>
                <w:bCs/>
                <w:szCs w:val="22"/>
              </w:rPr>
            </w:pPr>
            <w:r w:rsidRPr="00DF209F">
              <w:rPr>
                <w:b/>
                <w:bCs/>
                <w:szCs w:val="22"/>
                <w:lang w:bidi="th-TH"/>
              </w:rPr>
              <w:t>U</w:t>
            </w:r>
            <w:r w:rsidR="00EA4232" w:rsidRPr="00DF209F">
              <w:rPr>
                <w:b/>
                <w:bCs/>
                <w:szCs w:val="22"/>
                <w:lang w:bidi="th-TH"/>
              </w:rPr>
              <w:t>ltimate parent company</w:t>
            </w:r>
          </w:p>
        </w:tc>
        <w:tc>
          <w:tcPr>
            <w:tcW w:w="1170" w:type="dxa"/>
          </w:tcPr>
          <w:p w:rsidR="00EA4232" w:rsidRPr="00DF209F" w:rsidRDefault="00EA4232" w:rsidP="00335CEC">
            <w:pPr>
              <w:widowControl w:val="0"/>
              <w:tabs>
                <w:tab w:val="decimal" w:pos="1227"/>
              </w:tabs>
              <w:spacing w:line="220" w:lineRule="exact"/>
              <w:ind w:left="-108" w:right="-108"/>
              <w:jc w:val="right"/>
              <w:rPr>
                <w:szCs w:val="22"/>
              </w:rPr>
            </w:pPr>
          </w:p>
        </w:tc>
        <w:tc>
          <w:tcPr>
            <w:tcW w:w="270" w:type="dxa"/>
          </w:tcPr>
          <w:p w:rsidR="00EA4232" w:rsidRPr="00DF209F" w:rsidRDefault="00EA4232" w:rsidP="00335CEC">
            <w:pPr>
              <w:widowControl w:val="0"/>
              <w:tabs>
                <w:tab w:val="decimal" w:pos="1227"/>
              </w:tabs>
              <w:spacing w:line="220" w:lineRule="exact"/>
              <w:ind w:left="-108" w:right="-108"/>
              <w:jc w:val="right"/>
              <w:rPr>
                <w:szCs w:val="22"/>
              </w:rPr>
            </w:pPr>
          </w:p>
        </w:tc>
        <w:tc>
          <w:tcPr>
            <w:tcW w:w="1170" w:type="dxa"/>
            <w:shd w:val="clear" w:color="auto" w:fill="auto"/>
          </w:tcPr>
          <w:p w:rsidR="00EA4232" w:rsidRPr="00DF209F" w:rsidRDefault="00EA4232" w:rsidP="00335CEC">
            <w:pPr>
              <w:widowControl w:val="0"/>
              <w:tabs>
                <w:tab w:val="decimal" w:pos="1227"/>
              </w:tabs>
              <w:spacing w:line="220" w:lineRule="exact"/>
              <w:ind w:left="-108" w:right="162"/>
              <w:jc w:val="right"/>
              <w:rPr>
                <w:szCs w:val="22"/>
              </w:rPr>
            </w:pPr>
          </w:p>
        </w:tc>
        <w:tc>
          <w:tcPr>
            <w:tcW w:w="270" w:type="dxa"/>
          </w:tcPr>
          <w:p w:rsidR="00EA4232" w:rsidRPr="00DF209F" w:rsidRDefault="00EA4232" w:rsidP="00335CEC">
            <w:pPr>
              <w:widowControl w:val="0"/>
              <w:tabs>
                <w:tab w:val="decimal" w:pos="1227"/>
              </w:tabs>
              <w:spacing w:line="220" w:lineRule="exact"/>
              <w:ind w:left="-108" w:right="-108"/>
              <w:jc w:val="right"/>
              <w:rPr>
                <w:szCs w:val="22"/>
              </w:rPr>
            </w:pPr>
          </w:p>
        </w:tc>
        <w:tc>
          <w:tcPr>
            <w:tcW w:w="1170" w:type="dxa"/>
            <w:shd w:val="clear" w:color="auto" w:fill="auto"/>
          </w:tcPr>
          <w:p w:rsidR="00EA4232" w:rsidRPr="00DF209F" w:rsidRDefault="00EA4232" w:rsidP="00335CEC">
            <w:pPr>
              <w:widowControl w:val="0"/>
              <w:tabs>
                <w:tab w:val="decimal" w:pos="1227"/>
              </w:tabs>
              <w:spacing w:line="220" w:lineRule="exact"/>
              <w:ind w:left="-108" w:right="-108"/>
              <w:jc w:val="right"/>
              <w:rPr>
                <w:szCs w:val="22"/>
                <w:rtl/>
                <w:cs/>
              </w:rPr>
            </w:pPr>
          </w:p>
        </w:tc>
        <w:tc>
          <w:tcPr>
            <w:tcW w:w="270" w:type="dxa"/>
          </w:tcPr>
          <w:p w:rsidR="00EA4232" w:rsidRPr="00DF209F" w:rsidRDefault="00EA4232" w:rsidP="00335CEC">
            <w:pPr>
              <w:widowControl w:val="0"/>
              <w:tabs>
                <w:tab w:val="decimal" w:pos="1227"/>
              </w:tabs>
              <w:spacing w:line="220" w:lineRule="exact"/>
              <w:ind w:left="-108" w:right="-108"/>
              <w:jc w:val="right"/>
              <w:rPr>
                <w:szCs w:val="22"/>
              </w:rPr>
            </w:pPr>
          </w:p>
        </w:tc>
        <w:tc>
          <w:tcPr>
            <w:tcW w:w="1170" w:type="dxa"/>
          </w:tcPr>
          <w:p w:rsidR="00EA4232" w:rsidRPr="00DF209F" w:rsidRDefault="00EA4232" w:rsidP="00335CEC">
            <w:pPr>
              <w:widowControl w:val="0"/>
              <w:tabs>
                <w:tab w:val="decimal" w:pos="1227"/>
              </w:tabs>
              <w:spacing w:line="220" w:lineRule="exact"/>
              <w:ind w:left="-108" w:right="-108"/>
              <w:jc w:val="right"/>
              <w:rPr>
                <w:szCs w:val="22"/>
              </w:rPr>
            </w:pPr>
          </w:p>
        </w:tc>
      </w:tr>
      <w:tr w:rsidR="00233FF4" w:rsidRPr="00DF209F" w:rsidTr="00BD4E92">
        <w:tc>
          <w:tcPr>
            <w:tcW w:w="3798" w:type="dxa"/>
            <w:shd w:val="clear" w:color="auto" w:fill="auto"/>
          </w:tcPr>
          <w:p w:rsidR="00233FF4" w:rsidRPr="00DF209F" w:rsidRDefault="00233FF4" w:rsidP="00335CEC">
            <w:pPr>
              <w:spacing w:line="220" w:lineRule="exact"/>
              <w:ind w:right="-108"/>
              <w:rPr>
                <w:szCs w:val="22"/>
                <w:rtl/>
                <w:cs/>
              </w:rPr>
            </w:pPr>
            <w:r w:rsidRPr="00DF209F">
              <w:rPr>
                <w:szCs w:val="22"/>
              </w:rPr>
              <w:t>PTT Plc</w:t>
            </w:r>
            <w:r w:rsidRPr="00DF209F">
              <w:rPr>
                <w:szCs w:val="22"/>
                <w:cs/>
                <w:lang w:bidi="th-TH"/>
              </w:rPr>
              <w:t>.</w:t>
            </w:r>
          </w:p>
        </w:tc>
        <w:tc>
          <w:tcPr>
            <w:tcW w:w="1170" w:type="dxa"/>
          </w:tcPr>
          <w:p w:rsidR="00233FF4" w:rsidRPr="00DF209F" w:rsidRDefault="00264EB5" w:rsidP="00335CEC">
            <w:pPr>
              <w:tabs>
                <w:tab w:val="decimal" w:pos="972"/>
              </w:tabs>
              <w:spacing w:line="220" w:lineRule="exact"/>
              <w:ind w:right="-198"/>
            </w:pPr>
            <w:r w:rsidRPr="00DF209F">
              <w:rPr>
                <w:lang w:val="en-US"/>
              </w:rPr>
              <w:t>680</w:t>
            </w:r>
          </w:p>
        </w:tc>
        <w:tc>
          <w:tcPr>
            <w:tcW w:w="270" w:type="dxa"/>
          </w:tcPr>
          <w:p w:rsidR="00233FF4" w:rsidRPr="00DF209F" w:rsidRDefault="00233FF4" w:rsidP="00335CEC">
            <w:pPr>
              <w:spacing w:line="220" w:lineRule="exact"/>
              <w:jc w:val="right"/>
            </w:pPr>
          </w:p>
        </w:tc>
        <w:tc>
          <w:tcPr>
            <w:tcW w:w="1170" w:type="dxa"/>
            <w:shd w:val="clear" w:color="auto" w:fill="auto"/>
          </w:tcPr>
          <w:p w:rsidR="00233FF4" w:rsidRPr="00DF209F" w:rsidRDefault="00233FF4" w:rsidP="00335CEC">
            <w:pPr>
              <w:tabs>
                <w:tab w:val="decimal" w:pos="954"/>
              </w:tabs>
              <w:spacing w:line="220" w:lineRule="exact"/>
              <w:ind w:right="-90"/>
            </w:pPr>
            <w:r w:rsidRPr="00DF209F">
              <w:t>592</w:t>
            </w:r>
          </w:p>
        </w:tc>
        <w:tc>
          <w:tcPr>
            <w:tcW w:w="270" w:type="dxa"/>
          </w:tcPr>
          <w:p w:rsidR="00233FF4" w:rsidRPr="00DF209F" w:rsidRDefault="00233FF4" w:rsidP="00335CEC">
            <w:pPr>
              <w:spacing w:line="220" w:lineRule="exact"/>
              <w:jc w:val="right"/>
            </w:pPr>
          </w:p>
        </w:tc>
        <w:tc>
          <w:tcPr>
            <w:tcW w:w="1170" w:type="dxa"/>
            <w:shd w:val="clear" w:color="auto" w:fill="auto"/>
          </w:tcPr>
          <w:p w:rsidR="00233FF4" w:rsidRPr="00DF209F" w:rsidRDefault="00264EB5" w:rsidP="00335CEC">
            <w:pPr>
              <w:tabs>
                <w:tab w:val="decimal" w:pos="954"/>
              </w:tabs>
              <w:spacing w:line="220" w:lineRule="exact"/>
              <w:ind w:right="-108"/>
            </w:pPr>
            <w:r w:rsidRPr="00DF209F">
              <w:rPr>
                <w:lang w:val="en-US"/>
              </w:rPr>
              <w:t>680</w:t>
            </w:r>
          </w:p>
        </w:tc>
        <w:tc>
          <w:tcPr>
            <w:tcW w:w="270" w:type="dxa"/>
          </w:tcPr>
          <w:p w:rsidR="00233FF4" w:rsidRPr="00DF209F" w:rsidRDefault="00233FF4" w:rsidP="00335CEC">
            <w:pPr>
              <w:spacing w:line="220" w:lineRule="exact"/>
              <w:jc w:val="right"/>
            </w:pPr>
          </w:p>
        </w:tc>
        <w:tc>
          <w:tcPr>
            <w:tcW w:w="1170" w:type="dxa"/>
          </w:tcPr>
          <w:p w:rsidR="00233FF4" w:rsidRPr="00DF209F" w:rsidRDefault="00233FF4" w:rsidP="00335CEC">
            <w:pPr>
              <w:tabs>
                <w:tab w:val="decimal" w:pos="972"/>
              </w:tabs>
              <w:spacing w:line="220" w:lineRule="exact"/>
              <w:ind w:right="-108"/>
            </w:pPr>
            <w:r w:rsidRPr="00DF209F">
              <w:t>592</w:t>
            </w:r>
          </w:p>
        </w:tc>
      </w:tr>
      <w:tr w:rsidR="00233FF4" w:rsidRPr="00DF209F" w:rsidTr="00BD4E92">
        <w:tc>
          <w:tcPr>
            <w:tcW w:w="3798" w:type="dxa"/>
            <w:shd w:val="clear" w:color="auto" w:fill="auto"/>
          </w:tcPr>
          <w:p w:rsidR="00233FF4" w:rsidRPr="00DF209F" w:rsidRDefault="00233FF4" w:rsidP="00335CEC">
            <w:pPr>
              <w:spacing w:line="220" w:lineRule="exact"/>
              <w:rPr>
                <w:b/>
                <w:bCs/>
                <w:szCs w:val="22"/>
              </w:rPr>
            </w:pPr>
          </w:p>
        </w:tc>
        <w:tc>
          <w:tcPr>
            <w:tcW w:w="1170" w:type="dxa"/>
          </w:tcPr>
          <w:p w:rsidR="00233FF4" w:rsidRPr="00DF209F" w:rsidRDefault="00233FF4" w:rsidP="00335CEC">
            <w:pPr>
              <w:widowControl w:val="0"/>
              <w:tabs>
                <w:tab w:val="decimal" w:pos="972"/>
                <w:tab w:val="decimal" w:pos="1227"/>
              </w:tabs>
              <w:spacing w:line="220" w:lineRule="exact"/>
              <w:ind w:left="-108" w:right="-198"/>
              <w:rPr>
                <w:szCs w:val="22"/>
              </w:rPr>
            </w:pPr>
          </w:p>
        </w:tc>
        <w:tc>
          <w:tcPr>
            <w:tcW w:w="270" w:type="dxa"/>
          </w:tcPr>
          <w:p w:rsidR="00233FF4" w:rsidRPr="00DF209F" w:rsidRDefault="00233FF4" w:rsidP="00335CEC">
            <w:pPr>
              <w:widowControl w:val="0"/>
              <w:tabs>
                <w:tab w:val="decimal" w:pos="1227"/>
              </w:tabs>
              <w:spacing w:line="220" w:lineRule="exact"/>
              <w:ind w:left="-108" w:right="-108"/>
              <w:jc w:val="right"/>
              <w:rPr>
                <w:szCs w:val="22"/>
              </w:rPr>
            </w:pPr>
          </w:p>
        </w:tc>
        <w:tc>
          <w:tcPr>
            <w:tcW w:w="1170" w:type="dxa"/>
            <w:shd w:val="clear" w:color="auto" w:fill="auto"/>
          </w:tcPr>
          <w:p w:rsidR="00233FF4" w:rsidRPr="00DF209F" w:rsidRDefault="00233FF4" w:rsidP="00335CEC">
            <w:pPr>
              <w:widowControl w:val="0"/>
              <w:tabs>
                <w:tab w:val="decimal" w:pos="954"/>
                <w:tab w:val="decimal" w:pos="1227"/>
              </w:tabs>
              <w:spacing w:line="220" w:lineRule="exact"/>
              <w:ind w:left="-108" w:right="-90"/>
              <w:rPr>
                <w:szCs w:val="22"/>
              </w:rPr>
            </w:pPr>
          </w:p>
        </w:tc>
        <w:tc>
          <w:tcPr>
            <w:tcW w:w="270" w:type="dxa"/>
          </w:tcPr>
          <w:p w:rsidR="00233FF4" w:rsidRPr="00DF209F" w:rsidRDefault="00233FF4" w:rsidP="00335CEC">
            <w:pPr>
              <w:widowControl w:val="0"/>
              <w:tabs>
                <w:tab w:val="decimal" w:pos="1227"/>
              </w:tabs>
              <w:spacing w:line="220" w:lineRule="exact"/>
              <w:ind w:left="-108" w:right="-108"/>
              <w:jc w:val="right"/>
              <w:rPr>
                <w:szCs w:val="22"/>
              </w:rPr>
            </w:pPr>
          </w:p>
        </w:tc>
        <w:tc>
          <w:tcPr>
            <w:tcW w:w="1170" w:type="dxa"/>
            <w:shd w:val="clear" w:color="auto" w:fill="auto"/>
          </w:tcPr>
          <w:p w:rsidR="00233FF4" w:rsidRPr="00DF209F" w:rsidRDefault="00233FF4" w:rsidP="00335CEC">
            <w:pPr>
              <w:widowControl w:val="0"/>
              <w:tabs>
                <w:tab w:val="decimal" w:pos="954"/>
                <w:tab w:val="decimal" w:pos="1227"/>
              </w:tabs>
              <w:spacing w:line="220" w:lineRule="exact"/>
              <w:ind w:left="-108" w:right="-108"/>
              <w:rPr>
                <w:szCs w:val="22"/>
              </w:rPr>
            </w:pPr>
          </w:p>
        </w:tc>
        <w:tc>
          <w:tcPr>
            <w:tcW w:w="270" w:type="dxa"/>
          </w:tcPr>
          <w:p w:rsidR="00233FF4" w:rsidRPr="00DF209F" w:rsidRDefault="00233FF4" w:rsidP="00335CEC">
            <w:pPr>
              <w:widowControl w:val="0"/>
              <w:tabs>
                <w:tab w:val="decimal" w:pos="1227"/>
              </w:tabs>
              <w:spacing w:line="220" w:lineRule="exact"/>
              <w:ind w:left="-108" w:right="-108"/>
              <w:jc w:val="right"/>
              <w:rPr>
                <w:szCs w:val="22"/>
              </w:rPr>
            </w:pPr>
          </w:p>
        </w:tc>
        <w:tc>
          <w:tcPr>
            <w:tcW w:w="1170" w:type="dxa"/>
          </w:tcPr>
          <w:p w:rsidR="00233FF4" w:rsidRPr="00DF209F" w:rsidRDefault="00233FF4" w:rsidP="00335CEC">
            <w:pPr>
              <w:widowControl w:val="0"/>
              <w:tabs>
                <w:tab w:val="decimal" w:pos="972"/>
                <w:tab w:val="decimal" w:pos="1227"/>
              </w:tabs>
              <w:spacing w:line="220" w:lineRule="exact"/>
              <w:ind w:left="-108" w:right="-108"/>
              <w:rPr>
                <w:szCs w:val="22"/>
              </w:rPr>
            </w:pPr>
          </w:p>
        </w:tc>
      </w:tr>
      <w:tr w:rsidR="00233FF4" w:rsidRPr="00DF209F" w:rsidTr="00BD4E92">
        <w:tc>
          <w:tcPr>
            <w:tcW w:w="3798" w:type="dxa"/>
            <w:shd w:val="clear" w:color="auto" w:fill="auto"/>
          </w:tcPr>
          <w:p w:rsidR="00233FF4" w:rsidRPr="00DF209F" w:rsidRDefault="00233FF4" w:rsidP="00335CEC">
            <w:pPr>
              <w:spacing w:line="220" w:lineRule="exact"/>
              <w:rPr>
                <w:b/>
                <w:bCs/>
                <w:szCs w:val="22"/>
                <w:rtl/>
                <w:cs/>
              </w:rPr>
            </w:pPr>
            <w:r w:rsidRPr="00DF209F">
              <w:rPr>
                <w:b/>
                <w:bCs/>
                <w:szCs w:val="22"/>
              </w:rPr>
              <w:t>Shareholders</w:t>
            </w:r>
          </w:p>
        </w:tc>
        <w:tc>
          <w:tcPr>
            <w:tcW w:w="1170" w:type="dxa"/>
          </w:tcPr>
          <w:p w:rsidR="00233FF4" w:rsidRPr="00DF209F" w:rsidRDefault="00233FF4" w:rsidP="00335CEC">
            <w:pPr>
              <w:widowControl w:val="0"/>
              <w:tabs>
                <w:tab w:val="decimal" w:pos="972"/>
                <w:tab w:val="decimal" w:pos="1227"/>
              </w:tabs>
              <w:spacing w:line="220" w:lineRule="exact"/>
              <w:ind w:left="-108" w:right="-198"/>
              <w:rPr>
                <w:szCs w:val="22"/>
              </w:rPr>
            </w:pPr>
          </w:p>
        </w:tc>
        <w:tc>
          <w:tcPr>
            <w:tcW w:w="270" w:type="dxa"/>
          </w:tcPr>
          <w:p w:rsidR="00233FF4" w:rsidRPr="00DF209F" w:rsidRDefault="00233FF4" w:rsidP="00335CEC">
            <w:pPr>
              <w:widowControl w:val="0"/>
              <w:tabs>
                <w:tab w:val="decimal" w:pos="1227"/>
              </w:tabs>
              <w:spacing w:line="220" w:lineRule="exact"/>
              <w:ind w:left="-108" w:right="-108"/>
              <w:jc w:val="right"/>
              <w:rPr>
                <w:szCs w:val="22"/>
              </w:rPr>
            </w:pPr>
          </w:p>
        </w:tc>
        <w:tc>
          <w:tcPr>
            <w:tcW w:w="1170" w:type="dxa"/>
            <w:shd w:val="clear" w:color="auto" w:fill="auto"/>
          </w:tcPr>
          <w:p w:rsidR="00233FF4" w:rsidRPr="00DF209F" w:rsidRDefault="00233FF4" w:rsidP="00335CEC">
            <w:pPr>
              <w:widowControl w:val="0"/>
              <w:tabs>
                <w:tab w:val="decimal" w:pos="954"/>
                <w:tab w:val="decimal" w:pos="1227"/>
              </w:tabs>
              <w:spacing w:line="220" w:lineRule="exact"/>
              <w:ind w:left="-108" w:right="-90"/>
              <w:rPr>
                <w:szCs w:val="22"/>
              </w:rPr>
            </w:pPr>
          </w:p>
        </w:tc>
        <w:tc>
          <w:tcPr>
            <w:tcW w:w="270" w:type="dxa"/>
          </w:tcPr>
          <w:p w:rsidR="00233FF4" w:rsidRPr="00DF209F" w:rsidRDefault="00233FF4" w:rsidP="00335CEC">
            <w:pPr>
              <w:widowControl w:val="0"/>
              <w:tabs>
                <w:tab w:val="decimal" w:pos="1227"/>
              </w:tabs>
              <w:spacing w:line="220" w:lineRule="exact"/>
              <w:ind w:left="-108" w:right="-108"/>
              <w:jc w:val="right"/>
              <w:rPr>
                <w:szCs w:val="22"/>
              </w:rPr>
            </w:pPr>
          </w:p>
        </w:tc>
        <w:tc>
          <w:tcPr>
            <w:tcW w:w="1170" w:type="dxa"/>
            <w:shd w:val="clear" w:color="auto" w:fill="auto"/>
          </w:tcPr>
          <w:p w:rsidR="00233FF4" w:rsidRPr="00DF209F" w:rsidRDefault="00233FF4" w:rsidP="00335CEC">
            <w:pPr>
              <w:widowControl w:val="0"/>
              <w:tabs>
                <w:tab w:val="decimal" w:pos="954"/>
                <w:tab w:val="decimal" w:pos="1227"/>
              </w:tabs>
              <w:spacing w:line="220" w:lineRule="exact"/>
              <w:ind w:left="-108" w:right="-108"/>
              <w:rPr>
                <w:szCs w:val="22"/>
              </w:rPr>
            </w:pPr>
          </w:p>
        </w:tc>
        <w:tc>
          <w:tcPr>
            <w:tcW w:w="270" w:type="dxa"/>
          </w:tcPr>
          <w:p w:rsidR="00233FF4" w:rsidRPr="00DF209F" w:rsidRDefault="00233FF4" w:rsidP="00335CEC">
            <w:pPr>
              <w:widowControl w:val="0"/>
              <w:tabs>
                <w:tab w:val="decimal" w:pos="1227"/>
              </w:tabs>
              <w:spacing w:line="220" w:lineRule="exact"/>
              <w:ind w:left="-108" w:right="-108"/>
              <w:jc w:val="right"/>
              <w:rPr>
                <w:szCs w:val="22"/>
              </w:rPr>
            </w:pPr>
          </w:p>
        </w:tc>
        <w:tc>
          <w:tcPr>
            <w:tcW w:w="1170" w:type="dxa"/>
          </w:tcPr>
          <w:p w:rsidR="00233FF4" w:rsidRPr="00DF209F" w:rsidRDefault="00233FF4" w:rsidP="00335CEC">
            <w:pPr>
              <w:widowControl w:val="0"/>
              <w:tabs>
                <w:tab w:val="decimal" w:pos="972"/>
                <w:tab w:val="decimal" w:pos="1227"/>
              </w:tabs>
              <w:spacing w:line="220" w:lineRule="exact"/>
              <w:ind w:left="-108" w:right="-108"/>
              <w:rPr>
                <w:szCs w:val="22"/>
              </w:rPr>
            </w:pPr>
          </w:p>
        </w:tc>
      </w:tr>
      <w:tr w:rsidR="00264EB5" w:rsidRPr="00DF209F" w:rsidTr="00BD4E92">
        <w:tc>
          <w:tcPr>
            <w:tcW w:w="3798" w:type="dxa"/>
            <w:shd w:val="clear" w:color="auto" w:fill="auto"/>
          </w:tcPr>
          <w:p w:rsidR="00264EB5" w:rsidRPr="00DF209F" w:rsidRDefault="00264EB5" w:rsidP="00335CEC">
            <w:pPr>
              <w:spacing w:line="220" w:lineRule="exact"/>
              <w:ind w:right="-108"/>
              <w:rPr>
                <w:szCs w:val="22"/>
                <w:rtl/>
                <w:cs/>
              </w:rPr>
            </w:pPr>
            <w:r w:rsidRPr="00DF209F">
              <w:rPr>
                <w:szCs w:val="22"/>
              </w:rPr>
              <w:t>PTT Global Chemical Plc</w:t>
            </w:r>
            <w:r w:rsidRPr="00DF209F">
              <w:rPr>
                <w:szCs w:val="22"/>
                <w:cs/>
                <w:lang w:bidi="th-TH"/>
              </w:rPr>
              <w:t>.</w:t>
            </w:r>
          </w:p>
        </w:tc>
        <w:tc>
          <w:tcPr>
            <w:tcW w:w="1170" w:type="dxa"/>
          </w:tcPr>
          <w:p w:rsidR="00264EB5" w:rsidRPr="00DF209F" w:rsidRDefault="00264EB5" w:rsidP="00335CEC">
            <w:pPr>
              <w:tabs>
                <w:tab w:val="decimal" w:pos="972"/>
              </w:tabs>
              <w:spacing w:line="220" w:lineRule="exact"/>
              <w:ind w:right="-108"/>
            </w:pPr>
            <w:r w:rsidRPr="00DF209F">
              <w:t>1</w:t>
            </w: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90"/>
            </w:pPr>
            <w:r w:rsidRPr="00DF209F">
              <w:t>6</w:t>
            </w:r>
          </w:p>
        </w:tc>
        <w:tc>
          <w:tcPr>
            <w:tcW w:w="270" w:type="dxa"/>
          </w:tcPr>
          <w:p w:rsidR="00264EB5" w:rsidRPr="00DF209F" w:rsidRDefault="00264EB5" w:rsidP="00335CEC">
            <w:pPr>
              <w:spacing w:line="220" w:lineRule="exact"/>
              <w:jc w:val="right"/>
            </w:pPr>
          </w:p>
        </w:tc>
        <w:tc>
          <w:tcPr>
            <w:tcW w:w="1170" w:type="dxa"/>
          </w:tcPr>
          <w:p w:rsidR="00264EB5" w:rsidRPr="00DF209F" w:rsidRDefault="00264EB5" w:rsidP="00335CEC">
            <w:pPr>
              <w:tabs>
                <w:tab w:val="decimal" w:pos="972"/>
              </w:tabs>
              <w:spacing w:line="220" w:lineRule="exact"/>
              <w:ind w:right="-108"/>
            </w:pPr>
            <w:r w:rsidRPr="00DF209F">
              <w:t>1</w:t>
            </w:r>
          </w:p>
        </w:tc>
        <w:tc>
          <w:tcPr>
            <w:tcW w:w="270" w:type="dxa"/>
          </w:tcPr>
          <w:p w:rsidR="00264EB5" w:rsidRPr="00DF209F" w:rsidRDefault="00264EB5" w:rsidP="00335CEC">
            <w:pPr>
              <w:tabs>
                <w:tab w:val="decimal" w:pos="972"/>
              </w:tabs>
              <w:spacing w:line="220" w:lineRule="exact"/>
              <w:ind w:right="-108"/>
            </w:pPr>
          </w:p>
        </w:tc>
        <w:tc>
          <w:tcPr>
            <w:tcW w:w="1170" w:type="dxa"/>
          </w:tcPr>
          <w:p w:rsidR="00264EB5" w:rsidRPr="00DF209F" w:rsidRDefault="00264EB5" w:rsidP="00335CEC">
            <w:pPr>
              <w:tabs>
                <w:tab w:val="decimal" w:pos="972"/>
              </w:tabs>
              <w:spacing w:line="220" w:lineRule="exact"/>
              <w:ind w:right="-108"/>
            </w:pPr>
            <w:r w:rsidRPr="00DF209F">
              <w:t>6</w:t>
            </w:r>
          </w:p>
        </w:tc>
      </w:tr>
      <w:tr w:rsidR="00264EB5" w:rsidRPr="00DF209F" w:rsidTr="00BD4E92">
        <w:tc>
          <w:tcPr>
            <w:tcW w:w="3798" w:type="dxa"/>
            <w:shd w:val="clear" w:color="auto" w:fill="auto"/>
          </w:tcPr>
          <w:p w:rsidR="00264EB5" w:rsidRPr="00DF209F" w:rsidRDefault="00264EB5" w:rsidP="00335CEC">
            <w:pPr>
              <w:spacing w:line="220" w:lineRule="exact"/>
              <w:ind w:right="-108"/>
              <w:rPr>
                <w:szCs w:val="22"/>
              </w:rPr>
            </w:pPr>
            <w:r w:rsidRPr="00DF209F">
              <w:rPr>
                <w:szCs w:val="22"/>
                <w:lang w:val="en-US"/>
              </w:rPr>
              <w:t>Thai Oil Plc</w:t>
            </w:r>
            <w:r w:rsidRPr="00DF209F">
              <w:rPr>
                <w:szCs w:val="22"/>
                <w:cs/>
                <w:lang w:val="en-US" w:bidi="th-TH"/>
              </w:rPr>
              <w:t>.</w:t>
            </w:r>
          </w:p>
        </w:tc>
        <w:tc>
          <w:tcPr>
            <w:tcW w:w="1170" w:type="dxa"/>
          </w:tcPr>
          <w:p w:rsidR="00264EB5" w:rsidRPr="00DF209F" w:rsidRDefault="00264EB5" w:rsidP="00335CEC">
            <w:pPr>
              <w:tabs>
                <w:tab w:val="decimal" w:pos="972"/>
              </w:tabs>
              <w:spacing w:line="220" w:lineRule="exact"/>
              <w:ind w:right="-108"/>
            </w:pPr>
            <w:r w:rsidRPr="00DF209F">
              <w:t>4,906</w:t>
            </w: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90"/>
            </w:pPr>
            <w:r w:rsidRPr="00DF209F">
              <w:t>5,990</w:t>
            </w:r>
          </w:p>
        </w:tc>
        <w:tc>
          <w:tcPr>
            <w:tcW w:w="270" w:type="dxa"/>
          </w:tcPr>
          <w:p w:rsidR="00264EB5" w:rsidRPr="00DF209F" w:rsidRDefault="00264EB5" w:rsidP="00335CEC">
            <w:pPr>
              <w:spacing w:line="220" w:lineRule="exact"/>
              <w:jc w:val="right"/>
            </w:pPr>
          </w:p>
        </w:tc>
        <w:tc>
          <w:tcPr>
            <w:tcW w:w="1170" w:type="dxa"/>
          </w:tcPr>
          <w:p w:rsidR="00264EB5" w:rsidRPr="00DF209F" w:rsidRDefault="00264EB5" w:rsidP="00335CEC">
            <w:pPr>
              <w:tabs>
                <w:tab w:val="decimal" w:pos="972"/>
              </w:tabs>
              <w:spacing w:line="220" w:lineRule="exact"/>
              <w:ind w:right="-108"/>
            </w:pPr>
            <w:r w:rsidRPr="00DF209F">
              <w:t>4,906</w:t>
            </w:r>
          </w:p>
        </w:tc>
        <w:tc>
          <w:tcPr>
            <w:tcW w:w="270" w:type="dxa"/>
          </w:tcPr>
          <w:p w:rsidR="00264EB5" w:rsidRPr="00DF209F" w:rsidRDefault="00264EB5" w:rsidP="00335CEC">
            <w:pPr>
              <w:tabs>
                <w:tab w:val="decimal" w:pos="972"/>
              </w:tabs>
              <w:spacing w:line="220" w:lineRule="exact"/>
              <w:ind w:right="-108"/>
            </w:pPr>
          </w:p>
        </w:tc>
        <w:tc>
          <w:tcPr>
            <w:tcW w:w="1170" w:type="dxa"/>
          </w:tcPr>
          <w:p w:rsidR="00264EB5" w:rsidRPr="00DF209F" w:rsidRDefault="00264EB5" w:rsidP="00335CEC">
            <w:pPr>
              <w:tabs>
                <w:tab w:val="decimal" w:pos="972"/>
              </w:tabs>
              <w:spacing w:line="220" w:lineRule="exact"/>
              <w:ind w:right="-108"/>
            </w:pPr>
            <w:r w:rsidRPr="00DF209F">
              <w:t>5,990</w:t>
            </w:r>
          </w:p>
        </w:tc>
      </w:tr>
      <w:tr w:rsidR="00264EB5" w:rsidRPr="00DF209F" w:rsidTr="00BD4E92">
        <w:tc>
          <w:tcPr>
            <w:tcW w:w="3798" w:type="dxa"/>
            <w:shd w:val="clear" w:color="auto" w:fill="auto"/>
          </w:tcPr>
          <w:p w:rsidR="00264EB5" w:rsidRPr="00DF209F" w:rsidRDefault="00264EB5" w:rsidP="00335CEC">
            <w:pPr>
              <w:spacing w:line="220" w:lineRule="exact"/>
              <w:ind w:right="-108"/>
              <w:rPr>
                <w:szCs w:val="22"/>
                <w:lang w:val="en-US"/>
              </w:rPr>
            </w:pPr>
            <w:r w:rsidRPr="00DF209F">
              <w:rPr>
                <w:szCs w:val="22"/>
                <w:lang w:val="en-US"/>
              </w:rPr>
              <w:t>Thaioil Power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264EB5" w:rsidRPr="00DF209F" w:rsidRDefault="00264EB5" w:rsidP="00335CEC">
            <w:pPr>
              <w:tabs>
                <w:tab w:val="decimal" w:pos="954"/>
              </w:tabs>
              <w:spacing w:line="220" w:lineRule="exact"/>
            </w:pPr>
            <w:r w:rsidRPr="00DF209F">
              <w:rPr>
                <w:rtl/>
                <w:cs/>
              </w:rPr>
              <w:t>-</w:t>
            </w: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90"/>
            </w:pPr>
            <w:r w:rsidRPr="00DF209F">
              <w:t>2,915</w:t>
            </w:r>
          </w:p>
        </w:tc>
        <w:tc>
          <w:tcPr>
            <w:tcW w:w="270" w:type="dxa"/>
          </w:tcPr>
          <w:p w:rsidR="00264EB5" w:rsidRPr="00DF209F" w:rsidRDefault="00264EB5" w:rsidP="00335CEC">
            <w:pPr>
              <w:spacing w:line="220" w:lineRule="exact"/>
              <w:jc w:val="right"/>
            </w:pPr>
          </w:p>
        </w:tc>
        <w:tc>
          <w:tcPr>
            <w:tcW w:w="1170" w:type="dxa"/>
          </w:tcPr>
          <w:p w:rsidR="00264EB5" w:rsidRPr="00DF209F" w:rsidRDefault="00264EB5" w:rsidP="00335CEC">
            <w:pPr>
              <w:tabs>
                <w:tab w:val="decimal" w:pos="954"/>
              </w:tabs>
              <w:spacing w:line="220" w:lineRule="exact"/>
            </w:pPr>
            <w:r w:rsidRPr="00DF209F">
              <w:rPr>
                <w:rtl/>
                <w:cs/>
              </w:rPr>
              <w:t>-</w:t>
            </w:r>
          </w:p>
        </w:tc>
        <w:tc>
          <w:tcPr>
            <w:tcW w:w="270" w:type="dxa"/>
          </w:tcPr>
          <w:p w:rsidR="00264EB5" w:rsidRPr="00DF209F" w:rsidRDefault="00264EB5" w:rsidP="00335CEC">
            <w:pPr>
              <w:tabs>
                <w:tab w:val="decimal" w:pos="972"/>
              </w:tabs>
              <w:spacing w:line="220" w:lineRule="exact"/>
              <w:ind w:right="-108"/>
            </w:pPr>
          </w:p>
        </w:tc>
        <w:tc>
          <w:tcPr>
            <w:tcW w:w="1170" w:type="dxa"/>
          </w:tcPr>
          <w:p w:rsidR="00264EB5" w:rsidRPr="00DF209F" w:rsidRDefault="00264EB5" w:rsidP="00335CEC">
            <w:pPr>
              <w:tabs>
                <w:tab w:val="decimal" w:pos="972"/>
              </w:tabs>
              <w:spacing w:line="220" w:lineRule="exact"/>
              <w:ind w:right="-108"/>
            </w:pPr>
            <w:r w:rsidRPr="00DF209F">
              <w:t>2,915</w:t>
            </w:r>
          </w:p>
        </w:tc>
      </w:tr>
      <w:tr w:rsidR="00264EB5" w:rsidRPr="00DF209F" w:rsidTr="00BD4E92">
        <w:tc>
          <w:tcPr>
            <w:tcW w:w="3798" w:type="dxa"/>
            <w:shd w:val="clear" w:color="auto" w:fill="auto"/>
          </w:tcPr>
          <w:p w:rsidR="00264EB5" w:rsidRPr="00DF209F" w:rsidRDefault="00264EB5" w:rsidP="00335CEC">
            <w:pPr>
              <w:spacing w:line="220" w:lineRule="exact"/>
              <w:rPr>
                <w:b/>
                <w:bCs/>
                <w:szCs w:val="22"/>
              </w:rPr>
            </w:pPr>
          </w:p>
        </w:tc>
        <w:tc>
          <w:tcPr>
            <w:tcW w:w="1170" w:type="dxa"/>
          </w:tcPr>
          <w:p w:rsidR="00264EB5" w:rsidRPr="00DF209F" w:rsidRDefault="00264EB5" w:rsidP="00335CEC">
            <w:pPr>
              <w:tabs>
                <w:tab w:val="decimal" w:pos="972"/>
              </w:tabs>
              <w:spacing w:line="220" w:lineRule="exact"/>
              <w:ind w:right="-198"/>
            </w:pP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90"/>
            </w:pP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108"/>
            </w:pPr>
          </w:p>
        </w:tc>
        <w:tc>
          <w:tcPr>
            <w:tcW w:w="270" w:type="dxa"/>
          </w:tcPr>
          <w:p w:rsidR="00264EB5" w:rsidRPr="00DF209F" w:rsidRDefault="00264EB5" w:rsidP="00335CEC">
            <w:pPr>
              <w:spacing w:line="220" w:lineRule="exact"/>
              <w:jc w:val="right"/>
            </w:pPr>
          </w:p>
        </w:tc>
        <w:tc>
          <w:tcPr>
            <w:tcW w:w="1170" w:type="dxa"/>
          </w:tcPr>
          <w:p w:rsidR="00264EB5" w:rsidRPr="00DF209F" w:rsidRDefault="00264EB5" w:rsidP="00335CEC">
            <w:pPr>
              <w:tabs>
                <w:tab w:val="decimal" w:pos="972"/>
              </w:tabs>
              <w:spacing w:line="220" w:lineRule="exact"/>
              <w:ind w:right="-108"/>
            </w:pPr>
          </w:p>
        </w:tc>
      </w:tr>
      <w:tr w:rsidR="00264EB5" w:rsidRPr="00DF209F" w:rsidTr="00BD4E92">
        <w:tc>
          <w:tcPr>
            <w:tcW w:w="3798" w:type="dxa"/>
            <w:shd w:val="clear" w:color="auto" w:fill="auto"/>
          </w:tcPr>
          <w:p w:rsidR="00264EB5" w:rsidRPr="00DF209F" w:rsidRDefault="00264EB5" w:rsidP="00335CEC">
            <w:pPr>
              <w:spacing w:line="220" w:lineRule="exact"/>
              <w:rPr>
                <w:b/>
                <w:bCs/>
                <w:szCs w:val="22"/>
              </w:rPr>
            </w:pPr>
            <w:r w:rsidRPr="00DF209F">
              <w:rPr>
                <w:b/>
                <w:bCs/>
                <w:szCs w:val="22"/>
              </w:rPr>
              <w:t>Subsidiaries</w:t>
            </w:r>
          </w:p>
        </w:tc>
        <w:tc>
          <w:tcPr>
            <w:tcW w:w="1170" w:type="dxa"/>
          </w:tcPr>
          <w:p w:rsidR="00264EB5" w:rsidRPr="00DF209F" w:rsidRDefault="00264EB5" w:rsidP="00335CEC">
            <w:pPr>
              <w:tabs>
                <w:tab w:val="decimal" w:pos="972"/>
              </w:tabs>
              <w:spacing w:line="220" w:lineRule="exact"/>
              <w:ind w:right="-198"/>
            </w:pP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90"/>
            </w:pPr>
          </w:p>
        </w:tc>
        <w:tc>
          <w:tcPr>
            <w:tcW w:w="270" w:type="dxa"/>
          </w:tcPr>
          <w:p w:rsidR="00264EB5" w:rsidRPr="00DF209F" w:rsidRDefault="00264EB5" w:rsidP="00335CEC">
            <w:pPr>
              <w:spacing w:line="220" w:lineRule="exact"/>
              <w:jc w:val="right"/>
            </w:pPr>
          </w:p>
        </w:tc>
        <w:tc>
          <w:tcPr>
            <w:tcW w:w="1170" w:type="dxa"/>
            <w:shd w:val="clear" w:color="auto" w:fill="auto"/>
          </w:tcPr>
          <w:p w:rsidR="00264EB5" w:rsidRPr="00DF209F" w:rsidRDefault="00264EB5" w:rsidP="00335CEC">
            <w:pPr>
              <w:tabs>
                <w:tab w:val="decimal" w:pos="954"/>
              </w:tabs>
              <w:spacing w:line="220" w:lineRule="exact"/>
              <w:ind w:right="-108"/>
            </w:pPr>
          </w:p>
        </w:tc>
        <w:tc>
          <w:tcPr>
            <w:tcW w:w="270" w:type="dxa"/>
          </w:tcPr>
          <w:p w:rsidR="00264EB5" w:rsidRPr="00DF209F" w:rsidRDefault="00264EB5" w:rsidP="00335CEC">
            <w:pPr>
              <w:spacing w:line="220" w:lineRule="exact"/>
              <w:jc w:val="right"/>
            </w:pPr>
          </w:p>
        </w:tc>
        <w:tc>
          <w:tcPr>
            <w:tcW w:w="1170" w:type="dxa"/>
          </w:tcPr>
          <w:p w:rsidR="00264EB5" w:rsidRPr="00DF209F" w:rsidRDefault="00264EB5" w:rsidP="00335CEC">
            <w:pPr>
              <w:tabs>
                <w:tab w:val="decimal" w:pos="972"/>
              </w:tabs>
              <w:spacing w:line="220" w:lineRule="exact"/>
              <w:ind w:right="-108"/>
            </w:pP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20" w:lineRule="exac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Combined Heat and Power Producing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vAlign w:val="bottom"/>
          </w:tcPr>
          <w:p w:rsidR="00B8010E" w:rsidRPr="00DF209F" w:rsidRDefault="00B8010E" w:rsidP="00335CEC">
            <w:pPr>
              <w:tabs>
                <w:tab w:val="decimal" w:pos="972"/>
              </w:tabs>
              <w:spacing w:line="220" w:lineRule="exact"/>
              <w:ind w:right="-198"/>
            </w:pPr>
            <w:r w:rsidRPr="00DF209F">
              <w:rPr>
                <w:szCs w:val="22"/>
                <w:cs/>
                <w:lang w:bidi="th-TH"/>
              </w:rPr>
              <w:t>-</w:t>
            </w:r>
          </w:p>
        </w:tc>
        <w:tc>
          <w:tcPr>
            <w:tcW w:w="270" w:type="dxa"/>
            <w:vAlign w:val="bottom"/>
          </w:tcPr>
          <w:p w:rsidR="00B8010E" w:rsidRPr="00DF209F" w:rsidRDefault="00B8010E" w:rsidP="00335CEC">
            <w:pPr>
              <w:spacing w:line="220" w:lineRule="exact"/>
              <w:jc w:val="right"/>
            </w:pPr>
          </w:p>
        </w:tc>
        <w:tc>
          <w:tcPr>
            <w:tcW w:w="1170" w:type="dxa"/>
            <w:shd w:val="clear" w:color="auto" w:fill="auto"/>
            <w:vAlign w:val="bottom"/>
          </w:tcPr>
          <w:p w:rsidR="00B8010E" w:rsidRPr="00DF209F" w:rsidRDefault="00B8010E" w:rsidP="00335CEC">
            <w:pPr>
              <w:tabs>
                <w:tab w:val="decimal" w:pos="954"/>
              </w:tabs>
              <w:spacing w:line="220" w:lineRule="exact"/>
              <w:ind w:right="-90"/>
            </w:pPr>
            <w:r w:rsidRPr="00DF209F">
              <w:rPr>
                <w:szCs w:val="22"/>
                <w:cs/>
                <w:lang w:bidi="th-TH"/>
              </w:rPr>
              <w:t>-</w:t>
            </w:r>
          </w:p>
        </w:tc>
        <w:tc>
          <w:tcPr>
            <w:tcW w:w="270" w:type="dxa"/>
            <w:vAlign w:val="bottom"/>
          </w:tcPr>
          <w:p w:rsidR="00B8010E" w:rsidRPr="00DF209F" w:rsidRDefault="00B8010E" w:rsidP="00335CEC">
            <w:pPr>
              <w:spacing w:line="220" w:lineRule="exact"/>
              <w:jc w:val="right"/>
            </w:pPr>
          </w:p>
        </w:tc>
        <w:tc>
          <w:tcPr>
            <w:tcW w:w="1170" w:type="dxa"/>
          </w:tcPr>
          <w:p w:rsidR="00B8010E" w:rsidRPr="00DF209F" w:rsidRDefault="00B8010E" w:rsidP="00335CEC">
            <w:pPr>
              <w:tabs>
                <w:tab w:val="decimal" w:pos="972"/>
              </w:tabs>
              <w:spacing w:line="220" w:lineRule="exact"/>
              <w:ind w:right="-108"/>
            </w:pPr>
          </w:p>
          <w:p w:rsidR="00B8010E" w:rsidRPr="00DF209F" w:rsidRDefault="00B8010E" w:rsidP="00335CEC">
            <w:pPr>
              <w:tabs>
                <w:tab w:val="decimal" w:pos="972"/>
              </w:tabs>
              <w:spacing w:line="220" w:lineRule="exact"/>
              <w:ind w:right="-108"/>
            </w:pPr>
            <w:r w:rsidRPr="00DF209F">
              <w:t>9,638</w:t>
            </w:r>
          </w:p>
        </w:tc>
        <w:tc>
          <w:tcPr>
            <w:tcW w:w="270" w:type="dxa"/>
            <w:vAlign w:val="bottom"/>
          </w:tcPr>
          <w:p w:rsidR="00B8010E" w:rsidRPr="00DF209F" w:rsidRDefault="00B8010E" w:rsidP="00335CEC">
            <w:pPr>
              <w:spacing w:line="220" w:lineRule="exact"/>
              <w:jc w:val="right"/>
            </w:pPr>
          </w:p>
        </w:tc>
        <w:tc>
          <w:tcPr>
            <w:tcW w:w="1170" w:type="dxa"/>
            <w:vAlign w:val="bottom"/>
          </w:tcPr>
          <w:p w:rsidR="00B8010E" w:rsidRPr="00DF209F" w:rsidRDefault="00B8010E" w:rsidP="00335CEC">
            <w:pPr>
              <w:tabs>
                <w:tab w:val="decimal" w:pos="972"/>
              </w:tabs>
              <w:spacing w:line="220" w:lineRule="exact"/>
              <w:ind w:right="-108"/>
            </w:pPr>
            <w:r w:rsidRPr="00DF209F">
              <w:t>10,134</w:t>
            </w:r>
          </w:p>
        </w:tc>
      </w:tr>
      <w:tr w:rsidR="00B8010E" w:rsidRPr="00DF209F" w:rsidTr="00BD4E92">
        <w:tc>
          <w:tcPr>
            <w:tcW w:w="3798" w:type="dxa"/>
            <w:shd w:val="clear" w:color="auto" w:fill="auto"/>
          </w:tcPr>
          <w:p w:rsidR="00B8010E" w:rsidRPr="00DF209F" w:rsidRDefault="00B8010E" w:rsidP="00335CEC">
            <w:pPr>
              <w:widowControl w:val="0"/>
              <w:spacing w:line="220" w:lineRule="exact"/>
              <w:ind w:left="155" w:hanging="155"/>
              <w:rPr>
                <w:szCs w:val="22"/>
              </w:rPr>
            </w:pPr>
            <w:r w:rsidRPr="00DF209F">
              <w:rPr>
                <w:szCs w:val="22"/>
              </w:rPr>
              <w:t>Natee Synergy</w:t>
            </w:r>
            <w:r w:rsidRPr="00DF209F">
              <w:rPr>
                <w:szCs w:val="22"/>
                <w:lang w:val="en-US"/>
              </w:rPr>
              <w:t xml:space="preserve">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B8010E" w:rsidRPr="00DF209F" w:rsidRDefault="00B8010E" w:rsidP="00335CEC">
            <w:pPr>
              <w:tabs>
                <w:tab w:val="decimal" w:pos="972"/>
              </w:tabs>
              <w:spacing w:line="220" w:lineRule="exact"/>
              <w:ind w:right="-198"/>
            </w:pPr>
            <w:r w:rsidRPr="00DF209F">
              <w:rPr>
                <w:szCs w:val="22"/>
                <w:cs/>
                <w:lang w:bidi="th-TH"/>
              </w:rPr>
              <w:t>-</w:t>
            </w:r>
          </w:p>
        </w:tc>
        <w:tc>
          <w:tcPr>
            <w:tcW w:w="270" w:type="dxa"/>
          </w:tcPr>
          <w:p w:rsidR="00B8010E" w:rsidRPr="00DF209F" w:rsidRDefault="00B8010E" w:rsidP="00335CEC">
            <w:pPr>
              <w:spacing w:line="220" w:lineRule="exact"/>
              <w:jc w:val="right"/>
            </w:pPr>
          </w:p>
        </w:tc>
        <w:tc>
          <w:tcPr>
            <w:tcW w:w="1170" w:type="dxa"/>
            <w:shd w:val="clear" w:color="auto" w:fill="auto"/>
          </w:tcPr>
          <w:p w:rsidR="00B8010E" w:rsidRPr="00DF209F" w:rsidRDefault="00B8010E" w:rsidP="00335CEC">
            <w:pPr>
              <w:tabs>
                <w:tab w:val="decimal" w:pos="954"/>
              </w:tabs>
              <w:spacing w:line="220" w:lineRule="exact"/>
              <w:ind w:right="-90"/>
            </w:pPr>
            <w:r w:rsidRPr="00DF209F">
              <w:rPr>
                <w:szCs w:val="22"/>
                <w:cs/>
                <w:lang w:bidi="th-TH"/>
              </w:rPr>
              <w:t>-</w:t>
            </w:r>
          </w:p>
        </w:tc>
        <w:tc>
          <w:tcPr>
            <w:tcW w:w="270" w:type="dxa"/>
            <w:shd w:val="clear" w:color="auto" w:fill="auto"/>
          </w:tcPr>
          <w:p w:rsidR="00B8010E" w:rsidRPr="00DF209F" w:rsidRDefault="00B8010E" w:rsidP="00335CEC">
            <w:pPr>
              <w:spacing w:line="220" w:lineRule="exact"/>
              <w:jc w:val="right"/>
            </w:pPr>
          </w:p>
        </w:tc>
        <w:tc>
          <w:tcPr>
            <w:tcW w:w="1170" w:type="dxa"/>
          </w:tcPr>
          <w:p w:rsidR="00B8010E" w:rsidRPr="00DF209F" w:rsidRDefault="00B8010E" w:rsidP="00335CEC">
            <w:pPr>
              <w:tabs>
                <w:tab w:val="decimal" w:pos="972"/>
              </w:tabs>
              <w:spacing w:line="220" w:lineRule="exact"/>
              <w:ind w:right="-108"/>
            </w:pPr>
            <w:r w:rsidRPr="00DF209F">
              <w:t>771</w:t>
            </w:r>
          </w:p>
        </w:tc>
        <w:tc>
          <w:tcPr>
            <w:tcW w:w="270" w:type="dxa"/>
          </w:tcPr>
          <w:p w:rsidR="00B8010E" w:rsidRPr="00DF209F" w:rsidRDefault="00B8010E" w:rsidP="00335CEC">
            <w:pPr>
              <w:spacing w:line="220" w:lineRule="exact"/>
              <w:jc w:val="right"/>
              <w:rPr>
                <w:lang w:val="en-US"/>
              </w:rPr>
            </w:pPr>
          </w:p>
        </w:tc>
        <w:tc>
          <w:tcPr>
            <w:tcW w:w="1170" w:type="dxa"/>
          </w:tcPr>
          <w:p w:rsidR="00B8010E" w:rsidRPr="00DF209F" w:rsidRDefault="00B8010E" w:rsidP="00335CEC">
            <w:pPr>
              <w:tabs>
                <w:tab w:val="decimal" w:pos="972"/>
              </w:tabs>
              <w:spacing w:line="220" w:lineRule="exact"/>
              <w:ind w:right="-108"/>
            </w:pPr>
            <w:r w:rsidRPr="00DF209F">
              <w:t>771</w:t>
            </w:r>
          </w:p>
        </w:tc>
      </w:tr>
      <w:tr w:rsidR="00B8010E" w:rsidRPr="00DF209F" w:rsidTr="00BD4E92">
        <w:tc>
          <w:tcPr>
            <w:tcW w:w="3798" w:type="dxa"/>
            <w:shd w:val="clear" w:color="auto" w:fill="auto"/>
          </w:tcPr>
          <w:p w:rsidR="00B8010E" w:rsidRPr="00DF209F" w:rsidRDefault="00B8010E" w:rsidP="00335CEC">
            <w:pPr>
              <w:widowControl w:val="0"/>
              <w:spacing w:line="220" w:lineRule="exact"/>
              <w:ind w:left="155" w:hanging="155"/>
              <w:rPr>
                <w:szCs w:val="22"/>
              </w:rPr>
            </w:pPr>
            <w:r w:rsidRPr="00DF209F">
              <w:rPr>
                <w:szCs w:val="22"/>
              </w:rPr>
              <w:t>IRPC Clean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p>
        </w:tc>
        <w:tc>
          <w:tcPr>
            <w:tcW w:w="1170" w:type="dxa"/>
          </w:tcPr>
          <w:p w:rsidR="00B8010E" w:rsidRPr="00DF209F" w:rsidRDefault="00B8010E" w:rsidP="00335CEC">
            <w:pPr>
              <w:tabs>
                <w:tab w:val="decimal" w:pos="972"/>
              </w:tabs>
              <w:spacing w:line="220" w:lineRule="exact"/>
              <w:ind w:right="-198"/>
            </w:pPr>
            <w:r w:rsidRPr="00DF209F">
              <w:rPr>
                <w:szCs w:val="22"/>
                <w:cs/>
                <w:lang w:bidi="th-TH"/>
              </w:rPr>
              <w:t>-</w:t>
            </w:r>
          </w:p>
        </w:tc>
        <w:tc>
          <w:tcPr>
            <w:tcW w:w="270" w:type="dxa"/>
          </w:tcPr>
          <w:p w:rsidR="00B8010E" w:rsidRPr="00DF209F" w:rsidRDefault="00B8010E" w:rsidP="00335CEC">
            <w:pPr>
              <w:spacing w:line="220" w:lineRule="exact"/>
              <w:jc w:val="right"/>
            </w:pPr>
          </w:p>
        </w:tc>
        <w:tc>
          <w:tcPr>
            <w:tcW w:w="1170" w:type="dxa"/>
            <w:shd w:val="clear" w:color="auto" w:fill="auto"/>
          </w:tcPr>
          <w:p w:rsidR="00B8010E" w:rsidRPr="00DF209F" w:rsidRDefault="00B8010E" w:rsidP="00335CEC">
            <w:pPr>
              <w:tabs>
                <w:tab w:val="decimal" w:pos="954"/>
              </w:tabs>
              <w:spacing w:line="220" w:lineRule="exact"/>
              <w:ind w:right="-90"/>
            </w:pPr>
            <w:r w:rsidRPr="00DF209F">
              <w:rPr>
                <w:szCs w:val="22"/>
                <w:cs/>
                <w:lang w:bidi="th-TH"/>
              </w:rPr>
              <w:t>-</w:t>
            </w:r>
          </w:p>
        </w:tc>
        <w:tc>
          <w:tcPr>
            <w:tcW w:w="270" w:type="dxa"/>
            <w:shd w:val="clear" w:color="auto" w:fill="auto"/>
          </w:tcPr>
          <w:p w:rsidR="00B8010E" w:rsidRPr="00DF209F" w:rsidRDefault="00B8010E" w:rsidP="00335CEC">
            <w:pPr>
              <w:spacing w:line="220" w:lineRule="exact"/>
              <w:jc w:val="right"/>
            </w:pPr>
          </w:p>
        </w:tc>
        <w:tc>
          <w:tcPr>
            <w:tcW w:w="1170" w:type="dxa"/>
          </w:tcPr>
          <w:p w:rsidR="00B8010E" w:rsidRPr="00DF209F" w:rsidRDefault="00B8010E" w:rsidP="00335CEC">
            <w:pPr>
              <w:tabs>
                <w:tab w:val="decimal" w:pos="972"/>
              </w:tabs>
              <w:spacing w:line="220" w:lineRule="exact"/>
              <w:ind w:right="-108"/>
            </w:pPr>
            <w:r w:rsidRPr="00DF209F">
              <w:t>870</w:t>
            </w:r>
          </w:p>
        </w:tc>
        <w:tc>
          <w:tcPr>
            <w:tcW w:w="270" w:type="dxa"/>
          </w:tcPr>
          <w:p w:rsidR="00B8010E" w:rsidRPr="00DF209F" w:rsidRDefault="00B8010E" w:rsidP="00335CEC">
            <w:pPr>
              <w:spacing w:line="220" w:lineRule="exact"/>
              <w:jc w:val="right"/>
            </w:pPr>
          </w:p>
        </w:tc>
        <w:tc>
          <w:tcPr>
            <w:tcW w:w="1170" w:type="dxa"/>
          </w:tcPr>
          <w:p w:rsidR="00B8010E" w:rsidRPr="00DF209F" w:rsidRDefault="00B8010E" w:rsidP="00335CEC">
            <w:pPr>
              <w:tabs>
                <w:tab w:val="decimal" w:pos="972"/>
              </w:tabs>
              <w:spacing w:line="220" w:lineRule="exact"/>
              <w:ind w:right="-108"/>
            </w:pPr>
            <w:r w:rsidRPr="00DF209F">
              <w:t>3,021</w:t>
            </w:r>
          </w:p>
        </w:tc>
      </w:tr>
      <w:tr w:rsidR="00B8010E" w:rsidRPr="00DF209F" w:rsidTr="00BD4E92">
        <w:tc>
          <w:tcPr>
            <w:tcW w:w="3798" w:type="dxa"/>
            <w:shd w:val="clear" w:color="auto" w:fill="auto"/>
          </w:tcPr>
          <w:p w:rsidR="00B8010E" w:rsidRPr="00DF209F" w:rsidRDefault="00B8010E" w:rsidP="00335CEC">
            <w:pPr>
              <w:spacing w:line="220" w:lineRule="exact"/>
              <w:rPr>
                <w:spacing w:val="-2"/>
                <w:szCs w:val="22"/>
              </w:rPr>
            </w:pPr>
            <w:r w:rsidRPr="00DF209F">
              <w:rPr>
                <w:spacing w:val="-2"/>
                <w:szCs w:val="22"/>
              </w:rPr>
              <w:t>Ichinoseki Solar Power 1 GK</w:t>
            </w:r>
          </w:p>
        </w:tc>
        <w:tc>
          <w:tcPr>
            <w:tcW w:w="1170" w:type="dxa"/>
          </w:tcPr>
          <w:p w:rsidR="00B8010E" w:rsidRPr="00DF209F" w:rsidRDefault="00B8010E" w:rsidP="00335CEC">
            <w:pPr>
              <w:tabs>
                <w:tab w:val="decimal" w:pos="972"/>
              </w:tabs>
              <w:spacing w:line="220" w:lineRule="exact"/>
              <w:ind w:right="-198"/>
            </w:pPr>
            <w:r w:rsidRPr="00DF209F">
              <w:rPr>
                <w:szCs w:val="22"/>
                <w:cs/>
                <w:lang w:bidi="th-TH"/>
              </w:rPr>
              <w:t>-</w:t>
            </w: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tabs>
                <w:tab w:val="decimal" w:pos="954"/>
              </w:tabs>
              <w:spacing w:line="220" w:lineRule="exact"/>
              <w:ind w:right="-90"/>
            </w:pPr>
            <w:r w:rsidRPr="00DF209F">
              <w:rPr>
                <w:szCs w:val="22"/>
                <w:cs/>
                <w:lang w:bidi="th-TH"/>
              </w:rPr>
              <w:t>-</w:t>
            </w: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rsidR="00B8010E" w:rsidRPr="00DF209F" w:rsidRDefault="00B8010E" w:rsidP="00335CEC">
            <w:pPr>
              <w:tabs>
                <w:tab w:val="decimal" w:pos="972"/>
              </w:tabs>
              <w:spacing w:line="220" w:lineRule="exact"/>
              <w:ind w:right="-108"/>
            </w:pPr>
            <w:r w:rsidRPr="00DF209F">
              <w:t>308</w:t>
            </w:r>
          </w:p>
        </w:tc>
        <w:tc>
          <w:tcPr>
            <w:tcW w:w="270" w:type="dxa"/>
          </w:tcPr>
          <w:p w:rsidR="00B8010E" w:rsidRPr="00DF209F" w:rsidRDefault="00B8010E" w:rsidP="00335CEC">
            <w:pPr>
              <w:widowControl w:val="0"/>
              <w:tabs>
                <w:tab w:val="decimal" w:pos="1227"/>
              </w:tabs>
              <w:spacing w:line="220" w:lineRule="exact"/>
              <w:ind w:left="-108" w:right="-108"/>
              <w:jc w:val="right"/>
              <w:rPr>
                <w:szCs w:val="22"/>
              </w:rPr>
            </w:pPr>
          </w:p>
        </w:tc>
        <w:tc>
          <w:tcPr>
            <w:tcW w:w="1170" w:type="dxa"/>
          </w:tcPr>
          <w:p w:rsidR="00B8010E" w:rsidRPr="00DF209F" w:rsidRDefault="00B8010E" w:rsidP="00335CEC">
            <w:pPr>
              <w:tabs>
                <w:tab w:val="decimal" w:pos="972"/>
              </w:tabs>
              <w:spacing w:line="220" w:lineRule="exact"/>
              <w:ind w:right="-108"/>
              <w:rPr>
                <w:szCs w:val="22"/>
              </w:rPr>
            </w:pPr>
            <w:r w:rsidRPr="00DF209F">
              <w:rPr>
                <w:szCs w:val="22"/>
              </w:rPr>
              <w:t>618</w:t>
            </w:r>
          </w:p>
        </w:tc>
      </w:tr>
      <w:tr w:rsidR="00B8010E" w:rsidRPr="00DF209F" w:rsidTr="00BD4E92">
        <w:tc>
          <w:tcPr>
            <w:tcW w:w="3798" w:type="dxa"/>
            <w:shd w:val="clear" w:color="auto" w:fill="auto"/>
          </w:tcPr>
          <w:p w:rsidR="00B8010E" w:rsidRPr="00DF209F" w:rsidRDefault="00B8010E" w:rsidP="00335CEC">
            <w:pPr>
              <w:spacing w:line="220" w:lineRule="exact"/>
              <w:ind w:left="162" w:hanging="162"/>
              <w:rPr>
                <w:spacing w:val="-2"/>
                <w:szCs w:val="22"/>
              </w:rPr>
            </w:pPr>
            <w:r w:rsidRPr="00DF209F">
              <w:rPr>
                <w:spacing w:val="-2"/>
                <w:szCs w:val="22"/>
              </w:rPr>
              <w:t>GPSC International Holdings Limited</w:t>
            </w:r>
          </w:p>
        </w:tc>
        <w:tc>
          <w:tcPr>
            <w:tcW w:w="1170" w:type="dxa"/>
          </w:tcPr>
          <w:p w:rsidR="00B8010E" w:rsidRPr="00DF209F" w:rsidRDefault="00B8010E" w:rsidP="00335CEC">
            <w:pPr>
              <w:tabs>
                <w:tab w:val="decimal" w:pos="972"/>
              </w:tabs>
              <w:spacing w:line="220" w:lineRule="exact"/>
              <w:ind w:right="-198"/>
            </w:pPr>
            <w:r w:rsidRPr="00DF209F">
              <w:rPr>
                <w:szCs w:val="22"/>
                <w:cs/>
                <w:lang w:bidi="th-TH"/>
              </w:rPr>
              <w:t>-</w:t>
            </w: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pStyle w:val="a"/>
              <w:widowControl w:val="0"/>
              <w:tabs>
                <w:tab w:val="clear" w:pos="1080"/>
                <w:tab w:val="decimal" w:pos="954"/>
              </w:tabs>
              <w:spacing w:line="220" w:lineRule="exact"/>
              <w:ind w:left="-108" w:right="-90"/>
              <w:rPr>
                <w:rFonts w:ascii="Times New Roman" w:hAnsi="Times New Roman" w:cs="Times New Roman"/>
                <w:sz w:val="22"/>
                <w:szCs w:val="22"/>
                <w:lang w:val="en-US"/>
              </w:rPr>
            </w:pPr>
            <w:r w:rsidRPr="00DF209F">
              <w:rPr>
                <w:rFonts w:ascii="Times New Roman" w:hAnsi="Times New Roman" w:cs="Times New Roman"/>
                <w:sz w:val="22"/>
                <w:szCs w:val="22"/>
                <w:cs/>
                <w:lang w:val="en-US"/>
              </w:rPr>
              <w:t>-</w:t>
            </w: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rsidR="00B8010E" w:rsidRPr="00DF209F" w:rsidRDefault="00B8010E" w:rsidP="00335CEC">
            <w:pPr>
              <w:tabs>
                <w:tab w:val="decimal" w:pos="972"/>
              </w:tabs>
              <w:spacing w:line="220" w:lineRule="exact"/>
              <w:ind w:right="-108"/>
            </w:pPr>
            <w:r w:rsidRPr="00DF209F">
              <w:t>499</w:t>
            </w:r>
          </w:p>
        </w:tc>
        <w:tc>
          <w:tcPr>
            <w:tcW w:w="270" w:type="dxa"/>
          </w:tcPr>
          <w:p w:rsidR="00B8010E" w:rsidRPr="00DF209F" w:rsidRDefault="00B8010E" w:rsidP="00335CEC">
            <w:pPr>
              <w:widowControl w:val="0"/>
              <w:tabs>
                <w:tab w:val="decimal" w:pos="1227"/>
              </w:tabs>
              <w:spacing w:line="220" w:lineRule="exact"/>
              <w:ind w:left="-108" w:right="-108"/>
              <w:jc w:val="right"/>
              <w:rPr>
                <w:szCs w:val="22"/>
              </w:rPr>
            </w:pPr>
          </w:p>
        </w:tc>
        <w:tc>
          <w:tcPr>
            <w:tcW w:w="1170" w:type="dxa"/>
          </w:tcPr>
          <w:p w:rsidR="00B8010E" w:rsidRPr="00DF209F" w:rsidRDefault="00B8010E" w:rsidP="00335CEC">
            <w:pPr>
              <w:tabs>
                <w:tab w:val="decimal" w:pos="972"/>
              </w:tabs>
              <w:spacing w:line="220" w:lineRule="exact"/>
              <w:ind w:right="-108"/>
              <w:rPr>
                <w:szCs w:val="22"/>
              </w:rPr>
            </w:pPr>
            <w:r w:rsidRPr="00DF209F">
              <w:rPr>
                <w:szCs w:val="22"/>
              </w:rPr>
              <w:t>169</w:t>
            </w:r>
          </w:p>
        </w:tc>
      </w:tr>
      <w:tr w:rsidR="00B8010E" w:rsidRPr="00DF209F" w:rsidTr="00BD4E92">
        <w:tc>
          <w:tcPr>
            <w:tcW w:w="3798" w:type="dxa"/>
            <w:shd w:val="clear" w:color="auto" w:fill="auto"/>
          </w:tcPr>
          <w:p w:rsidR="00B8010E" w:rsidRPr="00DF209F" w:rsidRDefault="00B8010E" w:rsidP="00335CEC">
            <w:pPr>
              <w:spacing w:line="220" w:lineRule="exact"/>
              <w:rPr>
                <w:spacing w:val="-2"/>
                <w:szCs w:val="22"/>
              </w:rPr>
            </w:pPr>
          </w:p>
        </w:tc>
        <w:tc>
          <w:tcPr>
            <w:tcW w:w="1170" w:type="dxa"/>
          </w:tcPr>
          <w:p w:rsidR="00B8010E" w:rsidRPr="00DF209F" w:rsidRDefault="00B8010E" w:rsidP="00335CEC">
            <w:pPr>
              <w:tabs>
                <w:tab w:val="decimal" w:pos="972"/>
              </w:tabs>
              <w:spacing w:line="220" w:lineRule="exact"/>
              <w:ind w:right="-198"/>
            </w:pP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tabs>
                <w:tab w:val="decimal" w:pos="954"/>
              </w:tabs>
              <w:spacing w:line="220" w:lineRule="exact"/>
              <w:ind w:right="-90"/>
            </w:pP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tabs>
                <w:tab w:val="decimal" w:pos="954"/>
              </w:tabs>
              <w:spacing w:line="220" w:lineRule="exact"/>
              <w:ind w:right="-108"/>
              <w:rPr>
                <w:szCs w:val="22"/>
              </w:rPr>
            </w:pPr>
          </w:p>
        </w:tc>
        <w:tc>
          <w:tcPr>
            <w:tcW w:w="270" w:type="dxa"/>
          </w:tcPr>
          <w:p w:rsidR="00B8010E" w:rsidRPr="00DF209F" w:rsidRDefault="00B8010E" w:rsidP="00335CEC">
            <w:pPr>
              <w:widowControl w:val="0"/>
              <w:tabs>
                <w:tab w:val="decimal" w:pos="1227"/>
              </w:tabs>
              <w:spacing w:line="220" w:lineRule="exact"/>
              <w:ind w:left="-108" w:right="-108"/>
              <w:jc w:val="right"/>
              <w:rPr>
                <w:szCs w:val="22"/>
              </w:rPr>
            </w:pPr>
          </w:p>
        </w:tc>
        <w:tc>
          <w:tcPr>
            <w:tcW w:w="1170" w:type="dxa"/>
          </w:tcPr>
          <w:p w:rsidR="00B8010E" w:rsidRPr="00DF209F" w:rsidRDefault="00B8010E" w:rsidP="00335CEC">
            <w:pPr>
              <w:tabs>
                <w:tab w:val="decimal" w:pos="972"/>
              </w:tabs>
              <w:spacing w:line="220" w:lineRule="exact"/>
              <w:ind w:right="-108"/>
              <w:rPr>
                <w:szCs w:val="22"/>
              </w:rPr>
            </w:pPr>
          </w:p>
        </w:tc>
      </w:tr>
      <w:tr w:rsidR="00B8010E" w:rsidRPr="00DF209F" w:rsidTr="00BD4E92">
        <w:tc>
          <w:tcPr>
            <w:tcW w:w="3798" w:type="dxa"/>
            <w:shd w:val="clear" w:color="auto" w:fill="auto"/>
          </w:tcPr>
          <w:p w:rsidR="00B8010E" w:rsidRPr="00DF209F" w:rsidRDefault="00B8010E" w:rsidP="00335CEC">
            <w:pPr>
              <w:spacing w:line="240" w:lineRule="atLeast"/>
              <w:rPr>
                <w:b/>
                <w:bCs/>
                <w:szCs w:val="22"/>
                <w:lang w:val="en-US"/>
              </w:rPr>
            </w:pPr>
            <w:r w:rsidRPr="00DF209F">
              <w:rPr>
                <w:b/>
                <w:bCs/>
                <w:spacing w:val="-2"/>
                <w:szCs w:val="22"/>
              </w:rPr>
              <w:t>Joint ventures</w:t>
            </w:r>
          </w:p>
        </w:tc>
        <w:tc>
          <w:tcPr>
            <w:tcW w:w="1170" w:type="dxa"/>
          </w:tcPr>
          <w:p w:rsidR="00B8010E" w:rsidRPr="00DF209F" w:rsidRDefault="00B8010E" w:rsidP="00335CEC">
            <w:pPr>
              <w:pStyle w:val="a"/>
              <w:widowControl w:val="0"/>
              <w:tabs>
                <w:tab w:val="clear" w:pos="1080"/>
                <w:tab w:val="decimal" w:pos="972"/>
                <w:tab w:val="decimal" w:pos="1227"/>
              </w:tabs>
              <w:spacing w:line="240" w:lineRule="atLeast"/>
              <w:ind w:left="-108" w:right="-198"/>
              <w:rPr>
                <w:rFonts w:ascii="Times New Roman" w:hAnsi="Times New Roman" w:cs="Times New Roman"/>
                <w:sz w:val="22"/>
                <w:szCs w:val="22"/>
                <w:lang w:val="en-US"/>
              </w:rPr>
            </w:pPr>
          </w:p>
        </w:tc>
        <w:tc>
          <w:tcPr>
            <w:tcW w:w="270" w:type="dxa"/>
          </w:tcPr>
          <w:p w:rsidR="00B8010E" w:rsidRPr="00DF209F" w:rsidRDefault="00B8010E" w:rsidP="00335CEC">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pStyle w:val="a"/>
              <w:widowControl w:val="0"/>
              <w:tabs>
                <w:tab w:val="clear" w:pos="1080"/>
                <w:tab w:val="decimal" w:pos="954"/>
                <w:tab w:val="decimal" w:pos="1227"/>
              </w:tabs>
              <w:spacing w:line="240" w:lineRule="atLeast"/>
              <w:ind w:left="-108" w:right="-90"/>
              <w:rPr>
                <w:rFonts w:ascii="Times New Roman" w:hAnsi="Times New Roman" w:cs="Times New Roman"/>
                <w:sz w:val="22"/>
                <w:szCs w:val="22"/>
                <w:lang w:val="en-US"/>
              </w:rPr>
            </w:pPr>
          </w:p>
        </w:tc>
        <w:tc>
          <w:tcPr>
            <w:tcW w:w="270" w:type="dxa"/>
          </w:tcPr>
          <w:p w:rsidR="00B8010E" w:rsidRPr="00DF209F" w:rsidRDefault="00B8010E" w:rsidP="00335CEC">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widowControl w:val="0"/>
              <w:tabs>
                <w:tab w:val="decimal" w:pos="954"/>
                <w:tab w:val="decimal" w:pos="1227"/>
              </w:tabs>
              <w:spacing w:line="240" w:lineRule="atLeast"/>
              <w:ind w:left="-108" w:right="-108"/>
              <w:rPr>
                <w:szCs w:val="22"/>
              </w:rPr>
            </w:pPr>
          </w:p>
        </w:tc>
        <w:tc>
          <w:tcPr>
            <w:tcW w:w="270" w:type="dxa"/>
          </w:tcPr>
          <w:p w:rsidR="00B8010E" w:rsidRPr="00DF209F" w:rsidRDefault="00B8010E" w:rsidP="00335CEC">
            <w:pPr>
              <w:widowControl w:val="0"/>
              <w:tabs>
                <w:tab w:val="decimal" w:pos="1227"/>
              </w:tabs>
              <w:spacing w:line="240" w:lineRule="atLeast"/>
              <w:ind w:left="-108" w:right="-108"/>
              <w:jc w:val="right"/>
              <w:rPr>
                <w:szCs w:val="22"/>
              </w:rPr>
            </w:pPr>
          </w:p>
        </w:tc>
        <w:tc>
          <w:tcPr>
            <w:tcW w:w="1170" w:type="dxa"/>
          </w:tcPr>
          <w:p w:rsidR="00B8010E" w:rsidRPr="00DF209F" w:rsidRDefault="00B8010E" w:rsidP="00335CEC">
            <w:pPr>
              <w:widowControl w:val="0"/>
              <w:tabs>
                <w:tab w:val="decimal" w:pos="972"/>
                <w:tab w:val="decimal" w:pos="1227"/>
              </w:tabs>
              <w:spacing w:line="240" w:lineRule="atLeast"/>
              <w:ind w:left="-108" w:right="-108"/>
              <w:rPr>
                <w:szCs w:val="22"/>
              </w:rPr>
            </w:pP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Nam Lik 1 Power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72"/>
              </w:tabs>
              <w:spacing w:line="240" w:lineRule="atLeast"/>
              <w:ind w:right="-108"/>
            </w:pPr>
            <w:r w:rsidRPr="00DF209F">
              <w:t>6,249</w:t>
            </w:r>
          </w:p>
        </w:tc>
        <w:tc>
          <w:tcPr>
            <w:tcW w:w="270" w:type="dxa"/>
          </w:tcPr>
          <w:p w:rsidR="00B8010E" w:rsidRPr="00DF209F" w:rsidRDefault="00B8010E" w:rsidP="00335CEC">
            <w:pPr>
              <w:spacing w:line="240" w:lineRule="atLeast"/>
              <w:jc w:val="center"/>
            </w:pPr>
          </w:p>
        </w:tc>
        <w:tc>
          <w:tcPr>
            <w:tcW w:w="1170" w:type="dxa"/>
            <w:shd w:val="clear" w:color="auto" w:fill="auto"/>
          </w:tcPr>
          <w:p w:rsidR="00B8010E" w:rsidRPr="00DF209F" w:rsidRDefault="00B8010E" w:rsidP="00335CEC">
            <w:pPr>
              <w:tabs>
                <w:tab w:val="decimal" w:pos="954"/>
              </w:tabs>
              <w:spacing w:line="240" w:lineRule="atLeast"/>
              <w:ind w:right="-90"/>
            </w:pPr>
            <w:r w:rsidRPr="00DF209F">
              <w:t>8,348</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6,249</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8,348</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Nava Nakorn Electricity Generating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72"/>
              </w:tabs>
              <w:spacing w:line="240" w:lineRule="atLeast"/>
              <w:ind w:right="-108"/>
            </w:pPr>
          </w:p>
          <w:p w:rsidR="00B8010E" w:rsidRPr="00DF209F" w:rsidRDefault="00B8010E" w:rsidP="00335CEC">
            <w:pPr>
              <w:tabs>
                <w:tab w:val="decimal" w:pos="972"/>
              </w:tabs>
              <w:spacing w:line="240" w:lineRule="atLeast"/>
              <w:ind w:right="-108"/>
            </w:pPr>
            <w:r w:rsidRPr="00DF209F">
              <w:t>450</w:t>
            </w:r>
          </w:p>
        </w:tc>
        <w:tc>
          <w:tcPr>
            <w:tcW w:w="270" w:type="dxa"/>
            <w:vAlign w:val="bottom"/>
          </w:tcPr>
          <w:p w:rsidR="00B8010E" w:rsidRPr="00DF209F" w:rsidRDefault="00B8010E" w:rsidP="00335CEC">
            <w:pPr>
              <w:spacing w:line="240" w:lineRule="atLeast"/>
              <w:jc w:val="right"/>
            </w:pPr>
          </w:p>
        </w:tc>
        <w:tc>
          <w:tcPr>
            <w:tcW w:w="1170" w:type="dxa"/>
            <w:shd w:val="clear" w:color="auto" w:fill="auto"/>
            <w:vAlign w:val="bottom"/>
          </w:tcPr>
          <w:p w:rsidR="00B8010E" w:rsidRPr="00DF209F" w:rsidRDefault="00B8010E" w:rsidP="00335CEC">
            <w:pPr>
              <w:tabs>
                <w:tab w:val="decimal" w:pos="954"/>
              </w:tabs>
              <w:spacing w:line="240" w:lineRule="atLeast"/>
              <w:ind w:right="-90"/>
            </w:pPr>
            <w:r w:rsidRPr="00DF209F">
              <w:t>271</w:t>
            </w:r>
          </w:p>
        </w:tc>
        <w:tc>
          <w:tcPr>
            <w:tcW w:w="270" w:type="dxa"/>
            <w:vAlign w:val="bottom"/>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p>
          <w:p w:rsidR="00B8010E" w:rsidRPr="00DF209F" w:rsidRDefault="00B8010E" w:rsidP="00335CEC">
            <w:pPr>
              <w:tabs>
                <w:tab w:val="decimal" w:pos="972"/>
              </w:tabs>
              <w:spacing w:line="240" w:lineRule="atLeast"/>
              <w:ind w:right="-108"/>
            </w:pPr>
            <w:r w:rsidRPr="00DF209F">
              <w:t>450</w:t>
            </w:r>
          </w:p>
        </w:tc>
        <w:tc>
          <w:tcPr>
            <w:tcW w:w="270" w:type="dxa"/>
            <w:vAlign w:val="bottom"/>
          </w:tcPr>
          <w:p w:rsidR="00B8010E" w:rsidRPr="00DF209F" w:rsidRDefault="00B8010E" w:rsidP="00335CEC">
            <w:pPr>
              <w:spacing w:line="240" w:lineRule="atLeast"/>
              <w:jc w:val="right"/>
            </w:pPr>
          </w:p>
        </w:tc>
        <w:tc>
          <w:tcPr>
            <w:tcW w:w="1170" w:type="dxa"/>
            <w:vAlign w:val="bottom"/>
          </w:tcPr>
          <w:p w:rsidR="00B8010E" w:rsidRPr="00DF209F" w:rsidRDefault="00B8010E" w:rsidP="00335CEC">
            <w:pPr>
              <w:tabs>
                <w:tab w:val="decimal" w:pos="972"/>
              </w:tabs>
              <w:spacing w:line="240" w:lineRule="atLeast"/>
              <w:ind w:right="-108"/>
            </w:pPr>
            <w:r w:rsidRPr="00DF209F">
              <w:t>271</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Thai Solar Renewable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72"/>
              </w:tabs>
              <w:spacing w:line="240" w:lineRule="atLeast"/>
              <w:ind w:right="-108"/>
            </w:pPr>
            <w:r w:rsidRPr="00DF209F">
              <w:t>79,333</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52,500</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79,333</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52,500</w:t>
            </w:r>
          </w:p>
        </w:tc>
      </w:tr>
      <w:tr w:rsidR="00375F9F" w:rsidRPr="00DF209F" w:rsidTr="00375F9F">
        <w:tc>
          <w:tcPr>
            <w:tcW w:w="3798" w:type="dxa"/>
            <w:shd w:val="clear" w:color="auto" w:fill="auto"/>
          </w:tcPr>
          <w:p w:rsidR="00375F9F" w:rsidRPr="00DF209F" w:rsidRDefault="00375F9F" w:rsidP="00375F9F">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2610" w:type="dxa"/>
            <w:gridSpan w:val="3"/>
          </w:tcPr>
          <w:p w:rsidR="00375F9F" w:rsidRPr="00BD4E92" w:rsidRDefault="00375F9F" w:rsidP="00375F9F">
            <w:pPr>
              <w:pStyle w:val="acctmergecolhdg"/>
              <w:spacing w:line="220" w:lineRule="exact"/>
              <w:rPr>
                <w:szCs w:val="22"/>
              </w:rPr>
            </w:pPr>
            <w:r>
              <w:rPr>
                <w:szCs w:val="22"/>
              </w:rPr>
              <w:t>Consolidated</w:t>
            </w:r>
          </w:p>
          <w:p w:rsidR="00375F9F" w:rsidRPr="00BD4E92" w:rsidRDefault="00375F9F" w:rsidP="00375F9F">
            <w:pPr>
              <w:tabs>
                <w:tab w:val="decimal" w:pos="954"/>
              </w:tabs>
              <w:spacing w:line="240" w:lineRule="atLeast"/>
              <w:ind w:right="-90"/>
              <w:jc w:val="center"/>
              <w:rPr>
                <w:b/>
                <w:szCs w:val="22"/>
                <w:cs/>
                <w:lang w:bidi="th-TH"/>
              </w:rPr>
            </w:pPr>
            <w:r w:rsidRPr="00DF209F">
              <w:rPr>
                <w:b/>
                <w:szCs w:val="22"/>
              </w:rPr>
              <w:t>financial statements</w:t>
            </w:r>
          </w:p>
        </w:tc>
        <w:tc>
          <w:tcPr>
            <w:tcW w:w="270" w:type="dxa"/>
          </w:tcPr>
          <w:p w:rsidR="00375F9F" w:rsidRPr="00BD4E92" w:rsidRDefault="00375F9F" w:rsidP="00375F9F">
            <w:pPr>
              <w:spacing w:line="240" w:lineRule="atLeast"/>
              <w:jc w:val="right"/>
              <w:rPr>
                <w:b/>
                <w:szCs w:val="22"/>
              </w:rPr>
            </w:pPr>
          </w:p>
        </w:tc>
        <w:tc>
          <w:tcPr>
            <w:tcW w:w="2610" w:type="dxa"/>
            <w:gridSpan w:val="3"/>
          </w:tcPr>
          <w:p w:rsidR="00375F9F" w:rsidRDefault="00375F9F" w:rsidP="00375F9F">
            <w:pPr>
              <w:pStyle w:val="acctmergecolhdg"/>
              <w:spacing w:line="220" w:lineRule="exact"/>
              <w:rPr>
                <w:szCs w:val="22"/>
              </w:rPr>
            </w:pPr>
            <w:r w:rsidRPr="00BD4E92">
              <w:rPr>
                <w:szCs w:val="22"/>
              </w:rPr>
              <w:t>Separate</w:t>
            </w:r>
          </w:p>
          <w:p w:rsidR="00375F9F" w:rsidRPr="00BD4E92" w:rsidRDefault="00375F9F" w:rsidP="00375F9F">
            <w:pPr>
              <w:pStyle w:val="acctmergecolhdg"/>
              <w:spacing w:line="220" w:lineRule="exact"/>
              <w:rPr>
                <w:szCs w:val="22"/>
                <w:rtl/>
                <w:cs/>
              </w:rPr>
            </w:pPr>
            <w:r w:rsidRPr="00BD4E92">
              <w:rPr>
                <w:szCs w:val="22"/>
              </w:rPr>
              <w:t>financial statements</w:t>
            </w:r>
          </w:p>
        </w:tc>
      </w:tr>
      <w:tr w:rsidR="00375F9F" w:rsidRPr="00DF209F" w:rsidTr="00375F9F">
        <w:tc>
          <w:tcPr>
            <w:tcW w:w="3798" w:type="dxa"/>
            <w:shd w:val="clear" w:color="auto" w:fill="auto"/>
          </w:tcPr>
          <w:p w:rsidR="00375F9F" w:rsidRPr="00DF209F" w:rsidRDefault="00375F9F" w:rsidP="00375F9F">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vAlign w:val="bottom"/>
          </w:tcPr>
          <w:p w:rsidR="00375F9F" w:rsidRPr="00DF209F" w:rsidRDefault="00375F9F" w:rsidP="00375F9F">
            <w:pPr>
              <w:pStyle w:val="acctmergecolhdg"/>
              <w:spacing w:line="240" w:lineRule="atLeast"/>
              <w:rPr>
                <w:b w:val="0"/>
                <w:bCs/>
                <w:szCs w:val="22"/>
              </w:rPr>
            </w:pPr>
            <w:r w:rsidRPr="00DF209F">
              <w:rPr>
                <w:b w:val="0"/>
                <w:bCs/>
                <w:szCs w:val="22"/>
              </w:rPr>
              <w:t>2017</w:t>
            </w:r>
          </w:p>
        </w:tc>
        <w:tc>
          <w:tcPr>
            <w:tcW w:w="270" w:type="dxa"/>
            <w:vAlign w:val="bottom"/>
          </w:tcPr>
          <w:p w:rsidR="00375F9F" w:rsidRPr="00DF209F" w:rsidRDefault="00375F9F" w:rsidP="00375F9F">
            <w:pPr>
              <w:pStyle w:val="acctmergecolhdg"/>
              <w:spacing w:line="240" w:lineRule="atLeast"/>
              <w:rPr>
                <w:b w:val="0"/>
                <w:bCs/>
                <w:szCs w:val="22"/>
              </w:rPr>
            </w:pPr>
          </w:p>
        </w:tc>
        <w:tc>
          <w:tcPr>
            <w:tcW w:w="1170" w:type="dxa"/>
            <w:shd w:val="clear" w:color="auto" w:fill="auto"/>
            <w:vAlign w:val="bottom"/>
          </w:tcPr>
          <w:p w:rsidR="00375F9F" w:rsidRPr="00DF209F" w:rsidRDefault="00375F9F" w:rsidP="00375F9F">
            <w:pPr>
              <w:pStyle w:val="acctmergecolhdg"/>
              <w:spacing w:line="240" w:lineRule="atLeast"/>
              <w:rPr>
                <w:b w:val="0"/>
                <w:bCs/>
                <w:szCs w:val="22"/>
              </w:rPr>
            </w:pPr>
            <w:r w:rsidRPr="00DF209F">
              <w:rPr>
                <w:b w:val="0"/>
                <w:bCs/>
                <w:szCs w:val="22"/>
              </w:rPr>
              <w:t>2016</w:t>
            </w:r>
          </w:p>
        </w:tc>
        <w:tc>
          <w:tcPr>
            <w:tcW w:w="270" w:type="dxa"/>
            <w:vAlign w:val="bottom"/>
          </w:tcPr>
          <w:p w:rsidR="00375F9F" w:rsidRPr="00DF209F" w:rsidRDefault="00375F9F" w:rsidP="00375F9F">
            <w:pPr>
              <w:pStyle w:val="acctmergecolhdg"/>
              <w:rPr>
                <w:b w:val="0"/>
                <w:szCs w:val="22"/>
                <w:rtl/>
                <w:cs/>
              </w:rPr>
            </w:pPr>
          </w:p>
        </w:tc>
        <w:tc>
          <w:tcPr>
            <w:tcW w:w="1170" w:type="dxa"/>
            <w:vAlign w:val="bottom"/>
          </w:tcPr>
          <w:p w:rsidR="00375F9F" w:rsidRPr="00DF209F" w:rsidRDefault="00375F9F" w:rsidP="00375F9F">
            <w:pPr>
              <w:pStyle w:val="acctmergecolhdg"/>
              <w:spacing w:line="240" w:lineRule="atLeast"/>
              <w:rPr>
                <w:b w:val="0"/>
                <w:bCs/>
                <w:szCs w:val="22"/>
              </w:rPr>
            </w:pPr>
            <w:r w:rsidRPr="00DF209F">
              <w:rPr>
                <w:b w:val="0"/>
                <w:bCs/>
                <w:szCs w:val="22"/>
              </w:rPr>
              <w:t>2017</w:t>
            </w:r>
          </w:p>
        </w:tc>
        <w:tc>
          <w:tcPr>
            <w:tcW w:w="270" w:type="dxa"/>
            <w:vAlign w:val="bottom"/>
          </w:tcPr>
          <w:p w:rsidR="00375F9F" w:rsidRPr="00DF209F" w:rsidRDefault="00375F9F" w:rsidP="00375F9F">
            <w:pPr>
              <w:pStyle w:val="acctmergecolhdg"/>
              <w:spacing w:line="240" w:lineRule="atLeast"/>
              <w:rPr>
                <w:b w:val="0"/>
                <w:bCs/>
                <w:szCs w:val="22"/>
              </w:rPr>
            </w:pPr>
          </w:p>
        </w:tc>
        <w:tc>
          <w:tcPr>
            <w:tcW w:w="1170" w:type="dxa"/>
            <w:vAlign w:val="bottom"/>
          </w:tcPr>
          <w:p w:rsidR="00375F9F" w:rsidRPr="00DF209F" w:rsidRDefault="00375F9F" w:rsidP="00375F9F">
            <w:pPr>
              <w:pStyle w:val="acctmergecolhdg"/>
              <w:spacing w:line="240" w:lineRule="atLeast"/>
              <w:rPr>
                <w:b w:val="0"/>
                <w:bCs/>
                <w:szCs w:val="22"/>
              </w:rPr>
            </w:pPr>
            <w:r w:rsidRPr="00DF209F">
              <w:rPr>
                <w:b w:val="0"/>
                <w:bCs/>
                <w:szCs w:val="22"/>
              </w:rPr>
              <w:t>2016</w:t>
            </w:r>
          </w:p>
        </w:tc>
      </w:tr>
      <w:tr w:rsidR="00375F9F" w:rsidRPr="00DF209F" w:rsidTr="00375F9F">
        <w:tc>
          <w:tcPr>
            <w:tcW w:w="3798" w:type="dxa"/>
            <w:shd w:val="clear" w:color="auto" w:fill="auto"/>
          </w:tcPr>
          <w:p w:rsidR="00375F9F" w:rsidRPr="00DF209F" w:rsidRDefault="00375F9F" w:rsidP="00375F9F">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5490" w:type="dxa"/>
            <w:gridSpan w:val="7"/>
          </w:tcPr>
          <w:p w:rsidR="00375F9F" w:rsidRPr="00DF209F" w:rsidRDefault="00375F9F" w:rsidP="00375F9F">
            <w:pPr>
              <w:tabs>
                <w:tab w:val="decimal" w:pos="972"/>
              </w:tabs>
              <w:spacing w:line="240" w:lineRule="atLeast"/>
              <w:ind w:right="-108"/>
              <w:jc w:val="center"/>
              <w:rPr>
                <w:szCs w:val="22"/>
                <w:cs/>
                <w:lang w:bidi="th-TH"/>
              </w:rPr>
            </w:pPr>
            <w:r w:rsidRPr="00DF209F">
              <w:rPr>
                <w:i/>
                <w:iCs/>
                <w:szCs w:val="22"/>
                <w:cs/>
                <w:lang w:bidi="th-TH"/>
              </w:rPr>
              <w:t>(</w:t>
            </w:r>
            <w:r w:rsidRPr="00DF209F">
              <w:rPr>
                <w:i/>
                <w:iCs/>
                <w:szCs w:val="22"/>
              </w:rPr>
              <w:t>in thousand Baht</w:t>
            </w:r>
            <w:r w:rsidRPr="00DF209F">
              <w:rPr>
                <w:i/>
                <w:iCs/>
                <w:szCs w:val="22"/>
                <w:cs/>
                <w:lang w:bidi="th-TH"/>
              </w:rPr>
              <w:t>)</w:t>
            </w:r>
          </w:p>
        </w:tc>
      </w:tr>
      <w:tr w:rsidR="00B8010E" w:rsidRPr="00DF209F" w:rsidTr="00BD4E92">
        <w:tc>
          <w:tcPr>
            <w:tcW w:w="3798" w:type="dxa"/>
            <w:shd w:val="clear" w:color="auto" w:fill="auto"/>
          </w:tcPr>
          <w:p w:rsidR="00B8010E" w:rsidRPr="00DF209F" w:rsidRDefault="00B8010E" w:rsidP="00335CEC">
            <w:pPr>
              <w:spacing w:line="240" w:lineRule="atLeast"/>
              <w:rPr>
                <w:b/>
                <w:bCs/>
                <w:szCs w:val="22"/>
              </w:rPr>
            </w:pPr>
            <w:r w:rsidRPr="00DF209F">
              <w:rPr>
                <w:b/>
                <w:bCs/>
                <w:szCs w:val="22"/>
              </w:rPr>
              <w:t>Indirect associate</w:t>
            </w:r>
          </w:p>
        </w:tc>
        <w:tc>
          <w:tcPr>
            <w:tcW w:w="1170" w:type="dxa"/>
          </w:tcPr>
          <w:p w:rsidR="00B8010E" w:rsidRPr="00DF209F" w:rsidRDefault="00B8010E" w:rsidP="00335CEC">
            <w:pPr>
              <w:tabs>
                <w:tab w:val="decimal" w:pos="972"/>
              </w:tabs>
              <w:spacing w:line="240" w:lineRule="atLeast"/>
              <w:ind w:right="-198"/>
            </w:pP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108"/>
            </w:pP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p>
        </w:tc>
      </w:tr>
      <w:tr w:rsidR="00B8010E" w:rsidRPr="00DF209F" w:rsidTr="00BD4E92">
        <w:tc>
          <w:tcPr>
            <w:tcW w:w="3798" w:type="dxa"/>
            <w:shd w:val="clear" w:color="auto" w:fill="auto"/>
          </w:tcPr>
          <w:p w:rsidR="00B8010E" w:rsidRPr="00DF209F" w:rsidRDefault="00B8010E" w:rsidP="00335CEC">
            <w:pPr>
              <w:spacing w:line="240" w:lineRule="atLeast"/>
              <w:rPr>
                <w:b/>
                <w:bCs/>
                <w:szCs w:val="22"/>
              </w:rPr>
            </w:pPr>
            <w:r w:rsidRPr="00DF209F">
              <w:rPr>
                <w:szCs w:val="22"/>
                <w:lang w:val="en-US"/>
              </w:rPr>
              <w:t>Xayaburi Power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B8010E" w:rsidRPr="00DF209F" w:rsidRDefault="00B8010E" w:rsidP="00335CEC">
            <w:pPr>
              <w:tabs>
                <w:tab w:val="decimal" w:pos="972"/>
              </w:tabs>
              <w:spacing w:line="240" w:lineRule="atLeast"/>
              <w:ind w:right="-108"/>
            </w:pPr>
            <w:r w:rsidRPr="00DF209F">
              <w:t>660</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rPr>
                <w:lang w:val="en-US" w:bidi="th-TH"/>
              </w:rPr>
            </w:pPr>
            <w:r w:rsidRPr="00DF209F">
              <w:t>616</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108"/>
            </w:pPr>
            <w:r w:rsidRPr="00DF209F">
              <w:t>660</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616</w:t>
            </w:r>
          </w:p>
        </w:tc>
      </w:tr>
      <w:tr w:rsidR="00B8010E" w:rsidRPr="00DF209F" w:rsidTr="00BD4E92">
        <w:tc>
          <w:tcPr>
            <w:tcW w:w="3798" w:type="dxa"/>
            <w:shd w:val="clear" w:color="auto" w:fill="auto"/>
          </w:tcPr>
          <w:p w:rsidR="00B8010E" w:rsidRPr="00DF209F" w:rsidRDefault="00B8010E" w:rsidP="00335CEC">
            <w:pPr>
              <w:spacing w:line="220" w:lineRule="exact"/>
              <w:ind w:left="162" w:hanging="162"/>
              <w:rPr>
                <w:spacing w:val="-2"/>
                <w:szCs w:val="22"/>
              </w:rPr>
            </w:pPr>
          </w:p>
        </w:tc>
        <w:tc>
          <w:tcPr>
            <w:tcW w:w="1170" w:type="dxa"/>
          </w:tcPr>
          <w:p w:rsidR="00B8010E" w:rsidRPr="00DF209F" w:rsidRDefault="00B8010E" w:rsidP="00335CEC">
            <w:pPr>
              <w:tabs>
                <w:tab w:val="decimal" w:pos="972"/>
              </w:tabs>
              <w:spacing w:line="240" w:lineRule="atLeast"/>
              <w:ind w:right="-108"/>
            </w:pP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pStyle w:val="a"/>
              <w:widowControl w:val="0"/>
              <w:tabs>
                <w:tab w:val="clear" w:pos="1080"/>
                <w:tab w:val="decimal" w:pos="954"/>
                <w:tab w:val="decimal" w:pos="1044"/>
              </w:tabs>
              <w:spacing w:line="220" w:lineRule="exact"/>
              <w:ind w:left="-108" w:right="-90"/>
              <w:rPr>
                <w:rFonts w:ascii="Times New Roman" w:hAnsi="Times New Roman" w:cs="Times New Roman"/>
                <w:sz w:val="22"/>
                <w:szCs w:val="22"/>
                <w:lang w:val="en-US"/>
              </w:rPr>
            </w:pPr>
          </w:p>
        </w:tc>
        <w:tc>
          <w:tcPr>
            <w:tcW w:w="270" w:type="dxa"/>
          </w:tcPr>
          <w:p w:rsidR="00B8010E" w:rsidRPr="00DF209F" w:rsidRDefault="00B8010E" w:rsidP="00335CEC">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rsidR="00B8010E" w:rsidRPr="00DF209F" w:rsidRDefault="00B8010E" w:rsidP="00335CEC">
            <w:pPr>
              <w:tabs>
                <w:tab w:val="decimal" w:pos="954"/>
              </w:tabs>
              <w:spacing w:line="240" w:lineRule="atLeast"/>
              <w:ind w:right="-108"/>
            </w:pPr>
          </w:p>
        </w:tc>
        <w:tc>
          <w:tcPr>
            <w:tcW w:w="270" w:type="dxa"/>
          </w:tcPr>
          <w:p w:rsidR="00B8010E" w:rsidRPr="00DF209F" w:rsidRDefault="00B8010E" w:rsidP="00335CEC">
            <w:pPr>
              <w:widowControl w:val="0"/>
              <w:tabs>
                <w:tab w:val="decimal" w:pos="1227"/>
              </w:tabs>
              <w:spacing w:line="220" w:lineRule="exact"/>
              <w:ind w:left="-108" w:right="-108"/>
              <w:jc w:val="right"/>
              <w:rPr>
                <w:szCs w:val="22"/>
              </w:rPr>
            </w:pPr>
          </w:p>
        </w:tc>
        <w:tc>
          <w:tcPr>
            <w:tcW w:w="1170" w:type="dxa"/>
          </w:tcPr>
          <w:p w:rsidR="00B8010E" w:rsidRPr="00DF209F" w:rsidRDefault="00B8010E" w:rsidP="00335CEC">
            <w:pPr>
              <w:tabs>
                <w:tab w:val="decimal" w:pos="972"/>
              </w:tabs>
              <w:spacing w:line="220" w:lineRule="exact"/>
              <w:ind w:right="-108"/>
              <w:rPr>
                <w:szCs w:val="22"/>
              </w:rPr>
            </w:pPr>
          </w:p>
        </w:tc>
      </w:tr>
      <w:tr w:rsidR="00B8010E" w:rsidRPr="00DF209F" w:rsidTr="00BD4E92">
        <w:tc>
          <w:tcPr>
            <w:tcW w:w="3798" w:type="dxa"/>
            <w:shd w:val="clear" w:color="auto" w:fill="auto"/>
          </w:tcPr>
          <w:p w:rsidR="00B8010E" w:rsidRPr="00DF209F" w:rsidRDefault="00B8010E" w:rsidP="00335CEC">
            <w:pPr>
              <w:spacing w:line="240" w:lineRule="atLeast"/>
              <w:rPr>
                <w:b/>
                <w:bCs/>
                <w:szCs w:val="22"/>
                <w:rtl/>
                <w:cs/>
              </w:rPr>
            </w:pPr>
            <w:r w:rsidRPr="00DF209F">
              <w:rPr>
                <w:b/>
                <w:bCs/>
                <w:szCs w:val="22"/>
              </w:rPr>
              <w:t>Other related parties</w:t>
            </w:r>
          </w:p>
        </w:tc>
        <w:tc>
          <w:tcPr>
            <w:tcW w:w="1170" w:type="dxa"/>
          </w:tcPr>
          <w:p w:rsidR="00B8010E" w:rsidRPr="00DF209F" w:rsidRDefault="00B8010E" w:rsidP="00335CEC">
            <w:pPr>
              <w:tabs>
                <w:tab w:val="decimal" w:pos="972"/>
              </w:tabs>
              <w:spacing w:line="240" w:lineRule="atLeast"/>
              <w:ind w:right="-108"/>
            </w:pP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108"/>
            </w:pP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Solution Creation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r w:rsidRPr="00DF209F">
              <w:t>7,050</w:t>
            </w:r>
          </w:p>
        </w:tc>
        <w:tc>
          <w:tcPr>
            <w:tcW w:w="270" w:type="dxa"/>
            <w:vAlign w:val="bottom"/>
          </w:tcPr>
          <w:p w:rsidR="00B8010E" w:rsidRPr="00DF209F" w:rsidRDefault="00B8010E" w:rsidP="00335CEC">
            <w:pPr>
              <w:spacing w:line="240" w:lineRule="atLeast"/>
              <w:jc w:val="right"/>
            </w:pPr>
          </w:p>
        </w:tc>
        <w:tc>
          <w:tcPr>
            <w:tcW w:w="1170" w:type="dxa"/>
            <w:shd w:val="clear" w:color="auto" w:fill="auto"/>
            <w:vAlign w:val="bottom"/>
          </w:tcPr>
          <w:p w:rsidR="00B8010E" w:rsidRPr="00DF209F" w:rsidRDefault="00B8010E" w:rsidP="00335CEC">
            <w:pPr>
              <w:tabs>
                <w:tab w:val="decimal" w:pos="954"/>
              </w:tabs>
              <w:spacing w:line="240" w:lineRule="atLeast"/>
              <w:ind w:right="-90"/>
            </w:pPr>
            <w:r w:rsidRPr="00DF209F">
              <w:t>7,050</w:t>
            </w:r>
          </w:p>
        </w:tc>
        <w:tc>
          <w:tcPr>
            <w:tcW w:w="270" w:type="dxa"/>
            <w:vAlign w:val="bottom"/>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7,050</w:t>
            </w:r>
          </w:p>
        </w:tc>
        <w:tc>
          <w:tcPr>
            <w:tcW w:w="270" w:type="dxa"/>
            <w:vAlign w:val="bottom"/>
          </w:tcPr>
          <w:p w:rsidR="00B8010E" w:rsidRPr="00DF209F" w:rsidRDefault="00B8010E" w:rsidP="00335CEC">
            <w:pPr>
              <w:spacing w:line="240" w:lineRule="atLeast"/>
              <w:jc w:val="right"/>
            </w:pPr>
          </w:p>
        </w:tc>
        <w:tc>
          <w:tcPr>
            <w:tcW w:w="1170" w:type="dxa"/>
            <w:vAlign w:val="bottom"/>
          </w:tcPr>
          <w:p w:rsidR="00B8010E" w:rsidRPr="00DF209F" w:rsidRDefault="00B8010E" w:rsidP="00335CEC">
            <w:pPr>
              <w:tabs>
                <w:tab w:val="decimal" w:pos="972"/>
              </w:tabs>
              <w:spacing w:line="240" w:lineRule="atLeast"/>
              <w:ind w:right="-108"/>
            </w:pPr>
            <w:r w:rsidRPr="00DF209F">
              <w:t>7,050</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Tank Terminal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r w:rsidRPr="00DF209F">
              <w:t>1,094</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1,268</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1,094</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1,268</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Phenol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r w:rsidRPr="00DF209F">
              <w:t>8,667</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171,901</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8,667</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171,901</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Digital Solutions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p w:rsidR="00B8010E" w:rsidRPr="00DF209F" w:rsidRDefault="00B8010E" w:rsidP="00335CEC">
            <w:pPr>
              <w:pStyle w:val="a"/>
              <w:widowControl w:val="0"/>
              <w:tabs>
                <w:tab w:val="clear" w:pos="1080"/>
              </w:tabs>
              <w:spacing w:line="240" w:lineRule="atLeast"/>
              <w:ind w:left="162" w:firstLine="18"/>
              <w:rPr>
                <w:rFonts w:ascii="Times New Roman" w:hAnsi="Times New Roman" w:cs="Times New Roman"/>
                <w:sz w:val="22"/>
                <w:szCs w:val="22"/>
                <w:lang w:val="en-US"/>
              </w:rPr>
            </w:pP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xml:space="preserve">Formerly PTT ICT Solutions </w:t>
            </w:r>
            <w:r w:rsidRPr="00DF209F">
              <w:rPr>
                <w:rFonts w:ascii="Times New Roman" w:hAnsi="Times New Roman" w:cs="Times New Roman"/>
                <w:sz w:val="22"/>
                <w:szCs w:val="22"/>
                <w:lang w:val="en-US"/>
              </w:rPr>
              <w:br/>
              <w:t>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p>
          <w:p w:rsidR="00B8010E" w:rsidRPr="00DF209F" w:rsidRDefault="00B8010E" w:rsidP="00335CEC">
            <w:pPr>
              <w:tabs>
                <w:tab w:val="decimal" w:pos="954"/>
              </w:tabs>
              <w:spacing w:line="240" w:lineRule="atLeast"/>
              <w:ind w:right="-108"/>
            </w:pPr>
          </w:p>
          <w:p w:rsidR="00B8010E" w:rsidRPr="00DF209F" w:rsidRDefault="00B8010E" w:rsidP="00335CEC">
            <w:pPr>
              <w:tabs>
                <w:tab w:val="decimal" w:pos="954"/>
              </w:tabs>
              <w:spacing w:line="240" w:lineRule="atLeast"/>
              <w:ind w:right="-108"/>
            </w:pPr>
            <w:r w:rsidRPr="00DF209F">
              <w:t>208</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p>
          <w:p w:rsidR="00B8010E" w:rsidRPr="00DF209F" w:rsidRDefault="00B8010E" w:rsidP="00335CEC">
            <w:pPr>
              <w:tabs>
                <w:tab w:val="decimal" w:pos="954"/>
              </w:tabs>
              <w:spacing w:line="240" w:lineRule="atLeast"/>
              <w:ind w:right="-90"/>
            </w:pPr>
          </w:p>
          <w:p w:rsidR="00B8010E" w:rsidRPr="00DF209F" w:rsidRDefault="00B8010E" w:rsidP="00335CEC">
            <w:pPr>
              <w:tabs>
                <w:tab w:val="decimal" w:pos="954"/>
              </w:tabs>
              <w:spacing w:line="240" w:lineRule="atLeast"/>
              <w:ind w:right="-90"/>
            </w:pPr>
            <w:r w:rsidRPr="00DF209F">
              <w:t>104</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p>
          <w:p w:rsidR="00B8010E" w:rsidRPr="00DF209F" w:rsidRDefault="00B8010E" w:rsidP="00335CEC">
            <w:pPr>
              <w:tabs>
                <w:tab w:val="decimal" w:pos="972"/>
              </w:tabs>
              <w:spacing w:line="240" w:lineRule="atLeast"/>
              <w:ind w:right="-108"/>
            </w:pPr>
          </w:p>
          <w:p w:rsidR="00B8010E" w:rsidRPr="00DF209F" w:rsidRDefault="00B8010E" w:rsidP="00335CEC">
            <w:pPr>
              <w:tabs>
                <w:tab w:val="decimal" w:pos="972"/>
              </w:tabs>
              <w:spacing w:line="240" w:lineRule="atLeast"/>
              <w:ind w:right="-108"/>
            </w:pPr>
            <w:r w:rsidRPr="00DF209F">
              <w:t>208</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p>
          <w:p w:rsidR="00B8010E" w:rsidRPr="00DF209F" w:rsidRDefault="00B8010E" w:rsidP="00335CEC">
            <w:pPr>
              <w:tabs>
                <w:tab w:val="decimal" w:pos="972"/>
              </w:tabs>
              <w:spacing w:line="240" w:lineRule="atLeast"/>
              <w:ind w:right="-108"/>
            </w:pPr>
          </w:p>
          <w:p w:rsidR="00B8010E" w:rsidRPr="00DF209F" w:rsidRDefault="00B8010E" w:rsidP="00335CEC">
            <w:pPr>
              <w:tabs>
                <w:tab w:val="decimal" w:pos="972"/>
              </w:tabs>
              <w:spacing w:line="240" w:lineRule="atLeast"/>
              <w:ind w:right="-108"/>
            </w:pPr>
            <w:r w:rsidRPr="00DF209F">
              <w:t>104</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cs/>
                <w:lang w:val="en-US"/>
              </w:rPr>
            </w:pPr>
            <w:r w:rsidRPr="00DF209F">
              <w:rPr>
                <w:rFonts w:ascii="Times New Roman" w:hAnsi="Times New Roman" w:cs="Times New Roman"/>
                <w:sz w:val="22"/>
                <w:szCs w:val="22"/>
                <w:lang w:val="en-US"/>
              </w:rPr>
              <w:t>PTT Asahi Chemical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r w:rsidRPr="00DF209F">
              <w:t>21,391</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46,558</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21,391</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46,558</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rPr>
                <w:rFonts w:ascii="Times New Roman" w:hAnsi="Times New Roman" w:cs="Times New Roman"/>
                <w:sz w:val="22"/>
                <w:szCs w:val="22"/>
                <w:cs/>
                <w:lang w:val="en-US"/>
              </w:rPr>
            </w:pPr>
            <w:r w:rsidRPr="00DF209F">
              <w:rPr>
                <w:rFonts w:ascii="Times New Roman" w:hAnsi="Times New Roman" w:cs="Times New Roman"/>
                <w:sz w:val="22"/>
                <w:szCs w:val="22"/>
                <w:lang w:val="en-US"/>
              </w:rPr>
              <w:t>Dhipaya Insurance Plc</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r w:rsidRPr="00DF209F">
              <w:t>71,195</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107,614</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57,899</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96,004</w:t>
            </w:r>
          </w:p>
        </w:tc>
      </w:tr>
      <w:tr w:rsidR="00B8010E" w:rsidRPr="00DF209F" w:rsidTr="00BD4E92">
        <w:tc>
          <w:tcPr>
            <w:tcW w:w="3798" w:type="dxa"/>
            <w:shd w:val="clear" w:color="auto" w:fill="auto"/>
          </w:tcPr>
          <w:p w:rsidR="00B8010E" w:rsidRPr="00DF209F" w:rsidRDefault="00B8010E" w:rsidP="00335CEC">
            <w:pPr>
              <w:pStyle w:val="a"/>
              <w:widowControl w:val="0"/>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Siam Solar Energy 1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2"/>
                <w:lang w:val="en-US"/>
              </w:rPr>
              <w:t>Ltd</w:t>
            </w:r>
          </w:p>
        </w:tc>
        <w:tc>
          <w:tcPr>
            <w:tcW w:w="1170" w:type="dxa"/>
          </w:tcPr>
          <w:p w:rsidR="00B8010E" w:rsidRPr="00DF209F" w:rsidRDefault="00B8010E" w:rsidP="00335CEC">
            <w:pPr>
              <w:tabs>
                <w:tab w:val="decimal" w:pos="954"/>
              </w:tabs>
              <w:spacing w:line="240" w:lineRule="atLeast"/>
              <w:ind w:right="-108"/>
            </w:pPr>
            <w:r w:rsidRPr="00DF209F">
              <w:t>504</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480</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504</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480</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IRPC Plc</w:t>
            </w:r>
            <w:r w:rsidRPr="00DF209F">
              <w:rPr>
                <w:rFonts w:ascii="Times New Roman" w:hAnsi="Times New Roman" w:cs="Times New Roman"/>
                <w:sz w:val="22"/>
                <w:szCs w:val="22"/>
                <w:cs/>
                <w:lang w:val="en-US"/>
              </w:rPr>
              <w:t>.</w:t>
            </w:r>
          </w:p>
        </w:tc>
        <w:tc>
          <w:tcPr>
            <w:tcW w:w="1170" w:type="dxa"/>
          </w:tcPr>
          <w:p w:rsidR="00B8010E" w:rsidRPr="00DF209F" w:rsidRDefault="00B8010E" w:rsidP="00335CEC">
            <w:pPr>
              <w:tabs>
                <w:tab w:val="decimal" w:pos="954"/>
              </w:tabs>
              <w:spacing w:line="240" w:lineRule="atLeast"/>
              <w:ind w:right="-108"/>
            </w:pPr>
            <w:r w:rsidRPr="00DF209F">
              <w:t>76</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43,988</w:t>
            </w:r>
          </w:p>
        </w:tc>
        <w:tc>
          <w:tcPr>
            <w:tcW w:w="270" w:type="dxa"/>
          </w:tcPr>
          <w:p w:rsidR="00B8010E" w:rsidRPr="00DF209F" w:rsidRDefault="00B8010E" w:rsidP="00335CEC">
            <w:pPr>
              <w:spacing w:line="240" w:lineRule="atLeast"/>
              <w:jc w:val="right"/>
            </w:pPr>
          </w:p>
        </w:tc>
        <w:tc>
          <w:tcPr>
            <w:tcW w:w="1170" w:type="dxa"/>
          </w:tcPr>
          <w:p w:rsidR="00B8010E" w:rsidRPr="00DF209F" w:rsidRDefault="00CC1B97" w:rsidP="00335CEC">
            <w:pPr>
              <w:tabs>
                <w:tab w:val="decimal" w:pos="954"/>
              </w:tabs>
              <w:spacing w:line="240" w:lineRule="atLeast"/>
            </w:pPr>
            <w:r w:rsidRPr="00DF209F">
              <w:rPr>
                <w:rtl/>
              </w:rPr>
              <w:t>-</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rPr>
                <w:szCs w:val="22"/>
                <w:cs/>
                <w:lang w:bidi="th-TH"/>
              </w:rPr>
              <w:t>-</w:t>
            </w:r>
          </w:p>
        </w:tc>
      </w:tr>
      <w:tr w:rsidR="00B8010E" w:rsidRPr="00DF209F" w:rsidTr="00BD4E92">
        <w:tc>
          <w:tcPr>
            <w:tcW w:w="3798" w:type="dxa"/>
            <w:shd w:val="clear" w:color="auto" w:fill="auto"/>
          </w:tcPr>
          <w:p w:rsidR="00B8010E" w:rsidRPr="00DF209F" w:rsidRDefault="00B8010E" w:rsidP="00335CEC">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 xml:space="preserve">Vencorex </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Thailand</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8"/>
                <w:lang w:val="en-US"/>
              </w:rPr>
              <w:t>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p>
        </w:tc>
        <w:tc>
          <w:tcPr>
            <w:tcW w:w="1170" w:type="dxa"/>
          </w:tcPr>
          <w:p w:rsidR="00B8010E" w:rsidRPr="00DF209F" w:rsidDel="00B104E5" w:rsidRDefault="00B8010E" w:rsidP="00335CEC">
            <w:pPr>
              <w:tabs>
                <w:tab w:val="decimal" w:pos="954"/>
              </w:tabs>
              <w:spacing w:line="240" w:lineRule="atLeast"/>
              <w:ind w:right="-108"/>
            </w:pPr>
            <w:r w:rsidRPr="00DF209F">
              <w:t>65,771</w:t>
            </w:r>
          </w:p>
        </w:tc>
        <w:tc>
          <w:tcPr>
            <w:tcW w:w="270" w:type="dxa"/>
          </w:tcPr>
          <w:p w:rsidR="00B8010E" w:rsidRPr="00DF209F" w:rsidRDefault="00B8010E" w:rsidP="00335CEC">
            <w:pPr>
              <w:spacing w:line="240" w:lineRule="atLeast"/>
              <w:jc w:val="right"/>
            </w:pPr>
          </w:p>
        </w:tc>
        <w:tc>
          <w:tcPr>
            <w:tcW w:w="1170" w:type="dxa"/>
            <w:shd w:val="clear" w:color="auto" w:fill="auto"/>
          </w:tcPr>
          <w:p w:rsidR="00B8010E" w:rsidRPr="00DF209F" w:rsidRDefault="00B8010E" w:rsidP="00335CEC">
            <w:pPr>
              <w:tabs>
                <w:tab w:val="decimal" w:pos="954"/>
              </w:tabs>
              <w:spacing w:line="240" w:lineRule="atLeast"/>
              <w:ind w:right="-90"/>
            </w:pPr>
            <w:r w:rsidRPr="00DF209F">
              <w:t>15,863</w:t>
            </w:r>
          </w:p>
        </w:tc>
        <w:tc>
          <w:tcPr>
            <w:tcW w:w="270" w:type="dxa"/>
          </w:tcPr>
          <w:p w:rsidR="00B8010E" w:rsidRPr="00DF209F" w:rsidRDefault="00B8010E" w:rsidP="00335CEC">
            <w:pPr>
              <w:spacing w:line="240" w:lineRule="atLeast"/>
              <w:jc w:val="right"/>
            </w:pPr>
          </w:p>
        </w:tc>
        <w:tc>
          <w:tcPr>
            <w:tcW w:w="1170" w:type="dxa"/>
          </w:tcPr>
          <w:p w:rsidR="00B8010E" w:rsidRPr="00DF209F" w:rsidDel="00B104E5" w:rsidRDefault="00B8010E" w:rsidP="00335CEC">
            <w:pPr>
              <w:tabs>
                <w:tab w:val="decimal" w:pos="972"/>
              </w:tabs>
              <w:spacing w:line="240" w:lineRule="atLeast"/>
              <w:ind w:right="-108"/>
            </w:pPr>
            <w:r w:rsidRPr="00DF209F">
              <w:t>65,771</w:t>
            </w:r>
          </w:p>
        </w:tc>
        <w:tc>
          <w:tcPr>
            <w:tcW w:w="270" w:type="dxa"/>
          </w:tcPr>
          <w:p w:rsidR="00B8010E" w:rsidRPr="00DF209F" w:rsidRDefault="00B8010E" w:rsidP="00335CEC">
            <w:pPr>
              <w:spacing w:line="240" w:lineRule="atLeast"/>
              <w:jc w:val="right"/>
            </w:pPr>
          </w:p>
        </w:tc>
        <w:tc>
          <w:tcPr>
            <w:tcW w:w="1170" w:type="dxa"/>
          </w:tcPr>
          <w:p w:rsidR="00B8010E" w:rsidRPr="00DF209F" w:rsidRDefault="00B8010E" w:rsidP="00335CEC">
            <w:pPr>
              <w:tabs>
                <w:tab w:val="decimal" w:pos="972"/>
              </w:tabs>
              <w:spacing w:line="240" w:lineRule="atLeast"/>
              <w:ind w:right="-108"/>
            </w:pPr>
            <w:r w:rsidRPr="00DF209F">
              <w:t>15,863</w:t>
            </w:r>
          </w:p>
        </w:tc>
      </w:tr>
      <w:tr w:rsidR="00BD4E92" w:rsidRPr="00DF209F" w:rsidTr="00BD4E92">
        <w:tc>
          <w:tcPr>
            <w:tcW w:w="3798" w:type="dxa"/>
            <w:shd w:val="clear" w:color="auto" w:fill="auto"/>
          </w:tcPr>
          <w:p w:rsidR="00BD4E92" w:rsidRPr="00DF209F" w:rsidRDefault="00BD4E92" w:rsidP="00BD4E92">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Thai Ethoxylate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170" w:type="dxa"/>
          </w:tcPr>
          <w:p w:rsidR="00BD4E92" w:rsidRPr="00DF209F" w:rsidDel="00B104E5" w:rsidRDefault="00BD4E92" w:rsidP="00BD4E92">
            <w:pPr>
              <w:tabs>
                <w:tab w:val="decimal" w:pos="954"/>
              </w:tabs>
              <w:spacing w:line="240" w:lineRule="atLeast"/>
              <w:ind w:right="-108"/>
            </w:pPr>
            <w:r w:rsidRPr="00DF209F">
              <w:t>1,203</w:t>
            </w:r>
          </w:p>
        </w:tc>
        <w:tc>
          <w:tcPr>
            <w:tcW w:w="270" w:type="dxa"/>
          </w:tcPr>
          <w:p w:rsidR="00BD4E92" w:rsidRPr="00DF209F" w:rsidRDefault="00BD4E92" w:rsidP="00BD4E92">
            <w:pPr>
              <w:spacing w:line="240" w:lineRule="atLeast"/>
              <w:jc w:val="right"/>
            </w:pPr>
          </w:p>
        </w:tc>
        <w:tc>
          <w:tcPr>
            <w:tcW w:w="1170" w:type="dxa"/>
            <w:shd w:val="clear" w:color="auto" w:fill="auto"/>
          </w:tcPr>
          <w:p w:rsidR="00BD4E92" w:rsidRPr="00DF209F" w:rsidRDefault="00BD4E92" w:rsidP="00BD4E92">
            <w:pPr>
              <w:tabs>
                <w:tab w:val="decimal" w:pos="954"/>
              </w:tabs>
              <w:spacing w:line="240" w:lineRule="atLeast"/>
              <w:ind w:right="-90"/>
            </w:pPr>
            <w:r w:rsidRPr="00DF209F">
              <w:rPr>
                <w:szCs w:val="22"/>
                <w:cs/>
                <w:lang w:bidi="th-TH"/>
              </w:rPr>
              <w:t>-</w:t>
            </w:r>
          </w:p>
        </w:tc>
        <w:tc>
          <w:tcPr>
            <w:tcW w:w="270" w:type="dxa"/>
          </w:tcPr>
          <w:p w:rsidR="00BD4E92" w:rsidRPr="00DF209F" w:rsidRDefault="00BD4E92" w:rsidP="00BD4E92">
            <w:pPr>
              <w:spacing w:line="240" w:lineRule="atLeast"/>
              <w:jc w:val="right"/>
            </w:pPr>
          </w:p>
        </w:tc>
        <w:tc>
          <w:tcPr>
            <w:tcW w:w="1170" w:type="dxa"/>
          </w:tcPr>
          <w:p w:rsidR="00BD4E92" w:rsidRPr="00DF209F" w:rsidDel="00B104E5" w:rsidRDefault="00BD4E92" w:rsidP="00BD4E92">
            <w:pPr>
              <w:tabs>
                <w:tab w:val="decimal" w:pos="972"/>
              </w:tabs>
              <w:spacing w:line="240" w:lineRule="atLeast"/>
              <w:ind w:right="-108"/>
            </w:pPr>
            <w:r w:rsidRPr="00DF209F">
              <w:t>1,203</w:t>
            </w:r>
          </w:p>
        </w:tc>
        <w:tc>
          <w:tcPr>
            <w:tcW w:w="270" w:type="dxa"/>
          </w:tcPr>
          <w:p w:rsidR="00BD4E92" w:rsidRPr="00DF209F" w:rsidRDefault="00BD4E92" w:rsidP="00BD4E92">
            <w:pPr>
              <w:spacing w:line="240" w:lineRule="atLeast"/>
              <w:jc w:val="right"/>
            </w:pPr>
          </w:p>
        </w:tc>
        <w:tc>
          <w:tcPr>
            <w:tcW w:w="1170" w:type="dxa"/>
          </w:tcPr>
          <w:p w:rsidR="00BD4E92" w:rsidRPr="00DF209F" w:rsidRDefault="00BD4E92" w:rsidP="00BD4E92">
            <w:pPr>
              <w:tabs>
                <w:tab w:val="decimal" w:pos="972"/>
              </w:tabs>
              <w:spacing w:line="240" w:lineRule="atLeast"/>
              <w:ind w:right="-108"/>
            </w:pPr>
            <w:r w:rsidRPr="00DF209F">
              <w:rPr>
                <w:szCs w:val="22"/>
                <w:cs/>
                <w:lang w:bidi="th-TH"/>
              </w:rPr>
              <w:t>-</w:t>
            </w:r>
          </w:p>
        </w:tc>
      </w:tr>
      <w:tr w:rsidR="00BD4E92" w:rsidRPr="00DF209F" w:rsidTr="00BD4E92">
        <w:tc>
          <w:tcPr>
            <w:tcW w:w="3798" w:type="dxa"/>
            <w:shd w:val="clear" w:color="auto" w:fill="auto"/>
          </w:tcPr>
          <w:p w:rsidR="00BD4E92" w:rsidRPr="00DF209F" w:rsidRDefault="00BD4E92" w:rsidP="00BD4E92">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NPC Safety and Environmental Service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w:t>
            </w:r>
          </w:p>
        </w:tc>
        <w:tc>
          <w:tcPr>
            <w:tcW w:w="1170" w:type="dxa"/>
          </w:tcPr>
          <w:p w:rsidR="00BD4E92" w:rsidRPr="00DF209F" w:rsidRDefault="00BD4E92" w:rsidP="00BD4E92">
            <w:pPr>
              <w:tabs>
                <w:tab w:val="decimal" w:pos="972"/>
              </w:tabs>
              <w:spacing w:line="240" w:lineRule="atLeast"/>
              <w:ind w:right="-108"/>
            </w:pPr>
          </w:p>
          <w:p w:rsidR="00BD4E92" w:rsidRPr="00DF209F" w:rsidRDefault="00BD4E92" w:rsidP="00BD4E92">
            <w:pPr>
              <w:tabs>
                <w:tab w:val="decimal" w:pos="972"/>
              </w:tabs>
              <w:spacing w:line="240" w:lineRule="atLeast"/>
              <w:ind w:right="-108"/>
            </w:pPr>
            <w:r w:rsidRPr="00DF209F">
              <w:t>6</w:t>
            </w:r>
          </w:p>
        </w:tc>
        <w:tc>
          <w:tcPr>
            <w:tcW w:w="270" w:type="dxa"/>
          </w:tcPr>
          <w:p w:rsidR="00BD4E92" w:rsidRPr="00DF209F" w:rsidRDefault="00BD4E92" w:rsidP="00BD4E92">
            <w:pPr>
              <w:spacing w:line="240" w:lineRule="atLeast"/>
              <w:jc w:val="right"/>
            </w:pPr>
          </w:p>
        </w:tc>
        <w:tc>
          <w:tcPr>
            <w:tcW w:w="1170" w:type="dxa"/>
            <w:shd w:val="clear" w:color="auto" w:fill="auto"/>
          </w:tcPr>
          <w:p w:rsidR="00BD4E92" w:rsidRPr="00DF209F" w:rsidRDefault="00BD4E92" w:rsidP="00BD4E92">
            <w:pPr>
              <w:tabs>
                <w:tab w:val="decimal" w:pos="954"/>
              </w:tabs>
              <w:spacing w:line="240" w:lineRule="atLeast"/>
              <w:ind w:right="-90"/>
            </w:pPr>
          </w:p>
          <w:p w:rsidR="00BD4E92" w:rsidRPr="00DF209F" w:rsidRDefault="00BD4E92" w:rsidP="00BD4E92">
            <w:pPr>
              <w:tabs>
                <w:tab w:val="decimal" w:pos="954"/>
              </w:tabs>
              <w:spacing w:line="240" w:lineRule="atLeast"/>
              <w:ind w:right="-90"/>
            </w:pPr>
            <w:r w:rsidRPr="00DF209F">
              <w:rPr>
                <w:szCs w:val="22"/>
                <w:cs/>
                <w:lang w:bidi="th-TH"/>
              </w:rPr>
              <w:t>-</w:t>
            </w:r>
          </w:p>
        </w:tc>
        <w:tc>
          <w:tcPr>
            <w:tcW w:w="270" w:type="dxa"/>
          </w:tcPr>
          <w:p w:rsidR="00BD4E92" w:rsidRPr="00DF209F" w:rsidRDefault="00BD4E92" w:rsidP="00BD4E92">
            <w:pPr>
              <w:spacing w:line="240" w:lineRule="atLeast"/>
              <w:jc w:val="right"/>
            </w:pPr>
          </w:p>
        </w:tc>
        <w:tc>
          <w:tcPr>
            <w:tcW w:w="1170" w:type="dxa"/>
            <w:shd w:val="clear" w:color="auto" w:fill="auto"/>
          </w:tcPr>
          <w:p w:rsidR="00BD4E92" w:rsidRPr="00DF209F" w:rsidRDefault="00BD4E92" w:rsidP="00BD4E92">
            <w:pPr>
              <w:tabs>
                <w:tab w:val="decimal" w:pos="954"/>
              </w:tabs>
              <w:spacing w:line="240" w:lineRule="atLeast"/>
              <w:ind w:right="-108"/>
            </w:pPr>
          </w:p>
          <w:p w:rsidR="00BD4E92" w:rsidRPr="00DF209F" w:rsidRDefault="00BD4E92" w:rsidP="00BD4E92">
            <w:pPr>
              <w:tabs>
                <w:tab w:val="decimal" w:pos="954"/>
              </w:tabs>
              <w:spacing w:line="240" w:lineRule="atLeast"/>
              <w:ind w:right="-108"/>
            </w:pPr>
            <w:r w:rsidRPr="00DF209F">
              <w:t>6</w:t>
            </w:r>
          </w:p>
        </w:tc>
        <w:tc>
          <w:tcPr>
            <w:tcW w:w="270" w:type="dxa"/>
          </w:tcPr>
          <w:p w:rsidR="00BD4E92" w:rsidRPr="00DF209F" w:rsidRDefault="00BD4E92" w:rsidP="00BD4E92">
            <w:pPr>
              <w:spacing w:line="240" w:lineRule="atLeast"/>
              <w:jc w:val="right"/>
            </w:pPr>
          </w:p>
        </w:tc>
        <w:tc>
          <w:tcPr>
            <w:tcW w:w="1170" w:type="dxa"/>
          </w:tcPr>
          <w:p w:rsidR="00BD4E92" w:rsidRPr="00DF209F" w:rsidRDefault="00BD4E92" w:rsidP="00BD4E92">
            <w:pPr>
              <w:tabs>
                <w:tab w:val="decimal" w:pos="972"/>
              </w:tabs>
              <w:spacing w:line="240" w:lineRule="atLeast"/>
              <w:ind w:right="-108"/>
            </w:pPr>
          </w:p>
          <w:p w:rsidR="00BD4E92" w:rsidRPr="00DF209F" w:rsidRDefault="00BD4E92" w:rsidP="00BD4E92">
            <w:pPr>
              <w:tabs>
                <w:tab w:val="decimal" w:pos="972"/>
              </w:tabs>
              <w:spacing w:line="240" w:lineRule="atLeast"/>
              <w:ind w:right="-108"/>
            </w:pPr>
            <w:r w:rsidRPr="00DF209F">
              <w:rPr>
                <w:szCs w:val="22"/>
                <w:cs/>
                <w:lang w:bidi="th-TH"/>
              </w:rPr>
              <w:t>-</w:t>
            </w:r>
          </w:p>
        </w:tc>
      </w:tr>
      <w:tr w:rsidR="00BD4E92" w:rsidRPr="00DF209F" w:rsidTr="00BD4E92">
        <w:tc>
          <w:tcPr>
            <w:tcW w:w="3798" w:type="dxa"/>
            <w:shd w:val="clear" w:color="auto" w:fill="auto"/>
          </w:tcPr>
          <w:p w:rsidR="00BD4E92" w:rsidRPr="00DF209F" w:rsidRDefault="00BD4E92" w:rsidP="00BD4E92">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tcBorders>
              <w:top w:val="single" w:sz="4" w:space="0" w:color="auto"/>
            </w:tcBorders>
          </w:tcPr>
          <w:p w:rsidR="00BD4E92" w:rsidRPr="00DF209F" w:rsidRDefault="00BD4E92" w:rsidP="00BD4E92">
            <w:pPr>
              <w:tabs>
                <w:tab w:val="decimal" w:pos="972"/>
              </w:tabs>
              <w:spacing w:line="240" w:lineRule="atLeast"/>
              <w:ind w:right="-108"/>
            </w:pPr>
            <w:r w:rsidRPr="00DF209F">
              <w:rPr>
                <w:lang w:val="en-US"/>
              </w:rPr>
              <w:t>269,444</w:t>
            </w:r>
          </w:p>
        </w:tc>
        <w:tc>
          <w:tcPr>
            <w:tcW w:w="270" w:type="dxa"/>
          </w:tcPr>
          <w:p w:rsidR="00BD4E92" w:rsidRPr="00DF209F" w:rsidRDefault="00BD4E92" w:rsidP="00BD4E92">
            <w:pPr>
              <w:spacing w:line="240" w:lineRule="atLeast"/>
              <w:jc w:val="right"/>
            </w:pPr>
          </w:p>
        </w:tc>
        <w:tc>
          <w:tcPr>
            <w:tcW w:w="1170" w:type="dxa"/>
            <w:tcBorders>
              <w:top w:val="single" w:sz="4" w:space="0" w:color="auto"/>
            </w:tcBorders>
            <w:shd w:val="clear" w:color="auto" w:fill="auto"/>
          </w:tcPr>
          <w:p w:rsidR="00BD4E92" w:rsidRPr="00DF209F" w:rsidRDefault="00BD4E92" w:rsidP="00BD4E92">
            <w:pPr>
              <w:tabs>
                <w:tab w:val="decimal" w:pos="954"/>
              </w:tabs>
              <w:spacing w:line="240" w:lineRule="atLeast"/>
              <w:ind w:right="-90"/>
            </w:pPr>
            <w:r w:rsidRPr="00DF209F">
              <w:t>466,064</w:t>
            </w:r>
          </w:p>
        </w:tc>
        <w:tc>
          <w:tcPr>
            <w:tcW w:w="270" w:type="dxa"/>
          </w:tcPr>
          <w:p w:rsidR="00BD4E92" w:rsidRPr="00DF209F" w:rsidRDefault="00BD4E92" w:rsidP="00BD4E92">
            <w:pPr>
              <w:spacing w:line="240" w:lineRule="atLeast"/>
              <w:jc w:val="right"/>
            </w:pPr>
          </w:p>
        </w:tc>
        <w:tc>
          <w:tcPr>
            <w:tcW w:w="1170" w:type="dxa"/>
            <w:tcBorders>
              <w:top w:val="single" w:sz="4" w:space="0" w:color="auto"/>
            </w:tcBorders>
            <w:shd w:val="clear" w:color="auto" w:fill="auto"/>
          </w:tcPr>
          <w:p w:rsidR="00BD4E92" w:rsidRPr="00DF209F" w:rsidRDefault="00BD4E92" w:rsidP="00BD4E92">
            <w:pPr>
              <w:tabs>
                <w:tab w:val="decimal" w:pos="954"/>
              </w:tabs>
              <w:spacing w:line="240" w:lineRule="atLeast"/>
              <w:ind w:right="-108"/>
            </w:pPr>
            <w:r w:rsidRPr="00DF209F">
              <w:rPr>
                <w:lang w:val="en-US"/>
              </w:rPr>
              <w:t>268,158</w:t>
            </w:r>
          </w:p>
        </w:tc>
        <w:tc>
          <w:tcPr>
            <w:tcW w:w="270" w:type="dxa"/>
          </w:tcPr>
          <w:p w:rsidR="00BD4E92" w:rsidRPr="00DF209F" w:rsidRDefault="00BD4E92" w:rsidP="00BD4E92">
            <w:pPr>
              <w:spacing w:line="240" w:lineRule="atLeast"/>
              <w:jc w:val="right"/>
            </w:pPr>
          </w:p>
        </w:tc>
        <w:tc>
          <w:tcPr>
            <w:tcW w:w="1170" w:type="dxa"/>
            <w:tcBorders>
              <w:top w:val="single" w:sz="4" w:space="0" w:color="auto"/>
            </w:tcBorders>
          </w:tcPr>
          <w:p w:rsidR="00BD4E92" w:rsidRPr="00DF209F" w:rsidRDefault="00BD4E92" w:rsidP="00BD4E92">
            <w:pPr>
              <w:tabs>
                <w:tab w:val="decimal" w:pos="972"/>
              </w:tabs>
              <w:spacing w:line="240" w:lineRule="atLeast"/>
              <w:ind w:right="-108"/>
            </w:pPr>
            <w:r w:rsidRPr="00DF209F">
              <w:t>425,179</w:t>
            </w:r>
          </w:p>
        </w:tc>
      </w:tr>
      <w:tr w:rsidR="00BD4E92" w:rsidRPr="00DF209F" w:rsidTr="00BD4E92">
        <w:tc>
          <w:tcPr>
            <w:tcW w:w="3798" w:type="dxa"/>
            <w:shd w:val="clear" w:color="auto" w:fill="auto"/>
          </w:tcPr>
          <w:p w:rsidR="00BD4E92" w:rsidRPr="00DF209F" w:rsidRDefault="00BD4E92" w:rsidP="00BD4E92">
            <w:pPr>
              <w:spacing w:line="240" w:lineRule="atLeast"/>
              <w:ind w:left="180" w:right="-108" w:hanging="180"/>
              <w:rPr>
                <w:szCs w:val="22"/>
              </w:rPr>
            </w:pPr>
            <w:r w:rsidRPr="00DF209F">
              <w:rPr>
                <w:i/>
                <w:iCs/>
                <w:szCs w:val="22"/>
              </w:rPr>
              <w:t>Less</w:t>
            </w:r>
            <w:r w:rsidRPr="00DF209F">
              <w:rPr>
                <w:szCs w:val="22"/>
              </w:rPr>
              <w:t xml:space="preserve"> allowance for doubtful accounts</w:t>
            </w:r>
          </w:p>
        </w:tc>
        <w:tc>
          <w:tcPr>
            <w:tcW w:w="1170" w:type="dxa"/>
            <w:tcBorders>
              <w:bottom w:val="single" w:sz="4" w:space="0" w:color="auto"/>
            </w:tcBorders>
            <w:vAlign w:val="bottom"/>
          </w:tcPr>
          <w:p w:rsidR="00BD4E92" w:rsidRPr="00DF209F" w:rsidRDefault="00BD4E92" w:rsidP="00BD4E92">
            <w:pPr>
              <w:tabs>
                <w:tab w:val="decimal" w:pos="972"/>
              </w:tabs>
              <w:spacing w:line="240" w:lineRule="atLeast"/>
              <w:ind w:right="-198"/>
            </w:pPr>
            <w:r w:rsidRPr="00DF209F">
              <w:rPr>
                <w:szCs w:val="22"/>
                <w:cs/>
                <w:lang w:bidi="th-TH"/>
              </w:rPr>
              <w:t>-</w:t>
            </w:r>
          </w:p>
        </w:tc>
        <w:tc>
          <w:tcPr>
            <w:tcW w:w="270" w:type="dxa"/>
            <w:vAlign w:val="bottom"/>
          </w:tcPr>
          <w:p w:rsidR="00BD4E92" w:rsidRPr="00DF209F" w:rsidRDefault="00BD4E92" w:rsidP="00BD4E92">
            <w:pPr>
              <w:spacing w:line="240" w:lineRule="atLeast"/>
              <w:jc w:val="right"/>
            </w:pPr>
          </w:p>
        </w:tc>
        <w:tc>
          <w:tcPr>
            <w:tcW w:w="1170" w:type="dxa"/>
            <w:tcBorders>
              <w:bottom w:val="single" w:sz="4" w:space="0" w:color="auto"/>
            </w:tcBorders>
            <w:shd w:val="clear" w:color="auto" w:fill="auto"/>
            <w:vAlign w:val="bottom"/>
          </w:tcPr>
          <w:p w:rsidR="00BD4E92" w:rsidRPr="00DF209F" w:rsidRDefault="00BD4E92" w:rsidP="00BD4E92">
            <w:pPr>
              <w:tabs>
                <w:tab w:val="decimal" w:pos="954"/>
              </w:tabs>
              <w:spacing w:line="240" w:lineRule="atLeast"/>
              <w:ind w:right="-90"/>
            </w:pPr>
            <w:r w:rsidRPr="00DF209F">
              <w:rPr>
                <w:szCs w:val="22"/>
                <w:cs/>
                <w:lang w:bidi="th-TH"/>
              </w:rPr>
              <w:t>-</w:t>
            </w:r>
          </w:p>
        </w:tc>
        <w:tc>
          <w:tcPr>
            <w:tcW w:w="270" w:type="dxa"/>
            <w:vAlign w:val="bottom"/>
          </w:tcPr>
          <w:p w:rsidR="00BD4E92" w:rsidRPr="00DF209F" w:rsidRDefault="00BD4E92" w:rsidP="00BD4E92">
            <w:pPr>
              <w:spacing w:line="240" w:lineRule="atLeast"/>
              <w:jc w:val="right"/>
            </w:pPr>
          </w:p>
        </w:tc>
        <w:tc>
          <w:tcPr>
            <w:tcW w:w="1170" w:type="dxa"/>
            <w:tcBorders>
              <w:bottom w:val="single" w:sz="4" w:space="0" w:color="auto"/>
            </w:tcBorders>
            <w:shd w:val="clear" w:color="auto" w:fill="auto"/>
            <w:vAlign w:val="bottom"/>
          </w:tcPr>
          <w:p w:rsidR="00BD4E92" w:rsidRPr="00DF209F" w:rsidRDefault="00BD4E92" w:rsidP="00BD4E92">
            <w:pPr>
              <w:tabs>
                <w:tab w:val="decimal" w:pos="954"/>
              </w:tabs>
              <w:spacing w:line="240" w:lineRule="atLeast"/>
              <w:ind w:right="-108"/>
            </w:pPr>
            <w:r w:rsidRPr="00DF209F">
              <w:rPr>
                <w:szCs w:val="22"/>
                <w:cs/>
                <w:lang w:bidi="th-TH"/>
              </w:rPr>
              <w:t>-</w:t>
            </w:r>
          </w:p>
        </w:tc>
        <w:tc>
          <w:tcPr>
            <w:tcW w:w="270" w:type="dxa"/>
            <w:vAlign w:val="bottom"/>
          </w:tcPr>
          <w:p w:rsidR="00BD4E92" w:rsidRPr="00DF209F" w:rsidRDefault="00BD4E92" w:rsidP="00BD4E92">
            <w:pPr>
              <w:spacing w:line="240" w:lineRule="atLeast"/>
              <w:jc w:val="right"/>
            </w:pPr>
          </w:p>
        </w:tc>
        <w:tc>
          <w:tcPr>
            <w:tcW w:w="1170" w:type="dxa"/>
            <w:tcBorders>
              <w:bottom w:val="single" w:sz="4" w:space="0" w:color="auto"/>
            </w:tcBorders>
            <w:vAlign w:val="bottom"/>
          </w:tcPr>
          <w:p w:rsidR="00BD4E92" w:rsidRPr="00DF209F" w:rsidRDefault="00BD4E92" w:rsidP="00BD4E92">
            <w:pPr>
              <w:tabs>
                <w:tab w:val="decimal" w:pos="972"/>
              </w:tabs>
              <w:spacing w:line="240" w:lineRule="atLeast"/>
              <w:ind w:right="-108"/>
            </w:pPr>
            <w:r w:rsidRPr="00DF209F">
              <w:rPr>
                <w:szCs w:val="22"/>
                <w:cs/>
                <w:lang w:bidi="th-TH"/>
              </w:rPr>
              <w:t>-</w:t>
            </w:r>
          </w:p>
        </w:tc>
      </w:tr>
      <w:tr w:rsidR="00BD4E92" w:rsidRPr="00DF209F" w:rsidTr="00BD4E92">
        <w:tc>
          <w:tcPr>
            <w:tcW w:w="3798" w:type="dxa"/>
            <w:shd w:val="clear" w:color="auto" w:fill="auto"/>
          </w:tcPr>
          <w:p w:rsidR="00BD4E92" w:rsidRPr="00DF209F" w:rsidRDefault="00BD4E92" w:rsidP="00BD4E92">
            <w:pPr>
              <w:spacing w:line="240" w:lineRule="atLeast"/>
              <w:ind w:right="-108"/>
              <w:rPr>
                <w:b/>
                <w:bCs/>
                <w:szCs w:val="22"/>
              </w:rPr>
            </w:pPr>
            <w:r w:rsidRPr="00DF209F">
              <w:rPr>
                <w:b/>
                <w:bCs/>
                <w:szCs w:val="22"/>
              </w:rPr>
              <w:t>Net</w:t>
            </w:r>
          </w:p>
        </w:tc>
        <w:tc>
          <w:tcPr>
            <w:tcW w:w="1170" w:type="dxa"/>
            <w:tcBorders>
              <w:top w:val="single" w:sz="4" w:space="0" w:color="auto"/>
              <w:bottom w:val="double" w:sz="4" w:space="0" w:color="auto"/>
            </w:tcBorders>
          </w:tcPr>
          <w:p w:rsidR="00BD4E92" w:rsidRPr="00DF209F" w:rsidRDefault="00BD4E92" w:rsidP="00BD4E92">
            <w:pPr>
              <w:tabs>
                <w:tab w:val="decimal" w:pos="972"/>
              </w:tabs>
              <w:spacing w:line="240" w:lineRule="atLeast"/>
              <w:ind w:right="-198"/>
              <w:rPr>
                <w:b/>
                <w:bCs/>
              </w:rPr>
            </w:pPr>
            <w:r w:rsidRPr="00DF209F">
              <w:rPr>
                <w:b/>
                <w:bCs/>
                <w:lang w:val="en-US"/>
              </w:rPr>
              <w:t>269,444</w:t>
            </w:r>
          </w:p>
        </w:tc>
        <w:tc>
          <w:tcPr>
            <w:tcW w:w="270" w:type="dxa"/>
          </w:tcPr>
          <w:p w:rsidR="00BD4E92" w:rsidRPr="00DF209F" w:rsidRDefault="00BD4E92" w:rsidP="00BD4E92">
            <w:pPr>
              <w:spacing w:line="240" w:lineRule="atLeast"/>
              <w:jc w:val="right"/>
              <w:rPr>
                <w:b/>
                <w:bCs/>
              </w:rPr>
            </w:pPr>
          </w:p>
        </w:tc>
        <w:tc>
          <w:tcPr>
            <w:tcW w:w="1170" w:type="dxa"/>
            <w:tcBorders>
              <w:top w:val="single" w:sz="4" w:space="0" w:color="auto"/>
              <w:bottom w:val="double" w:sz="4" w:space="0" w:color="auto"/>
            </w:tcBorders>
            <w:shd w:val="clear" w:color="auto" w:fill="auto"/>
          </w:tcPr>
          <w:p w:rsidR="00BD4E92" w:rsidRPr="00DF209F" w:rsidRDefault="00BD4E92" w:rsidP="00BD4E92">
            <w:pPr>
              <w:tabs>
                <w:tab w:val="decimal" w:pos="954"/>
              </w:tabs>
              <w:spacing w:line="240" w:lineRule="atLeast"/>
              <w:ind w:right="-90"/>
              <w:rPr>
                <w:b/>
                <w:bCs/>
              </w:rPr>
            </w:pPr>
            <w:r w:rsidRPr="00DF209F">
              <w:rPr>
                <w:b/>
                <w:bCs/>
              </w:rPr>
              <w:t>466,064</w:t>
            </w:r>
          </w:p>
        </w:tc>
        <w:tc>
          <w:tcPr>
            <w:tcW w:w="270" w:type="dxa"/>
          </w:tcPr>
          <w:p w:rsidR="00BD4E92" w:rsidRPr="00DF209F" w:rsidRDefault="00BD4E92" w:rsidP="00BD4E92">
            <w:pPr>
              <w:spacing w:line="240" w:lineRule="atLeast"/>
              <w:jc w:val="right"/>
              <w:rPr>
                <w:b/>
                <w:bCs/>
              </w:rPr>
            </w:pPr>
          </w:p>
        </w:tc>
        <w:tc>
          <w:tcPr>
            <w:tcW w:w="1170" w:type="dxa"/>
            <w:tcBorders>
              <w:top w:val="single" w:sz="4" w:space="0" w:color="auto"/>
              <w:bottom w:val="double" w:sz="4" w:space="0" w:color="auto"/>
            </w:tcBorders>
            <w:shd w:val="clear" w:color="auto" w:fill="auto"/>
          </w:tcPr>
          <w:p w:rsidR="00BD4E92" w:rsidRPr="00DF209F" w:rsidRDefault="00BD4E92" w:rsidP="00BD4E92">
            <w:pPr>
              <w:tabs>
                <w:tab w:val="decimal" w:pos="954"/>
              </w:tabs>
              <w:spacing w:line="240" w:lineRule="atLeast"/>
              <w:ind w:right="-108"/>
              <w:rPr>
                <w:b/>
                <w:bCs/>
              </w:rPr>
            </w:pPr>
            <w:r w:rsidRPr="00DF209F">
              <w:rPr>
                <w:b/>
                <w:bCs/>
                <w:lang w:val="en-US"/>
              </w:rPr>
              <w:t>268,158</w:t>
            </w:r>
          </w:p>
        </w:tc>
        <w:tc>
          <w:tcPr>
            <w:tcW w:w="270" w:type="dxa"/>
          </w:tcPr>
          <w:p w:rsidR="00BD4E92" w:rsidRPr="00DF209F" w:rsidRDefault="00BD4E92" w:rsidP="00BD4E92">
            <w:pPr>
              <w:spacing w:line="240" w:lineRule="atLeast"/>
              <w:jc w:val="right"/>
              <w:rPr>
                <w:b/>
                <w:bCs/>
              </w:rPr>
            </w:pPr>
          </w:p>
        </w:tc>
        <w:tc>
          <w:tcPr>
            <w:tcW w:w="1170" w:type="dxa"/>
            <w:tcBorders>
              <w:top w:val="single" w:sz="4" w:space="0" w:color="auto"/>
              <w:bottom w:val="double" w:sz="4" w:space="0" w:color="auto"/>
            </w:tcBorders>
          </w:tcPr>
          <w:p w:rsidR="00BD4E92" w:rsidRPr="00DF209F" w:rsidRDefault="00BD4E92" w:rsidP="00BD4E92">
            <w:pPr>
              <w:tabs>
                <w:tab w:val="decimal" w:pos="972"/>
              </w:tabs>
              <w:spacing w:line="240" w:lineRule="atLeast"/>
              <w:ind w:right="-108"/>
              <w:rPr>
                <w:b/>
                <w:bCs/>
              </w:rPr>
            </w:pPr>
            <w:r w:rsidRPr="00DF209F">
              <w:rPr>
                <w:b/>
                <w:bCs/>
              </w:rPr>
              <w:t>334,777</w:t>
            </w:r>
          </w:p>
        </w:tc>
      </w:tr>
      <w:tr w:rsidR="00BD4E92" w:rsidRPr="00DF209F" w:rsidTr="00BD4E92">
        <w:tc>
          <w:tcPr>
            <w:tcW w:w="3798" w:type="dxa"/>
            <w:shd w:val="clear" w:color="auto" w:fill="auto"/>
          </w:tcPr>
          <w:p w:rsidR="00BD4E92" w:rsidRPr="00DF209F" w:rsidRDefault="00BD4E92" w:rsidP="00BD4E92">
            <w:pPr>
              <w:spacing w:line="220" w:lineRule="exact"/>
              <w:ind w:left="162" w:hanging="162"/>
              <w:rPr>
                <w:spacing w:val="-2"/>
                <w:szCs w:val="22"/>
              </w:rPr>
            </w:pPr>
          </w:p>
        </w:tc>
        <w:tc>
          <w:tcPr>
            <w:tcW w:w="1170" w:type="dxa"/>
            <w:tcBorders>
              <w:top w:val="double" w:sz="4" w:space="0" w:color="auto"/>
            </w:tcBorders>
          </w:tcPr>
          <w:p w:rsidR="00BD4E92" w:rsidRPr="00DF209F" w:rsidRDefault="00BD4E92" w:rsidP="00BD4E92">
            <w:pPr>
              <w:tabs>
                <w:tab w:val="decimal" w:pos="972"/>
              </w:tabs>
              <w:spacing w:line="220" w:lineRule="exact"/>
              <w:ind w:right="-198"/>
            </w:pPr>
          </w:p>
        </w:tc>
        <w:tc>
          <w:tcPr>
            <w:tcW w:w="270" w:type="dxa"/>
          </w:tcPr>
          <w:p w:rsidR="00BD4E92" w:rsidRPr="00DF209F" w:rsidRDefault="00BD4E92" w:rsidP="00BD4E92">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Borders>
              <w:top w:val="double" w:sz="4" w:space="0" w:color="auto"/>
            </w:tcBorders>
            <w:shd w:val="clear" w:color="auto" w:fill="auto"/>
          </w:tcPr>
          <w:p w:rsidR="00BD4E92" w:rsidRPr="00DF209F" w:rsidRDefault="00BD4E92" w:rsidP="00BD4E92">
            <w:pPr>
              <w:pStyle w:val="a"/>
              <w:widowControl w:val="0"/>
              <w:tabs>
                <w:tab w:val="clear" w:pos="1080"/>
                <w:tab w:val="decimal" w:pos="954"/>
                <w:tab w:val="decimal" w:pos="1044"/>
              </w:tabs>
              <w:spacing w:line="220" w:lineRule="exact"/>
              <w:ind w:left="-108" w:right="-90"/>
              <w:rPr>
                <w:rFonts w:ascii="Times New Roman" w:hAnsi="Times New Roman" w:cs="Times New Roman"/>
                <w:sz w:val="22"/>
                <w:szCs w:val="22"/>
                <w:lang w:val="en-US"/>
              </w:rPr>
            </w:pPr>
          </w:p>
        </w:tc>
        <w:tc>
          <w:tcPr>
            <w:tcW w:w="270" w:type="dxa"/>
          </w:tcPr>
          <w:p w:rsidR="00BD4E92" w:rsidRPr="00DF209F" w:rsidRDefault="00BD4E92" w:rsidP="00BD4E92">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Borders>
              <w:top w:val="double" w:sz="4" w:space="0" w:color="auto"/>
            </w:tcBorders>
            <w:shd w:val="clear" w:color="auto" w:fill="auto"/>
          </w:tcPr>
          <w:p w:rsidR="00BD4E92" w:rsidRPr="00DF209F" w:rsidRDefault="00BD4E92" w:rsidP="00BD4E92">
            <w:pPr>
              <w:tabs>
                <w:tab w:val="decimal" w:pos="954"/>
              </w:tabs>
              <w:spacing w:line="220" w:lineRule="exact"/>
              <w:ind w:right="-108"/>
              <w:rPr>
                <w:szCs w:val="22"/>
              </w:rPr>
            </w:pPr>
          </w:p>
        </w:tc>
        <w:tc>
          <w:tcPr>
            <w:tcW w:w="270" w:type="dxa"/>
          </w:tcPr>
          <w:p w:rsidR="00BD4E92" w:rsidRPr="00DF209F" w:rsidRDefault="00BD4E92" w:rsidP="00BD4E92">
            <w:pPr>
              <w:widowControl w:val="0"/>
              <w:tabs>
                <w:tab w:val="decimal" w:pos="1227"/>
              </w:tabs>
              <w:spacing w:line="220" w:lineRule="exact"/>
              <w:ind w:left="-108" w:right="-108"/>
              <w:jc w:val="right"/>
              <w:rPr>
                <w:szCs w:val="22"/>
              </w:rPr>
            </w:pPr>
          </w:p>
        </w:tc>
        <w:tc>
          <w:tcPr>
            <w:tcW w:w="1170" w:type="dxa"/>
            <w:tcBorders>
              <w:top w:val="double" w:sz="4" w:space="0" w:color="auto"/>
            </w:tcBorders>
          </w:tcPr>
          <w:p w:rsidR="00BD4E92" w:rsidRPr="00DF209F" w:rsidRDefault="00BD4E92" w:rsidP="00BD4E92">
            <w:pPr>
              <w:tabs>
                <w:tab w:val="decimal" w:pos="972"/>
              </w:tabs>
              <w:spacing w:line="220" w:lineRule="exact"/>
              <w:ind w:right="-108"/>
              <w:rPr>
                <w:szCs w:val="22"/>
              </w:rPr>
            </w:pPr>
          </w:p>
        </w:tc>
      </w:tr>
      <w:tr w:rsidR="00BD4E92" w:rsidRPr="00DF209F" w:rsidTr="00BD4E92">
        <w:tc>
          <w:tcPr>
            <w:tcW w:w="3798" w:type="dxa"/>
            <w:shd w:val="clear" w:color="auto" w:fill="auto"/>
          </w:tcPr>
          <w:p w:rsidR="00BD4E92" w:rsidRPr="00DF209F" w:rsidRDefault="00BD4E92" w:rsidP="00BD4E92">
            <w:pPr>
              <w:spacing w:line="240" w:lineRule="atLeast"/>
              <w:ind w:left="180" w:right="-108" w:hanging="180"/>
              <w:rPr>
                <w:szCs w:val="22"/>
                <w:rtl/>
                <w:cs/>
              </w:rPr>
            </w:pPr>
            <w:r w:rsidRPr="00DF209F">
              <w:rPr>
                <w:szCs w:val="22"/>
              </w:rPr>
              <w:t xml:space="preserve">Bad and doubtful debts expense </w:t>
            </w:r>
            <w:r w:rsidRPr="00DF209F">
              <w:rPr>
                <w:szCs w:val="22"/>
              </w:rPr>
              <w:br/>
              <w:t>for the year</w:t>
            </w:r>
          </w:p>
        </w:tc>
        <w:tc>
          <w:tcPr>
            <w:tcW w:w="1170" w:type="dxa"/>
            <w:tcBorders>
              <w:bottom w:val="double" w:sz="4" w:space="0" w:color="auto"/>
            </w:tcBorders>
            <w:vAlign w:val="bottom"/>
          </w:tcPr>
          <w:p w:rsidR="00BD4E92" w:rsidRPr="00DF209F" w:rsidRDefault="00BD4E92" w:rsidP="00BD4E92">
            <w:pPr>
              <w:tabs>
                <w:tab w:val="decimal" w:pos="972"/>
              </w:tabs>
              <w:spacing w:line="240" w:lineRule="atLeast"/>
              <w:ind w:right="-198"/>
              <w:rPr>
                <w:b/>
                <w:bCs/>
              </w:rPr>
            </w:pPr>
            <w:r w:rsidRPr="00DF209F">
              <w:rPr>
                <w:b/>
                <w:bCs/>
                <w:szCs w:val="22"/>
                <w:cs/>
                <w:lang w:bidi="th-TH"/>
              </w:rPr>
              <w:t>-</w:t>
            </w:r>
          </w:p>
        </w:tc>
        <w:tc>
          <w:tcPr>
            <w:tcW w:w="270" w:type="dxa"/>
            <w:vAlign w:val="bottom"/>
          </w:tcPr>
          <w:p w:rsidR="00BD4E92" w:rsidRPr="00DF209F" w:rsidRDefault="00BD4E92" w:rsidP="00BD4E92">
            <w:pPr>
              <w:spacing w:line="240" w:lineRule="atLeast"/>
              <w:jc w:val="right"/>
              <w:rPr>
                <w:b/>
                <w:bCs/>
              </w:rPr>
            </w:pPr>
          </w:p>
        </w:tc>
        <w:tc>
          <w:tcPr>
            <w:tcW w:w="1170" w:type="dxa"/>
            <w:tcBorders>
              <w:bottom w:val="double" w:sz="4" w:space="0" w:color="auto"/>
            </w:tcBorders>
            <w:shd w:val="clear" w:color="auto" w:fill="auto"/>
            <w:vAlign w:val="bottom"/>
          </w:tcPr>
          <w:p w:rsidR="00BD4E92" w:rsidRPr="00DF209F" w:rsidRDefault="00BD4E92" w:rsidP="00BD4E92">
            <w:pPr>
              <w:tabs>
                <w:tab w:val="decimal" w:pos="954"/>
              </w:tabs>
              <w:spacing w:line="240" w:lineRule="atLeast"/>
              <w:ind w:right="-90"/>
              <w:rPr>
                <w:b/>
                <w:bCs/>
              </w:rPr>
            </w:pPr>
            <w:r w:rsidRPr="00DF209F">
              <w:rPr>
                <w:b/>
                <w:bCs/>
                <w:szCs w:val="22"/>
                <w:cs/>
                <w:lang w:bidi="th-TH"/>
              </w:rPr>
              <w:t>-</w:t>
            </w:r>
          </w:p>
        </w:tc>
        <w:tc>
          <w:tcPr>
            <w:tcW w:w="270" w:type="dxa"/>
            <w:vAlign w:val="bottom"/>
          </w:tcPr>
          <w:p w:rsidR="00BD4E92" w:rsidRPr="00DF209F" w:rsidRDefault="00BD4E92" w:rsidP="00BD4E92">
            <w:pPr>
              <w:spacing w:line="240" w:lineRule="atLeast"/>
              <w:jc w:val="right"/>
              <w:rPr>
                <w:b/>
                <w:bCs/>
              </w:rPr>
            </w:pPr>
          </w:p>
        </w:tc>
        <w:tc>
          <w:tcPr>
            <w:tcW w:w="1170" w:type="dxa"/>
            <w:tcBorders>
              <w:bottom w:val="double" w:sz="4" w:space="0" w:color="auto"/>
            </w:tcBorders>
            <w:shd w:val="clear" w:color="auto" w:fill="auto"/>
            <w:vAlign w:val="bottom"/>
          </w:tcPr>
          <w:p w:rsidR="00BD4E92" w:rsidRPr="00DF209F" w:rsidRDefault="00BD4E92" w:rsidP="00BD4E92">
            <w:pPr>
              <w:tabs>
                <w:tab w:val="decimal" w:pos="954"/>
              </w:tabs>
              <w:spacing w:line="240" w:lineRule="atLeast"/>
              <w:ind w:right="-108"/>
              <w:rPr>
                <w:b/>
                <w:bCs/>
              </w:rPr>
            </w:pPr>
            <w:r w:rsidRPr="00DF209F">
              <w:rPr>
                <w:b/>
                <w:bCs/>
                <w:szCs w:val="22"/>
                <w:cs/>
                <w:lang w:bidi="th-TH"/>
              </w:rPr>
              <w:t>-</w:t>
            </w:r>
          </w:p>
        </w:tc>
        <w:tc>
          <w:tcPr>
            <w:tcW w:w="270" w:type="dxa"/>
            <w:vAlign w:val="bottom"/>
          </w:tcPr>
          <w:p w:rsidR="00BD4E92" w:rsidRPr="00DF209F" w:rsidRDefault="00BD4E92" w:rsidP="00BD4E92">
            <w:pPr>
              <w:spacing w:line="240" w:lineRule="atLeast"/>
              <w:jc w:val="right"/>
              <w:rPr>
                <w:b/>
                <w:bCs/>
              </w:rPr>
            </w:pPr>
          </w:p>
        </w:tc>
        <w:tc>
          <w:tcPr>
            <w:tcW w:w="1170" w:type="dxa"/>
            <w:tcBorders>
              <w:bottom w:val="double" w:sz="4" w:space="0" w:color="auto"/>
            </w:tcBorders>
            <w:vAlign w:val="bottom"/>
          </w:tcPr>
          <w:p w:rsidR="00BD4E92" w:rsidRPr="00DF209F" w:rsidRDefault="00BD4E92" w:rsidP="00BD4E92">
            <w:pPr>
              <w:tabs>
                <w:tab w:val="decimal" w:pos="972"/>
              </w:tabs>
              <w:spacing w:line="240" w:lineRule="atLeast"/>
              <w:ind w:right="-108"/>
              <w:rPr>
                <w:b/>
                <w:bCs/>
              </w:rPr>
            </w:pPr>
            <w:r w:rsidRPr="00DF209F">
              <w:rPr>
                <w:b/>
                <w:bCs/>
                <w:szCs w:val="22"/>
                <w:cs/>
                <w:lang w:bidi="th-TH"/>
              </w:rPr>
              <w:t>-</w:t>
            </w:r>
          </w:p>
        </w:tc>
      </w:tr>
    </w:tbl>
    <w:p w:rsidR="00EE472F" w:rsidRPr="00DF209F" w:rsidRDefault="00EE472F" w:rsidP="005B6C1D">
      <w:pPr>
        <w:spacing w:line="240" w:lineRule="atLeast"/>
        <w:jc w:val="both"/>
        <w:rPr>
          <w:b/>
          <w:bCs/>
          <w:i/>
          <w:iCs/>
          <w:szCs w:val="22"/>
          <w:lang w:val="en-US"/>
        </w:rPr>
      </w:pPr>
    </w:p>
    <w:p w:rsidR="00744ED3" w:rsidRPr="00DF209F" w:rsidRDefault="00744ED3" w:rsidP="00E87361">
      <w:pPr>
        <w:spacing w:line="240" w:lineRule="exact"/>
        <w:ind w:left="540"/>
        <w:jc w:val="both"/>
        <w:rPr>
          <w:b/>
          <w:bCs/>
          <w:i/>
          <w:iCs/>
          <w:szCs w:val="22"/>
        </w:rPr>
      </w:pPr>
      <w:r w:rsidRPr="00DF209F">
        <w:rPr>
          <w:b/>
          <w:bCs/>
          <w:i/>
          <w:iCs/>
          <w:szCs w:val="22"/>
        </w:rPr>
        <w:t>L</w:t>
      </w:r>
      <w:r w:rsidR="00D722F9" w:rsidRPr="00DF209F">
        <w:rPr>
          <w:b/>
          <w:bCs/>
          <w:i/>
          <w:iCs/>
          <w:szCs w:val="28"/>
          <w:lang w:val="en-US" w:bidi="th-TH"/>
        </w:rPr>
        <w:t>ong</w:t>
      </w:r>
      <w:r w:rsidR="00D722F9" w:rsidRPr="00DF209F">
        <w:rPr>
          <w:b/>
          <w:bCs/>
          <w:i/>
          <w:iCs/>
          <w:szCs w:val="22"/>
          <w:cs/>
          <w:lang w:val="en-US" w:bidi="th-TH"/>
        </w:rPr>
        <w:t>-</w:t>
      </w:r>
      <w:r w:rsidR="00D722F9" w:rsidRPr="00DF209F">
        <w:rPr>
          <w:b/>
          <w:bCs/>
          <w:i/>
          <w:iCs/>
          <w:szCs w:val="28"/>
          <w:lang w:val="en-US" w:bidi="th-TH"/>
        </w:rPr>
        <w:t>term l</w:t>
      </w:r>
      <w:r w:rsidRPr="00DF209F">
        <w:rPr>
          <w:b/>
          <w:bCs/>
          <w:i/>
          <w:iCs/>
          <w:szCs w:val="22"/>
        </w:rPr>
        <w:t>oan</w:t>
      </w:r>
      <w:r w:rsidR="003C23C8" w:rsidRPr="00DF209F">
        <w:rPr>
          <w:b/>
          <w:bCs/>
          <w:i/>
          <w:iCs/>
          <w:szCs w:val="22"/>
        </w:rPr>
        <w:t>s</w:t>
      </w:r>
      <w:r w:rsidRPr="00DF209F">
        <w:rPr>
          <w:b/>
          <w:bCs/>
          <w:i/>
          <w:iCs/>
          <w:szCs w:val="22"/>
        </w:rPr>
        <w:t xml:space="preserve"> to</w:t>
      </w:r>
      <w:r w:rsidR="00260E65" w:rsidRPr="00DF209F">
        <w:rPr>
          <w:b/>
          <w:bCs/>
          <w:i/>
          <w:iCs/>
          <w:szCs w:val="22"/>
        </w:rPr>
        <w:t xml:space="preserve"> and interest receivables from </w:t>
      </w:r>
      <w:r w:rsidRPr="00DF209F">
        <w:rPr>
          <w:b/>
          <w:bCs/>
          <w:i/>
          <w:iCs/>
          <w:szCs w:val="22"/>
        </w:rPr>
        <w:t>related parties</w:t>
      </w:r>
    </w:p>
    <w:p w:rsidR="001231FE" w:rsidRPr="00DF209F" w:rsidRDefault="001231FE"/>
    <w:tbl>
      <w:tblPr>
        <w:tblW w:w="9268" w:type="dxa"/>
        <w:tblInd w:w="450" w:type="dxa"/>
        <w:tblLayout w:type="fixed"/>
        <w:tblLook w:val="0000" w:firstRow="0" w:lastRow="0" w:firstColumn="0" w:lastColumn="0" w:noHBand="0" w:noVBand="0"/>
      </w:tblPr>
      <w:tblGrid>
        <w:gridCol w:w="3777"/>
        <w:gridCol w:w="1170"/>
        <w:gridCol w:w="269"/>
        <w:gridCol w:w="1175"/>
        <w:gridCol w:w="271"/>
        <w:gridCol w:w="1164"/>
        <w:gridCol w:w="271"/>
        <w:gridCol w:w="1171"/>
      </w:tblGrid>
      <w:tr w:rsidR="00260E65" w:rsidRPr="00DF209F" w:rsidTr="00335CEC">
        <w:trPr>
          <w:trHeight w:val="74"/>
          <w:tblHeader/>
        </w:trPr>
        <w:tc>
          <w:tcPr>
            <w:tcW w:w="2038" w:type="pct"/>
          </w:tcPr>
          <w:p w:rsidR="00260E65" w:rsidRPr="00DF209F" w:rsidRDefault="00260E65" w:rsidP="000B50B8">
            <w:pPr>
              <w:pStyle w:val="BodyText"/>
              <w:spacing w:after="0" w:line="240" w:lineRule="atLeast"/>
              <w:ind w:left="-18" w:right="-131"/>
              <w:rPr>
                <w:b/>
                <w:bCs/>
                <w:szCs w:val="22"/>
              </w:rPr>
            </w:pPr>
          </w:p>
        </w:tc>
        <w:tc>
          <w:tcPr>
            <w:tcW w:w="1410" w:type="pct"/>
            <w:gridSpan w:val="3"/>
          </w:tcPr>
          <w:p w:rsidR="00260E65" w:rsidRPr="00DF209F" w:rsidRDefault="00260E65">
            <w:pPr>
              <w:pStyle w:val="acctmergecolhdg"/>
              <w:spacing w:line="240" w:lineRule="atLeast"/>
              <w:rPr>
                <w:szCs w:val="22"/>
              </w:rPr>
            </w:pPr>
            <w:r w:rsidRPr="00DF209F">
              <w:rPr>
                <w:szCs w:val="22"/>
              </w:rPr>
              <w:t>Consolidated</w:t>
            </w:r>
          </w:p>
          <w:p w:rsidR="00260E65" w:rsidRPr="00DF209F" w:rsidRDefault="00260E65" w:rsidP="00BA5CE1">
            <w:pPr>
              <w:pStyle w:val="BodyText"/>
              <w:tabs>
                <w:tab w:val="decimal" w:pos="426"/>
              </w:tabs>
              <w:spacing w:after="0" w:line="240" w:lineRule="atLeast"/>
              <w:ind w:left="-108" w:right="-131"/>
              <w:jc w:val="center"/>
              <w:rPr>
                <w:szCs w:val="22"/>
                <w:rtl/>
                <w:cs/>
              </w:rPr>
            </w:pPr>
            <w:r w:rsidRPr="00DF209F">
              <w:rPr>
                <w:b/>
                <w:bCs/>
                <w:szCs w:val="22"/>
              </w:rPr>
              <w:t>financial statements</w:t>
            </w:r>
          </w:p>
        </w:tc>
        <w:tc>
          <w:tcPr>
            <w:tcW w:w="146" w:type="pct"/>
          </w:tcPr>
          <w:p w:rsidR="00260E65" w:rsidRPr="00DF209F" w:rsidRDefault="00260E65" w:rsidP="000B50B8">
            <w:pPr>
              <w:pStyle w:val="BodyText"/>
              <w:tabs>
                <w:tab w:val="decimal" w:pos="426"/>
              </w:tabs>
              <w:spacing w:after="0" w:line="240" w:lineRule="atLeast"/>
              <w:ind w:left="-108" w:right="-131"/>
              <w:jc w:val="both"/>
              <w:rPr>
                <w:szCs w:val="22"/>
                <w:rtl/>
                <w:cs/>
              </w:rPr>
            </w:pPr>
          </w:p>
        </w:tc>
        <w:tc>
          <w:tcPr>
            <w:tcW w:w="1405" w:type="pct"/>
            <w:gridSpan w:val="3"/>
          </w:tcPr>
          <w:p w:rsidR="00260E65" w:rsidRPr="00DF209F" w:rsidRDefault="00260E65">
            <w:pPr>
              <w:pStyle w:val="acctmergecolhdg"/>
              <w:spacing w:line="240" w:lineRule="atLeast"/>
              <w:rPr>
                <w:szCs w:val="22"/>
              </w:rPr>
            </w:pPr>
            <w:r w:rsidRPr="00DF209F">
              <w:rPr>
                <w:szCs w:val="22"/>
              </w:rPr>
              <w:t>Separate</w:t>
            </w:r>
          </w:p>
          <w:p w:rsidR="00260E65" w:rsidRPr="00DF209F" w:rsidRDefault="00260E65" w:rsidP="00BA5CE1">
            <w:pPr>
              <w:pStyle w:val="BodyText"/>
              <w:tabs>
                <w:tab w:val="decimal" w:pos="494"/>
              </w:tabs>
              <w:spacing w:after="0" w:line="240" w:lineRule="atLeast"/>
              <w:ind w:left="-108" w:right="-22"/>
              <w:jc w:val="center"/>
              <w:rPr>
                <w:szCs w:val="22"/>
              </w:rPr>
            </w:pPr>
            <w:r w:rsidRPr="00DF209F">
              <w:rPr>
                <w:b/>
                <w:bCs/>
                <w:szCs w:val="22"/>
              </w:rPr>
              <w:t>financial statements</w:t>
            </w:r>
          </w:p>
        </w:tc>
      </w:tr>
      <w:tr w:rsidR="00260E65" w:rsidRPr="00DF209F" w:rsidTr="00335CEC">
        <w:trPr>
          <w:trHeight w:val="74"/>
          <w:tblHeader/>
        </w:trPr>
        <w:tc>
          <w:tcPr>
            <w:tcW w:w="2038" w:type="pct"/>
          </w:tcPr>
          <w:p w:rsidR="00260E65" w:rsidRPr="00DF209F" w:rsidRDefault="00260E65" w:rsidP="00D722F9">
            <w:pPr>
              <w:pStyle w:val="BodyText"/>
              <w:spacing w:after="0" w:line="240" w:lineRule="atLeast"/>
              <w:ind w:left="-18" w:right="-131"/>
              <w:rPr>
                <w:b/>
                <w:bCs/>
                <w:szCs w:val="22"/>
              </w:rPr>
            </w:pPr>
          </w:p>
        </w:tc>
        <w:tc>
          <w:tcPr>
            <w:tcW w:w="631" w:type="pct"/>
            <w:vAlign w:val="bottom"/>
          </w:tcPr>
          <w:p w:rsidR="00260E65" w:rsidRPr="00DF209F" w:rsidRDefault="00260E65" w:rsidP="00D722F9">
            <w:pPr>
              <w:pStyle w:val="acctmergecolhdg"/>
              <w:spacing w:line="240" w:lineRule="atLeast"/>
              <w:rPr>
                <w:b w:val="0"/>
                <w:bCs/>
                <w:szCs w:val="22"/>
              </w:rPr>
            </w:pPr>
            <w:r w:rsidRPr="00DF209F">
              <w:rPr>
                <w:b w:val="0"/>
                <w:bCs/>
                <w:szCs w:val="22"/>
              </w:rPr>
              <w:t>2017</w:t>
            </w:r>
          </w:p>
        </w:tc>
        <w:tc>
          <w:tcPr>
            <w:tcW w:w="145" w:type="pct"/>
            <w:vAlign w:val="bottom"/>
          </w:tcPr>
          <w:p w:rsidR="00260E65" w:rsidRPr="00DF209F" w:rsidRDefault="00260E65" w:rsidP="00D722F9">
            <w:pPr>
              <w:pStyle w:val="acctmergecolhdg"/>
              <w:spacing w:line="240" w:lineRule="atLeast"/>
              <w:rPr>
                <w:b w:val="0"/>
                <w:bCs/>
                <w:szCs w:val="22"/>
              </w:rPr>
            </w:pPr>
          </w:p>
        </w:tc>
        <w:tc>
          <w:tcPr>
            <w:tcW w:w="634" w:type="pct"/>
            <w:vAlign w:val="bottom"/>
          </w:tcPr>
          <w:p w:rsidR="00260E65" w:rsidRPr="00DF209F" w:rsidRDefault="00260E65" w:rsidP="00D722F9">
            <w:pPr>
              <w:pStyle w:val="acctmergecolhdg"/>
              <w:spacing w:line="240" w:lineRule="atLeast"/>
              <w:rPr>
                <w:b w:val="0"/>
                <w:bCs/>
                <w:szCs w:val="22"/>
              </w:rPr>
            </w:pPr>
            <w:r w:rsidRPr="00DF209F">
              <w:rPr>
                <w:b w:val="0"/>
                <w:bCs/>
                <w:szCs w:val="22"/>
              </w:rPr>
              <w:t>2016</w:t>
            </w:r>
          </w:p>
        </w:tc>
        <w:tc>
          <w:tcPr>
            <w:tcW w:w="146" w:type="pct"/>
            <w:vAlign w:val="bottom"/>
          </w:tcPr>
          <w:p w:rsidR="00260E65" w:rsidRPr="00DF209F" w:rsidRDefault="00260E65" w:rsidP="00D722F9">
            <w:pPr>
              <w:pStyle w:val="acctmergecolhdg"/>
              <w:rPr>
                <w:b w:val="0"/>
                <w:szCs w:val="22"/>
                <w:rtl/>
                <w:cs/>
              </w:rPr>
            </w:pPr>
          </w:p>
        </w:tc>
        <w:tc>
          <w:tcPr>
            <w:tcW w:w="628" w:type="pct"/>
            <w:vAlign w:val="bottom"/>
          </w:tcPr>
          <w:p w:rsidR="00260E65" w:rsidRPr="00DF209F" w:rsidRDefault="00260E65" w:rsidP="00D722F9">
            <w:pPr>
              <w:pStyle w:val="acctmergecolhdg"/>
              <w:spacing w:line="240" w:lineRule="atLeast"/>
              <w:rPr>
                <w:b w:val="0"/>
                <w:bCs/>
                <w:szCs w:val="22"/>
              </w:rPr>
            </w:pPr>
            <w:r w:rsidRPr="00DF209F">
              <w:rPr>
                <w:b w:val="0"/>
                <w:bCs/>
                <w:szCs w:val="22"/>
              </w:rPr>
              <w:t>2017</w:t>
            </w:r>
          </w:p>
        </w:tc>
        <w:tc>
          <w:tcPr>
            <w:tcW w:w="146" w:type="pct"/>
            <w:vAlign w:val="bottom"/>
          </w:tcPr>
          <w:p w:rsidR="00260E65" w:rsidRPr="00DF209F" w:rsidRDefault="00260E65" w:rsidP="00D722F9">
            <w:pPr>
              <w:pStyle w:val="acctmergecolhdg"/>
              <w:spacing w:line="240" w:lineRule="atLeast"/>
              <w:rPr>
                <w:b w:val="0"/>
                <w:bCs/>
                <w:szCs w:val="22"/>
              </w:rPr>
            </w:pPr>
          </w:p>
        </w:tc>
        <w:tc>
          <w:tcPr>
            <w:tcW w:w="631" w:type="pct"/>
            <w:vAlign w:val="bottom"/>
          </w:tcPr>
          <w:p w:rsidR="00260E65" w:rsidRPr="00DF209F" w:rsidRDefault="00260E65" w:rsidP="00D722F9">
            <w:pPr>
              <w:pStyle w:val="acctmergecolhdg"/>
              <w:spacing w:line="240" w:lineRule="atLeast"/>
              <w:rPr>
                <w:b w:val="0"/>
                <w:bCs/>
                <w:szCs w:val="22"/>
              </w:rPr>
            </w:pPr>
            <w:r w:rsidRPr="00DF209F">
              <w:rPr>
                <w:b w:val="0"/>
                <w:bCs/>
                <w:szCs w:val="22"/>
              </w:rPr>
              <w:t>2016</w:t>
            </w:r>
          </w:p>
        </w:tc>
      </w:tr>
      <w:tr w:rsidR="00260E65" w:rsidRPr="00DF209F" w:rsidTr="00335CEC">
        <w:trPr>
          <w:trHeight w:val="74"/>
          <w:tblHeader/>
        </w:trPr>
        <w:tc>
          <w:tcPr>
            <w:tcW w:w="2038" w:type="pct"/>
          </w:tcPr>
          <w:p w:rsidR="00260E65" w:rsidRPr="00DF209F" w:rsidRDefault="00260E65" w:rsidP="005B7D15">
            <w:pPr>
              <w:pStyle w:val="BodyText"/>
              <w:spacing w:after="0" w:line="240" w:lineRule="atLeast"/>
              <w:ind w:left="-18" w:right="-131"/>
              <w:rPr>
                <w:b/>
                <w:bCs/>
                <w:szCs w:val="22"/>
              </w:rPr>
            </w:pPr>
          </w:p>
        </w:tc>
        <w:tc>
          <w:tcPr>
            <w:tcW w:w="2962" w:type="pct"/>
            <w:gridSpan w:val="7"/>
          </w:tcPr>
          <w:p w:rsidR="00260E65" w:rsidRPr="00DF209F" w:rsidRDefault="00260E65" w:rsidP="00BA5CE1">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260E65" w:rsidRPr="00DF209F" w:rsidTr="00335CEC">
        <w:trPr>
          <w:trHeight w:val="74"/>
        </w:trPr>
        <w:tc>
          <w:tcPr>
            <w:tcW w:w="2038" w:type="pct"/>
          </w:tcPr>
          <w:p w:rsidR="00260E65" w:rsidRPr="00DF209F" w:rsidRDefault="00260E65" w:rsidP="005B7D15">
            <w:pPr>
              <w:pStyle w:val="BodyText"/>
              <w:spacing w:after="0" w:line="240" w:lineRule="atLeast"/>
              <w:ind w:left="-18" w:right="-131"/>
              <w:rPr>
                <w:b/>
                <w:bCs/>
                <w:szCs w:val="22"/>
              </w:rPr>
            </w:pPr>
            <w:r w:rsidRPr="00DF209F">
              <w:rPr>
                <w:b/>
                <w:bCs/>
                <w:szCs w:val="22"/>
              </w:rPr>
              <w:t>Subsidiaries</w:t>
            </w:r>
          </w:p>
        </w:tc>
        <w:tc>
          <w:tcPr>
            <w:tcW w:w="631"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5"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34"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6"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28" w:type="pct"/>
          </w:tcPr>
          <w:p w:rsidR="00260E65" w:rsidRPr="00DF209F" w:rsidRDefault="00260E65" w:rsidP="005B7D15">
            <w:pPr>
              <w:pStyle w:val="BodyText"/>
              <w:tabs>
                <w:tab w:val="decimal" w:pos="494"/>
              </w:tabs>
              <w:spacing w:after="0" w:line="240" w:lineRule="atLeast"/>
              <w:ind w:left="-108" w:right="-22"/>
              <w:jc w:val="right"/>
              <w:rPr>
                <w:szCs w:val="22"/>
              </w:rPr>
            </w:pPr>
          </w:p>
        </w:tc>
        <w:tc>
          <w:tcPr>
            <w:tcW w:w="146" w:type="pct"/>
          </w:tcPr>
          <w:p w:rsidR="00260E65" w:rsidRPr="00DF209F" w:rsidRDefault="00260E65" w:rsidP="005B7D15">
            <w:pPr>
              <w:pStyle w:val="BodyText"/>
              <w:tabs>
                <w:tab w:val="decimal" w:pos="516"/>
                <w:tab w:val="decimal" w:pos="873"/>
              </w:tabs>
              <w:spacing w:after="0" w:line="240" w:lineRule="atLeast"/>
              <w:ind w:right="-131"/>
              <w:jc w:val="both"/>
              <w:rPr>
                <w:szCs w:val="22"/>
              </w:rPr>
            </w:pPr>
          </w:p>
        </w:tc>
        <w:tc>
          <w:tcPr>
            <w:tcW w:w="631" w:type="pct"/>
          </w:tcPr>
          <w:p w:rsidR="00260E65" w:rsidRPr="00DF209F" w:rsidRDefault="00260E65" w:rsidP="005B7D15">
            <w:pPr>
              <w:pStyle w:val="BodyText"/>
              <w:tabs>
                <w:tab w:val="decimal" w:pos="494"/>
              </w:tabs>
              <w:spacing w:after="0" w:line="240" w:lineRule="atLeast"/>
              <w:ind w:left="-108" w:right="-22"/>
              <w:jc w:val="right"/>
              <w:rPr>
                <w:szCs w:val="22"/>
              </w:rPr>
            </w:pPr>
          </w:p>
        </w:tc>
      </w:tr>
      <w:tr w:rsidR="00260E65" w:rsidRPr="00DF209F" w:rsidTr="00335CEC">
        <w:tc>
          <w:tcPr>
            <w:tcW w:w="2038" w:type="pct"/>
          </w:tcPr>
          <w:p w:rsidR="00260E65" w:rsidRPr="00DF209F" w:rsidRDefault="00260E65" w:rsidP="005B7D15">
            <w:pPr>
              <w:pStyle w:val="BodyText"/>
              <w:spacing w:after="0" w:line="240" w:lineRule="atLeast"/>
              <w:ind w:left="162" w:right="-131" w:hanging="162"/>
              <w:rPr>
                <w:szCs w:val="22"/>
              </w:rPr>
            </w:pPr>
            <w:r w:rsidRPr="00DF209F">
              <w:rPr>
                <w:szCs w:val="22"/>
                <w:lang w:val="en-US"/>
              </w:rPr>
              <w:t>Combined Heat and Power Producing Co</w:t>
            </w:r>
            <w:r w:rsidRPr="00DF209F">
              <w:rPr>
                <w:szCs w:val="22"/>
                <w:cs/>
                <w:lang w:val="en-US" w:bidi="th-TH"/>
              </w:rPr>
              <w:t>.</w:t>
            </w:r>
            <w:r w:rsidRPr="00DF209F">
              <w:rPr>
                <w:szCs w:val="22"/>
                <w:lang w:val="en-US"/>
              </w:rPr>
              <w:t>, Ltd</w:t>
            </w:r>
            <w:r w:rsidRPr="00DF209F">
              <w:rPr>
                <w:szCs w:val="22"/>
                <w:cs/>
                <w:lang w:val="en-US" w:bidi="th-TH"/>
              </w:rPr>
              <w:t>.</w:t>
            </w:r>
          </w:p>
        </w:tc>
        <w:tc>
          <w:tcPr>
            <w:tcW w:w="631"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5"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34"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146" w:type="pct"/>
          </w:tcPr>
          <w:p w:rsidR="00260E65" w:rsidRPr="00DF209F" w:rsidRDefault="00260E65" w:rsidP="005B7D15">
            <w:pPr>
              <w:pStyle w:val="BodyText"/>
              <w:tabs>
                <w:tab w:val="decimal" w:pos="426"/>
              </w:tabs>
              <w:spacing w:after="0" w:line="240" w:lineRule="atLeast"/>
              <w:ind w:left="-108" w:right="-131"/>
              <w:jc w:val="both"/>
              <w:rPr>
                <w:szCs w:val="22"/>
                <w:rtl/>
                <w:cs/>
              </w:rPr>
            </w:pPr>
          </w:p>
        </w:tc>
        <w:tc>
          <w:tcPr>
            <w:tcW w:w="628" w:type="pct"/>
          </w:tcPr>
          <w:p w:rsidR="00260E65" w:rsidRPr="00DF209F" w:rsidRDefault="00260E65" w:rsidP="005B7D15">
            <w:pPr>
              <w:pStyle w:val="BodyText"/>
              <w:tabs>
                <w:tab w:val="decimal" w:pos="494"/>
              </w:tabs>
              <w:spacing w:after="0" w:line="240" w:lineRule="atLeast"/>
              <w:ind w:left="-108" w:right="-22"/>
              <w:jc w:val="right"/>
              <w:rPr>
                <w:szCs w:val="22"/>
              </w:rPr>
            </w:pPr>
          </w:p>
        </w:tc>
        <w:tc>
          <w:tcPr>
            <w:tcW w:w="146" w:type="pct"/>
          </w:tcPr>
          <w:p w:rsidR="00260E65" w:rsidRPr="00DF209F" w:rsidRDefault="00260E65" w:rsidP="005B7D15">
            <w:pPr>
              <w:pStyle w:val="BodyText"/>
              <w:tabs>
                <w:tab w:val="decimal" w:pos="516"/>
                <w:tab w:val="decimal" w:pos="873"/>
              </w:tabs>
              <w:spacing w:after="0" w:line="240" w:lineRule="atLeast"/>
              <w:ind w:right="-131"/>
              <w:jc w:val="both"/>
              <w:rPr>
                <w:szCs w:val="22"/>
              </w:rPr>
            </w:pPr>
          </w:p>
        </w:tc>
        <w:tc>
          <w:tcPr>
            <w:tcW w:w="631" w:type="pct"/>
          </w:tcPr>
          <w:p w:rsidR="00260E65" w:rsidRPr="00DF209F" w:rsidRDefault="00260E65" w:rsidP="005B7D15">
            <w:pPr>
              <w:pStyle w:val="BodyText"/>
              <w:tabs>
                <w:tab w:val="decimal" w:pos="494"/>
              </w:tabs>
              <w:spacing w:after="0" w:line="240" w:lineRule="atLeast"/>
              <w:ind w:left="-108" w:right="-22"/>
              <w:jc w:val="right"/>
              <w:rPr>
                <w:szCs w:val="22"/>
              </w:rPr>
            </w:pP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left="522" w:right="-131" w:hanging="270"/>
              <w:rPr>
                <w:szCs w:val="22"/>
              </w:rPr>
            </w:pPr>
            <w:r w:rsidRPr="00DF209F">
              <w:rPr>
                <w:szCs w:val="22"/>
              </w:rPr>
              <w:t>Current portion of</w:t>
            </w:r>
            <w:r w:rsidRPr="00DF209F">
              <w:rPr>
                <w:szCs w:val="22"/>
                <w:cs/>
                <w:lang w:bidi="th-TH"/>
              </w:rPr>
              <w:t xml:space="preserve"> </w:t>
            </w:r>
            <w:r w:rsidRPr="00DF209F">
              <w:rPr>
                <w:szCs w:val="22"/>
              </w:rPr>
              <w:t>long</w:t>
            </w:r>
            <w:r w:rsidRPr="00DF209F">
              <w:rPr>
                <w:szCs w:val="22"/>
                <w:cs/>
                <w:lang w:bidi="th-TH"/>
              </w:rPr>
              <w:t>-</w:t>
            </w:r>
            <w:r w:rsidRPr="00DF209F">
              <w:rPr>
                <w:szCs w:val="22"/>
              </w:rPr>
              <w:t xml:space="preserve">term loan     </w:t>
            </w:r>
          </w:p>
        </w:tc>
        <w:tc>
          <w:tcPr>
            <w:tcW w:w="631" w:type="pct"/>
          </w:tcPr>
          <w:p w:rsidR="006C7003" w:rsidRPr="00DF209F" w:rsidRDefault="006C7003" w:rsidP="006C7003">
            <w:pPr>
              <w:pStyle w:val="BodyText"/>
              <w:tabs>
                <w:tab w:val="decimal" w:pos="953"/>
              </w:tabs>
              <w:spacing w:after="0"/>
              <w:ind w:left="-18" w:right="-107"/>
              <w:rPr>
                <w:szCs w:val="22"/>
                <w:rtl/>
                <w:cs/>
              </w:rPr>
            </w:pPr>
            <w:r w:rsidRPr="00DF209F">
              <w:rPr>
                <w:szCs w:val="22"/>
                <w:cs/>
                <w:lang w:bidi="th-TH"/>
              </w:rPr>
              <w:t>-</w:t>
            </w:r>
          </w:p>
        </w:tc>
        <w:tc>
          <w:tcPr>
            <w:tcW w:w="145" w:type="pct"/>
          </w:tcPr>
          <w:p w:rsidR="006C7003" w:rsidRPr="00DF209F" w:rsidRDefault="006C7003" w:rsidP="006C7003">
            <w:pPr>
              <w:pStyle w:val="BodyText"/>
              <w:tabs>
                <w:tab w:val="decimal" w:pos="426"/>
              </w:tabs>
              <w:spacing w:after="0" w:line="240" w:lineRule="atLeast"/>
              <w:ind w:left="-108" w:right="-131"/>
              <w:jc w:val="center"/>
              <w:rPr>
                <w:szCs w:val="22"/>
                <w:rtl/>
                <w:cs/>
              </w:rPr>
            </w:pPr>
          </w:p>
        </w:tc>
        <w:tc>
          <w:tcPr>
            <w:tcW w:w="634" w:type="pct"/>
          </w:tcPr>
          <w:p w:rsidR="006C7003" w:rsidRPr="00DF209F" w:rsidRDefault="006C7003" w:rsidP="006C7003">
            <w:pPr>
              <w:pStyle w:val="BodyText"/>
              <w:tabs>
                <w:tab w:val="decimal" w:pos="883"/>
              </w:tabs>
              <w:spacing w:after="0"/>
              <w:ind w:left="-18" w:right="-104"/>
              <w:rPr>
                <w:szCs w:val="22"/>
                <w:rtl/>
                <w:cs/>
              </w:rPr>
            </w:pPr>
            <w:r w:rsidRPr="00DF209F">
              <w:rPr>
                <w:szCs w:val="22"/>
                <w:rtl/>
                <w:cs/>
                <w:lang w:bidi="th-TH"/>
              </w:rPr>
              <w:t>-</w:t>
            </w:r>
          </w:p>
        </w:tc>
        <w:tc>
          <w:tcPr>
            <w:tcW w:w="146"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28"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47,760</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73,000</w:t>
            </w:r>
          </w:p>
        </w:tc>
      </w:tr>
      <w:tr w:rsidR="006C7003" w:rsidRPr="00DF209F" w:rsidTr="00335CEC">
        <w:tc>
          <w:tcPr>
            <w:tcW w:w="2038" w:type="pct"/>
          </w:tcPr>
          <w:p w:rsidR="006C7003" w:rsidRPr="00DF209F" w:rsidRDefault="006C7003" w:rsidP="00EA7258">
            <w:pPr>
              <w:pStyle w:val="BodyText"/>
              <w:numPr>
                <w:ilvl w:val="0"/>
                <w:numId w:val="12"/>
              </w:numPr>
              <w:spacing w:after="0" w:line="240" w:lineRule="atLeast"/>
              <w:ind w:left="432" w:right="-131" w:hanging="180"/>
              <w:rPr>
                <w:szCs w:val="22"/>
              </w:rPr>
            </w:pPr>
            <w:r w:rsidRPr="00DF209F">
              <w:rPr>
                <w:szCs w:val="22"/>
              </w:rPr>
              <w:t>Long</w:t>
            </w:r>
            <w:r w:rsidRPr="00DF209F">
              <w:rPr>
                <w:szCs w:val="22"/>
                <w:cs/>
                <w:lang w:bidi="th-TH"/>
              </w:rPr>
              <w:t>-</w:t>
            </w:r>
            <w:r w:rsidRPr="00DF209F">
              <w:rPr>
                <w:szCs w:val="22"/>
              </w:rPr>
              <w:t>term loan</w:t>
            </w:r>
          </w:p>
        </w:tc>
        <w:tc>
          <w:tcPr>
            <w:tcW w:w="631" w:type="pct"/>
          </w:tcPr>
          <w:p w:rsidR="006C7003" w:rsidRPr="00DF209F" w:rsidRDefault="006C7003" w:rsidP="006C7003">
            <w:pPr>
              <w:pStyle w:val="BodyText"/>
              <w:tabs>
                <w:tab w:val="decimal" w:pos="953"/>
              </w:tabs>
              <w:spacing w:after="0"/>
              <w:ind w:left="-18" w:right="-107"/>
              <w:rPr>
                <w:szCs w:val="22"/>
                <w:rtl/>
                <w:cs/>
              </w:rPr>
            </w:pPr>
            <w:r w:rsidRPr="00DF209F">
              <w:rPr>
                <w:szCs w:val="22"/>
                <w:cs/>
                <w:lang w:bidi="th-TH"/>
              </w:rPr>
              <w:t>-</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tl/>
                <w:cs/>
              </w:rPr>
            </w:pPr>
            <w:r w:rsidRPr="00DF209F">
              <w:rPr>
                <w:szCs w:val="22"/>
                <w:cs/>
                <w:lang w:bidi="th-TH"/>
              </w:rPr>
              <w:t>-</w:t>
            </w: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tl/>
                <w:cs/>
              </w:rPr>
            </w:pPr>
          </w:p>
        </w:tc>
        <w:tc>
          <w:tcPr>
            <w:tcW w:w="628"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250,740</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203,500</w:t>
            </w:r>
          </w:p>
        </w:tc>
      </w:tr>
      <w:tr w:rsidR="006C7003" w:rsidRPr="00DF209F" w:rsidTr="00335CEC">
        <w:tc>
          <w:tcPr>
            <w:tcW w:w="2038" w:type="pct"/>
          </w:tcPr>
          <w:p w:rsidR="006C7003" w:rsidRPr="00DF209F" w:rsidRDefault="006C7003" w:rsidP="006C7003">
            <w:pPr>
              <w:pStyle w:val="BodyText"/>
              <w:spacing w:after="0" w:line="240" w:lineRule="atLeast"/>
              <w:ind w:right="-131"/>
              <w:rPr>
                <w:szCs w:val="22"/>
              </w:rPr>
            </w:pPr>
          </w:p>
        </w:tc>
        <w:tc>
          <w:tcPr>
            <w:tcW w:w="631" w:type="pct"/>
          </w:tcPr>
          <w:p w:rsidR="006C7003" w:rsidRPr="00DF209F" w:rsidRDefault="006C7003" w:rsidP="006C7003">
            <w:pPr>
              <w:pStyle w:val="BodyText"/>
              <w:tabs>
                <w:tab w:val="decimal" w:pos="953"/>
              </w:tabs>
              <w:spacing w:after="0"/>
              <w:ind w:left="-18" w:right="-107"/>
              <w:rPr>
                <w:szCs w:val="22"/>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tl/>
                <w:cs/>
              </w:rPr>
            </w:pPr>
          </w:p>
        </w:tc>
        <w:tc>
          <w:tcPr>
            <w:tcW w:w="628" w:type="pct"/>
          </w:tcPr>
          <w:p w:rsidR="006C7003" w:rsidRPr="00DF209F" w:rsidRDefault="006C7003" w:rsidP="006C7003">
            <w:pPr>
              <w:pStyle w:val="BodyText"/>
              <w:tabs>
                <w:tab w:val="decimal" w:pos="948"/>
              </w:tabs>
              <w:spacing w:after="0" w:line="240" w:lineRule="atLeast"/>
              <w:ind w:left="-108" w:right="-109"/>
              <w:rPr>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p>
        </w:tc>
      </w:tr>
      <w:tr w:rsidR="006C7003" w:rsidRPr="00DF209F" w:rsidTr="00335CEC">
        <w:tc>
          <w:tcPr>
            <w:tcW w:w="2038" w:type="pct"/>
          </w:tcPr>
          <w:p w:rsidR="006C7003" w:rsidRPr="00DF209F" w:rsidRDefault="006C7003" w:rsidP="006C7003">
            <w:pPr>
              <w:pStyle w:val="BodyText"/>
              <w:spacing w:after="0" w:line="240" w:lineRule="atLeast"/>
              <w:ind w:right="-131"/>
              <w:rPr>
                <w:b/>
                <w:bCs/>
                <w:szCs w:val="22"/>
              </w:rPr>
            </w:pPr>
            <w:r w:rsidRPr="00DF209F">
              <w:rPr>
                <w:b/>
                <w:bCs/>
                <w:szCs w:val="22"/>
              </w:rPr>
              <w:t>Joint venture</w:t>
            </w:r>
          </w:p>
        </w:tc>
        <w:tc>
          <w:tcPr>
            <w:tcW w:w="631" w:type="pct"/>
          </w:tcPr>
          <w:p w:rsidR="006C7003" w:rsidRPr="00DF209F" w:rsidRDefault="006C7003" w:rsidP="006C7003">
            <w:pPr>
              <w:pStyle w:val="BodyText"/>
              <w:tabs>
                <w:tab w:val="decimal" w:pos="426"/>
                <w:tab w:val="decimal" w:pos="953"/>
              </w:tabs>
              <w:spacing w:after="0" w:line="240" w:lineRule="atLeast"/>
              <w:ind w:left="-108" w:right="-107"/>
              <w:rPr>
                <w:szCs w:val="22"/>
                <w:rtl/>
                <w:cs/>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Pr>
            </w:pPr>
          </w:p>
        </w:tc>
        <w:tc>
          <w:tcPr>
            <w:tcW w:w="628" w:type="pct"/>
          </w:tcPr>
          <w:p w:rsidR="006C7003" w:rsidRPr="00DF209F" w:rsidRDefault="006C7003" w:rsidP="006C7003">
            <w:pPr>
              <w:pStyle w:val="BodyText"/>
              <w:tabs>
                <w:tab w:val="decimal" w:pos="948"/>
              </w:tabs>
              <w:spacing w:after="0" w:line="240" w:lineRule="atLeast"/>
              <w:ind w:left="-108" w:right="-109"/>
              <w:rPr>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p>
        </w:tc>
      </w:tr>
      <w:tr w:rsidR="006C7003" w:rsidRPr="00DF209F" w:rsidTr="00335CEC">
        <w:tc>
          <w:tcPr>
            <w:tcW w:w="2038" w:type="pct"/>
          </w:tcPr>
          <w:p w:rsidR="006C7003" w:rsidRPr="00DF209F" w:rsidRDefault="006C7003" w:rsidP="006C7003">
            <w:pPr>
              <w:pStyle w:val="BodyText"/>
              <w:spacing w:after="0" w:line="240" w:lineRule="atLeast"/>
              <w:ind w:right="-131"/>
              <w:rPr>
                <w:szCs w:val="22"/>
              </w:rPr>
            </w:pPr>
            <w:r w:rsidRPr="00DF209F">
              <w:rPr>
                <w:szCs w:val="22"/>
              </w:rPr>
              <w:t>Nam Lik 1 Power Co</w:t>
            </w:r>
            <w:r w:rsidRPr="00DF209F">
              <w:rPr>
                <w:szCs w:val="22"/>
                <w:cs/>
                <w:lang w:bidi="th-TH"/>
              </w:rPr>
              <w:t>.</w:t>
            </w:r>
            <w:r w:rsidRPr="00DF209F">
              <w:rPr>
                <w:szCs w:val="22"/>
              </w:rPr>
              <w:t>, Ltd</w:t>
            </w:r>
            <w:r w:rsidRPr="00DF209F">
              <w:rPr>
                <w:szCs w:val="22"/>
                <w:cs/>
                <w:lang w:bidi="th-TH"/>
              </w:rPr>
              <w:t>.</w:t>
            </w:r>
          </w:p>
        </w:tc>
        <w:tc>
          <w:tcPr>
            <w:tcW w:w="631" w:type="pct"/>
          </w:tcPr>
          <w:p w:rsidR="006C7003" w:rsidRPr="00DF209F" w:rsidRDefault="006C7003" w:rsidP="006C7003">
            <w:pPr>
              <w:pStyle w:val="BodyText"/>
              <w:tabs>
                <w:tab w:val="decimal" w:pos="426"/>
                <w:tab w:val="decimal" w:pos="953"/>
              </w:tabs>
              <w:spacing w:after="0" w:line="240" w:lineRule="atLeast"/>
              <w:ind w:left="-108" w:right="-107"/>
              <w:rPr>
                <w:szCs w:val="22"/>
                <w:rtl/>
                <w:cs/>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Pr>
            </w:pPr>
          </w:p>
        </w:tc>
        <w:tc>
          <w:tcPr>
            <w:tcW w:w="628" w:type="pct"/>
          </w:tcPr>
          <w:p w:rsidR="006C7003" w:rsidRPr="00DF209F" w:rsidRDefault="006C7003" w:rsidP="006C7003">
            <w:pPr>
              <w:pStyle w:val="BodyText"/>
              <w:tabs>
                <w:tab w:val="decimal" w:pos="948"/>
              </w:tabs>
              <w:spacing w:after="0" w:line="240" w:lineRule="atLeast"/>
              <w:ind w:left="-108" w:right="-109"/>
              <w:rPr>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31" w:type="pct"/>
          </w:tcPr>
          <w:p w:rsidR="006C7003" w:rsidRPr="00DF209F" w:rsidDel="00F26954" w:rsidRDefault="006C7003" w:rsidP="006C7003">
            <w:pPr>
              <w:pStyle w:val="BodyText"/>
              <w:tabs>
                <w:tab w:val="decimal" w:pos="973"/>
              </w:tabs>
              <w:spacing w:after="0" w:line="240" w:lineRule="atLeast"/>
              <w:ind w:left="-108" w:right="-108"/>
              <w:rPr>
                <w:szCs w:val="22"/>
                <w:lang w:bidi="th-TH"/>
              </w:rPr>
            </w:pPr>
            <w:r w:rsidRPr="00DF209F">
              <w:rPr>
                <w:szCs w:val="22"/>
                <w:lang w:bidi="th-TH"/>
              </w:rPr>
              <w:t>101,146</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r w:rsidRPr="00DF209F">
              <w:rPr>
                <w:szCs w:val="22"/>
                <w:cs/>
                <w:lang w:bidi="th-TH"/>
              </w:rPr>
              <w:t>-</w:t>
            </w: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Pr>
            </w:pPr>
          </w:p>
        </w:tc>
        <w:tc>
          <w:tcPr>
            <w:tcW w:w="628" w:type="pct"/>
          </w:tcPr>
          <w:p w:rsidR="006C7003" w:rsidRPr="00DF209F" w:rsidDel="00F26954" w:rsidRDefault="006C7003" w:rsidP="006C7003">
            <w:pPr>
              <w:pStyle w:val="BodyText"/>
              <w:tabs>
                <w:tab w:val="decimal" w:pos="973"/>
              </w:tabs>
              <w:spacing w:after="0" w:line="240" w:lineRule="atLeast"/>
              <w:ind w:left="-108" w:right="-108"/>
              <w:rPr>
                <w:szCs w:val="22"/>
                <w:lang w:bidi="th-TH"/>
              </w:rPr>
            </w:pPr>
            <w:r w:rsidRPr="00DF209F">
              <w:rPr>
                <w:szCs w:val="22"/>
                <w:lang w:bidi="th-TH"/>
              </w:rPr>
              <w:t>101,146</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cs/>
                <w:lang w:bidi="th-TH"/>
              </w:rPr>
              <w:t>-</w:t>
            </w: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right="-131"/>
              <w:rPr>
                <w:szCs w:val="22"/>
              </w:rPr>
            </w:pPr>
            <w:r w:rsidRPr="00DF209F">
              <w:rPr>
                <w:szCs w:val="22"/>
              </w:rPr>
              <w:t>Interest receivable</w:t>
            </w:r>
          </w:p>
        </w:tc>
        <w:tc>
          <w:tcPr>
            <w:tcW w:w="631" w:type="pct"/>
          </w:tcPr>
          <w:p w:rsidR="006C7003" w:rsidRPr="00DF209F" w:rsidRDefault="006C7003" w:rsidP="006C7003">
            <w:pPr>
              <w:pStyle w:val="BodyText"/>
              <w:tabs>
                <w:tab w:val="decimal" w:pos="973"/>
              </w:tabs>
              <w:spacing w:after="0" w:line="240" w:lineRule="atLeast"/>
              <w:ind w:left="-108" w:right="-108"/>
              <w:rPr>
                <w:szCs w:val="22"/>
                <w:lang w:bidi="th-TH"/>
              </w:rPr>
            </w:pPr>
            <w:r w:rsidRPr="00DF209F">
              <w:rPr>
                <w:szCs w:val="22"/>
                <w:lang w:bidi="th-TH"/>
              </w:rPr>
              <w:t>2,495</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r w:rsidRPr="00DF209F">
              <w:rPr>
                <w:szCs w:val="22"/>
                <w:cs/>
                <w:lang w:bidi="th-TH"/>
              </w:rPr>
              <w:t>-</w:t>
            </w: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Pr>
            </w:pPr>
          </w:p>
        </w:tc>
        <w:tc>
          <w:tcPr>
            <w:tcW w:w="628" w:type="pct"/>
          </w:tcPr>
          <w:p w:rsidR="006C7003" w:rsidRPr="00DF209F" w:rsidRDefault="006C7003" w:rsidP="006C7003">
            <w:pPr>
              <w:pStyle w:val="BodyText"/>
              <w:tabs>
                <w:tab w:val="decimal" w:pos="973"/>
              </w:tabs>
              <w:spacing w:after="0" w:line="240" w:lineRule="atLeast"/>
              <w:ind w:left="-108" w:right="-108"/>
              <w:rPr>
                <w:szCs w:val="22"/>
                <w:lang w:bidi="th-TH"/>
              </w:rPr>
            </w:pPr>
            <w:r w:rsidRPr="00DF209F">
              <w:rPr>
                <w:szCs w:val="22"/>
                <w:lang w:bidi="th-TH"/>
              </w:rPr>
              <w:t>2,495</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cs/>
                <w:lang w:bidi="th-TH"/>
              </w:rPr>
              <w:t>-</w:t>
            </w:r>
          </w:p>
        </w:tc>
      </w:tr>
      <w:tr w:rsidR="006C7003" w:rsidRPr="00DF209F" w:rsidTr="00335CEC">
        <w:tc>
          <w:tcPr>
            <w:tcW w:w="2038" w:type="pct"/>
          </w:tcPr>
          <w:p w:rsidR="006C7003" w:rsidRPr="00DF209F" w:rsidRDefault="006C7003" w:rsidP="006C7003">
            <w:pPr>
              <w:pStyle w:val="BodyText"/>
              <w:spacing w:after="0" w:line="240" w:lineRule="atLeast"/>
              <w:ind w:right="-131"/>
              <w:rPr>
                <w:szCs w:val="22"/>
              </w:rPr>
            </w:pPr>
          </w:p>
        </w:tc>
        <w:tc>
          <w:tcPr>
            <w:tcW w:w="631" w:type="pct"/>
          </w:tcPr>
          <w:p w:rsidR="006C7003" w:rsidRPr="00DF209F" w:rsidRDefault="006C7003" w:rsidP="006C7003">
            <w:pPr>
              <w:pStyle w:val="BodyText"/>
              <w:tabs>
                <w:tab w:val="decimal" w:pos="426"/>
                <w:tab w:val="decimal" w:pos="953"/>
              </w:tabs>
              <w:spacing w:after="0" w:line="240" w:lineRule="atLeast"/>
              <w:ind w:left="-108" w:right="-107"/>
              <w:rPr>
                <w:szCs w:val="22"/>
                <w:rtl/>
                <w:cs/>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08" w:right="-131"/>
              <w:jc w:val="center"/>
              <w:rPr>
                <w:szCs w:val="22"/>
              </w:rPr>
            </w:pPr>
          </w:p>
        </w:tc>
        <w:tc>
          <w:tcPr>
            <w:tcW w:w="628" w:type="pct"/>
          </w:tcPr>
          <w:p w:rsidR="006C7003" w:rsidRPr="00DF209F" w:rsidRDefault="006C7003" w:rsidP="006C7003">
            <w:pPr>
              <w:pStyle w:val="BodyText"/>
              <w:tabs>
                <w:tab w:val="decimal" w:pos="948"/>
              </w:tabs>
              <w:spacing w:after="0" w:line="240" w:lineRule="atLeast"/>
              <w:ind w:left="-108" w:right="-109"/>
              <w:rPr>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p>
        </w:tc>
      </w:tr>
      <w:tr w:rsidR="006C7003" w:rsidRPr="00DF209F" w:rsidTr="00335CEC">
        <w:tc>
          <w:tcPr>
            <w:tcW w:w="2038" w:type="pct"/>
          </w:tcPr>
          <w:p w:rsidR="006C7003" w:rsidRPr="00DF209F" w:rsidRDefault="006C7003" w:rsidP="006C7003">
            <w:pPr>
              <w:pStyle w:val="BodyText"/>
              <w:spacing w:after="0" w:line="240" w:lineRule="atLeast"/>
              <w:ind w:right="-131"/>
              <w:rPr>
                <w:szCs w:val="22"/>
              </w:rPr>
            </w:pPr>
            <w:r w:rsidRPr="00DF209F">
              <w:rPr>
                <w:b/>
                <w:bCs/>
                <w:szCs w:val="22"/>
              </w:rPr>
              <w:t>Indirect associate</w:t>
            </w:r>
          </w:p>
        </w:tc>
        <w:tc>
          <w:tcPr>
            <w:tcW w:w="631" w:type="pct"/>
          </w:tcPr>
          <w:p w:rsidR="006C7003" w:rsidRPr="00DF209F" w:rsidRDefault="006C7003" w:rsidP="006C7003">
            <w:pPr>
              <w:pStyle w:val="BodyText"/>
              <w:tabs>
                <w:tab w:val="decimal" w:pos="426"/>
                <w:tab w:val="decimal" w:pos="953"/>
              </w:tabs>
              <w:spacing w:after="0" w:line="240" w:lineRule="atLeast"/>
              <w:ind w:left="-108" w:right="-107"/>
              <w:rPr>
                <w:szCs w:val="22"/>
                <w:rtl/>
                <w:cs/>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Pr>
            </w:pPr>
          </w:p>
        </w:tc>
        <w:tc>
          <w:tcPr>
            <w:tcW w:w="628" w:type="pct"/>
          </w:tcPr>
          <w:p w:rsidR="006C7003" w:rsidRPr="00DF209F" w:rsidRDefault="006C7003" w:rsidP="006C7003">
            <w:pPr>
              <w:pStyle w:val="BodyText"/>
              <w:tabs>
                <w:tab w:val="decimal" w:pos="948"/>
              </w:tabs>
              <w:spacing w:after="0" w:line="240" w:lineRule="atLeast"/>
              <w:ind w:left="-108" w:right="-109"/>
              <w:rPr>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p>
        </w:tc>
      </w:tr>
      <w:tr w:rsidR="006C7003" w:rsidRPr="00DF209F" w:rsidTr="00335CEC">
        <w:tc>
          <w:tcPr>
            <w:tcW w:w="2038" w:type="pct"/>
          </w:tcPr>
          <w:p w:rsidR="006C7003" w:rsidRPr="00DF209F" w:rsidRDefault="006C7003" w:rsidP="006C7003">
            <w:pPr>
              <w:pStyle w:val="BodyText"/>
              <w:spacing w:after="0" w:line="240" w:lineRule="atLeast"/>
              <w:ind w:right="-131"/>
              <w:rPr>
                <w:szCs w:val="22"/>
              </w:rPr>
            </w:pPr>
            <w:r w:rsidRPr="00DF209F">
              <w:rPr>
                <w:szCs w:val="22"/>
                <w:lang w:val="en-US"/>
              </w:rPr>
              <w:t>Xayaburi Power Co</w:t>
            </w:r>
            <w:r w:rsidRPr="00DF209F">
              <w:rPr>
                <w:szCs w:val="22"/>
                <w:cs/>
                <w:lang w:val="en-US" w:bidi="th-TH"/>
              </w:rPr>
              <w:t>.</w:t>
            </w:r>
            <w:r w:rsidRPr="00DF209F">
              <w:rPr>
                <w:szCs w:val="22"/>
                <w:lang w:val="en-US"/>
              </w:rPr>
              <w:t>, Ltd</w:t>
            </w:r>
            <w:r w:rsidRPr="00DF209F">
              <w:rPr>
                <w:szCs w:val="22"/>
                <w:cs/>
                <w:lang w:val="en-US" w:bidi="th-TH"/>
              </w:rPr>
              <w:t>.</w:t>
            </w:r>
          </w:p>
        </w:tc>
        <w:tc>
          <w:tcPr>
            <w:tcW w:w="631" w:type="pct"/>
          </w:tcPr>
          <w:p w:rsidR="006C7003" w:rsidRPr="00DF209F" w:rsidRDefault="006C7003" w:rsidP="006C7003">
            <w:pPr>
              <w:pStyle w:val="BodyText"/>
              <w:tabs>
                <w:tab w:val="decimal" w:pos="426"/>
                <w:tab w:val="decimal" w:pos="953"/>
              </w:tabs>
              <w:spacing w:after="0" w:line="240" w:lineRule="atLeast"/>
              <w:ind w:left="-108" w:right="-107"/>
              <w:rPr>
                <w:szCs w:val="22"/>
                <w:rtl/>
                <w:cs/>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Pr>
            </w:pPr>
          </w:p>
        </w:tc>
        <w:tc>
          <w:tcPr>
            <w:tcW w:w="628" w:type="pct"/>
          </w:tcPr>
          <w:p w:rsidR="006C7003" w:rsidRPr="00DF209F" w:rsidRDefault="006C7003" w:rsidP="006C7003">
            <w:pPr>
              <w:pStyle w:val="BodyText"/>
              <w:tabs>
                <w:tab w:val="decimal" w:pos="948"/>
              </w:tabs>
              <w:spacing w:after="0" w:line="240" w:lineRule="atLeast"/>
              <w:ind w:left="-108" w:right="-109"/>
              <w:rPr>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31" w:type="pct"/>
          </w:tcPr>
          <w:p w:rsidR="006C7003" w:rsidRPr="00DF209F" w:rsidDel="00F26954" w:rsidRDefault="006C7003" w:rsidP="006C7003">
            <w:pPr>
              <w:pStyle w:val="BodyText"/>
              <w:tabs>
                <w:tab w:val="decimal" w:pos="973"/>
              </w:tabs>
              <w:spacing w:after="0"/>
              <w:ind w:left="-18" w:right="-104"/>
              <w:rPr>
                <w:szCs w:val="22"/>
              </w:rPr>
            </w:pPr>
            <w:r w:rsidRPr="00DF209F">
              <w:rPr>
                <w:szCs w:val="22"/>
              </w:rPr>
              <w:t>2,463,160</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r w:rsidRPr="00DF209F">
              <w:rPr>
                <w:szCs w:val="22"/>
              </w:rPr>
              <w:t>2,463,160</w:t>
            </w: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Pr>
            </w:pPr>
          </w:p>
        </w:tc>
        <w:tc>
          <w:tcPr>
            <w:tcW w:w="628" w:type="pct"/>
          </w:tcPr>
          <w:p w:rsidR="006C7003" w:rsidRPr="00DF209F" w:rsidDel="00F26954" w:rsidRDefault="006C7003" w:rsidP="006C7003">
            <w:pPr>
              <w:pStyle w:val="BodyText"/>
              <w:tabs>
                <w:tab w:val="decimal" w:pos="973"/>
              </w:tabs>
              <w:spacing w:after="0" w:line="240" w:lineRule="atLeast"/>
              <w:ind w:left="-108" w:right="-108"/>
              <w:rPr>
                <w:szCs w:val="22"/>
              </w:rPr>
            </w:pPr>
            <w:r w:rsidRPr="00DF209F">
              <w:rPr>
                <w:szCs w:val="22"/>
              </w:rPr>
              <w:t>2,463,160</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2,463,160</w:t>
            </w: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right="-131"/>
              <w:rPr>
                <w:szCs w:val="22"/>
              </w:rPr>
            </w:pPr>
            <w:r w:rsidRPr="00DF209F">
              <w:rPr>
                <w:szCs w:val="22"/>
              </w:rPr>
              <w:t>Interest receivable</w:t>
            </w:r>
          </w:p>
        </w:tc>
        <w:tc>
          <w:tcPr>
            <w:tcW w:w="631" w:type="pct"/>
          </w:tcPr>
          <w:p w:rsidR="006C7003" w:rsidRPr="00DF209F" w:rsidRDefault="006C7003" w:rsidP="006C7003">
            <w:pPr>
              <w:pStyle w:val="BodyText"/>
              <w:tabs>
                <w:tab w:val="decimal" w:pos="959"/>
              </w:tabs>
              <w:spacing w:after="0"/>
              <w:ind w:left="-18" w:right="-104"/>
              <w:rPr>
                <w:szCs w:val="22"/>
              </w:rPr>
            </w:pPr>
            <w:r w:rsidRPr="00DF209F">
              <w:rPr>
                <w:szCs w:val="22"/>
              </w:rPr>
              <w:t>227,172</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r w:rsidRPr="00DF209F">
              <w:rPr>
                <w:szCs w:val="22"/>
              </w:rPr>
              <w:t>66,429</w:t>
            </w: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Pr>
            </w:pPr>
          </w:p>
        </w:tc>
        <w:tc>
          <w:tcPr>
            <w:tcW w:w="628"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227,172</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szCs w:val="22"/>
              </w:rPr>
            </w:pPr>
          </w:p>
        </w:tc>
        <w:tc>
          <w:tcPr>
            <w:tcW w:w="631" w:type="pct"/>
          </w:tcPr>
          <w:p w:rsidR="006C7003" w:rsidRPr="00DF209F" w:rsidRDefault="006C7003" w:rsidP="006C7003">
            <w:pPr>
              <w:pStyle w:val="BodyText"/>
              <w:tabs>
                <w:tab w:val="decimal" w:pos="973"/>
              </w:tabs>
              <w:spacing w:after="0" w:line="240" w:lineRule="atLeast"/>
              <w:ind w:left="-108" w:right="-108"/>
              <w:rPr>
                <w:szCs w:val="22"/>
              </w:rPr>
            </w:pPr>
            <w:r w:rsidRPr="00DF209F">
              <w:rPr>
                <w:szCs w:val="22"/>
              </w:rPr>
              <w:t>66,429</w:t>
            </w:r>
          </w:p>
        </w:tc>
      </w:tr>
      <w:tr w:rsidR="006C7003" w:rsidRPr="00DF209F" w:rsidTr="00335CEC">
        <w:tc>
          <w:tcPr>
            <w:tcW w:w="2038" w:type="pct"/>
          </w:tcPr>
          <w:p w:rsidR="006C7003" w:rsidRDefault="006C7003" w:rsidP="006C7003">
            <w:pPr>
              <w:pStyle w:val="BodyText"/>
              <w:spacing w:after="0" w:line="240" w:lineRule="atLeast"/>
              <w:ind w:left="-18" w:right="-131"/>
              <w:rPr>
                <w:b/>
                <w:bCs/>
                <w:szCs w:val="22"/>
              </w:rPr>
            </w:pPr>
          </w:p>
          <w:p w:rsidR="00375F9F" w:rsidRDefault="00375F9F" w:rsidP="006C7003">
            <w:pPr>
              <w:pStyle w:val="BodyText"/>
              <w:spacing w:after="0" w:line="240" w:lineRule="atLeast"/>
              <w:ind w:left="-18" w:right="-131"/>
              <w:rPr>
                <w:b/>
                <w:bCs/>
                <w:szCs w:val="22"/>
              </w:rPr>
            </w:pPr>
          </w:p>
          <w:p w:rsidR="00375F9F" w:rsidRDefault="00375F9F" w:rsidP="006C7003">
            <w:pPr>
              <w:pStyle w:val="BodyText"/>
              <w:spacing w:after="0" w:line="240" w:lineRule="atLeast"/>
              <w:ind w:left="-18" w:right="-131"/>
              <w:rPr>
                <w:b/>
                <w:bCs/>
                <w:szCs w:val="22"/>
              </w:rPr>
            </w:pPr>
          </w:p>
          <w:p w:rsidR="00375F9F" w:rsidRPr="00DF209F" w:rsidRDefault="00375F9F" w:rsidP="006C7003">
            <w:pPr>
              <w:pStyle w:val="BodyText"/>
              <w:spacing w:after="0" w:line="240" w:lineRule="atLeast"/>
              <w:ind w:left="-18" w:right="-131"/>
              <w:rPr>
                <w:b/>
                <w:bCs/>
                <w:szCs w:val="22"/>
              </w:rPr>
            </w:pPr>
          </w:p>
        </w:tc>
        <w:tc>
          <w:tcPr>
            <w:tcW w:w="631" w:type="pct"/>
          </w:tcPr>
          <w:p w:rsidR="006C7003" w:rsidRPr="00DF209F" w:rsidRDefault="006C7003" w:rsidP="006C7003">
            <w:pPr>
              <w:pStyle w:val="BodyText"/>
              <w:tabs>
                <w:tab w:val="decimal" w:pos="494"/>
                <w:tab w:val="decimal" w:pos="953"/>
              </w:tabs>
              <w:spacing w:after="0" w:line="240" w:lineRule="atLeast"/>
              <w:ind w:left="-108" w:right="-107"/>
              <w:rPr>
                <w:b/>
                <w:bCs/>
                <w:szCs w:val="22"/>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tl/>
                <w:cs/>
                <w:lang w:val="en-US"/>
              </w:rPr>
            </w:pPr>
          </w:p>
        </w:tc>
        <w:tc>
          <w:tcPr>
            <w:tcW w:w="628" w:type="pct"/>
          </w:tcPr>
          <w:p w:rsidR="006C7003" w:rsidRPr="00DF209F" w:rsidRDefault="006C7003" w:rsidP="006C7003">
            <w:pPr>
              <w:pStyle w:val="BodyText"/>
              <w:tabs>
                <w:tab w:val="decimal" w:pos="948"/>
              </w:tabs>
              <w:spacing w:after="0" w:line="240" w:lineRule="atLeast"/>
              <w:ind w:left="-108" w:right="-109"/>
              <w:rPr>
                <w:b/>
                <w:bCs/>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b/>
                <w:bCs/>
                <w:szCs w:val="22"/>
              </w:rPr>
            </w:pPr>
          </w:p>
        </w:tc>
        <w:tc>
          <w:tcPr>
            <w:tcW w:w="631" w:type="pct"/>
          </w:tcPr>
          <w:p w:rsidR="006C7003" w:rsidRPr="00DF209F" w:rsidRDefault="006C7003" w:rsidP="006C7003">
            <w:pPr>
              <w:pStyle w:val="BodyText"/>
              <w:tabs>
                <w:tab w:val="decimal" w:pos="973"/>
              </w:tabs>
              <w:spacing w:after="0" w:line="240" w:lineRule="atLeast"/>
              <w:ind w:left="-108" w:right="-108"/>
              <w:rPr>
                <w:b/>
                <w:bCs/>
                <w:szCs w:val="22"/>
              </w:rPr>
            </w:pPr>
          </w:p>
        </w:tc>
      </w:tr>
      <w:tr w:rsidR="006C7003" w:rsidRPr="00DF209F" w:rsidTr="00335CEC">
        <w:tc>
          <w:tcPr>
            <w:tcW w:w="2038" w:type="pct"/>
          </w:tcPr>
          <w:p w:rsidR="006C7003" w:rsidRPr="00DF209F" w:rsidRDefault="006C7003" w:rsidP="006C7003">
            <w:pPr>
              <w:pStyle w:val="BodyText"/>
              <w:spacing w:after="0" w:line="240" w:lineRule="atLeast"/>
              <w:ind w:left="-18" w:right="-131"/>
              <w:rPr>
                <w:b/>
                <w:bCs/>
                <w:szCs w:val="22"/>
              </w:rPr>
            </w:pPr>
            <w:r w:rsidRPr="00DF209F">
              <w:rPr>
                <w:b/>
                <w:bCs/>
                <w:szCs w:val="22"/>
              </w:rPr>
              <w:t>Other related party</w:t>
            </w:r>
          </w:p>
        </w:tc>
        <w:tc>
          <w:tcPr>
            <w:tcW w:w="631" w:type="pct"/>
          </w:tcPr>
          <w:p w:rsidR="006C7003" w:rsidRPr="00DF209F" w:rsidRDefault="006C7003" w:rsidP="006C7003">
            <w:pPr>
              <w:pStyle w:val="BodyText"/>
              <w:tabs>
                <w:tab w:val="decimal" w:pos="494"/>
                <w:tab w:val="decimal" w:pos="953"/>
              </w:tabs>
              <w:spacing w:after="0" w:line="240" w:lineRule="atLeast"/>
              <w:ind w:left="-108" w:right="-107"/>
              <w:rPr>
                <w:b/>
                <w:bCs/>
                <w:szCs w:val="22"/>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tl/>
                <w:cs/>
                <w:lang w:val="en-US"/>
              </w:rPr>
            </w:pPr>
          </w:p>
        </w:tc>
        <w:tc>
          <w:tcPr>
            <w:tcW w:w="628" w:type="pct"/>
          </w:tcPr>
          <w:p w:rsidR="006C7003" w:rsidRPr="00DF209F" w:rsidRDefault="006C7003" w:rsidP="006C7003">
            <w:pPr>
              <w:pStyle w:val="BodyText"/>
              <w:tabs>
                <w:tab w:val="decimal" w:pos="948"/>
              </w:tabs>
              <w:spacing w:after="0" w:line="240" w:lineRule="atLeast"/>
              <w:ind w:left="-108" w:right="-109"/>
              <w:rPr>
                <w:b/>
                <w:bCs/>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b/>
                <w:bCs/>
                <w:szCs w:val="22"/>
              </w:rPr>
            </w:pPr>
          </w:p>
        </w:tc>
        <w:tc>
          <w:tcPr>
            <w:tcW w:w="631" w:type="pct"/>
          </w:tcPr>
          <w:p w:rsidR="006C7003" w:rsidRPr="00DF209F" w:rsidRDefault="006C7003" w:rsidP="006C7003">
            <w:pPr>
              <w:pStyle w:val="BodyText"/>
              <w:tabs>
                <w:tab w:val="decimal" w:pos="973"/>
              </w:tabs>
              <w:spacing w:after="0" w:line="240" w:lineRule="atLeast"/>
              <w:ind w:left="-108" w:right="-108"/>
              <w:rPr>
                <w:b/>
                <w:bCs/>
                <w:szCs w:val="22"/>
              </w:rPr>
            </w:pPr>
          </w:p>
        </w:tc>
      </w:tr>
      <w:tr w:rsidR="006C7003" w:rsidRPr="00DF209F" w:rsidTr="00335CEC">
        <w:tc>
          <w:tcPr>
            <w:tcW w:w="2038" w:type="pct"/>
          </w:tcPr>
          <w:p w:rsidR="006C7003" w:rsidRPr="00DF209F" w:rsidRDefault="006C7003" w:rsidP="006C7003">
            <w:pPr>
              <w:pStyle w:val="BodyText"/>
              <w:spacing w:after="0" w:line="240" w:lineRule="atLeast"/>
              <w:ind w:left="-18" w:right="-131"/>
              <w:rPr>
                <w:szCs w:val="22"/>
              </w:rPr>
            </w:pPr>
            <w:r w:rsidRPr="00DF209F">
              <w:rPr>
                <w:szCs w:val="22"/>
              </w:rPr>
              <w:t>24M Technologies, Inc</w:t>
            </w:r>
            <w:r w:rsidRPr="00DF209F">
              <w:rPr>
                <w:szCs w:val="22"/>
                <w:cs/>
                <w:lang w:bidi="th-TH"/>
              </w:rPr>
              <w:t>.</w:t>
            </w:r>
            <w:r w:rsidR="00721FCE">
              <w:rPr>
                <w:szCs w:val="22"/>
                <w:lang w:bidi="th-TH"/>
              </w:rPr>
              <w:t>*</w:t>
            </w:r>
          </w:p>
        </w:tc>
        <w:tc>
          <w:tcPr>
            <w:tcW w:w="631" w:type="pct"/>
          </w:tcPr>
          <w:p w:rsidR="006C7003" w:rsidRPr="00DF209F" w:rsidRDefault="006C7003" w:rsidP="006C7003">
            <w:pPr>
              <w:pStyle w:val="BodyText"/>
              <w:tabs>
                <w:tab w:val="decimal" w:pos="494"/>
                <w:tab w:val="decimal" w:pos="953"/>
              </w:tabs>
              <w:spacing w:after="0" w:line="240" w:lineRule="atLeast"/>
              <w:ind w:left="-108" w:right="-107"/>
              <w:rPr>
                <w:b/>
                <w:bCs/>
                <w:szCs w:val="22"/>
              </w:rPr>
            </w:pP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tl/>
                <w:cs/>
                <w:lang w:val="en-US"/>
              </w:rPr>
            </w:pPr>
          </w:p>
        </w:tc>
        <w:tc>
          <w:tcPr>
            <w:tcW w:w="628" w:type="pct"/>
          </w:tcPr>
          <w:p w:rsidR="006C7003" w:rsidRPr="00DF209F" w:rsidRDefault="006C7003" w:rsidP="006C7003">
            <w:pPr>
              <w:pStyle w:val="BodyText"/>
              <w:tabs>
                <w:tab w:val="decimal" w:pos="948"/>
              </w:tabs>
              <w:spacing w:after="0" w:line="240" w:lineRule="atLeast"/>
              <w:ind w:left="-108" w:right="-109"/>
              <w:rPr>
                <w:b/>
                <w:bCs/>
                <w:szCs w:val="22"/>
              </w:rPr>
            </w:pP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b/>
                <w:bCs/>
                <w:szCs w:val="22"/>
              </w:rPr>
            </w:pPr>
          </w:p>
        </w:tc>
        <w:tc>
          <w:tcPr>
            <w:tcW w:w="631" w:type="pct"/>
          </w:tcPr>
          <w:p w:rsidR="006C7003" w:rsidRPr="00DF209F" w:rsidRDefault="006C7003" w:rsidP="006C7003">
            <w:pPr>
              <w:pStyle w:val="BodyText"/>
              <w:tabs>
                <w:tab w:val="decimal" w:pos="973"/>
              </w:tabs>
              <w:spacing w:after="0" w:line="240" w:lineRule="atLeast"/>
              <w:ind w:left="-108" w:right="-108"/>
              <w:rPr>
                <w:b/>
                <w:bCs/>
                <w:szCs w:val="22"/>
              </w:rPr>
            </w:pP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31" w:type="pct"/>
          </w:tcPr>
          <w:p w:rsidR="006C7003" w:rsidRPr="00DF209F" w:rsidRDefault="006C7003" w:rsidP="006C7003">
            <w:pPr>
              <w:pStyle w:val="BodyText"/>
              <w:tabs>
                <w:tab w:val="decimal" w:pos="973"/>
              </w:tabs>
              <w:spacing w:after="0" w:line="240" w:lineRule="atLeast"/>
              <w:ind w:left="-108" w:right="-108"/>
              <w:rPr>
                <w:szCs w:val="22"/>
                <w:lang w:bidi="th-TH"/>
              </w:rPr>
            </w:pPr>
            <w:r w:rsidRPr="00DF209F">
              <w:rPr>
                <w:szCs w:val="22"/>
                <w:lang w:bidi="th-TH"/>
              </w:rPr>
              <w:t>162,573</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Pr>
          <w:p w:rsidR="006C7003" w:rsidRPr="00DF209F" w:rsidRDefault="006C7003" w:rsidP="006C7003">
            <w:pPr>
              <w:pStyle w:val="BodyText"/>
              <w:tabs>
                <w:tab w:val="decimal" w:pos="959"/>
              </w:tabs>
              <w:spacing w:after="0"/>
              <w:ind w:left="-18" w:right="-104"/>
              <w:rPr>
                <w:szCs w:val="22"/>
              </w:rPr>
            </w:pPr>
            <w:r w:rsidRPr="00DF209F">
              <w:rPr>
                <w:szCs w:val="22"/>
                <w:cs/>
                <w:lang w:bidi="th-TH"/>
              </w:rPr>
              <w:t>-</w:t>
            </w: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tl/>
                <w:cs/>
                <w:lang w:val="en-US"/>
              </w:rPr>
            </w:pPr>
          </w:p>
        </w:tc>
        <w:tc>
          <w:tcPr>
            <w:tcW w:w="628" w:type="pct"/>
          </w:tcPr>
          <w:p w:rsidR="006C7003" w:rsidRPr="00DF209F" w:rsidRDefault="006C7003" w:rsidP="006C7003">
            <w:pPr>
              <w:pStyle w:val="BodyText"/>
              <w:tabs>
                <w:tab w:val="decimal" w:pos="973"/>
              </w:tabs>
              <w:spacing w:after="0" w:line="240" w:lineRule="atLeast"/>
              <w:ind w:left="-108" w:right="-108"/>
              <w:rPr>
                <w:szCs w:val="22"/>
                <w:lang w:bidi="th-TH"/>
              </w:rPr>
            </w:pPr>
            <w:r w:rsidRPr="00DF209F">
              <w:rPr>
                <w:szCs w:val="22"/>
                <w:lang w:bidi="th-TH"/>
              </w:rPr>
              <w:t>162,573</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b/>
                <w:bCs/>
                <w:szCs w:val="22"/>
              </w:rPr>
            </w:pPr>
          </w:p>
        </w:tc>
        <w:tc>
          <w:tcPr>
            <w:tcW w:w="631" w:type="pct"/>
          </w:tcPr>
          <w:p w:rsidR="006C7003" w:rsidRPr="00DF209F" w:rsidRDefault="006C7003" w:rsidP="006C7003">
            <w:pPr>
              <w:pStyle w:val="BodyText"/>
              <w:tabs>
                <w:tab w:val="decimal" w:pos="973"/>
              </w:tabs>
              <w:spacing w:after="0" w:line="240" w:lineRule="atLeast"/>
              <w:ind w:left="-108" w:right="-108"/>
              <w:rPr>
                <w:b/>
                <w:bCs/>
                <w:szCs w:val="22"/>
              </w:rPr>
            </w:pPr>
            <w:r w:rsidRPr="00DF209F">
              <w:rPr>
                <w:b/>
                <w:bCs/>
                <w:szCs w:val="22"/>
                <w:cs/>
                <w:lang w:bidi="th-TH"/>
              </w:rPr>
              <w:t>-</w:t>
            </w:r>
          </w:p>
        </w:tc>
      </w:tr>
      <w:tr w:rsidR="006C7003" w:rsidRPr="00DF209F" w:rsidTr="00335CEC">
        <w:tc>
          <w:tcPr>
            <w:tcW w:w="2038" w:type="pct"/>
          </w:tcPr>
          <w:p w:rsidR="006C7003" w:rsidRPr="00DF209F" w:rsidRDefault="006C7003" w:rsidP="00EA7258">
            <w:pPr>
              <w:pStyle w:val="BodyText"/>
              <w:numPr>
                <w:ilvl w:val="0"/>
                <w:numId w:val="12"/>
              </w:numPr>
              <w:tabs>
                <w:tab w:val="left" w:pos="432"/>
              </w:tabs>
              <w:spacing w:after="0" w:line="240" w:lineRule="atLeast"/>
              <w:ind w:right="-131"/>
              <w:rPr>
                <w:szCs w:val="22"/>
              </w:rPr>
            </w:pPr>
            <w:r w:rsidRPr="00DF209F">
              <w:rPr>
                <w:szCs w:val="22"/>
              </w:rPr>
              <w:t>Interest receivable</w:t>
            </w:r>
          </w:p>
        </w:tc>
        <w:tc>
          <w:tcPr>
            <w:tcW w:w="631" w:type="pct"/>
            <w:tcBorders>
              <w:bottom w:val="single" w:sz="4" w:space="0" w:color="auto"/>
            </w:tcBorders>
          </w:tcPr>
          <w:p w:rsidR="006C7003" w:rsidRPr="00DF209F" w:rsidRDefault="006C7003" w:rsidP="006C7003">
            <w:pPr>
              <w:pStyle w:val="BodyText"/>
              <w:tabs>
                <w:tab w:val="decimal" w:pos="973"/>
              </w:tabs>
              <w:spacing w:after="0" w:line="240" w:lineRule="atLeast"/>
              <w:ind w:left="-108" w:right="-108"/>
              <w:rPr>
                <w:szCs w:val="22"/>
                <w:lang w:bidi="th-TH"/>
              </w:rPr>
            </w:pPr>
            <w:r w:rsidRPr="00DF209F">
              <w:rPr>
                <w:szCs w:val="22"/>
                <w:lang w:bidi="th-TH"/>
              </w:rPr>
              <w:t>8,504</w:t>
            </w:r>
          </w:p>
        </w:tc>
        <w:tc>
          <w:tcPr>
            <w:tcW w:w="145" w:type="pct"/>
          </w:tcPr>
          <w:p w:rsidR="006C7003" w:rsidRPr="00DF209F" w:rsidRDefault="006C7003" w:rsidP="006C7003">
            <w:pPr>
              <w:pStyle w:val="BodyText"/>
              <w:tabs>
                <w:tab w:val="decimal" w:pos="426"/>
              </w:tabs>
              <w:spacing w:after="0" w:line="240" w:lineRule="atLeast"/>
              <w:ind w:left="-108" w:right="-131"/>
              <w:jc w:val="both"/>
              <w:rPr>
                <w:szCs w:val="22"/>
                <w:rtl/>
                <w:cs/>
              </w:rPr>
            </w:pPr>
          </w:p>
        </w:tc>
        <w:tc>
          <w:tcPr>
            <w:tcW w:w="634" w:type="pct"/>
            <w:tcBorders>
              <w:bottom w:val="single" w:sz="4" w:space="0" w:color="auto"/>
            </w:tcBorders>
          </w:tcPr>
          <w:p w:rsidR="006C7003" w:rsidRPr="00DF209F" w:rsidRDefault="006C7003" w:rsidP="006C7003">
            <w:pPr>
              <w:pStyle w:val="BodyText"/>
              <w:tabs>
                <w:tab w:val="decimal" w:pos="959"/>
              </w:tabs>
              <w:spacing w:after="0"/>
              <w:ind w:left="-18" w:right="-104"/>
              <w:rPr>
                <w:szCs w:val="22"/>
              </w:rPr>
            </w:pPr>
            <w:r w:rsidRPr="00DF209F">
              <w:rPr>
                <w:szCs w:val="22"/>
                <w:cs/>
                <w:lang w:bidi="th-TH"/>
              </w:rPr>
              <w:t>-</w:t>
            </w:r>
          </w:p>
        </w:tc>
        <w:tc>
          <w:tcPr>
            <w:tcW w:w="146" w:type="pct"/>
          </w:tcPr>
          <w:p w:rsidR="006C7003" w:rsidRPr="00DF209F" w:rsidRDefault="006C7003" w:rsidP="006C7003">
            <w:pPr>
              <w:pStyle w:val="BodyText"/>
              <w:tabs>
                <w:tab w:val="decimal" w:pos="426"/>
              </w:tabs>
              <w:spacing w:after="0" w:line="240" w:lineRule="atLeast"/>
              <w:ind w:left="-197" w:right="-198"/>
              <w:jc w:val="center"/>
              <w:rPr>
                <w:szCs w:val="22"/>
                <w:rtl/>
                <w:cs/>
                <w:lang w:val="en-US"/>
              </w:rPr>
            </w:pPr>
          </w:p>
        </w:tc>
        <w:tc>
          <w:tcPr>
            <w:tcW w:w="628" w:type="pct"/>
            <w:tcBorders>
              <w:bottom w:val="single" w:sz="4" w:space="0" w:color="auto"/>
            </w:tcBorders>
          </w:tcPr>
          <w:p w:rsidR="006C7003" w:rsidRPr="00DF209F" w:rsidRDefault="006C7003" w:rsidP="006C7003">
            <w:pPr>
              <w:pStyle w:val="BodyText"/>
              <w:tabs>
                <w:tab w:val="decimal" w:pos="973"/>
              </w:tabs>
              <w:spacing w:after="0" w:line="240" w:lineRule="atLeast"/>
              <w:ind w:left="-108" w:right="-108"/>
              <w:rPr>
                <w:szCs w:val="22"/>
                <w:lang w:bidi="th-TH"/>
              </w:rPr>
            </w:pPr>
            <w:r w:rsidRPr="00DF209F">
              <w:rPr>
                <w:szCs w:val="22"/>
                <w:lang w:bidi="th-TH"/>
              </w:rPr>
              <w:t>8,504</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b/>
                <w:bCs/>
                <w:szCs w:val="22"/>
              </w:rPr>
            </w:pPr>
          </w:p>
        </w:tc>
        <w:tc>
          <w:tcPr>
            <w:tcW w:w="631" w:type="pct"/>
            <w:tcBorders>
              <w:bottom w:val="single" w:sz="4" w:space="0" w:color="auto"/>
            </w:tcBorders>
          </w:tcPr>
          <w:p w:rsidR="006C7003" w:rsidRPr="00DF209F" w:rsidRDefault="006C7003" w:rsidP="006C7003">
            <w:pPr>
              <w:pStyle w:val="BodyText"/>
              <w:tabs>
                <w:tab w:val="decimal" w:pos="973"/>
              </w:tabs>
              <w:spacing w:after="0" w:line="240" w:lineRule="atLeast"/>
              <w:ind w:left="-108" w:right="-108"/>
              <w:rPr>
                <w:b/>
                <w:bCs/>
                <w:szCs w:val="22"/>
              </w:rPr>
            </w:pPr>
            <w:r w:rsidRPr="00DF209F">
              <w:rPr>
                <w:b/>
                <w:bCs/>
                <w:szCs w:val="22"/>
                <w:cs/>
                <w:lang w:bidi="th-TH"/>
              </w:rPr>
              <w:t>-</w:t>
            </w:r>
          </w:p>
        </w:tc>
      </w:tr>
      <w:tr w:rsidR="006C7003" w:rsidRPr="00DF209F" w:rsidTr="00335CEC">
        <w:tc>
          <w:tcPr>
            <w:tcW w:w="2038" w:type="pct"/>
          </w:tcPr>
          <w:p w:rsidR="006C7003" w:rsidRPr="00DF209F" w:rsidRDefault="006C7003" w:rsidP="006C7003">
            <w:pPr>
              <w:pStyle w:val="BodyText"/>
              <w:spacing w:after="0" w:line="240" w:lineRule="atLeast"/>
              <w:ind w:left="-18" w:right="-131"/>
              <w:rPr>
                <w:b/>
                <w:bCs/>
                <w:szCs w:val="22"/>
              </w:rPr>
            </w:pPr>
            <w:r w:rsidRPr="00DF209F">
              <w:rPr>
                <w:b/>
                <w:bCs/>
                <w:szCs w:val="22"/>
              </w:rPr>
              <w:t>Total</w:t>
            </w:r>
          </w:p>
        </w:tc>
        <w:tc>
          <w:tcPr>
            <w:tcW w:w="631" w:type="pct"/>
            <w:tcBorders>
              <w:top w:val="single" w:sz="4" w:space="0" w:color="auto"/>
              <w:bottom w:val="double" w:sz="4" w:space="0" w:color="auto"/>
            </w:tcBorders>
          </w:tcPr>
          <w:p w:rsidR="006C7003" w:rsidRPr="00DF209F" w:rsidRDefault="006C7003" w:rsidP="00335CEC">
            <w:pPr>
              <w:pStyle w:val="BodyText"/>
              <w:tabs>
                <w:tab w:val="decimal" w:pos="975"/>
              </w:tabs>
              <w:spacing w:after="0"/>
              <w:ind w:left="-18" w:right="-104"/>
              <w:rPr>
                <w:b/>
                <w:bCs/>
                <w:szCs w:val="22"/>
                <w:rtl/>
                <w:cs/>
              </w:rPr>
            </w:pPr>
            <w:r w:rsidRPr="00DF209F">
              <w:rPr>
                <w:b/>
                <w:bCs/>
                <w:szCs w:val="22"/>
              </w:rPr>
              <w:t>2,965,050</w:t>
            </w:r>
          </w:p>
        </w:tc>
        <w:tc>
          <w:tcPr>
            <w:tcW w:w="145" w:type="pct"/>
          </w:tcPr>
          <w:p w:rsidR="006C7003" w:rsidRPr="00DF209F" w:rsidRDefault="006C7003" w:rsidP="006C7003">
            <w:pPr>
              <w:pStyle w:val="BodyText"/>
              <w:tabs>
                <w:tab w:val="decimal" w:pos="426"/>
              </w:tabs>
              <w:spacing w:after="0"/>
              <w:ind w:left="-18" w:right="-104"/>
              <w:rPr>
                <w:b/>
                <w:bCs/>
                <w:szCs w:val="22"/>
                <w:rtl/>
                <w:cs/>
              </w:rPr>
            </w:pPr>
          </w:p>
        </w:tc>
        <w:tc>
          <w:tcPr>
            <w:tcW w:w="634" w:type="pct"/>
            <w:tcBorders>
              <w:top w:val="single" w:sz="4" w:space="0" w:color="auto"/>
              <w:bottom w:val="double" w:sz="4" w:space="0" w:color="auto"/>
            </w:tcBorders>
          </w:tcPr>
          <w:p w:rsidR="006C7003" w:rsidRPr="00DF209F" w:rsidRDefault="006C7003" w:rsidP="006C7003">
            <w:pPr>
              <w:pStyle w:val="BodyText"/>
              <w:tabs>
                <w:tab w:val="decimal" w:pos="959"/>
              </w:tabs>
              <w:spacing w:after="0"/>
              <w:ind w:left="-18" w:right="-104"/>
              <w:rPr>
                <w:b/>
                <w:bCs/>
                <w:szCs w:val="22"/>
                <w:rtl/>
                <w:cs/>
                <w:lang w:val="en-US"/>
              </w:rPr>
            </w:pPr>
            <w:r w:rsidRPr="00DF209F">
              <w:rPr>
                <w:b/>
                <w:bCs/>
                <w:szCs w:val="22"/>
              </w:rPr>
              <w:t>2,529,589</w:t>
            </w:r>
          </w:p>
        </w:tc>
        <w:tc>
          <w:tcPr>
            <w:tcW w:w="146" w:type="pct"/>
            <w:tcBorders>
              <w:bottom w:val="nil"/>
            </w:tcBorders>
          </w:tcPr>
          <w:p w:rsidR="006C7003" w:rsidRPr="00DF209F" w:rsidRDefault="006C7003" w:rsidP="006C7003">
            <w:pPr>
              <w:pStyle w:val="BodyText"/>
              <w:tabs>
                <w:tab w:val="decimal" w:pos="426"/>
              </w:tabs>
              <w:spacing w:after="0" w:line="240" w:lineRule="atLeast"/>
              <w:ind w:left="-197" w:right="-198"/>
              <w:jc w:val="center"/>
              <w:rPr>
                <w:b/>
                <w:bCs/>
                <w:szCs w:val="22"/>
                <w:rtl/>
                <w:cs/>
                <w:lang w:val="en-US"/>
              </w:rPr>
            </w:pPr>
          </w:p>
        </w:tc>
        <w:tc>
          <w:tcPr>
            <w:tcW w:w="628" w:type="pct"/>
            <w:tcBorders>
              <w:top w:val="single" w:sz="4" w:space="0" w:color="auto"/>
              <w:bottom w:val="double" w:sz="4" w:space="0" w:color="auto"/>
            </w:tcBorders>
          </w:tcPr>
          <w:p w:rsidR="006C7003" w:rsidRPr="00DF209F" w:rsidRDefault="006C7003" w:rsidP="00335CEC">
            <w:pPr>
              <w:pStyle w:val="BodyText"/>
              <w:tabs>
                <w:tab w:val="decimal" w:pos="970"/>
              </w:tabs>
              <w:spacing w:after="0" w:line="240" w:lineRule="atLeast"/>
              <w:ind w:left="-108" w:right="-109"/>
              <w:rPr>
                <w:b/>
                <w:bCs/>
                <w:szCs w:val="22"/>
              </w:rPr>
            </w:pPr>
            <w:r w:rsidRPr="00DF209F">
              <w:rPr>
                <w:b/>
                <w:bCs/>
                <w:szCs w:val="22"/>
                <w:lang w:val="en-US"/>
              </w:rPr>
              <w:t>3,263,550</w:t>
            </w:r>
          </w:p>
        </w:tc>
        <w:tc>
          <w:tcPr>
            <w:tcW w:w="146" w:type="pct"/>
          </w:tcPr>
          <w:p w:rsidR="006C7003" w:rsidRPr="00DF209F" w:rsidRDefault="006C7003" w:rsidP="006C7003">
            <w:pPr>
              <w:pStyle w:val="BodyText"/>
              <w:tabs>
                <w:tab w:val="decimal" w:pos="516"/>
                <w:tab w:val="decimal" w:pos="873"/>
              </w:tabs>
              <w:spacing w:after="0" w:line="240" w:lineRule="atLeast"/>
              <w:ind w:right="-131"/>
              <w:jc w:val="both"/>
              <w:rPr>
                <w:b/>
                <w:bCs/>
                <w:szCs w:val="22"/>
              </w:rPr>
            </w:pPr>
          </w:p>
        </w:tc>
        <w:tc>
          <w:tcPr>
            <w:tcW w:w="631" w:type="pct"/>
            <w:tcBorders>
              <w:top w:val="single" w:sz="4" w:space="0" w:color="auto"/>
              <w:bottom w:val="double" w:sz="4" w:space="0" w:color="auto"/>
            </w:tcBorders>
          </w:tcPr>
          <w:p w:rsidR="006C7003" w:rsidRPr="00DF209F" w:rsidRDefault="006C7003" w:rsidP="006C7003">
            <w:pPr>
              <w:pStyle w:val="BodyText"/>
              <w:tabs>
                <w:tab w:val="decimal" w:pos="973"/>
              </w:tabs>
              <w:spacing w:after="0" w:line="240" w:lineRule="atLeast"/>
              <w:ind w:left="-108" w:right="-108"/>
              <w:rPr>
                <w:b/>
                <w:bCs/>
                <w:szCs w:val="22"/>
              </w:rPr>
            </w:pPr>
            <w:r w:rsidRPr="00DF209F">
              <w:rPr>
                <w:b/>
                <w:bCs/>
                <w:szCs w:val="22"/>
              </w:rPr>
              <w:t>2,806,089</w:t>
            </w:r>
          </w:p>
        </w:tc>
      </w:tr>
    </w:tbl>
    <w:p w:rsidR="0057670E" w:rsidRPr="0000564C" w:rsidRDefault="0057670E" w:rsidP="009468CB">
      <w:pPr>
        <w:pStyle w:val="block"/>
        <w:spacing w:after="0" w:line="240" w:lineRule="atLeast"/>
        <w:ind w:left="0"/>
        <w:jc w:val="both"/>
        <w:rPr>
          <w:sz w:val="20"/>
        </w:rPr>
      </w:pPr>
    </w:p>
    <w:p w:rsidR="00721FCE" w:rsidRPr="0000564C" w:rsidRDefault="0057670E" w:rsidP="000E502B">
      <w:pPr>
        <w:spacing w:line="240" w:lineRule="exact"/>
        <w:ind w:left="567" w:hanging="283"/>
        <w:jc w:val="both"/>
        <w:rPr>
          <w:szCs w:val="22"/>
        </w:rPr>
      </w:pPr>
      <w:r w:rsidRPr="00DF209F">
        <w:rPr>
          <w:i/>
          <w:iCs/>
          <w:szCs w:val="22"/>
        </w:rPr>
        <w:tab/>
      </w:r>
      <w:r w:rsidR="00721FCE">
        <w:rPr>
          <w:i/>
          <w:iCs/>
          <w:szCs w:val="22"/>
        </w:rPr>
        <w:t>*</w:t>
      </w:r>
      <w:r w:rsidR="00163723">
        <w:rPr>
          <w:i/>
          <w:iCs/>
          <w:szCs w:val="22"/>
        </w:rPr>
        <w:t xml:space="preserve"> </w:t>
      </w:r>
      <w:r w:rsidR="0000564C">
        <w:rPr>
          <w:szCs w:val="22"/>
        </w:rPr>
        <w:t>See Note 7 for r</w:t>
      </w:r>
      <w:r w:rsidR="0000564C" w:rsidRPr="00DF209F">
        <w:rPr>
          <w:szCs w:val="22"/>
        </w:rPr>
        <w:t xml:space="preserve">ecoverability of </w:t>
      </w:r>
      <w:r w:rsidR="0000564C">
        <w:rPr>
          <w:szCs w:val="22"/>
        </w:rPr>
        <w:t xml:space="preserve">loan to and interest receivable from and </w:t>
      </w:r>
      <w:r w:rsidR="0000564C" w:rsidRPr="00DF209F">
        <w:rPr>
          <w:szCs w:val="22"/>
        </w:rPr>
        <w:t>investment in 24M Technologies, Inc</w:t>
      </w:r>
      <w:r w:rsidR="0000564C" w:rsidRPr="00DF209F">
        <w:rPr>
          <w:szCs w:val="22"/>
          <w:cs/>
          <w:lang w:bidi="th-TH"/>
        </w:rPr>
        <w:t>.</w:t>
      </w:r>
    </w:p>
    <w:p w:rsidR="00721FCE" w:rsidRPr="0000564C" w:rsidRDefault="00721FCE" w:rsidP="000E502B">
      <w:pPr>
        <w:spacing w:line="240" w:lineRule="exact"/>
        <w:ind w:left="567" w:hanging="283"/>
        <w:jc w:val="both"/>
        <w:rPr>
          <w:i/>
          <w:iCs/>
          <w:sz w:val="20"/>
          <w:lang w:bidi="th-TH"/>
        </w:rPr>
      </w:pPr>
    </w:p>
    <w:p w:rsidR="00EE472F" w:rsidRPr="00DF209F" w:rsidRDefault="00CE07D1" w:rsidP="00721FCE">
      <w:pPr>
        <w:spacing w:line="240" w:lineRule="exact"/>
        <w:ind w:left="567" w:hanging="27"/>
        <w:jc w:val="both"/>
        <w:rPr>
          <w:i/>
          <w:iCs/>
          <w:szCs w:val="22"/>
        </w:rPr>
      </w:pPr>
      <w:r w:rsidRPr="00DF209F">
        <w:rPr>
          <w:i/>
          <w:iCs/>
          <w:szCs w:val="22"/>
        </w:rPr>
        <w:t>Long</w:t>
      </w:r>
      <w:r w:rsidRPr="00DF209F">
        <w:rPr>
          <w:i/>
          <w:iCs/>
          <w:szCs w:val="22"/>
          <w:cs/>
          <w:lang w:bidi="th-TH"/>
        </w:rPr>
        <w:t>-</w:t>
      </w:r>
      <w:r w:rsidRPr="00DF209F">
        <w:rPr>
          <w:i/>
          <w:iCs/>
          <w:szCs w:val="22"/>
        </w:rPr>
        <w:t>term loan a</w:t>
      </w:r>
      <w:r w:rsidR="00EE472F" w:rsidRPr="00DF209F">
        <w:rPr>
          <w:i/>
          <w:iCs/>
          <w:szCs w:val="22"/>
        </w:rPr>
        <w:t>greement</w:t>
      </w:r>
      <w:r w:rsidR="0052031E">
        <w:rPr>
          <w:i/>
          <w:iCs/>
          <w:szCs w:val="22"/>
        </w:rPr>
        <w:t>s</w:t>
      </w:r>
    </w:p>
    <w:p w:rsidR="00EE472F" w:rsidRPr="0000564C" w:rsidRDefault="00EE472F" w:rsidP="00744ED3">
      <w:pPr>
        <w:pStyle w:val="block"/>
        <w:spacing w:after="0" w:line="240" w:lineRule="atLeast"/>
        <w:ind w:left="540"/>
        <w:jc w:val="both"/>
        <w:rPr>
          <w:sz w:val="20"/>
          <w:szCs w:val="24"/>
          <w:cs/>
          <w:lang w:bidi="th-TH"/>
        </w:rPr>
      </w:pPr>
    </w:p>
    <w:p w:rsidR="0057670E" w:rsidRPr="00DF209F" w:rsidRDefault="0057670E" w:rsidP="0057670E">
      <w:pPr>
        <w:pStyle w:val="block"/>
        <w:spacing w:after="0" w:line="240" w:lineRule="atLeast"/>
        <w:ind w:left="540"/>
        <w:jc w:val="both"/>
        <w:rPr>
          <w:i/>
          <w:iCs/>
        </w:rPr>
      </w:pPr>
      <w:r w:rsidRPr="00DF209F">
        <w:rPr>
          <w:i/>
          <w:iCs/>
        </w:rPr>
        <w:t>Combined Heat and Power Producing Co</w:t>
      </w:r>
      <w:r w:rsidRPr="00DF209F">
        <w:rPr>
          <w:i/>
          <w:iCs/>
          <w:szCs w:val="22"/>
          <w:cs/>
          <w:lang w:bidi="th-TH"/>
        </w:rPr>
        <w:t>.</w:t>
      </w:r>
      <w:r w:rsidRPr="00DF209F">
        <w:rPr>
          <w:i/>
          <w:iCs/>
        </w:rPr>
        <w:t>, Ltd</w:t>
      </w:r>
      <w:r w:rsidRPr="00DF209F">
        <w:rPr>
          <w:i/>
          <w:iCs/>
          <w:szCs w:val="22"/>
          <w:cs/>
          <w:lang w:bidi="th-TH"/>
        </w:rPr>
        <w:t>.</w:t>
      </w:r>
    </w:p>
    <w:p w:rsidR="0057670E" w:rsidRPr="0000564C" w:rsidRDefault="0057670E" w:rsidP="00744ED3">
      <w:pPr>
        <w:pStyle w:val="block"/>
        <w:spacing w:after="0" w:line="240" w:lineRule="atLeast"/>
        <w:ind w:left="540"/>
        <w:jc w:val="both"/>
        <w:rPr>
          <w:sz w:val="20"/>
          <w:szCs w:val="18"/>
        </w:rPr>
      </w:pPr>
    </w:p>
    <w:p w:rsidR="00F20D41" w:rsidRPr="00DF209F" w:rsidRDefault="00F20D41" w:rsidP="00F20D41">
      <w:pPr>
        <w:pStyle w:val="block"/>
        <w:spacing w:after="0" w:line="240" w:lineRule="atLeast"/>
        <w:ind w:left="540"/>
        <w:jc w:val="both"/>
      </w:pPr>
      <w:r w:rsidRPr="00DF209F">
        <w:t>Credit facility of Baht 350</w:t>
      </w:r>
      <w:r w:rsidR="00EF577D" w:rsidRPr="00DF209F">
        <w:rPr>
          <w:szCs w:val="22"/>
          <w:cs/>
          <w:lang w:bidi="th-TH"/>
        </w:rPr>
        <w:t>.</w:t>
      </w:r>
      <w:r w:rsidR="00EF577D" w:rsidRPr="00DF209F">
        <w:t>0</w:t>
      </w:r>
      <w:r w:rsidRPr="00DF209F">
        <w:t xml:space="preserve"> million with loan agreement</w:t>
      </w:r>
      <w:r w:rsidR="009468CB" w:rsidRPr="00DF209F">
        <w:t xml:space="preserve"> dated on 24 June 2014, due in 10</w:t>
      </w:r>
      <w:r w:rsidRPr="00DF209F">
        <w:t xml:space="preserve"> years</w:t>
      </w:r>
      <w:r w:rsidR="009468CB" w:rsidRPr="00DF209F">
        <w:t xml:space="preserve"> with an interest rate </w:t>
      </w:r>
      <w:r w:rsidR="0071674E" w:rsidRPr="00DF209F">
        <w:t>per annum</w:t>
      </w:r>
      <w:r w:rsidR="009468CB" w:rsidRPr="00DF209F">
        <w:t xml:space="preserve"> at MLR minus discount</w:t>
      </w:r>
      <w:r w:rsidRPr="00DF209F">
        <w:t>, payable in semi</w:t>
      </w:r>
      <w:r w:rsidRPr="00DF209F">
        <w:rPr>
          <w:szCs w:val="22"/>
          <w:cs/>
          <w:lang w:bidi="th-TH"/>
        </w:rPr>
        <w:t>-</w:t>
      </w:r>
      <w:r w:rsidRPr="00DF209F">
        <w:t>annual installm</w:t>
      </w:r>
      <w:r w:rsidR="00031016" w:rsidRPr="00DF209F">
        <w:t>ents commencing in December 2014</w:t>
      </w:r>
      <w:r w:rsidRPr="00DF209F">
        <w:rPr>
          <w:szCs w:val="22"/>
          <w:cs/>
          <w:lang w:bidi="th-TH"/>
        </w:rPr>
        <w:t>.</w:t>
      </w:r>
      <w:r w:rsidR="00C218A7" w:rsidRPr="00DF209F">
        <w:rPr>
          <w:szCs w:val="22"/>
          <w:cs/>
          <w:lang w:bidi="th-TH"/>
        </w:rPr>
        <w:t xml:space="preserve"> </w:t>
      </w:r>
      <w:r w:rsidRPr="00DF209F">
        <w:t>The purpose of this loan is for repayment of short</w:t>
      </w:r>
      <w:r w:rsidRPr="00DF209F">
        <w:rPr>
          <w:szCs w:val="22"/>
          <w:cs/>
          <w:lang w:bidi="th-TH"/>
        </w:rPr>
        <w:t>-</w:t>
      </w:r>
      <w:r w:rsidRPr="00DF209F">
        <w:t>term loan and for working capital</w:t>
      </w:r>
      <w:r w:rsidRPr="00DF209F">
        <w:rPr>
          <w:szCs w:val="22"/>
          <w:cs/>
          <w:lang w:bidi="th-TH"/>
        </w:rPr>
        <w:t>.</w:t>
      </w:r>
    </w:p>
    <w:p w:rsidR="00823DE9" w:rsidRPr="0000564C" w:rsidRDefault="00823DE9">
      <w:pPr>
        <w:spacing w:line="240" w:lineRule="auto"/>
        <w:rPr>
          <w:i/>
          <w:iCs/>
          <w:sz w:val="20"/>
          <w:szCs w:val="18"/>
        </w:rPr>
      </w:pPr>
    </w:p>
    <w:p w:rsidR="0057670E" w:rsidRPr="00DF209F" w:rsidRDefault="0057670E" w:rsidP="00BA5CE1">
      <w:pPr>
        <w:pStyle w:val="block"/>
        <w:spacing w:after="0" w:line="240" w:lineRule="atLeast"/>
        <w:ind w:left="0" w:firstLine="540"/>
        <w:jc w:val="both"/>
        <w:rPr>
          <w:i/>
          <w:iCs/>
        </w:rPr>
      </w:pPr>
      <w:r w:rsidRPr="00DF209F">
        <w:rPr>
          <w:i/>
          <w:iCs/>
        </w:rPr>
        <w:t>Xayaburi Power Co</w:t>
      </w:r>
      <w:r w:rsidRPr="00DF209F">
        <w:rPr>
          <w:i/>
          <w:iCs/>
          <w:szCs w:val="22"/>
          <w:cs/>
          <w:lang w:bidi="th-TH"/>
        </w:rPr>
        <w:t>.</w:t>
      </w:r>
      <w:r w:rsidRPr="00DF209F">
        <w:rPr>
          <w:i/>
          <w:iCs/>
        </w:rPr>
        <w:t>, Ltd</w:t>
      </w:r>
      <w:r w:rsidRPr="00DF209F">
        <w:rPr>
          <w:i/>
          <w:iCs/>
          <w:szCs w:val="22"/>
          <w:cs/>
          <w:lang w:bidi="th-TH"/>
        </w:rPr>
        <w:t>.</w:t>
      </w:r>
    </w:p>
    <w:p w:rsidR="0057670E" w:rsidRPr="0000564C" w:rsidRDefault="0057670E" w:rsidP="0057670E">
      <w:pPr>
        <w:pStyle w:val="block"/>
        <w:spacing w:after="0" w:line="240" w:lineRule="atLeast"/>
        <w:ind w:left="540"/>
        <w:jc w:val="both"/>
        <w:rPr>
          <w:sz w:val="20"/>
        </w:rPr>
      </w:pPr>
    </w:p>
    <w:p w:rsidR="0057670E" w:rsidRPr="00DF209F" w:rsidRDefault="009468CB" w:rsidP="0057670E">
      <w:pPr>
        <w:pStyle w:val="block"/>
        <w:spacing w:after="0" w:line="240" w:lineRule="atLeast"/>
        <w:ind w:left="540"/>
        <w:jc w:val="both"/>
        <w:rPr>
          <w:szCs w:val="22"/>
          <w:lang w:val="en-US"/>
        </w:rPr>
      </w:pPr>
      <w:r w:rsidRPr="00DF209F">
        <w:rPr>
          <w:szCs w:val="22"/>
        </w:rPr>
        <w:t>Credit facility of l</w:t>
      </w:r>
      <w:r w:rsidR="0057670E" w:rsidRPr="00DF209F">
        <w:rPr>
          <w:szCs w:val="22"/>
        </w:rPr>
        <w:t>ong</w:t>
      </w:r>
      <w:r w:rsidR="0057670E" w:rsidRPr="00DF209F">
        <w:rPr>
          <w:szCs w:val="22"/>
          <w:cs/>
          <w:lang w:bidi="th-TH"/>
        </w:rPr>
        <w:t>-</w:t>
      </w:r>
      <w:r w:rsidR="0057670E" w:rsidRPr="00DF209F">
        <w:rPr>
          <w:szCs w:val="22"/>
        </w:rPr>
        <w:t>term loan of Baht 2,463</w:t>
      </w:r>
      <w:r w:rsidR="0057670E" w:rsidRPr="00DF209F">
        <w:rPr>
          <w:szCs w:val="22"/>
          <w:cs/>
          <w:lang w:bidi="th-TH"/>
        </w:rPr>
        <w:t>.</w:t>
      </w:r>
      <w:r w:rsidR="0057670E" w:rsidRPr="00DF209F">
        <w:rPr>
          <w:szCs w:val="22"/>
        </w:rPr>
        <w:t>2 million with loan agreement dated on 2 August 2016 under condition in the Sponsor Agreement between Xayaburi Power Co</w:t>
      </w:r>
      <w:r w:rsidR="0057670E" w:rsidRPr="00DF209F">
        <w:rPr>
          <w:szCs w:val="22"/>
          <w:cs/>
          <w:lang w:bidi="th-TH"/>
        </w:rPr>
        <w:t>.</w:t>
      </w:r>
      <w:r w:rsidR="0057670E" w:rsidRPr="00DF209F">
        <w:rPr>
          <w:szCs w:val="22"/>
        </w:rPr>
        <w:t>,</w:t>
      </w:r>
      <w:r w:rsidR="00185473" w:rsidRPr="00DF209F">
        <w:rPr>
          <w:szCs w:val="22"/>
          <w:cs/>
          <w:lang w:bidi="th-TH"/>
        </w:rPr>
        <w:t xml:space="preserve"> </w:t>
      </w:r>
      <w:r w:rsidR="0057670E" w:rsidRPr="00DF209F">
        <w:rPr>
          <w:szCs w:val="22"/>
        </w:rPr>
        <w:t>Ltd</w:t>
      </w:r>
      <w:r w:rsidR="00185473" w:rsidRPr="00DF209F">
        <w:rPr>
          <w:szCs w:val="22"/>
          <w:cs/>
          <w:lang w:bidi="th-TH"/>
        </w:rPr>
        <w:t>.</w:t>
      </w:r>
      <w:r w:rsidR="0057670E" w:rsidRPr="00DF209F">
        <w:rPr>
          <w:szCs w:val="22"/>
        </w:rPr>
        <w:t xml:space="preserve"> and the Company which is one of those sponsors, due in 15 years</w:t>
      </w:r>
      <w:r w:rsidRPr="00DF209F">
        <w:rPr>
          <w:szCs w:val="22"/>
        </w:rPr>
        <w:t xml:space="preserve"> with an interest rate </w:t>
      </w:r>
      <w:r w:rsidR="00914057" w:rsidRPr="00DF209F">
        <w:rPr>
          <w:szCs w:val="22"/>
        </w:rPr>
        <w:t>per annum</w:t>
      </w:r>
      <w:r w:rsidRPr="00DF209F">
        <w:rPr>
          <w:szCs w:val="22"/>
        </w:rPr>
        <w:t xml:space="preserve"> at MLR plus </w:t>
      </w:r>
      <w:r w:rsidR="00185473" w:rsidRPr="00DF209F">
        <w:rPr>
          <w:szCs w:val="22"/>
        </w:rPr>
        <w:t>margin</w:t>
      </w:r>
      <w:r w:rsidR="0057670E" w:rsidRPr="00DF209F">
        <w:rPr>
          <w:szCs w:val="22"/>
        </w:rPr>
        <w:t>, payable semi</w:t>
      </w:r>
      <w:r w:rsidR="0057670E" w:rsidRPr="00DF209F">
        <w:rPr>
          <w:szCs w:val="22"/>
          <w:cs/>
          <w:lang w:bidi="th-TH"/>
        </w:rPr>
        <w:t>-</w:t>
      </w:r>
      <w:r w:rsidR="0057670E" w:rsidRPr="00DF209F">
        <w:rPr>
          <w:szCs w:val="22"/>
        </w:rPr>
        <w:t>annual installments commencing in year 2021 from 5</w:t>
      </w:r>
      <w:r w:rsidR="0057670E" w:rsidRPr="00DF209F">
        <w:rPr>
          <w:szCs w:val="22"/>
          <w:cs/>
          <w:lang w:bidi="th-TH"/>
        </w:rPr>
        <w:t>.</w:t>
      </w:r>
      <w:r w:rsidR="0057670E" w:rsidRPr="00DF209F">
        <w:rPr>
          <w:szCs w:val="22"/>
        </w:rPr>
        <w:t>6</w:t>
      </w:r>
      <w:r w:rsidR="0057670E" w:rsidRPr="00DF209F">
        <w:rPr>
          <w:szCs w:val="22"/>
          <w:cs/>
          <w:lang w:bidi="th-TH"/>
        </w:rPr>
        <w:t xml:space="preserve">% </w:t>
      </w:r>
      <w:r w:rsidR="0057670E" w:rsidRPr="00DF209F">
        <w:rPr>
          <w:szCs w:val="22"/>
        </w:rPr>
        <w:t>to 14</w:t>
      </w:r>
      <w:r w:rsidR="0057670E" w:rsidRPr="00DF209F">
        <w:rPr>
          <w:szCs w:val="22"/>
          <w:cs/>
          <w:lang w:bidi="th-TH"/>
        </w:rPr>
        <w:t>.</w:t>
      </w:r>
      <w:r w:rsidR="0057670E" w:rsidRPr="00DF209F">
        <w:rPr>
          <w:szCs w:val="22"/>
        </w:rPr>
        <w:t>0</w:t>
      </w:r>
      <w:r w:rsidR="0057670E" w:rsidRPr="00DF209F">
        <w:rPr>
          <w:szCs w:val="22"/>
          <w:cs/>
          <w:lang w:bidi="th-TH"/>
        </w:rPr>
        <w:t xml:space="preserve">% </w:t>
      </w:r>
      <w:r w:rsidR="0057670E" w:rsidRPr="00DF209F">
        <w:rPr>
          <w:szCs w:val="22"/>
        </w:rPr>
        <w:t>per year of total loan as indicated in the agreement</w:t>
      </w:r>
      <w:r w:rsidR="0057670E" w:rsidRPr="00DF209F">
        <w:rPr>
          <w:szCs w:val="22"/>
          <w:cs/>
          <w:lang w:bidi="th-TH"/>
        </w:rPr>
        <w:t xml:space="preserve">. </w:t>
      </w:r>
      <w:r w:rsidR="0057670E" w:rsidRPr="00DF209F">
        <w:rPr>
          <w:szCs w:val="22"/>
        </w:rPr>
        <w:t>The repayments of loan must comply with terms and condition under their loan agreement with financial institutions then the repaym</w:t>
      </w:r>
      <w:r w:rsidRPr="00DF209F">
        <w:rPr>
          <w:szCs w:val="22"/>
        </w:rPr>
        <w:t>ent can be made to the Company</w:t>
      </w:r>
      <w:r w:rsidRPr="00DF209F">
        <w:rPr>
          <w:szCs w:val="22"/>
          <w:cs/>
          <w:lang w:bidi="th-TH"/>
        </w:rPr>
        <w:t xml:space="preserve">. </w:t>
      </w:r>
      <w:r w:rsidRPr="00DF209F">
        <w:rPr>
          <w:szCs w:val="22"/>
        </w:rPr>
        <w:br/>
      </w:r>
      <w:r w:rsidR="0057670E" w:rsidRPr="00DF209F">
        <w:rPr>
          <w:szCs w:val="22"/>
        </w:rPr>
        <w:t>The purpose of this loan is for construction of the project</w:t>
      </w:r>
      <w:r w:rsidR="0057670E" w:rsidRPr="00DF209F">
        <w:rPr>
          <w:szCs w:val="22"/>
          <w:cs/>
          <w:lang w:bidi="th-TH"/>
        </w:rPr>
        <w:t>.</w:t>
      </w:r>
      <w:r w:rsidRPr="00DF209F">
        <w:rPr>
          <w:szCs w:val="22"/>
        </w:rPr>
        <w:t xml:space="preserve"> As at 31 December 2017, the credit facility has been fully utilised</w:t>
      </w:r>
      <w:r w:rsidRPr="00DF209F">
        <w:rPr>
          <w:szCs w:val="22"/>
          <w:cs/>
          <w:lang w:bidi="th-TH"/>
        </w:rPr>
        <w:t>.</w:t>
      </w:r>
    </w:p>
    <w:p w:rsidR="009468CB" w:rsidRPr="0000564C" w:rsidRDefault="009468CB" w:rsidP="0057670E">
      <w:pPr>
        <w:pStyle w:val="block"/>
        <w:spacing w:after="0" w:line="240" w:lineRule="atLeast"/>
        <w:ind w:left="540"/>
        <w:jc w:val="both"/>
        <w:rPr>
          <w:i/>
          <w:iCs/>
          <w:sz w:val="20"/>
        </w:rPr>
      </w:pPr>
    </w:p>
    <w:p w:rsidR="009468CB" w:rsidRPr="00DF209F" w:rsidRDefault="009468CB" w:rsidP="0057670E">
      <w:pPr>
        <w:pStyle w:val="block"/>
        <w:spacing w:after="0" w:line="240" w:lineRule="atLeast"/>
        <w:ind w:left="540"/>
        <w:jc w:val="both"/>
        <w:rPr>
          <w:i/>
          <w:iCs/>
          <w:szCs w:val="22"/>
        </w:rPr>
      </w:pPr>
      <w:r w:rsidRPr="00DF209F">
        <w:rPr>
          <w:i/>
          <w:iCs/>
          <w:szCs w:val="22"/>
        </w:rPr>
        <w:t>Nam Lik 1 Power Co</w:t>
      </w:r>
      <w:r w:rsidRPr="00DF209F">
        <w:rPr>
          <w:i/>
          <w:iCs/>
          <w:szCs w:val="22"/>
          <w:cs/>
          <w:lang w:bidi="th-TH"/>
        </w:rPr>
        <w:t>.</w:t>
      </w:r>
      <w:r w:rsidRPr="00DF209F">
        <w:rPr>
          <w:i/>
          <w:iCs/>
          <w:szCs w:val="22"/>
        </w:rPr>
        <w:t>,</w:t>
      </w:r>
      <w:r w:rsidR="00185473" w:rsidRPr="00DF209F">
        <w:rPr>
          <w:i/>
          <w:iCs/>
          <w:szCs w:val="22"/>
          <w:cs/>
          <w:lang w:bidi="th-TH"/>
        </w:rPr>
        <w:t xml:space="preserve"> </w:t>
      </w:r>
      <w:r w:rsidRPr="00DF209F">
        <w:rPr>
          <w:i/>
          <w:iCs/>
          <w:szCs w:val="22"/>
        </w:rPr>
        <w:t>Ltd</w:t>
      </w:r>
      <w:r w:rsidRPr="00DF209F">
        <w:rPr>
          <w:i/>
          <w:iCs/>
          <w:szCs w:val="22"/>
          <w:cs/>
          <w:lang w:bidi="th-TH"/>
        </w:rPr>
        <w:t>.</w:t>
      </w:r>
    </w:p>
    <w:p w:rsidR="009468CB" w:rsidRPr="0000564C" w:rsidRDefault="009468CB" w:rsidP="0057670E">
      <w:pPr>
        <w:pStyle w:val="block"/>
        <w:spacing w:after="0" w:line="240" w:lineRule="atLeast"/>
        <w:ind w:left="540"/>
        <w:jc w:val="both"/>
        <w:rPr>
          <w:i/>
          <w:iCs/>
          <w:sz w:val="20"/>
        </w:rPr>
      </w:pPr>
    </w:p>
    <w:p w:rsidR="00185473" w:rsidRPr="00DF209F" w:rsidRDefault="009468CB" w:rsidP="00185473">
      <w:pPr>
        <w:pStyle w:val="block"/>
        <w:spacing w:after="0" w:line="240" w:lineRule="atLeast"/>
        <w:ind w:left="540"/>
        <w:jc w:val="both"/>
        <w:rPr>
          <w:szCs w:val="22"/>
        </w:rPr>
      </w:pPr>
      <w:r w:rsidRPr="00DF209F">
        <w:rPr>
          <w:szCs w:val="22"/>
        </w:rPr>
        <w:t>Credit facility of long</w:t>
      </w:r>
      <w:r w:rsidRPr="00DF209F">
        <w:rPr>
          <w:szCs w:val="22"/>
          <w:cs/>
          <w:lang w:bidi="th-TH"/>
        </w:rPr>
        <w:t>-</w:t>
      </w:r>
      <w:r w:rsidRPr="00DF209F">
        <w:rPr>
          <w:szCs w:val="22"/>
        </w:rPr>
        <w:t>term loan of U</w:t>
      </w:r>
      <w:r w:rsidRPr="00DF209F">
        <w:rPr>
          <w:szCs w:val="22"/>
          <w:cs/>
          <w:lang w:bidi="th-TH"/>
        </w:rPr>
        <w:t>.</w:t>
      </w:r>
      <w:r w:rsidRPr="00DF209F">
        <w:rPr>
          <w:szCs w:val="22"/>
        </w:rPr>
        <w:t>S</w:t>
      </w:r>
      <w:r w:rsidRPr="00DF209F">
        <w:rPr>
          <w:szCs w:val="22"/>
          <w:cs/>
          <w:lang w:bidi="th-TH"/>
        </w:rPr>
        <w:t xml:space="preserve">. </w:t>
      </w:r>
      <w:r w:rsidRPr="00DF209F">
        <w:rPr>
          <w:szCs w:val="22"/>
        </w:rPr>
        <w:t>Dollars</w:t>
      </w:r>
      <w:r w:rsidRPr="00DF209F">
        <w:rPr>
          <w:szCs w:val="22"/>
          <w:cs/>
          <w:lang w:bidi="th-TH"/>
        </w:rPr>
        <w:t xml:space="preserve"> </w:t>
      </w:r>
      <w:r w:rsidRPr="00DF209F">
        <w:rPr>
          <w:szCs w:val="22"/>
        </w:rPr>
        <w:t>3</w:t>
      </w:r>
      <w:r w:rsidRPr="00DF209F">
        <w:rPr>
          <w:szCs w:val="22"/>
          <w:cs/>
          <w:lang w:bidi="th-TH"/>
        </w:rPr>
        <w:t>.</w:t>
      </w:r>
      <w:r w:rsidRPr="00DF209F">
        <w:rPr>
          <w:szCs w:val="22"/>
        </w:rPr>
        <w:t>1 million with loan agreement dated on 2</w:t>
      </w:r>
      <w:r w:rsidR="00DE1AF0" w:rsidRPr="00DF209F">
        <w:rPr>
          <w:szCs w:val="22"/>
        </w:rPr>
        <w:t>1</w:t>
      </w:r>
      <w:r w:rsidRPr="00DF209F">
        <w:rPr>
          <w:szCs w:val="22"/>
          <w:cs/>
          <w:lang w:bidi="th-TH"/>
        </w:rPr>
        <w:t xml:space="preserve"> </w:t>
      </w:r>
      <w:r w:rsidR="00DE1AF0" w:rsidRPr="00DF209F">
        <w:rPr>
          <w:szCs w:val="22"/>
        </w:rPr>
        <w:t>March 2017</w:t>
      </w:r>
      <w:r w:rsidRPr="00DF209F">
        <w:rPr>
          <w:szCs w:val="22"/>
        </w:rPr>
        <w:t xml:space="preserve"> under condition in the Sponsor Agreement between </w:t>
      </w:r>
      <w:r w:rsidR="00DE1AF0" w:rsidRPr="00DF209F">
        <w:rPr>
          <w:szCs w:val="22"/>
        </w:rPr>
        <w:t>Nam Lik 1 Power Co</w:t>
      </w:r>
      <w:r w:rsidR="00DE1AF0" w:rsidRPr="00DF209F">
        <w:rPr>
          <w:szCs w:val="22"/>
          <w:cs/>
          <w:lang w:bidi="th-TH"/>
        </w:rPr>
        <w:t>.</w:t>
      </w:r>
      <w:r w:rsidR="00DE1AF0" w:rsidRPr="00DF209F">
        <w:rPr>
          <w:szCs w:val="22"/>
        </w:rPr>
        <w:t>,</w:t>
      </w:r>
      <w:r w:rsidR="00B2431D" w:rsidRPr="00DF209F">
        <w:rPr>
          <w:szCs w:val="22"/>
          <w:cs/>
          <w:lang w:bidi="th-TH"/>
        </w:rPr>
        <w:t xml:space="preserve"> </w:t>
      </w:r>
      <w:r w:rsidR="00DE1AF0" w:rsidRPr="00DF209F">
        <w:rPr>
          <w:szCs w:val="22"/>
        </w:rPr>
        <w:t>Ltd</w:t>
      </w:r>
      <w:r w:rsidR="00DE1AF0" w:rsidRPr="00DF209F">
        <w:rPr>
          <w:szCs w:val="22"/>
          <w:cs/>
          <w:lang w:bidi="th-TH"/>
        </w:rPr>
        <w:t xml:space="preserve">. </w:t>
      </w:r>
      <w:r w:rsidRPr="00DF209F">
        <w:rPr>
          <w:szCs w:val="22"/>
        </w:rPr>
        <w:t xml:space="preserve">and </w:t>
      </w:r>
      <w:r w:rsidR="00B2431D" w:rsidRPr="00DF209F">
        <w:rPr>
          <w:szCs w:val="22"/>
        </w:rPr>
        <w:br/>
      </w:r>
      <w:r w:rsidRPr="00DF209F">
        <w:rPr>
          <w:szCs w:val="22"/>
        </w:rPr>
        <w:t xml:space="preserve">the Company which is </w:t>
      </w:r>
      <w:r w:rsidR="00DE1AF0" w:rsidRPr="00DF209F">
        <w:rPr>
          <w:szCs w:val="22"/>
        </w:rPr>
        <w:t>one of those sponsors, due in 12</w:t>
      </w:r>
      <w:r w:rsidRPr="00DF209F">
        <w:rPr>
          <w:szCs w:val="22"/>
        </w:rPr>
        <w:t xml:space="preserve"> years with an interest rate per annum at </w:t>
      </w:r>
      <w:r w:rsidR="00DE1AF0" w:rsidRPr="00DF209F">
        <w:rPr>
          <w:szCs w:val="22"/>
        </w:rPr>
        <w:t>LIBOR 3M</w:t>
      </w:r>
      <w:r w:rsidRPr="00DF209F">
        <w:rPr>
          <w:szCs w:val="22"/>
        </w:rPr>
        <w:t xml:space="preserve"> plus </w:t>
      </w:r>
      <w:r w:rsidR="00B2431D" w:rsidRPr="00DF209F">
        <w:rPr>
          <w:szCs w:val="22"/>
        </w:rPr>
        <w:t>margin</w:t>
      </w:r>
      <w:r w:rsidRPr="00DF209F">
        <w:rPr>
          <w:szCs w:val="22"/>
        </w:rPr>
        <w:t>, payable semi</w:t>
      </w:r>
      <w:r w:rsidRPr="00DF209F">
        <w:rPr>
          <w:szCs w:val="22"/>
          <w:cs/>
          <w:lang w:bidi="th-TH"/>
        </w:rPr>
        <w:t>-</w:t>
      </w:r>
      <w:r w:rsidRPr="00DF209F">
        <w:rPr>
          <w:szCs w:val="22"/>
        </w:rPr>
        <w:t>annual inst</w:t>
      </w:r>
      <w:r w:rsidR="00DE1AF0" w:rsidRPr="00DF209F">
        <w:rPr>
          <w:szCs w:val="22"/>
        </w:rPr>
        <w:t>allments commencing in year 2019</w:t>
      </w:r>
      <w:r w:rsidR="00A32297" w:rsidRPr="00DF209F">
        <w:rPr>
          <w:szCs w:val="22"/>
          <w:cs/>
          <w:lang w:bidi="th-TH"/>
        </w:rPr>
        <w:t xml:space="preserve">. </w:t>
      </w:r>
      <w:r w:rsidRPr="00DF209F">
        <w:rPr>
          <w:szCs w:val="22"/>
        </w:rPr>
        <w:t>The repayments of loan must comply with terms and condition under their loan agreement with financial institutions then the repayment can be made to the Company</w:t>
      </w:r>
      <w:r w:rsidRPr="00DF209F">
        <w:rPr>
          <w:szCs w:val="22"/>
          <w:cs/>
          <w:lang w:bidi="th-TH"/>
        </w:rPr>
        <w:t xml:space="preserve">. </w:t>
      </w:r>
      <w:r w:rsidRPr="00DF209F">
        <w:rPr>
          <w:szCs w:val="22"/>
        </w:rPr>
        <w:t>The purpose of this loan is for construction of the project</w:t>
      </w:r>
      <w:r w:rsidRPr="00DF209F">
        <w:rPr>
          <w:szCs w:val="22"/>
          <w:cs/>
          <w:lang w:bidi="th-TH"/>
        </w:rPr>
        <w:t>.</w:t>
      </w:r>
      <w:r w:rsidRPr="00DF209F">
        <w:rPr>
          <w:szCs w:val="22"/>
        </w:rPr>
        <w:t xml:space="preserve"> As at 31 December 2017, </w:t>
      </w:r>
      <w:r w:rsidR="00185473" w:rsidRPr="00DF209F">
        <w:rPr>
          <w:szCs w:val="22"/>
        </w:rPr>
        <w:t>the credit facility has been fully utilised</w:t>
      </w:r>
      <w:r w:rsidR="00185473" w:rsidRPr="00DF209F">
        <w:rPr>
          <w:szCs w:val="22"/>
          <w:cs/>
          <w:lang w:bidi="th-TH"/>
        </w:rPr>
        <w:t>.</w:t>
      </w:r>
    </w:p>
    <w:p w:rsidR="00F032FD" w:rsidRPr="0000564C" w:rsidRDefault="00F032FD" w:rsidP="00DE1AF0">
      <w:pPr>
        <w:pStyle w:val="block"/>
        <w:spacing w:after="0" w:line="240" w:lineRule="atLeast"/>
        <w:ind w:left="540"/>
        <w:jc w:val="both"/>
        <w:rPr>
          <w:sz w:val="20"/>
        </w:rPr>
      </w:pPr>
    </w:p>
    <w:p w:rsidR="00F032FD" w:rsidRPr="00DF209F" w:rsidRDefault="00F032FD" w:rsidP="00DE1AF0">
      <w:pPr>
        <w:pStyle w:val="block"/>
        <w:spacing w:after="0" w:line="240" w:lineRule="atLeast"/>
        <w:ind w:left="540"/>
        <w:jc w:val="both"/>
        <w:rPr>
          <w:i/>
          <w:iCs/>
          <w:szCs w:val="22"/>
        </w:rPr>
      </w:pPr>
      <w:r w:rsidRPr="00DF209F">
        <w:rPr>
          <w:i/>
          <w:iCs/>
          <w:szCs w:val="22"/>
        </w:rPr>
        <w:t>24M Technologies, Inc</w:t>
      </w:r>
      <w:r w:rsidRPr="00DF209F">
        <w:rPr>
          <w:i/>
          <w:iCs/>
          <w:szCs w:val="22"/>
          <w:cs/>
          <w:lang w:bidi="th-TH"/>
        </w:rPr>
        <w:t>.</w:t>
      </w:r>
    </w:p>
    <w:p w:rsidR="009468CB" w:rsidRPr="0000564C" w:rsidRDefault="009468CB" w:rsidP="0057670E">
      <w:pPr>
        <w:pStyle w:val="block"/>
        <w:spacing w:after="0" w:line="240" w:lineRule="atLeast"/>
        <w:ind w:left="540"/>
        <w:jc w:val="both"/>
        <w:rPr>
          <w:i/>
          <w:iCs/>
          <w:sz w:val="20"/>
        </w:rPr>
      </w:pPr>
    </w:p>
    <w:p w:rsidR="0057670E" w:rsidRDefault="00F032FD" w:rsidP="00F20D41">
      <w:pPr>
        <w:pStyle w:val="block"/>
        <w:spacing w:after="0" w:line="240" w:lineRule="atLeast"/>
        <w:ind w:left="540"/>
        <w:jc w:val="both"/>
        <w:rPr>
          <w:szCs w:val="22"/>
          <w:lang w:bidi="th-TH"/>
        </w:rPr>
      </w:pPr>
      <w:r w:rsidRPr="00DF209F">
        <w:rPr>
          <w:szCs w:val="22"/>
        </w:rPr>
        <w:t>Subordina</w:t>
      </w:r>
      <w:r w:rsidR="00FE2022" w:rsidRPr="00DF209F">
        <w:rPr>
          <w:szCs w:val="22"/>
        </w:rPr>
        <w:t xml:space="preserve">ted convertible promissory note of </w:t>
      </w:r>
      <w:r w:rsidRPr="00DF209F">
        <w:rPr>
          <w:szCs w:val="22"/>
        </w:rPr>
        <w:t>U</w:t>
      </w:r>
      <w:r w:rsidRPr="00DF209F">
        <w:rPr>
          <w:szCs w:val="22"/>
          <w:cs/>
          <w:lang w:bidi="th-TH"/>
        </w:rPr>
        <w:t>.</w:t>
      </w:r>
      <w:r w:rsidRPr="00DF209F">
        <w:rPr>
          <w:szCs w:val="22"/>
        </w:rPr>
        <w:t>S</w:t>
      </w:r>
      <w:r w:rsidRPr="00DF209F">
        <w:rPr>
          <w:szCs w:val="22"/>
          <w:cs/>
          <w:lang w:bidi="th-TH"/>
        </w:rPr>
        <w:t xml:space="preserve">. </w:t>
      </w:r>
      <w:r w:rsidRPr="00DF209F">
        <w:rPr>
          <w:szCs w:val="22"/>
        </w:rPr>
        <w:t>Dollars 5</w:t>
      </w:r>
      <w:r w:rsidRPr="00DF209F">
        <w:rPr>
          <w:szCs w:val="22"/>
          <w:cs/>
          <w:lang w:bidi="th-TH"/>
        </w:rPr>
        <w:t>.</w:t>
      </w:r>
      <w:r w:rsidRPr="00DF209F">
        <w:rPr>
          <w:szCs w:val="22"/>
        </w:rPr>
        <w:t>0 m</w:t>
      </w:r>
      <w:r w:rsidR="00795761">
        <w:rPr>
          <w:szCs w:val="22"/>
        </w:rPr>
        <w:t>illion or equivalent to Baht 162.6</w:t>
      </w:r>
      <w:r w:rsidRPr="00DF209F">
        <w:rPr>
          <w:szCs w:val="22"/>
        </w:rPr>
        <w:t xml:space="preserve"> million, with agreement dated on 7 April 2017, bears fixed interest rate per annum</w:t>
      </w:r>
      <w:r w:rsidRPr="00DF209F">
        <w:rPr>
          <w:szCs w:val="22"/>
          <w:cs/>
          <w:lang w:bidi="th-TH"/>
        </w:rPr>
        <w:t xml:space="preserve">. </w:t>
      </w:r>
      <w:r w:rsidRPr="00DF209F">
        <w:rPr>
          <w:szCs w:val="22"/>
        </w:rPr>
        <w:t>This note shall be convertible to share capital according to the terms specified in the agreement</w:t>
      </w:r>
      <w:r w:rsidRPr="00DF209F">
        <w:rPr>
          <w:szCs w:val="22"/>
          <w:cs/>
          <w:lang w:bidi="th-TH"/>
        </w:rPr>
        <w:t xml:space="preserve">. </w:t>
      </w:r>
      <w:r w:rsidRPr="00DF209F">
        <w:rPr>
          <w:szCs w:val="22"/>
        </w:rPr>
        <w:t xml:space="preserve">Maturity date is on </w:t>
      </w:r>
      <w:r w:rsidR="00D400CD" w:rsidRPr="00DF209F">
        <w:rPr>
          <w:szCs w:val="22"/>
        </w:rPr>
        <w:br/>
      </w:r>
      <w:r w:rsidR="00FE2022" w:rsidRPr="00DF209F">
        <w:rPr>
          <w:szCs w:val="22"/>
        </w:rPr>
        <w:t>3</w:t>
      </w:r>
      <w:r w:rsidRPr="00DF209F">
        <w:rPr>
          <w:szCs w:val="22"/>
        </w:rPr>
        <w:t>1 December 201</w:t>
      </w:r>
      <w:r w:rsidR="00FE2022" w:rsidRPr="00DF209F">
        <w:rPr>
          <w:szCs w:val="22"/>
        </w:rPr>
        <w:t>8</w:t>
      </w:r>
      <w:r w:rsidRPr="00DF209F">
        <w:rPr>
          <w:szCs w:val="22"/>
        </w:rPr>
        <w:t xml:space="preserve"> or at the conversion date whichever sooner</w:t>
      </w:r>
      <w:r w:rsidRPr="00DF209F">
        <w:rPr>
          <w:szCs w:val="22"/>
          <w:cs/>
          <w:lang w:bidi="th-TH"/>
        </w:rPr>
        <w:t xml:space="preserve">. </w:t>
      </w:r>
      <w:r w:rsidRPr="00DF209F">
        <w:rPr>
          <w:szCs w:val="22"/>
        </w:rPr>
        <w:t>The management intention is to convert the note to share capital</w:t>
      </w:r>
      <w:r w:rsidRPr="00DF209F">
        <w:rPr>
          <w:szCs w:val="22"/>
          <w:cs/>
          <w:lang w:bidi="th-TH"/>
        </w:rPr>
        <w:t xml:space="preserve">. </w:t>
      </w:r>
      <w:r w:rsidRPr="00DF209F">
        <w:rPr>
          <w:szCs w:val="22"/>
        </w:rPr>
        <w:t>Therefore, this note is classified as long</w:t>
      </w:r>
      <w:r w:rsidRPr="00DF209F">
        <w:rPr>
          <w:szCs w:val="22"/>
          <w:cs/>
          <w:lang w:bidi="th-TH"/>
        </w:rPr>
        <w:t>-</w:t>
      </w:r>
      <w:r w:rsidRPr="00DF209F">
        <w:rPr>
          <w:szCs w:val="22"/>
        </w:rPr>
        <w:t>term loan</w:t>
      </w:r>
      <w:r w:rsidRPr="00DF209F">
        <w:rPr>
          <w:szCs w:val="22"/>
          <w:cs/>
          <w:lang w:bidi="th-TH"/>
        </w:rPr>
        <w:t>.</w:t>
      </w:r>
    </w:p>
    <w:p w:rsidR="007D0131" w:rsidRPr="0000564C" w:rsidRDefault="007D0131" w:rsidP="00F20D41">
      <w:pPr>
        <w:pStyle w:val="block"/>
        <w:spacing w:after="0" w:line="240" w:lineRule="atLeast"/>
        <w:ind w:left="540"/>
        <w:jc w:val="both"/>
        <w:rPr>
          <w:sz w:val="20"/>
          <w:lang w:bidi="th-TH"/>
        </w:rPr>
      </w:pPr>
    </w:p>
    <w:p w:rsidR="0000564C" w:rsidRDefault="0000564C">
      <w:pPr>
        <w:spacing w:line="240" w:lineRule="auto"/>
        <w:rPr>
          <w:szCs w:val="22"/>
        </w:rPr>
      </w:pPr>
      <w:r>
        <w:rPr>
          <w:szCs w:val="22"/>
        </w:rPr>
        <w:br w:type="page"/>
      </w:r>
    </w:p>
    <w:p w:rsidR="007D0131" w:rsidRPr="00DF209F" w:rsidRDefault="00E87361" w:rsidP="00F20D41">
      <w:pPr>
        <w:pStyle w:val="block"/>
        <w:spacing w:after="0" w:line="240" w:lineRule="atLeast"/>
        <w:ind w:left="540"/>
        <w:jc w:val="both"/>
        <w:rPr>
          <w:szCs w:val="22"/>
        </w:rPr>
      </w:pPr>
      <w:r>
        <w:rPr>
          <w:szCs w:val="22"/>
        </w:rPr>
        <w:t>O</w:t>
      </w:r>
      <w:r w:rsidR="007D0131" w:rsidRPr="007D0131">
        <w:rPr>
          <w:szCs w:val="22"/>
        </w:rPr>
        <w:t>n 31 January 2018, the Company has entered into the new subordinated convertible promissory note with 24M Technologies, Inc. to provide loan of U.S. Dollars 1.5 million, granted on 2 Febuary 2018. This note bears fixed interest rate per annum and shall be convertible to share capital accordi</w:t>
      </w:r>
      <w:r>
        <w:rPr>
          <w:szCs w:val="22"/>
        </w:rPr>
        <w:t>ng to the terms specified in this</w:t>
      </w:r>
      <w:r w:rsidR="007D0131">
        <w:rPr>
          <w:szCs w:val="22"/>
        </w:rPr>
        <w:t xml:space="preserve"> agreement. Maturity date is on</w:t>
      </w:r>
      <w:r>
        <w:rPr>
          <w:szCs w:val="22"/>
        </w:rPr>
        <w:t xml:space="preserve"> </w:t>
      </w:r>
      <w:r w:rsidR="007D0131" w:rsidRPr="007D0131">
        <w:rPr>
          <w:szCs w:val="22"/>
        </w:rPr>
        <w:t>31 December 2019 or at the conversion date whichever sooner.</w:t>
      </w:r>
    </w:p>
    <w:p w:rsidR="00F032FD" w:rsidRPr="00DF209F" w:rsidRDefault="00F032FD" w:rsidP="00D400CD">
      <w:pPr>
        <w:pStyle w:val="block"/>
        <w:spacing w:after="0" w:line="240" w:lineRule="atLeast"/>
        <w:ind w:left="0"/>
        <w:jc w:val="both"/>
        <w:rPr>
          <w:szCs w:val="22"/>
        </w:rPr>
      </w:pPr>
    </w:p>
    <w:p w:rsidR="00F20D41" w:rsidRPr="00DF209F" w:rsidRDefault="00F20D41" w:rsidP="00F20D41">
      <w:pPr>
        <w:pStyle w:val="block"/>
        <w:spacing w:after="0" w:line="240" w:lineRule="atLeast"/>
        <w:ind w:left="540"/>
        <w:jc w:val="both"/>
        <w:rPr>
          <w:szCs w:val="22"/>
        </w:rPr>
      </w:pPr>
      <w:r w:rsidRPr="00DF209F">
        <w:rPr>
          <w:szCs w:val="22"/>
        </w:rPr>
        <w:t xml:space="preserve">Movements </w:t>
      </w:r>
      <w:r w:rsidR="00321ED7" w:rsidRPr="00DF209F">
        <w:rPr>
          <w:szCs w:val="22"/>
        </w:rPr>
        <w:t>during the year</w:t>
      </w:r>
      <w:r w:rsidRPr="00DF209F">
        <w:rPr>
          <w:szCs w:val="22"/>
        </w:rPr>
        <w:t xml:space="preserve"> ended 31 December</w:t>
      </w:r>
      <w:r w:rsidR="00321ED7" w:rsidRPr="00DF209F">
        <w:rPr>
          <w:szCs w:val="22"/>
        </w:rPr>
        <w:t xml:space="preserve"> of loans from related parties</w:t>
      </w:r>
      <w:r w:rsidRPr="00DF209F">
        <w:rPr>
          <w:szCs w:val="22"/>
        </w:rPr>
        <w:t xml:space="preserve"> were as follows</w:t>
      </w:r>
      <w:r w:rsidRPr="00DF209F">
        <w:rPr>
          <w:szCs w:val="22"/>
          <w:cs/>
          <w:lang w:bidi="th-TH"/>
        </w:rPr>
        <w:t>:</w:t>
      </w:r>
    </w:p>
    <w:p w:rsidR="00014E1B" w:rsidRPr="00DF209F" w:rsidRDefault="00014E1B" w:rsidP="006F2F7E">
      <w:pPr>
        <w:spacing w:line="240" w:lineRule="atLeast"/>
        <w:rPr>
          <w:b/>
          <w:bCs/>
          <w:i/>
          <w:iCs/>
          <w:szCs w:val="22"/>
          <w:lang w:val="en-US" w:bidi="th-TH"/>
        </w:rPr>
      </w:pPr>
    </w:p>
    <w:p w:rsidR="00744ED3" w:rsidRPr="00DF209F" w:rsidRDefault="00014E1B" w:rsidP="00014E1B">
      <w:pPr>
        <w:pStyle w:val="block"/>
        <w:spacing w:after="0" w:line="240" w:lineRule="atLeast"/>
        <w:ind w:left="540"/>
        <w:jc w:val="both"/>
        <w:rPr>
          <w:b/>
          <w:bCs/>
          <w:i/>
          <w:iCs/>
          <w:szCs w:val="22"/>
        </w:rPr>
      </w:pPr>
      <w:r w:rsidRPr="00DF209F">
        <w:rPr>
          <w:b/>
          <w:bCs/>
          <w:i/>
          <w:iCs/>
          <w:szCs w:val="22"/>
        </w:rPr>
        <w:t>Short</w:t>
      </w:r>
      <w:r w:rsidRPr="00DF209F">
        <w:rPr>
          <w:b/>
          <w:bCs/>
          <w:i/>
          <w:iCs/>
          <w:szCs w:val="22"/>
          <w:cs/>
          <w:lang w:bidi="th-TH"/>
        </w:rPr>
        <w:t>-</w:t>
      </w:r>
      <w:r w:rsidRPr="00DF209F">
        <w:rPr>
          <w:b/>
          <w:bCs/>
          <w:i/>
          <w:iCs/>
          <w:szCs w:val="22"/>
        </w:rPr>
        <w:t>term loan to related party</w:t>
      </w:r>
    </w:p>
    <w:p w:rsidR="00014E1B" w:rsidRPr="00DF209F" w:rsidRDefault="00014E1B" w:rsidP="006F2F7E">
      <w:pPr>
        <w:spacing w:line="240" w:lineRule="atLeast"/>
        <w:rPr>
          <w:b/>
          <w:bCs/>
          <w:i/>
          <w:iCs/>
          <w:szCs w:val="22"/>
          <w:lang w:val="en-US" w:bidi="th-TH"/>
        </w:rPr>
      </w:pPr>
    </w:p>
    <w:tbl>
      <w:tblPr>
        <w:tblW w:w="9294" w:type="dxa"/>
        <w:tblInd w:w="450" w:type="dxa"/>
        <w:tblLayout w:type="fixed"/>
        <w:tblLook w:val="01E0" w:firstRow="1" w:lastRow="1" w:firstColumn="1" w:lastColumn="1" w:noHBand="0" w:noVBand="0"/>
      </w:tblPr>
      <w:tblGrid>
        <w:gridCol w:w="6684"/>
        <w:gridCol w:w="1170"/>
        <w:gridCol w:w="270"/>
        <w:gridCol w:w="1170"/>
      </w:tblGrid>
      <w:tr w:rsidR="00321ED7" w:rsidRPr="00DF209F" w:rsidTr="00335CEC">
        <w:trPr>
          <w:trHeight w:val="525"/>
        </w:trPr>
        <w:tc>
          <w:tcPr>
            <w:tcW w:w="6684" w:type="dxa"/>
            <w:shd w:val="clear" w:color="auto" w:fill="auto"/>
          </w:tcPr>
          <w:p w:rsidR="00321ED7" w:rsidRPr="00DF209F" w:rsidRDefault="00321ED7" w:rsidP="00705E35">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321ED7" w:rsidRPr="00DF209F" w:rsidRDefault="00321ED7" w:rsidP="00705E35">
            <w:pPr>
              <w:pStyle w:val="acctmergecolhdg"/>
              <w:spacing w:line="240" w:lineRule="atLeast"/>
              <w:rPr>
                <w:szCs w:val="22"/>
              </w:rPr>
            </w:pPr>
            <w:r w:rsidRPr="00DF209F">
              <w:rPr>
                <w:szCs w:val="22"/>
              </w:rPr>
              <w:t>Separate</w:t>
            </w:r>
          </w:p>
          <w:p w:rsidR="00321ED7" w:rsidRPr="00DF209F" w:rsidRDefault="00321ED7" w:rsidP="00705E35">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321ED7" w:rsidRPr="00DF209F" w:rsidTr="00335CEC">
        <w:trPr>
          <w:trHeight w:val="262"/>
        </w:trPr>
        <w:tc>
          <w:tcPr>
            <w:tcW w:w="6684" w:type="dxa"/>
            <w:shd w:val="clear" w:color="auto" w:fill="auto"/>
          </w:tcPr>
          <w:p w:rsidR="00321ED7" w:rsidRPr="00DF209F" w:rsidRDefault="00321ED7" w:rsidP="00705E35">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321ED7" w:rsidRPr="00DF209F" w:rsidRDefault="00321ED7" w:rsidP="00705E35">
            <w:pPr>
              <w:pStyle w:val="acctmergecolhdg"/>
              <w:spacing w:line="240" w:lineRule="atLeast"/>
              <w:rPr>
                <w:b w:val="0"/>
                <w:bCs/>
                <w:szCs w:val="22"/>
              </w:rPr>
            </w:pPr>
            <w:r w:rsidRPr="00DF209F">
              <w:rPr>
                <w:b w:val="0"/>
                <w:bCs/>
                <w:szCs w:val="22"/>
              </w:rPr>
              <w:t>2017</w:t>
            </w:r>
          </w:p>
        </w:tc>
        <w:tc>
          <w:tcPr>
            <w:tcW w:w="270" w:type="dxa"/>
            <w:vAlign w:val="bottom"/>
          </w:tcPr>
          <w:p w:rsidR="00321ED7" w:rsidRPr="00DF209F" w:rsidRDefault="00321ED7" w:rsidP="00705E35">
            <w:pPr>
              <w:pStyle w:val="acctmergecolhdg"/>
              <w:spacing w:line="240" w:lineRule="atLeast"/>
              <w:rPr>
                <w:b w:val="0"/>
                <w:bCs/>
                <w:szCs w:val="22"/>
              </w:rPr>
            </w:pPr>
          </w:p>
        </w:tc>
        <w:tc>
          <w:tcPr>
            <w:tcW w:w="1170" w:type="dxa"/>
            <w:vAlign w:val="bottom"/>
          </w:tcPr>
          <w:p w:rsidR="00321ED7" w:rsidRPr="00DF209F" w:rsidRDefault="00321ED7" w:rsidP="00705E35">
            <w:pPr>
              <w:pStyle w:val="acctmergecolhdg"/>
              <w:spacing w:line="240" w:lineRule="atLeast"/>
              <w:rPr>
                <w:b w:val="0"/>
                <w:bCs/>
                <w:szCs w:val="22"/>
              </w:rPr>
            </w:pPr>
            <w:r w:rsidRPr="00DF209F">
              <w:rPr>
                <w:b w:val="0"/>
                <w:bCs/>
                <w:szCs w:val="22"/>
              </w:rPr>
              <w:t>2016</w:t>
            </w:r>
          </w:p>
        </w:tc>
      </w:tr>
      <w:tr w:rsidR="00321ED7" w:rsidRPr="00DF209F" w:rsidTr="00335CEC">
        <w:trPr>
          <w:trHeight w:val="245"/>
        </w:trPr>
        <w:tc>
          <w:tcPr>
            <w:tcW w:w="6684" w:type="dxa"/>
            <w:shd w:val="clear" w:color="auto" w:fill="auto"/>
          </w:tcPr>
          <w:p w:rsidR="00321ED7" w:rsidRPr="00DF209F" w:rsidRDefault="00321ED7" w:rsidP="00705E35">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321ED7" w:rsidRPr="00DF209F" w:rsidRDefault="00321ED7"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321ED7" w:rsidRPr="00DF209F" w:rsidTr="00335CEC">
        <w:trPr>
          <w:trHeight w:val="262"/>
        </w:trPr>
        <w:tc>
          <w:tcPr>
            <w:tcW w:w="6684" w:type="dxa"/>
            <w:shd w:val="clear" w:color="auto" w:fill="auto"/>
          </w:tcPr>
          <w:p w:rsidR="00321ED7" w:rsidRPr="00DF209F" w:rsidRDefault="00321ED7" w:rsidP="00705E35">
            <w:pPr>
              <w:spacing w:line="240" w:lineRule="atLeast"/>
              <w:ind w:right="-108"/>
              <w:rPr>
                <w:szCs w:val="22"/>
                <w:rtl/>
                <w:cs/>
                <w:lang w:val="en-US"/>
              </w:rPr>
            </w:pPr>
            <w:r w:rsidRPr="00DF209F">
              <w:rPr>
                <w:szCs w:val="22"/>
              </w:rPr>
              <w:t>As at 1 January</w:t>
            </w:r>
          </w:p>
        </w:tc>
        <w:tc>
          <w:tcPr>
            <w:tcW w:w="1170" w:type="dxa"/>
          </w:tcPr>
          <w:p w:rsidR="00321ED7" w:rsidRPr="00DF209F" w:rsidRDefault="00321ED7" w:rsidP="005C31E1">
            <w:pPr>
              <w:tabs>
                <w:tab w:val="decimal" w:pos="954"/>
              </w:tabs>
              <w:ind w:right="-108"/>
            </w:pPr>
            <w:r w:rsidRPr="00DF209F">
              <w:rPr>
                <w:szCs w:val="22"/>
                <w:cs/>
                <w:lang w:bidi="th-TH"/>
              </w:rPr>
              <w:t>-</w:t>
            </w:r>
          </w:p>
        </w:tc>
        <w:tc>
          <w:tcPr>
            <w:tcW w:w="270" w:type="dxa"/>
          </w:tcPr>
          <w:p w:rsidR="00321ED7" w:rsidRPr="00DF209F" w:rsidRDefault="00321ED7" w:rsidP="00705E35">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70" w:type="dxa"/>
            <w:shd w:val="clear" w:color="auto" w:fill="auto"/>
          </w:tcPr>
          <w:p w:rsidR="00321ED7" w:rsidRPr="00DF209F" w:rsidRDefault="00321ED7" w:rsidP="00321ED7">
            <w:pPr>
              <w:tabs>
                <w:tab w:val="decimal" w:pos="972"/>
              </w:tabs>
              <w:ind w:right="-108"/>
            </w:pPr>
            <w:r w:rsidRPr="00DF209F">
              <w:t>183,429</w:t>
            </w:r>
          </w:p>
        </w:tc>
      </w:tr>
      <w:tr w:rsidR="00321ED7" w:rsidRPr="00DF209F" w:rsidTr="00335CEC">
        <w:trPr>
          <w:trHeight w:val="262"/>
        </w:trPr>
        <w:tc>
          <w:tcPr>
            <w:tcW w:w="6684" w:type="dxa"/>
            <w:shd w:val="clear" w:color="auto" w:fill="auto"/>
          </w:tcPr>
          <w:p w:rsidR="00321ED7" w:rsidRPr="00DF209F" w:rsidRDefault="00321ED7" w:rsidP="00705E35">
            <w:pPr>
              <w:spacing w:line="240" w:lineRule="atLeast"/>
              <w:rPr>
                <w:szCs w:val="22"/>
              </w:rPr>
            </w:pPr>
            <w:r w:rsidRPr="00DF209F">
              <w:rPr>
                <w:szCs w:val="22"/>
                <w:lang w:val="en-US"/>
              </w:rPr>
              <w:t>Increase</w:t>
            </w:r>
          </w:p>
        </w:tc>
        <w:tc>
          <w:tcPr>
            <w:tcW w:w="1170" w:type="dxa"/>
            <w:vAlign w:val="bottom"/>
          </w:tcPr>
          <w:p w:rsidR="00321ED7" w:rsidRPr="00DF209F" w:rsidRDefault="00321ED7" w:rsidP="005C31E1">
            <w:pPr>
              <w:tabs>
                <w:tab w:val="decimal" w:pos="954"/>
              </w:tabs>
              <w:ind w:right="-108"/>
            </w:pPr>
            <w:r w:rsidRPr="00DF209F">
              <w:rPr>
                <w:szCs w:val="22"/>
                <w:cs/>
                <w:lang w:bidi="th-TH"/>
              </w:rPr>
              <w:t>-</w:t>
            </w:r>
          </w:p>
        </w:tc>
        <w:tc>
          <w:tcPr>
            <w:tcW w:w="270" w:type="dxa"/>
          </w:tcPr>
          <w:p w:rsidR="00321ED7" w:rsidRPr="00DF209F" w:rsidRDefault="00321ED7" w:rsidP="00705E35">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vAlign w:val="bottom"/>
          </w:tcPr>
          <w:p w:rsidR="00321ED7" w:rsidRPr="00DF209F" w:rsidRDefault="00321ED7" w:rsidP="00321ED7">
            <w:pPr>
              <w:tabs>
                <w:tab w:val="decimal" w:pos="972"/>
              </w:tabs>
              <w:ind w:right="-108"/>
            </w:pPr>
            <w:r w:rsidRPr="00DF209F">
              <w:t>157,227</w:t>
            </w:r>
          </w:p>
        </w:tc>
      </w:tr>
      <w:tr w:rsidR="00321ED7" w:rsidRPr="00DF209F" w:rsidTr="00335CEC">
        <w:trPr>
          <w:trHeight w:val="262"/>
        </w:trPr>
        <w:tc>
          <w:tcPr>
            <w:tcW w:w="6684" w:type="dxa"/>
            <w:shd w:val="clear" w:color="auto" w:fill="auto"/>
          </w:tcPr>
          <w:p w:rsidR="00321ED7" w:rsidRPr="00DF209F" w:rsidRDefault="00321ED7" w:rsidP="00705E35">
            <w:pPr>
              <w:spacing w:line="240" w:lineRule="atLeast"/>
              <w:rPr>
                <w:szCs w:val="22"/>
              </w:rPr>
            </w:pPr>
            <w:r w:rsidRPr="00DF209F">
              <w:rPr>
                <w:szCs w:val="22"/>
              </w:rPr>
              <w:t>Decrease</w:t>
            </w:r>
          </w:p>
        </w:tc>
        <w:tc>
          <w:tcPr>
            <w:tcW w:w="1170" w:type="dxa"/>
            <w:vAlign w:val="bottom"/>
          </w:tcPr>
          <w:p w:rsidR="00321ED7" w:rsidRPr="00DF209F" w:rsidRDefault="00321ED7" w:rsidP="005C31E1">
            <w:pPr>
              <w:tabs>
                <w:tab w:val="decimal" w:pos="954"/>
              </w:tabs>
              <w:ind w:right="-108"/>
            </w:pPr>
            <w:r w:rsidRPr="00DF209F">
              <w:rPr>
                <w:szCs w:val="22"/>
                <w:cs/>
                <w:lang w:bidi="th-TH"/>
              </w:rPr>
              <w:t>-</w:t>
            </w:r>
          </w:p>
        </w:tc>
        <w:tc>
          <w:tcPr>
            <w:tcW w:w="270" w:type="dxa"/>
          </w:tcPr>
          <w:p w:rsidR="00321ED7" w:rsidRPr="00DF209F" w:rsidRDefault="00321ED7" w:rsidP="00705E35">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vAlign w:val="bottom"/>
          </w:tcPr>
          <w:p w:rsidR="00321ED7" w:rsidRPr="00DF209F" w:rsidRDefault="00321ED7" w:rsidP="00321ED7">
            <w:pPr>
              <w:tabs>
                <w:tab w:val="decimal" w:pos="972"/>
              </w:tabs>
              <w:ind w:right="-108"/>
            </w:pPr>
            <w:r w:rsidRPr="00DF209F">
              <w:rPr>
                <w:szCs w:val="22"/>
                <w:cs/>
                <w:lang w:bidi="th-TH"/>
              </w:rPr>
              <w:t>(</w:t>
            </w:r>
            <w:r w:rsidRPr="00DF209F">
              <w:t>373,984</w:t>
            </w:r>
            <w:r w:rsidRPr="00DF209F">
              <w:rPr>
                <w:szCs w:val="22"/>
                <w:cs/>
                <w:lang w:bidi="th-TH"/>
              </w:rPr>
              <w:t>)</w:t>
            </w:r>
          </w:p>
        </w:tc>
      </w:tr>
      <w:tr w:rsidR="00321ED7" w:rsidRPr="00DF209F" w:rsidTr="00335CEC">
        <w:trPr>
          <w:trHeight w:val="262"/>
        </w:trPr>
        <w:tc>
          <w:tcPr>
            <w:tcW w:w="6684" w:type="dxa"/>
            <w:shd w:val="clear" w:color="auto" w:fill="auto"/>
          </w:tcPr>
          <w:p w:rsidR="00321ED7" w:rsidRPr="00DF209F" w:rsidRDefault="00321ED7" w:rsidP="00705E35">
            <w:pPr>
              <w:spacing w:line="240" w:lineRule="atLeast"/>
              <w:ind w:left="175" w:hanging="142"/>
              <w:rPr>
                <w:szCs w:val="22"/>
              </w:rPr>
            </w:pPr>
            <w:r w:rsidRPr="00DF209F">
              <w:rPr>
                <w:szCs w:val="22"/>
              </w:rPr>
              <w:t xml:space="preserve">Exchange differences on translating </w:t>
            </w:r>
            <w:r w:rsidRPr="00DF209F">
              <w:rPr>
                <w:szCs w:val="22"/>
              </w:rPr>
              <w:br/>
              <w:t>financial statement</w:t>
            </w:r>
          </w:p>
        </w:tc>
        <w:tc>
          <w:tcPr>
            <w:tcW w:w="1170" w:type="dxa"/>
            <w:tcBorders>
              <w:bottom w:val="single" w:sz="4" w:space="0" w:color="auto"/>
            </w:tcBorders>
            <w:vAlign w:val="bottom"/>
          </w:tcPr>
          <w:p w:rsidR="00321ED7" w:rsidRPr="00DF209F" w:rsidRDefault="00321ED7" w:rsidP="005C31E1">
            <w:pPr>
              <w:tabs>
                <w:tab w:val="decimal" w:pos="954"/>
              </w:tabs>
              <w:ind w:right="-108"/>
              <w:rPr>
                <w:b/>
                <w:bCs/>
              </w:rPr>
            </w:pPr>
            <w:r w:rsidRPr="00DF209F">
              <w:rPr>
                <w:b/>
                <w:bCs/>
                <w:szCs w:val="22"/>
                <w:cs/>
                <w:lang w:bidi="th-TH"/>
              </w:rPr>
              <w:t>-</w:t>
            </w:r>
          </w:p>
        </w:tc>
        <w:tc>
          <w:tcPr>
            <w:tcW w:w="270" w:type="dxa"/>
          </w:tcPr>
          <w:p w:rsidR="00321ED7" w:rsidRPr="00DF209F" w:rsidRDefault="00321ED7" w:rsidP="00705E35">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bottom w:val="single" w:sz="4" w:space="0" w:color="auto"/>
            </w:tcBorders>
            <w:shd w:val="clear" w:color="auto" w:fill="auto"/>
            <w:vAlign w:val="bottom"/>
          </w:tcPr>
          <w:p w:rsidR="00321ED7" w:rsidRPr="00DF209F" w:rsidRDefault="00321ED7" w:rsidP="00321ED7">
            <w:pPr>
              <w:tabs>
                <w:tab w:val="decimal" w:pos="972"/>
              </w:tabs>
              <w:ind w:right="-108"/>
            </w:pPr>
            <w:r w:rsidRPr="00DF209F">
              <w:t>33,328</w:t>
            </w:r>
          </w:p>
        </w:tc>
      </w:tr>
      <w:tr w:rsidR="00321ED7" w:rsidRPr="00DF209F" w:rsidTr="00335CEC">
        <w:trPr>
          <w:trHeight w:val="262"/>
        </w:trPr>
        <w:tc>
          <w:tcPr>
            <w:tcW w:w="6684" w:type="dxa"/>
            <w:shd w:val="clear" w:color="auto" w:fill="auto"/>
          </w:tcPr>
          <w:p w:rsidR="00321ED7" w:rsidRPr="00DF209F" w:rsidRDefault="00321ED7" w:rsidP="00705E35">
            <w:pPr>
              <w:spacing w:line="240" w:lineRule="atLeast"/>
              <w:rPr>
                <w:szCs w:val="22"/>
              </w:rPr>
            </w:pPr>
            <w:r w:rsidRPr="00DF209F">
              <w:rPr>
                <w:b/>
                <w:bCs/>
                <w:szCs w:val="22"/>
              </w:rPr>
              <w:t>As at 31 December</w:t>
            </w:r>
          </w:p>
        </w:tc>
        <w:tc>
          <w:tcPr>
            <w:tcW w:w="1170" w:type="dxa"/>
            <w:tcBorders>
              <w:top w:val="single" w:sz="4" w:space="0" w:color="auto"/>
              <w:bottom w:val="double" w:sz="4" w:space="0" w:color="auto"/>
            </w:tcBorders>
            <w:vAlign w:val="bottom"/>
          </w:tcPr>
          <w:p w:rsidR="00321ED7" w:rsidRPr="00DF209F" w:rsidRDefault="00321ED7" w:rsidP="005C31E1">
            <w:pPr>
              <w:tabs>
                <w:tab w:val="decimal" w:pos="954"/>
              </w:tabs>
              <w:ind w:right="-108"/>
              <w:rPr>
                <w:b/>
                <w:bCs/>
              </w:rPr>
            </w:pPr>
            <w:r w:rsidRPr="00DF209F">
              <w:rPr>
                <w:b/>
                <w:bCs/>
                <w:szCs w:val="22"/>
                <w:cs/>
                <w:lang w:bidi="th-TH"/>
              </w:rPr>
              <w:t>-</w:t>
            </w:r>
          </w:p>
        </w:tc>
        <w:tc>
          <w:tcPr>
            <w:tcW w:w="270" w:type="dxa"/>
          </w:tcPr>
          <w:p w:rsidR="00321ED7" w:rsidRPr="00DF209F" w:rsidRDefault="00321ED7" w:rsidP="00705E35">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shd w:val="clear" w:color="auto" w:fill="auto"/>
            <w:vAlign w:val="bottom"/>
          </w:tcPr>
          <w:p w:rsidR="00321ED7" w:rsidRPr="00DF209F" w:rsidRDefault="00321ED7" w:rsidP="00321ED7">
            <w:pPr>
              <w:tabs>
                <w:tab w:val="decimal" w:pos="972"/>
              </w:tabs>
              <w:ind w:right="-108"/>
              <w:rPr>
                <w:b/>
                <w:bCs/>
              </w:rPr>
            </w:pPr>
            <w:r w:rsidRPr="00DF209F">
              <w:rPr>
                <w:b/>
                <w:bCs/>
                <w:szCs w:val="22"/>
                <w:cs/>
                <w:lang w:bidi="th-TH"/>
              </w:rPr>
              <w:t>-</w:t>
            </w:r>
          </w:p>
        </w:tc>
      </w:tr>
    </w:tbl>
    <w:p w:rsidR="00014E1B" w:rsidRPr="00DF209F" w:rsidRDefault="00014E1B" w:rsidP="006F2F7E">
      <w:pPr>
        <w:spacing w:line="240" w:lineRule="atLeast"/>
        <w:rPr>
          <w:b/>
          <w:bCs/>
          <w:i/>
          <w:iCs/>
          <w:szCs w:val="22"/>
          <w:lang w:val="en-US" w:bidi="th-TH"/>
        </w:rPr>
      </w:pPr>
    </w:p>
    <w:p w:rsidR="00014E1B" w:rsidRPr="00DF209F" w:rsidRDefault="00014E1B" w:rsidP="00014E1B">
      <w:pPr>
        <w:pStyle w:val="block"/>
        <w:spacing w:after="0" w:line="240" w:lineRule="atLeast"/>
        <w:ind w:left="540"/>
        <w:jc w:val="both"/>
        <w:rPr>
          <w:b/>
          <w:bCs/>
          <w:i/>
          <w:iCs/>
          <w:szCs w:val="22"/>
        </w:rPr>
      </w:pPr>
      <w:r w:rsidRPr="00DF209F">
        <w:rPr>
          <w:b/>
          <w:bCs/>
          <w:i/>
          <w:iCs/>
          <w:szCs w:val="22"/>
        </w:rPr>
        <w:t>Long</w:t>
      </w:r>
      <w:r w:rsidRPr="00DF209F">
        <w:rPr>
          <w:b/>
          <w:bCs/>
          <w:i/>
          <w:iCs/>
          <w:szCs w:val="22"/>
          <w:cs/>
          <w:lang w:bidi="th-TH"/>
        </w:rPr>
        <w:t>-</w:t>
      </w:r>
      <w:r w:rsidRPr="00DF209F">
        <w:rPr>
          <w:b/>
          <w:bCs/>
          <w:i/>
          <w:iCs/>
          <w:szCs w:val="22"/>
        </w:rPr>
        <w:t>term loan</w:t>
      </w:r>
      <w:r w:rsidR="00B11949" w:rsidRPr="00DF209F">
        <w:rPr>
          <w:b/>
          <w:bCs/>
          <w:i/>
          <w:iCs/>
          <w:szCs w:val="22"/>
        </w:rPr>
        <w:t>s to related parties</w:t>
      </w:r>
    </w:p>
    <w:p w:rsidR="00014E1B" w:rsidRPr="00DF209F" w:rsidRDefault="00014E1B" w:rsidP="006F2F7E">
      <w:pPr>
        <w:spacing w:line="240" w:lineRule="atLeast"/>
        <w:rPr>
          <w:b/>
          <w:bCs/>
          <w:i/>
          <w:iCs/>
          <w:szCs w:val="22"/>
          <w:cs/>
          <w:lang w:bidi="th-TH"/>
        </w:rPr>
      </w:pPr>
    </w:p>
    <w:tbl>
      <w:tblPr>
        <w:tblW w:w="9294" w:type="dxa"/>
        <w:tblInd w:w="450" w:type="dxa"/>
        <w:tblLayout w:type="fixed"/>
        <w:tblLook w:val="01E0" w:firstRow="1" w:lastRow="1" w:firstColumn="1" w:lastColumn="1" w:noHBand="0" w:noVBand="0"/>
      </w:tblPr>
      <w:tblGrid>
        <w:gridCol w:w="3780"/>
        <w:gridCol w:w="1146"/>
        <w:gridCol w:w="294"/>
        <w:gridCol w:w="1170"/>
        <w:gridCol w:w="270"/>
        <w:gridCol w:w="1194"/>
        <w:gridCol w:w="270"/>
        <w:gridCol w:w="1170"/>
      </w:tblGrid>
      <w:tr w:rsidR="00744ED3" w:rsidRPr="00DF209F" w:rsidTr="005C31E1">
        <w:trPr>
          <w:trHeight w:val="525"/>
        </w:trPr>
        <w:tc>
          <w:tcPr>
            <w:tcW w:w="3780" w:type="dxa"/>
            <w:shd w:val="clear" w:color="auto" w:fill="auto"/>
          </w:tcPr>
          <w:p w:rsidR="00744ED3" w:rsidRPr="00DF209F" w:rsidRDefault="00744ED3" w:rsidP="00744ED3">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744ED3" w:rsidRPr="00DF209F" w:rsidRDefault="00744ED3" w:rsidP="00744ED3">
            <w:pPr>
              <w:pStyle w:val="acctmergecolhdg"/>
              <w:spacing w:line="240" w:lineRule="atLeast"/>
              <w:rPr>
                <w:szCs w:val="22"/>
              </w:rPr>
            </w:pPr>
            <w:r w:rsidRPr="00DF209F">
              <w:rPr>
                <w:szCs w:val="22"/>
              </w:rPr>
              <w:t>Consolidated</w:t>
            </w:r>
          </w:p>
          <w:p w:rsidR="00744ED3" w:rsidRPr="00DF209F" w:rsidRDefault="00744ED3" w:rsidP="00744ED3">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744ED3" w:rsidRPr="00DF209F" w:rsidRDefault="00744ED3" w:rsidP="00744ED3">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34" w:type="dxa"/>
            <w:gridSpan w:val="3"/>
          </w:tcPr>
          <w:p w:rsidR="00744ED3" w:rsidRPr="00DF209F" w:rsidRDefault="00744ED3" w:rsidP="00744ED3">
            <w:pPr>
              <w:pStyle w:val="acctmergecolhdg"/>
              <w:spacing w:line="240" w:lineRule="atLeast"/>
              <w:rPr>
                <w:szCs w:val="22"/>
              </w:rPr>
            </w:pPr>
            <w:r w:rsidRPr="00DF209F">
              <w:rPr>
                <w:szCs w:val="22"/>
              </w:rPr>
              <w:t>Separate</w:t>
            </w:r>
          </w:p>
          <w:p w:rsidR="00744ED3" w:rsidRPr="00DF209F" w:rsidRDefault="00744ED3" w:rsidP="00744ED3">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6F2F7E" w:rsidRPr="00DF209F" w:rsidTr="005C31E1">
        <w:trPr>
          <w:trHeight w:val="262"/>
        </w:trPr>
        <w:tc>
          <w:tcPr>
            <w:tcW w:w="3780"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46" w:type="dxa"/>
            <w:vAlign w:val="bottom"/>
          </w:tcPr>
          <w:p w:rsidR="006F2F7E" w:rsidRPr="00DF209F" w:rsidRDefault="006F2F7E" w:rsidP="00705E35">
            <w:pPr>
              <w:pStyle w:val="acctmergecolhdg"/>
              <w:spacing w:line="240" w:lineRule="atLeast"/>
              <w:rPr>
                <w:b w:val="0"/>
                <w:bCs/>
                <w:szCs w:val="22"/>
              </w:rPr>
            </w:pPr>
            <w:r w:rsidRPr="00DF209F">
              <w:rPr>
                <w:b w:val="0"/>
                <w:bCs/>
                <w:szCs w:val="22"/>
              </w:rPr>
              <w:t>2017</w:t>
            </w:r>
          </w:p>
        </w:tc>
        <w:tc>
          <w:tcPr>
            <w:tcW w:w="294"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2016</w:t>
            </w:r>
          </w:p>
        </w:tc>
        <w:tc>
          <w:tcPr>
            <w:tcW w:w="270" w:type="dxa"/>
            <w:vAlign w:val="bottom"/>
          </w:tcPr>
          <w:p w:rsidR="006F2F7E" w:rsidRPr="00DF209F" w:rsidRDefault="006F2F7E" w:rsidP="00705E35">
            <w:pPr>
              <w:pStyle w:val="acctmergecolhdg"/>
              <w:rPr>
                <w:b w:val="0"/>
                <w:szCs w:val="22"/>
                <w:rtl/>
                <w:cs/>
              </w:rPr>
            </w:pPr>
          </w:p>
        </w:tc>
        <w:tc>
          <w:tcPr>
            <w:tcW w:w="1194" w:type="dxa"/>
            <w:vAlign w:val="bottom"/>
          </w:tcPr>
          <w:p w:rsidR="006F2F7E" w:rsidRPr="00DF209F" w:rsidRDefault="006F2F7E" w:rsidP="00705E35">
            <w:pPr>
              <w:pStyle w:val="acctmergecolhdg"/>
              <w:spacing w:line="240" w:lineRule="atLeast"/>
              <w:rPr>
                <w:b w:val="0"/>
                <w:bCs/>
                <w:szCs w:val="22"/>
              </w:rPr>
            </w:pPr>
            <w:r w:rsidRPr="00DF209F">
              <w:rPr>
                <w:b w:val="0"/>
                <w:bCs/>
                <w:szCs w:val="22"/>
              </w:rPr>
              <w:t>2017</w:t>
            </w:r>
          </w:p>
        </w:tc>
        <w:tc>
          <w:tcPr>
            <w:tcW w:w="270"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2016</w:t>
            </w:r>
          </w:p>
        </w:tc>
      </w:tr>
      <w:tr w:rsidR="006F2F7E" w:rsidRPr="00DF209F" w:rsidTr="005C31E1">
        <w:trPr>
          <w:trHeight w:val="245"/>
        </w:trPr>
        <w:tc>
          <w:tcPr>
            <w:tcW w:w="3780"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514" w:type="dxa"/>
            <w:gridSpan w:val="7"/>
          </w:tcPr>
          <w:p w:rsidR="006F2F7E" w:rsidRPr="00DF209F" w:rsidRDefault="006F2F7E"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A03938" w:rsidRPr="00DF209F" w:rsidTr="005C31E1">
        <w:trPr>
          <w:trHeight w:val="262"/>
        </w:trPr>
        <w:tc>
          <w:tcPr>
            <w:tcW w:w="3780" w:type="dxa"/>
            <w:shd w:val="clear" w:color="auto" w:fill="auto"/>
          </w:tcPr>
          <w:p w:rsidR="00A03938" w:rsidRPr="00DF209F" w:rsidRDefault="00A03938" w:rsidP="00A03938">
            <w:pPr>
              <w:spacing w:line="240" w:lineRule="atLeast"/>
              <w:ind w:right="-108"/>
              <w:rPr>
                <w:szCs w:val="22"/>
                <w:rtl/>
                <w:cs/>
                <w:lang w:val="en-US"/>
              </w:rPr>
            </w:pPr>
            <w:r w:rsidRPr="00DF209F">
              <w:rPr>
                <w:szCs w:val="22"/>
              </w:rPr>
              <w:t>As at 1 January</w:t>
            </w:r>
          </w:p>
        </w:tc>
        <w:tc>
          <w:tcPr>
            <w:tcW w:w="1146" w:type="dxa"/>
          </w:tcPr>
          <w:p w:rsidR="00A03938" w:rsidRPr="00DF209F" w:rsidRDefault="00A03938" w:rsidP="00A03938">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lang w:val="en-US"/>
              </w:rPr>
              <w:t>2,463,160</w:t>
            </w:r>
          </w:p>
        </w:tc>
        <w:tc>
          <w:tcPr>
            <w:tcW w:w="294" w:type="dxa"/>
          </w:tcPr>
          <w:p w:rsidR="00A03938" w:rsidRPr="00DF209F" w:rsidRDefault="00A03938" w:rsidP="00A03938">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rsidR="00A03938" w:rsidRPr="00DF209F" w:rsidRDefault="00A03938" w:rsidP="00A03938">
            <w:pPr>
              <w:pStyle w:val="a"/>
              <w:widowControl w:val="0"/>
              <w:tabs>
                <w:tab w:val="clear" w:pos="1080"/>
                <w:tab w:val="decimal" w:pos="954"/>
              </w:tabs>
              <w:spacing w:line="240" w:lineRule="atLeast"/>
              <w:ind w:right="-108"/>
              <w:rPr>
                <w:rFonts w:ascii="Times New Roman" w:hAnsi="Times New Roman" w:cs="Times New Roman"/>
                <w:sz w:val="22"/>
                <w:szCs w:val="22"/>
                <w:cs/>
                <w:lang w:val="en-US"/>
              </w:rPr>
            </w:pPr>
            <w:r w:rsidRPr="00DF209F">
              <w:rPr>
                <w:rFonts w:ascii="Times New Roman" w:hAnsi="Times New Roman" w:cs="Times New Roman"/>
                <w:sz w:val="22"/>
                <w:szCs w:val="22"/>
                <w:cs/>
                <w:lang w:val="en-US"/>
              </w:rPr>
              <w:t>-</w:t>
            </w:r>
          </w:p>
        </w:tc>
        <w:tc>
          <w:tcPr>
            <w:tcW w:w="270" w:type="dxa"/>
          </w:tcPr>
          <w:p w:rsidR="00A03938" w:rsidRPr="00DF209F" w:rsidRDefault="00A03938" w:rsidP="00A03938">
            <w:pPr>
              <w:pStyle w:val="a"/>
              <w:widowControl w:val="0"/>
              <w:tabs>
                <w:tab w:val="clear" w:pos="1080"/>
              </w:tabs>
              <w:spacing w:line="240" w:lineRule="atLeast"/>
              <w:ind w:right="-111"/>
              <w:rPr>
                <w:rFonts w:ascii="Times New Roman" w:hAnsi="Times New Roman" w:cs="Times New Roman"/>
                <w:sz w:val="22"/>
                <w:szCs w:val="22"/>
                <w:lang w:val="en-US"/>
              </w:rPr>
            </w:pPr>
          </w:p>
        </w:tc>
        <w:tc>
          <w:tcPr>
            <w:tcW w:w="1194" w:type="dxa"/>
          </w:tcPr>
          <w:p w:rsidR="00A03938" w:rsidRPr="00DF209F" w:rsidRDefault="00A03938" w:rsidP="005C31E1">
            <w:pPr>
              <w:tabs>
                <w:tab w:val="decimal" w:pos="981"/>
              </w:tabs>
              <w:ind w:right="-108"/>
            </w:pPr>
            <w:r w:rsidRPr="00DF209F">
              <w:t>2,739,660</w:t>
            </w:r>
          </w:p>
        </w:tc>
        <w:tc>
          <w:tcPr>
            <w:tcW w:w="270" w:type="dxa"/>
          </w:tcPr>
          <w:p w:rsidR="00A03938" w:rsidRPr="00DF209F" w:rsidRDefault="00A03938" w:rsidP="00A03938">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70" w:type="dxa"/>
            <w:shd w:val="clear" w:color="auto" w:fill="auto"/>
          </w:tcPr>
          <w:p w:rsidR="00A03938" w:rsidRPr="00DF209F" w:rsidRDefault="00A03938" w:rsidP="00A03938">
            <w:pPr>
              <w:tabs>
                <w:tab w:val="decimal" w:pos="972"/>
              </w:tabs>
              <w:ind w:right="-108"/>
            </w:pPr>
            <w:r w:rsidRPr="00DF209F">
              <w:t>190,000</w:t>
            </w:r>
          </w:p>
        </w:tc>
      </w:tr>
      <w:tr w:rsidR="00A03938" w:rsidRPr="00DF209F" w:rsidTr="005C31E1">
        <w:trPr>
          <w:trHeight w:val="262"/>
        </w:trPr>
        <w:tc>
          <w:tcPr>
            <w:tcW w:w="3780" w:type="dxa"/>
            <w:shd w:val="clear" w:color="auto" w:fill="auto"/>
          </w:tcPr>
          <w:p w:rsidR="00A03938" w:rsidRPr="00DF209F" w:rsidRDefault="00A03938" w:rsidP="00A03938">
            <w:pPr>
              <w:spacing w:line="240" w:lineRule="atLeast"/>
              <w:rPr>
                <w:szCs w:val="22"/>
              </w:rPr>
            </w:pPr>
            <w:r w:rsidRPr="00DF209F">
              <w:rPr>
                <w:szCs w:val="22"/>
                <w:lang w:val="en-US"/>
              </w:rPr>
              <w:t>Increase</w:t>
            </w:r>
          </w:p>
        </w:tc>
        <w:tc>
          <w:tcPr>
            <w:tcW w:w="1146" w:type="dxa"/>
          </w:tcPr>
          <w:p w:rsidR="00A03938" w:rsidRPr="00DF209F" w:rsidRDefault="00A03938" w:rsidP="00A03938">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lang w:val="en-US"/>
              </w:rPr>
              <w:t>277,910</w:t>
            </w:r>
          </w:p>
        </w:tc>
        <w:tc>
          <w:tcPr>
            <w:tcW w:w="294" w:type="dxa"/>
          </w:tcPr>
          <w:p w:rsidR="00A03938" w:rsidRPr="00DF209F" w:rsidRDefault="00A03938" w:rsidP="00A03938">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rsidR="00A03938" w:rsidRPr="00DF209F" w:rsidRDefault="00A03938" w:rsidP="00A03938">
            <w:pPr>
              <w:pStyle w:val="a"/>
              <w:widowControl w:val="0"/>
              <w:tabs>
                <w:tab w:val="clear" w:pos="1080"/>
                <w:tab w:val="decimal" w:pos="954"/>
              </w:tabs>
              <w:spacing w:line="240" w:lineRule="atLeast"/>
              <w:ind w:left="-106" w:right="-108"/>
              <w:rPr>
                <w:rFonts w:ascii="Times New Roman" w:hAnsi="Times New Roman" w:cs="Times New Roman"/>
                <w:sz w:val="22"/>
                <w:szCs w:val="22"/>
                <w:lang w:val="en-US"/>
              </w:rPr>
            </w:pPr>
            <w:r w:rsidRPr="00DF209F">
              <w:rPr>
                <w:rFonts w:ascii="Times New Roman" w:hAnsi="Times New Roman" w:cs="Times New Roman"/>
                <w:sz w:val="22"/>
                <w:szCs w:val="22"/>
                <w:lang w:val="en-US"/>
              </w:rPr>
              <w:t>2,463,160</w:t>
            </w:r>
          </w:p>
        </w:tc>
        <w:tc>
          <w:tcPr>
            <w:tcW w:w="270" w:type="dxa"/>
          </w:tcPr>
          <w:p w:rsidR="00A03938" w:rsidRPr="00DF209F" w:rsidRDefault="00A03938" w:rsidP="00A03938">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Pr>
          <w:p w:rsidR="00A03938" w:rsidRPr="00DF209F" w:rsidRDefault="00A03938" w:rsidP="005C31E1">
            <w:pPr>
              <w:tabs>
                <w:tab w:val="decimal" w:pos="981"/>
              </w:tabs>
              <w:ind w:right="-108"/>
            </w:pPr>
            <w:r w:rsidRPr="00DF209F">
              <w:t>332,910</w:t>
            </w:r>
          </w:p>
        </w:tc>
        <w:tc>
          <w:tcPr>
            <w:tcW w:w="270" w:type="dxa"/>
          </w:tcPr>
          <w:p w:rsidR="00A03938" w:rsidRPr="00DF209F" w:rsidRDefault="00A03938" w:rsidP="00A03938">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vAlign w:val="bottom"/>
          </w:tcPr>
          <w:p w:rsidR="00A03938" w:rsidRPr="00DF209F" w:rsidRDefault="00A03938" w:rsidP="00A03938">
            <w:pPr>
              <w:tabs>
                <w:tab w:val="decimal" w:pos="972"/>
              </w:tabs>
              <w:ind w:right="-108"/>
            </w:pPr>
            <w:r w:rsidRPr="00DF209F">
              <w:t>2,578,160</w:t>
            </w:r>
          </w:p>
        </w:tc>
      </w:tr>
      <w:tr w:rsidR="00A03938" w:rsidRPr="00DF209F" w:rsidTr="005C31E1">
        <w:trPr>
          <w:trHeight w:val="262"/>
        </w:trPr>
        <w:tc>
          <w:tcPr>
            <w:tcW w:w="3780" w:type="dxa"/>
            <w:shd w:val="clear" w:color="auto" w:fill="auto"/>
          </w:tcPr>
          <w:p w:rsidR="00A03938" w:rsidRPr="00DF209F" w:rsidRDefault="00A03938" w:rsidP="00A03938">
            <w:pPr>
              <w:spacing w:line="240" w:lineRule="atLeast"/>
              <w:rPr>
                <w:szCs w:val="22"/>
              </w:rPr>
            </w:pPr>
            <w:r w:rsidRPr="00DF209F">
              <w:rPr>
                <w:szCs w:val="22"/>
              </w:rPr>
              <w:t>Decrease</w:t>
            </w:r>
          </w:p>
        </w:tc>
        <w:tc>
          <w:tcPr>
            <w:tcW w:w="1146" w:type="dxa"/>
          </w:tcPr>
          <w:p w:rsidR="00A03938" w:rsidRPr="00DF209F" w:rsidRDefault="00A03938" w:rsidP="00A03938">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cs/>
                <w:lang w:val="en-US"/>
              </w:rPr>
              <w:t>-</w:t>
            </w:r>
          </w:p>
        </w:tc>
        <w:tc>
          <w:tcPr>
            <w:tcW w:w="294" w:type="dxa"/>
          </w:tcPr>
          <w:p w:rsidR="00A03938" w:rsidRPr="00DF209F" w:rsidRDefault="00A03938" w:rsidP="00A03938">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rsidR="00A03938" w:rsidRPr="00DF209F" w:rsidRDefault="00A03938" w:rsidP="00A03938">
            <w:pPr>
              <w:pStyle w:val="a"/>
              <w:widowControl w:val="0"/>
              <w:tabs>
                <w:tab w:val="clear" w:pos="1080"/>
                <w:tab w:val="decimal" w:pos="954"/>
              </w:tabs>
              <w:spacing w:line="240" w:lineRule="atLeast"/>
              <w:ind w:left="-106" w:right="-108"/>
              <w:rPr>
                <w:rFonts w:ascii="Times New Roman" w:hAnsi="Times New Roman" w:cs="Times New Roman"/>
                <w:sz w:val="22"/>
                <w:szCs w:val="22"/>
                <w:cs/>
                <w:lang w:val="en-US"/>
              </w:rPr>
            </w:pPr>
            <w:r w:rsidRPr="00DF209F">
              <w:rPr>
                <w:rFonts w:ascii="Times New Roman" w:hAnsi="Times New Roman" w:cs="Times New Roman"/>
                <w:sz w:val="22"/>
                <w:szCs w:val="22"/>
                <w:cs/>
                <w:lang w:val="en-US"/>
              </w:rPr>
              <w:t>-</w:t>
            </w:r>
          </w:p>
        </w:tc>
        <w:tc>
          <w:tcPr>
            <w:tcW w:w="270" w:type="dxa"/>
          </w:tcPr>
          <w:p w:rsidR="00A03938" w:rsidRPr="00DF209F" w:rsidRDefault="00A03938" w:rsidP="00A03938">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Pr>
          <w:p w:rsidR="00A03938" w:rsidRPr="00DF209F" w:rsidRDefault="004D184E" w:rsidP="005C31E1">
            <w:pPr>
              <w:tabs>
                <w:tab w:val="decimal" w:pos="981"/>
              </w:tabs>
              <w:ind w:right="-108"/>
            </w:pPr>
            <w:r w:rsidRPr="00DF209F">
              <w:t>(33,000)</w:t>
            </w:r>
          </w:p>
        </w:tc>
        <w:tc>
          <w:tcPr>
            <w:tcW w:w="270" w:type="dxa"/>
          </w:tcPr>
          <w:p w:rsidR="00A03938" w:rsidRPr="00DF209F" w:rsidRDefault="00A03938" w:rsidP="00A03938">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vAlign w:val="bottom"/>
          </w:tcPr>
          <w:p w:rsidR="00A03938" w:rsidRPr="00DF209F" w:rsidRDefault="00A03938" w:rsidP="00A03938">
            <w:pPr>
              <w:tabs>
                <w:tab w:val="decimal" w:pos="972"/>
              </w:tabs>
              <w:ind w:right="-108"/>
            </w:pPr>
            <w:r w:rsidRPr="00DF209F">
              <w:rPr>
                <w:szCs w:val="22"/>
                <w:cs/>
                <w:lang w:bidi="th-TH"/>
              </w:rPr>
              <w:t>(</w:t>
            </w:r>
            <w:r w:rsidRPr="00DF209F">
              <w:t>28,500</w:t>
            </w:r>
            <w:r w:rsidRPr="00DF209F">
              <w:rPr>
                <w:szCs w:val="22"/>
                <w:cs/>
                <w:lang w:bidi="th-TH"/>
              </w:rPr>
              <w:t>)</w:t>
            </w:r>
          </w:p>
        </w:tc>
      </w:tr>
      <w:tr w:rsidR="00A03938" w:rsidRPr="00DF209F" w:rsidTr="005C31E1">
        <w:trPr>
          <w:trHeight w:val="262"/>
        </w:trPr>
        <w:tc>
          <w:tcPr>
            <w:tcW w:w="3780" w:type="dxa"/>
            <w:shd w:val="clear" w:color="auto" w:fill="auto"/>
          </w:tcPr>
          <w:p w:rsidR="00A03938" w:rsidRPr="00DF209F" w:rsidRDefault="00A03938" w:rsidP="00A03938">
            <w:pPr>
              <w:spacing w:line="240" w:lineRule="atLeast"/>
              <w:ind w:left="175" w:hanging="142"/>
              <w:rPr>
                <w:szCs w:val="22"/>
              </w:rPr>
            </w:pPr>
            <w:r w:rsidRPr="00DF209F">
              <w:rPr>
                <w:szCs w:val="22"/>
              </w:rPr>
              <w:t>Exchange differences on translating financial statement</w:t>
            </w:r>
          </w:p>
        </w:tc>
        <w:tc>
          <w:tcPr>
            <w:tcW w:w="1146" w:type="dxa"/>
            <w:tcBorders>
              <w:bottom w:val="single" w:sz="4" w:space="0" w:color="auto"/>
            </w:tcBorders>
            <w:vAlign w:val="bottom"/>
          </w:tcPr>
          <w:p w:rsidR="00A03938" w:rsidRPr="00DF209F" w:rsidRDefault="00A03938" w:rsidP="00A03938">
            <w:pPr>
              <w:pStyle w:val="a"/>
              <w:widowControl w:val="0"/>
              <w:tabs>
                <w:tab w:val="clear" w:pos="1080"/>
                <w:tab w:val="decimal" w:pos="954"/>
              </w:tabs>
              <w:spacing w:line="240" w:lineRule="atLeast"/>
              <w:ind w:right="-108"/>
              <w:rPr>
                <w:rFonts w:ascii="Times New Roman" w:hAnsi="Times New Roman" w:cs="Times New Roman"/>
                <w:sz w:val="22"/>
                <w:szCs w:val="22"/>
                <w:lang w:val="en-US"/>
              </w:rPr>
            </w:pP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14,191</w:t>
            </w:r>
            <w:r w:rsidRPr="00DF209F">
              <w:rPr>
                <w:rFonts w:ascii="Times New Roman" w:hAnsi="Times New Roman" w:cs="Times New Roman"/>
                <w:sz w:val="22"/>
                <w:szCs w:val="22"/>
                <w:cs/>
                <w:lang w:val="en-US"/>
              </w:rPr>
              <w:t>)</w:t>
            </w:r>
          </w:p>
        </w:tc>
        <w:tc>
          <w:tcPr>
            <w:tcW w:w="294" w:type="dxa"/>
          </w:tcPr>
          <w:p w:rsidR="00A03938" w:rsidRPr="00DF209F" w:rsidRDefault="00A03938" w:rsidP="00A03938">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bottom w:val="single" w:sz="4" w:space="0" w:color="auto"/>
            </w:tcBorders>
            <w:shd w:val="clear" w:color="auto" w:fill="auto"/>
          </w:tcPr>
          <w:p w:rsidR="00A03938" w:rsidRPr="00DF209F" w:rsidRDefault="00A03938" w:rsidP="00A03938">
            <w:pPr>
              <w:pStyle w:val="a"/>
              <w:widowControl w:val="0"/>
              <w:tabs>
                <w:tab w:val="clear" w:pos="1080"/>
                <w:tab w:val="decimal" w:pos="954"/>
              </w:tabs>
              <w:spacing w:line="240" w:lineRule="atLeast"/>
              <w:ind w:left="-106" w:right="-108"/>
              <w:rPr>
                <w:rFonts w:ascii="Times New Roman" w:hAnsi="Times New Roman" w:cs="Times New Roman"/>
                <w:sz w:val="22"/>
                <w:szCs w:val="22"/>
                <w:lang w:val="en-US"/>
              </w:rPr>
            </w:pPr>
          </w:p>
          <w:p w:rsidR="00A03938" w:rsidRPr="00DF209F" w:rsidRDefault="00A03938" w:rsidP="00A03938">
            <w:pPr>
              <w:pStyle w:val="a"/>
              <w:widowControl w:val="0"/>
              <w:tabs>
                <w:tab w:val="clear" w:pos="1080"/>
                <w:tab w:val="decimal" w:pos="954"/>
              </w:tabs>
              <w:spacing w:line="240" w:lineRule="atLeast"/>
              <w:ind w:left="-106" w:right="-108"/>
              <w:rPr>
                <w:rFonts w:ascii="Times New Roman" w:hAnsi="Times New Roman" w:cs="Times New Roman"/>
                <w:sz w:val="22"/>
                <w:szCs w:val="22"/>
                <w:lang w:val="en-US"/>
              </w:rPr>
            </w:pPr>
            <w:r w:rsidRPr="00DF209F">
              <w:rPr>
                <w:rFonts w:ascii="Times New Roman" w:hAnsi="Times New Roman" w:cs="Times New Roman"/>
                <w:sz w:val="22"/>
                <w:szCs w:val="22"/>
                <w:cs/>
                <w:lang w:val="en-US"/>
              </w:rPr>
              <w:t>-</w:t>
            </w:r>
          </w:p>
        </w:tc>
        <w:tc>
          <w:tcPr>
            <w:tcW w:w="270" w:type="dxa"/>
          </w:tcPr>
          <w:p w:rsidR="00A03938" w:rsidRPr="00DF209F" w:rsidRDefault="00A03938" w:rsidP="00A03938">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Borders>
              <w:bottom w:val="single" w:sz="4" w:space="0" w:color="auto"/>
            </w:tcBorders>
            <w:vAlign w:val="bottom"/>
          </w:tcPr>
          <w:p w:rsidR="00A03938" w:rsidRPr="00DF209F" w:rsidRDefault="004D184E" w:rsidP="005C31E1">
            <w:pPr>
              <w:tabs>
                <w:tab w:val="decimal" w:pos="981"/>
              </w:tabs>
              <w:ind w:right="-108"/>
            </w:pPr>
            <w:r w:rsidRPr="00DF209F">
              <w:t>(14,191)</w:t>
            </w:r>
          </w:p>
        </w:tc>
        <w:tc>
          <w:tcPr>
            <w:tcW w:w="270" w:type="dxa"/>
          </w:tcPr>
          <w:p w:rsidR="00A03938" w:rsidRPr="00DF209F" w:rsidRDefault="00A03938" w:rsidP="00A03938">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bottom w:val="single" w:sz="4" w:space="0" w:color="auto"/>
            </w:tcBorders>
            <w:shd w:val="clear" w:color="auto" w:fill="auto"/>
            <w:vAlign w:val="bottom"/>
          </w:tcPr>
          <w:p w:rsidR="00A03938" w:rsidRPr="00DF209F" w:rsidRDefault="00A03938" w:rsidP="00A03938">
            <w:pPr>
              <w:tabs>
                <w:tab w:val="decimal" w:pos="972"/>
              </w:tabs>
              <w:ind w:right="-108"/>
              <w:rPr>
                <w:b/>
                <w:bCs/>
              </w:rPr>
            </w:pPr>
            <w:r w:rsidRPr="00DF209F">
              <w:rPr>
                <w:b/>
                <w:bCs/>
                <w:szCs w:val="22"/>
                <w:cs/>
                <w:lang w:bidi="th-TH"/>
              </w:rPr>
              <w:t>-</w:t>
            </w:r>
          </w:p>
        </w:tc>
      </w:tr>
      <w:tr w:rsidR="00A03938" w:rsidRPr="00DF209F" w:rsidTr="005C31E1">
        <w:trPr>
          <w:trHeight w:val="262"/>
        </w:trPr>
        <w:tc>
          <w:tcPr>
            <w:tcW w:w="3780" w:type="dxa"/>
            <w:shd w:val="clear" w:color="auto" w:fill="auto"/>
          </w:tcPr>
          <w:p w:rsidR="00A03938" w:rsidRPr="00DF209F" w:rsidRDefault="00A03938" w:rsidP="00A03938">
            <w:pPr>
              <w:spacing w:line="240" w:lineRule="atLeast"/>
              <w:ind w:left="175" w:hanging="142"/>
              <w:rPr>
                <w:szCs w:val="22"/>
              </w:rPr>
            </w:pPr>
            <w:r w:rsidRPr="00DF209F">
              <w:rPr>
                <w:b/>
                <w:bCs/>
                <w:szCs w:val="22"/>
              </w:rPr>
              <w:t>As at 31 December</w:t>
            </w:r>
          </w:p>
        </w:tc>
        <w:tc>
          <w:tcPr>
            <w:tcW w:w="1146" w:type="dxa"/>
            <w:tcBorders>
              <w:top w:val="single" w:sz="4" w:space="0" w:color="auto"/>
              <w:bottom w:val="double" w:sz="4" w:space="0" w:color="auto"/>
            </w:tcBorders>
          </w:tcPr>
          <w:p w:rsidR="00A03938" w:rsidRPr="00DF209F" w:rsidRDefault="00A03938" w:rsidP="00A03938">
            <w:pPr>
              <w:pStyle w:val="a"/>
              <w:widowControl w:val="0"/>
              <w:tabs>
                <w:tab w:val="clear" w:pos="1080"/>
                <w:tab w:val="decimal" w:pos="954"/>
              </w:tabs>
              <w:spacing w:line="240" w:lineRule="atLeast"/>
              <w:ind w:left="-106" w:right="-108"/>
              <w:rPr>
                <w:rFonts w:ascii="Times New Roman" w:hAnsi="Times New Roman" w:cs="Times New Roman"/>
                <w:b/>
                <w:bCs/>
                <w:sz w:val="22"/>
                <w:szCs w:val="22"/>
                <w:lang w:val="en-US"/>
              </w:rPr>
            </w:pPr>
            <w:r w:rsidRPr="00DF209F">
              <w:rPr>
                <w:rFonts w:ascii="Times New Roman" w:hAnsi="Times New Roman" w:cs="Times New Roman"/>
                <w:b/>
                <w:bCs/>
                <w:sz w:val="22"/>
                <w:szCs w:val="22"/>
                <w:lang w:val="en-US"/>
              </w:rPr>
              <w:t>2,726,879</w:t>
            </w:r>
          </w:p>
        </w:tc>
        <w:tc>
          <w:tcPr>
            <w:tcW w:w="294" w:type="dxa"/>
          </w:tcPr>
          <w:p w:rsidR="00A03938" w:rsidRPr="00DF209F" w:rsidRDefault="00A03938" w:rsidP="00A03938">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top w:val="single" w:sz="4" w:space="0" w:color="auto"/>
              <w:bottom w:val="double" w:sz="4" w:space="0" w:color="auto"/>
            </w:tcBorders>
            <w:shd w:val="clear" w:color="auto" w:fill="auto"/>
          </w:tcPr>
          <w:p w:rsidR="00A03938" w:rsidRPr="00DF209F" w:rsidRDefault="00A03938" w:rsidP="00A03938">
            <w:pPr>
              <w:pStyle w:val="a"/>
              <w:widowControl w:val="0"/>
              <w:tabs>
                <w:tab w:val="clear" w:pos="1080"/>
                <w:tab w:val="decimal" w:pos="954"/>
              </w:tabs>
              <w:spacing w:line="240" w:lineRule="atLeast"/>
              <w:ind w:left="-106" w:right="-108"/>
              <w:rPr>
                <w:rFonts w:ascii="Times New Roman" w:hAnsi="Times New Roman" w:cs="Times New Roman"/>
                <w:b/>
                <w:bCs/>
                <w:sz w:val="22"/>
                <w:szCs w:val="22"/>
                <w:lang w:val="en-US"/>
              </w:rPr>
            </w:pPr>
            <w:r w:rsidRPr="00DF209F">
              <w:rPr>
                <w:rFonts w:ascii="Times New Roman" w:hAnsi="Times New Roman" w:cs="Times New Roman"/>
                <w:b/>
                <w:bCs/>
                <w:sz w:val="22"/>
                <w:szCs w:val="22"/>
                <w:lang w:val="en-US"/>
              </w:rPr>
              <w:t>2,463,160</w:t>
            </w:r>
          </w:p>
        </w:tc>
        <w:tc>
          <w:tcPr>
            <w:tcW w:w="270" w:type="dxa"/>
          </w:tcPr>
          <w:p w:rsidR="00A03938" w:rsidRPr="00DF209F" w:rsidRDefault="00A03938" w:rsidP="00A03938">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94" w:type="dxa"/>
            <w:tcBorders>
              <w:top w:val="single" w:sz="4" w:space="0" w:color="auto"/>
              <w:bottom w:val="double" w:sz="4" w:space="0" w:color="auto"/>
            </w:tcBorders>
          </w:tcPr>
          <w:p w:rsidR="00A03938" w:rsidRPr="00DF209F" w:rsidRDefault="00A03938" w:rsidP="005C31E1">
            <w:pPr>
              <w:tabs>
                <w:tab w:val="decimal" w:pos="981"/>
              </w:tabs>
              <w:ind w:right="-108"/>
              <w:rPr>
                <w:b/>
                <w:bCs/>
              </w:rPr>
            </w:pPr>
            <w:r w:rsidRPr="00DF209F">
              <w:rPr>
                <w:b/>
                <w:bCs/>
              </w:rPr>
              <w:t>3,025,379</w:t>
            </w:r>
          </w:p>
        </w:tc>
        <w:tc>
          <w:tcPr>
            <w:tcW w:w="270" w:type="dxa"/>
          </w:tcPr>
          <w:p w:rsidR="00A03938" w:rsidRPr="00DF209F" w:rsidRDefault="00A03938" w:rsidP="00A03938">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shd w:val="clear" w:color="auto" w:fill="auto"/>
            <w:vAlign w:val="bottom"/>
          </w:tcPr>
          <w:p w:rsidR="00A03938" w:rsidRPr="00DF209F" w:rsidRDefault="00A03938" w:rsidP="00A03938">
            <w:pPr>
              <w:tabs>
                <w:tab w:val="decimal" w:pos="972"/>
              </w:tabs>
              <w:ind w:right="-108"/>
              <w:rPr>
                <w:b/>
                <w:bCs/>
              </w:rPr>
            </w:pPr>
            <w:r w:rsidRPr="00DF209F">
              <w:rPr>
                <w:b/>
                <w:bCs/>
              </w:rPr>
              <w:t>2,739,660</w:t>
            </w:r>
          </w:p>
        </w:tc>
      </w:tr>
    </w:tbl>
    <w:p w:rsidR="00C03329" w:rsidRPr="00DF209F" w:rsidRDefault="00C03329">
      <w:pPr>
        <w:spacing w:line="240" w:lineRule="auto"/>
        <w:rPr>
          <w:b/>
          <w:bCs/>
          <w:i/>
          <w:iCs/>
          <w:szCs w:val="22"/>
          <w:lang w:val="en-US"/>
        </w:rPr>
      </w:pPr>
    </w:p>
    <w:p w:rsidR="000D519E" w:rsidRPr="00DF209F" w:rsidRDefault="00C03329" w:rsidP="000E502B">
      <w:pPr>
        <w:spacing w:line="240" w:lineRule="exact"/>
        <w:ind w:left="426" w:firstLine="141"/>
        <w:jc w:val="both"/>
        <w:rPr>
          <w:b/>
          <w:bCs/>
          <w:i/>
          <w:iCs/>
          <w:szCs w:val="22"/>
        </w:rPr>
      </w:pPr>
      <w:r w:rsidRPr="00DF209F">
        <w:rPr>
          <w:b/>
          <w:bCs/>
          <w:i/>
          <w:iCs/>
          <w:szCs w:val="22"/>
        </w:rPr>
        <w:t>Ri</w:t>
      </w:r>
      <w:r w:rsidR="000D519E" w:rsidRPr="00DF209F">
        <w:rPr>
          <w:b/>
          <w:bCs/>
          <w:i/>
          <w:iCs/>
          <w:szCs w:val="22"/>
        </w:rPr>
        <w:t>ght of use</w:t>
      </w:r>
      <w:r w:rsidR="00FA171F" w:rsidRPr="00DF209F">
        <w:rPr>
          <w:b/>
          <w:bCs/>
          <w:i/>
          <w:iCs/>
          <w:szCs w:val="22"/>
        </w:rPr>
        <w:t xml:space="preserve"> of </w:t>
      </w:r>
      <w:r w:rsidR="000B50B8" w:rsidRPr="00DF209F">
        <w:rPr>
          <w:b/>
          <w:bCs/>
          <w:i/>
          <w:iCs/>
          <w:szCs w:val="22"/>
        </w:rPr>
        <w:t>natural gas distribution pipeline</w:t>
      </w:r>
      <w:r w:rsidR="006F2F7E" w:rsidRPr="00DF209F">
        <w:rPr>
          <w:b/>
          <w:bCs/>
          <w:i/>
          <w:iCs/>
          <w:szCs w:val="22"/>
          <w:cs/>
          <w:lang w:bidi="th-TH"/>
        </w:rPr>
        <w:t xml:space="preserve"> </w:t>
      </w:r>
      <w:r w:rsidR="001D633E" w:rsidRPr="00DF209F">
        <w:rPr>
          <w:b/>
          <w:bCs/>
          <w:i/>
          <w:iCs/>
          <w:szCs w:val="22"/>
          <w:cs/>
          <w:lang w:bidi="th-TH"/>
        </w:rPr>
        <w:t>-</w:t>
      </w:r>
      <w:r w:rsidR="000D519E" w:rsidRPr="00DF209F">
        <w:rPr>
          <w:b/>
          <w:bCs/>
          <w:i/>
          <w:iCs/>
          <w:szCs w:val="22"/>
        </w:rPr>
        <w:t xml:space="preserve"> related party</w:t>
      </w:r>
    </w:p>
    <w:p w:rsidR="00A22695" w:rsidRPr="00DF209F" w:rsidRDefault="00A22695" w:rsidP="00A22695">
      <w:pPr>
        <w:pStyle w:val="block"/>
        <w:spacing w:after="0" w:line="240" w:lineRule="atLeast"/>
        <w:ind w:left="540"/>
        <w:jc w:val="both"/>
        <w:rPr>
          <w:b/>
          <w:bCs/>
          <w:i/>
          <w:iCs/>
          <w:szCs w:val="22"/>
          <w:lang w:val="en-US"/>
        </w:rPr>
      </w:pPr>
    </w:p>
    <w:tbl>
      <w:tblPr>
        <w:tblW w:w="9270" w:type="dxa"/>
        <w:tblInd w:w="450" w:type="dxa"/>
        <w:tblLayout w:type="fixed"/>
        <w:tblLook w:val="01E0" w:firstRow="1" w:lastRow="1" w:firstColumn="1" w:lastColumn="1" w:noHBand="0" w:noVBand="0"/>
      </w:tblPr>
      <w:tblGrid>
        <w:gridCol w:w="3804"/>
        <w:gridCol w:w="1170"/>
        <w:gridCol w:w="246"/>
        <w:gridCol w:w="1170"/>
        <w:gridCol w:w="270"/>
        <w:gridCol w:w="1170"/>
        <w:gridCol w:w="270"/>
        <w:gridCol w:w="1170"/>
      </w:tblGrid>
      <w:tr w:rsidR="00A22695" w:rsidRPr="00DF209F" w:rsidTr="005C31E1">
        <w:trPr>
          <w:trHeight w:val="525"/>
        </w:trPr>
        <w:tc>
          <w:tcPr>
            <w:tcW w:w="3804" w:type="dxa"/>
            <w:shd w:val="clear" w:color="auto" w:fill="auto"/>
          </w:tcPr>
          <w:p w:rsidR="00A22695" w:rsidRPr="00DF209F" w:rsidRDefault="00A22695" w:rsidP="0017151D">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586" w:type="dxa"/>
            <w:gridSpan w:val="3"/>
          </w:tcPr>
          <w:p w:rsidR="00A22695" w:rsidRPr="00DF209F" w:rsidRDefault="00A22695" w:rsidP="0017151D">
            <w:pPr>
              <w:pStyle w:val="acctmergecolhdg"/>
              <w:spacing w:line="240" w:lineRule="atLeast"/>
              <w:rPr>
                <w:szCs w:val="22"/>
              </w:rPr>
            </w:pPr>
            <w:r w:rsidRPr="00DF209F">
              <w:rPr>
                <w:szCs w:val="22"/>
              </w:rPr>
              <w:t>Consolidated</w:t>
            </w:r>
          </w:p>
          <w:p w:rsidR="00A22695" w:rsidRPr="00DF209F" w:rsidRDefault="00A22695" w:rsidP="0017151D">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A22695" w:rsidRPr="00DF209F" w:rsidRDefault="00A22695" w:rsidP="0017151D">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A22695" w:rsidRPr="00DF209F" w:rsidRDefault="00A22695" w:rsidP="0017151D">
            <w:pPr>
              <w:pStyle w:val="acctmergecolhdg"/>
              <w:spacing w:line="240" w:lineRule="atLeast"/>
              <w:rPr>
                <w:szCs w:val="22"/>
              </w:rPr>
            </w:pPr>
            <w:r w:rsidRPr="00DF209F">
              <w:rPr>
                <w:szCs w:val="22"/>
              </w:rPr>
              <w:t>Separate</w:t>
            </w:r>
          </w:p>
          <w:p w:rsidR="00A22695" w:rsidRPr="00DF209F" w:rsidRDefault="00A22695" w:rsidP="0017151D">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6F2F7E" w:rsidRPr="00DF209F" w:rsidTr="005C31E1">
        <w:trPr>
          <w:trHeight w:val="262"/>
        </w:trPr>
        <w:tc>
          <w:tcPr>
            <w:tcW w:w="3804"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2017</w:t>
            </w:r>
          </w:p>
        </w:tc>
        <w:tc>
          <w:tcPr>
            <w:tcW w:w="246"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2016</w:t>
            </w:r>
          </w:p>
        </w:tc>
        <w:tc>
          <w:tcPr>
            <w:tcW w:w="270" w:type="dxa"/>
            <w:vAlign w:val="bottom"/>
          </w:tcPr>
          <w:p w:rsidR="006F2F7E" w:rsidRPr="00DF209F" w:rsidRDefault="006F2F7E" w:rsidP="00705E35">
            <w:pPr>
              <w:pStyle w:val="acctmergecolhdg"/>
              <w:rPr>
                <w:b w:val="0"/>
                <w:szCs w:val="22"/>
                <w:rtl/>
                <w:cs/>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2017</w:t>
            </w:r>
          </w:p>
        </w:tc>
        <w:tc>
          <w:tcPr>
            <w:tcW w:w="270"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2016</w:t>
            </w:r>
          </w:p>
        </w:tc>
      </w:tr>
      <w:tr w:rsidR="006F2F7E" w:rsidRPr="00DF209F" w:rsidTr="005C31E1">
        <w:trPr>
          <w:trHeight w:val="262"/>
        </w:trPr>
        <w:tc>
          <w:tcPr>
            <w:tcW w:w="3804"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66" w:type="dxa"/>
            <w:gridSpan w:val="7"/>
          </w:tcPr>
          <w:p w:rsidR="006F2F7E" w:rsidRPr="00DF209F" w:rsidRDefault="006F2F7E"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5C31E1">
        <w:trPr>
          <w:trHeight w:val="262"/>
        </w:trPr>
        <w:tc>
          <w:tcPr>
            <w:tcW w:w="3804" w:type="dxa"/>
            <w:shd w:val="clear" w:color="auto" w:fill="auto"/>
          </w:tcPr>
          <w:p w:rsidR="00441E8B" w:rsidRPr="00DF209F" w:rsidRDefault="00441E8B" w:rsidP="00441E8B">
            <w:pPr>
              <w:spacing w:line="240" w:lineRule="atLeast"/>
              <w:rPr>
                <w:b/>
                <w:bCs/>
                <w:szCs w:val="22"/>
              </w:rPr>
            </w:pPr>
            <w:r w:rsidRPr="00DF209F">
              <w:rPr>
                <w:b/>
                <w:bCs/>
                <w:szCs w:val="22"/>
                <w:lang w:bidi="th-TH"/>
              </w:rPr>
              <w:t>Ultimate parent company</w:t>
            </w:r>
          </w:p>
        </w:tc>
        <w:tc>
          <w:tcPr>
            <w:tcW w:w="1170" w:type="dxa"/>
            <w:vAlign w:val="bottom"/>
          </w:tcPr>
          <w:p w:rsidR="00441E8B" w:rsidRPr="00DF209F" w:rsidRDefault="00441E8B" w:rsidP="00441E8B">
            <w:pPr>
              <w:jc w:val="right"/>
            </w:pPr>
          </w:p>
        </w:tc>
        <w:tc>
          <w:tcPr>
            <w:tcW w:w="246" w:type="dxa"/>
            <w:vAlign w:val="bottom"/>
          </w:tcPr>
          <w:p w:rsidR="00441E8B" w:rsidRPr="00DF209F" w:rsidRDefault="00441E8B" w:rsidP="00441E8B">
            <w:pPr>
              <w:jc w:val="right"/>
            </w:pPr>
          </w:p>
        </w:tc>
        <w:tc>
          <w:tcPr>
            <w:tcW w:w="1170" w:type="dxa"/>
            <w:shd w:val="clear" w:color="auto" w:fill="auto"/>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shd w:val="clear" w:color="auto" w:fill="auto"/>
            <w:vAlign w:val="bottom"/>
          </w:tcPr>
          <w:p w:rsidR="00441E8B" w:rsidRPr="00DF209F" w:rsidRDefault="00441E8B" w:rsidP="00441E8B">
            <w:pPr>
              <w:jc w:val="right"/>
            </w:pPr>
          </w:p>
        </w:tc>
      </w:tr>
      <w:tr w:rsidR="000B50B8" w:rsidRPr="00DF209F" w:rsidTr="005C31E1">
        <w:trPr>
          <w:trHeight w:val="262"/>
        </w:trPr>
        <w:tc>
          <w:tcPr>
            <w:tcW w:w="3804" w:type="dxa"/>
            <w:shd w:val="clear" w:color="auto" w:fill="auto"/>
          </w:tcPr>
          <w:p w:rsidR="000B50B8" w:rsidRPr="00DF209F" w:rsidRDefault="000B50B8" w:rsidP="000B50B8">
            <w:pPr>
              <w:spacing w:line="240" w:lineRule="atLeast"/>
              <w:ind w:right="-108"/>
              <w:rPr>
                <w:szCs w:val="22"/>
                <w:rtl/>
                <w:cs/>
              </w:rPr>
            </w:pPr>
            <w:r w:rsidRPr="00DF209F">
              <w:rPr>
                <w:szCs w:val="22"/>
              </w:rPr>
              <w:t>PTT Plc</w:t>
            </w:r>
            <w:r w:rsidRPr="00DF209F">
              <w:rPr>
                <w:szCs w:val="22"/>
                <w:cs/>
                <w:lang w:bidi="th-TH"/>
              </w:rPr>
              <w:t>.</w:t>
            </w:r>
          </w:p>
        </w:tc>
        <w:tc>
          <w:tcPr>
            <w:tcW w:w="1170" w:type="dxa"/>
            <w:tcBorders>
              <w:bottom w:val="single" w:sz="4" w:space="0" w:color="auto"/>
            </w:tcBorders>
            <w:vAlign w:val="bottom"/>
          </w:tcPr>
          <w:p w:rsidR="000B50B8" w:rsidRPr="00DF209F" w:rsidRDefault="00A03938" w:rsidP="00C03329">
            <w:pPr>
              <w:tabs>
                <w:tab w:val="decimal" w:pos="954"/>
              </w:tabs>
              <w:ind w:right="-108"/>
            </w:pPr>
            <w:r w:rsidRPr="00DF209F">
              <w:rPr>
                <w:lang w:val="en-US"/>
              </w:rPr>
              <w:t>558,932</w:t>
            </w:r>
          </w:p>
        </w:tc>
        <w:tc>
          <w:tcPr>
            <w:tcW w:w="246" w:type="dxa"/>
            <w:vAlign w:val="bottom"/>
          </w:tcPr>
          <w:p w:rsidR="000B50B8" w:rsidRPr="00DF209F" w:rsidRDefault="000B50B8" w:rsidP="000B50B8">
            <w:pPr>
              <w:jc w:val="right"/>
            </w:pPr>
          </w:p>
        </w:tc>
        <w:tc>
          <w:tcPr>
            <w:tcW w:w="1170" w:type="dxa"/>
            <w:tcBorders>
              <w:bottom w:val="single" w:sz="4" w:space="0" w:color="auto"/>
            </w:tcBorders>
            <w:shd w:val="clear" w:color="auto" w:fill="auto"/>
            <w:vAlign w:val="bottom"/>
          </w:tcPr>
          <w:p w:rsidR="000B50B8" w:rsidRPr="00DF209F" w:rsidRDefault="000B50B8" w:rsidP="00C03329">
            <w:pPr>
              <w:tabs>
                <w:tab w:val="decimal" w:pos="954"/>
              </w:tabs>
              <w:ind w:right="-108"/>
            </w:pPr>
            <w:r w:rsidRPr="00DF209F">
              <w:t>563,020</w:t>
            </w:r>
          </w:p>
        </w:tc>
        <w:tc>
          <w:tcPr>
            <w:tcW w:w="270" w:type="dxa"/>
            <w:vAlign w:val="bottom"/>
          </w:tcPr>
          <w:p w:rsidR="000B50B8" w:rsidRPr="00DF209F" w:rsidRDefault="000B50B8" w:rsidP="000B50B8">
            <w:pPr>
              <w:jc w:val="right"/>
            </w:pPr>
          </w:p>
        </w:tc>
        <w:tc>
          <w:tcPr>
            <w:tcW w:w="1170" w:type="dxa"/>
            <w:tcBorders>
              <w:bottom w:val="single" w:sz="4" w:space="0" w:color="auto"/>
            </w:tcBorders>
            <w:vAlign w:val="bottom"/>
          </w:tcPr>
          <w:p w:rsidR="000B50B8" w:rsidRPr="00DF209F" w:rsidRDefault="00A03938" w:rsidP="00C03329">
            <w:pPr>
              <w:tabs>
                <w:tab w:val="decimal" w:pos="954"/>
              </w:tabs>
              <w:ind w:right="-108"/>
            </w:pPr>
            <w:r w:rsidRPr="00DF209F">
              <w:rPr>
                <w:szCs w:val="22"/>
                <w:cs/>
                <w:lang w:bidi="th-TH"/>
              </w:rPr>
              <w:t>-</w:t>
            </w:r>
          </w:p>
        </w:tc>
        <w:tc>
          <w:tcPr>
            <w:tcW w:w="270" w:type="dxa"/>
            <w:vAlign w:val="bottom"/>
          </w:tcPr>
          <w:p w:rsidR="000B50B8" w:rsidRPr="00DF209F" w:rsidRDefault="000B50B8" w:rsidP="000B50B8">
            <w:pPr>
              <w:jc w:val="right"/>
            </w:pPr>
          </w:p>
        </w:tc>
        <w:tc>
          <w:tcPr>
            <w:tcW w:w="1170" w:type="dxa"/>
            <w:tcBorders>
              <w:bottom w:val="single" w:sz="4" w:space="0" w:color="auto"/>
            </w:tcBorders>
            <w:shd w:val="clear" w:color="auto" w:fill="auto"/>
            <w:vAlign w:val="bottom"/>
          </w:tcPr>
          <w:p w:rsidR="000B50B8" w:rsidRPr="00DF209F" w:rsidRDefault="000B50B8" w:rsidP="00C03329">
            <w:pPr>
              <w:tabs>
                <w:tab w:val="decimal" w:pos="972"/>
              </w:tabs>
              <w:ind w:right="-108"/>
            </w:pPr>
            <w:r w:rsidRPr="00DF209F">
              <w:rPr>
                <w:szCs w:val="22"/>
                <w:cs/>
                <w:lang w:bidi="th-TH"/>
              </w:rPr>
              <w:t>-</w:t>
            </w:r>
          </w:p>
        </w:tc>
      </w:tr>
      <w:tr w:rsidR="000B50B8" w:rsidRPr="00DF209F" w:rsidTr="005C31E1">
        <w:trPr>
          <w:trHeight w:val="262"/>
        </w:trPr>
        <w:tc>
          <w:tcPr>
            <w:tcW w:w="3804" w:type="dxa"/>
            <w:shd w:val="clear" w:color="auto" w:fill="auto"/>
          </w:tcPr>
          <w:p w:rsidR="000B50B8" w:rsidRPr="00DF209F" w:rsidRDefault="000B50B8" w:rsidP="000B50B8">
            <w:pPr>
              <w:spacing w:line="240" w:lineRule="atLeast"/>
              <w:rPr>
                <w:b/>
                <w:bCs/>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0B50B8" w:rsidRPr="00DF209F" w:rsidRDefault="00A03938" w:rsidP="00C03329">
            <w:pPr>
              <w:tabs>
                <w:tab w:val="decimal" w:pos="954"/>
              </w:tabs>
              <w:ind w:right="-108"/>
              <w:rPr>
                <w:b/>
                <w:bCs/>
              </w:rPr>
            </w:pPr>
            <w:r w:rsidRPr="00DF209F">
              <w:rPr>
                <w:b/>
                <w:bCs/>
                <w:lang w:val="en-US"/>
              </w:rPr>
              <w:t>558,932</w:t>
            </w:r>
          </w:p>
        </w:tc>
        <w:tc>
          <w:tcPr>
            <w:tcW w:w="246" w:type="dxa"/>
            <w:vAlign w:val="bottom"/>
          </w:tcPr>
          <w:p w:rsidR="000B50B8" w:rsidRPr="00DF209F" w:rsidRDefault="000B50B8" w:rsidP="000B50B8">
            <w:pPr>
              <w:jc w:val="right"/>
              <w:rPr>
                <w:b/>
                <w:bCs/>
              </w:rPr>
            </w:pPr>
          </w:p>
        </w:tc>
        <w:tc>
          <w:tcPr>
            <w:tcW w:w="1170" w:type="dxa"/>
            <w:tcBorders>
              <w:top w:val="single" w:sz="4" w:space="0" w:color="auto"/>
              <w:bottom w:val="double" w:sz="4" w:space="0" w:color="auto"/>
            </w:tcBorders>
            <w:shd w:val="clear" w:color="auto" w:fill="auto"/>
            <w:vAlign w:val="bottom"/>
          </w:tcPr>
          <w:p w:rsidR="000B50B8" w:rsidRPr="00DF209F" w:rsidRDefault="000B50B8" w:rsidP="00C03329">
            <w:pPr>
              <w:tabs>
                <w:tab w:val="decimal" w:pos="954"/>
              </w:tabs>
              <w:ind w:right="-108"/>
              <w:rPr>
                <w:b/>
                <w:bCs/>
              </w:rPr>
            </w:pPr>
            <w:r w:rsidRPr="00DF209F">
              <w:rPr>
                <w:b/>
                <w:bCs/>
              </w:rPr>
              <w:t>563,020</w:t>
            </w:r>
          </w:p>
        </w:tc>
        <w:tc>
          <w:tcPr>
            <w:tcW w:w="270" w:type="dxa"/>
            <w:vAlign w:val="bottom"/>
          </w:tcPr>
          <w:p w:rsidR="000B50B8" w:rsidRPr="00DF209F" w:rsidRDefault="000B50B8" w:rsidP="000B50B8">
            <w:pPr>
              <w:jc w:val="right"/>
              <w:rPr>
                <w:b/>
                <w:bCs/>
              </w:rPr>
            </w:pPr>
          </w:p>
        </w:tc>
        <w:tc>
          <w:tcPr>
            <w:tcW w:w="1170" w:type="dxa"/>
            <w:tcBorders>
              <w:top w:val="single" w:sz="4" w:space="0" w:color="auto"/>
              <w:bottom w:val="double" w:sz="4" w:space="0" w:color="auto"/>
            </w:tcBorders>
            <w:vAlign w:val="bottom"/>
          </w:tcPr>
          <w:p w:rsidR="000B50B8" w:rsidRPr="00DF209F" w:rsidRDefault="00A03938" w:rsidP="00C03329">
            <w:pPr>
              <w:tabs>
                <w:tab w:val="decimal" w:pos="954"/>
              </w:tabs>
              <w:ind w:right="-108"/>
              <w:rPr>
                <w:b/>
                <w:bCs/>
              </w:rPr>
            </w:pPr>
            <w:r w:rsidRPr="00DF209F">
              <w:rPr>
                <w:b/>
                <w:bCs/>
                <w:szCs w:val="22"/>
                <w:cs/>
                <w:lang w:bidi="th-TH"/>
              </w:rPr>
              <w:t>-</w:t>
            </w:r>
          </w:p>
        </w:tc>
        <w:tc>
          <w:tcPr>
            <w:tcW w:w="270" w:type="dxa"/>
            <w:vAlign w:val="bottom"/>
          </w:tcPr>
          <w:p w:rsidR="000B50B8" w:rsidRPr="00DF209F" w:rsidRDefault="000B50B8" w:rsidP="000B50B8">
            <w:pPr>
              <w:jc w:val="right"/>
              <w:rPr>
                <w:b/>
                <w:bCs/>
              </w:rPr>
            </w:pPr>
          </w:p>
        </w:tc>
        <w:tc>
          <w:tcPr>
            <w:tcW w:w="1170" w:type="dxa"/>
            <w:tcBorders>
              <w:top w:val="single" w:sz="4" w:space="0" w:color="auto"/>
              <w:bottom w:val="double" w:sz="4" w:space="0" w:color="auto"/>
            </w:tcBorders>
            <w:shd w:val="clear" w:color="auto" w:fill="auto"/>
            <w:vAlign w:val="bottom"/>
          </w:tcPr>
          <w:p w:rsidR="000B50B8" w:rsidRPr="00DF209F" w:rsidRDefault="000B50B8" w:rsidP="00C03329">
            <w:pPr>
              <w:tabs>
                <w:tab w:val="decimal" w:pos="972"/>
              </w:tabs>
              <w:ind w:right="-108"/>
              <w:rPr>
                <w:b/>
                <w:bCs/>
              </w:rPr>
            </w:pPr>
            <w:r w:rsidRPr="00DF209F">
              <w:rPr>
                <w:b/>
                <w:bCs/>
                <w:szCs w:val="22"/>
                <w:cs/>
                <w:lang w:bidi="th-TH"/>
              </w:rPr>
              <w:t>-</w:t>
            </w:r>
          </w:p>
        </w:tc>
      </w:tr>
    </w:tbl>
    <w:p w:rsidR="00CD2102" w:rsidRPr="00DF209F" w:rsidRDefault="00CD2102">
      <w:pPr>
        <w:spacing w:line="240" w:lineRule="auto"/>
        <w:rPr>
          <w:b/>
          <w:bCs/>
          <w:i/>
          <w:iCs/>
          <w:szCs w:val="22"/>
          <w:lang w:val="en-US"/>
        </w:rPr>
      </w:pPr>
    </w:p>
    <w:p w:rsidR="0000564C" w:rsidRDefault="0000564C">
      <w:pPr>
        <w:spacing w:line="240" w:lineRule="auto"/>
        <w:rPr>
          <w:b/>
          <w:bCs/>
          <w:i/>
          <w:iCs/>
          <w:szCs w:val="22"/>
        </w:rPr>
      </w:pPr>
      <w:r>
        <w:rPr>
          <w:b/>
          <w:bCs/>
          <w:i/>
          <w:iCs/>
          <w:szCs w:val="22"/>
        </w:rPr>
        <w:br w:type="page"/>
      </w:r>
    </w:p>
    <w:p w:rsidR="00070EF4" w:rsidRPr="00DF209F" w:rsidRDefault="00070EF4" w:rsidP="000E502B">
      <w:pPr>
        <w:spacing w:line="240" w:lineRule="exact"/>
        <w:ind w:left="426" w:firstLine="141"/>
        <w:jc w:val="both"/>
        <w:rPr>
          <w:b/>
          <w:bCs/>
          <w:i/>
          <w:iCs/>
          <w:szCs w:val="22"/>
        </w:rPr>
      </w:pPr>
      <w:r w:rsidRPr="00DF209F">
        <w:rPr>
          <w:b/>
          <w:bCs/>
          <w:i/>
          <w:iCs/>
          <w:szCs w:val="22"/>
        </w:rPr>
        <w:t>Other no</w:t>
      </w:r>
      <w:r w:rsidR="00DE4F84" w:rsidRPr="00DF209F">
        <w:rPr>
          <w:b/>
          <w:bCs/>
          <w:i/>
          <w:iCs/>
          <w:szCs w:val="22"/>
        </w:rPr>
        <w:t>n</w:t>
      </w:r>
      <w:r w:rsidR="00DE4F84" w:rsidRPr="00DF209F">
        <w:rPr>
          <w:b/>
          <w:bCs/>
          <w:i/>
          <w:iCs/>
          <w:szCs w:val="22"/>
          <w:cs/>
          <w:lang w:bidi="th-TH"/>
        </w:rPr>
        <w:t>-</w:t>
      </w:r>
      <w:r w:rsidR="00DE4F84" w:rsidRPr="00DF209F">
        <w:rPr>
          <w:b/>
          <w:bCs/>
          <w:i/>
          <w:iCs/>
          <w:szCs w:val="22"/>
        </w:rPr>
        <w:t xml:space="preserve">current assets </w:t>
      </w:r>
      <w:r w:rsidR="00784896" w:rsidRPr="00DF209F">
        <w:rPr>
          <w:b/>
          <w:bCs/>
          <w:i/>
          <w:iCs/>
          <w:szCs w:val="22"/>
          <w:cs/>
          <w:lang w:bidi="th-TH"/>
        </w:rPr>
        <w:t>-</w:t>
      </w:r>
      <w:r w:rsidR="00DE4F84" w:rsidRPr="00DF209F">
        <w:rPr>
          <w:b/>
          <w:bCs/>
          <w:i/>
          <w:iCs/>
          <w:szCs w:val="22"/>
        </w:rPr>
        <w:t xml:space="preserve"> related parties</w:t>
      </w:r>
    </w:p>
    <w:p w:rsidR="007845C6" w:rsidRPr="00DF209F" w:rsidRDefault="007845C6" w:rsidP="002A6448">
      <w:pPr>
        <w:pStyle w:val="block"/>
        <w:spacing w:after="0" w:line="240" w:lineRule="atLeast"/>
        <w:ind w:left="540"/>
        <w:jc w:val="both"/>
        <w:rPr>
          <w:b/>
          <w:bCs/>
          <w:i/>
          <w:iCs/>
          <w:szCs w:val="22"/>
          <w:lang w:val="en-US"/>
        </w:rPr>
      </w:pPr>
    </w:p>
    <w:tbl>
      <w:tblPr>
        <w:tblW w:w="9270" w:type="dxa"/>
        <w:tblInd w:w="450" w:type="dxa"/>
        <w:tblLayout w:type="fixed"/>
        <w:tblLook w:val="01E0" w:firstRow="1" w:lastRow="1" w:firstColumn="1" w:lastColumn="1" w:noHBand="0" w:noVBand="0"/>
      </w:tblPr>
      <w:tblGrid>
        <w:gridCol w:w="3804"/>
        <w:gridCol w:w="1170"/>
        <w:gridCol w:w="270"/>
        <w:gridCol w:w="1170"/>
        <w:gridCol w:w="246"/>
        <w:gridCol w:w="1170"/>
        <w:gridCol w:w="270"/>
        <w:gridCol w:w="1170"/>
      </w:tblGrid>
      <w:tr w:rsidR="007845C6" w:rsidRPr="00DF209F" w:rsidTr="005C31E1">
        <w:trPr>
          <w:trHeight w:val="525"/>
        </w:trPr>
        <w:tc>
          <w:tcPr>
            <w:tcW w:w="3804" w:type="dxa"/>
            <w:shd w:val="clear" w:color="auto" w:fill="auto"/>
          </w:tcPr>
          <w:p w:rsidR="007845C6" w:rsidRPr="00DF209F" w:rsidRDefault="007845C6" w:rsidP="006E5154">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Consolidated</w:t>
            </w:r>
          </w:p>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46" w:type="dxa"/>
          </w:tcPr>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Separate</w:t>
            </w:r>
          </w:p>
          <w:p w:rsidR="007845C6" w:rsidRPr="00DF209F" w:rsidRDefault="007845C6" w:rsidP="006E5154">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6F2F7E" w:rsidRPr="00DF209F" w:rsidTr="005C31E1">
        <w:trPr>
          <w:trHeight w:val="262"/>
        </w:trPr>
        <w:tc>
          <w:tcPr>
            <w:tcW w:w="3804"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2017</w:t>
            </w:r>
          </w:p>
        </w:tc>
        <w:tc>
          <w:tcPr>
            <w:tcW w:w="270"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2016</w:t>
            </w:r>
          </w:p>
        </w:tc>
        <w:tc>
          <w:tcPr>
            <w:tcW w:w="246" w:type="dxa"/>
            <w:vAlign w:val="bottom"/>
          </w:tcPr>
          <w:p w:rsidR="006F2F7E" w:rsidRPr="00DF209F" w:rsidRDefault="006F2F7E" w:rsidP="00705E35">
            <w:pPr>
              <w:pStyle w:val="acctmergecolhdg"/>
              <w:rPr>
                <w:b w:val="0"/>
                <w:szCs w:val="22"/>
                <w:rtl/>
                <w:cs/>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2017</w:t>
            </w:r>
          </w:p>
        </w:tc>
        <w:tc>
          <w:tcPr>
            <w:tcW w:w="270" w:type="dxa"/>
            <w:vAlign w:val="bottom"/>
          </w:tcPr>
          <w:p w:rsidR="006F2F7E" w:rsidRPr="00DF209F" w:rsidRDefault="006F2F7E" w:rsidP="00705E35">
            <w:pPr>
              <w:pStyle w:val="acctmergecolhdg"/>
              <w:spacing w:line="240" w:lineRule="atLeast"/>
              <w:rPr>
                <w:b w:val="0"/>
                <w:bCs/>
                <w:szCs w:val="22"/>
              </w:rPr>
            </w:pPr>
          </w:p>
        </w:tc>
        <w:tc>
          <w:tcPr>
            <w:tcW w:w="1170" w:type="dxa"/>
            <w:vAlign w:val="bottom"/>
          </w:tcPr>
          <w:p w:rsidR="006F2F7E" w:rsidRPr="00DF209F" w:rsidRDefault="006F2F7E" w:rsidP="00705E35">
            <w:pPr>
              <w:pStyle w:val="acctmergecolhdg"/>
              <w:spacing w:line="240" w:lineRule="atLeast"/>
              <w:rPr>
                <w:b w:val="0"/>
                <w:bCs/>
                <w:szCs w:val="22"/>
              </w:rPr>
            </w:pPr>
            <w:r w:rsidRPr="00DF209F">
              <w:rPr>
                <w:b w:val="0"/>
                <w:bCs/>
                <w:szCs w:val="22"/>
              </w:rPr>
              <w:t>2016</w:t>
            </w:r>
          </w:p>
        </w:tc>
      </w:tr>
      <w:tr w:rsidR="006F2F7E" w:rsidRPr="00DF209F" w:rsidTr="005C31E1">
        <w:trPr>
          <w:trHeight w:val="262"/>
        </w:trPr>
        <w:tc>
          <w:tcPr>
            <w:tcW w:w="3804" w:type="dxa"/>
            <w:shd w:val="clear" w:color="auto" w:fill="auto"/>
          </w:tcPr>
          <w:p w:rsidR="006F2F7E" w:rsidRPr="00DF209F" w:rsidRDefault="006F2F7E"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66" w:type="dxa"/>
            <w:gridSpan w:val="7"/>
          </w:tcPr>
          <w:p w:rsidR="006F2F7E" w:rsidRPr="00DF209F" w:rsidRDefault="006F2F7E"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FA171F" w:rsidRPr="00DF209F" w:rsidTr="005C31E1">
        <w:trPr>
          <w:trHeight w:val="262"/>
        </w:trPr>
        <w:tc>
          <w:tcPr>
            <w:tcW w:w="3804" w:type="dxa"/>
            <w:shd w:val="clear" w:color="auto" w:fill="auto"/>
          </w:tcPr>
          <w:p w:rsidR="00FA171F" w:rsidRPr="00DF209F" w:rsidRDefault="00FA171F" w:rsidP="00FA171F">
            <w:pPr>
              <w:spacing w:line="240" w:lineRule="atLeast"/>
              <w:rPr>
                <w:b/>
                <w:bCs/>
                <w:szCs w:val="22"/>
              </w:rPr>
            </w:pPr>
            <w:r w:rsidRPr="00DF209F">
              <w:rPr>
                <w:b/>
                <w:bCs/>
                <w:szCs w:val="22"/>
              </w:rPr>
              <w:t>Shareholder</w:t>
            </w:r>
          </w:p>
        </w:tc>
        <w:tc>
          <w:tcPr>
            <w:tcW w:w="1170" w:type="dxa"/>
          </w:tcPr>
          <w:p w:rsidR="00FA171F" w:rsidRPr="00DF209F" w:rsidRDefault="00FA171F" w:rsidP="00FA171F">
            <w:pPr>
              <w:pStyle w:val="a"/>
              <w:widowControl w:val="0"/>
              <w:tabs>
                <w:tab w:val="clear" w:pos="1080"/>
              </w:tabs>
              <w:spacing w:line="240" w:lineRule="atLeast"/>
              <w:ind w:right="72"/>
              <w:rPr>
                <w:rFonts w:ascii="Times New Roman" w:hAnsi="Times New Roman" w:cs="Times New Roman"/>
                <w:sz w:val="22"/>
                <w:szCs w:val="22"/>
                <w:cs/>
                <w:lang w:val="en-US"/>
              </w:rPr>
            </w:pPr>
          </w:p>
        </w:tc>
        <w:tc>
          <w:tcPr>
            <w:tcW w:w="270" w:type="dxa"/>
          </w:tcPr>
          <w:p w:rsidR="00FA171F" w:rsidRPr="00DF209F" w:rsidRDefault="00FA171F" w:rsidP="00FA171F">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rsidR="00FA171F" w:rsidRPr="00DF209F" w:rsidRDefault="00FA171F" w:rsidP="00FA171F">
            <w:pPr>
              <w:pStyle w:val="a"/>
              <w:widowControl w:val="0"/>
              <w:tabs>
                <w:tab w:val="clear" w:pos="1080"/>
              </w:tabs>
              <w:spacing w:line="240" w:lineRule="atLeast"/>
              <w:ind w:right="72"/>
              <w:rPr>
                <w:rFonts w:ascii="Times New Roman" w:hAnsi="Times New Roman" w:cs="Times New Roman"/>
                <w:b/>
                <w:bCs/>
                <w:sz w:val="22"/>
                <w:szCs w:val="22"/>
                <w:lang w:val="en-US"/>
              </w:rPr>
            </w:pPr>
          </w:p>
        </w:tc>
        <w:tc>
          <w:tcPr>
            <w:tcW w:w="246" w:type="dxa"/>
          </w:tcPr>
          <w:p w:rsidR="00FA171F" w:rsidRPr="00DF209F" w:rsidRDefault="00FA171F" w:rsidP="00FA171F">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Pr>
          <w:p w:rsidR="00FA171F" w:rsidRPr="00DF209F" w:rsidRDefault="00FA171F" w:rsidP="00FA171F">
            <w:pPr>
              <w:pStyle w:val="acctfourfigures"/>
              <w:tabs>
                <w:tab w:val="clear" w:pos="765"/>
                <w:tab w:val="decimal" w:pos="1062"/>
              </w:tabs>
              <w:spacing w:line="240" w:lineRule="atLeast"/>
              <w:ind w:right="72"/>
              <w:rPr>
                <w:szCs w:val="22"/>
                <w:lang w:bidi="th-TH"/>
              </w:rPr>
            </w:pPr>
          </w:p>
        </w:tc>
        <w:tc>
          <w:tcPr>
            <w:tcW w:w="270" w:type="dxa"/>
          </w:tcPr>
          <w:p w:rsidR="00FA171F" w:rsidRPr="00DF209F" w:rsidRDefault="00FA171F" w:rsidP="00FA171F">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tcPr>
          <w:p w:rsidR="00FA171F" w:rsidRPr="00DF209F" w:rsidRDefault="00FA171F" w:rsidP="00FA171F">
            <w:pPr>
              <w:pStyle w:val="a"/>
              <w:widowControl w:val="0"/>
              <w:tabs>
                <w:tab w:val="clear" w:pos="1080"/>
              </w:tabs>
              <w:spacing w:line="240" w:lineRule="atLeast"/>
              <w:rPr>
                <w:rFonts w:ascii="Times New Roman" w:hAnsi="Times New Roman" w:cs="Times New Roman"/>
                <w:b/>
                <w:bCs/>
                <w:sz w:val="22"/>
                <w:szCs w:val="22"/>
                <w:lang w:val="en-US"/>
              </w:rPr>
            </w:pPr>
          </w:p>
        </w:tc>
      </w:tr>
      <w:tr w:rsidR="000B50B8" w:rsidRPr="00DF209F" w:rsidTr="005C31E1">
        <w:trPr>
          <w:trHeight w:val="262"/>
        </w:trPr>
        <w:tc>
          <w:tcPr>
            <w:tcW w:w="3804" w:type="dxa"/>
            <w:shd w:val="clear" w:color="auto" w:fill="auto"/>
          </w:tcPr>
          <w:p w:rsidR="000B50B8" w:rsidRPr="00DF209F" w:rsidRDefault="000B50B8" w:rsidP="000B50B8">
            <w:pPr>
              <w:spacing w:line="240" w:lineRule="atLeast"/>
              <w:rPr>
                <w:b/>
                <w:bCs/>
                <w:szCs w:val="22"/>
              </w:rPr>
            </w:pPr>
            <w:r w:rsidRPr="00DF209F">
              <w:rPr>
                <w:szCs w:val="22"/>
              </w:rPr>
              <w:t>Thai Oil Plc</w:t>
            </w:r>
            <w:r w:rsidRPr="00DF209F">
              <w:rPr>
                <w:szCs w:val="22"/>
                <w:cs/>
                <w:lang w:bidi="th-TH"/>
              </w:rPr>
              <w:t>.</w:t>
            </w:r>
          </w:p>
        </w:tc>
        <w:tc>
          <w:tcPr>
            <w:tcW w:w="1170" w:type="dxa"/>
            <w:vAlign w:val="bottom"/>
          </w:tcPr>
          <w:p w:rsidR="000B50B8" w:rsidRPr="00DF209F" w:rsidRDefault="00A03938" w:rsidP="00C03329">
            <w:pPr>
              <w:tabs>
                <w:tab w:val="decimal" w:pos="954"/>
              </w:tabs>
              <w:ind w:right="-108"/>
            </w:pPr>
            <w:r w:rsidRPr="00DF209F">
              <w:rPr>
                <w:lang w:val="en-US"/>
              </w:rPr>
              <w:t>2,938</w:t>
            </w:r>
          </w:p>
        </w:tc>
        <w:tc>
          <w:tcPr>
            <w:tcW w:w="270" w:type="dxa"/>
            <w:vAlign w:val="bottom"/>
          </w:tcPr>
          <w:p w:rsidR="000B50B8" w:rsidRPr="00DF209F" w:rsidRDefault="000B50B8" w:rsidP="000B50B8">
            <w:pPr>
              <w:jc w:val="right"/>
            </w:pPr>
          </w:p>
        </w:tc>
        <w:tc>
          <w:tcPr>
            <w:tcW w:w="1170" w:type="dxa"/>
            <w:shd w:val="clear" w:color="auto" w:fill="auto"/>
            <w:vAlign w:val="bottom"/>
          </w:tcPr>
          <w:p w:rsidR="000B50B8" w:rsidRPr="00DF209F" w:rsidRDefault="000B50B8" w:rsidP="00C03329">
            <w:pPr>
              <w:tabs>
                <w:tab w:val="decimal" w:pos="972"/>
              </w:tabs>
              <w:ind w:right="-108"/>
            </w:pPr>
            <w:r w:rsidRPr="00DF209F">
              <w:t>2,938</w:t>
            </w:r>
          </w:p>
        </w:tc>
        <w:tc>
          <w:tcPr>
            <w:tcW w:w="246" w:type="dxa"/>
            <w:vAlign w:val="bottom"/>
          </w:tcPr>
          <w:p w:rsidR="000B50B8" w:rsidRPr="00DF209F" w:rsidRDefault="000B50B8" w:rsidP="000B50B8">
            <w:pPr>
              <w:jc w:val="right"/>
            </w:pPr>
          </w:p>
        </w:tc>
        <w:tc>
          <w:tcPr>
            <w:tcW w:w="1170" w:type="dxa"/>
            <w:vAlign w:val="bottom"/>
          </w:tcPr>
          <w:p w:rsidR="000B50B8" w:rsidRPr="00DF209F" w:rsidRDefault="00A03938" w:rsidP="00C03329">
            <w:pPr>
              <w:tabs>
                <w:tab w:val="decimal" w:pos="972"/>
              </w:tabs>
              <w:ind w:right="-108"/>
            </w:pPr>
            <w:r w:rsidRPr="00DF209F">
              <w:rPr>
                <w:lang w:val="en-US"/>
              </w:rPr>
              <w:t>2,938</w:t>
            </w:r>
          </w:p>
        </w:tc>
        <w:tc>
          <w:tcPr>
            <w:tcW w:w="270" w:type="dxa"/>
            <w:vAlign w:val="bottom"/>
          </w:tcPr>
          <w:p w:rsidR="000B50B8" w:rsidRPr="00DF209F" w:rsidRDefault="000B50B8" w:rsidP="000B50B8">
            <w:pPr>
              <w:jc w:val="right"/>
            </w:pPr>
          </w:p>
        </w:tc>
        <w:tc>
          <w:tcPr>
            <w:tcW w:w="1170" w:type="dxa"/>
            <w:shd w:val="clear" w:color="auto" w:fill="auto"/>
            <w:vAlign w:val="bottom"/>
          </w:tcPr>
          <w:p w:rsidR="000B50B8" w:rsidRPr="00DF209F" w:rsidRDefault="000B50B8" w:rsidP="00C03329">
            <w:pPr>
              <w:tabs>
                <w:tab w:val="decimal" w:pos="972"/>
              </w:tabs>
              <w:ind w:right="-108"/>
            </w:pPr>
            <w:r w:rsidRPr="00DF209F">
              <w:t>2,938</w:t>
            </w:r>
          </w:p>
        </w:tc>
      </w:tr>
      <w:tr w:rsidR="000B50B8" w:rsidRPr="00DF209F" w:rsidTr="005C31E1">
        <w:trPr>
          <w:trHeight w:val="262"/>
        </w:trPr>
        <w:tc>
          <w:tcPr>
            <w:tcW w:w="3804" w:type="dxa"/>
            <w:shd w:val="clear" w:color="auto" w:fill="auto"/>
          </w:tcPr>
          <w:p w:rsidR="000B50B8" w:rsidRPr="00DF209F" w:rsidRDefault="000B50B8" w:rsidP="000B50B8">
            <w:pPr>
              <w:spacing w:line="240" w:lineRule="atLeast"/>
              <w:rPr>
                <w:b/>
                <w:bCs/>
                <w:szCs w:val="22"/>
              </w:rPr>
            </w:pPr>
          </w:p>
        </w:tc>
        <w:tc>
          <w:tcPr>
            <w:tcW w:w="1170" w:type="dxa"/>
            <w:vAlign w:val="bottom"/>
          </w:tcPr>
          <w:p w:rsidR="000B50B8" w:rsidRPr="00DF209F" w:rsidRDefault="000B50B8" w:rsidP="00C03329">
            <w:pPr>
              <w:tabs>
                <w:tab w:val="decimal" w:pos="954"/>
              </w:tabs>
              <w:ind w:right="-108"/>
            </w:pPr>
          </w:p>
        </w:tc>
        <w:tc>
          <w:tcPr>
            <w:tcW w:w="270" w:type="dxa"/>
            <w:vAlign w:val="bottom"/>
          </w:tcPr>
          <w:p w:rsidR="000B50B8" w:rsidRPr="00DF209F" w:rsidRDefault="000B50B8" w:rsidP="000B50B8">
            <w:pPr>
              <w:jc w:val="right"/>
            </w:pPr>
          </w:p>
        </w:tc>
        <w:tc>
          <w:tcPr>
            <w:tcW w:w="1170" w:type="dxa"/>
            <w:shd w:val="clear" w:color="auto" w:fill="auto"/>
            <w:vAlign w:val="bottom"/>
          </w:tcPr>
          <w:p w:rsidR="000B50B8" w:rsidRPr="00DF209F" w:rsidRDefault="000B50B8" w:rsidP="00C03329">
            <w:pPr>
              <w:tabs>
                <w:tab w:val="decimal" w:pos="972"/>
              </w:tabs>
              <w:ind w:right="-108"/>
            </w:pPr>
          </w:p>
        </w:tc>
        <w:tc>
          <w:tcPr>
            <w:tcW w:w="246" w:type="dxa"/>
            <w:vAlign w:val="bottom"/>
          </w:tcPr>
          <w:p w:rsidR="000B50B8" w:rsidRPr="00DF209F" w:rsidRDefault="000B50B8" w:rsidP="000B50B8">
            <w:pPr>
              <w:jc w:val="right"/>
            </w:pPr>
          </w:p>
        </w:tc>
        <w:tc>
          <w:tcPr>
            <w:tcW w:w="1170" w:type="dxa"/>
            <w:vAlign w:val="bottom"/>
          </w:tcPr>
          <w:p w:rsidR="000B50B8" w:rsidRPr="00DF209F" w:rsidRDefault="000B50B8" w:rsidP="00C03329">
            <w:pPr>
              <w:tabs>
                <w:tab w:val="decimal" w:pos="972"/>
              </w:tabs>
              <w:ind w:right="-108"/>
            </w:pPr>
          </w:p>
        </w:tc>
        <w:tc>
          <w:tcPr>
            <w:tcW w:w="270" w:type="dxa"/>
            <w:vAlign w:val="bottom"/>
          </w:tcPr>
          <w:p w:rsidR="000B50B8" w:rsidRPr="00DF209F" w:rsidRDefault="000B50B8" w:rsidP="000B50B8">
            <w:pPr>
              <w:jc w:val="right"/>
            </w:pPr>
          </w:p>
        </w:tc>
        <w:tc>
          <w:tcPr>
            <w:tcW w:w="1170" w:type="dxa"/>
            <w:shd w:val="clear" w:color="auto" w:fill="auto"/>
            <w:vAlign w:val="bottom"/>
          </w:tcPr>
          <w:p w:rsidR="000B50B8" w:rsidRPr="00DF209F" w:rsidRDefault="000B50B8" w:rsidP="00C03329">
            <w:pPr>
              <w:tabs>
                <w:tab w:val="decimal" w:pos="972"/>
              </w:tabs>
              <w:ind w:right="-108"/>
            </w:pPr>
          </w:p>
        </w:tc>
      </w:tr>
      <w:tr w:rsidR="000B50B8" w:rsidRPr="00DF209F" w:rsidTr="005C31E1">
        <w:trPr>
          <w:trHeight w:val="262"/>
        </w:trPr>
        <w:tc>
          <w:tcPr>
            <w:tcW w:w="3804" w:type="dxa"/>
            <w:shd w:val="clear" w:color="auto" w:fill="auto"/>
          </w:tcPr>
          <w:p w:rsidR="000B50B8" w:rsidRPr="00DF209F" w:rsidRDefault="000B50B8" w:rsidP="000B50B8">
            <w:pPr>
              <w:spacing w:line="240" w:lineRule="atLeast"/>
              <w:rPr>
                <w:b/>
                <w:bCs/>
                <w:szCs w:val="22"/>
                <w:rtl/>
                <w:cs/>
              </w:rPr>
            </w:pPr>
            <w:r w:rsidRPr="00DF209F">
              <w:rPr>
                <w:b/>
                <w:bCs/>
                <w:szCs w:val="22"/>
              </w:rPr>
              <w:t>Other related party</w:t>
            </w:r>
          </w:p>
        </w:tc>
        <w:tc>
          <w:tcPr>
            <w:tcW w:w="1170" w:type="dxa"/>
            <w:vAlign w:val="bottom"/>
          </w:tcPr>
          <w:p w:rsidR="000B50B8" w:rsidRPr="00DF209F" w:rsidRDefault="000B50B8" w:rsidP="00C03329">
            <w:pPr>
              <w:tabs>
                <w:tab w:val="decimal" w:pos="954"/>
              </w:tabs>
              <w:ind w:right="-108"/>
            </w:pPr>
          </w:p>
        </w:tc>
        <w:tc>
          <w:tcPr>
            <w:tcW w:w="270" w:type="dxa"/>
            <w:vAlign w:val="bottom"/>
          </w:tcPr>
          <w:p w:rsidR="000B50B8" w:rsidRPr="00DF209F" w:rsidRDefault="000B50B8" w:rsidP="000B50B8">
            <w:pPr>
              <w:jc w:val="right"/>
            </w:pPr>
          </w:p>
        </w:tc>
        <w:tc>
          <w:tcPr>
            <w:tcW w:w="1170" w:type="dxa"/>
            <w:shd w:val="clear" w:color="auto" w:fill="auto"/>
            <w:vAlign w:val="bottom"/>
          </w:tcPr>
          <w:p w:rsidR="000B50B8" w:rsidRPr="00DF209F" w:rsidRDefault="000B50B8" w:rsidP="00C03329">
            <w:pPr>
              <w:tabs>
                <w:tab w:val="decimal" w:pos="972"/>
              </w:tabs>
              <w:ind w:right="-108"/>
            </w:pPr>
          </w:p>
        </w:tc>
        <w:tc>
          <w:tcPr>
            <w:tcW w:w="246" w:type="dxa"/>
            <w:vAlign w:val="bottom"/>
          </w:tcPr>
          <w:p w:rsidR="000B50B8" w:rsidRPr="00DF209F" w:rsidRDefault="000B50B8" w:rsidP="000B50B8">
            <w:pPr>
              <w:jc w:val="right"/>
            </w:pPr>
          </w:p>
        </w:tc>
        <w:tc>
          <w:tcPr>
            <w:tcW w:w="1170" w:type="dxa"/>
            <w:vAlign w:val="bottom"/>
          </w:tcPr>
          <w:p w:rsidR="000B50B8" w:rsidRPr="00DF209F" w:rsidRDefault="000B50B8" w:rsidP="00C03329">
            <w:pPr>
              <w:tabs>
                <w:tab w:val="decimal" w:pos="972"/>
              </w:tabs>
              <w:ind w:right="-108"/>
            </w:pPr>
          </w:p>
        </w:tc>
        <w:tc>
          <w:tcPr>
            <w:tcW w:w="270" w:type="dxa"/>
            <w:vAlign w:val="bottom"/>
          </w:tcPr>
          <w:p w:rsidR="000B50B8" w:rsidRPr="00DF209F" w:rsidRDefault="000B50B8" w:rsidP="000B50B8">
            <w:pPr>
              <w:jc w:val="right"/>
            </w:pPr>
          </w:p>
        </w:tc>
        <w:tc>
          <w:tcPr>
            <w:tcW w:w="1170" w:type="dxa"/>
            <w:shd w:val="clear" w:color="auto" w:fill="auto"/>
            <w:vAlign w:val="bottom"/>
          </w:tcPr>
          <w:p w:rsidR="000B50B8" w:rsidRPr="00DF209F" w:rsidRDefault="000B50B8" w:rsidP="00C03329">
            <w:pPr>
              <w:tabs>
                <w:tab w:val="decimal" w:pos="972"/>
              </w:tabs>
              <w:ind w:right="-108"/>
            </w:pPr>
          </w:p>
        </w:tc>
      </w:tr>
      <w:tr w:rsidR="00FE0235" w:rsidRPr="00DF209F" w:rsidTr="005C31E1">
        <w:trPr>
          <w:trHeight w:val="262"/>
        </w:trPr>
        <w:tc>
          <w:tcPr>
            <w:tcW w:w="3804" w:type="dxa"/>
            <w:shd w:val="clear" w:color="auto" w:fill="auto"/>
          </w:tcPr>
          <w:p w:rsidR="00FE0235" w:rsidRPr="00DF209F" w:rsidRDefault="00FE0235" w:rsidP="000B50B8">
            <w:pPr>
              <w:spacing w:line="240" w:lineRule="atLeast"/>
              <w:rPr>
                <w:b/>
                <w:bCs/>
                <w:szCs w:val="22"/>
              </w:rPr>
            </w:pPr>
            <w:r w:rsidRPr="00DF209F">
              <w:rPr>
                <w:szCs w:val="22"/>
                <w:lang w:val="en-US"/>
              </w:rPr>
              <w:t>Energy Complex Co</w:t>
            </w:r>
            <w:r w:rsidRPr="00DF209F">
              <w:rPr>
                <w:szCs w:val="22"/>
                <w:cs/>
                <w:lang w:val="en-US" w:bidi="th-TH"/>
              </w:rPr>
              <w:t>.</w:t>
            </w:r>
            <w:r w:rsidRPr="00DF209F">
              <w:rPr>
                <w:szCs w:val="22"/>
                <w:lang w:val="en-US"/>
              </w:rPr>
              <w:t>,</w:t>
            </w:r>
            <w:r w:rsidR="00FF7141"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Borders>
              <w:bottom w:val="single" w:sz="4" w:space="0" w:color="auto"/>
            </w:tcBorders>
            <w:vAlign w:val="bottom"/>
          </w:tcPr>
          <w:p w:rsidR="00FE0235" w:rsidRPr="00DF209F" w:rsidRDefault="00A03938" w:rsidP="00C03329">
            <w:pPr>
              <w:tabs>
                <w:tab w:val="decimal" w:pos="954"/>
              </w:tabs>
              <w:ind w:right="-108"/>
            </w:pPr>
            <w:r w:rsidRPr="00DF209F">
              <w:rPr>
                <w:lang w:val="en-US"/>
              </w:rPr>
              <w:t>4,320</w:t>
            </w:r>
          </w:p>
        </w:tc>
        <w:tc>
          <w:tcPr>
            <w:tcW w:w="270" w:type="dxa"/>
            <w:vAlign w:val="bottom"/>
          </w:tcPr>
          <w:p w:rsidR="00FE0235" w:rsidRPr="00DF209F" w:rsidRDefault="00FE0235" w:rsidP="000B50B8">
            <w:pPr>
              <w:jc w:val="right"/>
            </w:pPr>
          </w:p>
        </w:tc>
        <w:tc>
          <w:tcPr>
            <w:tcW w:w="1170" w:type="dxa"/>
            <w:tcBorders>
              <w:bottom w:val="single" w:sz="4" w:space="0" w:color="auto"/>
            </w:tcBorders>
            <w:shd w:val="clear" w:color="auto" w:fill="auto"/>
            <w:vAlign w:val="bottom"/>
          </w:tcPr>
          <w:p w:rsidR="00FE0235" w:rsidRPr="00DF209F" w:rsidRDefault="00FE0235" w:rsidP="00C03329">
            <w:pPr>
              <w:tabs>
                <w:tab w:val="decimal" w:pos="972"/>
              </w:tabs>
              <w:ind w:right="-108"/>
            </w:pPr>
            <w:r w:rsidRPr="00DF209F">
              <w:t>4,320</w:t>
            </w:r>
          </w:p>
        </w:tc>
        <w:tc>
          <w:tcPr>
            <w:tcW w:w="246" w:type="dxa"/>
            <w:vAlign w:val="bottom"/>
          </w:tcPr>
          <w:p w:rsidR="00FE0235" w:rsidRPr="00DF209F" w:rsidRDefault="00FE0235" w:rsidP="000B50B8">
            <w:pPr>
              <w:jc w:val="right"/>
            </w:pPr>
          </w:p>
        </w:tc>
        <w:tc>
          <w:tcPr>
            <w:tcW w:w="1170" w:type="dxa"/>
            <w:tcBorders>
              <w:bottom w:val="single" w:sz="4" w:space="0" w:color="auto"/>
            </w:tcBorders>
            <w:vAlign w:val="bottom"/>
          </w:tcPr>
          <w:p w:rsidR="00FE0235" w:rsidRPr="00DF209F" w:rsidRDefault="00A03938" w:rsidP="00C03329">
            <w:pPr>
              <w:tabs>
                <w:tab w:val="decimal" w:pos="972"/>
              </w:tabs>
              <w:ind w:right="-108"/>
            </w:pPr>
            <w:r w:rsidRPr="00DF209F">
              <w:rPr>
                <w:lang w:val="en-US"/>
              </w:rPr>
              <w:t>4,320</w:t>
            </w:r>
          </w:p>
        </w:tc>
        <w:tc>
          <w:tcPr>
            <w:tcW w:w="270" w:type="dxa"/>
            <w:vAlign w:val="bottom"/>
          </w:tcPr>
          <w:p w:rsidR="00FE0235" w:rsidRPr="00DF209F" w:rsidRDefault="00FE0235" w:rsidP="000B50B8">
            <w:pPr>
              <w:jc w:val="right"/>
            </w:pPr>
          </w:p>
        </w:tc>
        <w:tc>
          <w:tcPr>
            <w:tcW w:w="1170" w:type="dxa"/>
            <w:tcBorders>
              <w:bottom w:val="single" w:sz="4" w:space="0" w:color="auto"/>
            </w:tcBorders>
            <w:shd w:val="clear" w:color="auto" w:fill="auto"/>
            <w:vAlign w:val="bottom"/>
          </w:tcPr>
          <w:p w:rsidR="00FE0235" w:rsidRPr="00DF209F" w:rsidRDefault="00FE0235" w:rsidP="00C03329">
            <w:pPr>
              <w:tabs>
                <w:tab w:val="decimal" w:pos="972"/>
              </w:tabs>
              <w:ind w:right="-108"/>
            </w:pPr>
            <w:r w:rsidRPr="00DF209F">
              <w:t>4,320</w:t>
            </w:r>
          </w:p>
        </w:tc>
      </w:tr>
      <w:tr w:rsidR="00FE0235" w:rsidRPr="00DF209F" w:rsidTr="005C31E1">
        <w:trPr>
          <w:trHeight w:val="262"/>
        </w:trPr>
        <w:tc>
          <w:tcPr>
            <w:tcW w:w="3804" w:type="dxa"/>
            <w:shd w:val="clear" w:color="auto" w:fill="auto"/>
          </w:tcPr>
          <w:p w:rsidR="00FE0235" w:rsidRPr="00DF209F" w:rsidRDefault="00FE0235" w:rsidP="000B50B8">
            <w:pPr>
              <w:spacing w:line="240" w:lineRule="atLeast"/>
              <w:rPr>
                <w:b/>
                <w:bCs/>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FE0235" w:rsidRPr="00DF209F" w:rsidRDefault="00A03938" w:rsidP="00C03329">
            <w:pPr>
              <w:tabs>
                <w:tab w:val="decimal" w:pos="954"/>
              </w:tabs>
              <w:ind w:right="-108"/>
              <w:rPr>
                <w:b/>
                <w:bCs/>
              </w:rPr>
            </w:pPr>
            <w:r w:rsidRPr="00DF209F">
              <w:rPr>
                <w:b/>
                <w:bCs/>
                <w:lang w:val="en-US"/>
              </w:rPr>
              <w:t>7,258</w:t>
            </w:r>
          </w:p>
        </w:tc>
        <w:tc>
          <w:tcPr>
            <w:tcW w:w="270" w:type="dxa"/>
            <w:vAlign w:val="bottom"/>
          </w:tcPr>
          <w:p w:rsidR="00FE0235" w:rsidRPr="00DF209F" w:rsidRDefault="00FE0235" w:rsidP="000B50B8">
            <w:pPr>
              <w:jc w:val="right"/>
              <w:rPr>
                <w:b/>
                <w:bCs/>
              </w:rPr>
            </w:pPr>
          </w:p>
        </w:tc>
        <w:tc>
          <w:tcPr>
            <w:tcW w:w="1170" w:type="dxa"/>
            <w:tcBorders>
              <w:top w:val="single" w:sz="4" w:space="0" w:color="auto"/>
              <w:bottom w:val="double" w:sz="4" w:space="0" w:color="auto"/>
            </w:tcBorders>
            <w:shd w:val="clear" w:color="auto" w:fill="auto"/>
            <w:vAlign w:val="bottom"/>
          </w:tcPr>
          <w:p w:rsidR="00FE0235" w:rsidRPr="00DF209F" w:rsidRDefault="00FE0235" w:rsidP="00C03329">
            <w:pPr>
              <w:tabs>
                <w:tab w:val="decimal" w:pos="972"/>
              </w:tabs>
              <w:ind w:right="-108"/>
              <w:rPr>
                <w:b/>
                <w:bCs/>
              </w:rPr>
            </w:pPr>
            <w:r w:rsidRPr="00DF209F">
              <w:rPr>
                <w:b/>
                <w:bCs/>
              </w:rPr>
              <w:t>7,258</w:t>
            </w:r>
          </w:p>
        </w:tc>
        <w:tc>
          <w:tcPr>
            <w:tcW w:w="246" w:type="dxa"/>
            <w:vAlign w:val="bottom"/>
          </w:tcPr>
          <w:p w:rsidR="00FE0235" w:rsidRPr="00DF209F" w:rsidRDefault="00FE0235" w:rsidP="000B50B8">
            <w:pPr>
              <w:jc w:val="right"/>
              <w:rPr>
                <w:b/>
                <w:bCs/>
              </w:rPr>
            </w:pPr>
          </w:p>
        </w:tc>
        <w:tc>
          <w:tcPr>
            <w:tcW w:w="1170" w:type="dxa"/>
            <w:tcBorders>
              <w:top w:val="single" w:sz="4" w:space="0" w:color="auto"/>
              <w:bottom w:val="double" w:sz="4" w:space="0" w:color="auto"/>
            </w:tcBorders>
            <w:vAlign w:val="bottom"/>
          </w:tcPr>
          <w:p w:rsidR="00FE0235" w:rsidRPr="00DF209F" w:rsidRDefault="00A03938" w:rsidP="00C03329">
            <w:pPr>
              <w:tabs>
                <w:tab w:val="decimal" w:pos="972"/>
              </w:tabs>
              <w:ind w:right="-108"/>
              <w:rPr>
                <w:b/>
                <w:bCs/>
              </w:rPr>
            </w:pPr>
            <w:r w:rsidRPr="00DF209F">
              <w:rPr>
                <w:b/>
                <w:bCs/>
                <w:lang w:val="en-US"/>
              </w:rPr>
              <w:t>7,258</w:t>
            </w:r>
          </w:p>
        </w:tc>
        <w:tc>
          <w:tcPr>
            <w:tcW w:w="270" w:type="dxa"/>
            <w:vAlign w:val="bottom"/>
          </w:tcPr>
          <w:p w:rsidR="00FE0235" w:rsidRPr="00DF209F" w:rsidRDefault="00FE0235" w:rsidP="000B50B8">
            <w:pPr>
              <w:jc w:val="right"/>
              <w:rPr>
                <w:b/>
                <w:bCs/>
              </w:rPr>
            </w:pPr>
          </w:p>
        </w:tc>
        <w:tc>
          <w:tcPr>
            <w:tcW w:w="1170" w:type="dxa"/>
            <w:tcBorders>
              <w:top w:val="single" w:sz="4" w:space="0" w:color="auto"/>
              <w:bottom w:val="double" w:sz="4" w:space="0" w:color="auto"/>
            </w:tcBorders>
            <w:shd w:val="clear" w:color="auto" w:fill="auto"/>
            <w:vAlign w:val="bottom"/>
          </w:tcPr>
          <w:p w:rsidR="00FE0235" w:rsidRPr="00DF209F" w:rsidRDefault="00FE0235" w:rsidP="00C03329">
            <w:pPr>
              <w:tabs>
                <w:tab w:val="decimal" w:pos="972"/>
              </w:tabs>
              <w:ind w:right="-108"/>
              <w:rPr>
                <w:b/>
                <w:bCs/>
              </w:rPr>
            </w:pPr>
            <w:r w:rsidRPr="00DF209F">
              <w:rPr>
                <w:b/>
                <w:bCs/>
              </w:rPr>
              <w:t>7,258</w:t>
            </w:r>
          </w:p>
        </w:tc>
      </w:tr>
    </w:tbl>
    <w:p w:rsidR="00BF52A3" w:rsidRPr="00DF209F" w:rsidRDefault="00BF52A3" w:rsidP="002A6448">
      <w:pPr>
        <w:pStyle w:val="block"/>
        <w:spacing w:after="0" w:line="240" w:lineRule="atLeast"/>
        <w:ind w:left="540"/>
        <w:jc w:val="both"/>
        <w:rPr>
          <w:b/>
          <w:bCs/>
          <w:i/>
          <w:iCs/>
          <w:szCs w:val="22"/>
          <w:lang w:val="en-US"/>
        </w:rPr>
      </w:pPr>
    </w:p>
    <w:p w:rsidR="00375F9F" w:rsidRDefault="00375F9F">
      <w:pPr>
        <w:spacing w:line="240" w:lineRule="auto"/>
        <w:rPr>
          <w:b/>
          <w:bCs/>
          <w:i/>
          <w:iCs/>
          <w:szCs w:val="22"/>
          <w:lang w:val="en-US"/>
        </w:rPr>
      </w:pPr>
    </w:p>
    <w:p w:rsidR="007845C6" w:rsidRPr="00DF209F" w:rsidRDefault="007845C6" w:rsidP="002A6448">
      <w:pPr>
        <w:pStyle w:val="block"/>
        <w:spacing w:after="0" w:line="240" w:lineRule="atLeast"/>
        <w:ind w:left="540"/>
        <w:jc w:val="both"/>
        <w:rPr>
          <w:b/>
          <w:bCs/>
          <w:i/>
          <w:iCs/>
          <w:szCs w:val="22"/>
          <w:lang w:val="en-US"/>
        </w:rPr>
      </w:pPr>
      <w:r w:rsidRPr="00DF209F">
        <w:rPr>
          <w:b/>
          <w:bCs/>
          <w:i/>
          <w:iCs/>
          <w:szCs w:val="22"/>
          <w:lang w:val="en-US"/>
        </w:rPr>
        <w:t xml:space="preserve">Trade accounts payable </w:t>
      </w:r>
      <w:r w:rsidRPr="00DF209F">
        <w:rPr>
          <w:b/>
          <w:bCs/>
          <w:i/>
          <w:iCs/>
          <w:szCs w:val="22"/>
          <w:cs/>
          <w:lang w:val="en-US" w:bidi="th-TH"/>
        </w:rPr>
        <w:t xml:space="preserve">- </w:t>
      </w:r>
      <w:r w:rsidRPr="00DF209F">
        <w:rPr>
          <w:b/>
          <w:bCs/>
          <w:i/>
          <w:iCs/>
          <w:szCs w:val="22"/>
          <w:lang w:val="en-US"/>
        </w:rPr>
        <w:t>related parties</w:t>
      </w:r>
    </w:p>
    <w:p w:rsidR="007845C6" w:rsidRPr="00DF209F" w:rsidRDefault="007845C6" w:rsidP="002A6448">
      <w:pPr>
        <w:pStyle w:val="block"/>
        <w:spacing w:after="0" w:line="240" w:lineRule="atLeast"/>
        <w:ind w:left="540"/>
        <w:jc w:val="both"/>
        <w:rPr>
          <w:b/>
          <w:bCs/>
          <w:i/>
          <w:iCs/>
          <w:szCs w:val="22"/>
          <w:lang w:val="en-US"/>
        </w:rPr>
      </w:pPr>
    </w:p>
    <w:tbl>
      <w:tblPr>
        <w:tblW w:w="9294" w:type="dxa"/>
        <w:tblInd w:w="450" w:type="dxa"/>
        <w:tblLayout w:type="fixed"/>
        <w:tblLook w:val="0000" w:firstRow="0" w:lastRow="0" w:firstColumn="0" w:lastColumn="0" w:noHBand="0" w:noVBand="0"/>
      </w:tblPr>
      <w:tblGrid>
        <w:gridCol w:w="3804"/>
        <w:gridCol w:w="1170"/>
        <w:gridCol w:w="270"/>
        <w:gridCol w:w="1170"/>
        <w:gridCol w:w="270"/>
        <w:gridCol w:w="1170"/>
        <w:gridCol w:w="270"/>
        <w:gridCol w:w="1170"/>
      </w:tblGrid>
      <w:tr w:rsidR="007845C6" w:rsidRPr="00DF209F" w:rsidTr="00E87361">
        <w:trPr>
          <w:trHeight w:val="557"/>
          <w:tblHeader/>
        </w:trPr>
        <w:tc>
          <w:tcPr>
            <w:tcW w:w="3804" w:type="dxa"/>
          </w:tcPr>
          <w:p w:rsidR="007845C6" w:rsidRPr="00DF209F" w:rsidRDefault="007845C6" w:rsidP="006E5154">
            <w:pPr>
              <w:widowControl w:val="0"/>
              <w:tabs>
                <w:tab w:val="left" w:pos="510"/>
              </w:tabs>
              <w:spacing w:line="240" w:lineRule="atLeast"/>
              <w:jc w:val="thaiDistribute"/>
              <w:rPr>
                <w:b/>
                <w:bCs/>
                <w:i/>
                <w:iCs/>
                <w:szCs w:val="22"/>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Consolidated </w:t>
            </w:r>
          </w:p>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Separate </w:t>
            </w:r>
          </w:p>
          <w:p w:rsidR="007845C6" w:rsidRPr="00DF209F" w:rsidRDefault="007845C6" w:rsidP="006E5154">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470870" w:rsidRPr="00DF209F" w:rsidTr="00E87361">
        <w:trPr>
          <w:trHeight w:val="237"/>
          <w:tblHeader/>
        </w:trPr>
        <w:tc>
          <w:tcPr>
            <w:tcW w:w="3804" w:type="dxa"/>
          </w:tcPr>
          <w:p w:rsidR="00470870" w:rsidRPr="00DF209F" w:rsidRDefault="00470870" w:rsidP="00441E8B">
            <w:pPr>
              <w:widowControl w:val="0"/>
              <w:tabs>
                <w:tab w:val="left" w:pos="510"/>
              </w:tabs>
              <w:spacing w:line="240" w:lineRule="atLeast"/>
              <w:jc w:val="thaiDistribute"/>
              <w:rPr>
                <w:b/>
                <w:bCs/>
                <w:i/>
                <w:iCs/>
                <w:szCs w:val="22"/>
              </w:rPr>
            </w:pPr>
          </w:p>
        </w:tc>
        <w:tc>
          <w:tcPr>
            <w:tcW w:w="1170" w:type="dxa"/>
            <w:vAlign w:val="bottom"/>
          </w:tcPr>
          <w:p w:rsidR="00470870" w:rsidRPr="00DF209F" w:rsidRDefault="00470870" w:rsidP="00705E35">
            <w:pPr>
              <w:pStyle w:val="acctmergecolhdg"/>
              <w:spacing w:line="240" w:lineRule="atLeast"/>
              <w:rPr>
                <w:b w:val="0"/>
                <w:bCs/>
                <w:szCs w:val="22"/>
              </w:rPr>
            </w:pPr>
            <w:r w:rsidRPr="00DF209F">
              <w:rPr>
                <w:b w:val="0"/>
                <w:bCs/>
                <w:szCs w:val="22"/>
              </w:rPr>
              <w:t>2017</w:t>
            </w:r>
          </w:p>
        </w:tc>
        <w:tc>
          <w:tcPr>
            <w:tcW w:w="270" w:type="dxa"/>
            <w:vAlign w:val="bottom"/>
          </w:tcPr>
          <w:p w:rsidR="00470870" w:rsidRPr="00DF209F" w:rsidRDefault="00470870" w:rsidP="00705E35">
            <w:pPr>
              <w:pStyle w:val="acctmergecolhdg"/>
              <w:spacing w:line="240" w:lineRule="atLeast"/>
              <w:rPr>
                <w:b w:val="0"/>
                <w:bCs/>
                <w:szCs w:val="22"/>
              </w:rPr>
            </w:pPr>
          </w:p>
        </w:tc>
        <w:tc>
          <w:tcPr>
            <w:tcW w:w="1170" w:type="dxa"/>
            <w:vAlign w:val="bottom"/>
          </w:tcPr>
          <w:p w:rsidR="00470870" w:rsidRPr="00DF209F" w:rsidRDefault="00470870" w:rsidP="00705E35">
            <w:pPr>
              <w:pStyle w:val="acctmergecolhdg"/>
              <w:spacing w:line="240" w:lineRule="atLeast"/>
              <w:rPr>
                <w:b w:val="0"/>
                <w:bCs/>
                <w:szCs w:val="22"/>
              </w:rPr>
            </w:pPr>
            <w:r w:rsidRPr="00DF209F">
              <w:rPr>
                <w:b w:val="0"/>
                <w:bCs/>
                <w:szCs w:val="22"/>
              </w:rPr>
              <w:t>2016</w:t>
            </w:r>
          </w:p>
        </w:tc>
        <w:tc>
          <w:tcPr>
            <w:tcW w:w="270" w:type="dxa"/>
            <w:vAlign w:val="bottom"/>
          </w:tcPr>
          <w:p w:rsidR="00470870" w:rsidRPr="00DF209F" w:rsidRDefault="00470870" w:rsidP="00705E35">
            <w:pPr>
              <w:pStyle w:val="acctmergecolhdg"/>
              <w:rPr>
                <w:b w:val="0"/>
                <w:szCs w:val="22"/>
                <w:rtl/>
                <w:cs/>
              </w:rPr>
            </w:pPr>
          </w:p>
        </w:tc>
        <w:tc>
          <w:tcPr>
            <w:tcW w:w="1170" w:type="dxa"/>
            <w:vAlign w:val="bottom"/>
          </w:tcPr>
          <w:p w:rsidR="00470870" w:rsidRPr="00DF209F" w:rsidRDefault="00470870" w:rsidP="00705E35">
            <w:pPr>
              <w:pStyle w:val="acctmergecolhdg"/>
              <w:spacing w:line="240" w:lineRule="atLeast"/>
              <w:rPr>
                <w:b w:val="0"/>
                <w:bCs/>
                <w:szCs w:val="22"/>
              </w:rPr>
            </w:pPr>
            <w:r w:rsidRPr="00DF209F">
              <w:rPr>
                <w:b w:val="0"/>
                <w:bCs/>
                <w:szCs w:val="22"/>
              </w:rPr>
              <w:t>2017</w:t>
            </w:r>
          </w:p>
        </w:tc>
        <w:tc>
          <w:tcPr>
            <w:tcW w:w="270" w:type="dxa"/>
            <w:vAlign w:val="bottom"/>
          </w:tcPr>
          <w:p w:rsidR="00470870" w:rsidRPr="00DF209F" w:rsidRDefault="00470870" w:rsidP="00705E35">
            <w:pPr>
              <w:pStyle w:val="acctmergecolhdg"/>
              <w:spacing w:line="240" w:lineRule="atLeast"/>
              <w:rPr>
                <w:b w:val="0"/>
                <w:bCs/>
                <w:szCs w:val="22"/>
              </w:rPr>
            </w:pPr>
          </w:p>
        </w:tc>
        <w:tc>
          <w:tcPr>
            <w:tcW w:w="1170" w:type="dxa"/>
            <w:vAlign w:val="bottom"/>
          </w:tcPr>
          <w:p w:rsidR="00470870" w:rsidRPr="00DF209F" w:rsidRDefault="00470870" w:rsidP="00705E35">
            <w:pPr>
              <w:pStyle w:val="acctmergecolhdg"/>
              <w:spacing w:line="240" w:lineRule="atLeast"/>
              <w:rPr>
                <w:b w:val="0"/>
                <w:bCs/>
                <w:szCs w:val="22"/>
              </w:rPr>
            </w:pPr>
            <w:r w:rsidRPr="00DF209F">
              <w:rPr>
                <w:b w:val="0"/>
                <w:bCs/>
                <w:szCs w:val="22"/>
              </w:rPr>
              <w:t>2016</w:t>
            </w:r>
          </w:p>
        </w:tc>
      </w:tr>
      <w:tr w:rsidR="00470870" w:rsidRPr="00DF209F" w:rsidTr="00E87361">
        <w:tblPrEx>
          <w:tblLook w:val="01E0" w:firstRow="1" w:lastRow="1" w:firstColumn="1" w:lastColumn="1" w:noHBand="0" w:noVBand="0"/>
        </w:tblPrEx>
        <w:trPr>
          <w:trHeight w:val="237"/>
          <w:tblHeader/>
        </w:trPr>
        <w:tc>
          <w:tcPr>
            <w:tcW w:w="3804" w:type="dxa"/>
          </w:tcPr>
          <w:p w:rsidR="00470870" w:rsidRPr="00DF209F" w:rsidRDefault="00470870" w:rsidP="00441E8B">
            <w:pPr>
              <w:widowControl w:val="0"/>
              <w:tabs>
                <w:tab w:val="left" w:pos="510"/>
              </w:tabs>
              <w:spacing w:line="240" w:lineRule="atLeast"/>
              <w:jc w:val="thaiDistribute"/>
              <w:rPr>
                <w:szCs w:val="22"/>
              </w:rPr>
            </w:pPr>
          </w:p>
        </w:tc>
        <w:tc>
          <w:tcPr>
            <w:tcW w:w="5490" w:type="dxa"/>
            <w:gridSpan w:val="7"/>
          </w:tcPr>
          <w:p w:rsidR="00470870" w:rsidRPr="00DF209F" w:rsidRDefault="00470870"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E87361">
        <w:trPr>
          <w:trHeight w:val="252"/>
        </w:trPr>
        <w:tc>
          <w:tcPr>
            <w:tcW w:w="3804" w:type="dxa"/>
          </w:tcPr>
          <w:p w:rsidR="00441E8B" w:rsidRPr="00DF209F" w:rsidRDefault="00441E8B" w:rsidP="00441E8B">
            <w:pPr>
              <w:spacing w:line="240" w:lineRule="atLeast"/>
              <w:rPr>
                <w:b/>
                <w:bCs/>
                <w:szCs w:val="22"/>
              </w:rPr>
            </w:pPr>
            <w:r w:rsidRPr="00DF209F">
              <w:rPr>
                <w:b/>
                <w:bCs/>
                <w:szCs w:val="22"/>
                <w:lang w:bidi="th-TH"/>
              </w:rPr>
              <w:t>Ultimate parent company</w:t>
            </w: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r>
      <w:tr w:rsidR="00470870" w:rsidRPr="00DF209F" w:rsidTr="00E87361">
        <w:trPr>
          <w:trHeight w:val="252"/>
        </w:trPr>
        <w:tc>
          <w:tcPr>
            <w:tcW w:w="3804" w:type="dxa"/>
          </w:tcPr>
          <w:p w:rsidR="00470870" w:rsidRPr="00DF209F" w:rsidRDefault="00470870" w:rsidP="00A15EF0">
            <w:pPr>
              <w:spacing w:line="240" w:lineRule="atLeast"/>
              <w:ind w:right="-108"/>
              <w:jc w:val="both"/>
              <w:rPr>
                <w:szCs w:val="22"/>
                <w:rtl/>
                <w:cs/>
              </w:rPr>
            </w:pPr>
            <w:r w:rsidRPr="00DF209F">
              <w:rPr>
                <w:szCs w:val="22"/>
              </w:rPr>
              <w:t>PTT Plc</w:t>
            </w:r>
            <w:r w:rsidRPr="00DF209F">
              <w:rPr>
                <w:szCs w:val="22"/>
                <w:cs/>
                <w:lang w:bidi="th-TH"/>
              </w:rPr>
              <w:t>.</w:t>
            </w:r>
          </w:p>
        </w:tc>
        <w:tc>
          <w:tcPr>
            <w:tcW w:w="1170" w:type="dxa"/>
            <w:vAlign w:val="bottom"/>
          </w:tcPr>
          <w:p w:rsidR="00470870" w:rsidRPr="00DF209F" w:rsidRDefault="00A03938" w:rsidP="00C03329">
            <w:pPr>
              <w:tabs>
                <w:tab w:val="decimal" w:pos="954"/>
              </w:tabs>
              <w:ind w:right="-108"/>
              <w:rPr>
                <w:szCs w:val="22"/>
              </w:rPr>
            </w:pPr>
            <w:r w:rsidRPr="00DF209F">
              <w:rPr>
                <w:szCs w:val="22"/>
                <w:lang w:val="en-US"/>
              </w:rPr>
              <w:t>1,523,476</w:t>
            </w:r>
          </w:p>
        </w:tc>
        <w:tc>
          <w:tcPr>
            <w:tcW w:w="270" w:type="dxa"/>
            <w:vAlign w:val="bottom"/>
          </w:tcPr>
          <w:p w:rsidR="00470870" w:rsidRPr="00DF209F" w:rsidRDefault="00470870" w:rsidP="00A15EF0">
            <w:pPr>
              <w:jc w:val="right"/>
              <w:rPr>
                <w:szCs w:val="22"/>
              </w:rPr>
            </w:pPr>
          </w:p>
        </w:tc>
        <w:tc>
          <w:tcPr>
            <w:tcW w:w="1170" w:type="dxa"/>
            <w:vAlign w:val="bottom"/>
          </w:tcPr>
          <w:p w:rsidR="00470870" w:rsidRPr="00DF209F" w:rsidRDefault="00470870" w:rsidP="00C03329">
            <w:pPr>
              <w:tabs>
                <w:tab w:val="decimal" w:pos="972"/>
              </w:tabs>
              <w:ind w:right="-108"/>
              <w:rPr>
                <w:szCs w:val="22"/>
              </w:rPr>
            </w:pPr>
            <w:r w:rsidRPr="00DF209F">
              <w:rPr>
                <w:szCs w:val="22"/>
              </w:rPr>
              <w:t>1,051,897</w:t>
            </w:r>
          </w:p>
        </w:tc>
        <w:tc>
          <w:tcPr>
            <w:tcW w:w="270" w:type="dxa"/>
            <w:vAlign w:val="bottom"/>
          </w:tcPr>
          <w:p w:rsidR="00470870" w:rsidRPr="00DF209F" w:rsidRDefault="00470870" w:rsidP="00A15EF0">
            <w:pPr>
              <w:jc w:val="right"/>
              <w:rPr>
                <w:szCs w:val="22"/>
              </w:rPr>
            </w:pPr>
          </w:p>
        </w:tc>
        <w:tc>
          <w:tcPr>
            <w:tcW w:w="1170" w:type="dxa"/>
            <w:vAlign w:val="bottom"/>
          </w:tcPr>
          <w:p w:rsidR="00470870" w:rsidRPr="00DF209F" w:rsidRDefault="00A03938" w:rsidP="00C03329">
            <w:pPr>
              <w:tabs>
                <w:tab w:val="decimal" w:pos="954"/>
              </w:tabs>
              <w:ind w:right="-108"/>
              <w:rPr>
                <w:szCs w:val="22"/>
              </w:rPr>
            </w:pPr>
            <w:r w:rsidRPr="00DF209F">
              <w:rPr>
                <w:szCs w:val="22"/>
                <w:lang w:val="en-US"/>
              </w:rPr>
              <w:t>953,551</w:t>
            </w:r>
          </w:p>
        </w:tc>
        <w:tc>
          <w:tcPr>
            <w:tcW w:w="270" w:type="dxa"/>
            <w:vAlign w:val="bottom"/>
          </w:tcPr>
          <w:p w:rsidR="00470870" w:rsidRPr="00DF209F" w:rsidRDefault="00470870" w:rsidP="00A15EF0">
            <w:pPr>
              <w:jc w:val="right"/>
              <w:rPr>
                <w:szCs w:val="22"/>
              </w:rPr>
            </w:pPr>
          </w:p>
        </w:tc>
        <w:tc>
          <w:tcPr>
            <w:tcW w:w="1170" w:type="dxa"/>
            <w:vAlign w:val="bottom"/>
          </w:tcPr>
          <w:p w:rsidR="00470870" w:rsidRPr="00DF209F" w:rsidRDefault="00470870" w:rsidP="00C03329">
            <w:pPr>
              <w:tabs>
                <w:tab w:val="decimal" w:pos="972"/>
              </w:tabs>
              <w:ind w:right="-108"/>
              <w:rPr>
                <w:szCs w:val="22"/>
              </w:rPr>
            </w:pPr>
            <w:r w:rsidRPr="00DF209F">
              <w:rPr>
                <w:szCs w:val="22"/>
              </w:rPr>
              <w:t>932,113</w:t>
            </w:r>
          </w:p>
        </w:tc>
      </w:tr>
      <w:tr w:rsidR="00470870" w:rsidRPr="00DF209F" w:rsidTr="00E87361">
        <w:trPr>
          <w:trHeight w:val="252"/>
        </w:trPr>
        <w:tc>
          <w:tcPr>
            <w:tcW w:w="3804" w:type="dxa"/>
          </w:tcPr>
          <w:p w:rsidR="00470870" w:rsidRPr="00DF209F" w:rsidRDefault="00470870" w:rsidP="00A15EF0">
            <w:pPr>
              <w:spacing w:line="240" w:lineRule="atLeast"/>
              <w:rPr>
                <w:b/>
                <w:bCs/>
                <w:szCs w:val="22"/>
              </w:rPr>
            </w:pPr>
          </w:p>
        </w:tc>
        <w:tc>
          <w:tcPr>
            <w:tcW w:w="1170" w:type="dxa"/>
          </w:tcPr>
          <w:p w:rsidR="00470870" w:rsidRPr="00DF209F" w:rsidRDefault="00470870" w:rsidP="00C03329">
            <w:pPr>
              <w:widowControl w:val="0"/>
              <w:tabs>
                <w:tab w:val="decimal" w:pos="837"/>
                <w:tab w:val="decimal" w:pos="954"/>
              </w:tabs>
              <w:spacing w:line="240" w:lineRule="atLeast"/>
              <w:ind w:left="-108" w:right="-108"/>
              <w:rPr>
                <w:szCs w:val="22"/>
                <w:rtl/>
                <w:cs/>
              </w:rPr>
            </w:pPr>
          </w:p>
        </w:tc>
        <w:tc>
          <w:tcPr>
            <w:tcW w:w="270"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70" w:type="dxa"/>
          </w:tcPr>
          <w:p w:rsidR="00470870" w:rsidRPr="00DF209F" w:rsidRDefault="00470870" w:rsidP="00C03329">
            <w:pPr>
              <w:widowControl w:val="0"/>
              <w:tabs>
                <w:tab w:val="decimal" w:pos="837"/>
                <w:tab w:val="decimal" w:pos="972"/>
              </w:tabs>
              <w:spacing w:line="240" w:lineRule="atLeast"/>
              <w:ind w:left="-108" w:right="-108"/>
              <w:rPr>
                <w:szCs w:val="22"/>
                <w:rtl/>
                <w:cs/>
              </w:rPr>
            </w:pPr>
          </w:p>
        </w:tc>
        <w:tc>
          <w:tcPr>
            <w:tcW w:w="270"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70" w:type="dxa"/>
          </w:tcPr>
          <w:p w:rsidR="00470870" w:rsidRPr="00DF209F" w:rsidRDefault="00470870" w:rsidP="00C03329">
            <w:pPr>
              <w:widowControl w:val="0"/>
              <w:tabs>
                <w:tab w:val="decimal" w:pos="837"/>
                <w:tab w:val="decimal" w:pos="954"/>
              </w:tabs>
              <w:spacing w:line="240" w:lineRule="atLeast"/>
              <w:ind w:left="-108" w:right="-108"/>
              <w:rPr>
                <w:szCs w:val="22"/>
                <w:rtl/>
                <w:cs/>
              </w:rPr>
            </w:pPr>
          </w:p>
        </w:tc>
        <w:tc>
          <w:tcPr>
            <w:tcW w:w="270"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70" w:type="dxa"/>
          </w:tcPr>
          <w:p w:rsidR="00470870" w:rsidRPr="00DF209F" w:rsidRDefault="00470870" w:rsidP="00C03329">
            <w:pPr>
              <w:widowControl w:val="0"/>
              <w:tabs>
                <w:tab w:val="decimal" w:pos="837"/>
                <w:tab w:val="decimal" w:pos="972"/>
              </w:tabs>
              <w:spacing w:line="240" w:lineRule="atLeast"/>
              <w:ind w:left="-108" w:right="-108"/>
              <w:rPr>
                <w:szCs w:val="22"/>
                <w:rtl/>
                <w:cs/>
              </w:rPr>
            </w:pPr>
          </w:p>
        </w:tc>
      </w:tr>
      <w:tr w:rsidR="00470870" w:rsidRPr="00DF209F" w:rsidTr="00E87361">
        <w:trPr>
          <w:trHeight w:val="252"/>
        </w:trPr>
        <w:tc>
          <w:tcPr>
            <w:tcW w:w="3804" w:type="dxa"/>
          </w:tcPr>
          <w:p w:rsidR="00470870" w:rsidRPr="00DF209F" w:rsidRDefault="00470870" w:rsidP="00A15EF0">
            <w:pPr>
              <w:spacing w:line="240" w:lineRule="atLeast"/>
              <w:rPr>
                <w:b/>
                <w:bCs/>
                <w:szCs w:val="22"/>
                <w:rtl/>
                <w:cs/>
              </w:rPr>
            </w:pPr>
            <w:r w:rsidRPr="00DF209F">
              <w:rPr>
                <w:b/>
                <w:bCs/>
                <w:szCs w:val="22"/>
              </w:rPr>
              <w:t>Shareholders</w:t>
            </w:r>
          </w:p>
        </w:tc>
        <w:tc>
          <w:tcPr>
            <w:tcW w:w="1170" w:type="dxa"/>
          </w:tcPr>
          <w:p w:rsidR="00470870" w:rsidRPr="00DF209F" w:rsidRDefault="00470870" w:rsidP="00C03329">
            <w:pPr>
              <w:widowControl w:val="0"/>
              <w:tabs>
                <w:tab w:val="decimal" w:pos="837"/>
                <w:tab w:val="decimal" w:pos="954"/>
              </w:tabs>
              <w:spacing w:line="240" w:lineRule="atLeast"/>
              <w:ind w:left="-108" w:right="-108"/>
              <w:rPr>
                <w:szCs w:val="22"/>
                <w:rtl/>
                <w:cs/>
              </w:rPr>
            </w:pPr>
          </w:p>
        </w:tc>
        <w:tc>
          <w:tcPr>
            <w:tcW w:w="270"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70" w:type="dxa"/>
          </w:tcPr>
          <w:p w:rsidR="00470870" w:rsidRPr="00DF209F" w:rsidRDefault="00470870" w:rsidP="00C03329">
            <w:pPr>
              <w:widowControl w:val="0"/>
              <w:tabs>
                <w:tab w:val="decimal" w:pos="837"/>
                <w:tab w:val="decimal" w:pos="972"/>
              </w:tabs>
              <w:spacing w:line="240" w:lineRule="atLeast"/>
              <w:ind w:left="-108" w:right="-108"/>
              <w:rPr>
                <w:szCs w:val="22"/>
                <w:rtl/>
                <w:cs/>
              </w:rPr>
            </w:pPr>
          </w:p>
        </w:tc>
        <w:tc>
          <w:tcPr>
            <w:tcW w:w="270"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70" w:type="dxa"/>
          </w:tcPr>
          <w:p w:rsidR="00470870" w:rsidRPr="00DF209F" w:rsidRDefault="00470870" w:rsidP="00C03329">
            <w:pPr>
              <w:widowControl w:val="0"/>
              <w:tabs>
                <w:tab w:val="decimal" w:pos="837"/>
                <w:tab w:val="decimal" w:pos="954"/>
              </w:tabs>
              <w:spacing w:line="240" w:lineRule="atLeast"/>
              <w:ind w:left="-108" w:right="-108"/>
              <w:rPr>
                <w:szCs w:val="22"/>
                <w:rtl/>
                <w:cs/>
              </w:rPr>
            </w:pPr>
          </w:p>
        </w:tc>
        <w:tc>
          <w:tcPr>
            <w:tcW w:w="270"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70" w:type="dxa"/>
          </w:tcPr>
          <w:p w:rsidR="00470870" w:rsidRPr="00DF209F" w:rsidRDefault="00470870" w:rsidP="00C03329">
            <w:pPr>
              <w:widowControl w:val="0"/>
              <w:tabs>
                <w:tab w:val="decimal" w:pos="837"/>
                <w:tab w:val="decimal" w:pos="972"/>
              </w:tabs>
              <w:spacing w:line="240" w:lineRule="atLeast"/>
              <w:ind w:left="-108" w:right="-108"/>
              <w:rPr>
                <w:szCs w:val="22"/>
                <w:rtl/>
                <w:cs/>
              </w:rPr>
            </w:pPr>
          </w:p>
        </w:tc>
      </w:tr>
      <w:tr w:rsidR="00A03938" w:rsidRPr="00DF209F" w:rsidTr="00E87361">
        <w:trPr>
          <w:trHeight w:val="252"/>
        </w:trPr>
        <w:tc>
          <w:tcPr>
            <w:tcW w:w="3804" w:type="dxa"/>
          </w:tcPr>
          <w:p w:rsidR="00A03938" w:rsidRPr="00DF209F" w:rsidRDefault="00A03938" w:rsidP="00A03938">
            <w:pPr>
              <w:spacing w:line="240" w:lineRule="atLeast"/>
              <w:ind w:right="-108"/>
              <w:jc w:val="both"/>
              <w:rPr>
                <w:szCs w:val="22"/>
              </w:rPr>
            </w:pPr>
            <w:r w:rsidRPr="00DF209F">
              <w:rPr>
                <w:szCs w:val="22"/>
              </w:rPr>
              <w:t>Thai Oil Plc</w:t>
            </w:r>
            <w:r w:rsidRPr="00DF209F">
              <w:rPr>
                <w:szCs w:val="22"/>
                <w:cs/>
                <w:lang w:bidi="th-TH"/>
              </w:rPr>
              <w:t>.</w:t>
            </w:r>
          </w:p>
        </w:tc>
        <w:tc>
          <w:tcPr>
            <w:tcW w:w="1170" w:type="dxa"/>
          </w:tcPr>
          <w:p w:rsidR="00A03938" w:rsidRPr="00DF209F" w:rsidRDefault="00A03938" w:rsidP="00A03938">
            <w:pPr>
              <w:tabs>
                <w:tab w:val="decimal" w:pos="972"/>
              </w:tabs>
              <w:ind w:right="-108"/>
              <w:rPr>
                <w:szCs w:val="22"/>
              </w:rPr>
            </w:pPr>
            <w:r w:rsidRPr="00DF209F">
              <w:rPr>
                <w:szCs w:val="22"/>
              </w:rPr>
              <w:t>3,503</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963</w:t>
            </w:r>
          </w:p>
        </w:tc>
        <w:tc>
          <w:tcPr>
            <w:tcW w:w="270" w:type="dxa"/>
            <w:vAlign w:val="bottom"/>
          </w:tcPr>
          <w:p w:rsidR="00A03938" w:rsidRPr="00DF209F" w:rsidRDefault="00A03938" w:rsidP="00A03938">
            <w:pPr>
              <w:jc w:val="right"/>
              <w:rPr>
                <w:szCs w:val="22"/>
              </w:rPr>
            </w:pPr>
          </w:p>
        </w:tc>
        <w:tc>
          <w:tcPr>
            <w:tcW w:w="1170" w:type="dxa"/>
          </w:tcPr>
          <w:p w:rsidR="00A03938" w:rsidRPr="00DF209F" w:rsidRDefault="00A03938" w:rsidP="00A03938">
            <w:pPr>
              <w:tabs>
                <w:tab w:val="decimal" w:pos="972"/>
              </w:tabs>
              <w:ind w:right="-108"/>
              <w:rPr>
                <w:szCs w:val="22"/>
              </w:rPr>
            </w:pPr>
            <w:r w:rsidRPr="00DF209F">
              <w:rPr>
                <w:szCs w:val="22"/>
              </w:rPr>
              <w:t>3,503</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963</w:t>
            </w:r>
          </w:p>
        </w:tc>
      </w:tr>
      <w:tr w:rsidR="00A03938" w:rsidRPr="00DF209F" w:rsidTr="00E87361">
        <w:trPr>
          <w:trHeight w:val="252"/>
        </w:trPr>
        <w:tc>
          <w:tcPr>
            <w:tcW w:w="3804" w:type="dxa"/>
          </w:tcPr>
          <w:p w:rsidR="00A03938" w:rsidRPr="00DF209F" w:rsidRDefault="00A03938" w:rsidP="00A03938">
            <w:pPr>
              <w:spacing w:line="240" w:lineRule="atLeast"/>
              <w:ind w:right="-108"/>
              <w:jc w:val="both"/>
              <w:rPr>
                <w:szCs w:val="22"/>
              </w:rPr>
            </w:pPr>
            <w:r w:rsidRPr="00DF209F">
              <w:rPr>
                <w:szCs w:val="22"/>
              </w:rPr>
              <w:t>Thaioil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p>
        </w:tc>
        <w:tc>
          <w:tcPr>
            <w:tcW w:w="1170" w:type="dxa"/>
          </w:tcPr>
          <w:p w:rsidR="00A03938" w:rsidRPr="00DF209F" w:rsidRDefault="00A03938" w:rsidP="003E0569">
            <w:pPr>
              <w:tabs>
                <w:tab w:val="decimal" w:pos="954"/>
              </w:tabs>
              <w:rPr>
                <w:szCs w:val="22"/>
              </w:rPr>
            </w:pPr>
            <w:r w:rsidRPr="00DF209F">
              <w:rPr>
                <w:szCs w:val="22"/>
                <w:rtl/>
                <w:cs/>
              </w:rPr>
              <w:t>-</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312</w:t>
            </w:r>
          </w:p>
        </w:tc>
        <w:tc>
          <w:tcPr>
            <w:tcW w:w="270" w:type="dxa"/>
            <w:vAlign w:val="bottom"/>
          </w:tcPr>
          <w:p w:rsidR="00A03938" w:rsidRPr="00DF209F" w:rsidRDefault="00A03938" w:rsidP="00A03938">
            <w:pPr>
              <w:jc w:val="right"/>
              <w:rPr>
                <w:szCs w:val="22"/>
              </w:rPr>
            </w:pPr>
          </w:p>
        </w:tc>
        <w:tc>
          <w:tcPr>
            <w:tcW w:w="1170" w:type="dxa"/>
          </w:tcPr>
          <w:p w:rsidR="00A03938" w:rsidRPr="00DF209F" w:rsidRDefault="00A03938" w:rsidP="003E0569">
            <w:pPr>
              <w:tabs>
                <w:tab w:val="decimal" w:pos="954"/>
              </w:tabs>
              <w:rPr>
                <w:szCs w:val="22"/>
              </w:rPr>
            </w:pPr>
            <w:r w:rsidRPr="00DF209F">
              <w:rPr>
                <w:szCs w:val="22"/>
                <w:rtl/>
                <w:cs/>
              </w:rPr>
              <w:t>-</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312</w:t>
            </w:r>
          </w:p>
        </w:tc>
      </w:tr>
      <w:tr w:rsidR="00A03938" w:rsidRPr="00DF209F" w:rsidTr="00E87361">
        <w:trPr>
          <w:trHeight w:val="252"/>
        </w:trPr>
        <w:tc>
          <w:tcPr>
            <w:tcW w:w="3804" w:type="dxa"/>
          </w:tcPr>
          <w:p w:rsidR="00A03938" w:rsidRPr="00DF209F" w:rsidRDefault="00A03938" w:rsidP="00A03938">
            <w:pPr>
              <w:spacing w:line="240" w:lineRule="atLeast"/>
              <w:ind w:right="-108"/>
              <w:jc w:val="both"/>
              <w:rPr>
                <w:szCs w:val="22"/>
              </w:rPr>
            </w:pPr>
            <w:r w:rsidRPr="00DF209F">
              <w:rPr>
                <w:szCs w:val="22"/>
              </w:rPr>
              <w:t>PTT Global Chemical Plc</w:t>
            </w:r>
            <w:r w:rsidRPr="00DF209F">
              <w:rPr>
                <w:szCs w:val="22"/>
                <w:cs/>
                <w:lang w:bidi="th-TH"/>
              </w:rPr>
              <w:t>.</w:t>
            </w:r>
          </w:p>
        </w:tc>
        <w:tc>
          <w:tcPr>
            <w:tcW w:w="1170" w:type="dxa"/>
          </w:tcPr>
          <w:p w:rsidR="00A03938" w:rsidRPr="00DF209F" w:rsidRDefault="00A03938" w:rsidP="00A03938">
            <w:pPr>
              <w:tabs>
                <w:tab w:val="decimal" w:pos="972"/>
              </w:tabs>
              <w:ind w:right="-108"/>
              <w:rPr>
                <w:szCs w:val="22"/>
              </w:rPr>
            </w:pPr>
            <w:r w:rsidRPr="00DF209F">
              <w:rPr>
                <w:szCs w:val="22"/>
              </w:rPr>
              <w:t>597</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837</w:t>
            </w:r>
          </w:p>
        </w:tc>
        <w:tc>
          <w:tcPr>
            <w:tcW w:w="270" w:type="dxa"/>
            <w:vAlign w:val="bottom"/>
          </w:tcPr>
          <w:p w:rsidR="00A03938" w:rsidRPr="00DF209F" w:rsidRDefault="00A03938" w:rsidP="00A03938">
            <w:pPr>
              <w:jc w:val="right"/>
              <w:rPr>
                <w:szCs w:val="22"/>
              </w:rPr>
            </w:pPr>
          </w:p>
        </w:tc>
        <w:tc>
          <w:tcPr>
            <w:tcW w:w="1170" w:type="dxa"/>
          </w:tcPr>
          <w:p w:rsidR="00A03938" w:rsidRPr="00DF209F" w:rsidRDefault="00A03938" w:rsidP="00A03938">
            <w:pPr>
              <w:tabs>
                <w:tab w:val="decimal" w:pos="972"/>
              </w:tabs>
              <w:ind w:right="-108"/>
              <w:rPr>
                <w:szCs w:val="22"/>
              </w:rPr>
            </w:pPr>
            <w:r w:rsidRPr="00DF209F">
              <w:rPr>
                <w:szCs w:val="22"/>
              </w:rPr>
              <w:t>597</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837</w:t>
            </w:r>
          </w:p>
        </w:tc>
      </w:tr>
      <w:tr w:rsidR="00A03938" w:rsidRPr="00DF209F" w:rsidTr="00E87361">
        <w:trPr>
          <w:trHeight w:val="252"/>
        </w:trPr>
        <w:tc>
          <w:tcPr>
            <w:tcW w:w="3804" w:type="dxa"/>
          </w:tcPr>
          <w:p w:rsidR="00A03938" w:rsidRPr="00DF209F" w:rsidRDefault="00A03938" w:rsidP="00A03938">
            <w:pPr>
              <w:spacing w:line="240" w:lineRule="atLeast"/>
              <w:rPr>
                <w:b/>
                <w:bCs/>
                <w:szCs w:val="22"/>
              </w:rPr>
            </w:pPr>
          </w:p>
        </w:tc>
        <w:tc>
          <w:tcPr>
            <w:tcW w:w="1170" w:type="dxa"/>
          </w:tcPr>
          <w:p w:rsidR="00A03938" w:rsidRPr="00DF209F" w:rsidRDefault="00A03938" w:rsidP="00A03938">
            <w:pPr>
              <w:tabs>
                <w:tab w:val="decimal" w:pos="972"/>
              </w:tabs>
              <w:ind w:right="-108"/>
              <w:rPr>
                <w:szCs w:val="22"/>
              </w:rPr>
            </w:pPr>
          </w:p>
        </w:tc>
        <w:tc>
          <w:tcPr>
            <w:tcW w:w="270" w:type="dxa"/>
          </w:tcPr>
          <w:p w:rsidR="00A03938" w:rsidRPr="00DF209F" w:rsidRDefault="00A03938" w:rsidP="00A03938">
            <w:pPr>
              <w:widowControl w:val="0"/>
              <w:tabs>
                <w:tab w:val="decimal" w:pos="837"/>
              </w:tabs>
              <w:spacing w:line="240" w:lineRule="atLeast"/>
              <w:ind w:left="-108" w:right="72"/>
              <w:jc w:val="right"/>
              <w:rPr>
                <w:szCs w:val="22"/>
              </w:rPr>
            </w:pPr>
          </w:p>
        </w:tc>
        <w:tc>
          <w:tcPr>
            <w:tcW w:w="1170" w:type="dxa"/>
          </w:tcPr>
          <w:p w:rsidR="00A03938" w:rsidRPr="00DF209F" w:rsidRDefault="00A03938" w:rsidP="00A03938">
            <w:pPr>
              <w:widowControl w:val="0"/>
              <w:tabs>
                <w:tab w:val="decimal" w:pos="837"/>
                <w:tab w:val="decimal" w:pos="972"/>
              </w:tabs>
              <w:spacing w:line="240" w:lineRule="atLeast"/>
              <w:ind w:left="-108" w:right="-108"/>
              <w:rPr>
                <w:szCs w:val="22"/>
              </w:rPr>
            </w:pPr>
          </w:p>
        </w:tc>
        <w:tc>
          <w:tcPr>
            <w:tcW w:w="270" w:type="dxa"/>
          </w:tcPr>
          <w:p w:rsidR="00A03938" w:rsidRPr="00DF209F" w:rsidRDefault="00A03938" w:rsidP="00A03938">
            <w:pPr>
              <w:widowControl w:val="0"/>
              <w:tabs>
                <w:tab w:val="decimal" w:pos="837"/>
              </w:tabs>
              <w:spacing w:line="240" w:lineRule="atLeast"/>
              <w:ind w:left="-108" w:right="72"/>
              <w:jc w:val="right"/>
              <w:rPr>
                <w:szCs w:val="22"/>
              </w:rPr>
            </w:pPr>
          </w:p>
        </w:tc>
        <w:tc>
          <w:tcPr>
            <w:tcW w:w="1170" w:type="dxa"/>
          </w:tcPr>
          <w:p w:rsidR="00A03938" w:rsidRPr="00DF209F" w:rsidRDefault="00A03938" w:rsidP="00A03938">
            <w:pPr>
              <w:tabs>
                <w:tab w:val="decimal" w:pos="972"/>
              </w:tabs>
              <w:ind w:right="-108"/>
              <w:rPr>
                <w:szCs w:val="22"/>
              </w:rPr>
            </w:pPr>
          </w:p>
        </w:tc>
        <w:tc>
          <w:tcPr>
            <w:tcW w:w="270" w:type="dxa"/>
          </w:tcPr>
          <w:p w:rsidR="00A03938" w:rsidRPr="00DF209F" w:rsidRDefault="00A03938" w:rsidP="00A03938">
            <w:pPr>
              <w:widowControl w:val="0"/>
              <w:tabs>
                <w:tab w:val="decimal" w:pos="837"/>
              </w:tabs>
              <w:spacing w:line="240" w:lineRule="atLeast"/>
              <w:ind w:left="-108" w:right="72"/>
              <w:jc w:val="right"/>
              <w:rPr>
                <w:szCs w:val="22"/>
              </w:rPr>
            </w:pPr>
          </w:p>
        </w:tc>
        <w:tc>
          <w:tcPr>
            <w:tcW w:w="1170" w:type="dxa"/>
          </w:tcPr>
          <w:p w:rsidR="00A03938" w:rsidRPr="00DF209F" w:rsidRDefault="00A03938" w:rsidP="00A03938">
            <w:pPr>
              <w:widowControl w:val="0"/>
              <w:tabs>
                <w:tab w:val="decimal" w:pos="837"/>
                <w:tab w:val="decimal" w:pos="972"/>
              </w:tabs>
              <w:spacing w:line="240" w:lineRule="atLeast"/>
              <w:ind w:left="-108" w:right="-108"/>
              <w:rPr>
                <w:szCs w:val="22"/>
              </w:rPr>
            </w:pPr>
          </w:p>
        </w:tc>
      </w:tr>
      <w:tr w:rsidR="00A03938" w:rsidRPr="00DF209F" w:rsidTr="00E87361">
        <w:trPr>
          <w:trHeight w:val="252"/>
        </w:trPr>
        <w:tc>
          <w:tcPr>
            <w:tcW w:w="3804" w:type="dxa"/>
          </w:tcPr>
          <w:p w:rsidR="00A03938" w:rsidRPr="00DF209F" w:rsidRDefault="00A03938" w:rsidP="00A03938">
            <w:pPr>
              <w:spacing w:line="240" w:lineRule="atLeast"/>
              <w:rPr>
                <w:szCs w:val="22"/>
                <w:lang w:val="en-US"/>
              </w:rPr>
            </w:pPr>
            <w:r w:rsidRPr="00DF209F">
              <w:rPr>
                <w:b/>
                <w:bCs/>
                <w:szCs w:val="22"/>
              </w:rPr>
              <w:t>Other related parties</w:t>
            </w:r>
          </w:p>
        </w:tc>
        <w:tc>
          <w:tcPr>
            <w:tcW w:w="1170" w:type="dxa"/>
          </w:tcPr>
          <w:p w:rsidR="00A03938" w:rsidRPr="00DF209F" w:rsidRDefault="00A03938" w:rsidP="00A03938">
            <w:pPr>
              <w:widowControl w:val="0"/>
              <w:tabs>
                <w:tab w:val="decimal" w:pos="837"/>
                <w:tab w:val="decimal" w:pos="954"/>
              </w:tabs>
              <w:spacing w:line="240" w:lineRule="atLeast"/>
              <w:ind w:left="-108" w:right="-108"/>
              <w:rPr>
                <w:szCs w:val="22"/>
              </w:rPr>
            </w:pPr>
          </w:p>
        </w:tc>
        <w:tc>
          <w:tcPr>
            <w:tcW w:w="270" w:type="dxa"/>
          </w:tcPr>
          <w:p w:rsidR="00A03938" w:rsidRPr="00DF209F" w:rsidRDefault="00A03938" w:rsidP="00A03938">
            <w:pPr>
              <w:widowControl w:val="0"/>
              <w:tabs>
                <w:tab w:val="decimal" w:pos="837"/>
              </w:tabs>
              <w:spacing w:line="240" w:lineRule="atLeast"/>
              <w:ind w:left="-108" w:right="72"/>
              <w:jc w:val="right"/>
              <w:rPr>
                <w:szCs w:val="22"/>
              </w:rPr>
            </w:pPr>
          </w:p>
        </w:tc>
        <w:tc>
          <w:tcPr>
            <w:tcW w:w="1170" w:type="dxa"/>
          </w:tcPr>
          <w:p w:rsidR="00A03938" w:rsidRPr="00DF209F" w:rsidRDefault="00A03938" w:rsidP="00A03938">
            <w:pPr>
              <w:widowControl w:val="0"/>
              <w:tabs>
                <w:tab w:val="decimal" w:pos="837"/>
                <w:tab w:val="decimal" w:pos="972"/>
              </w:tabs>
              <w:spacing w:line="240" w:lineRule="atLeast"/>
              <w:ind w:left="-108" w:right="-108"/>
              <w:rPr>
                <w:szCs w:val="22"/>
              </w:rPr>
            </w:pPr>
          </w:p>
        </w:tc>
        <w:tc>
          <w:tcPr>
            <w:tcW w:w="270" w:type="dxa"/>
          </w:tcPr>
          <w:p w:rsidR="00A03938" w:rsidRPr="00DF209F" w:rsidRDefault="00A03938" w:rsidP="00A03938">
            <w:pPr>
              <w:widowControl w:val="0"/>
              <w:tabs>
                <w:tab w:val="decimal" w:pos="837"/>
              </w:tabs>
              <w:spacing w:line="240" w:lineRule="atLeast"/>
              <w:ind w:left="-108" w:right="72"/>
              <w:jc w:val="right"/>
              <w:rPr>
                <w:szCs w:val="22"/>
              </w:rPr>
            </w:pPr>
          </w:p>
        </w:tc>
        <w:tc>
          <w:tcPr>
            <w:tcW w:w="1170" w:type="dxa"/>
          </w:tcPr>
          <w:p w:rsidR="00A03938" w:rsidRPr="00DF209F" w:rsidRDefault="00A03938" w:rsidP="00A03938">
            <w:pPr>
              <w:widowControl w:val="0"/>
              <w:tabs>
                <w:tab w:val="decimal" w:pos="837"/>
                <w:tab w:val="decimal" w:pos="954"/>
              </w:tabs>
              <w:spacing w:line="240" w:lineRule="atLeast"/>
              <w:ind w:left="-108" w:right="-108"/>
              <w:rPr>
                <w:szCs w:val="22"/>
              </w:rPr>
            </w:pPr>
          </w:p>
        </w:tc>
        <w:tc>
          <w:tcPr>
            <w:tcW w:w="270" w:type="dxa"/>
          </w:tcPr>
          <w:p w:rsidR="00A03938" w:rsidRPr="00DF209F" w:rsidRDefault="00A03938" w:rsidP="00A03938">
            <w:pPr>
              <w:widowControl w:val="0"/>
              <w:tabs>
                <w:tab w:val="decimal" w:pos="837"/>
              </w:tabs>
              <w:spacing w:line="240" w:lineRule="atLeast"/>
              <w:ind w:left="-108" w:right="72"/>
              <w:jc w:val="right"/>
              <w:rPr>
                <w:szCs w:val="22"/>
              </w:rPr>
            </w:pPr>
          </w:p>
        </w:tc>
        <w:tc>
          <w:tcPr>
            <w:tcW w:w="1170" w:type="dxa"/>
          </w:tcPr>
          <w:p w:rsidR="00A03938" w:rsidRPr="00DF209F" w:rsidRDefault="00A03938" w:rsidP="00A03938">
            <w:pPr>
              <w:widowControl w:val="0"/>
              <w:tabs>
                <w:tab w:val="decimal" w:pos="837"/>
                <w:tab w:val="decimal" w:pos="972"/>
              </w:tabs>
              <w:spacing w:line="240" w:lineRule="atLeast"/>
              <w:ind w:left="-108" w:right="-108"/>
              <w:rPr>
                <w:szCs w:val="22"/>
              </w:rPr>
            </w:pPr>
          </w:p>
        </w:tc>
      </w:tr>
      <w:tr w:rsidR="00A03938" w:rsidRPr="00DF209F" w:rsidTr="00E87361">
        <w:trPr>
          <w:trHeight w:val="252"/>
        </w:trPr>
        <w:tc>
          <w:tcPr>
            <w:tcW w:w="3804" w:type="dxa"/>
          </w:tcPr>
          <w:p w:rsidR="00A03938" w:rsidRPr="00DF209F" w:rsidRDefault="00A03938" w:rsidP="00A03938">
            <w:pPr>
              <w:spacing w:line="240" w:lineRule="atLeast"/>
              <w:rPr>
                <w:szCs w:val="22"/>
                <w:lang w:val="en-US"/>
              </w:rPr>
            </w:pPr>
            <w:r w:rsidRPr="00DF209F">
              <w:rPr>
                <w:szCs w:val="22"/>
                <w:lang w:val="en-US"/>
              </w:rPr>
              <w:t>PTT Asahi Chemical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Pr>
          <w:p w:rsidR="00A03938" w:rsidRPr="00DF209F" w:rsidRDefault="00A03938" w:rsidP="00A03938">
            <w:pPr>
              <w:tabs>
                <w:tab w:val="decimal" w:pos="972"/>
              </w:tabs>
              <w:ind w:right="-108"/>
              <w:rPr>
                <w:szCs w:val="22"/>
              </w:rPr>
            </w:pPr>
            <w:r w:rsidRPr="00DF209F">
              <w:rPr>
                <w:szCs w:val="22"/>
              </w:rPr>
              <w:t>34,739</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38,118</w:t>
            </w:r>
          </w:p>
        </w:tc>
        <w:tc>
          <w:tcPr>
            <w:tcW w:w="270" w:type="dxa"/>
            <w:vAlign w:val="bottom"/>
          </w:tcPr>
          <w:p w:rsidR="00A03938" w:rsidRPr="00DF209F" w:rsidRDefault="00A03938" w:rsidP="00A03938">
            <w:pPr>
              <w:jc w:val="right"/>
              <w:rPr>
                <w:szCs w:val="22"/>
              </w:rPr>
            </w:pPr>
          </w:p>
        </w:tc>
        <w:tc>
          <w:tcPr>
            <w:tcW w:w="1170" w:type="dxa"/>
          </w:tcPr>
          <w:p w:rsidR="00A03938" w:rsidRPr="00DF209F" w:rsidRDefault="00A03938" w:rsidP="00A03938">
            <w:pPr>
              <w:tabs>
                <w:tab w:val="decimal" w:pos="972"/>
              </w:tabs>
              <w:ind w:right="-108"/>
              <w:rPr>
                <w:szCs w:val="22"/>
              </w:rPr>
            </w:pPr>
            <w:r w:rsidRPr="00DF209F">
              <w:rPr>
                <w:szCs w:val="22"/>
              </w:rPr>
              <w:t>34,739</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38,118</w:t>
            </w:r>
          </w:p>
        </w:tc>
      </w:tr>
      <w:tr w:rsidR="00A03938" w:rsidRPr="00DF209F" w:rsidTr="00E87361">
        <w:trPr>
          <w:trHeight w:val="252"/>
        </w:trPr>
        <w:tc>
          <w:tcPr>
            <w:tcW w:w="3804" w:type="dxa"/>
          </w:tcPr>
          <w:p w:rsidR="00A03938" w:rsidRPr="00DF209F" w:rsidRDefault="00A03938" w:rsidP="00A03938">
            <w:pPr>
              <w:spacing w:line="240" w:lineRule="atLeast"/>
              <w:rPr>
                <w:szCs w:val="22"/>
                <w:lang w:val="en-US"/>
              </w:rPr>
            </w:pPr>
            <w:r w:rsidRPr="00DF209F">
              <w:rPr>
                <w:szCs w:val="22"/>
                <w:lang w:val="en-US"/>
              </w:rPr>
              <w:t>IRPC Plc</w:t>
            </w:r>
            <w:r w:rsidRPr="00DF209F">
              <w:rPr>
                <w:szCs w:val="22"/>
                <w:cs/>
                <w:lang w:val="en-US" w:bidi="th-TH"/>
              </w:rPr>
              <w:t>.</w:t>
            </w:r>
          </w:p>
        </w:tc>
        <w:tc>
          <w:tcPr>
            <w:tcW w:w="1170" w:type="dxa"/>
          </w:tcPr>
          <w:p w:rsidR="00A03938" w:rsidRPr="00DF209F" w:rsidRDefault="00A03938" w:rsidP="00A03938">
            <w:pPr>
              <w:tabs>
                <w:tab w:val="decimal" w:pos="972"/>
              </w:tabs>
              <w:ind w:right="-108"/>
              <w:rPr>
                <w:szCs w:val="22"/>
              </w:rPr>
            </w:pPr>
            <w:r w:rsidRPr="00DF209F">
              <w:rPr>
                <w:szCs w:val="22"/>
              </w:rPr>
              <w:t>7,819</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rPr>
              <w:t>10,220</w:t>
            </w:r>
          </w:p>
        </w:tc>
        <w:tc>
          <w:tcPr>
            <w:tcW w:w="270" w:type="dxa"/>
            <w:vAlign w:val="bottom"/>
          </w:tcPr>
          <w:p w:rsidR="00A03938" w:rsidRPr="00DF209F" w:rsidRDefault="00A03938" w:rsidP="00A03938">
            <w:pPr>
              <w:jc w:val="right"/>
              <w:rPr>
                <w:szCs w:val="22"/>
              </w:rPr>
            </w:pPr>
          </w:p>
        </w:tc>
        <w:tc>
          <w:tcPr>
            <w:tcW w:w="1170" w:type="dxa"/>
          </w:tcPr>
          <w:p w:rsidR="00A03938" w:rsidRPr="00DF209F" w:rsidRDefault="00A03938" w:rsidP="003E0569">
            <w:pPr>
              <w:tabs>
                <w:tab w:val="decimal" w:pos="954"/>
              </w:tabs>
              <w:rPr>
                <w:szCs w:val="22"/>
              </w:rPr>
            </w:pPr>
            <w:r w:rsidRPr="00DF209F">
              <w:rPr>
                <w:szCs w:val="22"/>
                <w:rtl/>
                <w:cs/>
              </w:rPr>
              <w:t>-</w:t>
            </w:r>
          </w:p>
        </w:tc>
        <w:tc>
          <w:tcPr>
            <w:tcW w:w="270" w:type="dxa"/>
            <w:vAlign w:val="bottom"/>
          </w:tcPr>
          <w:p w:rsidR="00A03938" w:rsidRPr="00DF209F" w:rsidRDefault="00A03938" w:rsidP="00A03938">
            <w:pPr>
              <w:jc w:val="right"/>
              <w:rPr>
                <w:szCs w:val="22"/>
              </w:rPr>
            </w:pPr>
          </w:p>
        </w:tc>
        <w:tc>
          <w:tcPr>
            <w:tcW w:w="1170" w:type="dxa"/>
            <w:vAlign w:val="bottom"/>
          </w:tcPr>
          <w:p w:rsidR="00A03938" w:rsidRPr="00DF209F" w:rsidRDefault="00A03938" w:rsidP="00A03938">
            <w:pPr>
              <w:tabs>
                <w:tab w:val="decimal" w:pos="972"/>
              </w:tabs>
              <w:ind w:right="-108"/>
              <w:rPr>
                <w:szCs w:val="22"/>
              </w:rPr>
            </w:pPr>
            <w:r w:rsidRPr="00DF209F">
              <w:rPr>
                <w:szCs w:val="22"/>
                <w:cs/>
                <w:lang w:bidi="th-TH"/>
              </w:rPr>
              <w:t>-</w:t>
            </w:r>
          </w:p>
        </w:tc>
      </w:tr>
      <w:tr w:rsidR="00A03938" w:rsidRPr="00DF209F" w:rsidTr="00E87361">
        <w:trPr>
          <w:trHeight w:val="252"/>
        </w:trPr>
        <w:tc>
          <w:tcPr>
            <w:tcW w:w="3804" w:type="dxa"/>
          </w:tcPr>
          <w:p w:rsidR="00A03938" w:rsidRPr="00DF209F" w:rsidRDefault="00A03938" w:rsidP="00A03938">
            <w:pPr>
              <w:spacing w:line="240" w:lineRule="atLeast"/>
              <w:rPr>
                <w:szCs w:val="22"/>
                <w:lang w:val="en-US"/>
              </w:rPr>
            </w:pPr>
            <w:r w:rsidRPr="00DF209F">
              <w:rPr>
                <w:szCs w:val="22"/>
                <w:lang w:val="en-US"/>
              </w:rPr>
              <w:t>TOP SPP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Borders>
              <w:bottom w:val="single" w:sz="4" w:space="0" w:color="auto"/>
            </w:tcBorders>
          </w:tcPr>
          <w:p w:rsidR="00A03938" w:rsidRPr="00DF209F" w:rsidRDefault="00A03938" w:rsidP="00A03938">
            <w:pPr>
              <w:tabs>
                <w:tab w:val="decimal" w:pos="972"/>
              </w:tabs>
              <w:ind w:right="-108"/>
              <w:rPr>
                <w:szCs w:val="22"/>
              </w:rPr>
            </w:pPr>
            <w:r w:rsidRPr="00DF209F">
              <w:rPr>
                <w:szCs w:val="22"/>
              </w:rPr>
              <w:t>2,313</w:t>
            </w:r>
          </w:p>
        </w:tc>
        <w:tc>
          <w:tcPr>
            <w:tcW w:w="270" w:type="dxa"/>
            <w:vAlign w:val="bottom"/>
          </w:tcPr>
          <w:p w:rsidR="00A03938" w:rsidRPr="00DF209F" w:rsidRDefault="00A03938" w:rsidP="00A03938">
            <w:pPr>
              <w:jc w:val="right"/>
              <w:rPr>
                <w:szCs w:val="22"/>
              </w:rPr>
            </w:pPr>
          </w:p>
        </w:tc>
        <w:tc>
          <w:tcPr>
            <w:tcW w:w="1170" w:type="dxa"/>
            <w:tcBorders>
              <w:bottom w:val="single" w:sz="4" w:space="0" w:color="auto"/>
            </w:tcBorders>
            <w:vAlign w:val="bottom"/>
          </w:tcPr>
          <w:p w:rsidR="00A03938" w:rsidRPr="00DF209F" w:rsidRDefault="00A03938" w:rsidP="003E0569">
            <w:pPr>
              <w:tabs>
                <w:tab w:val="decimal" w:pos="972"/>
              </w:tabs>
              <w:ind w:right="-108"/>
              <w:rPr>
                <w:szCs w:val="22"/>
              </w:rPr>
            </w:pPr>
            <w:r w:rsidRPr="00DF209F">
              <w:rPr>
                <w:szCs w:val="22"/>
                <w:cs/>
                <w:lang w:bidi="th-TH"/>
              </w:rPr>
              <w:t>-</w:t>
            </w:r>
          </w:p>
        </w:tc>
        <w:tc>
          <w:tcPr>
            <w:tcW w:w="270" w:type="dxa"/>
            <w:vAlign w:val="bottom"/>
          </w:tcPr>
          <w:p w:rsidR="00A03938" w:rsidRPr="00DF209F" w:rsidRDefault="00A03938" w:rsidP="00A03938">
            <w:pPr>
              <w:jc w:val="right"/>
              <w:rPr>
                <w:szCs w:val="22"/>
              </w:rPr>
            </w:pPr>
          </w:p>
        </w:tc>
        <w:tc>
          <w:tcPr>
            <w:tcW w:w="1170" w:type="dxa"/>
            <w:tcBorders>
              <w:bottom w:val="single" w:sz="4" w:space="0" w:color="auto"/>
            </w:tcBorders>
          </w:tcPr>
          <w:p w:rsidR="00A03938" w:rsidRPr="00DF209F" w:rsidRDefault="00A03938" w:rsidP="00A03938">
            <w:pPr>
              <w:tabs>
                <w:tab w:val="decimal" w:pos="972"/>
              </w:tabs>
              <w:ind w:right="-108"/>
              <w:rPr>
                <w:szCs w:val="22"/>
              </w:rPr>
            </w:pPr>
            <w:r w:rsidRPr="00DF209F">
              <w:rPr>
                <w:szCs w:val="22"/>
              </w:rPr>
              <w:t>2,313</w:t>
            </w:r>
          </w:p>
        </w:tc>
        <w:tc>
          <w:tcPr>
            <w:tcW w:w="270" w:type="dxa"/>
            <w:vAlign w:val="bottom"/>
          </w:tcPr>
          <w:p w:rsidR="00A03938" w:rsidRPr="00DF209F" w:rsidRDefault="00A03938" w:rsidP="00A03938">
            <w:pPr>
              <w:jc w:val="right"/>
              <w:rPr>
                <w:szCs w:val="22"/>
              </w:rPr>
            </w:pPr>
          </w:p>
        </w:tc>
        <w:tc>
          <w:tcPr>
            <w:tcW w:w="1170" w:type="dxa"/>
            <w:tcBorders>
              <w:bottom w:val="single" w:sz="4" w:space="0" w:color="auto"/>
            </w:tcBorders>
            <w:vAlign w:val="bottom"/>
          </w:tcPr>
          <w:p w:rsidR="00A03938" w:rsidRPr="00DF209F" w:rsidRDefault="00A03938" w:rsidP="00A03938">
            <w:pPr>
              <w:tabs>
                <w:tab w:val="decimal" w:pos="972"/>
              </w:tabs>
              <w:ind w:right="-108"/>
              <w:rPr>
                <w:szCs w:val="22"/>
              </w:rPr>
            </w:pPr>
            <w:r w:rsidRPr="00DF209F">
              <w:rPr>
                <w:szCs w:val="22"/>
                <w:cs/>
                <w:lang w:bidi="th-TH"/>
              </w:rPr>
              <w:t>-</w:t>
            </w:r>
          </w:p>
        </w:tc>
      </w:tr>
      <w:tr w:rsidR="00A03938" w:rsidRPr="00DF209F" w:rsidTr="00E87361">
        <w:trPr>
          <w:trHeight w:val="252"/>
        </w:trPr>
        <w:tc>
          <w:tcPr>
            <w:tcW w:w="3804" w:type="dxa"/>
          </w:tcPr>
          <w:p w:rsidR="00A03938" w:rsidRPr="00DF209F" w:rsidRDefault="00A03938" w:rsidP="00A03938">
            <w:pPr>
              <w:spacing w:line="240" w:lineRule="atLeast"/>
              <w:rPr>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A03938" w:rsidRPr="00DF209F" w:rsidRDefault="00A03938" w:rsidP="00A03938">
            <w:pPr>
              <w:tabs>
                <w:tab w:val="decimal" w:pos="954"/>
              </w:tabs>
              <w:ind w:right="-108"/>
              <w:rPr>
                <w:b/>
                <w:bCs/>
                <w:szCs w:val="22"/>
              </w:rPr>
            </w:pPr>
            <w:r w:rsidRPr="00DF209F">
              <w:rPr>
                <w:b/>
                <w:bCs/>
                <w:szCs w:val="22"/>
                <w:lang w:val="en-US"/>
              </w:rPr>
              <w:t>1,572,447</w:t>
            </w:r>
          </w:p>
        </w:tc>
        <w:tc>
          <w:tcPr>
            <w:tcW w:w="270" w:type="dxa"/>
            <w:vAlign w:val="bottom"/>
          </w:tcPr>
          <w:p w:rsidR="00A03938" w:rsidRPr="00DF209F" w:rsidRDefault="00A03938" w:rsidP="00A03938">
            <w:pPr>
              <w:jc w:val="right"/>
              <w:rPr>
                <w:b/>
                <w:bCs/>
                <w:szCs w:val="22"/>
              </w:rPr>
            </w:pPr>
          </w:p>
        </w:tc>
        <w:tc>
          <w:tcPr>
            <w:tcW w:w="1170" w:type="dxa"/>
            <w:tcBorders>
              <w:top w:val="single" w:sz="4" w:space="0" w:color="auto"/>
              <w:bottom w:val="double" w:sz="4" w:space="0" w:color="auto"/>
            </w:tcBorders>
            <w:vAlign w:val="bottom"/>
          </w:tcPr>
          <w:p w:rsidR="00A03938" w:rsidRPr="00DF209F" w:rsidRDefault="00A03938" w:rsidP="00A03938">
            <w:pPr>
              <w:tabs>
                <w:tab w:val="decimal" w:pos="972"/>
              </w:tabs>
              <w:ind w:right="-108"/>
              <w:rPr>
                <w:b/>
                <w:bCs/>
                <w:szCs w:val="22"/>
              </w:rPr>
            </w:pPr>
            <w:r w:rsidRPr="00DF209F">
              <w:rPr>
                <w:b/>
                <w:bCs/>
                <w:szCs w:val="22"/>
              </w:rPr>
              <w:t>1,102,347</w:t>
            </w:r>
          </w:p>
        </w:tc>
        <w:tc>
          <w:tcPr>
            <w:tcW w:w="270" w:type="dxa"/>
            <w:vAlign w:val="bottom"/>
          </w:tcPr>
          <w:p w:rsidR="00A03938" w:rsidRPr="00DF209F" w:rsidRDefault="00A03938" w:rsidP="00A03938">
            <w:pPr>
              <w:jc w:val="right"/>
              <w:rPr>
                <w:b/>
                <w:bCs/>
                <w:szCs w:val="22"/>
              </w:rPr>
            </w:pPr>
          </w:p>
        </w:tc>
        <w:tc>
          <w:tcPr>
            <w:tcW w:w="1170" w:type="dxa"/>
            <w:tcBorders>
              <w:top w:val="single" w:sz="4" w:space="0" w:color="auto"/>
              <w:bottom w:val="double" w:sz="4" w:space="0" w:color="auto"/>
            </w:tcBorders>
            <w:vAlign w:val="bottom"/>
          </w:tcPr>
          <w:p w:rsidR="00A03938" w:rsidRPr="00DF209F" w:rsidRDefault="00A03938" w:rsidP="00A03938">
            <w:pPr>
              <w:tabs>
                <w:tab w:val="decimal" w:pos="954"/>
              </w:tabs>
              <w:ind w:right="-108"/>
              <w:rPr>
                <w:b/>
                <w:bCs/>
                <w:szCs w:val="22"/>
              </w:rPr>
            </w:pPr>
            <w:r w:rsidRPr="00DF209F">
              <w:rPr>
                <w:b/>
                <w:bCs/>
                <w:szCs w:val="22"/>
                <w:lang w:val="en-US"/>
              </w:rPr>
              <w:t>994,703</w:t>
            </w:r>
          </w:p>
        </w:tc>
        <w:tc>
          <w:tcPr>
            <w:tcW w:w="270" w:type="dxa"/>
            <w:vAlign w:val="bottom"/>
          </w:tcPr>
          <w:p w:rsidR="00A03938" w:rsidRPr="00DF209F" w:rsidRDefault="00A03938" w:rsidP="00A03938">
            <w:pPr>
              <w:jc w:val="right"/>
              <w:rPr>
                <w:b/>
                <w:bCs/>
                <w:szCs w:val="22"/>
              </w:rPr>
            </w:pPr>
          </w:p>
        </w:tc>
        <w:tc>
          <w:tcPr>
            <w:tcW w:w="1170" w:type="dxa"/>
            <w:tcBorders>
              <w:top w:val="single" w:sz="4" w:space="0" w:color="auto"/>
              <w:bottom w:val="double" w:sz="4" w:space="0" w:color="auto"/>
            </w:tcBorders>
            <w:vAlign w:val="bottom"/>
          </w:tcPr>
          <w:p w:rsidR="00A03938" w:rsidRPr="00DF209F" w:rsidRDefault="00A03938" w:rsidP="00A03938">
            <w:pPr>
              <w:tabs>
                <w:tab w:val="decimal" w:pos="972"/>
              </w:tabs>
              <w:ind w:right="-108"/>
              <w:rPr>
                <w:b/>
                <w:bCs/>
                <w:szCs w:val="22"/>
              </w:rPr>
            </w:pPr>
            <w:r w:rsidRPr="00DF209F">
              <w:rPr>
                <w:b/>
                <w:bCs/>
                <w:szCs w:val="22"/>
              </w:rPr>
              <w:t>972,343</w:t>
            </w:r>
          </w:p>
        </w:tc>
      </w:tr>
    </w:tbl>
    <w:p w:rsidR="00C03329" w:rsidRPr="00DF209F" w:rsidRDefault="00C03329">
      <w:pPr>
        <w:spacing w:line="240" w:lineRule="auto"/>
        <w:rPr>
          <w:b/>
          <w:bCs/>
          <w:i/>
          <w:iCs/>
          <w:szCs w:val="22"/>
          <w:lang w:val="en-US"/>
        </w:rPr>
      </w:pPr>
    </w:p>
    <w:p w:rsidR="007845C6" w:rsidRPr="00DF209F" w:rsidRDefault="007845C6" w:rsidP="007845C6">
      <w:pPr>
        <w:ind w:firstLine="540"/>
        <w:rPr>
          <w:b/>
          <w:bCs/>
          <w:i/>
          <w:iCs/>
          <w:szCs w:val="22"/>
          <w:lang w:val="en-US"/>
        </w:rPr>
      </w:pPr>
      <w:r w:rsidRPr="00DF209F">
        <w:rPr>
          <w:b/>
          <w:bCs/>
          <w:i/>
          <w:iCs/>
          <w:szCs w:val="22"/>
          <w:lang w:val="en-US"/>
        </w:rPr>
        <w:t xml:space="preserve">Other accounts payable </w:t>
      </w:r>
      <w:r w:rsidRPr="00DF209F">
        <w:rPr>
          <w:b/>
          <w:bCs/>
          <w:i/>
          <w:iCs/>
          <w:szCs w:val="22"/>
          <w:cs/>
          <w:lang w:val="en-US" w:bidi="th-TH"/>
        </w:rPr>
        <w:t xml:space="preserve">- </w:t>
      </w:r>
      <w:r w:rsidRPr="00DF209F">
        <w:rPr>
          <w:b/>
          <w:bCs/>
          <w:i/>
          <w:iCs/>
          <w:szCs w:val="22"/>
          <w:lang w:val="en-US"/>
        </w:rPr>
        <w:t>related parties</w:t>
      </w:r>
    </w:p>
    <w:p w:rsidR="007845C6" w:rsidRPr="00DF209F" w:rsidRDefault="007845C6" w:rsidP="007845C6">
      <w:pPr>
        <w:ind w:firstLine="540"/>
        <w:rPr>
          <w:b/>
          <w:bCs/>
          <w:i/>
          <w:iCs/>
          <w:szCs w:val="22"/>
          <w:lang w:val="en-US"/>
        </w:rPr>
      </w:pPr>
    </w:p>
    <w:tbl>
      <w:tblPr>
        <w:tblW w:w="9270" w:type="dxa"/>
        <w:tblInd w:w="450" w:type="dxa"/>
        <w:tblLayout w:type="fixed"/>
        <w:tblLook w:val="0000" w:firstRow="0" w:lastRow="0" w:firstColumn="0" w:lastColumn="0" w:noHBand="0" w:noVBand="0"/>
      </w:tblPr>
      <w:tblGrid>
        <w:gridCol w:w="3780"/>
        <w:gridCol w:w="1170"/>
        <w:gridCol w:w="258"/>
        <w:gridCol w:w="1182"/>
        <w:gridCol w:w="236"/>
        <w:gridCol w:w="1204"/>
        <w:gridCol w:w="246"/>
        <w:gridCol w:w="1194"/>
      </w:tblGrid>
      <w:tr w:rsidR="007845C6" w:rsidRPr="00DF209F" w:rsidTr="005C31E1">
        <w:trPr>
          <w:trHeight w:val="20"/>
          <w:tblHeader/>
        </w:trPr>
        <w:tc>
          <w:tcPr>
            <w:tcW w:w="3780" w:type="dxa"/>
          </w:tcPr>
          <w:p w:rsidR="007845C6" w:rsidRPr="00DF209F" w:rsidRDefault="007845C6" w:rsidP="006E5154">
            <w:pPr>
              <w:widowControl w:val="0"/>
              <w:tabs>
                <w:tab w:val="left" w:pos="510"/>
              </w:tabs>
              <w:spacing w:line="240" w:lineRule="atLeast"/>
              <w:jc w:val="thaiDistribute"/>
              <w:rPr>
                <w:b/>
                <w:bCs/>
                <w:i/>
                <w:iCs/>
                <w:szCs w:val="22"/>
              </w:rPr>
            </w:pPr>
          </w:p>
        </w:tc>
        <w:tc>
          <w:tcPr>
            <w:tcW w:w="2610" w:type="dxa"/>
            <w:gridSpan w:val="3"/>
          </w:tcPr>
          <w:p w:rsidR="007845C6" w:rsidRPr="00DF209F" w:rsidRDefault="007845C6" w:rsidP="006E5154">
            <w:pPr>
              <w:pStyle w:val="acctmergecolhdg"/>
              <w:spacing w:line="240" w:lineRule="atLeast"/>
              <w:rPr>
                <w:szCs w:val="22"/>
              </w:rPr>
            </w:pPr>
            <w:r w:rsidRPr="00DF209F">
              <w:rPr>
                <w:szCs w:val="22"/>
              </w:rPr>
              <w:t xml:space="preserve">Consolidated </w:t>
            </w:r>
          </w:p>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36" w:type="dxa"/>
          </w:tcPr>
          <w:p w:rsidR="007845C6" w:rsidRPr="00DF209F" w:rsidRDefault="007845C6" w:rsidP="006E5154">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44" w:type="dxa"/>
            <w:gridSpan w:val="3"/>
          </w:tcPr>
          <w:p w:rsidR="007845C6" w:rsidRPr="00DF209F" w:rsidRDefault="007845C6" w:rsidP="006E5154">
            <w:pPr>
              <w:pStyle w:val="acctmergecolhdg"/>
              <w:spacing w:line="240" w:lineRule="atLeast"/>
              <w:rPr>
                <w:szCs w:val="22"/>
              </w:rPr>
            </w:pPr>
            <w:r w:rsidRPr="00DF209F">
              <w:rPr>
                <w:szCs w:val="22"/>
              </w:rPr>
              <w:t xml:space="preserve">Separate </w:t>
            </w:r>
          </w:p>
          <w:p w:rsidR="007845C6" w:rsidRPr="00DF209F" w:rsidRDefault="007845C6" w:rsidP="006E5154">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470870" w:rsidRPr="00DF209F" w:rsidTr="005C31E1">
        <w:trPr>
          <w:trHeight w:val="20"/>
          <w:tblHeader/>
        </w:trPr>
        <w:tc>
          <w:tcPr>
            <w:tcW w:w="3780" w:type="dxa"/>
          </w:tcPr>
          <w:p w:rsidR="00470870" w:rsidRPr="00DF209F" w:rsidRDefault="00470870" w:rsidP="00441E8B">
            <w:pPr>
              <w:widowControl w:val="0"/>
              <w:tabs>
                <w:tab w:val="left" w:pos="510"/>
              </w:tabs>
              <w:spacing w:line="240" w:lineRule="atLeast"/>
              <w:jc w:val="thaiDistribute"/>
              <w:rPr>
                <w:b/>
                <w:bCs/>
                <w:i/>
                <w:iCs/>
                <w:szCs w:val="22"/>
              </w:rPr>
            </w:pPr>
          </w:p>
        </w:tc>
        <w:tc>
          <w:tcPr>
            <w:tcW w:w="1170" w:type="dxa"/>
            <w:vAlign w:val="bottom"/>
          </w:tcPr>
          <w:p w:rsidR="00470870" w:rsidRPr="00DF209F" w:rsidRDefault="00470870" w:rsidP="00705E35">
            <w:pPr>
              <w:pStyle w:val="acctmergecolhdg"/>
              <w:spacing w:line="240" w:lineRule="atLeast"/>
              <w:rPr>
                <w:b w:val="0"/>
                <w:bCs/>
                <w:szCs w:val="22"/>
              </w:rPr>
            </w:pPr>
            <w:r w:rsidRPr="00DF209F">
              <w:rPr>
                <w:b w:val="0"/>
                <w:bCs/>
                <w:szCs w:val="22"/>
              </w:rPr>
              <w:t>2017</w:t>
            </w:r>
          </w:p>
        </w:tc>
        <w:tc>
          <w:tcPr>
            <w:tcW w:w="258" w:type="dxa"/>
            <w:vAlign w:val="bottom"/>
          </w:tcPr>
          <w:p w:rsidR="00470870" w:rsidRPr="00DF209F" w:rsidRDefault="00470870" w:rsidP="00705E35">
            <w:pPr>
              <w:pStyle w:val="acctmergecolhdg"/>
              <w:spacing w:line="240" w:lineRule="atLeast"/>
              <w:rPr>
                <w:b w:val="0"/>
                <w:bCs/>
                <w:szCs w:val="22"/>
              </w:rPr>
            </w:pPr>
          </w:p>
        </w:tc>
        <w:tc>
          <w:tcPr>
            <w:tcW w:w="1182" w:type="dxa"/>
            <w:vAlign w:val="bottom"/>
          </w:tcPr>
          <w:p w:rsidR="00470870" w:rsidRPr="00DF209F" w:rsidRDefault="00470870" w:rsidP="00705E35">
            <w:pPr>
              <w:pStyle w:val="acctmergecolhdg"/>
              <w:spacing w:line="240" w:lineRule="atLeast"/>
              <w:rPr>
                <w:b w:val="0"/>
                <w:bCs/>
                <w:szCs w:val="22"/>
              </w:rPr>
            </w:pPr>
            <w:r w:rsidRPr="00DF209F">
              <w:rPr>
                <w:b w:val="0"/>
                <w:bCs/>
                <w:szCs w:val="22"/>
              </w:rPr>
              <w:t>2016</w:t>
            </w:r>
          </w:p>
        </w:tc>
        <w:tc>
          <w:tcPr>
            <w:tcW w:w="236" w:type="dxa"/>
            <w:vAlign w:val="bottom"/>
          </w:tcPr>
          <w:p w:rsidR="00470870" w:rsidRPr="00DF209F" w:rsidRDefault="00470870" w:rsidP="00705E35">
            <w:pPr>
              <w:pStyle w:val="acctmergecolhdg"/>
              <w:rPr>
                <w:b w:val="0"/>
                <w:szCs w:val="22"/>
                <w:rtl/>
                <w:cs/>
              </w:rPr>
            </w:pPr>
          </w:p>
        </w:tc>
        <w:tc>
          <w:tcPr>
            <w:tcW w:w="1204" w:type="dxa"/>
            <w:vAlign w:val="bottom"/>
          </w:tcPr>
          <w:p w:rsidR="00470870" w:rsidRPr="00DF209F" w:rsidRDefault="00470870" w:rsidP="00705E35">
            <w:pPr>
              <w:pStyle w:val="acctmergecolhdg"/>
              <w:spacing w:line="240" w:lineRule="atLeast"/>
              <w:rPr>
                <w:b w:val="0"/>
                <w:bCs/>
                <w:szCs w:val="22"/>
              </w:rPr>
            </w:pPr>
            <w:r w:rsidRPr="00DF209F">
              <w:rPr>
                <w:b w:val="0"/>
                <w:bCs/>
                <w:szCs w:val="22"/>
              </w:rPr>
              <w:t>2017</w:t>
            </w:r>
          </w:p>
        </w:tc>
        <w:tc>
          <w:tcPr>
            <w:tcW w:w="246" w:type="dxa"/>
            <w:vAlign w:val="bottom"/>
          </w:tcPr>
          <w:p w:rsidR="00470870" w:rsidRPr="00DF209F" w:rsidRDefault="00470870" w:rsidP="00705E35">
            <w:pPr>
              <w:pStyle w:val="acctmergecolhdg"/>
              <w:spacing w:line="240" w:lineRule="atLeast"/>
              <w:rPr>
                <w:b w:val="0"/>
                <w:bCs/>
                <w:szCs w:val="22"/>
              </w:rPr>
            </w:pPr>
          </w:p>
        </w:tc>
        <w:tc>
          <w:tcPr>
            <w:tcW w:w="1194" w:type="dxa"/>
            <w:vAlign w:val="bottom"/>
          </w:tcPr>
          <w:p w:rsidR="00470870" w:rsidRPr="00DF209F" w:rsidRDefault="00470870" w:rsidP="00705E35">
            <w:pPr>
              <w:pStyle w:val="acctmergecolhdg"/>
              <w:spacing w:line="240" w:lineRule="atLeast"/>
              <w:rPr>
                <w:b w:val="0"/>
                <w:bCs/>
                <w:szCs w:val="22"/>
              </w:rPr>
            </w:pPr>
            <w:r w:rsidRPr="00DF209F">
              <w:rPr>
                <w:b w:val="0"/>
                <w:bCs/>
                <w:szCs w:val="22"/>
              </w:rPr>
              <w:t>2016</w:t>
            </w:r>
          </w:p>
        </w:tc>
      </w:tr>
      <w:tr w:rsidR="00470870" w:rsidRPr="00DF209F" w:rsidTr="005C31E1">
        <w:tblPrEx>
          <w:tblLook w:val="01E0" w:firstRow="1" w:lastRow="1" w:firstColumn="1" w:lastColumn="1" w:noHBand="0" w:noVBand="0"/>
        </w:tblPrEx>
        <w:trPr>
          <w:trHeight w:val="20"/>
          <w:tblHeader/>
        </w:trPr>
        <w:tc>
          <w:tcPr>
            <w:tcW w:w="3780" w:type="dxa"/>
          </w:tcPr>
          <w:p w:rsidR="00470870" w:rsidRPr="00DF209F" w:rsidRDefault="00470870" w:rsidP="00441E8B">
            <w:pPr>
              <w:widowControl w:val="0"/>
              <w:tabs>
                <w:tab w:val="left" w:pos="510"/>
              </w:tabs>
              <w:spacing w:line="240" w:lineRule="atLeast"/>
              <w:jc w:val="thaiDistribute"/>
              <w:rPr>
                <w:szCs w:val="22"/>
              </w:rPr>
            </w:pPr>
          </w:p>
        </w:tc>
        <w:tc>
          <w:tcPr>
            <w:tcW w:w="5490" w:type="dxa"/>
            <w:gridSpan w:val="7"/>
          </w:tcPr>
          <w:p w:rsidR="00470870" w:rsidRPr="00DF209F" w:rsidRDefault="00470870"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5C31E1">
        <w:trPr>
          <w:trHeight w:val="74"/>
        </w:trPr>
        <w:tc>
          <w:tcPr>
            <w:tcW w:w="3780" w:type="dxa"/>
          </w:tcPr>
          <w:p w:rsidR="00441E8B" w:rsidRPr="00DF209F" w:rsidRDefault="00441E8B" w:rsidP="00441E8B">
            <w:pPr>
              <w:spacing w:line="240" w:lineRule="atLeast"/>
              <w:ind w:right="-108"/>
              <w:rPr>
                <w:b/>
                <w:bCs/>
                <w:szCs w:val="22"/>
              </w:rPr>
            </w:pPr>
            <w:r w:rsidRPr="00DF209F">
              <w:rPr>
                <w:b/>
                <w:bCs/>
                <w:szCs w:val="22"/>
                <w:lang w:bidi="th-TH"/>
              </w:rPr>
              <w:t>Ultimate parent company</w:t>
            </w:r>
          </w:p>
        </w:tc>
        <w:tc>
          <w:tcPr>
            <w:tcW w:w="1170"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58"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82"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36"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204"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246" w:type="dxa"/>
          </w:tcPr>
          <w:p w:rsidR="00441E8B" w:rsidRPr="00DF209F" w:rsidRDefault="00441E8B" w:rsidP="00441E8B">
            <w:pPr>
              <w:widowControl w:val="0"/>
              <w:tabs>
                <w:tab w:val="decimal" w:pos="837"/>
              </w:tabs>
              <w:spacing w:line="240" w:lineRule="atLeast"/>
              <w:ind w:left="-108" w:right="72"/>
              <w:jc w:val="right"/>
              <w:rPr>
                <w:szCs w:val="22"/>
                <w:rtl/>
                <w:cs/>
              </w:rPr>
            </w:pPr>
          </w:p>
        </w:tc>
        <w:tc>
          <w:tcPr>
            <w:tcW w:w="1194" w:type="dxa"/>
          </w:tcPr>
          <w:p w:rsidR="00441E8B" w:rsidRPr="00DF209F" w:rsidRDefault="00441E8B" w:rsidP="00441E8B">
            <w:pPr>
              <w:widowControl w:val="0"/>
              <w:tabs>
                <w:tab w:val="decimal" w:pos="837"/>
              </w:tabs>
              <w:spacing w:line="240" w:lineRule="atLeast"/>
              <w:ind w:left="-108" w:right="72"/>
              <w:jc w:val="right"/>
              <w:rPr>
                <w:szCs w:val="22"/>
                <w:rtl/>
                <w:cs/>
              </w:rPr>
            </w:pPr>
          </w:p>
        </w:tc>
      </w:tr>
      <w:tr w:rsidR="00470870" w:rsidRPr="00DF209F" w:rsidTr="005C31E1">
        <w:trPr>
          <w:trHeight w:val="252"/>
        </w:trPr>
        <w:tc>
          <w:tcPr>
            <w:tcW w:w="3780" w:type="dxa"/>
          </w:tcPr>
          <w:p w:rsidR="00470870" w:rsidRPr="00DF209F" w:rsidRDefault="00470870" w:rsidP="00A15EF0">
            <w:pPr>
              <w:spacing w:line="240" w:lineRule="atLeast"/>
              <w:ind w:right="-108"/>
              <w:jc w:val="both"/>
              <w:rPr>
                <w:szCs w:val="22"/>
                <w:rtl/>
                <w:cs/>
              </w:rPr>
            </w:pPr>
            <w:r w:rsidRPr="00DF209F">
              <w:rPr>
                <w:szCs w:val="22"/>
              </w:rPr>
              <w:t>PTT Plc</w:t>
            </w:r>
            <w:r w:rsidRPr="00DF209F">
              <w:rPr>
                <w:szCs w:val="22"/>
                <w:cs/>
                <w:lang w:bidi="th-TH"/>
              </w:rPr>
              <w:t>.</w:t>
            </w:r>
          </w:p>
        </w:tc>
        <w:tc>
          <w:tcPr>
            <w:tcW w:w="1170" w:type="dxa"/>
            <w:vAlign w:val="bottom"/>
          </w:tcPr>
          <w:p w:rsidR="00470870" w:rsidRPr="00DF209F" w:rsidRDefault="003F6990" w:rsidP="005C31E1">
            <w:pPr>
              <w:tabs>
                <w:tab w:val="decimal" w:pos="972"/>
              </w:tabs>
              <w:ind w:right="-108"/>
              <w:rPr>
                <w:szCs w:val="22"/>
              </w:rPr>
            </w:pPr>
            <w:r w:rsidRPr="00DF209F">
              <w:rPr>
                <w:szCs w:val="22"/>
                <w:lang w:val="en-US"/>
              </w:rPr>
              <w:t>21,952</w:t>
            </w:r>
          </w:p>
        </w:tc>
        <w:tc>
          <w:tcPr>
            <w:tcW w:w="258" w:type="dxa"/>
            <w:vAlign w:val="bottom"/>
          </w:tcPr>
          <w:p w:rsidR="00470870" w:rsidRPr="00DF209F" w:rsidRDefault="00470870" w:rsidP="00A15EF0">
            <w:pPr>
              <w:jc w:val="right"/>
              <w:rPr>
                <w:szCs w:val="22"/>
              </w:rPr>
            </w:pPr>
          </w:p>
        </w:tc>
        <w:tc>
          <w:tcPr>
            <w:tcW w:w="1182" w:type="dxa"/>
            <w:vAlign w:val="bottom"/>
          </w:tcPr>
          <w:p w:rsidR="00470870" w:rsidRPr="00DF209F" w:rsidRDefault="00470870" w:rsidP="00FF7141">
            <w:pPr>
              <w:tabs>
                <w:tab w:val="decimal" w:pos="984"/>
              </w:tabs>
              <w:ind w:right="-108"/>
              <w:rPr>
                <w:szCs w:val="22"/>
              </w:rPr>
            </w:pPr>
            <w:r w:rsidRPr="00DF209F">
              <w:rPr>
                <w:szCs w:val="22"/>
              </w:rPr>
              <w:t>14,613</w:t>
            </w:r>
          </w:p>
        </w:tc>
        <w:tc>
          <w:tcPr>
            <w:tcW w:w="236" w:type="dxa"/>
            <w:vAlign w:val="bottom"/>
          </w:tcPr>
          <w:p w:rsidR="00470870" w:rsidRPr="00DF209F" w:rsidRDefault="00470870" w:rsidP="00A15EF0">
            <w:pPr>
              <w:jc w:val="right"/>
              <w:rPr>
                <w:szCs w:val="22"/>
              </w:rPr>
            </w:pPr>
          </w:p>
        </w:tc>
        <w:tc>
          <w:tcPr>
            <w:tcW w:w="1204" w:type="dxa"/>
            <w:vAlign w:val="bottom"/>
          </w:tcPr>
          <w:p w:rsidR="00470870" w:rsidRPr="00DF209F" w:rsidRDefault="003F6990" w:rsidP="005C31E1">
            <w:pPr>
              <w:tabs>
                <w:tab w:val="decimal" w:pos="988"/>
              </w:tabs>
              <w:ind w:right="-108"/>
              <w:rPr>
                <w:szCs w:val="22"/>
              </w:rPr>
            </w:pPr>
            <w:r w:rsidRPr="00DF209F">
              <w:rPr>
                <w:szCs w:val="22"/>
                <w:lang w:val="en-US"/>
              </w:rPr>
              <w:t>21,568</w:t>
            </w:r>
          </w:p>
        </w:tc>
        <w:tc>
          <w:tcPr>
            <w:tcW w:w="246" w:type="dxa"/>
            <w:vAlign w:val="bottom"/>
          </w:tcPr>
          <w:p w:rsidR="00470870" w:rsidRPr="00DF209F" w:rsidRDefault="00470870" w:rsidP="00A15EF0">
            <w:pPr>
              <w:jc w:val="right"/>
              <w:rPr>
                <w:szCs w:val="22"/>
              </w:rPr>
            </w:pPr>
          </w:p>
        </w:tc>
        <w:tc>
          <w:tcPr>
            <w:tcW w:w="1194" w:type="dxa"/>
            <w:vAlign w:val="bottom"/>
          </w:tcPr>
          <w:p w:rsidR="00470870" w:rsidRPr="00DF209F" w:rsidRDefault="00470870" w:rsidP="005C31E1">
            <w:pPr>
              <w:tabs>
                <w:tab w:val="decimal" w:pos="996"/>
              </w:tabs>
              <w:ind w:right="-108"/>
              <w:rPr>
                <w:szCs w:val="22"/>
              </w:rPr>
            </w:pPr>
            <w:r w:rsidRPr="00DF209F">
              <w:rPr>
                <w:szCs w:val="22"/>
              </w:rPr>
              <w:t>14,597</w:t>
            </w:r>
          </w:p>
        </w:tc>
      </w:tr>
      <w:tr w:rsidR="00470870" w:rsidRPr="00DF209F" w:rsidTr="005C31E1">
        <w:trPr>
          <w:trHeight w:val="252"/>
        </w:trPr>
        <w:tc>
          <w:tcPr>
            <w:tcW w:w="3780" w:type="dxa"/>
          </w:tcPr>
          <w:p w:rsidR="00470870" w:rsidRPr="00DF209F" w:rsidRDefault="00470870" w:rsidP="00A15EF0">
            <w:pPr>
              <w:spacing w:line="240" w:lineRule="atLeast"/>
              <w:ind w:right="-108"/>
              <w:rPr>
                <w:b/>
                <w:bCs/>
                <w:szCs w:val="22"/>
              </w:rPr>
            </w:pPr>
          </w:p>
        </w:tc>
        <w:tc>
          <w:tcPr>
            <w:tcW w:w="1170" w:type="dxa"/>
          </w:tcPr>
          <w:p w:rsidR="00470870" w:rsidRPr="00DF209F" w:rsidRDefault="00470870" w:rsidP="005C31E1">
            <w:pPr>
              <w:widowControl w:val="0"/>
              <w:tabs>
                <w:tab w:val="decimal" w:pos="837"/>
                <w:tab w:val="decimal" w:pos="972"/>
              </w:tabs>
              <w:spacing w:line="240" w:lineRule="atLeast"/>
              <w:ind w:left="-108" w:right="-108"/>
              <w:rPr>
                <w:szCs w:val="22"/>
                <w:rtl/>
                <w:cs/>
              </w:rPr>
            </w:pPr>
          </w:p>
        </w:tc>
        <w:tc>
          <w:tcPr>
            <w:tcW w:w="258"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82" w:type="dxa"/>
          </w:tcPr>
          <w:p w:rsidR="00470870" w:rsidRPr="00DF209F" w:rsidRDefault="00470870" w:rsidP="00FF7141">
            <w:pPr>
              <w:widowControl w:val="0"/>
              <w:tabs>
                <w:tab w:val="decimal" w:pos="984"/>
              </w:tabs>
              <w:spacing w:line="240" w:lineRule="atLeast"/>
              <w:ind w:left="-108" w:right="-108"/>
              <w:rPr>
                <w:szCs w:val="22"/>
                <w:rtl/>
                <w:cs/>
              </w:rPr>
            </w:pPr>
          </w:p>
        </w:tc>
        <w:tc>
          <w:tcPr>
            <w:tcW w:w="236"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204" w:type="dxa"/>
          </w:tcPr>
          <w:p w:rsidR="00470870" w:rsidRPr="00DF209F" w:rsidRDefault="00470870" w:rsidP="005C31E1">
            <w:pPr>
              <w:widowControl w:val="0"/>
              <w:tabs>
                <w:tab w:val="decimal" w:pos="837"/>
                <w:tab w:val="decimal" w:pos="988"/>
              </w:tabs>
              <w:spacing w:line="240" w:lineRule="atLeast"/>
              <w:ind w:left="-108" w:right="-108"/>
              <w:rPr>
                <w:szCs w:val="22"/>
                <w:rtl/>
                <w:cs/>
              </w:rPr>
            </w:pPr>
          </w:p>
        </w:tc>
        <w:tc>
          <w:tcPr>
            <w:tcW w:w="246"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94" w:type="dxa"/>
          </w:tcPr>
          <w:p w:rsidR="00470870" w:rsidRPr="00DF209F" w:rsidRDefault="00470870" w:rsidP="005C31E1">
            <w:pPr>
              <w:widowControl w:val="0"/>
              <w:tabs>
                <w:tab w:val="decimal" w:pos="996"/>
              </w:tabs>
              <w:spacing w:line="240" w:lineRule="atLeast"/>
              <w:ind w:left="-108" w:right="-108"/>
              <w:rPr>
                <w:szCs w:val="22"/>
                <w:rtl/>
                <w:cs/>
              </w:rPr>
            </w:pPr>
          </w:p>
        </w:tc>
      </w:tr>
      <w:tr w:rsidR="00470870" w:rsidRPr="00DF209F" w:rsidTr="005C31E1">
        <w:trPr>
          <w:trHeight w:val="252"/>
        </w:trPr>
        <w:tc>
          <w:tcPr>
            <w:tcW w:w="3780" w:type="dxa"/>
          </w:tcPr>
          <w:p w:rsidR="00470870" w:rsidRPr="00DF209F" w:rsidRDefault="00470870" w:rsidP="00A15EF0">
            <w:pPr>
              <w:spacing w:line="240" w:lineRule="atLeast"/>
              <w:ind w:right="-108"/>
              <w:rPr>
                <w:b/>
                <w:bCs/>
                <w:szCs w:val="22"/>
                <w:rtl/>
                <w:cs/>
              </w:rPr>
            </w:pPr>
            <w:r w:rsidRPr="00DF209F">
              <w:rPr>
                <w:b/>
                <w:bCs/>
                <w:szCs w:val="22"/>
              </w:rPr>
              <w:t>Shareholders</w:t>
            </w:r>
          </w:p>
        </w:tc>
        <w:tc>
          <w:tcPr>
            <w:tcW w:w="1170" w:type="dxa"/>
          </w:tcPr>
          <w:p w:rsidR="00470870" w:rsidRPr="00DF209F" w:rsidRDefault="00470870" w:rsidP="005C31E1">
            <w:pPr>
              <w:widowControl w:val="0"/>
              <w:tabs>
                <w:tab w:val="decimal" w:pos="837"/>
                <w:tab w:val="decimal" w:pos="972"/>
              </w:tabs>
              <w:spacing w:line="240" w:lineRule="atLeast"/>
              <w:ind w:left="-108" w:right="-108"/>
              <w:rPr>
                <w:szCs w:val="22"/>
                <w:rtl/>
                <w:cs/>
              </w:rPr>
            </w:pPr>
          </w:p>
        </w:tc>
        <w:tc>
          <w:tcPr>
            <w:tcW w:w="258"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82" w:type="dxa"/>
          </w:tcPr>
          <w:p w:rsidR="00470870" w:rsidRPr="00DF209F" w:rsidRDefault="00470870" w:rsidP="00FF7141">
            <w:pPr>
              <w:widowControl w:val="0"/>
              <w:tabs>
                <w:tab w:val="decimal" w:pos="984"/>
              </w:tabs>
              <w:spacing w:line="240" w:lineRule="atLeast"/>
              <w:ind w:left="-108" w:right="-108"/>
              <w:rPr>
                <w:szCs w:val="22"/>
                <w:rtl/>
                <w:cs/>
              </w:rPr>
            </w:pPr>
          </w:p>
        </w:tc>
        <w:tc>
          <w:tcPr>
            <w:tcW w:w="236"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204" w:type="dxa"/>
          </w:tcPr>
          <w:p w:rsidR="00470870" w:rsidRPr="00DF209F" w:rsidRDefault="00470870" w:rsidP="005C31E1">
            <w:pPr>
              <w:widowControl w:val="0"/>
              <w:tabs>
                <w:tab w:val="decimal" w:pos="837"/>
                <w:tab w:val="decimal" w:pos="988"/>
              </w:tabs>
              <w:spacing w:line="240" w:lineRule="atLeast"/>
              <w:ind w:left="-108" w:right="-108"/>
              <w:rPr>
                <w:szCs w:val="22"/>
                <w:rtl/>
                <w:cs/>
              </w:rPr>
            </w:pPr>
          </w:p>
        </w:tc>
        <w:tc>
          <w:tcPr>
            <w:tcW w:w="246" w:type="dxa"/>
          </w:tcPr>
          <w:p w:rsidR="00470870" w:rsidRPr="00DF209F" w:rsidRDefault="00470870" w:rsidP="00A15EF0">
            <w:pPr>
              <w:widowControl w:val="0"/>
              <w:tabs>
                <w:tab w:val="decimal" w:pos="837"/>
              </w:tabs>
              <w:spacing w:line="240" w:lineRule="atLeast"/>
              <w:ind w:left="-108" w:right="72"/>
              <w:jc w:val="right"/>
              <w:rPr>
                <w:szCs w:val="22"/>
                <w:rtl/>
                <w:cs/>
              </w:rPr>
            </w:pPr>
          </w:p>
        </w:tc>
        <w:tc>
          <w:tcPr>
            <w:tcW w:w="1194" w:type="dxa"/>
          </w:tcPr>
          <w:p w:rsidR="00470870" w:rsidRPr="00DF209F" w:rsidRDefault="00470870" w:rsidP="005C31E1">
            <w:pPr>
              <w:widowControl w:val="0"/>
              <w:tabs>
                <w:tab w:val="decimal" w:pos="996"/>
              </w:tabs>
              <w:spacing w:line="240" w:lineRule="atLeast"/>
              <w:ind w:left="-108" w:right="-108"/>
              <w:rPr>
                <w:szCs w:val="22"/>
                <w:rtl/>
                <w:cs/>
              </w:rPr>
            </w:pPr>
          </w:p>
        </w:tc>
      </w:tr>
      <w:tr w:rsidR="003F6990" w:rsidRPr="00DF209F" w:rsidTr="005C31E1">
        <w:trPr>
          <w:trHeight w:val="252"/>
        </w:trPr>
        <w:tc>
          <w:tcPr>
            <w:tcW w:w="3780" w:type="dxa"/>
          </w:tcPr>
          <w:p w:rsidR="003F6990" w:rsidRPr="00DF209F" w:rsidRDefault="003F6990" w:rsidP="003F6990">
            <w:pPr>
              <w:spacing w:line="240" w:lineRule="atLeast"/>
              <w:ind w:right="-108"/>
              <w:jc w:val="both"/>
              <w:rPr>
                <w:szCs w:val="22"/>
              </w:rPr>
            </w:pPr>
            <w:r w:rsidRPr="00DF209F">
              <w:rPr>
                <w:szCs w:val="22"/>
              </w:rPr>
              <w:t>PTT Global Chemical Plc</w:t>
            </w:r>
            <w:r w:rsidRPr="00DF209F">
              <w:rPr>
                <w:szCs w:val="22"/>
                <w:cs/>
                <w:lang w:bidi="th-TH"/>
              </w:rPr>
              <w:t>.</w:t>
            </w:r>
          </w:p>
        </w:tc>
        <w:tc>
          <w:tcPr>
            <w:tcW w:w="1170" w:type="dxa"/>
          </w:tcPr>
          <w:p w:rsidR="003F6990" w:rsidRPr="00DF209F" w:rsidRDefault="003F6990" w:rsidP="005C31E1">
            <w:pPr>
              <w:tabs>
                <w:tab w:val="decimal" w:pos="972"/>
              </w:tabs>
              <w:ind w:right="-108"/>
              <w:rPr>
                <w:szCs w:val="22"/>
              </w:rPr>
            </w:pPr>
            <w:r w:rsidRPr="00DF209F">
              <w:rPr>
                <w:szCs w:val="22"/>
              </w:rPr>
              <w:t>2,519</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rPr>
              <w:t>4,838</w:t>
            </w:r>
          </w:p>
        </w:tc>
        <w:tc>
          <w:tcPr>
            <w:tcW w:w="236" w:type="dxa"/>
            <w:vAlign w:val="bottom"/>
          </w:tcPr>
          <w:p w:rsidR="003F6990" w:rsidRPr="00DF209F" w:rsidRDefault="003F6990" w:rsidP="003F6990">
            <w:pPr>
              <w:jc w:val="right"/>
              <w:rPr>
                <w:szCs w:val="22"/>
              </w:rPr>
            </w:pPr>
          </w:p>
        </w:tc>
        <w:tc>
          <w:tcPr>
            <w:tcW w:w="1204" w:type="dxa"/>
          </w:tcPr>
          <w:p w:rsidR="003F6990" w:rsidRPr="00DF209F" w:rsidRDefault="003F6990" w:rsidP="005C31E1">
            <w:pPr>
              <w:tabs>
                <w:tab w:val="decimal" w:pos="988"/>
              </w:tabs>
              <w:ind w:right="-108"/>
              <w:rPr>
                <w:szCs w:val="22"/>
              </w:rPr>
            </w:pPr>
            <w:r w:rsidRPr="00DF209F">
              <w:rPr>
                <w:szCs w:val="22"/>
              </w:rPr>
              <w:t>2,519</w:t>
            </w: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4,838</w:t>
            </w:r>
          </w:p>
        </w:tc>
      </w:tr>
      <w:tr w:rsidR="003F6990" w:rsidRPr="00DF209F" w:rsidTr="005C31E1">
        <w:trPr>
          <w:trHeight w:val="252"/>
        </w:trPr>
        <w:tc>
          <w:tcPr>
            <w:tcW w:w="3780" w:type="dxa"/>
          </w:tcPr>
          <w:p w:rsidR="003F6990" w:rsidRPr="00DF209F" w:rsidRDefault="003F6990" w:rsidP="003F6990">
            <w:pPr>
              <w:spacing w:line="240" w:lineRule="atLeast"/>
              <w:ind w:right="-108"/>
              <w:jc w:val="both"/>
              <w:rPr>
                <w:szCs w:val="22"/>
                <w:rtl/>
                <w:cs/>
              </w:rPr>
            </w:pPr>
            <w:r w:rsidRPr="00DF209F">
              <w:rPr>
                <w:szCs w:val="22"/>
              </w:rPr>
              <w:t>Thai Oil Plc</w:t>
            </w:r>
            <w:r w:rsidRPr="00DF209F">
              <w:rPr>
                <w:szCs w:val="22"/>
                <w:cs/>
                <w:lang w:bidi="th-TH"/>
              </w:rPr>
              <w:t>.</w:t>
            </w:r>
          </w:p>
        </w:tc>
        <w:tc>
          <w:tcPr>
            <w:tcW w:w="1170" w:type="dxa"/>
          </w:tcPr>
          <w:p w:rsidR="003F6990" w:rsidRPr="00DF209F" w:rsidRDefault="003F6990" w:rsidP="005C31E1">
            <w:pPr>
              <w:tabs>
                <w:tab w:val="decimal" w:pos="972"/>
              </w:tabs>
              <w:ind w:right="-108"/>
              <w:rPr>
                <w:szCs w:val="22"/>
              </w:rPr>
            </w:pPr>
            <w:r w:rsidRPr="00DF209F">
              <w:rPr>
                <w:szCs w:val="22"/>
              </w:rPr>
              <w:t>5,574</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rPr>
              <w:t>5,574</w:t>
            </w:r>
          </w:p>
        </w:tc>
        <w:tc>
          <w:tcPr>
            <w:tcW w:w="236" w:type="dxa"/>
            <w:vAlign w:val="bottom"/>
          </w:tcPr>
          <w:p w:rsidR="003F6990" w:rsidRPr="00DF209F" w:rsidRDefault="003F6990" w:rsidP="003F6990">
            <w:pPr>
              <w:jc w:val="right"/>
              <w:rPr>
                <w:szCs w:val="22"/>
              </w:rPr>
            </w:pPr>
          </w:p>
        </w:tc>
        <w:tc>
          <w:tcPr>
            <w:tcW w:w="1204" w:type="dxa"/>
          </w:tcPr>
          <w:p w:rsidR="003F6990" w:rsidRPr="00DF209F" w:rsidRDefault="003F6990" w:rsidP="005C31E1">
            <w:pPr>
              <w:tabs>
                <w:tab w:val="decimal" w:pos="988"/>
              </w:tabs>
              <w:ind w:right="-108"/>
              <w:rPr>
                <w:szCs w:val="22"/>
              </w:rPr>
            </w:pPr>
            <w:r w:rsidRPr="00DF209F">
              <w:rPr>
                <w:szCs w:val="22"/>
              </w:rPr>
              <w:t>5,574</w:t>
            </w: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5,574</w:t>
            </w:r>
          </w:p>
        </w:tc>
      </w:tr>
      <w:tr w:rsidR="003F6990" w:rsidRPr="00DF209F" w:rsidTr="005C31E1">
        <w:tc>
          <w:tcPr>
            <w:tcW w:w="3780" w:type="dxa"/>
          </w:tcPr>
          <w:p w:rsidR="003F6990" w:rsidRPr="00DF209F" w:rsidRDefault="003F6990" w:rsidP="003F6990">
            <w:pPr>
              <w:spacing w:line="240" w:lineRule="atLeast"/>
              <w:ind w:right="-108"/>
              <w:rPr>
                <w:b/>
                <w:bCs/>
                <w:szCs w:val="22"/>
              </w:rPr>
            </w:pPr>
          </w:p>
        </w:tc>
        <w:tc>
          <w:tcPr>
            <w:tcW w:w="1170" w:type="dxa"/>
            <w:vAlign w:val="bottom"/>
          </w:tcPr>
          <w:p w:rsidR="003F6990" w:rsidRPr="00DF209F" w:rsidRDefault="003F6990" w:rsidP="005C31E1">
            <w:pPr>
              <w:tabs>
                <w:tab w:val="decimal" w:pos="972"/>
              </w:tabs>
              <w:ind w:right="-108"/>
              <w:rPr>
                <w:szCs w:val="22"/>
              </w:rPr>
            </w:pP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p>
        </w:tc>
      </w:tr>
      <w:tr w:rsidR="003F6990" w:rsidRPr="00DF209F" w:rsidTr="005C31E1">
        <w:tc>
          <w:tcPr>
            <w:tcW w:w="3780" w:type="dxa"/>
          </w:tcPr>
          <w:p w:rsidR="003F6990" w:rsidRPr="00DF209F" w:rsidRDefault="003F6990" w:rsidP="003F6990">
            <w:pPr>
              <w:spacing w:line="240" w:lineRule="atLeast"/>
              <w:ind w:right="-108"/>
              <w:rPr>
                <w:b/>
                <w:bCs/>
                <w:szCs w:val="22"/>
              </w:rPr>
            </w:pPr>
            <w:r w:rsidRPr="00DF209F">
              <w:rPr>
                <w:b/>
                <w:bCs/>
                <w:szCs w:val="22"/>
              </w:rPr>
              <w:t>Subsidiary</w:t>
            </w:r>
          </w:p>
        </w:tc>
        <w:tc>
          <w:tcPr>
            <w:tcW w:w="1170" w:type="dxa"/>
            <w:vAlign w:val="bottom"/>
          </w:tcPr>
          <w:p w:rsidR="003F6990" w:rsidRPr="00DF209F" w:rsidRDefault="003F6990" w:rsidP="005C31E1">
            <w:pPr>
              <w:tabs>
                <w:tab w:val="decimal" w:pos="972"/>
              </w:tabs>
              <w:ind w:right="-108"/>
              <w:rPr>
                <w:szCs w:val="22"/>
              </w:rPr>
            </w:pP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p>
        </w:tc>
      </w:tr>
      <w:tr w:rsidR="003F6990" w:rsidRPr="00DF209F" w:rsidTr="005C31E1">
        <w:tc>
          <w:tcPr>
            <w:tcW w:w="3780" w:type="dxa"/>
          </w:tcPr>
          <w:p w:rsidR="003F6990" w:rsidRPr="00DF209F" w:rsidRDefault="003F6990" w:rsidP="003F6990">
            <w:pPr>
              <w:spacing w:line="240" w:lineRule="atLeast"/>
              <w:ind w:right="-108"/>
              <w:rPr>
                <w:b/>
                <w:bCs/>
                <w:szCs w:val="22"/>
              </w:rPr>
            </w:pPr>
            <w:r w:rsidRPr="00DF209F">
              <w:rPr>
                <w:spacing w:val="-2"/>
                <w:szCs w:val="22"/>
              </w:rPr>
              <w:t>GPSC International Holdings Limited</w:t>
            </w:r>
          </w:p>
        </w:tc>
        <w:tc>
          <w:tcPr>
            <w:tcW w:w="1170" w:type="dxa"/>
            <w:vAlign w:val="bottom"/>
          </w:tcPr>
          <w:p w:rsidR="003F6990" w:rsidRPr="00DF209F" w:rsidRDefault="003F6990" w:rsidP="005C31E1">
            <w:pPr>
              <w:tabs>
                <w:tab w:val="decimal" w:pos="972"/>
              </w:tabs>
              <w:ind w:right="-108"/>
              <w:rPr>
                <w:szCs w:val="22"/>
              </w:rPr>
            </w:pPr>
            <w:r w:rsidRPr="00DF209F">
              <w:rPr>
                <w:szCs w:val="22"/>
                <w:cs/>
                <w:lang w:bidi="th-TH"/>
              </w:rPr>
              <w:t>-</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cs/>
                <w:lang w:bidi="th-TH"/>
              </w:rPr>
              <w:t>-</w:t>
            </w:r>
          </w:p>
        </w:tc>
        <w:tc>
          <w:tcPr>
            <w:tcW w:w="236" w:type="dxa"/>
            <w:vAlign w:val="bottom"/>
          </w:tcPr>
          <w:p w:rsidR="003F6990" w:rsidRPr="00DF209F" w:rsidRDefault="003F6990" w:rsidP="003F6990">
            <w:pPr>
              <w:jc w:val="right"/>
              <w:rPr>
                <w:szCs w:val="22"/>
              </w:rPr>
            </w:pPr>
          </w:p>
        </w:tc>
        <w:tc>
          <w:tcPr>
            <w:tcW w:w="1204" w:type="dxa"/>
          </w:tcPr>
          <w:p w:rsidR="003F6990" w:rsidRPr="00DF209F" w:rsidRDefault="003E0569" w:rsidP="005C31E1">
            <w:pPr>
              <w:tabs>
                <w:tab w:val="decimal" w:pos="988"/>
              </w:tabs>
              <w:rPr>
                <w:szCs w:val="22"/>
              </w:rPr>
            </w:pPr>
            <w:r w:rsidRPr="00DF209F">
              <w:rPr>
                <w:szCs w:val="22"/>
              </w:rPr>
              <w:t>-</w:t>
            </w:r>
          </w:p>
        </w:tc>
        <w:tc>
          <w:tcPr>
            <w:tcW w:w="246" w:type="dxa"/>
          </w:tcPr>
          <w:p w:rsidR="003F6990" w:rsidRPr="00DF209F" w:rsidRDefault="003F6990" w:rsidP="003F6990">
            <w:pPr>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179</w:t>
            </w:r>
          </w:p>
        </w:tc>
      </w:tr>
      <w:tr w:rsidR="003F6990" w:rsidRPr="00DF209F" w:rsidTr="005C31E1">
        <w:tc>
          <w:tcPr>
            <w:tcW w:w="3780" w:type="dxa"/>
          </w:tcPr>
          <w:p w:rsidR="003F6990" w:rsidRPr="00DF209F" w:rsidRDefault="003F6990" w:rsidP="003F6990">
            <w:pPr>
              <w:spacing w:line="240" w:lineRule="atLeast"/>
              <w:ind w:right="-108"/>
              <w:rPr>
                <w:b/>
                <w:bCs/>
                <w:szCs w:val="22"/>
              </w:rPr>
            </w:pPr>
          </w:p>
        </w:tc>
        <w:tc>
          <w:tcPr>
            <w:tcW w:w="1170" w:type="dxa"/>
            <w:vAlign w:val="bottom"/>
          </w:tcPr>
          <w:p w:rsidR="003F6990" w:rsidRPr="00DF209F" w:rsidRDefault="003F6990" w:rsidP="005C31E1">
            <w:pPr>
              <w:tabs>
                <w:tab w:val="decimal" w:pos="972"/>
              </w:tabs>
              <w:ind w:right="-108"/>
              <w:rPr>
                <w:szCs w:val="22"/>
              </w:rPr>
            </w:pP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p>
        </w:tc>
      </w:tr>
      <w:tr w:rsidR="003F6990" w:rsidRPr="00DF209F" w:rsidTr="005C31E1">
        <w:tc>
          <w:tcPr>
            <w:tcW w:w="3780" w:type="dxa"/>
          </w:tcPr>
          <w:p w:rsidR="003F6990" w:rsidRPr="00DF209F" w:rsidRDefault="003F6990" w:rsidP="003F6990">
            <w:pPr>
              <w:spacing w:line="240" w:lineRule="atLeast"/>
              <w:ind w:right="-108"/>
              <w:rPr>
                <w:b/>
                <w:bCs/>
                <w:szCs w:val="22"/>
              </w:rPr>
            </w:pPr>
            <w:r w:rsidRPr="00DF209F">
              <w:rPr>
                <w:b/>
                <w:bCs/>
                <w:szCs w:val="22"/>
              </w:rPr>
              <w:t>Joint venture</w:t>
            </w:r>
          </w:p>
        </w:tc>
        <w:tc>
          <w:tcPr>
            <w:tcW w:w="1170" w:type="dxa"/>
            <w:vAlign w:val="bottom"/>
          </w:tcPr>
          <w:p w:rsidR="003F6990" w:rsidRPr="00DF209F" w:rsidRDefault="003F6990" w:rsidP="005C31E1">
            <w:pPr>
              <w:tabs>
                <w:tab w:val="decimal" w:pos="972"/>
              </w:tabs>
              <w:ind w:right="-108"/>
              <w:rPr>
                <w:szCs w:val="22"/>
              </w:rPr>
            </w:pP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p>
        </w:tc>
      </w:tr>
      <w:tr w:rsidR="003F6990" w:rsidRPr="00DF209F" w:rsidTr="005C31E1">
        <w:tc>
          <w:tcPr>
            <w:tcW w:w="3780" w:type="dxa"/>
          </w:tcPr>
          <w:p w:rsidR="003F6990" w:rsidRPr="00DF209F" w:rsidRDefault="003F6990" w:rsidP="003F6990">
            <w:pPr>
              <w:spacing w:line="240" w:lineRule="atLeast"/>
              <w:ind w:right="-108"/>
              <w:rPr>
                <w:szCs w:val="22"/>
              </w:rPr>
            </w:pPr>
            <w:r w:rsidRPr="00DF209F">
              <w:rPr>
                <w:szCs w:val="22"/>
              </w:rPr>
              <w:t>Nam Lik 1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vAlign w:val="bottom"/>
          </w:tcPr>
          <w:p w:rsidR="003F6990" w:rsidRPr="00DF209F" w:rsidRDefault="003F6990" w:rsidP="005C31E1">
            <w:pPr>
              <w:tabs>
                <w:tab w:val="decimal" w:pos="972"/>
              </w:tabs>
              <w:ind w:right="-108"/>
              <w:rPr>
                <w:szCs w:val="22"/>
              </w:rPr>
            </w:pPr>
            <w:r w:rsidRPr="00DF209F">
              <w:rPr>
                <w:szCs w:val="22"/>
                <w:lang w:val="en-US"/>
              </w:rPr>
              <w:t>1,087</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rPr>
              <w:t>2,216</w:t>
            </w: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r w:rsidRPr="00DF209F">
              <w:rPr>
                <w:szCs w:val="22"/>
                <w:lang w:val="en-US"/>
              </w:rPr>
              <w:t>1,087</w:t>
            </w: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2,216</w:t>
            </w:r>
          </w:p>
        </w:tc>
      </w:tr>
      <w:tr w:rsidR="003F6990" w:rsidRPr="00DF209F" w:rsidTr="005C31E1">
        <w:tc>
          <w:tcPr>
            <w:tcW w:w="3780" w:type="dxa"/>
          </w:tcPr>
          <w:p w:rsidR="003F6990" w:rsidRPr="00DF209F" w:rsidRDefault="003F6990" w:rsidP="003F6990">
            <w:pPr>
              <w:spacing w:line="240" w:lineRule="atLeast"/>
              <w:ind w:right="-108"/>
              <w:rPr>
                <w:b/>
                <w:bCs/>
                <w:szCs w:val="22"/>
              </w:rPr>
            </w:pPr>
          </w:p>
        </w:tc>
        <w:tc>
          <w:tcPr>
            <w:tcW w:w="1170" w:type="dxa"/>
            <w:vAlign w:val="bottom"/>
          </w:tcPr>
          <w:p w:rsidR="003F6990" w:rsidRPr="00DF209F" w:rsidRDefault="003F6990" w:rsidP="005C31E1">
            <w:pPr>
              <w:tabs>
                <w:tab w:val="decimal" w:pos="972"/>
              </w:tabs>
              <w:ind w:right="-108"/>
              <w:rPr>
                <w:szCs w:val="22"/>
              </w:rPr>
            </w:pP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p>
        </w:tc>
      </w:tr>
      <w:tr w:rsidR="003F6990" w:rsidRPr="00DF209F" w:rsidTr="005C31E1">
        <w:tc>
          <w:tcPr>
            <w:tcW w:w="3780" w:type="dxa"/>
          </w:tcPr>
          <w:p w:rsidR="003F6990" w:rsidRPr="00DF209F" w:rsidRDefault="003F6990" w:rsidP="003F6990">
            <w:pPr>
              <w:spacing w:line="240" w:lineRule="atLeast"/>
              <w:ind w:right="-108"/>
              <w:rPr>
                <w:b/>
                <w:bCs/>
                <w:szCs w:val="22"/>
                <w:rtl/>
                <w:cs/>
              </w:rPr>
            </w:pPr>
            <w:r w:rsidRPr="00DF209F">
              <w:rPr>
                <w:b/>
                <w:bCs/>
                <w:szCs w:val="22"/>
              </w:rPr>
              <w:t>Other related parties</w:t>
            </w:r>
          </w:p>
        </w:tc>
        <w:tc>
          <w:tcPr>
            <w:tcW w:w="1170" w:type="dxa"/>
            <w:vAlign w:val="bottom"/>
          </w:tcPr>
          <w:p w:rsidR="003F6990" w:rsidRPr="00DF209F" w:rsidRDefault="003F6990" w:rsidP="005C31E1">
            <w:pPr>
              <w:tabs>
                <w:tab w:val="decimal" w:pos="972"/>
              </w:tabs>
              <w:ind w:right="-108"/>
              <w:rPr>
                <w:szCs w:val="22"/>
              </w:rPr>
            </w:pP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p>
        </w:tc>
      </w:tr>
      <w:tr w:rsidR="003F6990" w:rsidRPr="00DF209F" w:rsidTr="005C31E1">
        <w:tc>
          <w:tcPr>
            <w:tcW w:w="3780" w:type="dxa"/>
          </w:tcPr>
          <w:p w:rsidR="003F6990" w:rsidRPr="00DF209F" w:rsidRDefault="003F6990" w:rsidP="003F6990">
            <w:pPr>
              <w:spacing w:line="240" w:lineRule="atLeast"/>
              <w:ind w:right="-108"/>
              <w:rPr>
                <w:b/>
                <w:bCs/>
                <w:szCs w:val="22"/>
              </w:rPr>
            </w:pPr>
            <w:r w:rsidRPr="00DF209F">
              <w:rPr>
                <w:szCs w:val="22"/>
                <w:lang w:val="en-US"/>
              </w:rPr>
              <w:t>Thai Ethoxylate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vAlign w:val="bottom"/>
          </w:tcPr>
          <w:p w:rsidR="003F6990" w:rsidRPr="00DF209F" w:rsidRDefault="00024072" w:rsidP="005C31E1">
            <w:pPr>
              <w:tabs>
                <w:tab w:val="decimal" w:pos="972"/>
              </w:tabs>
              <w:ind w:right="-108"/>
              <w:rPr>
                <w:szCs w:val="22"/>
              </w:rPr>
            </w:pPr>
            <w:r w:rsidRPr="00DF209F">
              <w:rPr>
                <w:szCs w:val="22"/>
                <w:lang w:val="en-US"/>
              </w:rPr>
              <w:t>4,161</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rPr>
              <w:t>3,841</w:t>
            </w: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r w:rsidRPr="00DF209F">
              <w:rPr>
                <w:szCs w:val="22"/>
                <w:lang w:val="en-US"/>
              </w:rPr>
              <w:t>4,161</w:t>
            </w: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3,841</w:t>
            </w:r>
          </w:p>
        </w:tc>
      </w:tr>
      <w:tr w:rsidR="003F6990" w:rsidRPr="00DF209F" w:rsidTr="005C31E1">
        <w:tc>
          <w:tcPr>
            <w:tcW w:w="3780" w:type="dxa"/>
          </w:tcPr>
          <w:p w:rsidR="003F6990" w:rsidRPr="00DF209F" w:rsidRDefault="003F6990" w:rsidP="003F6990">
            <w:pPr>
              <w:spacing w:line="240" w:lineRule="atLeast"/>
              <w:ind w:right="-108"/>
              <w:rPr>
                <w:szCs w:val="22"/>
                <w:lang w:val="en-US"/>
              </w:rPr>
            </w:pPr>
            <w:r w:rsidRPr="00DF209F">
              <w:rPr>
                <w:szCs w:val="22"/>
                <w:lang w:val="en-US"/>
              </w:rPr>
              <w:t>PTT ICT Solutions Co</w:t>
            </w:r>
            <w:r w:rsidRPr="00DF209F">
              <w:rPr>
                <w:szCs w:val="22"/>
                <w:cs/>
                <w:lang w:val="en-US" w:bidi="th-TH"/>
              </w:rPr>
              <w:t>.</w:t>
            </w:r>
            <w:r w:rsidRPr="00DF209F">
              <w:rPr>
                <w:szCs w:val="22"/>
                <w:lang w:val="en-US"/>
              </w:rPr>
              <w:t>, Ltd</w:t>
            </w:r>
            <w:r w:rsidRPr="00DF209F">
              <w:rPr>
                <w:szCs w:val="22"/>
                <w:cs/>
                <w:lang w:val="en-US" w:bidi="th-TH"/>
              </w:rPr>
              <w:t>.</w:t>
            </w:r>
          </w:p>
          <w:p w:rsidR="003F6990" w:rsidRPr="00DF209F" w:rsidRDefault="003F6990" w:rsidP="003F6990">
            <w:pPr>
              <w:spacing w:line="240" w:lineRule="atLeast"/>
              <w:ind w:left="186" w:right="-108"/>
              <w:rPr>
                <w:b/>
                <w:bCs/>
                <w:szCs w:val="22"/>
                <w:lang w:val="en-US"/>
              </w:rPr>
            </w:pPr>
            <w:r w:rsidRPr="00DF209F">
              <w:rPr>
                <w:szCs w:val="22"/>
                <w:cs/>
                <w:lang w:val="en-US" w:bidi="th-TH"/>
              </w:rPr>
              <w:t>(</w:t>
            </w:r>
            <w:r w:rsidRPr="00DF209F">
              <w:rPr>
                <w:szCs w:val="22"/>
                <w:lang w:val="en-US"/>
              </w:rPr>
              <w:t xml:space="preserve">Formerly PTT ICT Solutions </w:t>
            </w:r>
            <w:r w:rsidRPr="00DF209F">
              <w:rPr>
                <w:szCs w:val="22"/>
                <w:lang w:val="en-US"/>
              </w:rPr>
              <w:br/>
              <w:t>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vAlign w:val="bottom"/>
          </w:tcPr>
          <w:p w:rsidR="003F6990" w:rsidRPr="00DF209F" w:rsidRDefault="00024072" w:rsidP="005C31E1">
            <w:pPr>
              <w:tabs>
                <w:tab w:val="decimal" w:pos="972"/>
              </w:tabs>
              <w:ind w:right="-108"/>
              <w:rPr>
                <w:szCs w:val="22"/>
              </w:rPr>
            </w:pPr>
            <w:r w:rsidRPr="00DF209F">
              <w:rPr>
                <w:szCs w:val="22"/>
                <w:lang w:val="en-US"/>
              </w:rPr>
              <w:t>6,549</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rPr>
              <w:t>10,541</w:t>
            </w: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r w:rsidRPr="00DF209F">
              <w:rPr>
                <w:szCs w:val="22"/>
                <w:lang w:val="en-US"/>
              </w:rPr>
              <w:t>6,208</w:t>
            </w: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10,088</w:t>
            </w:r>
          </w:p>
        </w:tc>
      </w:tr>
      <w:tr w:rsidR="003F6990" w:rsidRPr="00DF209F" w:rsidTr="005C31E1">
        <w:tc>
          <w:tcPr>
            <w:tcW w:w="3780" w:type="dxa"/>
          </w:tcPr>
          <w:p w:rsidR="003F6990" w:rsidRPr="00DF209F" w:rsidRDefault="003F6990" w:rsidP="003F6990">
            <w:pPr>
              <w:spacing w:line="240" w:lineRule="atLeast"/>
              <w:ind w:right="-108"/>
              <w:rPr>
                <w:b/>
                <w:bCs/>
                <w:szCs w:val="22"/>
              </w:rPr>
            </w:pPr>
            <w:r w:rsidRPr="00DF209F">
              <w:rPr>
                <w:szCs w:val="22"/>
                <w:lang w:val="en-US"/>
              </w:rPr>
              <w:t>Business Services Alliance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vAlign w:val="bottom"/>
          </w:tcPr>
          <w:p w:rsidR="003F6990" w:rsidRPr="00DF209F" w:rsidRDefault="00024072" w:rsidP="005C31E1">
            <w:pPr>
              <w:tabs>
                <w:tab w:val="decimal" w:pos="972"/>
              </w:tabs>
              <w:ind w:right="-108"/>
              <w:rPr>
                <w:szCs w:val="22"/>
              </w:rPr>
            </w:pPr>
            <w:r w:rsidRPr="00DF209F">
              <w:rPr>
                <w:szCs w:val="22"/>
                <w:lang w:val="en-US"/>
              </w:rPr>
              <w:t>7,153</w:t>
            </w:r>
          </w:p>
        </w:tc>
        <w:tc>
          <w:tcPr>
            <w:tcW w:w="258" w:type="dxa"/>
            <w:vAlign w:val="bottom"/>
          </w:tcPr>
          <w:p w:rsidR="003F6990" w:rsidRPr="00DF209F" w:rsidRDefault="003F6990" w:rsidP="003F6990">
            <w:pPr>
              <w:jc w:val="right"/>
              <w:rPr>
                <w:szCs w:val="22"/>
              </w:rPr>
            </w:pPr>
          </w:p>
        </w:tc>
        <w:tc>
          <w:tcPr>
            <w:tcW w:w="1182" w:type="dxa"/>
            <w:vAlign w:val="bottom"/>
          </w:tcPr>
          <w:p w:rsidR="003F6990" w:rsidRPr="00DF209F" w:rsidRDefault="003F6990" w:rsidP="003F6990">
            <w:pPr>
              <w:tabs>
                <w:tab w:val="decimal" w:pos="984"/>
              </w:tabs>
              <w:ind w:right="-108"/>
              <w:rPr>
                <w:szCs w:val="22"/>
              </w:rPr>
            </w:pPr>
            <w:r w:rsidRPr="00DF209F">
              <w:rPr>
                <w:szCs w:val="22"/>
              </w:rPr>
              <w:t>7,501</w:t>
            </w:r>
          </w:p>
        </w:tc>
        <w:tc>
          <w:tcPr>
            <w:tcW w:w="236" w:type="dxa"/>
            <w:vAlign w:val="bottom"/>
          </w:tcPr>
          <w:p w:rsidR="003F6990" w:rsidRPr="00DF209F" w:rsidRDefault="003F6990" w:rsidP="003F6990">
            <w:pPr>
              <w:jc w:val="right"/>
              <w:rPr>
                <w:szCs w:val="22"/>
              </w:rPr>
            </w:pPr>
          </w:p>
        </w:tc>
        <w:tc>
          <w:tcPr>
            <w:tcW w:w="1204" w:type="dxa"/>
            <w:vAlign w:val="bottom"/>
          </w:tcPr>
          <w:p w:rsidR="003F6990" w:rsidRPr="00DF209F" w:rsidRDefault="003F6990" w:rsidP="005C31E1">
            <w:pPr>
              <w:tabs>
                <w:tab w:val="decimal" w:pos="988"/>
              </w:tabs>
              <w:ind w:right="-108"/>
              <w:rPr>
                <w:szCs w:val="22"/>
              </w:rPr>
            </w:pPr>
            <w:r w:rsidRPr="00DF209F">
              <w:rPr>
                <w:szCs w:val="22"/>
              </w:rPr>
              <w:t>6,726</w:t>
            </w:r>
          </w:p>
        </w:tc>
        <w:tc>
          <w:tcPr>
            <w:tcW w:w="246" w:type="dxa"/>
            <w:vAlign w:val="bottom"/>
          </w:tcPr>
          <w:p w:rsidR="003F6990" w:rsidRPr="00DF209F" w:rsidRDefault="003F6990" w:rsidP="003F6990">
            <w:pPr>
              <w:jc w:val="right"/>
              <w:rPr>
                <w:szCs w:val="22"/>
              </w:rPr>
            </w:pPr>
          </w:p>
        </w:tc>
        <w:tc>
          <w:tcPr>
            <w:tcW w:w="1194" w:type="dxa"/>
            <w:vAlign w:val="bottom"/>
          </w:tcPr>
          <w:p w:rsidR="003F6990" w:rsidRPr="00DF209F" w:rsidRDefault="003F6990" w:rsidP="005C31E1">
            <w:pPr>
              <w:tabs>
                <w:tab w:val="decimal" w:pos="996"/>
              </w:tabs>
              <w:ind w:right="-108"/>
              <w:rPr>
                <w:szCs w:val="22"/>
              </w:rPr>
            </w:pPr>
            <w:r w:rsidRPr="00DF209F">
              <w:rPr>
                <w:szCs w:val="22"/>
              </w:rPr>
              <w:t>7,157</w:t>
            </w:r>
          </w:p>
        </w:tc>
      </w:tr>
      <w:tr w:rsidR="00024072" w:rsidRPr="00DF209F" w:rsidTr="005C31E1">
        <w:tc>
          <w:tcPr>
            <w:tcW w:w="3780" w:type="dxa"/>
          </w:tcPr>
          <w:p w:rsidR="00024072" w:rsidRPr="00DF209F" w:rsidRDefault="00024072" w:rsidP="00024072">
            <w:pPr>
              <w:spacing w:line="240" w:lineRule="atLeast"/>
              <w:ind w:right="-108"/>
              <w:rPr>
                <w:szCs w:val="22"/>
                <w:lang w:val="en-US"/>
              </w:rPr>
            </w:pPr>
            <w:r w:rsidRPr="00DF209F">
              <w:rPr>
                <w:szCs w:val="22"/>
                <w:lang w:val="en-US"/>
              </w:rPr>
              <w:t xml:space="preserve">PTT Maintenance and  </w:t>
            </w:r>
            <w:r w:rsidRPr="00DF209F">
              <w:rPr>
                <w:szCs w:val="22"/>
                <w:lang w:val="en-US"/>
              </w:rPr>
              <w:br/>
              <w:t xml:space="preserve">   Engineering Co</w:t>
            </w:r>
            <w:r w:rsidRPr="00DF209F">
              <w:rPr>
                <w:szCs w:val="22"/>
                <w:cs/>
                <w:lang w:val="en-US" w:bidi="th-TH"/>
              </w:rPr>
              <w:t>.</w:t>
            </w:r>
            <w:r w:rsidRPr="00DF209F">
              <w:rPr>
                <w:szCs w:val="22"/>
                <w:lang w:val="en-US"/>
              </w:rPr>
              <w:t>,</w:t>
            </w:r>
            <w:r w:rsidRPr="00DF209F">
              <w:rPr>
                <w:szCs w:val="22"/>
                <w:cs/>
                <w:lang w:val="en-US" w:bidi="th-TH"/>
              </w:rPr>
              <w:t xml:space="preserve"> </w:t>
            </w:r>
            <w:r w:rsidRPr="00DF209F">
              <w:rPr>
                <w:szCs w:val="22"/>
                <w:lang w:val="en-US"/>
              </w:rPr>
              <w:t>Ltd</w:t>
            </w:r>
            <w:r w:rsidRPr="00DF209F">
              <w:rPr>
                <w:szCs w:val="22"/>
                <w:cs/>
                <w:lang w:val="en-US" w:bidi="th-TH"/>
              </w:rPr>
              <w:t>.</w:t>
            </w:r>
          </w:p>
        </w:tc>
        <w:tc>
          <w:tcPr>
            <w:tcW w:w="1170" w:type="dxa"/>
          </w:tcPr>
          <w:p w:rsidR="00024072" w:rsidRPr="00DF209F" w:rsidRDefault="00024072" w:rsidP="005C31E1">
            <w:pPr>
              <w:tabs>
                <w:tab w:val="decimal" w:pos="972"/>
              </w:tabs>
              <w:ind w:right="-108"/>
              <w:rPr>
                <w:szCs w:val="22"/>
              </w:rPr>
            </w:pPr>
          </w:p>
          <w:p w:rsidR="00024072" w:rsidRPr="00DF209F" w:rsidRDefault="00024072" w:rsidP="005C31E1">
            <w:pPr>
              <w:tabs>
                <w:tab w:val="decimal" w:pos="972"/>
              </w:tabs>
              <w:ind w:right="-108"/>
              <w:rPr>
                <w:szCs w:val="22"/>
              </w:rPr>
            </w:pPr>
            <w:r w:rsidRPr="00DF209F">
              <w:rPr>
                <w:szCs w:val="22"/>
              </w:rPr>
              <w:t>8,178</w:t>
            </w:r>
          </w:p>
        </w:tc>
        <w:tc>
          <w:tcPr>
            <w:tcW w:w="258" w:type="dxa"/>
            <w:vAlign w:val="bottom"/>
          </w:tcPr>
          <w:p w:rsidR="00024072" w:rsidRPr="00DF209F" w:rsidRDefault="00024072" w:rsidP="00024072">
            <w:pPr>
              <w:jc w:val="right"/>
              <w:rPr>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9,937</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C31E1">
            <w:pPr>
              <w:tabs>
                <w:tab w:val="decimal" w:pos="988"/>
              </w:tabs>
              <w:ind w:right="-108"/>
              <w:rPr>
                <w:szCs w:val="22"/>
              </w:rPr>
            </w:pPr>
          </w:p>
          <w:p w:rsidR="00024072" w:rsidRPr="00DF209F" w:rsidRDefault="00024072" w:rsidP="005C31E1">
            <w:pPr>
              <w:tabs>
                <w:tab w:val="decimal" w:pos="988"/>
              </w:tabs>
              <w:ind w:right="-108"/>
              <w:rPr>
                <w:szCs w:val="22"/>
              </w:rPr>
            </w:pPr>
            <w:r w:rsidRPr="00DF209F">
              <w:rPr>
                <w:szCs w:val="22"/>
              </w:rPr>
              <w:t>8,178</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9,937</w:t>
            </w:r>
          </w:p>
        </w:tc>
      </w:tr>
      <w:tr w:rsidR="00024072" w:rsidRPr="00DF209F" w:rsidTr="005C31E1">
        <w:tc>
          <w:tcPr>
            <w:tcW w:w="3780" w:type="dxa"/>
          </w:tcPr>
          <w:p w:rsidR="00024072" w:rsidRPr="00DF209F" w:rsidRDefault="00024072" w:rsidP="00024072">
            <w:pPr>
              <w:spacing w:line="240" w:lineRule="atLeast"/>
              <w:ind w:right="-108"/>
              <w:jc w:val="both"/>
              <w:rPr>
                <w:szCs w:val="22"/>
              </w:rPr>
            </w:pPr>
            <w:r w:rsidRPr="00DF209F">
              <w:rPr>
                <w:szCs w:val="22"/>
              </w:rPr>
              <w:t>IRPC Plc</w:t>
            </w:r>
            <w:r w:rsidRPr="00DF209F">
              <w:rPr>
                <w:szCs w:val="22"/>
                <w:cs/>
                <w:lang w:bidi="th-TH"/>
              </w:rPr>
              <w:t>.</w:t>
            </w:r>
          </w:p>
        </w:tc>
        <w:tc>
          <w:tcPr>
            <w:tcW w:w="1170" w:type="dxa"/>
          </w:tcPr>
          <w:p w:rsidR="00024072" w:rsidRPr="00DF209F" w:rsidRDefault="00024072" w:rsidP="005C31E1">
            <w:pPr>
              <w:tabs>
                <w:tab w:val="decimal" w:pos="972"/>
              </w:tabs>
              <w:ind w:right="-108"/>
              <w:rPr>
                <w:szCs w:val="22"/>
              </w:rPr>
            </w:pPr>
            <w:r w:rsidRPr="00DF209F">
              <w:rPr>
                <w:szCs w:val="22"/>
              </w:rPr>
              <w:t>31,463</w:t>
            </w:r>
          </w:p>
        </w:tc>
        <w:tc>
          <w:tcPr>
            <w:tcW w:w="258" w:type="dxa"/>
            <w:vAlign w:val="bottom"/>
          </w:tcPr>
          <w:p w:rsidR="00024072" w:rsidRPr="00DF209F" w:rsidRDefault="00024072" w:rsidP="00024072">
            <w:pPr>
              <w:jc w:val="right"/>
              <w:rPr>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17,669</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C31E1">
            <w:pPr>
              <w:tabs>
                <w:tab w:val="decimal" w:pos="916"/>
              </w:tabs>
              <w:ind w:right="-108"/>
              <w:rPr>
                <w:szCs w:val="22"/>
              </w:rPr>
            </w:pPr>
            <w:r w:rsidRPr="00DF209F">
              <w:rPr>
                <w:szCs w:val="22"/>
                <w:rtl/>
                <w:cs/>
              </w:rPr>
              <w:t>-</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15</w:t>
            </w:r>
          </w:p>
        </w:tc>
      </w:tr>
      <w:tr w:rsidR="00024072" w:rsidRPr="00DF209F" w:rsidTr="005C31E1">
        <w:tc>
          <w:tcPr>
            <w:tcW w:w="3780" w:type="dxa"/>
          </w:tcPr>
          <w:p w:rsidR="00024072" w:rsidRPr="00DF209F" w:rsidRDefault="00024072" w:rsidP="00024072">
            <w:pPr>
              <w:spacing w:line="240" w:lineRule="atLeast"/>
              <w:ind w:right="-108"/>
              <w:rPr>
                <w:b/>
                <w:bCs/>
                <w:szCs w:val="22"/>
              </w:rPr>
            </w:pPr>
            <w:r w:rsidRPr="00DF209F">
              <w:rPr>
                <w:szCs w:val="22"/>
              </w:rPr>
              <w:t>Energy Complex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024072" w:rsidRPr="00DF209F" w:rsidRDefault="00024072" w:rsidP="005C31E1">
            <w:pPr>
              <w:tabs>
                <w:tab w:val="decimal" w:pos="972"/>
              </w:tabs>
              <w:ind w:right="-108"/>
              <w:rPr>
                <w:szCs w:val="22"/>
              </w:rPr>
            </w:pPr>
            <w:r w:rsidRPr="00DF209F">
              <w:rPr>
                <w:szCs w:val="22"/>
              </w:rPr>
              <w:t>204</w:t>
            </w:r>
          </w:p>
        </w:tc>
        <w:tc>
          <w:tcPr>
            <w:tcW w:w="258" w:type="dxa"/>
            <w:vAlign w:val="bottom"/>
          </w:tcPr>
          <w:p w:rsidR="00024072" w:rsidRPr="00DF209F" w:rsidRDefault="00024072" w:rsidP="00024072">
            <w:pPr>
              <w:jc w:val="right"/>
              <w:rPr>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206</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C31E1">
            <w:pPr>
              <w:tabs>
                <w:tab w:val="decimal" w:pos="988"/>
              </w:tabs>
              <w:ind w:right="-108"/>
              <w:rPr>
                <w:szCs w:val="22"/>
              </w:rPr>
            </w:pPr>
            <w:r w:rsidRPr="00DF209F">
              <w:rPr>
                <w:szCs w:val="22"/>
              </w:rPr>
              <w:t>204</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206</w:t>
            </w:r>
          </w:p>
        </w:tc>
      </w:tr>
      <w:tr w:rsidR="00024072" w:rsidRPr="00DF209F" w:rsidTr="005C31E1">
        <w:tc>
          <w:tcPr>
            <w:tcW w:w="3780" w:type="dxa"/>
          </w:tcPr>
          <w:p w:rsidR="00024072" w:rsidRPr="00DF209F" w:rsidRDefault="00024072" w:rsidP="00024072">
            <w:pPr>
              <w:spacing w:line="240" w:lineRule="atLeast"/>
              <w:ind w:right="-108"/>
              <w:rPr>
                <w:szCs w:val="22"/>
              </w:rPr>
            </w:pPr>
            <w:r w:rsidRPr="00DF209F">
              <w:rPr>
                <w:szCs w:val="22"/>
                <w:lang w:val="en-US"/>
              </w:rPr>
              <w:t>Vencorex</w:t>
            </w:r>
            <w:r w:rsidRPr="00DF209F">
              <w:rPr>
                <w:szCs w:val="22"/>
                <w:cs/>
                <w:lang w:val="en-US" w:bidi="th-TH"/>
              </w:rPr>
              <w:t xml:space="preserve"> (</w:t>
            </w:r>
            <w:r w:rsidRPr="00DF209F">
              <w:rPr>
                <w:szCs w:val="22"/>
                <w:lang w:val="en-US"/>
              </w:rPr>
              <w:t>Thailand</w:t>
            </w:r>
            <w:r w:rsidRPr="00DF209F">
              <w:rPr>
                <w:szCs w:val="22"/>
                <w:cs/>
                <w:lang w:val="en-US" w:bidi="th-TH"/>
              </w:rPr>
              <w:t xml:space="preserve">) </w:t>
            </w:r>
            <w:r w:rsidRPr="00DF209F">
              <w:rPr>
                <w:szCs w:val="22"/>
                <w:lang w:val="en-US"/>
              </w:rPr>
              <w:t>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024072" w:rsidRPr="00DF209F" w:rsidDel="00916A95" w:rsidRDefault="00024072" w:rsidP="005C31E1">
            <w:pPr>
              <w:tabs>
                <w:tab w:val="decimal" w:pos="972"/>
              </w:tabs>
              <w:ind w:right="-108"/>
              <w:rPr>
                <w:szCs w:val="22"/>
                <w:cs/>
                <w:lang w:bidi="th-TH"/>
              </w:rPr>
            </w:pPr>
            <w:r w:rsidRPr="00DF209F">
              <w:rPr>
                <w:szCs w:val="22"/>
              </w:rPr>
              <w:t>61,468</w:t>
            </w:r>
          </w:p>
        </w:tc>
        <w:tc>
          <w:tcPr>
            <w:tcW w:w="258" w:type="dxa"/>
            <w:vAlign w:val="bottom"/>
          </w:tcPr>
          <w:p w:rsidR="00024072" w:rsidRPr="00DF209F" w:rsidRDefault="00024072" w:rsidP="00024072">
            <w:pPr>
              <w:jc w:val="right"/>
              <w:rPr>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14,825</w:t>
            </w:r>
          </w:p>
        </w:tc>
        <w:tc>
          <w:tcPr>
            <w:tcW w:w="236" w:type="dxa"/>
            <w:vAlign w:val="bottom"/>
          </w:tcPr>
          <w:p w:rsidR="00024072" w:rsidRPr="00DF209F" w:rsidRDefault="00024072" w:rsidP="00024072">
            <w:pPr>
              <w:jc w:val="right"/>
              <w:rPr>
                <w:szCs w:val="22"/>
              </w:rPr>
            </w:pPr>
          </w:p>
        </w:tc>
        <w:tc>
          <w:tcPr>
            <w:tcW w:w="1204" w:type="dxa"/>
          </w:tcPr>
          <w:p w:rsidR="00024072" w:rsidRPr="00DF209F" w:rsidDel="00916A95" w:rsidRDefault="00024072" w:rsidP="005C31E1">
            <w:pPr>
              <w:tabs>
                <w:tab w:val="decimal" w:pos="988"/>
              </w:tabs>
              <w:ind w:right="-108"/>
              <w:rPr>
                <w:szCs w:val="22"/>
              </w:rPr>
            </w:pPr>
            <w:r w:rsidRPr="00DF209F">
              <w:rPr>
                <w:szCs w:val="22"/>
              </w:rPr>
              <w:t>61,468</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14,825</w:t>
            </w:r>
          </w:p>
        </w:tc>
      </w:tr>
      <w:tr w:rsidR="00024072" w:rsidRPr="00DF209F" w:rsidTr="005C31E1">
        <w:tc>
          <w:tcPr>
            <w:tcW w:w="3780" w:type="dxa"/>
          </w:tcPr>
          <w:p w:rsidR="00024072" w:rsidRPr="00DF209F" w:rsidRDefault="00024072" w:rsidP="00024072">
            <w:pPr>
              <w:spacing w:line="240" w:lineRule="atLeast"/>
              <w:ind w:right="-108"/>
              <w:rPr>
                <w:szCs w:val="22"/>
                <w:lang w:val="en-US"/>
              </w:rPr>
            </w:pPr>
            <w:r w:rsidRPr="00DF209F">
              <w:rPr>
                <w:szCs w:val="22"/>
                <w:lang w:val="en-US"/>
              </w:rPr>
              <w:t>PTT Energy Resources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024072" w:rsidRPr="00DF209F" w:rsidDel="00916A95" w:rsidRDefault="00024072" w:rsidP="005C31E1">
            <w:pPr>
              <w:tabs>
                <w:tab w:val="decimal" w:pos="972"/>
              </w:tabs>
              <w:rPr>
                <w:szCs w:val="22"/>
              </w:rPr>
            </w:pPr>
            <w:r w:rsidRPr="00DF209F">
              <w:rPr>
                <w:szCs w:val="22"/>
                <w:rtl/>
                <w:cs/>
              </w:rPr>
              <w:t>-</w:t>
            </w:r>
          </w:p>
        </w:tc>
        <w:tc>
          <w:tcPr>
            <w:tcW w:w="258" w:type="dxa"/>
            <w:vAlign w:val="bottom"/>
          </w:tcPr>
          <w:p w:rsidR="00024072" w:rsidRPr="00DF209F" w:rsidRDefault="00024072" w:rsidP="00024072">
            <w:pPr>
              <w:jc w:val="right"/>
              <w:rPr>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41</w:t>
            </w:r>
          </w:p>
        </w:tc>
        <w:tc>
          <w:tcPr>
            <w:tcW w:w="236" w:type="dxa"/>
            <w:vAlign w:val="bottom"/>
          </w:tcPr>
          <w:p w:rsidR="00024072" w:rsidRPr="00DF209F" w:rsidRDefault="00024072" w:rsidP="00024072">
            <w:pPr>
              <w:jc w:val="right"/>
              <w:rPr>
                <w:szCs w:val="22"/>
              </w:rPr>
            </w:pPr>
          </w:p>
        </w:tc>
        <w:tc>
          <w:tcPr>
            <w:tcW w:w="1204" w:type="dxa"/>
          </w:tcPr>
          <w:p w:rsidR="00024072" w:rsidRPr="00DF209F" w:rsidDel="00916A95" w:rsidRDefault="00024072" w:rsidP="005C31E1">
            <w:pPr>
              <w:tabs>
                <w:tab w:val="decimal" w:pos="916"/>
              </w:tabs>
              <w:ind w:right="-108"/>
              <w:rPr>
                <w:szCs w:val="22"/>
              </w:rPr>
            </w:pPr>
            <w:r w:rsidRPr="00DF209F">
              <w:rPr>
                <w:szCs w:val="22"/>
                <w:rtl/>
                <w:cs/>
              </w:rPr>
              <w:t>-</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41</w:t>
            </w:r>
          </w:p>
        </w:tc>
      </w:tr>
      <w:tr w:rsidR="00024072" w:rsidRPr="00DF209F" w:rsidTr="005C31E1">
        <w:tc>
          <w:tcPr>
            <w:tcW w:w="3780" w:type="dxa"/>
          </w:tcPr>
          <w:p w:rsidR="00024072" w:rsidRPr="00DF209F" w:rsidRDefault="00024072" w:rsidP="00024072">
            <w:pPr>
              <w:spacing w:line="240" w:lineRule="atLeast"/>
              <w:ind w:right="-108"/>
              <w:rPr>
                <w:szCs w:val="22"/>
                <w:lang w:val="en-US"/>
              </w:rPr>
            </w:pPr>
            <w:r w:rsidRPr="00DF209F">
              <w:rPr>
                <w:szCs w:val="22"/>
                <w:lang w:val="en-US"/>
              </w:rPr>
              <w:t>Dhipaya Insurance Plc</w:t>
            </w:r>
            <w:r w:rsidRPr="00DF209F">
              <w:rPr>
                <w:szCs w:val="22"/>
                <w:cs/>
                <w:lang w:val="en-US" w:bidi="th-TH"/>
              </w:rPr>
              <w:t>.</w:t>
            </w:r>
          </w:p>
        </w:tc>
        <w:tc>
          <w:tcPr>
            <w:tcW w:w="1170" w:type="dxa"/>
          </w:tcPr>
          <w:p w:rsidR="00024072" w:rsidRPr="00DF209F" w:rsidDel="00916A95" w:rsidRDefault="00024072" w:rsidP="005C31E1">
            <w:pPr>
              <w:tabs>
                <w:tab w:val="decimal" w:pos="972"/>
              </w:tabs>
              <w:rPr>
                <w:szCs w:val="22"/>
              </w:rPr>
            </w:pPr>
            <w:r w:rsidRPr="00DF209F">
              <w:rPr>
                <w:szCs w:val="22"/>
                <w:rtl/>
                <w:cs/>
              </w:rPr>
              <w:t>-</w:t>
            </w:r>
          </w:p>
        </w:tc>
        <w:tc>
          <w:tcPr>
            <w:tcW w:w="258" w:type="dxa"/>
            <w:vAlign w:val="bottom"/>
          </w:tcPr>
          <w:p w:rsidR="00024072" w:rsidRPr="00DF209F" w:rsidRDefault="00024072" w:rsidP="00024072">
            <w:pPr>
              <w:jc w:val="right"/>
              <w:rPr>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266</w:t>
            </w:r>
          </w:p>
        </w:tc>
        <w:tc>
          <w:tcPr>
            <w:tcW w:w="236" w:type="dxa"/>
            <w:vAlign w:val="bottom"/>
          </w:tcPr>
          <w:p w:rsidR="00024072" w:rsidRPr="00DF209F" w:rsidRDefault="00024072" w:rsidP="00024072">
            <w:pPr>
              <w:jc w:val="right"/>
              <w:rPr>
                <w:szCs w:val="22"/>
              </w:rPr>
            </w:pPr>
          </w:p>
        </w:tc>
        <w:tc>
          <w:tcPr>
            <w:tcW w:w="1204" w:type="dxa"/>
          </w:tcPr>
          <w:p w:rsidR="00024072" w:rsidRPr="00DF209F" w:rsidDel="00916A95" w:rsidRDefault="00024072" w:rsidP="005C31E1">
            <w:pPr>
              <w:tabs>
                <w:tab w:val="decimal" w:pos="916"/>
              </w:tabs>
              <w:ind w:right="-108"/>
              <w:rPr>
                <w:szCs w:val="22"/>
              </w:rPr>
            </w:pPr>
            <w:r w:rsidRPr="00DF209F">
              <w:rPr>
                <w:szCs w:val="22"/>
                <w:rtl/>
                <w:cs/>
              </w:rPr>
              <w:t>-</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221</w:t>
            </w:r>
          </w:p>
        </w:tc>
      </w:tr>
      <w:tr w:rsidR="00024072" w:rsidRPr="00DF209F" w:rsidTr="005C31E1">
        <w:tc>
          <w:tcPr>
            <w:tcW w:w="3780" w:type="dxa"/>
          </w:tcPr>
          <w:p w:rsidR="00024072" w:rsidRPr="00DF209F" w:rsidRDefault="00024072" w:rsidP="00024072">
            <w:pPr>
              <w:spacing w:line="240" w:lineRule="atLeast"/>
              <w:ind w:left="162" w:right="-108" w:hanging="162"/>
              <w:rPr>
                <w:b/>
                <w:bCs/>
                <w:szCs w:val="22"/>
                <w:lang w:val="en-US"/>
              </w:rPr>
            </w:pPr>
            <w:r w:rsidRPr="00DF209F">
              <w:rPr>
                <w:szCs w:val="22"/>
              </w:rPr>
              <w:t>PTT Phenol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p>
        </w:tc>
        <w:tc>
          <w:tcPr>
            <w:tcW w:w="1170" w:type="dxa"/>
          </w:tcPr>
          <w:p w:rsidR="00024072" w:rsidRPr="00DF209F" w:rsidRDefault="00024072" w:rsidP="005C31E1">
            <w:pPr>
              <w:tabs>
                <w:tab w:val="decimal" w:pos="972"/>
              </w:tabs>
              <w:rPr>
                <w:szCs w:val="22"/>
              </w:rPr>
            </w:pPr>
            <w:r w:rsidRPr="00DF209F">
              <w:rPr>
                <w:szCs w:val="22"/>
                <w:rtl/>
                <w:cs/>
              </w:rPr>
              <w:t>-</w:t>
            </w:r>
          </w:p>
        </w:tc>
        <w:tc>
          <w:tcPr>
            <w:tcW w:w="258" w:type="dxa"/>
            <w:vAlign w:val="bottom"/>
          </w:tcPr>
          <w:p w:rsidR="00024072" w:rsidRPr="00DF209F" w:rsidRDefault="00024072" w:rsidP="00024072">
            <w:pPr>
              <w:jc w:val="right"/>
              <w:rPr>
                <w:b/>
                <w:bCs/>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rPr>
              <w:t>158,237</w:t>
            </w:r>
          </w:p>
        </w:tc>
        <w:tc>
          <w:tcPr>
            <w:tcW w:w="236" w:type="dxa"/>
            <w:vAlign w:val="bottom"/>
          </w:tcPr>
          <w:p w:rsidR="00024072" w:rsidRPr="00DF209F" w:rsidRDefault="00024072" w:rsidP="00024072">
            <w:pPr>
              <w:jc w:val="right"/>
              <w:rPr>
                <w:b/>
                <w:bCs/>
                <w:szCs w:val="22"/>
              </w:rPr>
            </w:pPr>
          </w:p>
        </w:tc>
        <w:tc>
          <w:tcPr>
            <w:tcW w:w="1204" w:type="dxa"/>
          </w:tcPr>
          <w:p w:rsidR="00024072" w:rsidRPr="00DF209F" w:rsidRDefault="00024072" w:rsidP="005C31E1">
            <w:pPr>
              <w:tabs>
                <w:tab w:val="decimal" w:pos="916"/>
              </w:tabs>
              <w:ind w:right="-108"/>
              <w:rPr>
                <w:szCs w:val="22"/>
              </w:rPr>
            </w:pPr>
            <w:r w:rsidRPr="00DF209F">
              <w:rPr>
                <w:szCs w:val="22"/>
                <w:rtl/>
                <w:cs/>
              </w:rPr>
              <w:t>-</w:t>
            </w:r>
          </w:p>
        </w:tc>
        <w:tc>
          <w:tcPr>
            <w:tcW w:w="246" w:type="dxa"/>
            <w:vAlign w:val="bottom"/>
          </w:tcPr>
          <w:p w:rsidR="00024072" w:rsidRPr="00DF209F" w:rsidRDefault="00024072" w:rsidP="00024072">
            <w:pPr>
              <w:tabs>
                <w:tab w:val="decimal" w:pos="954"/>
              </w:tabs>
              <w:ind w:right="-108"/>
              <w:rPr>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rPr>
              <w:t>158,237</w:t>
            </w:r>
          </w:p>
        </w:tc>
      </w:tr>
      <w:tr w:rsidR="00024072" w:rsidRPr="00DF209F" w:rsidTr="005C31E1">
        <w:tc>
          <w:tcPr>
            <w:tcW w:w="3780" w:type="dxa"/>
          </w:tcPr>
          <w:p w:rsidR="00024072" w:rsidRPr="00DF209F" w:rsidRDefault="00024072" w:rsidP="00024072">
            <w:pPr>
              <w:spacing w:line="240" w:lineRule="atLeast"/>
              <w:ind w:left="162" w:right="-108" w:hanging="162"/>
              <w:rPr>
                <w:szCs w:val="22"/>
              </w:rPr>
            </w:pPr>
            <w:r w:rsidRPr="00DF209F">
              <w:rPr>
                <w:szCs w:val="22"/>
              </w:rPr>
              <w:t>NPC Safety and Environmental Service Co</w:t>
            </w:r>
            <w:r w:rsidRPr="00DF209F">
              <w:rPr>
                <w:szCs w:val="22"/>
                <w:cs/>
                <w:lang w:bidi="th-TH"/>
              </w:rPr>
              <w:t>.</w:t>
            </w:r>
            <w:r w:rsidRPr="00DF209F">
              <w:rPr>
                <w:szCs w:val="22"/>
              </w:rPr>
              <w:t>, Ltd</w:t>
            </w:r>
            <w:r w:rsidRPr="00DF209F">
              <w:rPr>
                <w:szCs w:val="22"/>
                <w:cs/>
                <w:lang w:bidi="th-TH"/>
              </w:rPr>
              <w:t>.</w:t>
            </w:r>
          </w:p>
        </w:tc>
        <w:tc>
          <w:tcPr>
            <w:tcW w:w="1170" w:type="dxa"/>
            <w:vAlign w:val="bottom"/>
          </w:tcPr>
          <w:p w:rsidR="00024072" w:rsidRPr="00DF209F" w:rsidRDefault="00024072" w:rsidP="005C31E1">
            <w:pPr>
              <w:tabs>
                <w:tab w:val="decimal" w:pos="972"/>
              </w:tabs>
              <w:ind w:right="-108"/>
              <w:rPr>
                <w:szCs w:val="22"/>
                <w:lang w:val="en-US"/>
              </w:rPr>
            </w:pPr>
            <w:r w:rsidRPr="00DF209F">
              <w:rPr>
                <w:szCs w:val="22"/>
                <w:lang w:val="en-US"/>
              </w:rPr>
              <w:t>864</w:t>
            </w:r>
          </w:p>
        </w:tc>
        <w:tc>
          <w:tcPr>
            <w:tcW w:w="258" w:type="dxa"/>
            <w:vAlign w:val="bottom"/>
          </w:tcPr>
          <w:p w:rsidR="00024072" w:rsidRPr="00DF209F" w:rsidRDefault="00024072" w:rsidP="00024072">
            <w:pPr>
              <w:jc w:val="right"/>
              <w:rPr>
                <w:b/>
                <w:bCs/>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cs/>
                <w:lang w:bidi="th-TH"/>
              </w:rPr>
              <w:t>-</w:t>
            </w:r>
          </w:p>
        </w:tc>
        <w:tc>
          <w:tcPr>
            <w:tcW w:w="236" w:type="dxa"/>
            <w:vAlign w:val="bottom"/>
          </w:tcPr>
          <w:p w:rsidR="00024072" w:rsidRPr="00DF209F" w:rsidRDefault="00024072" w:rsidP="00024072">
            <w:pPr>
              <w:jc w:val="right"/>
              <w:rPr>
                <w:b/>
                <w:bCs/>
                <w:szCs w:val="22"/>
              </w:rPr>
            </w:pPr>
          </w:p>
        </w:tc>
        <w:tc>
          <w:tcPr>
            <w:tcW w:w="1204" w:type="dxa"/>
            <w:vAlign w:val="bottom"/>
          </w:tcPr>
          <w:p w:rsidR="00024072" w:rsidRPr="00DF209F" w:rsidRDefault="00024072" w:rsidP="005C31E1">
            <w:pPr>
              <w:tabs>
                <w:tab w:val="decimal" w:pos="988"/>
              </w:tabs>
              <w:ind w:right="-108"/>
              <w:rPr>
                <w:szCs w:val="22"/>
              </w:rPr>
            </w:pPr>
            <w:r w:rsidRPr="00DF209F">
              <w:rPr>
                <w:szCs w:val="22"/>
                <w:lang w:val="en-US"/>
              </w:rPr>
              <w:t>864</w:t>
            </w:r>
          </w:p>
        </w:tc>
        <w:tc>
          <w:tcPr>
            <w:tcW w:w="246" w:type="dxa"/>
            <w:vAlign w:val="bottom"/>
          </w:tcPr>
          <w:p w:rsidR="00024072" w:rsidRPr="00DF209F" w:rsidRDefault="00024072" w:rsidP="00024072">
            <w:pPr>
              <w:jc w:val="right"/>
              <w:rPr>
                <w:b/>
                <w:bCs/>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cs/>
                <w:lang w:bidi="th-TH"/>
              </w:rPr>
              <w:t>-</w:t>
            </w:r>
          </w:p>
        </w:tc>
      </w:tr>
      <w:tr w:rsidR="00024072" w:rsidRPr="00DF209F" w:rsidTr="005C31E1">
        <w:tc>
          <w:tcPr>
            <w:tcW w:w="3780" w:type="dxa"/>
          </w:tcPr>
          <w:p w:rsidR="00024072" w:rsidRPr="00DF209F" w:rsidRDefault="00024072" w:rsidP="00024072">
            <w:pPr>
              <w:spacing w:line="240" w:lineRule="atLeast"/>
              <w:ind w:left="162" w:right="-108" w:hanging="162"/>
              <w:rPr>
                <w:szCs w:val="22"/>
              </w:rPr>
            </w:pPr>
            <w:r w:rsidRPr="00DF209F">
              <w:rPr>
                <w:szCs w:val="22"/>
              </w:rPr>
              <w:t xml:space="preserve">PTT Green Energy </w:t>
            </w:r>
            <w:r w:rsidRPr="00DF209F">
              <w:rPr>
                <w:szCs w:val="22"/>
                <w:cs/>
                <w:lang w:bidi="th-TH"/>
              </w:rPr>
              <w:t>(</w:t>
            </w:r>
            <w:r w:rsidRPr="00DF209F">
              <w:rPr>
                <w:szCs w:val="22"/>
              </w:rPr>
              <w:t>Thailand</w:t>
            </w:r>
            <w:r w:rsidRPr="00DF209F">
              <w:rPr>
                <w:szCs w:val="22"/>
                <w:cs/>
                <w:lang w:bidi="th-TH"/>
              </w:rPr>
              <w:t xml:space="preserve">) </w:t>
            </w:r>
            <w:r w:rsidRPr="00DF209F">
              <w:rPr>
                <w:szCs w:val="22"/>
              </w:rPr>
              <w:t>Co</w:t>
            </w:r>
            <w:r w:rsidRPr="00DF209F">
              <w:rPr>
                <w:szCs w:val="22"/>
                <w:cs/>
                <w:lang w:bidi="th-TH"/>
              </w:rPr>
              <w:t>.</w:t>
            </w:r>
            <w:r w:rsidRPr="00DF209F">
              <w:rPr>
                <w:szCs w:val="22"/>
              </w:rPr>
              <w:t>, Ltd</w:t>
            </w:r>
            <w:r w:rsidRPr="00DF209F">
              <w:rPr>
                <w:szCs w:val="22"/>
                <w:cs/>
                <w:lang w:bidi="th-TH"/>
              </w:rPr>
              <w:t>.</w:t>
            </w:r>
          </w:p>
        </w:tc>
        <w:tc>
          <w:tcPr>
            <w:tcW w:w="1170" w:type="dxa"/>
            <w:vAlign w:val="bottom"/>
          </w:tcPr>
          <w:p w:rsidR="00024072" w:rsidRPr="00DF209F" w:rsidRDefault="00024072" w:rsidP="005C31E1">
            <w:pPr>
              <w:tabs>
                <w:tab w:val="decimal" w:pos="972"/>
              </w:tabs>
              <w:ind w:right="-108"/>
              <w:rPr>
                <w:szCs w:val="22"/>
                <w:lang w:val="en-US"/>
              </w:rPr>
            </w:pPr>
            <w:r w:rsidRPr="00DF209F">
              <w:rPr>
                <w:szCs w:val="22"/>
                <w:lang w:val="en-US"/>
              </w:rPr>
              <w:t>103</w:t>
            </w:r>
          </w:p>
        </w:tc>
        <w:tc>
          <w:tcPr>
            <w:tcW w:w="258" w:type="dxa"/>
            <w:vAlign w:val="bottom"/>
          </w:tcPr>
          <w:p w:rsidR="00024072" w:rsidRPr="00DF209F" w:rsidRDefault="00024072" w:rsidP="00024072">
            <w:pPr>
              <w:jc w:val="right"/>
              <w:rPr>
                <w:b/>
                <w:bCs/>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cs/>
                <w:lang w:bidi="th-TH"/>
              </w:rPr>
              <w:t>-</w:t>
            </w:r>
          </w:p>
        </w:tc>
        <w:tc>
          <w:tcPr>
            <w:tcW w:w="236" w:type="dxa"/>
            <w:vAlign w:val="bottom"/>
          </w:tcPr>
          <w:p w:rsidR="00024072" w:rsidRPr="00DF209F" w:rsidRDefault="00024072" w:rsidP="00024072">
            <w:pPr>
              <w:jc w:val="right"/>
              <w:rPr>
                <w:b/>
                <w:bCs/>
                <w:szCs w:val="22"/>
              </w:rPr>
            </w:pPr>
          </w:p>
        </w:tc>
        <w:tc>
          <w:tcPr>
            <w:tcW w:w="1204" w:type="dxa"/>
            <w:vAlign w:val="bottom"/>
          </w:tcPr>
          <w:p w:rsidR="00024072" w:rsidRPr="00DF209F" w:rsidRDefault="00024072" w:rsidP="005C31E1">
            <w:pPr>
              <w:tabs>
                <w:tab w:val="decimal" w:pos="988"/>
              </w:tabs>
              <w:ind w:right="-108"/>
              <w:rPr>
                <w:szCs w:val="22"/>
              </w:rPr>
            </w:pPr>
            <w:r w:rsidRPr="00DF209F">
              <w:rPr>
                <w:szCs w:val="22"/>
                <w:lang w:val="en-US"/>
              </w:rPr>
              <w:t>103</w:t>
            </w:r>
          </w:p>
        </w:tc>
        <w:tc>
          <w:tcPr>
            <w:tcW w:w="246" w:type="dxa"/>
            <w:vAlign w:val="bottom"/>
          </w:tcPr>
          <w:p w:rsidR="00024072" w:rsidRPr="00DF209F" w:rsidRDefault="00024072" w:rsidP="00024072">
            <w:pPr>
              <w:jc w:val="right"/>
              <w:rPr>
                <w:b/>
                <w:bCs/>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cs/>
                <w:lang w:bidi="th-TH"/>
              </w:rPr>
              <w:t>-</w:t>
            </w:r>
          </w:p>
        </w:tc>
      </w:tr>
      <w:tr w:rsidR="00024072" w:rsidRPr="00DF209F" w:rsidTr="005C31E1">
        <w:tc>
          <w:tcPr>
            <w:tcW w:w="3780" w:type="dxa"/>
          </w:tcPr>
          <w:p w:rsidR="00024072" w:rsidRPr="00DF209F" w:rsidRDefault="00024072" w:rsidP="00024072">
            <w:pPr>
              <w:spacing w:line="240" w:lineRule="atLeast"/>
              <w:ind w:left="162" w:right="-108" w:hanging="162"/>
              <w:rPr>
                <w:szCs w:val="22"/>
                <w:lang w:val="en-US" w:bidi="th-TH"/>
              </w:rPr>
            </w:pPr>
            <w:r w:rsidRPr="00DF209F">
              <w:rPr>
                <w:szCs w:val="22"/>
                <w:lang w:val="en-US" w:bidi="th-TH"/>
              </w:rPr>
              <w:t>PTT Retail Management Co</w:t>
            </w:r>
            <w:r w:rsidRPr="00DF209F">
              <w:rPr>
                <w:szCs w:val="22"/>
                <w:cs/>
                <w:lang w:val="en-US" w:bidi="th-TH"/>
              </w:rPr>
              <w:t>.</w:t>
            </w:r>
            <w:r w:rsidRPr="00DF209F">
              <w:rPr>
                <w:szCs w:val="22"/>
                <w:lang w:val="en-US" w:bidi="th-TH"/>
              </w:rPr>
              <w:t>, Ltd</w:t>
            </w:r>
            <w:r w:rsidRPr="00DF209F">
              <w:rPr>
                <w:szCs w:val="22"/>
                <w:cs/>
                <w:lang w:val="en-US" w:bidi="th-TH"/>
              </w:rPr>
              <w:t>.</w:t>
            </w:r>
          </w:p>
        </w:tc>
        <w:tc>
          <w:tcPr>
            <w:tcW w:w="1170" w:type="dxa"/>
          </w:tcPr>
          <w:p w:rsidR="00024072" w:rsidRPr="00DF209F" w:rsidRDefault="00024072" w:rsidP="005C31E1">
            <w:pPr>
              <w:tabs>
                <w:tab w:val="decimal" w:pos="972"/>
              </w:tabs>
              <w:ind w:right="-108"/>
              <w:rPr>
                <w:szCs w:val="22"/>
                <w:lang w:val="en-US"/>
              </w:rPr>
            </w:pPr>
            <w:r w:rsidRPr="00DF209F">
              <w:rPr>
                <w:szCs w:val="22"/>
                <w:lang w:val="en-US"/>
              </w:rPr>
              <w:t>1,160</w:t>
            </w:r>
          </w:p>
        </w:tc>
        <w:tc>
          <w:tcPr>
            <w:tcW w:w="258" w:type="dxa"/>
            <w:vAlign w:val="bottom"/>
          </w:tcPr>
          <w:p w:rsidR="00024072" w:rsidRPr="00DF209F" w:rsidRDefault="00024072" w:rsidP="00024072">
            <w:pPr>
              <w:jc w:val="right"/>
              <w:rPr>
                <w:b/>
                <w:bCs/>
                <w:szCs w:val="22"/>
              </w:rPr>
            </w:pPr>
          </w:p>
        </w:tc>
        <w:tc>
          <w:tcPr>
            <w:tcW w:w="1182" w:type="dxa"/>
            <w:vAlign w:val="bottom"/>
          </w:tcPr>
          <w:p w:rsidR="00024072" w:rsidRPr="00DF209F" w:rsidRDefault="00024072" w:rsidP="00024072">
            <w:pPr>
              <w:tabs>
                <w:tab w:val="decimal" w:pos="984"/>
              </w:tabs>
              <w:ind w:right="-108"/>
              <w:rPr>
                <w:szCs w:val="22"/>
              </w:rPr>
            </w:pPr>
            <w:r w:rsidRPr="00DF209F">
              <w:rPr>
                <w:szCs w:val="22"/>
                <w:cs/>
                <w:lang w:bidi="th-TH"/>
              </w:rPr>
              <w:t>-</w:t>
            </w:r>
          </w:p>
        </w:tc>
        <w:tc>
          <w:tcPr>
            <w:tcW w:w="236" w:type="dxa"/>
            <w:vAlign w:val="bottom"/>
          </w:tcPr>
          <w:p w:rsidR="00024072" w:rsidRPr="00DF209F" w:rsidRDefault="00024072" w:rsidP="00024072">
            <w:pPr>
              <w:jc w:val="right"/>
              <w:rPr>
                <w:b/>
                <w:bCs/>
                <w:szCs w:val="22"/>
              </w:rPr>
            </w:pPr>
          </w:p>
        </w:tc>
        <w:tc>
          <w:tcPr>
            <w:tcW w:w="1204" w:type="dxa"/>
            <w:vAlign w:val="bottom"/>
          </w:tcPr>
          <w:p w:rsidR="00024072" w:rsidRPr="00DF209F" w:rsidRDefault="00024072" w:rsidP="005C31E1">
            <w:pPr>
              <w:tabs>
                <w:tab w:val="decimal" w:pos="988"/>
              </w:tabs>
              <w:ind w:right="-108"/>
              <w:rPr>
                <w:szCs w:val="22"/>
              </w:rPr>
            </w:pPr>
            <w:r w:rsidRPr="00DF209F">
              <w:rPr>
                <w:szCs w:val="22"/>
                <w:cs/>
                <w:lang w:bidi="th-TH"/>
              </w:rPr>
              <w:t>-</w:t>
            </w:r>
          </w:p>
        </w:tc>
        <w:tc>
          <w:tcPr>
            <w:tcW w:w="246" w:type="dxa"/>
            <w:vAlign w:val="bottom"/>
          </w:tcPr>
          <w:p w:rsidR="00024072" w:rsidRPr="00DF209F" w:rsidRDefault="00024072" w:rsidP="00024072">
            <w:pPr>
              <w:jc w:val="right"/>
              <w:rPr>
                <w:b/>
                <w:bCs/>
                <w:szCs w:val="22"/>
              </w:rPr>
            </w:pPr>
          </w:p>
        </w:tc>
        <w:tc>
          <w:tcPr>
            <w:tcW w:w="1194" w:type="dxa"/>
            <w:vAlign w:val="bottom"/>
          </w:tcPr>
          <w:p w:rsidR="00024072" w:rsidRPr="00DF209F" w:rsidRDefault="00024072" w:rsidP="005C31E1">
            <w:pPr>
              <w:tabs>
                <w:tab w:val="decimal" w:pos="996"/>
              </w:tabs>
              <w:ind w:right="-108"/>
              <w:rPr>
                <w:szCs w:val="22"/>
              </w:rPr>
            </w:pPr>
            <w:r w:rsidRPr="00DF209F">
              <w:rPr>
                <w:szCs w:val="22"/>
                <w:cs/>
                <w:lang w:bidi="th-TH"/>
              </w:rPr>
              <w:t>-</w:t>
            </w:r>
          </w:p>
        </w:tc>
      </w:tr>
      <w:tr w:rsidR="00024072" w:rsidRPr="00DF209F" w:rsidTr="005C31E1">
        <w:tc>
          <w:tcPr>
            <w:tcW w:w="3780" w:type="dxa"/>
          </w:tcPr>
          <w:p w:rsidR="00024072" w:rsidRPr="00DF209F" w:rsidRDefault="00024072" w:rsidP="00024072">
            <w:pPr>
              <w:spacing w:line="240" w:lineRule="atLeast"/>
              <w:ind w:left="162" w:right="-108" w:hanging="162"/>
              <w:rPr>
                <w:szCs w:val="22"/>
                <w:lang w:val="en-US"/>
              </w:rPr>
            </w:pPr>
            <w:r w:rsidRPr="00DF209F">
              <w:rPr>
                <w:szCs w:val="22"/>
                <w:lang w:val="en-US"/>
              </w:rPr>
              <w:t>PTT Polymer Marketing Co</w:t>
            </w:r>
            <w:r w:rsidRPr="00DF209F">
              <w:rPr>
                <w:szCs w:val="22"/>
                <w:cs/>
                <w:lang w:val="en-US" w:bidi="th-TH"/>
              </w:rPr>
              <w:t>.</w:t>
            </w:r>
            <w:r w:rsidRPr="00DF209F">
              <w:rPr>
                <w:szCs w:val="22"/>
                <w:lang w:val="en-US"/>
              </w:rPr>
              <w:t>, Ltd</w:t>
            </w:r>
            <w:r w:rsidRPr="00DF209F">
              <w:rPr>
                <w:szCs w:val="22"/>
                <w:cs/>
                <w:lang w:val="en-US" w:bidi="th-TH"/>
              </w:rPr>
              <w:t>.</w:t>
            </w:r>
          </w:p>
        </w:tc>
        <w:tc>
          <w:tcPr>
            <w:tcW w:w="1170" w:type="dxa"/>
          </w:tcPr>
          <w:p w:rsidR="00024072" w:rsidRPr="00DF209F" w:rsidRDefault="00024072" w:rsidP="005C31E1">
            <w:pPr>
              <w:tabs>
                <w:tab w:val="decimal" w:pos="972"/>
              </w:tabs>
              <w:ind w:right="-108"/>
              <w:rPr>
                <w:szCs w:val="22"/>
                <w:lang w:val="en-US"/>
              </w:rPr>
            </w:pPr>
            <w:r w:rsidRPr="00DF209F">
              <w:rPr>
                <w:szCs w:val="22"/>
                <w:lang w:val="en-US"/>
              </w:rPr>
              <w:t>1</w:t>
            </w:r>
          </w:p>
        </w:tc>
        <w:tc>
          <w:tcPr>
            <w:tcW w:w="258" w:type="dxa"/>
            <w:vAlign w:val="bottom"/>
          </w:tcPr>
          <w:p w:rsidR="00024072" w:rsidRPr="00DF209F" w:rsidRDefault="00024072" w:rsidP="00024072">
            <w:pPr>
              <w:jc w:val="right"/>
              <w:rPr>
                <w:szCs w:val="22"/>
              </w:rPr>
            </w:pPr>
          </w:p>
        </w:tc>
        <w:tc>
          <w:tcPr>
            <w:tcW w:w="1182" w:type="dxa"/>
            <w:tcBorders>
              <w:bottom w:val="single" w:sz="4" w:space="0" w:color="auto"/>
            </w:tcBorders>
            <w:vAlign w:val="bottom"/>
          </w:tcPr>
          <w:p w:rsidR="00024072" w:rsidRPr="00DF209F" w:rsidRDefault="00024072" w:rsidP="00024072">
            <w:pPr>
              <w:tabs>
                <w:tab w:val="decimal" w:pos="984"/>
              </w:tabs>
              <w:ind w:right="-108"/>
              <w:rPr>
                <w:szCs w:val="22"/>
              </w:rPr>
            </w:pPr>
            <w:r w:rsidRPr="00DF209F">
              <w:rPr>
                <w:szCs w:val="22"/>
                <w:cs/>
                <w:lang w:bidi="th-TH"/>
              </w:rPr>
              <w:t>-</w:t>
            </w:r>
          </w:p>
        </w:tc>
        <w:tc>
          <w:tcPr>
            <w:tcW w:w="236" w:type="dxa"/>
            <w:vAlign w:val="bottom"/>
          </w:tcPr>
          <w:p w:rsidR="00024072" w:rsidRPr="00DF209F" w:rsidRDefault="00024072" w:rsidP="00024072">
            <w:pPr>
              <w:jc w:val="right"/>
              <w:rPr>
                <w:szCs w:val="22"/>
              </w:rPr>
            </w:pPr>
          </w:p>
        </w:tc>
        <w:tc>
          <w:tcPr>
            <w:tcW w:w="1204" w:type="dxa"/>
            <w:tcBorders>
              <w:bottom w:val="single" w:sz="4" w:space="0" w:color="auto"/>
            </w:tcBorders>
            <w:vAlign w:val="bottom"/>
          </w:tcPr>
          <w:p w:rsidR="00024072" w:rsidRPr="00DF209F" w:rsidRDefault="00024072" w:rsidP="005C31E1">
            <w:pPr>
              <w:tabs>
                <w:tab w:val="decimal" w:pos="988"/>
              </w:tabs>
              <w:ind w:right="-108"/>
              <w:rPr>
                <w:szCs w:val="22"/>
              </w:rPr>
            </w:pPr>
            <w:r w:rsidRPr="00DF209F">
              <w:rPr>
                <w:szCs w:val="22"/>
                <w:cs/>
                <w:lang w:bidi="th-TH"/>
              </w:rPr>
              <w:t>-</w:t>
            </w:r>
          </w:p>
        </w:tc>
        <w:tc>
          <w:tcPr>
            <w:tcW w:w="246" w:type="dxa"/>
            <w:vAlign w:val="bottom"/>
          </w:tcPr>
          <w:p w:rsidR="00024072" w:rsidRPr="00DF209F" w:rsidRDefault="00024072" w:rsidP="00024072">
            <w:pPr>
              <w:jc w:val="right"/>
              <w:rPr>
                <w:szCs w:val="22"/>
              </w:rPr>
            </w:pPr>
          </w:p>
        </w:tc>
        <w:tc>
          <w:tcPr>
            <w:tcW w:w="1194" w:type="dxa"/>
            <w:tcBorders>
              <w:bottom w:val="single" w:sz="4" w:space="0" w:color="auto"/>
            </w:tcBorders>
            <w:vAlign w:val="bottom"/>
          </w:tcPr>
          <w:p w:rsidR="00024072" w:rsidRPr="00DF209F" w:rsidRDefault="00024072" w:rsidP="005C31E1">
            <w:pPr>
              <w:tabs>
                <w:tab w:val="decimal" w:pos="996"/>
              </w:tabs>
              <w:ind w:right="-108"/>
              <w:rPr>
                <w:szCs w:val="22"/>
              </w:rPr>
            </w:pPr>
            <w:r w:rsidRPr="00DF209F">
              <w:rPr>
                <w:szCs w:val="22"/>
                <w:cs/>
                <w:lang w:bidi="th-TH"/>
              </w:rPr>
              <w:t>-</w:t>
            </w:r>
          </w:p>
        </w:tc>
      </w:tr>
      <w:tr w:rsidR="00024072" w:rsidRPr="00DF209F" w:rsidTr="005C31E1">
        <w:tc>
          <w:tcPr>
            <w:tcW w:w="3780" w:type="dxa"/>
          </w:tcPr>
          <w:p w:rsidR="00024072" w:rsidRPr="00DF209F" w:rsidRDefault="00024072" w:rsidP="00024072">
            <w:pPr>
              <w:spacing w:line="240" w:lineRule="atLeast"/>
              <w:ind w:left="162" w:right="-108" w:hanging="162"/>
              <w:rPr>
                <w:szCs w:val="22"/>
              </w:rPr>
            </w:pPr>
            <w:r w:rsidRPr="00DF209F">
              <w:rPr>
                <w:b/>
                <w:bCs/>
                <w:szCs w:val="22"/>
                <w:lang w:val="en-US"/>
              </w:rPr>
              <w:t xml:space="preserve">Total </w:t>
            </w:r>
          </w:p>
        </w:tc>
        <w:tc>
          <w:tcPr>
            <w:tcW w:w="1170" w:type="dxa"/>
            <w:tcBorders>
              <w:top w:val="single" w:sz="4" w:space="0" w:color="auto"/>
              <w:bottom w:val="double" w:sz="4" w:space="0" w:color="auto"/>
            </w:tcBorders>
            <w:vAlign w:val="bottom"/>
          </w:tcPr>
          <w:p w:rsidR="00024072" w:rsidRPr="00DF209F" w:rsidRDefault="00024072" w:rsidP="005C31E1">
            <w:pPr>
              <w:tabs>
                <w:tab w:val="decimal" w:pos="972"/>
              </w:tabs>
              <w:ind w:right="-108"/>
              <w:rPr>
                <w:b/>
                <w:bCs/>
                <w:szCs w:val="22"/>
              </w:rPr>
            </w:pPr>
            <w:r w:rsidRPr="00DF209F">
              <w:rPr>
                <w:b/>
                <w:bCs/>
                <w:szCs w:val="22"/>
                <w:lang w:val="en-US"/>
              </w:rPr>
              <w:t>152,436</w:t>
            </w:r>
          </w:p>
        </w:tc>
        <w:tc>
          <w:tcPr>
            <w:tcW w:w="258" w:type="dxa"/>
            <w:vAlign w:val="bottom"/>
          </w:tcPr>
          <w:p w:rsidR="00024072" w:rsidRPr="00DF209F" w:rsidRDefault="00024072" w:rsidP="00024072">
            <w:pPr>
              <w:jc w:val="right"/>
              <w:rPr>
                <w:b/>
                <w:bCs/>
                <w:szCs w:val="22"/>
              </w:rPr>
            </w:pPr>
          </w:p>
        </w:tc>
        <w:tc>
          <w:tcPr>
            <w:tcW w:w="1182" w:type="dxa"/>
            <w:tcBorders>
              <w:top w:val="single" w:sz="4" w:space="0" w:color="auto"/>
              <w:bottom w:val="double" w:sz="4" w:space="0" w:color="auto"/>
            </w:tcBorders>
            <w:vAlign w:val="bottom"/>
          </w:tcPr>
          <w:p w:rsidR="00024072" w:rsidRPr="00DF209F" w:rsidRDefault="00024072" w:rsidP="00024072">
            <w:pPr>
              <w:tabs>
                <w:tab w:val="decimal" w:pos="984"/>
              </w:tabs>
              <w:ind w:right="-108"/>
              <w:rPr>
                <w:b/>
                <w:bCs/>
                <w:szCs w:val="22"/>
              </w:rPr>
            </w:pPr>
            <w:r w:rsidRPr="00DF209F">
              <w:rPr>
                <w:b/>
                <w:bCs/>
                <w:szCs w:val="22"/>
              </w:rPr>
              <w:t>250,305</w:t>
            </w:r>
          </w:p>
        </w:tc>
        <w:tc>
          <w:tcPr>
            <w:tcW w:w="236" w:type="dxa"/>
            <w:vAlign w:val="bottom"/>
          </w:tcPr>
          <w:p w:rsidR="00024072" w:rsidRPr="00DF209F" w:rsidRDefault="00024072" w:rsidP="00024072">
            <w:pPr>
              <w:jc w:val="right"/>
              <w:rPr>
                <w:b/>
                <w:bCs/>
                <w:szCs w:val="22"/>
              </w:rPr>
            </w:pPr>
          </w:p>
        </w:tc>
        <w:tc>
          <w:tcPr>
            <w:tcW w:w="1204" w:type="dxa"/>
            <w:tcBorders>
              <w:top w:val="single" w:sz="4" w:space="0" w:color="auto"/>
              <w:bottom w:val="double" w:sz="4" w:space="0" w:color="auto"/>
            </w:tcBorders>
            <w:vAlign w:val="bottom"/>
          </w:tcPr>
          <w:p w:rsidR="00024072" w:rsidRPr="00DF209F" w:rsidRDefault="00024072" w:rsidP="005C31E1">
            <w:pPr>
              <w:tabs>
                <w:tab w:val="decimal" w:pos="988"/>
              </w:tabs>
              <w:ind w:right="-108"/>
              <w:rPr>
                <w:b/>
                <w:bCs/>
                <w:szCs w:val="22"/>
              </w:rPr>
            </w:pPr>
            <w:r w:rsidRPr="00DF209F">
              <w:rPr>
                <w:b/>
                <w:bCs/>
                <w:szCs w:val="22"/>
                <w:lang w:val="en-US"/>
              </w:rPr>
              <w:t>118,660</w:t>
            </w:r>
          </w:p>
        </w:tc>
        <w:tc>
          <w:tcPr>
            <w:tcW w:w="246" w:type="dxa"/>
            <w:vAlign w:val="bottom"/>
          </w:tcPr>
          <w:p w:rsidR="00024072" w:rsidRPr="00DF209F" w:rsidRDefault="00024072" w:rsidP="00024072">
            <w:pPr>
              <w:jc w:val="right"/>
              <w:rPr>
                <w:b/>
                <w:bCs/>
                <w:szCs w:val="22"/>
              </w:rPr>
            </w:pPr>
          </w:p>
        </w:tc>
        <w:tc>
          <w:tcPr>
            <w:tcW w:w="1194" w:type="dxa"/>
            <w:tcBorders>
              <w:top w:val="single" w:sz="4" w:space="0" w:color="auto"/>
              <w:bottom w:val="double" w:sz="4" w:space="0" w:color="auto"/>
            </w:tcBorders>
            <w:vAlign w:val="bottom"/>
          </w:tcPr>
          <w:p w:rsidR="00024072" w:rsidRPr="00DF209F" w:rsidRDefault="00024072" w:rsidP="005C31E1">
            <w:pPr>
              <w:tabs>
                <w:tab w:val="decimal" w:pos="996"/>
              </w:tabs>
              <w:ind w:right="-108"/>
              <w:rPr>
                <w:b/>
                <w:bCs/>
                <w:szCs w:val="22"/>
              </w:rPr>
            </w:pPr>
            <w:r w:rsidRPr="00DF209F">
              <w:rPr>
                <w:b/>
                <w:bCs/>
                <w:szCs w:val="22"/>
              </w:rPr>
              <w:t>231,972</w:t>
            </w:r>
          </w:p>
        </w:tc>
      </w:tr>
    </w:tbl>
    <w:p w:rsidR="007704AD" w:rsidRPr="00DF209F" w:rsidRDefault="007704AD" w:rsidP="004726E0">
      <w:pPr>
        <w:ind w:firstLine="540"/>
        <w:rPr>
          <w:b/>
          <w:bCs/>
          <w:i/>
          <w:iCs/>
          <w:szCs w:val="22"/>
          <w:lang w:val="en-US"/>
        </w:rPr>
      </w:pPr>
    </w:p>
    <w:p w:rsidR="00467D5F" w:rsidRPr="00DF209F" w:rsidRDefault="00467D5F" w:rsidP="00467D5F">
      <w:pPr>
        <w:ind w:firstLine="540"/>
        <w:rPr>
          <w:b/>
          <w:bCs/>
          <w:i/>
          <w:iCs/>
          <w:szCs w:val="22"/>
          <w:lang w:val="en-US"/>
        </w:rPr>
      </w:pPr>
      <w:r w:rsidRPr="00DF209F">
        <w:rPr>
          <w:b/>
          <w:bCs/>
          <w:i/>
          <w:iCs/>
          <w:szCs w:val="22"/>
          <w:lang w:val="en-US"/>
        </w:rPr>
        <w:t>Short</w:t>
      </w:r>
      <w:r w:rsidRPr="00DF209F">
        <w:rPr>
          <w:b/>
          <w:bCs/>
          <w:i/>
          <w:iCs/>
          <w:szCs w:val="22"/>
          <w:cs/>
          <w:lang w:val="en-US" w:bidi="th-TH"/>
        </w:rPr>
        <w:t>-</w:t>
      </w:r>
      <w:r w:rsidRPr="00DF209F">
        <w:rPr>
          <w:b/>
          <w:bCs/>
          <w:i/>
          <w:iCs/>
          <w:szCs w:val="22"/>
          <w:lang w:val="en-US"/>
        </w:rPr>
        <w:t>term borrowing from related party</w:t>
      </w:r>
    </w:p>
    <w:p w:rsidR="00467D5F" w:rsidRPr="00DF209F" w:rsidRDefault="00467D5F" w:rsidP="00467D5F">
      <w:pPr>
        <w:ind w:firstLine="540"/>
        <w:rPr>
          <w:b/>
          <w:bCs/>
          <w:i/>
          <w:iCs/>
          <w:szCs w:val="22"/>
          <w:lang w:val="en-US"/>
        </w:rPr>
      </w:pPr>
    </w:p>
    <w:p w:rsidR="00467D5F" w:rsidRPr="00DF209F" w:rsidRDefault="00467D5F" w:rsidP="00467D5F">
      <w:pPr>
        <w:ind w:firstLine="540"/>
        <w:rPr>
          <w:i/>
          <w:iCs/>
          <w:szCs w:val="22"/>
          <w:lang w:val="en-US"/>
        </w:rPr>
      </w:pPr>
      <w:r w:rsidRPr="00DF209F">
        <w:rPr>
          <w:i/>
          <w:iCs/>
          <w:szCs w:val="22"/>
          <w:lang w:val="en-US"/>
        </w:rPr>
        <w:t>Credit facility agreement</w:t>
      </w:r>
    </w:p>
    <w:p w:rsidR="00467D5F" w:rsidRPr="00DF209F" w:rsidRDefault="00467D5F" w:rsidP="00F51240">
      <w:pPr>
        <w:ind w:firstLine="540"/>
        <w:rPr>
          <w:b/>
          <w:bCs/>
          <w:i/>
          <w:iCs/>
          <w:szCs w:val="22"/>
          <w:lang w:val="en-US"/>
        </w:rPr>
      </w:pPr>
    </w:p>
    <w:p w:rsidR="00467D5F" w:rsidRDefault="00467D5F" w:rsidP="00AF262A">
      <w:pPr>
        <w:ind w:left="567"/>
        <w:jc w:val="thaiDistribute"/>
        <w:rPr>
          <w:szCs w:val="22"/>
          <w:lang w:val="en-US" w:bidi="th-TH"/>
        </w:rPr>
      </w:pPr>
      <w:r w:rsidRPr="0052031E">
        <w:rPr>
          <w:szCs w:val="22"/>
          <w:lang w:val="en-US"/>
        </w:rPr>
        <w:t>The company entered into credit facility agreement with ultimate parent com</w:t>
      </w:r>
      <w:r w:rsidR="001C5F9E" w:rsidRPr="0052031E">
        <w:rPr>
          <w:szCs w:val="22"/>
          <w:lang w:val="en-US"/>
        </w:rPr>
        <w:t>pany on 15 June 2017</w:t>
      </w:r>
      <w:r w:rsidR="00AF262A" w:rsidRPr="0052031E">
        <w:rPr>
          <w:szCs w:val="22"/>
          <w:cs/>
          <w:lang w:val="en-US" w:bidi="th-TH"/>
        </w:rPr>
        <w:t xml:space="preserve">. </w:t>
      </w:r>
      <w:r w:rsidR="00AF262A" w:rsidRPr="0052031E">
        <w:rPr>
          <w:szCs w:val="22"/>
          <w:lang w:val="en-US"/>
        </w:rPr>
        <w:t xml:space="preserve">The </w:t>
      </w:r>
      <w:r w:rsidR="001C5F9E" w:rsidRPr="0052031E">
        <w:rPr>
          <w:szCs w:val="22"/>
          <w:lang w:val="en-US"/>
        </w:rPr>
        <w:t xml:space="preserve">credit </w:t>
      </w:r>
      <w:r w:rsidR="00AF262A" w:rsidRPr="0052031E">
        <w:rPr>
          <w:szCs w:val="22"/>
          <w:lang w:val="en-US"/>
        </w:rPr>
        <w:t>facility</w:t>
      </w:r>
      <w:r w:rsidR="001C5F9E" w:rsidRPr="0052031E">
        <w:rPr>
          <w:szCs w:val="22"/>
          <w:lang w:val="en-US"/>
        </w:rPr>
        <w:t xml:space="preserve"> includes principle and interest</w:t>
      </w:r>
      <w:r w:rsidR="00AF262A" w:rsidRPr="0052031E">
        <w:rPr>
          <w:szCs w:val="22"/>
          <w:lang w:val="en-US"/>
        </w:rPr>
        <w:t xml:space="preserve"> of Baht 1,500 million or 3</w:t>
      </w:r>
      <w:r w:rsidR="00AF262A" w:rsidRPr="0052031E">
        <w:rPr>
          <w:szCs w:val="22"/>
          <w:cs/>
          <w:lang w:val="en-US" w:bidi="th-TH"/>
        </w:rPr>
        <w:t xml:space="preserve">% </w:t>
      </w:r>
      <w:r w:rsidR="00AF262A" w:rsidRPr="0052031E">
        <w:rPr>
          <w:szCs w:val="22"/>
          <w:lang w:val="en-US"/>
        </w:rPr>
        <w:t>of net assets of the company</w:t>
      </w:r>
      <w:r w:rsidR="001C5F9E" w:rsidRPr="0052031E">
        <w:rPr>
          <w:szCs w:val="22"/>
          <w:lang w:val="en-US"/>
        </w:rPr>
        <w:t>, whichever is lower</w:t>
      </w:r>
      <w:r w:rsidR="00AF262A" w:rsidRPr="0052031E">
        <w:rPr>
          <w:szCs w:val="22"/>
          <w:cs/>
          <w:lang w:val="en-US" w:bidi="th-TH"/>
        </w:rPr>
        <w:t xml:space="preserve">. </w:t>
      </w:r>
      <w:r w:rsidR="00AF262A" w:rsidRPr="0052031E">
        <w:rPr>
          <w:szCs w:val="22"/>
          <w:lang w:val="en-US"/>
        </w:rPr>
        <w:t>The borrowing, which can be provided in currencies of Thai Baht or U</w:t>
      </w:r>
      <w:r w:rsidR="00AF262A" w:rsidRPr="0052031E">
        <w:rPr>
          <w:szCs w:val="22"/>
          <w:cs/>
          <w:lang w:val="en-US" w:bidi="th-TH"/>
        </w:rPr>
        <w:t>.</w:t>
      </w:r>
      <w:r w:rsidR="00AF262A" w:rsidRPr="0052031E">
        <w:rPr>
          <w:szCs w:val="22"/>
          <w:lang w:val="en-US"/>
        </w:rPr>
        <w:t>S</w:t>
      </w:r>
      <w:r w:rsidR="00AF262A" w:rsidRPr="0052031E">
        <w:rPr>
          <w:szCs w:val="22"/>
          <w:cs/>
          <w:lang w:val="en-US" w:bidi="th-TH"/>
        </w:rPr>
        <w:t xml:space="preserve">. </w:t>
      </w:r>
      <w:r w:rsidR="00AF262A" w:rsidRPr="0052031E">
        <w:rPr>
          <w:szCs w:val="22"/>
          <w:lang w:val="en-US"/>
        </w:rPr>
        <w:t>Dollars, bears interest at MMR plus margin and repayment date is as agreed by both parties</w:t>
      </w:r>
      <w:r w:rsidR="00AF262A" w:rsidRPr="0052031E">
        <w:rPr>
          <w:szCs w:val="22"/>
          <w:cs/>
          <w:lang w:val="en-US" w:bidi="th-TH"/>
        </w:rPr>
        <w:t>.</w:t>
      </w:r>
      <w:r w:rsidR="00AF262A" w:rsidRPr="0052031E">
        <w:rPr>
          <w:szCs w:val="22"/>
          <w:lang w:val="en-US"/>
        </w:rPr>
        <w:br/>
        <w:t xml:space="preserve">The agreement shall be expired in 1 year and can be renewal according to conditions stipulated in </w:t>
      </w:r>
      <w:r w:rsidR="00AF262A" w:rsidRPr="0052031E">
        <w:rPr>
          <w:szCs w:val="22"/>
          <w:lang w:val="en-US"/>
        </w:rPr>
        <w:br/>
        <w:t>the agreement for the period of 1 year or less</w:t>
      </w:r>
      <w:r w:rsidR="00AF262A" w:rsidRPr="0052031E">
        <w:rPr>
          <w:szCs w:val="22"/>
          <w:cs/>
          <w:lang w:val="en-US" w:bidi="th-TH"/>
        </w:rPr>
        <w:t>.</w:t>
      </w:r>
    </w:p>
    <w:p w:rsidR="00E87361" w:rsidRDefault="00E87361" w:rsidP="00AF262A">
      <w:pPr>
        <w:ind w:left="567"/>
        <w:jc w:val="thaiDistribute"/>
        <w:rPr>
          <w:szCs w:val="22"/>
          <w:lang w:val="en-US" w:bidi="th-TH"/>
        </w:rPr>
      </w:pPr>
    </w:p>
    <w:p w:rsidR="00D239FF" w:rsidRPr="00DF209F" w:rsidRDefault="00D239FF" w:rsidP="00D239FF">
      <w:pPr>
        <w:pStyle w:val="block"/>
        <w:spacing w:after="0" w:line="240" w:lineRule="atLeast"/>
        <w:ind w:left="540"/>
        <w:jc w:val="both"/>
        <w:rPr>
          <w:szCs w:val="22"/>
        </w:rPr>
      </w:pPr>
      <w:r w:rsidRPr="00DF209F">
        <w:rPr>
          <w:szCs w:val="22"/>
          <w:lang w:val="en-US"/>
        </w:rPr>
        <w:t xml:space="preserve">Movement </w:t>
      </w:r>
      <w:r w:rsidR="007146AE" w:rsidRPr="00DF209F">
        <w:rPr>
          <w:szCs w:val="22"/>
        </w:rPr>
        <w:t>during the year ended 31 December</w:t>
      </w:r>
      <w:r w:rsidR="007146AE" w:rsidRPr="00DF209F">
        <w:rPr>
          <w:szCs w:val="22"/>
          <w:cs/>
          <w:lang w:bidi="th-TH"/>
        </w:rPr>
        <w:t xml:space="preserve"> </w:t>
      </w:r>
      <w:r w:rsidRPr="00DF209F">
        <w:rPr>
          <w:szCs w:val="22"/>
          <w:lang w:val="en-US"/>
        </w:rPr>
        <w:t>of short</w:t>
      </w:r>
      <w:r w:rsidRPr="00DF209F">
        <w:rPr>
          <w:szCs w:val="22"/>
          <w:cs/>
          <w:lang w:val="en-US" w:bidi="th-TH"/>
        </w:rPr>
        <w:t>-</w:t>
      </w:r>
      <w:r w:rsidRPr="00DF209F">
        <w:rPr>
          <w:szCs w:val="22"/>
          <w:lang w:val="en-US"/>
        </w:rPr>
        <w:t xml:space="preserve">term loan from related party </w:t>
      </w:r>
      <w:r w:rsidRPr="00DF209F">
        <w:rPr>
          <w:szCs w:val="22"/>
        </w:rPr>
        <w:t>were as follows</w:t>
      </w:r>
      <w:r w:rsidRPr="00DF209F">
        <w:rPr>
          <w:szCs w:val="22"/>
          <w:cs/>
          <w:lang w:bidi="th-TH"/>
        </w:rPr>
        <w:t>:</w:t>
      </w:r>
    </w:p>
    <w:p w:rsidR="00D239FF" w:rsidRPr="00DF209F" w:rsidRDefault="00D239FF" w:rsidP="00AF262A">
      <w:pPr>
        <w:ind w:left="567"/>
        <w:jc w:val="thaiDistribute"/>
        <w:rPr>
          <w:szCs w:val="22"/>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D239FF" w:rsidRPr="00DF209F" w:rsidTr="00335CEC">
        <w:trPr>
          <w:trHeight w:val="525"/>
        </w:trPr>
        <w:tc>
          <w:tcPr>
            <w:tcW w:w="3780" w:type="dxa"/>
            <w:shd w:val="clear" w:color="auto" w:fill="auto"/>
          </w:tcPr>
          <w:p w:rsidR="00D239FF" w:rsidRPr="00DF209F" w:rsidRDefault="00D239FF" w:rsidP="00705E35">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D239FF" w:rsidRPr="00DF209F" w:rsidRDefault="00D239FF" w:rsidP="00705E35">
            <w:pPr>
              <w:pStyle w:val="acctmergecolhdg"/>
              <w:spacing w:line="240" w:lineRule="atLeast"/>
              <w:rPr>
                <w:szCs w:val="22"/>
              </w:rPr>
            </w:pPr>
            <w:r w:rsidRPr="00DF209F">
              <w:rPr>
                <w:szCs w:val="22"/>
              </w:rPr>
              <w:t>Consolidated</w:t>
            </w:r>
          </w:p>
          <w:p w:rsidR="00D239FF" w:rsidRPr="00DF209F" w:rsidRDefault="00D239FF" w:rsidP="00705E35">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D239FF" w:rsidRPr="00DF209F" w:rsidRDefault="00D239FF" w:rsidP="00705E35">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D239FF" w:rsidRPr="00DF209F" w:rsidRDefault="00D239FF" w:rsidP="00705E35">
            <w:pPr>
              <w:pStyle w:val="acctmergecolhdg"/>
              <w:spacing w:line="240" w:lineRule="atLeast"/>
              <w:rPr>
                <w:szCs w:val="22"/>
              </w:rPr>
            </w:pPr>
            <w:r w:rsidRPr="00DF209F">
              <w:rPr>
                <w:szCs w:val="22"/>
              </w:rPr>
              <w:t>Separate</w:t>
            </w:r>
          </w:p>
          <w:p w:rsidR="00D239FF" w:rsidRPr="00DF209F" w:rsidRDefault="00D239FF" w:rsidP="00705E35">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D239FF" w:rsidRPr="00DF209F" w:rsidTr="00335CEC">
        <w:trPr>
          <w:trHeight w:val="262"/>
        </w:trPr>
        <w:tc>
          <w:tcPr>
            <w:tcW w:w="3780" w:type="dxa"/>
            <w:shd w:val="clear" w:color="auto" w:fill="auto"/>
          </w:tcPr>
          <w:p w:rsidR="00D239FF" w:rsidRPr="00DF209F" w:rsidRDefault="00D239FF" w:rsidP="00705E35">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D239FF" w:rsidRPr="00DF209F" w:rsidRDefault="00D239FF" w:rsidP="00705E35">
            <w:pPr>
              <w:pStyle w:val="acctmergecolhdg"/>
              <w:spacing w:line="240" w:lineRule="atLeast"/>
              <w:rPr>
                <w:b w:val="0"/>
                <w:bCs/>
                <w:szCs w:val="22"/>
              </w:rPr>
            </w:pPr>
            <w:r w:rsidRPr="00DF209F">
              <w:rPr>
                <w:b w:val="0"/>
                <w:bCs/>
                <w:szCs w:val="22"/>
              </w:rPr>
              <w:t>2017</w:t>
            </w:r>
          </w:p>
        </w:tc>
        <w:tc>
          <w:tcPr>
            <w:tcW w:w="270" w:type="dxa"/>
            <w:vAlign w:val="bottom"/>
          </w:tcPr>
          <w:p w:rsidR="00D239FF" w:rsidRPr="00DF209F" w:rsidRDefault="00D239FF" w:rsidP="00705E35">
            <w:pPr>
              <w:pStyle w:val="acctmergecolhdg"/>
              <w:spacing w:line="240" w:lineRule="atLeast"/>
              <w:rPr>
                <w:b w:val="0"/>
                <w:bCs/>
                <w:szCs w:val="22"/>
              </w:rPr>
            </w:pPr>
          </w:p>
        </w:tc>
        <w:tc>
          <w:tcPr>
            <w:tcW w:w="1170" w:type="dxa"/>
            <w:vAlign w:val="bottom"/>
          </w:tcPr>
          <w:p w:rsidR="00D239FF" w:rsidRPr="00DF209F" w:rsidRDefault="00D239FF" w:rsidP="00705E35">
            <w:pPr>
              <w:pStyle w:val="acctmergecolhdg"/>
              <w:spacing w:line="240" w:lineRule="atLeast"/>
              <w:rPr>
                <w:b w:val="0"/>
                <w:bCs/>
                <w:szCs w:val="22"/>
              </w:rPr>
            </w:pPr>
            <w:r w:rsidRPr="00DF209F">
              <w:rPr>
                <w:b w:val="0"/>
                <w:bCs/>
                <w:szCs w:val="22"/>
              </w:rPr>
              <w:t>2016</w:t>
            </w:r>
          </w:p>
        </w:tc>
        <w:tc>
          <w:tcPr>
            <w:tcW w:w="270" w:type="dxa"/>
            <w:vAlign w:val="bottom"/>
          </w:tcPr>
          <w:p w:rsidR="00D239FF" w:rsidRPr="00DF209F" w:rsidRDefault="00D239FF" w:rsidP="00705E35">
            <w:pPr>
              <w:pStyle w:val="acctmergecolhdg"/>
              <w:rPr>
                <w:b w:val="0"/>
                <w:szCs w:val="22"/>
                <w:rtl/>
                <w:cs/>
              </w:rPr>
            </w:pPr>
          </w:p>
        </w:tc>
        <w:tc>
          <w:tcPr>
            <w:tcW w:w="1170" w:type="dxa"/>
            <w:vAlign w:val="bottom"/>
          </w:tcPr>
          <w:p w:rsidR="00D239FF" w:rsidRPr="00DF209F" w:rsidRDefault="00D239FF" w:rsidP="00705E35">
            <w:pPr>
              <w:pStyle w:val="acctmergecolhdg"/>
              <w:spacing w:line="240" w:lineRule="atLeast"/>
              <w:rPr>
                <w:b w:val="0"/>
                <w:bCs/>
                <w:szCs w:val="22"/>
              </w:rPr>
            </w:pPr>
            <w:r w:rsidRPr="00DF209F">
              <w:rPr>
                <w:b w:val="0"/>
                <w:bCs/>
                <w:szCs w:val="22"/>
              </w:rPr>
              <w:t>2017</w:t>
            </w:r>
          </w:p>
        </w:tc>
        <w:tc>
          <w:tcPr>
            <w:tcW w:w="270" w:type="dxa"/>
            <w:vAlign w:val="bottom"/>
          </w:tcPr>
          <w:p w:rsidR="00D239FF" w:rsidRPr="00DF209F" w:rsidRDefault="00D239FF" w:rsidP="00705E35">
            <w:pPr>
              <w:pStyle w:val="acctmergecolhdg"/>
              <w:spacing w:line="240" w:lineRule="atLeast"/>
              <w:rPr>
                <w:b w:val="0"/>
                <w:bCs/>
                <w:szCs w:val="22"/>
              </w:rPr>
            </w:pPr>
          </w:p>
        </w:tc>
        <w:tc>
          <w:tcPr>
            <w:tcW w:w="1170" w:type="dxa"/>
            <w:vAlign w:val="bottom"/>
          </w:tcPr>
          <w:p w:rsidR="00D239FF" w:rsidRPr="00DF209F" w:rsidRDefault="00D239FF" w:rsidP="00705E35">
            <w:pPr>
              <w:pStyle w:val="acctmergecolhdg"/>
              <w:spacing w:line="240" w:lineRule="atLeast"/>
              <w:rPr>
                <w:b w:val="0"/>
                <w:bCs/>
                <w:szCs w:val="22"/>
              </w:rPr>
            </w:pPr>
            <w:r w:rsidRPr="00DF209F">
              <w:rPr>
                <w:b w:val="0"/>
                <w:bCs/>
                <w:szCs w:val="22"/>
              </w:rPr>
              <w:t>2016</w:t>
            </w:r>
          </w:p>
        </w:tc>
      </w:tr>
      <w:tr w:rsidR="00D239FF" w:rsidRPr="00DF209F" w:rsidTr="00335CEC">
        <w:trPr>
          <w:trHeight w:val="262"/>
        </w:trPr>
        <w:tc>
          <w:tcPr>
            <w:tcW w:w="3780" w:type="dxa"/>
            <w:shd w:val="clear" w:color="auto" w:fill="auto"/>
          </w:tcPr>
          <w:p w:rsidR="00D239FF" w:rsidRPr="00DF209F" w:rsidRDefault="00D239FF" w:rsidP="00705E35">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rsidR="00D239FF" w:rsidRPr="00DF209F" w:rsidRDefault="00D239FF"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024072" w:rsidRPr="00DF209F" w:rsidTr="00335CEC">
        <w:trPr>
          <w:trHeight w:val="262"/>
        </w:trPr>
        <w:tc>
          <w:tcPr>
            <w:tcW w:w="3780" w:type="dxa"/>
            <w:shd w:val="clear" w:color="auto" w:fill="auto"/>
          </w:tcPr>
          <w:p w:rsidR="00024072" w:rsidRPr="00DF209F" w:rsidRDefault="00024072" w:rsidP="00024072">
            <w:pPr>
              <w:spacing w:line="240" w:lineRule="atLeast"/>
              <w:rPr>
                <w:szCs w:val="22"/>
                <w:rtl/>
                <w:cs/>
              </w:rPr>
            </w:pPr>
            <w:r w:rsidRPr="00DF209F">
              <w:rPr>
                <w:szCs w:val="22"/>
              </w:rPr>
              <w:t>As at 1 January</w:t>
            </w:r>
          </w:p>
        </w:tc>
        <w:tc>
          <w:tcPr>
            <w:tcW w:w="1170" w:type="dxa"/>
            <w:vAlign w:val="bottom"/>
          </w:tcPr>
          <w:p w:rsidR="00024072" w:rsidRPr="00DF209F" w:rsidRDefault="00024072" w:rsidP="00335CEC">
            <w:pPr>
              <w:tabs>
                <w:tab w:val="decimal" w:pos="972"/>
              </w:tabs>
              <w:ind w:right="-126"/>
              <w:rPr>
                <w:szCs w:val="22"/>
                <w:lang w:bidi="th-TH"/>
              </w:rPr>
            </w:pPr>
            <w:r w:rsidRPr="00DF209F">
              <w:rPr>
                <w:szCs w:val="22"/>
                <w:cs/>
                <w:lang w:bidi="th-TH"/>
              </w:rPr>
              <w:t>-</w:t>
            </w:r>
          </w:p>
        </w:tc>
        <w:tc>
          <w:tcPr>
            <w:tcW w:w="270" w:type="dxa"/>
            <w:vAlign w:val="bottom"/>
          </w:tcPr>
          <w:p w:rsidR="00024072" w:rsidRPr="00DF209F" w:rsidRDefault="00024072" w:rsidP="00024072">
            <w:pPr>
              <w:jc w:val="right"/>
              <w:rPr>
                <w:szCs w:val="22"/>
              </w:rPr>
            </w:pPr>
          </w:p>
        </w:tc>
        <w:tc>
          <w:tcPr>
            <w:tcW w:w="1170" w:type="dxa"/>
            <w:shd w:val="clear" w:color="auto" w:fill="auto"/>
            <w:vAlign w:val="bottom"/>
          </w:tcPr>
          <w:p w:rsidR="00024072" w:rsidRPr="00DF209F" w:rsidRDefault="00E87361" w:rsidP="00335CEC">
            <w:pPr>
              <w:tabs>
                <w:tab w:val="decimal" w:pos="954"/>
              </w:tabs>
              <w:ind w:right="-126"/>
              <w:rPr>
                <w:szCs w:val="22"/>
              </w:rPr>
            </w:pPr>
            <w:r w:rsidRPr="00DF209F">
              <w:rPr>
                <w:szCs w:val="22"/>
              </w:rPr>
              <w:t>1,617</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335CEC">
            <w:pPr>
              <w:tabs>
                <w:tab w:val="decimal" w:pos="972"/>
              </w:tabs>
              <w:ind w:left="-108" w:right="-108"/>
              <w:rPr>
                <w:szCs w:val="22"/>
              </w:rPr>
            </w:pPr>
            <w:r w:rsidRPr="00DF209F">
              <w:rPr>
                <w:szCs w:val="22"/>
                <w:cs/>
                <w:lang w:bidi="th-TH"/>
              </w:rPr>
              <w:t>-</w:t>
            </w:r>
          </w:p>
        </w:tc>
        <w:tc>
          <w:tcPr>
            <w:tcW w:w="270" w:type="dxa"/>
            <w:vAlign w:val="bottom"/>
          </w:tcPr>
          <w:p w:rsidR="00024072" w:rsidRPr="00DF209F" w:rsidRDefault="00024072" w:rsidP="00024072">
            <w:pPr>
              <w:jc w:val="right"/>
              <w:rPr>
                <w:szCs w:val="22"/>
              </w:rPr>
            </w:pPr>
          </w:p>
        </w:tc>
        <w:tc>
          <w:tcPr>
            <w:tcW w:w="1170" w:type="dxa"/>
            <w:shd w:val="clear" w:color="auto" w:fill="auto"/>
            <w:vAlign w:val="bottom"/>
          </w:tcPr>
          <w:p w:rsidR="00024072" w:rsidRPr="00DF209F" w:rsidRDefault="00024072" w:rsidP="00335CEC">
            <w:pPr>
              <w:tabs>
                <w:tab w:val="decimal" w:pos="972"/>
              </w:tabs>
              <w:ind w:right="-108"/>
              <w:rPr>
                <w:szCs w:val="22"/>
              </w:rPr>
            </w:pPr>
            <w:r w:rsidRPr="00DF209F">
              <w:rPr>
                <w:szCs w:val="22"/>
                <w:cs/>
                <w:lang w:bidi="th-TH"/>
              </w:rPr>
              <w:t>-</w:t>
            </w:r>
          </w:p>
        </w:tc>
      </w:tr>
      <w:tr w:rsidR="00024072" w:rsidRPr="00DF209F" w:rsidTr="00335CEC">
        <w:trPr>
          <w:trHeight w:val="262"/>
        </w:trPr>
        <w:tc>
          <w:tcPr>
            <w:tcW w:w="3780" w:type="dxa"/>
            <w:shd w:val="clear" w:color="auto" w:fill="auto"/>
          </w:tcPr>
          <w:p w:rsidR="00024072" w:rsidRPr="00DF209F" w:rsidRDefault="00024072" w:rsidP="00024072">
            <w:pPr>
              <w:spacing w:line="240" w:lineRule="atLeast"/>
              <w:rPr>
                <w:szCs w:val="22"/>
              </w:rPr>
            </w:pPr>
            <w:r w:rsidRPr="00DF209F">
              <w:rPr>
                <w:szCs w:val="22"/>
              </w:rPr>
              <w:t>Increase</w:t>
            </w:r>
          </w:p>
        </w:tc>
        <w:tc>
          <w:tcPr>
            <w:tcW w:w="1170" w:type="dxa"/>
          </w:tcPr>
          <w:p w:rsidR="00024072" w:rsidRPr="00DF209F" w:rsidRDefault="00024072" w:rsidP="00335CEC">
            <w:pPr>
              <w:tabs>
                <w:tab w:val="decimal" w:pos="972"/>
              </w:tabs>
              <w:ind w:right="-126"/>
              <w:rPr>
                <w:szCs w:val="22"/>
                <w:lang w:bidi="th-TH"/>
              </w:rPr>
            </w:pPr>
            <w:r w:rsidRPr="00DF209F">
              <w:rPr>
                <w:szCs w:val="22"/>
                <w:lang w:bidi="th-TH"/>
              </w:rPr>
              <w:t>1,000,000</w:t>
            </w:r>
          </w:p>
        </w:tc>
        <w:tc>
          <w:tcPr>
            <w:tcW w:w="270" w:type="dxa"/>
            <w:vAlign w:val="bottom"/>
          </w:tcPr>
          <w:p w:rsidR="00024072" w:rsidRPr="00DF209F" w:rsidRDefault="00024072" w:rsidP="00024072">
            <w:pPr>
              <w:jc w:val="right"/>
              <w:rPr>
                <w:szCs w:val="22"/>
              </w:rPr>
            </w:pPr>
          </w:p>
        </w:tc>
        <w:tc>
          <w:tcPr>
            <w:tcW w:w="1170" w:type="dxa"/>
            <w:shd w:val="clear" w:color="auto" w:fill="auto"/>
            <w:vAlign w:val="bottom"/>
          </w:tcPr>
          <w:p w:rsidR="00024072" w:rsidRPr="00DF209F" w:rsidRDefault="00E87361" w:rsidP="00335CEC">
            <w:pPr>
              <w:tabs>
                <w:tab w:val="decimal" w:pos="954"/>
              </w:tabs>
              <w:ind w:right="-126"/>
              <w:rPr>
                <w:szCs w:val="22"/>
              </w:rPr>
            </w:pPr>
            <w:r>
              <w:rPr>
                <w:szCs w:val="22"/>
              </w:rPr>
              <w:t>-</w:t>
            </w:r>
          </w:p>
        </w:tc>
        <w:tc>
          <w:tcPr>
            <w:tcW w:w="270" w:type="dxa"/>
            <w:vAlign w:val="bottom"/>
          </w:tcPr>
          <w:p w:rsidR="00024072" w:rsidRPr="00DF209F" w:rsidRDefault="00024072" w:rsidP="00024072">
            <w:pPr>
              <w:jc w:val="right"/>
              <w:rPr>
                <w:szCs w:val="22"/>
              </w:rPr>
            </w:pPr>
          </w:p>
        </w:tc>
        <w:tc>
          <w:tcPr>
            <w:tcW w:w="1170" w:type="dxa"/>
          </w:tcPr>
          <w:p w:rsidR="00024072" w:rsidRPr="00DF209F" w:rsidRDefault="00024072" w:rsidP="00335CEC">
            <w:pPr>
              <w:tabs>
                <w:tab w:val="decimal" w:pos="972"/>
              </w:tabs>
              <w:ind w:left="-108" w:right="-108"/>
              <w:rPr>
                <w:szCs w:val="22"/>
                <w:lang w:bidi="th-TH"/>
              </w:rPr>
            </w:pPr>
            <w:r w:rsidRPr="00DF209F">
              <w:rPr>
                <w:szCs w:val="22"/>
                <w:lang w:bidi="th-TH"/>
              </w:rPr>
              <w:t>1,000,000</w:t>
            </w:r>
          </w:p>
        </w:tc>
        <w:tc>
          <w:tcPr>
            <w:tcW w:w="270" w:type="dxa"/>
            <w:vAlign w:val="bottom"/>
          </w:tcPr>
          <w:p w:rsidR="00024072" w:rsidRPr="00DF209F" w:rsidRDefault="00024072" w:rsidP="00024072">
            <w:pPr>
              <w:jc w:val="right"/>
              <w:rPr>
                <w:szCs w:val="22"/>
              </w:rPr>
            </w:pPr>
          </w:p>
        </w:tc>
        <w:tc>
          <w:tcPr>
            <w:tcW w:w="1170" w:type="dxa"/>
            <w:shd w:val="clear" w:color="auto" w:fill="auto"/>
            <w:vAlign w:val="bottom"/>
          </w:tcPr>
          <w:p w:rsidR="00024072" w:rsidRPr="00DF209F" w:rsidRDefault="00024072" w:rsidP="00335CEC">
            <w:pPr>
              <w:tabs>
                <w:tab w:val="decimal" w:pos="972"/>
              </w:tabs>
              <w:ind w:right="-108"/>
              <w:rPr>
                <w:szCs w:val="22"/>
              </w:rPr>
            </w:pPr>
            <w:r w:rsidRPr="00DF209F">
              <w:rPr>
                <w:szCs w:val="22"/>
                <w:cs/>
                <w:lang w:bidi="th-TH"/>
              </w:rPr>
              <w:t>-</w:t>
            </w:r>
          </w:p>
        </w:tc>
      </w:tr>
      <w:tr w:rsidR="00024072" w:rsidRPr="00DF209F" w:rsidTr="00335CEC">
        <w:trPr>
          <w:trHeight w:val="262"/>
        </w:trPr>
        <w:tc>
          <w:tcPr>
            <w:tcW w:w="3780" w:type="dxa"/>
            <w:shd w:val="clear" w:color="auto" w:fill="auto"/>
          </w:tcPr>
          <w:p w:rsidR="00024072" w:rsidRPr="00DF209F" w:rsidRDefault="00024072" w:rsidP="00024072">
            <w:pPr>
              <w:spacing w:line="240" w:lineRule="atLeast"/>
              <w:rPr>
                <w:szCs w:val="22"/>
              </w:rPr>
            </w:pPr>
            <w:r w:rsidRPr="00DF209F">
              <w:rPr>
                <w:szCs w:val="22"/>
              </w:rPr>
              <w:t>Decrease</w:t>
            </w:r>
          </w:p>
        </w:tc>
        <w:tc>
          <w:tcPr>
            <w:tcW w:w="1170" w:type="dxa"/>
          </w:tcPr>
          <w:p w:rsidR="00024072" w:rsidRPr="00DF209F" w:rsidRDefault="002A4863" w:rsidP="00335CEC">
            <w:pPr>
              <w:tabs>
                <w:tab w:val="decimal" w:pos="972"/>
              </w:tabs>
              <w:ind w:right="-126"/>
              <w:rPr>
                <w:szCs w:val="22"/>
                <w:lang w:bidi="th-TH"/>
              </w:rPr>
            </w:pPr>
            <w:r w:rsidRPr="00DF209F">
              <w:rPr>
                <w:szCs w:val="22"/>
                <w:lang w:bidi="th-TH"/>
              </w:rPr>
              <w:t>(1,000,000)</w:t>
            </w:r>
          </w:p>
        </w:tc>
        <w:tc>
          <w:tcPr>
            <w:tcW w:w="270" w:type="dxa"/>
            <w:vAlign w:val="bottom"/>
          </w:tcPr>
          <w:p w:rsidR="00024072" w:rsidRPr="00DF209F" w:rsidRDefault="00024072" w:rsidP="00024072">
            <w:pPr>
              <w:jc w:val="right"/>
              <w:rPr>
                <w:szCs w:val="22"/>
                <w:lang w:val="en-US"/>
              </w:rPr>
            </w:pPr>
          </w:p>
        </w:tc>
        <w:tc>
          <w:tcPr>
            <w:tcW w:w="1170" w:type="dxa"/>
            <w:shd w:val="clear" w:color="auto" w:fill="auto"/>
            <w:vAlign w:val="bottom"/>
          </w:tcPr>
          <w:p w:rsidR="00024072" w:rsidRPr="00DF209F" w:rsidRDefault="00024072" w:rsidP="00335CEC">
            <w:pPr>
              <w:tabs>
                <w:tab w:val="decimal" w:pos="954"/>
              </w:tabs>
              <w:ind w:right="-126"/>
              <w:rPr>
                <w:szCs w:val="22"/>
              </w:rPr>
            </w:pPr>
            <w:r w:rsidRPr="00DF209F">
              <w:rPr>
                <w:szCs w:val="22"/>
                <w:cs/>
                <w:lang w:bidi="th-TH"/>
              </w:rPr>
              <w:t>(</w:t>
            </w:r>
            <w:r w:rsidRPr="00DF209F">
              <w:rPr>
                <w:szCs w:val="22"/>
              </w:rPr>
              <w:t>1,617</w:t>
            </w:r>
            <w:r w:rsidRPr="00DF209F">
              <w:rPr>
                <w:szCs w:val="22"/>
                <w:cs/>
                <w:lang w:bidi="th-TH"/>
              </w:rPr>
              <w:t>)</w:t>
            </w:r>
          </w:p>
        </w:tc>
        <w:tc>
          <w:tcPr>
            <w:tcW w:w="270" w:type="dxa"/>
            <w:vAlign w:val="bottom"/>
          </w:tcPr>
          <w:p w:rsidR="00024072" w:rsidRPr="00DF209F" w:rsidRDefault="00024072" w:rsidP="00024072">
            <w:pPr>
              <w:jc w:val="right"/>
              <w:rPr>
                <w:szCs w:val="22"/>
              </w:rPr>
            </w:pPr>
          </w:p>
        </w:tc>
        <w:tc>
          <w:tcPr>
            <w:tcW w:w="1170" w:type="dxa"/>
          </w:tcPr>
          <w:p w:rsidR="00024072" w:rsidRPr="00DF209F" w:rsidRDefault="002A4863" w:rsidP="00335CEC">
            <w:pPr>
              <w:tabs>
                <w:tab w:val="decimal" w:pos="972"/>
              </w:tabs>
              <w:ind w:left="-108" w:right="-108"/>
              <w:rPr>
                <w:szCs w:val="22"/>
                <w:lang w:bidi="th-TH"/>
              </w:rPr>
            </w:pPr>
            <w:r w:rsidRPr="00DF209F">
              <w:rPr>
                <w:szCs w:val="22"/>
                <w:rtl/>
              </w:rPr>
              <w:t xml:space="preserve">  </w:t>
            </w:r>
            <w:r w:rsidRPr="00DF209F">
              <w:rPr>
                <w:szCs w:val="22"/>
                <w:lang w:bidi="th-TH"/>
              </w:rPr>
              <w:t>(1,000,000)</w:t>
            </w:r>
          </w:p>
        </w:tc>
        <w:tc>
          <w:tcPr>
            <w:tcW w:w="270" w:type="dxa"/>
            <w:vAlign w:val="bottom"/>
          </w:tcPr>
          <w:p w:rsidR="00024072" w:rsidRPr="00DF209F" w:rsidRDefault="00024072" w:rsidP="00024072">
            <w:pPr>
              <w:jc w:val="right"/>
              <w:rPr>
                <w:szCs w:val="22"/>
              </w:rPr>
            </w:pPr>
          </w:p>
        </w:tc>
        <w:tc>
          <w:tcPr>
            <w:tcW w:w="1170" w:type="dxa"/>
            <w:shd w:val="clear" w:color="auto" w:fill="auto"/>
            <w:vAlign w:val="bottom"/>
          </w:tcPr>
          <w:p w:rsidR="00024072" w:rsidRPr="00DF209F" w:rsidRDefault="00024072" w:rsidP="00335CEC">
            <w:pPr>
              <w:tabs>
                <w:tab w:val="decimal" w:pos="972"/>
              </w:tabs>
              <w:ind w:right="-108"/>
              <w:rPr>
                <w:szCs w:val="22"/>
              </w:rPr>
            </w:pPr>
            <w:r w:rsidRPr="00DF209F">
              <w:rPr>
                <w:szCs w:val="22"/>
                <w:cs/>
                <w:lang w:bidi="th-TH"/>
              </w:rPr>
              <w:t>-</w:t>
            </w:r>
          </w:p>
        </w:tc>
      </w:tr>
      <w:tr w:rsidR="00024072" w:rsidRPr="00DF209F" w:rsidTr="00335CEC">
        <w:trPr>
          <w:trHeight w:val="262"/>
        </w:trPr>
        <w:tc>
          <w:tcPr>
            <w:tcW w:w="3780" w:type="dxa"/>
            <w:shd w:val="clear" w:color="auto" w:fill="auto"/>
          </w:tcPr>
          <w:p w:rsidR="00024072" w:rsidRPr="00DF209F" w:rsidRDefault="00024072" w:rsidP="00024072">
            <w:pPr>
              <w:spacing w:line="240" w:lineRule="atLeast"/>
              <w:rPr>
                <w:b/>
                <w:bCs/>
                <w:szCs w:val="22"/>
                <w:lang w:val="en-US"/>
              </w:rPr>
            </w:pPr>
            <w:r w:rsidRPr="00DF209F">
              <w:rPr>
                <w:b/>
                <w:bCs/>
                <w:szCs w:val="22"/>
                <w:lang w:val="en-US"/>
              </w:rPr>
              <w:t>As at 31 December</w:t>
            </w:r>
          </w:p>
        </w:tc>
        <w:tc>
          <w:tcPr>
            <w:tcW w:w="1170" w:type="dxa"/>
            <w:tcBorders>
              <w:top w:val="single" w:sz="4" w:space="0" w:color="auto"/>
              <w:bottom w:val="double" w:sz="4" w:space="0" w:color="auto"/>
            </w:tcBorders>
            <w:vAlign w:val="bottom"/>
          </w:tcPr>
          <w:p w:rsidR="00024072" w:rsidRPr="00DF209F" w:rsidRDefault="00024072" w:rsidP="00335CEC">
            <w:pPr>
              <w:tabs>
                <w:tab w:val="decimal" w:pos="954"/>
              </w:tabs>
              <w:ind w:right="-108"/>
              <w:rPr>
                <w:b/>
                <w:bCs/>
                <w:szCs w:val="22"/>
              </w:rPr>
            </w:pPr>
            <w:r w:rsidRPr="00DF209F">
              <w:rPr>
                <w:b/>
                <w:bCs/>
                <w:szCs w:val="22"/>
                <w:cs/>
                <w:lang w:bidi="th-TH"/>
              </w:rPr>
              <w:t>-</w:t>
            </w:r>
          </w:p>
        </w:tc>
        <w:tc>
          <w:tcPr>
            <w:tcW w:w="270" w:type="dxa"/>
            <w:vAlign w:val="bottom"/>
          </w:tcPr>
          <w:p w:rsidR="00024072" w:rsidRPr="00DF209F" w:rsidRDefault="00024072" w:rsidP="00024072">
            <w:pPr>
              <w:jc w:val="right"/>
              <w:rPr>
                <w:b/>
                <w:bCs/>
                <w:szCs w:val="22"/>
              </w:rPr>
            </w:pPr>
          </w:p>
        </w:tc>
        <w:tc>
          <w:tcPr>
            <w:tcW w:w="1170" w:type="dxa"/>
            <w:tcBorders>
              <w:top w:val="single" w:sz="4" w:space="0" w:color="auto"/>
              <w:bottom w:val="double" w:sz="4" w:space="0" w:color="auto"/>
            </w:tcBorders>
            <w:shd w:val="clear" w:color="auto" w:fill="auto"/>
            <w:vAlign w:val="bottom"/>
          </w:tcPr>
          <w:p w:rsidR="00024072" w:rsidRPr="00DF209F" w:rsidRDefault="00024072" w:rsidP="00335CEC">
            <w:pPr>
              <w:tabs>
                <w:tab w:val="decimal" w:pos="954"/>
              </w:tabs>
              <w:ind w:right="-126"/>
              <w:rPr>
                <w:b/>
                <w:bCs/>
                <w:szCs w:val="22"/>
              </w:rPr>
            </w:pPr>
            <w:r w:rsidRPr="00DF209F">
              <w:rPr>
                <w:b/>
                <w:bCs/>
                <w:szCs w:val="22"/>
                <w:cs/>
                <w:lang w:bidi="th-TH"/>
              </w:rPr>
              <w:t>-</w:t>
            </w:r>
          </w:p>
        </w:tc>
        <w:tc>
          <w:tcPr>
            <w:tcW w:w="270" w:type="dxa"/>
            <w:vAlign w:val="bottom"/>
          </w:tcPr>
          <w:p w:rsidR="00024072" w:rsidRPr="00DF209F" w:rsidRDefault="00024072" w:rsidP="00024072">
            <w:pPr>
              <w:jc w:val="right"/>
              <w:rPr>
                <w:b/>
                <w:bCs/>
                <w:szCs w:val="22"/>
              </w:rPr>
            </w:pPr>
          </w:p>
        </w:tc>
        <w:tc>
          <w:tcPr>
            <w:tcW w:w="1170" w:type="dxa"/>
            <w:tcBorders>
              <w:top w:val="single" w:sz="4" w:space="0" w:color="auto"/>
              <w:bottom w:val="double" w:sz="4" w:space="0" w:color="auto"/>
            </w:tcBorders>
            <w:vAlign w:val="bottom"/>
          </w:tcPr>
          <w:p w:rsidR="00024072" w:rsidRPr="00DF209F" w:rsidRDefault="00024072" w:rsidP="00335CEC">
            <w:pPr>
              <w:tabs>
                <w:tab w:val="decimal" w:pos="972"/>
              </w:tabs>
              <w:ind w:left="-108" w:right="-108"/>
              <w:rPr>
                <w:b/>
                <w:bCs/>
                <w:szCs w:val="22"/>
              </w:rPr>
            </w:pPr>
            <w:r w:rsidRPr="00DF209F">
              <w:rPr>
                <w:b/>
                <w:bCs/>
                <w:szCs w:val="22"/>
                <w:cs/>
                <w:lang w:bidi="th-TH"/>
              </w:rPr>
              <w:t>-</w:t>
            </w:r>
          </w:p>
        </w:tc>
        <w:tc>
          <w:tcPr>
            <w:tcW w:w="270" w:type="dxa"/>
            <w:vAlign w:val="bottom"/>
          </w:tcPr>
          <w:p w:rsidR="00024072" w:rsidRPr="00DF209F" w:rsidRDefault="00024072" w:rsidP="00024072">
            <w:pPr>
              <w:jc w:val="right"/>
              <w:rPr>
                <w:b/>
                <w:bCs/>
                <w:szCs w:val="22"/>
              </w:rPr>
            </w:pPr>
          </w:p>
        </w:tc>
        <w:tc>
          <w:tcPr>
            <w:tcW w:w="1170" w:type="dxa"/>
            <w:tcBorders>
              <w:top w:val="single" w:sz="4" w:space="0" w:color="auto"/>
              <w:bottom w:val="double" w:sz="4" w:space="0" w:color="auto"/>
            </w:tcBorders>
            <w:shd w:val="clear" w:color="auto" w:fill="auto"/>
            <w:vAlign w:val="bottom"/>
          </w:tcPr>
          <w:p w:rsidR="00024072" w:rsidRPr="00DF209F" w:rsidRDefault="00024072" w:rsidP="00335CEC">
            <w:pPr>
              <w:tabs>
                <w:tab w:val="decimal" w:pos="972"/>
              </w:tabs>
              <w:ind w:right="-108"/>
              <w:rPr>
                <w:b/>
                <w:bCs/>
                <w:szCs w:val="22"/>
              </w:rPr>
            </w:pPr>
            <w:r w:rsidRPr="00DF209F">
              <w:rPr>
                <w:b/>
                <w:bCs/>
                <w:szCs w:val="22"/>
                <w:cs/>
                <w:lang w:bidi="th-TH"/>
              </w:rPr>
              <w:t>-</w:t>
            </w:r>
          </w:p>
        </w:tc>
      </w:tr>
    </w:tbl>
    <w:p w:rsidR="00467D5F" w:rsidRPr="00DF209F" w:rsidRDefault="00467D5F" w:rsidP="00D239FF">
      <w:pPr>
        <w:rPr>
          <w:b/>
          <w:bCs/>
          <w:i/>
          <w:iCs/>
          <w:szCs w:val="22"/>
          <w:lang w:val="en-US"/>
        </w:rPr>
      </w:pPr>
    </w:p>
    <w:p w:rsidR="0000564C" w:rsidRDefault="0000564C">
      <w:pPr>
        <w:spacing w:line="240" w:lineRule="auto"/>
        <w:rPr>
          <w:b/>
          <w:bCs/>
          <w:i/>
          <w:iCs/>
          <w:szCs w:val="22"/>
          <w:lang w:val="en-US"/>
        </w:rPr>
      </w:pPr>
      <w:r>
        <w:rPr>
          <w:b/>
          <w:bCs/>
          <w:i/>
          <w:iCs/>
          <w:szCs w:val="22"/>
          <w:lang w:val="en-US"/>
        </w:rPr>
        <w:br w:type="page"/>
      </w:r>
    </w:p>
    <w:p w:rsidR="00F51240" w:rsidRPr="00DF209F" w:rsidRDefault="00F51240" w:rsidP="00F51240">
      <w:pPr>
        <w:ind w:firstLine="540"/>
        <w:rPr>
          <w:b/>
          <w:bCs/>
          <w:i/>
          <w:iCs/>
          <w:szCs w:val="22"/>
          <w:lang w:val="en-US"/>
        </w:rPr>
      </w:pPr>
      <w:r w:rsidRPr="00DF209F">
        <w:rPr>
          <w:b/>
          <w:bCs/>
          <w:i/>
          <w:iCs/>
          <w:szCs w:val="22"/>
          <w:lang w:val="en-US"/>
        </w:rPr>
        <w:t>Other non</w:t>
      </w:r>
      <w:r w:rsidRPr="00DF209F">
        <w:rPr>
          <w:b/>
          <w:bCs/>
          <w:i/>
          <w:iCs/>
          <w:szCs w:val="22"/>
          <w:cs/>
          <w:lang w:val="en-US" w:bidi="th-TH"/>
        </w:rPr>
        <w:t>-</w:t>
      </w:r>
      <w:r w:rsidRPr="00DF209F">
        <w:rPr>
          <w:b/>
          <w:bCs/>
          <w:i/>
          <w:iCs/>
          <w:szCs w:val="22"/>
          <w:lang w:val="en-US"/>
        </w:rPr>
        <w:t xml:space="preserve">current </w:t>
      </w:r>
      <w:r w:rsidR="00031016" w:rsidRPr="00DF209F">
        <w:rPr>
          <w:b/>
          <w:bCs/>
          <w:i/>
          <w:iCs/>
          <w:szCs w:val="22"/>
          <w:lang w:val="en-US"/>
        </w:rPr>
        <w:t xml:space="preserve">liabilities </w:t>
      </w:r>
      <w:r w:rsidRPr="00DF209F">
        <w:rPr>
          <w:b/>
          <w:bCs/>
          <w:i/>
          <w:iCs/>
          <w:szCs w:val="22"/>
          <w:cs/>
          <w:lang w:val="en-US" w:bidi="th-TH"/>
        </w:rPr>
        <w:t>-</w:t>
      </w:r>
      <w:r w:rsidRPr="00DF209F">
        <w:rPr>
          <w:b/>
          <w:bCs/>
          <w:i/>
          <w:iCs/>
          <w:szCs w:val="22"/>
          <w:lang w:val="en-US"/>
        </w:rPr>
        <w:t xml:space="preserve"> related party</w:t>
      </w:r>
    </w:p>
    <w:p w:rsidR="00F51240" w:rsidRPr="00DF209F" w:rsidRDefault="00F51240" w:rsidP="00F51240">
      <w:pPr>
        <w:ind w:firstLine="540"/>
        <w:rPr>
          <w:b/>
          <w:bCs/>
          <w:i/>
          <w:iCs/>
          <w:szCs w:val="22"/>
          <w:lang w:val="en-US"/>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702929" w:rsidRPr="00DF209F" w:rsidTr="00335CEC">
        <w:trPr>
          <w:trHeight w:val="525"/>
        </w:trPr>
        <w:tc>
          <w:tcPr>
            <w:tcW w:w="3780" w:type="dxa"/>
            <w:shd w:val="clear" w:color="auto" w:fill="auto"/>
          </w:tcPr>
          <w:p w:rsidR="00702929" w:rsidRPr="00DF209F" w:rsidRDefault="00702929" w:rsidP="0017151D">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rsidR="00702929" w:rsidRPr="00DF209F" w:rsidRDefault="00702929" w:rsidP="0017151D">
            <w:pPr>
              <w:pStyle w:val="acctmergecolhdg"/>
              <w:spacing w:line="240" w:lineRule="atLeast"/>
              <w:rPr>
                <w:szCs w:val="22"/>
              </w:rPr>
            </w:pPr>
            <w:r w:rsidRPr="00DF209F">
              <w:rPr>
                <w:szCs w:val="22"/>
              </w:rPr>
              <w:t>Consolidated</w:t>
            </w:r>
          </w:p>
          <w:p w:rsidR="00702929" w:rsidRPr="00DF209F" w:rsidRDefault="00702929" w:rsidP="0017151D">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c>
          <w:tcPr>
            <w:tcW w:w="270" w:type="dxa"/>
          </w:tcPr>
          <w:p w:rsidR="00702929" w:rsidRPr="00DF209F" w:rsidRDefault="00702929" w:rsidP="0017151D">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rsidR="00702929" w:rsidRPr="00DF209F" w:rsidRDefault="00702929" w:rsidP="0017151D">
            <w:pPr>
              <w:pStyle w:val="acctmergecolhdg"/>
              <w:spacing w:line="240" w:lineRule="atLeast"/>
              <w:rPr>
                <w:szCs w:val="22"/>
              </w:rPr>
            </w:pPr>
            <w:r w:rsidRPr="00DF209F">
              <w:rPr>
                <w:szCs w:val="22"/>
              </w:rPr>
              <w:t>Separate</w:t>
            </w:r>
          </w:p>
          <w:p w:rsidR="00702929" w:rsidRPr="00DF209F" w:rsidRDefault="00702929" w:rsidP="0017151D">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DF209F">
              <w:rPr>
                <w:rFonts w:ascii="Times New Roman" w:hAnsi="Times New Roman" w:cs="Times New Roman"/>
                <w:b/>
                <w:sz w:val="22"/>
                <w:szCs w:val="22"/>
                <w:lang w:val="en-GB" w:bidi="ar-SA"/>
              </w:rPr>
              <w:t>financial statements</w:t>
            </w:r>
          </w:p>
        </w:tc>
      </w:tr>
      <w:tr w:rsidR="00467D5F" w:rsidRPr="00DF209F" w:rsidTr="00335CEC">
        <w:trPr>
          <w:trHeight w:val="262"/>
        </w:trPr>
        <w:tc>
          <w:tcPr>
            <w:tcW w:w="3780" w:type="dxa"/>
            <w:shd w:val="clear" w:color="auto" w:fill="auto"/>
          </w:tcPr>
          <w:p w:rsidR="00467D5F" w:rsidRPr="00DF209F" w:rsidRDefault="00467D5F"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rsidR="00467D5F" w:rsidRPr="00DF209F" w:rsidRDefault="00467D5F" w:rsidP="00705E35">
            <w:pPr>
              <w:pStyle w:val="acctmergecolhdg"/>
              <w:spacing w:line="240" w:lineRule="atLeast"/>
              <w:rPr>
                <w:b w:val="0"/>
                <w:bCs/>
                <w:szCs w:val="22"/>
              </w:rPr>
            </w:pPr>
            <w:r w:rsidRPr="00DF209F">
              <w:rPr>
                <w:b w:val="0"/>
                <w:bCs/>
                <w:szCs w:val="22"/>
              </w:rPr>
              <w:t>2017</w:t>
            </w:r>
          </w:p>
        </w:tc>
        <w:tc>
          <w:tcPr>
            <w:tcW w:w="270" w:type="dxa"/>
            <w:vAlign w:val="bottom"/>
          </w:tcPr>
          <w:p w:rsidR="00467D5F" w:rsidRPr="00DF209F" w:rsidRDefault="00467D5F" w:rsidP="00705E35">
            <w:pPr>
              <w:pStyle w:val="acctmergecolhdg"/>
              <w:spacing w:line="240" w:lineRule="atLeast"/>
              <w:rPr>
                <w:b w:val="0"/>
                <w:bCs/>
                <w:szCs w:val="22"/>
              </w:rPr>
            </w:pPr>
          </w:p>
        </w:tc>
        <w:tc>
          <w:tcPr>
            <w:tcW w:w="1170" w:type="dxa"/>
            <w:vAlign w:val="bottom"/>
          </w:tcPr>
          <w:p w:rsidR="00467D5F" w:rsidRPr="00DF209F" w:rsidRDefault="00467D5F" w:rsidP="00705E35">
            <w:pPr>
              <w:pStyle w:val="acctmergecolhdg"/>
              <w:spacing w:line="240" w:lineRule="atLeast"/>
              <w:rPr>
                <w:b w:val="0"/>
                <w:bCs/>
                <w:szCs w:val="22"/>
              </w:rPr>
            </w:pPr>
            <w:r w:rsidRPr="00DF209F">
              <w:rPr>
                <w:b w:val="0"/>
                <w:bCs/>
                <w:szCs w:val="22"/>
              </w:rPr>
              <w:t>2016</w:t>
            </w:r>
          </w:p>
        </w:tc>
        <w:tc>
          <w:tcPr>
            <w:tcW w:w="270" w:type="dxa"/>
            <w:vAlign w:val="bottom"/>
          </w:tcPr>
          <w:p w:rsidR="00467D5F" w:rsidRPr="00DF209F" w:rsidRDefault="00467D5F" w:rsidP="00705E35">
            <w:pPr>
              <w:pStyle w:val="acctmergecolhdg"/>
              <w:rPr>
                <w:b w:val="0"/>
                <w:szCs w:val="22"/>
                <w:rtl/>
                <w:cs/>
              </w:rPr>
            </w:pPr>
          </w:p>
        </w:tc>
        <w:tc>
          <w:tcPr>
            <w:tcW w:w="1170" w:type="dxa"/>
            <w:vAlign w:val="bottom"/>
          </w:tcPr>
          <w:p w:rsidR="00467D5F" w:rsidRPr="00DF209F" w:rsidRDefault="00467D5F" w:rsidP="00705E35">
            <w:pPr>
              <w:pStyle w:val="acctmergecolhdg"/>
              <w:spacing w:line="240" w:lineRule="atLeast"/>
              <w:rPr>
                <w:b w:val="0"/>
                <w:bCs/>
                <w:szCs w:val="22"/>
              </w:rPr>
            </w:pPr>
            <w:r w:rsidRPr="00DF209F">
              <w:rPr>
                <w:b w:val="0"/>
                <w:bCs/>
                <w:szCs w:val="22"/>
              </w:rPr>
              <w:t>2017</w:t>
            </w:r>
          </w:p>
        </w:tc>
        <w:tc>
          <w:tcPr>
            <w:tcW w:w="270" w:type="dxa"/>
            <w:vAlign w:val="bottom"/>
          </w:tcPr>
          <w:p w:rsidR="00467D5F" w:rsidRPr="00DF209F" w:rsidRDefault="00467D5F" w:rsidP="00705E35">
            <w:pPr>
              <w:pStyle w:val="acctmergecolhdg"/>
              <w:spacing w:line="240" w:lineRule="atLeast"/>
              <w:rPr>
                <w:b w:val="0"/>
                <w:bCs/>
                <w:szCs w:val="22"/>
              </w:rPr>
            </w:pPr>
          </w:p>
        </w:tc>
        <w:tc>
          <w:tcPr>
            <w:tcW w:w="1170" w:type="dxa"/>
            <w:vAlign w:val="bottom"/>
          </w:tcPr>
          <w:p w:rsidR="00467D5F" w:rsidRPr="00DF209F" w:rsidRDefault="00467D5F" w:rsidP="00705E35">
            <w:pPr>
              <w:pStyle w:val="acctmergecolhdg"/>
              <w:spacing w:line="240" w:lineRule="atLeast"/>
              <w:rPr>
                <w:b w:val="0"/>
                <w:bCs/>
                <w:szCs w:val="22"/>
              </w:rPr>
            </w:pPr>
            <w:r w:rsidRPr="00DF209F">
              <w:rPr>
                <w:b w:val="0"/>
                <w:bCs/>
                <w:szCs w:val="22"/>
              </w:rPr>
              <w:t>2016</w:t>
            </w:r>
          </w:p>
        </w:tc>
      </w:tr>
      <w:tr w:rsidR="00467D5F" w:rsidRPr="00DF209F" w:rsidTr="00335CEC">
        <w:trPr>
          <w:trHeight w:val="262"/>
        </w:trPr>
        <w:tc>
          <w:tcPr>
            <w:tcW w:w="3780" w:type="dxa"/>
            <w:shd w:val="clear" w:color="auto" w:fill="auto"/>
          </w:tcPr>
          <w:p w:rsidR="00467D5F" w:rsidRPr="00DF209F" w:rsidRDefault="00467D5F" w:rsidP="00441E8B">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rsidR="00467D5F" w:rsidRPr="00DF209F" w:rsidRDefault="00467D5F" w:rsidP="00705E35">
            <w:pPr>
              <w:pStyle w:val="BodyText"/>
              <w:tabs>
                <w:tab w:val="decimal" w:pos="494"/>
              </w:tabs>
              <w:spacing w:after="0" w:line="240" w:lineRule="atLeast"/>
              <w:ind w:left="-108" w:right="-22"/>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41E8B" w:rsidRPr="00DF209F" w:rsidTr="00335CEC">
        <w:trPr>
          <w:trHeight w:val="262"/>
        </w:trPr>
        <w:tc>
          <w:tcPr>
            <w:tcW w:w="3780" w:type="dxa"/>
            <w:shd w:val="clear" w:color="auto" w:fill="auto"/>
          </w:tcPr>
          <w:p w:rsidR="00441E8B" w:rsidRPr="00DF209F" w:rsidRDefault="00441E8B" w:rsidP="00441E8B">
            <w:pPr>
              <w:spacing w:line="240" w:lineRule="atLeast"/>
              <w:rPr>
                <w:b/>
                <w:bCs/>
                <w:szCs w:val="22"/>
                <w:rtl/>
                <w:cs/>
              </w:rPr>
            </w:pPr>
            <w:r w:rsidRPr="00DF209F">
              <w:rPr>
                <w:b/>
                <w:bCs/>
                <w:szCs w:val="22"/>
              </w:rPr>
              <w:t>Other related party</w:t>
            </w:r>
          </w:p>
        </w:tc>
        <w:tc>
          <w:tcPr>
            <w:tcW w:w="1170" w:type="dxa"/>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shd w:val="clear" w:color="auto" w:fill="auto"/>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vAlign w:val="bottom"/>
          </w:tcPr>
          <w:p w:rsidR="00441E8B" w:rsidRPr="00DF209F" w:rsidRDefault="00441E8B" w:rsidP="00441E8B">
            <w:pPr>
              <w:jc w:val="right"/>
            </w:pPr>
          </w:p>
        </w:tc>
        <w:tc>
          <w:tcPr>
            <w:tcW w:w="270" w:type="dxa"/>
            <w:vAlign w:val="bottom"/>
          </w:tcPr>
          <w:p w:rsidR="00441E8B" w:rsidRPr="00DF209F" w:rsidRDefault="00441E8B" w:rsidP="00441E8B">
            <w:pPr>
              <w:jc w:val="right"/>
            </w:pPr>
          </w:p>
        </w:tc>
        <w:tc>
          <w:tcPr>
            <w:tcW w:w="1170" w:type="dxa"/>
            <w:shd w:val="clear" w:color="auto" w:fill="auto"/>
            <w:vAlign w:val="bottom"/>
          </w:tcPr>
          <w:p w:rsidR="00441E8B" w:rsidRPr="00DF209F" w:rsidRDefault="00441E8B" w:rsidP="00441E8B">
            <w:pPr>
              <w:jc w:val="right"/>
            </w:pPr>
          </w:p>
        </w:tc>
      </w:tr>
      <w:tr w:rsidR="00024072" w:rsidRPr="00DF209F" w:rsidTr="00335CEC">
        <w:trPr>
          <w:trHeight w:val="262"/>
        </w:trPr>
        <w:tc>
          <w:tcPr>
            <w:tcW w:w="3780" w:type="dxa"/>
            <w:shd w:val="clear" w:color="auto" w:fill="auto"/>
          </w:tcPr>
          <w:p w:rsidR="00024072" w:rsidRPr="00DF209F" w:rsidRDefault="00024072" w:rsidP="00024072">
            <w:pPr>
              <w:spacing w:line="240" w:lineRule="atLeast"/>
              <w:rPr>
                <w:szCs w:val="22"/>
              </w:rPr>
            </w:pPr>
            <w:r w:rsidRPr="00DF209F">
              <w:rPr>
                <w:szCs w:val="22"/>
              </w:rPr>
              <w:t>IRPC Plc</w:t>
            </w:r>
            <w:r w:rsidRPr="00DF209F">
              <w:rPr>
                <w:szCs w:val="22"/>
                <w:cs/>
                <w:lang w:bidi="th-TH"/>
              </w:rPr>
              <w:t>.</w:t>
            </w:r>
          </w:p>
        </w:tc>
        <w:tc>
          <w:tcPr>
            <w:tcW w:w="1170" w:type="dxa"/>
            <w:vAlign w:val="bottom"/>
          </w:tcPr>
          <w:p w:rsidR="00024072" w:rsidRPr="00DF209F" w:rsidRDefault="00024072" w:rsidP="00335CEC">
            <w:pPr>
              <w:tabs>
                <w:tab w:val="decimal" w:pos="954"/>
              </w:tabs>
              <w:ind w:left="-108" w:right="-108"/>
            </w:pPr>
            <w:r w:rsidRPr="00DF209F">
              <w:rPr>
                <w:szCs w:val="22"/>
                <w:cs/>
                <w:lang w:bidi="th-TH"/>
              </w:rPr>
              <w:t>-</w:t>
            </w:r>
          </w:p>
        </w:tc>
        <w:tc>
          <w:tcPr>
            <w:tcW w:w="270" w:type="dxa"/>
            <w:vAlign w:val="bottom"/>
          </w:tcPr>
          <w:p w:rsidR="00024072" w:rsidRPr="00DF209F" w:rsidRDefault="00024072" w:rsidP="00024072">
            <w:pPr>
              <w:jc w:val="right"/>
            </w:pPr>
          </w:p>
        </w:tc>
        <w:tc>
          <w:tcPr>
            <w:tcW w:w="1170" w:type="dxa"/>
            <w:shd w:val="clear" w:color="auto" w:fill="auto"/>
            <w:vAlign w:val="bottom"/>
          </w:tcPr>
          <w:p w:rsidR="00024072" w:rsidRPr="00DF209F" w:rsidRDefault="00024072" w:rsidP="00335CEC">
            <w:pPr>
              <w:tabs>
                <w:tab w:val="decimal" w:pos="954"/>
              </w:tabs>
              <w:ind w:left="-108" w:right="-108"/>
            </w:pPr>
            <w:r w:rsidRPr="00DF209F">
              <w:t>161,322</w:t>
            </w:r>
          </w:p>
        </w:tc>
        <w:tc>
          <w:tcPr>
            <w:tcW w:w="270" w:type="dxa"/>
            <w:vAlign w:val="bottom"/>
          </w:tcPr>
          <w:p w:rsidR="00024072" w:rsidRPr="00DF209F" w:rsidRDefault="00024072" w:rsidP="00024072">
            <w:pPr>
              <w:jc w:val="right"/>
            </w:pPr>
          </w:p>
        </w:tc>
        <w:tc>
          <w:tcPr>
            <w:tcW w:w="1170" w:type="dxa"/>
            <w:vAlign w:val="bottom"/>
          </w:tcPr>
          <w:p w:rsidR="00024072" w:rsidRPr="00DF209F" w:rsidRDefault="00024072" w:rsidP="00335CEC">
            <w:pPr>
              <w:tabs>
                <w:tab w:val="decimal" w:pos="972"/>
              </w:tabs>
              <w:ind w:right="-108"/>
            </w:pPr>
            <w:r w:rsidRPr="00DF209F">
              <w:rPr>
                <w:szCs w:val="22"/>
                <w:cs/>
                <w:lang w:bidi="th-TH"/>
              </w:rPr>
              <w:t>-</w:t>
            </w:r>
          </w:p>
        </w:tc>
        <w:tc>
          <w:tcPr>
            <w:tcW w:w="270" w:type="dxa"/>
            <w:vAlign w:val="bottom"/>
          </w:tcPr>
          <w:p w:rsidR="00024072" w:rsidRPr="00DF209F" w:rsidRDefault="00024072" w:rsidP="00024072">
            <w:pPr>
              <w:jc w:val="right"/>
            </w:pPr>
          </w:p>
        </w:tc>
        <w:tc>
          <w:tcPr>
            <w:tcW w:w="1170" w:type="dxa"/>
            <w:shd w:val="clear" w:color="auto" w:fill="auto"/>
            <w:vAlign w:val="bottom"/>
          </w:tcPr>
          <w:p w:rsidR="00024072" w:rsidRPr="00DF209F" w:rsidRDefault="00024072" w:rsidP="00335CEC">
            <w:pPr>
              <w:tabs>
                <w:tab w:val="decimal" w:pos="954"/>
              </w:tabs>
              <w:ind w:left="-108" w:right="-108"/>
            </w:pPr>
            <w:r w:rsidRPr="00DF209F">
              <w:rPr>
                <w:szCs w:val="22"/>
                <w:cs/>
                <w:lang w:bidi="th-TH"/>
              </w:rPr>
              <w:t>-</w:t>
            </w:r>
          </w:p>
        </w:tc>
      </w:tr>
      <w:tr w:rsidR="00024072" w:rsidRPr="00DF209F" w:rsidTr="00335CEC">
        <w:trPr>
          <w:trHeight w:val="262"/>
        </w:trPr>
        <w:tc>
          <w:tcPr>
            <w:tcW w:w="3780" w:type="dxa"/>
            <w:shd w:val="clear" w:color="auto" w:fill="auto"/>
          </w:tcPr>
          <w:p w:rsidR="00024072" w:rsidRPr="00DF209F" w:rsidRDefault="00024072" w:rsidP="00024072">
            <w:pPr>
              <w:spacing w:line="240" w:lineRule="atLeast"/>
              <w:rPr>
                <w:b/>
                <w:bCs/>
                <w:szCs w:val="22"/>
                <w:lang w:val="en-US"/>
              </w:rPr>
            </w:pPr>
            <w:r w:rsidRPr="00DF209F">
              <w:rPr>
                <w:b/>
                <w:bCs/>
                <w:szCs w:val="22"/>
                <w:lang w:val="en-US"/>
              </w:rPr>
              <w:t>Total</w:t>
            </w:r>
          </w:p>
        </w:tc>
        <w:tc>
          <w:tcPr>
            <w:tcW w:w="1170" w:type="dxa"/>
            <w:tcBorders>
              <w:top w:val="single" w:sz="4" w:space="0" w:color="auto"/>
              <w:bottom w:val="double" w:sz="4" w:space="0" w:color="auto"/>
            </w:tcBorders>
            <w:vAlign w:val="bottom"/>
          </w:tcPr>
          <w:p w:rsidR="00024072" w:rsidRPr="00DF209F" w:rsidRDefault="00024072" w:rsidP="00335CEC">
            <w:pPr>
              <w:tabs>
                <w:tab w:val="decimal" w:pos="954"/>
              </w:tabs>
              <w:ind w:left="-108" w:right="-108"/>
              <w:rPr>
                <w:b/>
                <w:bCs/>
              </w:rPr>
            </w:pPr>
            <w:r w:rsidRPr="00DF209F">
              <w:rPr>
                <w:b/>
                <w:bCs/>
                <w:szCs w:val="22"/>
                <w:cs/>
                <w:lang w:bidi="th-TH"/>
              </w:rPr>
              <w:t>-</w:t>
            </w:r>
          </w:p>
        </w:tc>
        <w:tc>
          <w:tcPr>
            <w:tcW w:w="270" w:type="dxa"/>
            <w:vAlign w:val="bottom"/>
          </w:tcPr>
          <w:p w:rsidR="00024072" w:rsidRPr="00DF209F" w:rsidRDefault="00024072" w:rsidP="00024072">
            <w:pPr>
              <w:jc w:val="right"/>
              <w:rPr>
                <w:b/>
                <w:bCs/>
              </w:rPr>
            </w:pPr>
          </w:p>
        </w:tc>
        <w:tc>
          <w:tcPr>
            <w:tcW w:w="1170" w:type="dxa"/>
            <w:tcBorders>
              <w:top w:val="single" w:sz="4" w:space="0" w:color="auto"/>
              <w:bottom w:val="double" w:sz="4" w:space="0" w:color="auto"/>
            </w:tcBorders>
            <w:shd w:val="clear" w:color="auto" w:fill="auto"/>
            <w:vAlign w:val="bottom"/>
          </w:tcPr>
          <w:p w:rsidR="00024072" w:rsidRPr="00DF209F" w:rsidRDefault="00024072" w:rsidP="00335CEC">
            <w:pPr>
              <w:tabs>
                <w:tab w:val="decimal" w:pos="954"/>
              </w:tabs>
              <w:ind w:left="-108" w:right="-108"/>
              <w:rPr>
                <w:b/>
                <w:bCs/>
              </w:rPr>
            </w:pPr>
            <w:r w:rsidRPr="00DF209F">
              <w:rPr>
                <w:b/>
                <w:bCs/>
              </w:rPr>
              <w:t>161,322</w:t>
            </w:r>
          </w:p>
        </w:tc>
        <w:tc>
          <w:tcPr>
            <w:tcW w:w="270" w:type="dxa"/>
            <w:vAlign w:val="bottom"/>
          </w:tcPr>
          <w:p w:rsidR="00024072" w:rsidRPr="00DF209F" w:rsidRDefault="00024072" w:rsidP="00024072">
            <w:pPr>
              <w:jc w:val="right"/>
              <w:rPr>
                <w:b/>
                <w:bCs/>
              </w:rPr>
            </w:pPr>
          </w:p>
        </w:tc>
        <w:tc>
          <w:tcPr>
            <w:tcW w:w="1170" w:type="dxa"/>
            <w:tcBorders>
              <w:top w:val="single" w:sz="4" w:space="0" w:color="auto"/>
              <w:bottom w:val="double" w:sz="4" w:space="0" w:color="auto"/>
            </w:tcBorders>
            <w:vAlign w:val="bottom"/>
          </w:tcPr>
          <w:p w:rsidR="00024072" w:rsidRPr="00DF209F" w:rsidRDefault="00024072" w:rsidP="00335CEC">
            <w:pPr>
              <w:tabs>
                <w:tab w:val="decimal" w:pos="972"/>
              </w:tabs>
              <w:ind w:right="-108"/>
              <w:rPr>
                <w:b/>
                <w:bCs/>
              </w:rPr>
            </w:pPr>
            <w:r w:rsidRPr="00DF209F">
              <w:rPr>
                <w:b/>
                <w:bCs/>
                <w:szCs w:val="22"/>
                <w:cs/>
                <w:lang w:bidi="th-TH"/>
              </w:rPr>
              <w:t>-</w:t>
            </w:r>
          </w:p>
        </w:tc>
        <w:tc>
          <w:tcPr>
            <w:tcW w:w="270" w:type="dxa"/>
            <w:vAlign w:val="bottom"/>
          </w:tcPr>
          <w:p w:rsidR="00024072" w:rsidRPr="00DF209F" w:rsidRDefault="00024072" w:rsidP="00024072">
            <w:pPr>
              <w:jc w:val="right"/>
              <w:rPr>
                <w:b/>
                <w:bCs/>
              </w:rPr>
            </w:pPr>
          </w:p>
        </w:tc>
        <w:tc>
          <w:tcPr>
            <w:tcW w:w="1170" w:type="dxa"/>
            <w:tcBorders>
              <w:top w:val="single" w:sz="4" w:space="0" w:color="auto"/>
              <w:bottom w:val="double" w:sz="4" w:space="0" w:color="auto"/>
            </w:tcBorders>
            <w:shd w:val="clear" w:color="auto" w:fill="auto"/>
            <w:vAlign w:val="bottom"/>
          </w:tcPr>
          <w:p w:rsidR="00024072" w:rsidRPr="00DF209F" w:rsidRDefault="00024072" w:rsidP="00335CEC">
            <w:pPr>
              <w:tabs>
                <w:tab w:val="decimal" w:pos="954"/>
              </w:tabs>
              <w:ind w:left="-108" w:right="-108"/>
              <w:rPr>
                <w:b/>
                <w:bCs/>
              </w:rPr>
            </w:pPr>
            <w:r w:rsidRPr="00DF209F">
              <w:rPr>
                <w:b/>
                <w:bCs/>
                <w:szCs w:val="22"/>
                <w:cs/>
                <w:lang w:bidi="th-TH"/>
              </w:rPr>
              <w:t>-</w:t>
            </w:r>
          </w:p>
        </w:tc>
      </w:tr>
    </w:tbl>
    <w:p w:rsidR="0090389C" w:rsidRPr="00DF209F" w:rsidRDefault="0090389C">
      <w:pPr>
        <w:spacing w:line="240" w:lineRule="auto"/>
        <w:rPr>
          <w:b/>
          <w:bCs/>
          <w:i/>
          <w:iCs/>
          <w:szCs w:val="22"/>
          <w:lang w:val="en-US"/>
        </w:rPr>
      </w:pPr>
    </w:p>
    <w:p w:rsidR="005607B0" w:rsidRPr="00DF209F" w:rsidRDefault="005607B0" w:rsidP="002A6448">
      <w:pPr>
        <w:spacing w:line="240" w:lineRule="atLeast"/>
        <w:ind w:firstLine="562"/>
        <w:rPr>
          <w:b/>
          <w:bCs/>
          <w:i/>
          <w:iCs/>
          <w:szCs w:val="22"/>
          <w:lang w:val="en-US"/>
        </w:rPr>
      </w:pPr>
      <w:r w:rsidRPr="00DF209F">
        <w:rPr>
          <w:b/>
          <w:bCs/>
          <w:i/>
          <w:iCs/>
          <w:szCs w:val="22"/>
          <w:lang w:val="en-US"/>
        </w:rPr>
        <w:t>Significant agreements with related parties</w:t>
      </w:r>
    </w:p>
    <w:p w:rsidR="005607B0" w:rsidRPr="00DF209F" w:rsidRDefault="005607B0" w:rsidP="002A6448">
      <w:pPr>
        <w:spacing w:line="240" w:lineRule="atLeast"/>
        <w:ind w:firstLine="562"/>
        <w:rPr>
          <w:b/>
          <w:bCs/>
          <w:i/>
          <w:iCs/>
          <w:szCs w:val="22"/>
          <w:lang w:val="en-US"/>
        </w:rPr>
      </w:pPr>
    </w:p>
    <w:p w:rsidR="007138BF" w:rsidRPr="00DF209F" w:rsidRDefault="007138BF" w:rsidP="002A6448">
      <w:pPr>
        <w:spacing w:line="240" w:lineRule="atLeast"/>
        <w:ind w:firstLine="562"/>
        <w:rPr>
          <w:b/>
          <w:bCs/>
          <w:i/>
          <w:iCs/>
          <w:szCs w:val="22"/>
          <w:lang w:val="en-US"/>
        </w:rPr>
      </w:pPr>
      <w:r w:rsidRPr="00DF209F">
        <w:rPr>
          <w:szCs w:val="22"/>
          <w:lang w:val="en-US"/>
        </w:rPr>
        <w:t>As a</w:t>
      </w:r>
      <w:r w:rsidR="00A2675F" w:rsidRPr="00DF209F">
        <w:rPr>
          <w:szCs w:val="22"/>
          <w:lang w:val="en-US"/>
        </w:rPr>
        <w:t>t 31 December 201</w:t>
      </w:r>
      <w:r w:rsidR="00BD0889" w:rsidRPr="00DF209F">
        <w:rPr>
          <w:szCs w:val="22"/>
          <w:lang w:val="en-US"/>
        </w:rPr>
        <w:t>7</w:t>
      </w:r>
      <w:r w:rsidR="002B3695" w:rsidRPr="00DF209F">
        <w:rPr>
          <w:szCs w:val="22"/>
          <w:lang w:val="en-US"/>
        </w:rPr>
        <w:t>, the Group</w:t>
      </w:r>
      <w:r w:rsidRPr="00DF209F">
        <w:rPr>
          <w:szCs w:val="22"/>
          <w:lang w:val="en-US"/>
        </w:rPr>
        <w:t xml:space="preserve"> has significant agreements with related parties as follows</w:t>
      </w:r>
      <w:r w:rsidRPr="00DF209F">
        <w:rPr>
          <w:szCs w:val="22"/>
          <w:cs/>
          <w:lang w:val="en-US" w:bidi="th-TH"/>
        </w:rPr>
        <w:t>:</w:t>
      </w:r>
    </w:p>
    <w:p w:rsidR="007138BF" w:rsidRPr="00DF209F" w:rsidRDefault="007138BF" w:rsidP="002A6448">
      <w:pPr>
        <w:spacing w:line="240" w:lineRule="atLeast"/>
        <w:ind w:firstLine="562"/>
        <w:rPr>
          <w:szCs w:val="22"/>
          <w:lang w:val="en-US"/>
        </w:rPr>
      </w:pPr>
    </w:p>
    <w:p w:rsidR="00A2675F" w:rsidRPr="00DF209F" w:rsidRDefault="00717F47" w:rsidP="00A2675F">
      <w:pPr>
        <w:spacing w:line="240" w:lineRule="atLeast"/>
        <w:ind w:firstLine="562"/>
        <w:rPr>
          <w:b/>
          <w:bCs/>
          <w:i/>
          <w:iCs/>
          <w:szCs w:val="22"/>
          <w:lang w:val="en-US"/>
        </w:rPr>
      </w:pPr>
      <w:r w:rsidRPr="00DF209F">
        <w:rPr>
          <w:b/>
          <w:bCs/>
          <w:i/>
          <w:iCs/>
          <w:szCs w:val="22"/>
          <w:lang w:val="en-US"/>
        </w:rPr>
        <w:t>Natural Gas Supply</w:t>
      </w:r>
      <w:r w:rsidR="00A2675F" w:rsidRPr="00DF209F">
        <w:rPr>
          <w:b/>
          <w:bCs/>
          <w:i/>
          <w:iCs/>
          <w:szCs w:val="22"/>
          <w:lang w:val="en-US"/>
        </w:rPr>
        <w:t xml:space="preserve"> Agreements</w:t>
      </w:r>
    </w:p>
    <w:p w:rsidR="00A2675F" w:rsidRPr="00DF209F" w:rsidRDefault="00A2675F" w:rsidP="00A2675F">
      <w:pPr>
        <w:spacing w:line="240" w:lineRule="atLeast"/>
        <w:ind w:left="547"/>
        <w:jc w:val="thaiDistribute"/>
        <w:rPr>
          <w:szCs w:val="22"/>
          <w:highlight w:val="yellow"/>
        </w:rPr>
      </w:pPr>
    </w:p>
    <w:p w:rsidR="00A2675F" w:rsidRPr="00DF209F" w:rsidRDefault="00A2675F" w:rsidP="00A2675F">
      <w:pPr>
        <w:spacing w:line="240" w:lineRule="atLeast"/>
        <w:ind w:left="547"/>
        <w:jc w:val="thaiDistribute"/>
        <w:rPr>
          <w:szCs w:val="22"/>
        </w:rPr>
      </w:pPr>
      <w:r w:rsidRPr="00DF209F">
        <w:rPr>
          <w:szCs w:val="22"/>
        </w:rPr>
        <w:t xml:space="preserve">The Company and its subsidiaries entered into Natural Gas Supply Agreement with a related company to supply natural gas for producing electricity and steam </w:t>
      </w:r>
      <w:r w:rsidRPr="00DF209F">
        <w:rPr>
          <w:szCs w:val="22"/>
          <w:lang w:val="en-US"/>
        </w:rPr>
        <w:t xml:space="preserve">for the period of 3 </w:t>
      </w:r>
      <w:r w:rsidR="00A1090C" w:rsidRPr="00DF209F">
        <w:rPr>
          <w:szCs w:val="22"/>
          <w:lang w:val="en-US" w:bidi="th-TH"/>
        </w:rPr>
        <w:t xml:space="preserve">- </w:t>
      </w:r>
      <w:r w:rsidRPr="00DF209F">
        <w:rPr>
          <w:szCs w:val="22"/>
          <w:lang w:val="en-US"/>
        </w:rPr>
        <w:t>25 years</w:t>
      </w:r>
      <w:r w:rsidRPr="00DF209F">
        <w:rPr>
          <w:szCs w:val="22"/>
        </w:rPr>
        <w:t xml:space="preserve"> at volume and price as stipulated in agreements</w:t>
      </w:r>
      <w:r w:rsidRPr="00DF209F">
        <w:rPr>
          <w:szCs w:val="22"/>
          <w:cs/>
          <w:lang w:bidi="th-TH"/>
        </w:rPr>
        <w:t xml:space="preserve">.  </w:t>
      </w:r>
    </w:p>
    <w:p w:rsidR="00A2675F" w:rsidRPr="00DF209F" w:rsidRDefault="00A2675F" w:rsidP="00A2675F">
      <w:pPr>
        <w:spacing w:line="240" w:lineRule="auto"/>
        <w:rPr>
          <w:b/>
          <w:bCs/>
          <w:i/>
          <w:iCs/>
          <w:szCs w:val="22"/>
          <w:highlight w:val="yellow"/>
          <w:lang w:val="en-US" w:bidi="th-TH"/>
        </w:rPr>
      </w:pPr>
    </w:p>
    <w:p w:rsidR="00A2675F" w:rsidRPr="00DF209F" w:rsidRDefault="00A2675F" w:rsidP="00A2675F">
      <w:pPr>
        <w:spacing w:line="240" w:lineRule="auto"/>
        <w:ind w:firstLine="547"/>
        <w:rPr>
          <w:b/>
          <w:bCs/>
          <w:i/>
          <w:iCs/>
          <w:szCs w:val="22"/>
          <w:lang w:val="en-US"/>
        </w:rPr>
      </w:pPr>
      <w:r w:rsidRPr="00DF209F">
        <w:rPr>
          <w:b/>
          <w:bCs/>
          <w:i/>
          <w:iCs/>
          <w:szCs w:val="22"/>
          <w:lang w:val="en-US"/>
        </w:rPr>
        <w:t>Electricity and Utilities Purchase and Sale Agreements</w:t>
      </w:r>
    </w:p>
    <w:p w:rsidR="00A2675F" w:rsidRPr="00DF209F" w:rsidRDefault="00A2675F" w:rsidP="00A2675F">
      <w:pPr>
        <w:spacing w:line="240" w:lineRule="atLeast"/>
        <w:ind w:left="547"/>
        <w:jc w:val="thaiDistribute"/>
        <w:rPr>
          <w:szCs w:val="22"/>
          <w:highlight w:val="cyan"/>
        </w:rPr>
      </w:pPr>
    </w:p>
    <w:p w:rsidR="00A2675F" w:rsidRPr="00DF209F" w:rsidRDefault="00A2675F" w:rsidP="00A2675F">
      <w:pPr>
        <w:spacing w:line="240" w:lineRule="atLeast"/>
        <w:ind w:left="547"/>
        <w:jc w:val="thaiDistribute"/>
        <w:rPr>
          <w:szCs w:val="22"/>
        </w:rPr>
      </w:pPr>
      <w:r w:rsidRPr="00DF209F">
        <w:rPr>
          <w:szCs w:val="22"/>
        </w:rPr>
        <w:t>The Company</w:t>
      </w:r>
      <w:r w:rsidR="00AF2AF0" w:rsidRPr="00DF209F">
        <w:rPr>
          <w:szCs w:val="22"/>
        </w:rPr>
        <w:t xml:space="preserve"> and its subsidiary</w:t>
      </w:r>
      <w:r w:rsidRPr="00DF209F">
        <w:rPr>
          <w:szCs w:val="22"/>
        </w:rPr>
        <w:t xml:space="preserve"> entered into agreements with related companies to purchase and sell electricity, steam, water for industrial purpose and Nitrogen</w:t>
      </w:r>
      <w:r w:rsidRPr="00DF209F">
        <w:rPr>
          <w:szCs w:val="22"/>
          <w:lang w:val="en-US"/>
        </w:rPr>
        <w:t xml:space="preserve"> for the period of 15 </w:t>
      </w:r>
      <w:r w:rsidRPr="00DF209F">
        <w:rPr>
          <w:szCs w:val="22"/>
          <w:cs/>
          <w:lang w:val="en-US" w:bidi="th-TH"/>
        </w:rPr>
        <w:t xml:space="preserve">- </w:t>
      </w:r>
      <w:r w:rsidRPr="00DF209F">
        <w:rPr>
          <w:szCs w:val="22"/>
          <w:lang w:val="en-US"/>
        </w:rPr>
        <w:t>27 years or as indicated in the agreements</w:t>
      </w:r>
      <w:r w:rsidRPr="00DF209F">
        <w:rPr>
          <w:szCs w:val="22"/>
        </w:rPr>
        <w:t xml:space="preserve"> at volume, price and renewable conditions as stipulated in agreements</w:t>
      </w:r>
      <w:r w:rsidRPr="00DF209F">
        <w:rPr>
          <w:szCs w:val="22"/>
          <w:cs/>
          <w:lang w:bidi="th-TH"/>
        </w:rPr>
        <w:t>.</w:t>
      </w:r>
    </w:p>
    <w:p w:rsidR="00A2675F" w:rsidRPr="00DF209F" w:rsidRDefault="00A2675F" w:rsidP="00A2675F">
      <w:pPr>
        <w:spacing w:line="240" w:lineRule="atLeast"/>
        <w:ind w:left="547"/>
        <w:jc w:val="thaiDistribute"/>
        <w:rPr>
          <w:szCs w:val="22"/>
        </w:rPr>
      </w:pPr>
    </w:p>
    <w:p w:rsidR="00717F47" w:rsidRPr="00DF209F" w:rsidRDefault="00717F47" w:rsidP="00717F47">
      <w:pPr>
        <w:spacing w:line="240" w:lineRule="atLeast"/>
        <w:ind w:firstLine="562"/>
        <w:rPr>
          <w:b/>
          <w:bCs/>
          <w:i/>
          <w:iCs/>
          <w:szCs w:val="22"/>
          <w:lang w:val="en-US"/>
        </w:rPr>
      </w:pPr>
      <w:r w:rsidRPr="00DF209F">
        <w:rPr>
          <w:b/>
          <w:bCs/>
          <w:i/>
          <w:iCs/>
          <w:szCs w:val="22"/>
          <w:lang w:val="en-US"/>
        </w:rPr>
        <w:t>Right of Throughput Agreements</w:t>
      </w:r>
    </w:p>
    <w:p w:rsidR="00A2675F" w:rsidRPr="00DF209F" w:rsidRDefault="00A2675F" w:rsidP="00A2675F">
      <w:pPr>
        <w:spacing w:line="240" w:lineRule="atLeast"/>
        <w:ind w:left="547"/>
        <w:jc w:val="thaiDistribute"/>
        <w:rPr>
          <w:szCs w:val="22"/>
        </w:rPr>
      </w:pPr>
    </w:p>
    <w:p w:rsidR="00A2675F" w:rsidRPr="00DF209F" w:rsidRDefault="00A2675F" w:rsidP="00A2675F">
      <w:pPr>
        <w:spacing w:line="240" w:lineRule="atLeast"/>
        <w:ind w:left="547"/>
        <w:jc w:val="thaiDistribute"/>
        <w:rPr>
          <w:szCs w:val="22"/>
          <w:lang w:val="en-US"/>
        </w:rPr>
      </w:pPr>
      <w:r w:rsidRPr="00DF209F">
        <w:rPr>
          <w:szCs w:val="22"/>
          <w:lang w:val="en-US"/>
        </w:rPr>
        <w:t>T</w:t>
      </w:r>
      <w:r w:rsidRPr="00DF209F">
        <w:rPr>
          <w:szCs w:val="22"/>
        </w:rPr>
        <w:t>he Company entered into right of throughput</w:t>
      </w:r>
      <w:r w:rsidR="00E87361">
        <w:rPr>
          <w:szCs w:val="22"/>
        </w:rPr>
        <w:t xml:space="preserve"> agreements</w:t>
      </w:r>
      <w:r w:rsidRPr="00DF209F">
        <w:rPr>
          <w:szCs w:val="22"/>
        </w:rPr>
        <w:t xml:space="preserve"> with related companies for</w:t>
      </w:r>
      <w:r w:rsidR="00717F47" w:rsidRPr="00DF209F">
        <w:rPr>
          <w:szCs w:val="22"/>
          <w:cs/>
          <w:lang w:bidi="th-TH"/>
        </w:rPr>
        <w:t xml:space="preserve"> </w:t>
      </w:r>
      <w:r w:rsidRPr="00DF209F">
        <w:rPr>
          <w:szCs w:val="22"/>
        </w:rPr>
        <w:t xml:space="preserve">the period of </w:t>
      </w:r>
      <w:r w:rsidR="00E87361">
        <w:rPr>
          <w:szCs w:val="22"/>
        </w:rPr>
        <w:t xml:space="preserve">      </w:t>
      </w:r>
      <w:r w:rsidRPr="00DF209F">
        <w:rPr>
          <w:szCs w:val="22"/>
        </w:rPr>
        <w:t xml:space="preserve">15 </w:t>
      </w:r>
      <w:r w:rsidRPr="00DF209F">
        <w:rPr>
          <w:szCs w:val="22"/>
          <w:cs/>
          <w:lang w:bidi="th-TH"/>
        </w:rPr>
        <w:t>-</w:t>
      </w:r>
      <w:r w:rsidRPr="00DF209F">
        <w:rPr>
          <w:szCs w:val="22"/>
        </w:rPr>
        <w:t xml:space="preserve"> 25 years</w:t>
      </w:r>
      <w:r w:rsidRPr="00DF209F">
        <w:rPr>
          <w:szCs w:val="22"/>
          <w:cs/>
          <w:lang w:bidi="th-TH"/>
        </w:rPr>
        <w:t>.</w:t>
      </w:r>
    </w:p>
    <w:p w:rsidR="00A2675F" w:rsidRPr="00DF209F" w:rsidRDefault="00A2675F" w:rsidP="00A2675F">
      <w:pPr>
        <w:spacing w:line="240" w:lineRule="atLeast"/>
        <w:ind w:left="547"/>
        <w:jc w:val="thaiDistribute"/>
        <w:rPr>
          <w:szCs w:val="22"/>
        </w:rPr>
      </w:pPr>
    </w:p>
    <w:p w:rsidR="00A2675F" w:rsidRPr="00DF209F" w:rsidRDefault="00A2675F" w:rsidP="00A2675F">
      <w:pPr>
        <w:spacing w:line="240" w:lineRule="atLeast"/>
        <w:ind w:left="547"/>
        <w:jc w:val="thaiDistribute"/>
        <w:rPr>
          <w:szCs w:val="22"/>
          <w:highlight w:val="cyan"/>
        </w:rPr>
      </w:pPr>
      <w:r w:rsidRPr="00DF209F">
        <w:rPr>
          <w:szCs w:val="22"/>
        </w:rPr>
        <w:t>The Company has right of throughput agreements with related companies</w:t>
      </w:r>
      <w:r w:rsidRPr="00DF209F">
        <w:rPr>
          <w:szCs w:val="22"/>
          <w:cs/>
          <w:lang w:bidi="th-TH"/>
        </w:rPr>
        <w:t xml:space="preserve">. </w:t>
      </w:r>
      <w:r w:rsidRPr="00DF209F">
        <w:rPr>
          <w:szCs w:val="22"/>
        </w:rPr>
        <w:t xml:space="preserve">The agreements are effective for a period of 15 years commencing from date as specified in each agreements and are </w:t>
      </w:r>
      <w:r w:rsidR="00EE1BC2" w:rsidRPr="00DF209F">
        <w:rPr>
          <w:szCs w:val="22"/>
        </w:rPr>
        <w:t>renewable for another period subject to</w:t>
      </w:r>
      <w:r w:rsidR="00D3791F" w:rsidRPr="00DF209F">
        <w:rPr>
          <w:szCs w:val="22"/>
        </w:rPr>
        <w:t xml:space="preserve"> both parties </w:t>
      </w:r>
      <w:r w:rsidRPr="00DF209F">
        <w:rPr>
          <w:szCs w:val="22"/>
        </w:rPr>
        <w:t>agree</w:t>
      </w:r>
      <w:r w:rsidR="00EE1BC2" w:rsidRPr="00DF209F">
        <w:rPr>
          <w:szCs w:val="22"/>
        </w:rPr>
        <w:t>ing to</w:t>
      </w:r>
      <w:r w:rsidRPr="00DF209F">
        <w:rPr>
          <w:szCs w:val="22"/>
        </w:rPr>
        <w:t xml:space="preserve"> the condition</w:t>
      </w:r>
      <w:r w:rsidR="00EE1BC2" w:rsidRPr="00DF209F">
        <w:rPr>
          <w:szCs w:val="22"/>
        </w:rPr>
        <w:t>s</w:t>
      </w:r>
      <w:r w:rsidRPr="00DF209F">
        <w:rPr>
          <w:szCs w:val="22"/>
        </w:rPr>
        <w:t xml:space="preserve"> and further</w:t>
      </w:r>
      <w:r w:rsidR="00C9093E" w:rsidRPr="00DF209F">
        <w:rPr>
          <w:szCs w:val="22"/>
        </w:rPr>
        <w:t xml:space="preserve"> renewal</w:t>
      </w:r>
      <w:r w:rsidRPr="00DF209F">
        <w:rPr>
          <w:szCs w:val="22"/>
        </w:rPr>
        <w:t xml:space="preserve"> detail of agreements</w:t>
      </w:r>
      <w:r w:rsidRPr="00DF209F">
        <w:rPr>
          <w:szCs w:val="22"/>
          <w:cs/>
          <w:lang w:bidi="th-TH"/>
        </w:rPr>
        <w:t>.</w:t>
      </w:r>
    </w:p>
    <w:p w:rsidR="00266D64" w:rsidRPr="00DF209F" w:rsidRDefault="00266D64" w:rsidP="00A2675F">
      <w:pPr>
        <w:spacing w:line="240" w:lineRule="atLeast"/>
        <w:ind w:firstLine="547"/>
        <w:rPr>
          <w:b/>
          <w:bCs/>
          <w:i/>
          <w:iCs/>
          <w:szCs w:val="22"/>
          <w:lang w:val="en-US"/>
        </w:rPr>
      </w:pPr>
    </w:p>
    <w:p w:rsidR="00A2675F" w:rsidRPr="00DF209F" w:rsidRDefault="00A2675F" w:rsidP="00A2675F">
      <w:pPr>
        <w:spacing w:line="240" w:lineRule="atLeast"/>
        <w:ind w:firstLine="547"/>
        <w:rPr>
          <w:b/>
          <w:bCs/>
          <w:i/>
          <w:iCs/>
          <w:szCs w:val="22"/>
          <w:lang w:val="en-US"/>
        </w:rPr>
      </w:pPr>
      <w:r w:rsidRPr="00DF209F">
        <w:rPr>
          <w:b/>
          <w:bCs/>
          <w:i/>
          <w:iCs/>
          <w:szCs w:val="22"/>
          <w:lang w:val="en-US"/>
        </w:rPr>
        <w:t>Cost Reimbursement Agreement</w:t>
      </w:r>
    </w:p>
    <w:p w:rsidR="00A2675F" w:rsidRPr="00DF209F" w:rsidRDefault="00A2675F" w:rsidP="00A2675F">
      <w:pPr>
        <w:spacing w:line="240" w:lineRule="atLeast"/>
        <w:ind w:left="547"/>
        <w:jc w:val="thaiDistribute"/>
        <w:rPr>
          <w:szCs w:val="22"/>
        </w:rPr>
      </w:pPr>
    </w:p>
    <w:p w:rsidR="00A2675F" w:rsidRPr="00DF209F" w:rsidRDefault="00A2675F" w:rsidP="00A2675F">
      <w:pPr>
        <w:spacing w:line="240" w:lineRule="atLeast"/>
        <w:ind w:left="547"/>
        <w:jc w:val="thaiDistribute"/>
        <w:rPr>
          <w:szCs w:val="22"/>
        </w:rPr>
      </w:pPr>
      <w:r w:rsidRPr="00DF209F">
        <w:rPr>
          <w:szCs w:val="22"/>
        </w:rPr>
        <w:t xml:space="preserve">The Company has cost reimbursement agreement with a related company covering the reimbursement of construction costs of natural gas pipeline facilities and the use of the pipeline facilities, raw water pipeline and the use of land for the construction of a transmission line connecting the Company to the Electricity Generating Authority of Thailand </w:t>
      </w:r>
      <w:r w:rsidR="00A1090C" w:rsidRPr="00DF209F">
        <w:rPr>
          <w:szCs w:val="22"/>
          <w:lang w:bidi="th-TH"/>
        </w:rPr>
        <w:t>(“</w:t>
      </w:r>
      <w:r w:rsidRPr="00DF209F">
        <w:rPr>
          <w:szCs w:val="22"/>
        </w:rPr>
        <w:t>EGAT</w:t>
      </w:r>
      <w:r w:rsidR="00A1090C" w:rsidRPr="00DF209F">
        <w:rPr>
          <w:szCs w:val="22"/>
        </w:rPr>
        <w:t>”</w:t>
      </w:r>
      <w:r w:rsidR="00A1090C" w:rsidRPr="00DF209F">
        <w:rPr>
          <w:szCs w:val="22"/>
          <w:lang w:bidi="th-TH"/>
        </w:rPr>
        <w:t xml:space="preserve">). </w:t>
      </w:r>
      <w:r w:rsidRPr="00DF209F">
        <w:rPr>
          <w:szCs w:val="22"/>
        </w:rPr>
        <w:t>Under the terms of the agreement,</w:t>
      </w:r>
      <w:r w:rsidR="00A1090C" w:rsidRPr="00DF209F">
        <w:rPr>
          <w:szCs w:val="22"/>
        </w:rPr>
        <w:t xml:space="preserve"> </w:t>
      </w:r>
      <w:r w:rsidR="00A1090C" w:rsidRPr="00DF209F">
        <w:rPr>
          <w:szCs w:val="22"/>
        </w:rPr>
        <w:br/>
      </w:r>
      <w:r w:rsidRPr="00DF209F">
        <w:rPr>
          <w:szCs w:val="22"/>
        </w:rPr>
        <w:t>the Company agrees to share the cost of investments with a related company on the basis and conditions stipulated in the agreement</w:t>
      </w:r>
      <w:r w:rsidRPr="00DF209F">
        <w:rPr>
          <w:szCs w:val="22"/>
          <w:cs/>
          <w:lang w:bidi="th-TH"/>
        </w:rPr>
        <w:t xml:space="preserve">. </w:t>
      </w:r>
      <w:r w:rsidRPr="00DF209F">
        <w:rPr>
          <w:szCs w:val="22"/>
        </w:rPr>
        <w:t>These agreement is effective for a period of 25 years, or until the termination of the power purchase agreement entered into by the Company to EGAT, whichever is sooner</w:t>
      </w:r>
      <w:r w:rsidRPr="00DF209F">
        <w:rPr>
          <w:szCs w:val="22"/>
          <w:cs/>
          <w:lang w:bidi="th-TH"/>
        </w:rPr>
        <w:t>.</w:t>
      </w:r>
    </w:p>
    <w:p w:rsidR="00BC7BA4" w:rsidRPr="00DF209F" w:rsidRDefault="00BC7BA4">
      <w:pPr>
        <w:spacing w:line="240" w:lineRule="auto"/>
        <w:rPr>
          <w:b/>
          <w:bCs/>
          <w:i/>
          <w:iCs/>
          <w:szCs w:val="22"/>
          <w:lang w:val="en-US"/>
        </w:rPr>
      </w:pPr>
    </w:p>
    <w:p w:rsidR="00A2675F" w:rsidRPr="00DF209F" w:rsidRDefault="00A2675F" w:rsidP="00A2675F">
      <w:pPr>
        <w:spacing w:line="240" w:lineRule="atLeast"/>
        <w:ind w:firstLine="547"/>
        <w:rPr>
          <w:b/>
          <w:bCs/>
          <w:i/>
          <w:iCs/>
          <w:szCs w:val="22"/>
          <w:lang w:val="en-US"/>
        </w:rPr>
      </w:pPr>
      <w:r w:rsidRPr="00DF209F">
        <w:rPr>
          <w:b/>
          <w:bCs/>
          <w:i/>
          <w:iCs/>
          <w:szCs w:val="22"/>
          <w:lang w:val="en-US"/>
        </w:rPr>
        <w:t>Land Lease Agreements</w:t>
      </w:r>
    </w:p>
    <w:p w:rsidR="00A2675F" w:rsidRPr="00DF209F" w:rsidRDefault="00A2675F" w:rsidP="00A2675F">
      <w:pPr>
        <w:spacing w:line="240" w:lineRule="atLeast"/>
        <w:ind w:left="547"/>
        <w:jc w:val="thaiDistribute"/>
        <w:rPr>
          <w:szCs w:val="22"/>
        </w:rPr>
      </w:pPr>
    </w:p>
    <w:p w:rsidR="00717F47" w:rsidRPr="00DF209F" w:rsidRDefault="00717F47" w:rsidP="00717F47">
      <w:pPr>
        <w:spacing w:line="240" w:lineRule="atLeast"/>
        <w:ind w:left="547"/>
        <w:jc w:val="thaiDistribute"/>
        <w:rPr>
          <w:szCs w:val="22"/>
        </w:rPr>
      </w:pPr>
      <w:r w:rsidRPr="00DF209F">
        <w:rPr>
          <w:szCs w:val="22"/>
        </w:rPr>
        <w:t>The Company has land lease agreements with a related company to lease</w:t>
      </w:r>
      <w:r w:rsidRPr="00DF209F">
        <w:rPr>
          <w:szCs w:val="22"/>
          <w:cs/>
          <w:lang w:bidi="th-TH"/>
        </w:rPr>
        <w:t>/</w:t>
      </w:r>
      <w:r w:rsidRPr="00DF209F">
        <w:rPr>
          <w:szCs w:val="22"/>
        </w:rPr>
        <w:t xml:space="preserve">sublease certain parcels of land ending in September 2022 with total rental fee for the year 2017 of </w:t>
      </w:r>
      <w:r w:rsidR="007146AE" w:rsidRPr="00DF209F">
        <w:rPr>
          <w:szCs w:val="22"/>
        </w:rPr>
        <w:t xml:space="preserve">Baht </w:t>
      </w:r>
      <w:r w:rsidR="002A4863" w:rsidRPr="00DF209F">
        <w:rPr>
          <w:szCs w:val="22"/>
        </w:rPr>
        <w:t>6.9</w:t>
      </w:r>
      <w:r w:rsidR="000472F2" w:rsidRPr="00DF209F">
        <w:rPr>
          <w:szCs w:val="22"/>
          <w:cs/>
          <w:lang w:bidi="th-TH"/>
        </w:rPr>
        <w:t xml:space="preserve"> </w:t>
      </w:r>
      <w:r w:rsidRPr="00DF209F">
        <w:rPr>
          <w:szCs w:val="22"/>
        </w:rPr>
        <w:t xml:space="preserve">million </w:t>
      </w:r>
      <w:r w:rsidRPr="00DF209F">
        <w:rPr>
          <w:i/>
          <w:iCs/>
          <w:szCs w:val="22"/>
          <w:cs/>
          <w:lang w:bidi="th-TH"/>
        </w:rPr>
        <w:t>(</w:t>
      </w:r>
      <w:r w:rsidRPr="00DF209F">
        <w:rPr>
          <w:i/>
          <w:iCs/>
          <w:szCs w:val="22"/>
        </w:rPr>
        <w:t>for the year 2016 of Baht 6</w:t>
      </w:r>
      <w:r w:rsidRPr="00DF209F">
        <w:rPr>
          <w:i/>
          <w:iCs/>
          <w:szCs w:val="22"/>
          <w:cs/>
          <w:lang w:bidi="th-TH"/>
        </w:rPr>
        <w:t>.</w:t>
      </w:r>
      <w:r w:rsidRPr="00DF209F">
        <w:rPr>
          <w:i/>
          <w:iCs/>
          <w:szCs w:val="22"/>
        </w:rPr>
        <w:t>4 million</w:t>
      </w:r>
      <w:r w:rsidRPr="00DF209F">
        <w:rPr>
          <w:i/>
          <w:iCs/>
          <w:szCs w:val="22"/>
          <w:cs/>
          <w:lang w:bidi="th-TH"/>
        </w:rPr>
        <w:t>)</w:t>
      </w:r>
      <w:r w:rsidRPr="00DF209F">
        <w:rPr>
          <w:szCs w:val="22"/>
        </w:rPr>
        <w:t>, and the rate will be adjusted every 5 years</w:t>
      </w:r>
      <w:r w:rsidRPr="00DF209F">
        <w:rPr>
          <w:szCs w:val="22"/>
          <w:cs/>
          <w:lang w:bidi="th-TH"/>
        </w:rPr>
        <w:t>.</w:t>
      </w:r>
    </w:p>
    <w:p w:rsidR="00A2675F" w:rsidRPr="00DF209F" w:rsidRDefault="00A2675F" w:rsidP="00A2675F">
      <w:pPr>
        <w:spacing w:line="240" w:lineRule="atLeast"/>
        <w:ind w:left="547"/>
        <w:jc w:val="thaiDistribute"/>
        <w:rPr>
          <w:szCs w:val="22"/>
        </w:rPr>
      </w:pPr>
    </w:p>
    <w:p w:rsidR="0000564C" w:rsidRDefault="0000564C">
      <w:pPr>
        <w:spacing w:line="240" w:lineRule="auto"/>
        <w:rPr>
          <w:b/>
          <w:bCs/>
          <w:i/>
          <w:iCs/>
          <w:szCs w:val="22"/>
          <w:lang w:val="en-US"/>
        </w:rPr>
      </w:pPr>
      <w:r>
        <w:rPr>
          <w:b/>
          <w:bCs/>
          <w:i/>
          <w:iCs/>
          <w:szCs w:val="22"/>
          <w:lang w:val="en-US"/>
        </w:rPr>
        <w:br w:type="page"/>
      </w:r>
    </w:p>
    <w:p w:rsidR="00A2675F" w:rsidRPr="00DF209F" w:rsidRDefault="00A2675F" w:rsidP="00A2675F">
      <w:pPr>
        <w:spacing w:line="240" w:lineRule="atLeast"/>
        <w:ind w:firstLine="562"/>
        <w:rPr>
          <w:b/>
          <w:bCs/>
          <w:i/>
          <w:iCs/>
          <w:szCs w:val="22"/>
          <w:lang w:val="en-US"/>
        </w:rPr>
      </w:pPr>
      <w:r w:rsidRPr="00DF209F">
        <w:rPr>
          <w:b/>
          <w:bCs/>
          <w:i/>
          <w:iCs/>
          <w:szCs w:val="22"/>
          <w:lang w:val="en-US"/>
        </w:rPr>
        <w:t>Office Building Space Rental and Service Agreements</w:t>
      </w:r>
    </w:p>
    <w:p w:rsidR="00A2675F" w:rsidRPr="00DF209F" w:rsidRDefault="00A2675F" w:rsidP="00A2675F">
      <w:pPr>
        <w:spacing w:line="240" w:lineRule="atLeast"/>
        <w:ind w:left="547"/>
        <w:jc w:val="thaiDistribute"/>
        <w:rPr>
          <w:szCs w:val="22"/>
          <w:highlight w:val="yellow"/>
          <w:lang w:val="en-US"/>
        </w:rPr>
      </w:pPr>
    </w:p>
    <w:p w:rsidR="00A2675F" w:rsidRPr="00DF209F" w:rsidRDefault="002B3695" w:rsidP="00A2675F">
      <w:pPr>
        <w:spacing w:line="240" w:lineRule="atLeast"/>
        <w:ind w:left="547"/>
        <w:jc w:val="thaiDistribute"/>
        <w:rPr>
          <w:szCs w:val="22"/>
        </w:rPr>
      </w:pPr>
      <w:r w:rsidRPr="00DF209F">
        <w:rPr>
          <w:szCs w:val="22"/>
        </w:rPr>
        <w:t>The Company</w:t>
      </w:r>
      <w:r w:rsidR="004B25C3" w:rsidRPr="00DF209F">
        <w:rPr>
          <w:szCs w:val="22"/>
        </w:rPr>
        <w:t xml:space="preserve"> and its subsidiary</w:t>
      </w:r>
      <w:r w:rsidRPr="00DF209F">
        <w:rPr>
          <w:szCs w:val="22"/>
        </w:rPr>
        <w:t xml:space="preserve"> entered into two</w:t>
      </w:r>
      <w:r w:rsidR="00A2675F" w:rsidRPr="00DF209F">
        <w:rPr>
          <w:szCs w:val="22"/>
        </w:rPr>
        <w:t xml:space="preserve"> agreements of office building space rental and service with a rel</w:t>
      </w:r>
      <w:r w:rsidR="00717F47" w:rsidRPr="00DF209F">
        <w:rPr>
          <w:szCs w:val="22"/>
        </w:rPr>
        <w:t>ated company for the period of 2</w:t>
      </w:r>
      <w:r w:rsidR="00A2675F" w:rsidRPr="00DF209F">
        <w:rPr>
          <w:szCs w:val="22"/>
        </w:rPr>
        <w:t xml:space="preserve"> and 3 years</w:t>
      </w:r>
      <w:r w:rsidR="00A2675F" w:rsidRPr="00DF209F">
        <w:rPr>
          <w:szCs w:val="22"/>
          <w:cs/>
          <w:lang w:bidi="th-TH"/>
        </w:rPr>
        <w:t xml:space="preserve">. </w:t>
      </w:r>
      <w:r w:rsidR="00A2675F" w:rsidRPr="00DF209F">
        <w:rPr>
          <w:szCs w:val="22"/>
        </w:rPr>
        <w:t>These agreements are renewable</w:t>
      </w:r>
      <w:r w:rsidR="00A2675F" w:rsidRPr="00DF209F">
        <w:rPr>
          <w:szCs w:val="22"/>
          <w:cs/>
          <w:lang w:bidi="th-TH"/>
        </w:rPr>
        <w:t xml:space="preserve">. </w:t>
      </w:r>
    </w:p>
    <w:p w:rsidR="00A2675F" w:rsidRPr="00DF209F" w:rsidRDefault="00A2675F" w:rsidP="00A2675F">
      <w:pPr>
        <w:spacing w:line="240" w:lineRule="atLeast"/>
        <w:rPr>
          <w:szCs w:val="22"/>
          <w:highlight w:val="yellow"/>
        </w:rPr>
      </w:pPr>
    </w:p>
    <w:p w:rsidR="00A2675F" w:rsidRPr="00DF209F" w:rsidRDefault="00A2675F" w:rsidP="00A2675F">
      <w:pPr>
        <w:spacing w:line="240" w:lineRule="atLeast"/>
        <w:ind w:left="547"/>
        <w:jc w:val="thaiDistribute"/>
        <w:rPr>
          <w:szCs w:val="22"/>
        </w:rPr>
      </w:pPr>
      <w:r w:rsidRPr="00DF209F">
        <w:rPr>
          <w:b/>
          <w:bCs/>
          <w:i/>
          <w:iCs/>
          <w:szCs w:val="22"/>
          <w:lang w:val="en-US"/>
        </w:rPr>
        <w:t>Service and Supplies Agreement</w:t>
      </w:r>
    </w:p>
    <w:p w:rsidR="00A2675F" w:rsidRPr="00DF209F" w:rsidRDefault="00A2675F" w:rsidP="00A2675F">
      <w:pPr>
        <w:spacing w:line="240" w:lineRule="atLeast"/>
        <w:ind w:left="547"/>
        <w:jc w:val="thaiDistribute"/>
        <w:rPr>
          <w:szCs w:val="22"/>
          <w:lang w:val="en-US"/>
        </w:rPr>
      </w:pPr>
    </w:p>
    <w:p w:rsidR="00A2675F" w:rsidRPr="00DF209F" w:rsidRDefault="00A2675F" w:rsidP="00A2675F">
      <w:pPr>
        <w:spacing w:line="240" w:lineRule="atLeast"/>
        <w:ind w:left="547"/>
        <w:jc w:val="thaiDistribute"/>
        <w:rPr>
          <w:szCs w:val="22"/>
          <w:lang w:val="en-US"/>
        </w:rPr>
      </w:pPr>
      <w:r w:rsidRPr="00DF209F">
        <w:rPr>
          <w:szCs w:val="22"/>
          <w:lang w:val="en-US"/>
        </w:rPr>
        <w:t>The Company has a services and supplies agreement with a related company, whereby a related company provides the Company for material acquisition service, advisory and consultancy services and etc</w:t>
      </w:r>
      <w:r w:rsidRPr="00DF209F">
        <w:rPr>
          <w:szCs w:val="22"/>
          <w:cs/>
          <w:lang w:val="en-US" w:bidi="th-TH"/>
        </w:rPr>
        <w:t xml:space="preserve">. </w:t>
      </w:r>
      <w:r w:rsidRPr="00DF209F">
        <w:rPr>
          <w:szCs w:val="22"/>
          <w:lang w:val="en-US"/>
        </w:rPr>
        <w:t xml:space="preserve">The agreement is effective for a period of 3 years commencing from date as specified in </w:t>
      </w:r>
      <w:r w:rsidR="00AF2AF0" w:rsidRPr="00DF209F">
        <w:rPr>
          <w:szCs w:val="22"/>
          <w:lang w:val="en-US"/>
        </w:rPr>
        <w:br/>
      </w:r>
      <w:r w:rsidRPr="00DF209F">
        <w:rPr>
          <w:szCs w:val="22"/>
          <w:lang w:val="en-US"/>
        </w:rPr>
        <w:t xml:space="preserve">the agreement and the last </w:t>
      </w:r>
      <w:r w:rsidR="00F37E06" w:rsidRPr="00DF209F">
        <w:rPr>
          <w:szCs w:val="22"/>
          <w:lang w:val="en-US"/>
        </w:rPr>
        <w:t>payment will be on December 2018</w:t>
      </w:r>
      <w:r w:rsidRPr="00DF209F">
        <w:rPr>
          <w:szCs w:val="22"/>
          <w:cs/>
          <w:lang w:val="en-US" w:bidi="th-TH"/>
        </w:rPr>
        <w:t>.</w:t>
      </w:r>
    </w:p>
    <w:p w:rsidR="00F37E06" w:rsidRPr="00DF209F" w:rsidRDefault="00F37E06" w:rsidP="00F37E06">
      <w:pPr>
        <w:spacing w:line="240" w:lineRule="auto"/>
        <w:rPr>
          <w:b/>
          <w:bCs/>
          <w:i/>
          <w:iCs/>
          <w:szCs w:val="22"/>
          <w:lang w:val="en-US"/>
        </w:rPr>
      </w:pPr>
    </w:p>
    <w:p w:rsidR="00A2675F" w:rsidRPr="00DF209F" w:rsidRDefault="00A2675F" w:rsidP="00F37E06">
      <w:pPr>
        <w:spacing w:line="240" w:lineRule="auto"/>
        <w:ind w:firstLine="547"/>
        <w:rPr>
          <w:szCs w:val="22"/>
          <w:lang w:val="en-US"/>
        </w:rPr>
      </w:pPr>
      <w:r w:rsidRPr="00DF209F">
        <w:rPr>
          <w:b/>
          <w:bCs/>
          <w:i/>
          <w:iCs/>
          <w:szCs w:val="22"/>
          <w:lang w:val="en-US"/>
        </w:rPr>
        <w:t>Management Service Agreements</w:t>
      </w:r>
    </w:p>
    <w:p w:rsidR="00A2675F" w:rsidRPr="00DF209F" w:rsidRDefault="00A2675F" w:rsidP="00A2675F">
      <w:pPr>
        <w:spacing w:line="240" w:lineRule="atLeast"/>
        <w:ind w:left="547"/>
        <w:jc w:val="thaiDistribute"/>
        <w:rPr>
          <w:szCs w:val="22"/>
          <w:lang w:val="en-US"/>
        </w:rPr>
      </w:pPr>
    </w:p>
    <w:p w:rsidR="00A2675F" w:rsidRPr="00DF209F" w:rsidRDefault="00A2675F" w:rsidP="00A2675F">
      <w:pPr>
        <w:spacing w:line="240" w:lineRule="atLeast"/>
        <w:ind w:left="547"/>
        <w:jc w:val="thaiDistribute"/>
        <w:rPr>
          <w:szCs w:val="22"/>
          <w:lang w:val="en-US"/>
        </w:rPr>
      </w:pPr>
      <w:r w:rsidRPr="00DF209F">
        <w:rPr>
          <w:szCs w:val="22"/>
          <w:lang w:val="en-US"/>
        </w:rPr>
        <w:t xml:space="preserve">The Company has management service agreements with related </w:t>
      </w:r>
      <w:r w:rsidR="007146AE" w:rsidRPr="00DF209F">
        <w:rPr>
          <w:szCs w:val="22"/>
          <w:lang w:val="en-US"/>
        </w:rPr>
        <w:t>companies</w:t>
      </w:r>
      <w:r w:rsidRPr="00DF209F">
        <w:rPr>
          <w:szCs w:val="22"/>
          <w:cs/>
          <w:lang w:val="en-US" w:bidi="th-TH"/>
        </w:rPr>
        <w:t xml:space="preserve">. </w:t>
      </w:r>
      <w:r w:rsidRPr="00DF209F">
        <w:rPr>
          <w:szCs w:val="22"/>
          <w:lang w:val="en-US"/>
        </w:rPr>
        <w:t>The agreements are effective from date as specified in the agreement with a service fee as stipulated in the agreements</w:t>
      </w:r>
      <w:r w:rsidRPr="00DF209F">
        <w:rPr>
          <w:szCs w:val="22"/>
          <w:cs/>
          <w:lang w:val="en-US" w:bidi="th-TH"/>
        </w:rPr>
        <w:t xml:space="preserve">. </w:t>
      </w:r>
      <w:r w:rsidRPr="00DF209F">
        <w:rPr>
          <w:szCs w:val="22"/>
          <w:lang w:val="en-US"/>
        </w:rPr>
        <w:t>Management service fee shall be increasingly adjusted by the contract rate in an annual basis</w:t>
      </w:r>
      <w:r w:rsidRPr="00DF209F">
        <w:rPr>
          <w:szCs w:val="22"/>
          <w:cs/>
          <w:lang w:val="en-US" w:bidi="th-TH"/>
        </w:rPr>
        <w:t>.</w:t>
      </w:r>
    </w:p>
    <w:p w:rsidR="00622BD4" w:rsidRPr="00DF209F" w:rsidRDefault="00622BD4" w:rsidP="00BA5CE1">
      <w:pPr>
        <w:tabs>
          <w:tab w:val="left" w:pos="540"/>
        </w:tabs>
        <w:spacing w:line="240" w:lineRule="atLeast"/>
        <w:jc w:val="thaiDistribute"/>
        <w:rPr>
          <w:szCs w:val="22"/>
          <w:lang w:val="en-US"/>
        </w:rPr>
      </w:pPr>
    </w:p>
    <w:p w:rsidR="001B53E8" w:rsidRPr="00DF209F" w:rsidRDefault="001B53E8" w:rsidP="001B53E8">
      <w:pPr>
        <w:spacing w:line="240" w:lineRule="atLeast"/>
        <w:ind w:left="547"/>
        <w:jc w:val="thaiDistribute"/>
        <w:rPr>
          <w:szCs w:val="22"/>
          <w:lang w:val="en-US"/>
        </w:rPr>
      </w:pPr>
      <w:r w:rsidRPr="00DF209F">
        <w:rPr>
          <w:b/>
          <w:bCs/>
          <w:i/>
          <w:iCs/>
          <w:szCs w:val="22"/>
          <w:lang w:val="en-US"/>
        </w:rPr>
        <w:t>Technical Management and Project Supporting Services Agreement</w:t>
      </w:r>
    </w:p>
    <w:p w:rsidR="001B53E8" w:rsidRPr="00DF209F" w:rsidRDefault="001B53E8" w:rsidP="001B53E8">
      <w:pPr>
        <w:spacing w:line="240" w:lineRule="atLeast"/>
        <w:ind w:left="547"/>
        <w:jc w:val="thaiDistribute"/>
        <w:rPr>
          <w:szCs w:val="22"/>
          <w:lang w:val="en-US"/>
        </w:rPr>
      </w:pPr>
    </w:p>
    <w:p w:rsidR="001B53E8" w:rsidRPr="00DF209F" w:rsidRDefault="001B53E8" w:rsidP="001B53E8">
      <w:pPr>
        <w:spacing w:line="240" w:lineRule="atLeast"/>
        <w:ind w:left="547"/>
        <w:jc w:val="thaiDistribute"/>
        <w:rPr>
          <w:szCs w:val="22"/>
        </w:rPr>
      </w:pPr>
      <w:r w:rsidRPr="00DF209F">
        <w:rPr>
          <w:szCs w:val="22"/>
        </w:rPr>
        <w:t>A subsidiary has technical management and project supporting services agreement</w:t>
      </w:r>
      <w:r w:rsidR="00717F47" w:rsidRPr="00DF209F">
        <w:rPr>
          <w:szCs w:val="22"/>
          <w:cs/>
          <w:lang w:bidi="th-TH"/>
        </w:rPr>
        <w:t xml:space="preserve"> </w:t>
      </w:r>
      <w:r w:rsidRPr="00DF209F">
        <w:rPr>
          <w:szCs w:val="22"/>
        </w:rPr>
        <w:t>with related party effective from agreement date with service fees stipulated in the agreement</w:t>
      </w:r>
      <w:r w:rsidRPr="00DF209F">
        <w:rPr>
          <w:szCs w:val="22"/>
          <w:cs/>
          <w:lang w:bidi="th-TH"/>
        </w:rPr>
        <w:t>.</w:t>
      </w:r>
    </w:p>
    <w:p w:rsidR="001C5F9E" w:rsidRDefault="001C5F9E" w:rsidP="00A2675F">
      <w:pPr>
        <w:spacing w:line="240" w:lineRule="atLeast"/>
        <w:ind w:left="547"/>
        <w:jc w:val="thaiDistribute"/>
        <w:rPr>
          <w:b/>
          <w:bCs/>
          <w:i/>
          <w:iCs/>
          <w:szCs w:val="22"/>
          <w:lang w:val="en-US"/>
        </w:rPr>
      </w:pPr>
    </w:p>
    <w:p w:rsidR="00A2675F" w:rsidRPr="00DF209F" w:rsidRDefault="00A2675F" w:rsidP="00A2675F">
      <w:pPr>
        <w:spacing w:line="240" w:lineRule="atLeast"/>
        <w:ind w:left="547"/>
        <w:jc w:val="thaiDistribute"/>
        <w:rPr>
          <w:szCs w:val="22"/>
          <w:lang w:val="en-US"/>
        </w:rPr>
      </w:pPr>
      <w:r w:rsidRPr="0052031E">
        <w:rPr>
          <w:b/>
          <w:bCs/>
          <w:i/>
          <w:iCs/>
          <w:szCs w:val="22"/>
          <w:lang w:val="en-US"/>
        </w:rPr>
        <w:t>Insurance Agreements</w:t>
      </w:r>
    </w:p>
    <w:p w:rsidR="00A2675F" w:rsidRPr="00DF209F" w:rsidRDefault="00A2675F" w:rsidP="00A2675F">
      <w:pPr>
        <w:spacing w:line="240" w:lineRule="atLeast"/>
        <w:ind w:left="547"/>
        <w:jc w:val="thaiDistribute"/>
        <w:rPr>
          <w:szCs w:val="22"/>
          <w:lang w:val="en-US"/>
        </w:rPr>
      </w:pPr>
    </w:p>
    <w:p w:rsidR="00A2675F" w:rsidRPr="00DF209F" w:rsidRDefault="00A2675F" w:rsidP="00A2675F">
      <w:pPr>
        <w:spacing w:line="240" w:lineRule="atLeast"/>
        <w:ind w:left="547"/>
        <w:jc w:val="thaiDistribute"/>
        <w:rPr>
          <w:szCs w:val="22"/>
        </w:rPr>
      </w:pPr>
      <w:r w:rsidRPr="00DF209F">
        <w:rPr>
          <w:szCs w:val="22"/>
        </w:rPr>
        <w:t>The Company and subsidiaries has all risks insurance contracts with a local insurance company with total sum insures as stipulated in the agreements and annually renew</w:t>
      </w:r>
      <w:r w:rsidRPr="00DF209F">
        <w:rPr>
          <w:szCs w:val="22"/>
          <w:cs/>
          <w:lang w:bidi="th-TH"/>
        </w:rPr>
        <w:t xml:space="preserve">. </w:t>
      </w:r>
      <w:r w:rsidRPr="00DF209F">
        <w:rPr>
          <w:szCs w:val="22"/>
        </w:rPr>
        <w:t>However, the Company and certain subsidiaries entered into agreements to assign their rights to proceeds from insurance claims under the insurance agreements to the lenders under certain borrowing agreements</w:t>
      </w:r>
      <w:r w:rsidRPr="00DF209F">
        <w:rPr>
          <w:szCs w:val="22"/>
          <w:cs/>
          <w:lang w:bidi="th-TH"/>
        </w:rPr>
        <w:t>.</w:t>
      </w:r>
    </w:p>
    <w:p w:rsidR="00BC7BA4" w:rsidRPr="00DF209F" w:rsidRDefault="00BC7BA4" w:rsidP="00A2675F">
      <w:pPr>
        <w:spacing w:line="240" w:lineRule="atLeast"/>
        <w:ind w:left="547"/>
        <w:jc w:val="thaiDistribute"/>
        <w:rPr>
          <w:szCs w:val="22"/>
        </w:rPr>
      </w:pPr>
    </w:p>
    <w:p w:rsidR="001B53E8" w:rsidRPr="00DF209F" w:rsidRDefault="001B53E8" w:rsidP="001B53E8">
      <w:pPr>
        <w:spacing w:line="240" w:lineRule="atLeast"/>
        <w:ind w:left="547"/>
        <w:jc w:val="thaiDistribute"/>
        <w:rPr>
          <w:b/>
          <w:bCs/>
          <w:i/>
          <w:iCs/>
          <w:szCs w:val="22"/>
          <w:lang w:val="en-US"/>
        </w:rPr>
      </w:pPr>
      <w:r w:rsidRPr="00DF209F">
        <w:rPr>
          <w:b/>
          <w:bCs/>
          <w:i/>
          <w:iCs/>
          <w:szCs w:val="22"/>
          <w:lang w:val="en-US"/>
        </w:rPr>
        <w:t xml:space="preserve">Maintenance Agreements </w:t>
      </w:r>
    </w:p>
    <w:p w:rsidR="001B53E8" w:rsidRPr="00DF209F" w:rsidRDefault="001B53E8" w:rsidP="001B53E8">
      <w:pPr>
        <w:spacing w:line="240" w:lineRule="atLeast"/>
        <w:ind w:left="547"/>
        <w:jc w:val="thaiDistribute"/>
        <w:rPr>
          <w:b/>
          <w:bCs/>
          <w:i/>
          <w:iCs/>
          <w:color w:val="FF0000"/>
          <w:szCs w:val="22"/>
          <w:lang w:val="en-US" w:bidi="th-TH"/>
        </w:rPr>
      </w:pPr>
    </w:p>
    <w:p w:rsidR="00717F47" w:rsidRDefault="00717F47" w:rsidP="00717F47">
      <w:pPr>
        <w:spacing w:line="240" w:lineRule="atLeast"/>
        <w:ind w:left="547"/>
        <w:jc w:val="thaiDistribute"/>
        <w:rPr>
          <w:rFonts w:cstheme="minorBidi"/>
          <w:szCs w:val="22"/>
          <w:lang w:bidi="th-TH"/>
        </w:rPr>
      </w:pPr>
      <w:r w:rsidRPr="00DF209F">
        <w:rPr>
          <w:szCs w:val="22"/>
        </w:rPr>
        <w:t xml:space="preserve">The Company and a subsidiary has preventive and corrective maintenance agreement with related company </w:t>
      </w:r>
      <w:r w:rsidRPr="00DF209F">
        <w:rPr>
          <w:szCs w:val="22"/>
          <w:cs/>
          <w:lang w:bidi="th-TH"/>
        </w:rPr>
        <w:t>(“</w:t>
      </w:r>
      <w:r w:rsidRPr="00DF209F">
        <w:rPr>
          <w:szCs w:val="22"/>
        </w:rPr>
        <w:t>service provider</w:t>
      </w:r>
      <w:r w:rsidRPr="00DF209F">
        <w:rPr>
          <w:szCs w:val="22"/>
          <w:cs/>
          <w:lang w:bidi="th-TH"/>
        </w:rPr>
        <w:t>”)</w:t>
      </w:r>
      <w:r w:rsidRPr="00DF209F">
        <w:rPr>
          <w:szCs w:val="22"/>
        </w:rPr>
        <w:t>, whereby a related company provides the overall machines and equipment maintenance service in the power plant</w:t>
      </w:r>
      <w:r w:rsidRPr="00DF209F">
        <w:rPr>
          <w:szCs w:val="22"/>
          <w:cs/>
          <w:lang w:bidi="th-TH"/>
        </w:rPr>
        <w:t xml:space="preserve">. </w:t>
      </w:r>
      <w:r w:rsidRPr="00DF209F">
        <w:rPr>
          <w:szCs w:val="22"/>
        </w:rPr>
        <w:t>The agreement is effective for 1 and 2 years with service fees stipulated in the agreement</w:t>
      </w:r>
      <w:r w:rsidRPr="00DF209F">
        <w:rPr>
          <w:szCs w:val="22"/>
          <w:cs/>
          <w:lang w:bidi="th-TH"/>
        </w:rPr>
        <w:t>.</w:t>
      </w:r>
    </w:p>
    <w:p w:rsidR="00F869B4" w:rsidRDefault="00F869B4">
      <w:pPr>
        <w:spacing w:line="240" w:lineRule="auto"/>
        <w:rPr>
          <w:b/>
          <w:bCs/>
          <w:i/>
          <w:iCs/>
          <w:szCs w:val="22"/>
          <w:lang w:val="en-US"/>
        </w:rPr>
      </w:pPr>
    </w:p>
    <w:p w:rsidR="00F869B4" w:rsidRDefault="00F869B4" w:rsidP="00717F47">
      <w:pPr>
        <w:spacing w:line="240" w:lineRule="atLeast"/>
        <w:ind w:left="547"/>
        <w:jc w:val="thaiDistribute"/>
        <w:rPr>
          <w:b/>
          <w:bCs/>
          <w:i/>
          <w:iCs/>
          <w:szCs w:val="22"/>
          <w:lang w:val="en-US"/>
        </w:rPr>
      </w:pPr>
      <w:r w:rsidRPr="00F869B4">
        <w:rPr>
          <w:b/>
          <w:bCs/>
          <w:i/>
          <w:iCs/>
          <w:szCs w:val="22"/>
          <w:lang w:val="en-US"/>
        </w:rPr>
        <w:t>Land sale and purchase contract</w:t>
      </w:r>
    </w:p>
    <w:p w:rsidR="00F869B4" w:rsidRDefault="00F869B4" w:rsidP="00717F47">
      <w:pPr>
        <w:spacing w:line="240" w:lineRule="atLeast"/>
        <w:ind w:left="547"/>
        <w:jc w:val="thaiDistribute"/>
        <w:rPr>
          <w:b/>
          <w:bCs/>
          <w:i/>
          <w:iCs/>
          <w:szCs w:val="22"/>
          <w:lang w:val="en-US"/>
        </w:rPr>
      </w:pPr>
    </w:p>
    <w:p w:rsidR="00F869B4" w:rsidRPr="00F869B4" w:rsidRDefault="00F869B4" w:rsidP="00717F47">
      <w:pPr>
        <w:spacing w:line="240" w:lineRule="atLeast"/>
        <w:ind w:left="547"/>
        <w:jc w:val="thaiDistribute"/>
        <w:rPr>
          <w:szCs w:val="22"/>
          <w:lang w:val="en-US"/>
        </w:rPr>
      </w:pPr>
      <w:r w:rsidRPr="0052031E">
        <w:rPr>
          <w:szCs w:val="22"/>
          <w:lang w:val="en-US"/>
        </w:rPr>
        <w:t>On 29 December</w:t>
      </w:r>
      <w:r w:rsidR="00E14905" w:rsidRPr="0052031E">
        <w:rPr>
          <w:szCs w:val="22"/>
          <w:lang w:val="en-US"/>
        </w:rPr>
        <w:t xml:space="preserve"> 2017</w:t>
      </w:r>
      <w:r w:rsidRPr="0052031E">
        <w:rPr>
          <w:szCs w:val="22"/>
          <w:lang w:val="en-US"/>
        </w:rPr>
        <w:t xml:space="preserve">, the Company </w:t>
      </w:r>
      <w:r w:rsidR="001C5F9E" w:rsidRPr="0052031E">
        <w:rPr>
          <w:szCs w:val="22"/>
          <w:lang w:val="en-US"/>
        </w:rPr>
        <w:t>has entered in</w:t>
      </w:r>
      <w:r w:rsidRPr="0052031E">
        <w:rPr>
          <w:szCs w:val="22"/>
          <w:lang w:val="en-US"/>
        </w:rPr>
        <w:t xml:space="preserve">to land sale and purchase contract </w:t>
      </w:r>
      <w:r w:rsidR="00495367" w:rsidRPr="0052031E">
        <w:rPr>
          <w:szCs w:val="22"/>
          <w:lang w:val="en-US"/>
        </w:rPr>
        <w:t>of Baht 269.3 million with</w:t>
      </w:r>
      <w:r w:rsidRPr="0052031E">
        <w:rPr>
          <w:szCs w:val="22"/>
          <w:lang w:val="en-US"/>
        </w:rPr>
        <w:t xml:space="preserve"> the ultimate</w:t>
      </w:r>
      <w:r w:rsidR="00495367" w:rsidRPr="0052031E">
        <w:rPr>
          <w:szCs w:val="22"/>
          <w:lang w:val="en-US"/>
        </w:rPr>
        <w:t xml:space="preserve"> parent company. The purpose is</w:t>
      </w:r>
      <w:r w:rsidRPr="0052031E">
        <w:rPr>
          <w:szCs w:val="22"/>
          <w:lang w:val="en-US"/>
        </w:rPr>
        <w:t xml:space="preserve"> for construction and operating Company’s power plant. The land </w:t>
      </w:r>
      <w:r w:rsidR="00495367" w:rsidRPr="0052031E">
        <w:rPr>
          <w:szCs w:val="22"/>
          <w:lang w:val="en-US"/>
        </w:rPr>
        <w:t>has been paid and transferred</w:t>
      </w:r>
      <w:r w:rsidRPr="0052031E">
        <w:rPr>
          <w:szCs w:val="22"/>
          <w:lang w:val="en-US"/>
        </w:rPr>
        <w:t xml:space="preserve"> on 15 January 2018.</w:t>
      </w:r>
    </w:p>
    <w:p w:rsidR="00F869B4" w:rsidRPr="00F869B4" w:rsidRDefault="00F869B4" w:rsidP="00717F47">
      <w:pPr>
        <w:spacing w:line="240" w:lineRule="atLeast"/>
        <w:ind w:left="547"/>
        <w:jc w:val="thaiDistribute"/>
        <w:rPr>
          <w:b/>
          <w:bCs/>
          <w:i/>
          <w:iCs/>
          <w:szCs w:val="22"/>
          <w:lang w:val="en-US"/>
        </w:rPr>
      </w:pPr>
    </w:p>
    <w:p w:rsidR="0000564C" w:rsidRDefault="0000564C">
      <w:pPr>
        <w:spacing w:line="240" w:lineRule="auto"/>
        <w:rPr>
          <w:b/>
          <w:sz w:val="24"/>
        </w:rPr>
      </w:pPr>
      <w:r>
        <w:br w:type="page"/>
      </w:r>
    </w:p>
    <w:p w:rsidR="001F3AEE" w:rsidRPr="00DF209F" w:rsidRDefault="001F3AEE" w:rsidP="00EA7258">
      <w:pPr>
        <w:pStyle w:val="Heading1"/>
        <w:numPr>
          <w:ilvl w:val="0"/>
          <w:numId w:val="13"/>
        </w:numPr>
        <w:spacing w:before="0" w:after="0" w:line="240" w:lineRule="atLeast"/>
        <w:ind w:left="540" w:hanging="540"/>
        <w:contextualSpacing/>
      </w:pPr>
      <w:r w:rsidRPr="00DF209F">
        <w:t>Cash and cash equivalents</w:t>
      </w:r>
    </w:p>
    <w:p w:rsidR="001F3AEE" w:rsidRPr="00DF209F" w:rsidRDefault="001F3AEE" w:rsidP="002A6448">
      <w:pPr>
        <w:spacing w:line="240" w:lineRule="atLeast"/>
        <w:contextualSpacing/>
        <w:rPr>
          <w:szCs w:val="22"/>
          <w:rtl/>
          <w:cs/>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6E5154" w:rsidRPr="00DF209F" w:rsidTr="00335CEC">
        <w:tc>
          <w:tcPr>
            <w:tcW w:w="3780" w:type="dxa"/>
          </w:tcPr>
          <w:p w:rsidR="006E5154" w:rsidRPr="00DF209F" w:rsidRDefault="006E5154" w:rsidP="002A6448">
            <w:pPr>
              <w:widowControl w:val="0"/>
              <w:spacing w:line="240" w:lineRule="atLeast"/>
              <w:contextualSpacing/>
              <w:jc w:val="center"/>
              <w:rPr>
                <w:b/>
                <w:bCs/>
                <w:szCs w:val="22"/>
              </w:rPr>
            </w:pPr>
          </w:p>
        </w:tc>
        <w:tc>
          <w:tcPr>
            <w:tcW w:w="2610" w:type="dxa"/>
            <w:gridSpan w:val="3"/>
          </w:tcPr>
          <w:p w:rsidR="006E5154" w:rsidRPr="00DF209F" w:rsidRDefault="006E5154" w:rsidP="002A6448">
            <w:pPr>
              <w:pStyle w:val="acctmergecolhdg"/>
              <w:spacing w:line="240" w:lineRule="atLeast"/>
              <w:contextualSpacing/>
              <w:rPr>
                <w:szCs w:val="22"/>
              </w:rPr>
            </w:pPr>
            <w:r w:rsidRPr="00DF209F">
              <w:rPr>
                <w:szCs w:val="22"/>
              </w:rPr>
              <w:t xml:space="preserve">Consolidated </w:t>
            </w:r>
          </w:p>
          <w:p w:rsidR="006E5154" w:rsidRPr="00DF209F" w:rsidRDefault="006E5154" w:rsidP="002A6448">
            <w:pPr>
              <w:pStyle w:val="acctmergecolhdg"/>
              <w:spacing w:line="240" w:lineRule="atLeast"/>
              <w:contextualSpacing/>
              <w:rPr>
                <w:szCs w:val="22"/>
              </w:rPr>
            </w:pPr>
            <w:r w:rsidRPr="00DF209F">
              <w:rPr>
                <w:szCs w:val="22"/>
              </w:rPr>
              <w:t>financial statements</w:t>
            </w:r>
          </w:p>
        </w:tc>
        <w:tc>
          <w:tcPr>
            <w:tcW w:w="236" w:type="dxa"/>
          </w:tcPr>
          <w:p w:rsidR="006E5154" w:rsidRPr="00DF209F" w:rsidRDefault="006E5154" w:rsidP="002A6448">
            <w:pPr>
              <w:pStyle w:val="acctmergecolhdg"/>
              <w:spacing w:line="240" w:lineRule="atLeast"/>
              <w:contextualSpacing/>
              <w:rPr>
                <w:szCs w:val="22"/>
              </w:rPr>
            </w:pPr>
          </w:p>
        </w:tc>
        <w:tc>
          <w:tcPr>
            <w:tcW w:w="2644" w:type="dxa"/>
            <w:gridSpan w:val="3"/>
          </w:tcPr>
          <w:p w:rsidR="006E5154" w:rsidRPr="00DF209F" w:rsidRDefault="006E5154" w:rsidP="002A6448">
            <w:pPr>
              <w:pStyle w:val="acctmergecolhdg"/>
              <w:spacing w:line="240" w:lineRule="atLeast"/>
              <w:contextualSpacing/>
              <w:rPr>
                <w:szCs w:val="22"/>
              </w:rPr>
            </w:pPr>
            <w:r w:rsidRPr="00DF209F">
              <w:rPr>
                <w:szCs w:val="22"/>
              </w:rPr>
              <w:t xml:space="preserve">Separate </w:t>
            </w:r>
          </w:p>
          <w:p w:rsidR="006E5154" w:rsidRPr="00DF209F" w:rsidRDefault="006E5154" w:rsidP="002A6448">
            <w:pPr>
              <w:pStyle w:val="acctmergecolhdg"/>
              <w:spacing w:line="240" w:lineRule="atLeast"/>
              <w:contextualSpacing/>
              <w:rPr>
                <w:szCs w:val="22"/>
              </w:rPr>
            </w:pPr>
            <w:r w:rsidRPr="00DF209F">
              <w:rPr>
                <w:szCs w:val="22"/>
              </w:rPr>
              <w:t>financial statements</w:t>
            </w:r>
          </w:p>
        </w:tc>
      </w:tr>
      <w:tr w:rsidR="00382F4E" w:rsidRPr="00DF209F" w:rsidTr="00335CEC">
        <w:tc>
          <w:tcPr>
            <w:tcW w:w="3780" w:type="dxa"/>
          </w:tcPr>
          <w:p w:rsidR="00382F4E" w:rsidRPr="00DF209F" w:rsidRDefault="00382F4E" w:rsidP="00441E8B">
            <w:pPr>
              <w:widowControl w:val="0"/>
              <w:spacing w:line="240" w:lineRule="atLeast"/>
              <w:contextualSpacing/>
              <w:jc w:val="center"/>
              <w:rPr>
                <w:szCs w:val="22"/>
              </w:rPr>
            </w:pPr>
          </w:p>
        </w:tc>
        <w:tc>
          <w:tcPr>
            <w:tcW w:w="1170" w:type="dxa"/>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2017</w:t>
            </w:r>
          </w:p>
        </w:tc>
        <w:tc>
          <w:tcPr>
            <w:tcW w:w="270" w:type="dxa"/>
            <w:vAlign w:val="center"/>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Pr="00DF209F">
              <w:rPr>
                <w:rFonts w:ascii="Times New Roman" w:hAnsi="Times New Roman" w:cs="Times New Roman"/>
                <w:sz w:val="22"/>
                <w:szCs w:val="22"/>
                <w:lang w:val="en-US"/>
              </w:rPr>
              <w:t>6</w:t>
            </w:r>
          </w:p>
        </w:tc>
        <w:tc>
          <w:tcPr>
            <w:tcW w:w="236" w:type="dxa"/>
          </w:tcPr>
          <w:p w:rsidR="00382F4E" w:rsidRPr="00DF209F" w:rsidRDefault="00382F4E" w:rsidP="00441E8B">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204" w:type="dxa"/>
          </w:tcPr>
          <w:p w:rsidR="00382F4E" w:rsidRPr="00DF209F" w:rsidRDefault="00382F4E" w:rsidP="00705E35">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2017</w:t>
            </w:r>
          </w:p>
        </w:tc>
        <w:tc>
          <w:tcPr>
            <w:tcW w:w="270" w:type="dxa"/>
            <w:vAlign w:val="center"/>
          </w:tcPr>
          <w:p w:rsidR="00382F4E" w:rsidRPr="00DF209F" w:rsidRDefault="00382F4E" w:rsidP="00705E35">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382F4E" w:rsidRPr="00DF209F" w:rsidRDefault="00382F4E" w:rsidP="00705E35">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Pr="00DF209F">
              <w:rPr>
                <w:rFonts w:ascii="Times New Roman" w:hAnsi="Times New Roman" w:cs="Times New Roman"/>
                <w:sz w:val="22"/>
                <w:szCs w:val="22"/>
                <w:lang w:val="en-US"/>
              </w:rPr>
              <w:t>6</w:t>
            </w:r>
          </w:p>
        </w:tc>
      </w:tr>
      <w:tr w:rsidR="00441E8B" w:rsidRPr="00DF209F" w:rsidTr="00335CEC">
        <w:tc>
          <w:tcPr>
            <w:tcW w:w="3780" w:type="dxa"/>
          </w:tcPr>
          <w:p w:rsidR="00441E8B" w:rsidRPr="00DF209F" w:rsidRDefault="00441E8B" w:rsidP="00441E8B">
            <w:pPr>
              <w:widowControl w:val="0"/>
              <w:spacing w:line="240" w:lineRule="atLeast"/>
              <w:contextualSpacing/>
              <w:jc w:val="center"/>
              <w:rPr>
                <w:szCs w:val="22"/>
              </w:rPr>
            </w:pPr>
          </w:p>
        </w:tc>
        <w:tc>
          <w:tcPr>
            <w:tcW w:w="5490" w:type="dxa"/>
            <w:gridSpan w:val="7"/>
            <w:vAlign w:val="bottom"/>
          </w:tcPr>
          <w:p w:rsidR="00441E8B" w:rsidRPr="00DF209F" w:rsidRDefault="00441E8B" w:rsidP="00441E8B">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024072" w:rsidRPr="00DF209F" w:rsidTr="00335CEC">
        <w:trPr>
          <w:trHeight w:val="74"/>
        </w:trPr>
        <w:tc>
          <w:tcPr>
            <w:tcW w:w="3780" w:type="dxa"/>
            <w:vAlign w:val="bottom"/>
          </w:tcPr>
          <w:p w:rsidR="00024072" w:rsidRPr="00DF209F" w:rsidRDefault="00024072" w:rsidP="00024072">
            <w:pPr>
              <w:spacing w:line="240" w:lineRule="atLeast"/>
              <w:contextualSpacing/>
              <w:rPr>
                <w:szCs w:val="22"/>
              </w:rPr>
            </w:pPr>
            <w:r w:rsidRPr="00DF209F">
              <w:rPr>
                <w:szCs w:val="22"/>
              </w:rPr>
              <w:t>Cash on hand</w:t>
            </w:r>
          </w:p>
        </w:tc>
        <w:tc>
          <w:tcPr>
            <w:tcW w:w="1170" w:type="dxa"/>
            <w:vAlign w:val="bottom"/>
          </w:tcPr>
          <w:p w:rsidR="00024072" w:rsidRPr="00DF209F" w:rsidRDefault="00D535EC" w:rsidP="00500BE0">
            <w:pPr>
              <w:tabs>
                <w:tab w:val="decimal" w:pos="954"/>
              </w:tabs>
              <w:ind w:right="-108"/>
              <w:rPr>
                <w:szCs w:val="22"/>
              </w:rPr>
            </w:pPr>
            <w:r w:rsidRPr="00DF209F">
              <w:rPr>
                <w:szCs w:val="22"/>
                <w:lang w:val="en-US"/>
              </w:rPr>
              <w:t>139</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rPr>
              <w:t>177</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00BE0">
            <w:pPr>
              <w:tabs>
                <w:tab w:val="decimal" w:pos="988"/>
              </w:tabs>
              <w:ind w:right="-108"/>
              <w:rPr>
                <w:szCs w:val="22"/>
                <w:lang w:bidi="th-TH"/>
              </w:rPr>
            </w:pPr>
            <w:r w:rsidRPr="00DF209F">
              <w:rPr>
                <w:szCs w:val="22"/>
                <w:lang w:bidi="th-TH"/>
              </w:rPr>
              <w:t>9</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cs/>
                <w:lang w:bidi="th-TH"/>
              </w:rPr>
              <w:t>-</w:t>
            </w:r>
          </w:p>
        </w:tc>
      </w:tr>
      <w:tr w:rsidR="00024072" w:rsidRPr="00DF209F" w:rsidTr="00335CEC">
        <w:tc>
          <w:tcPr>
            <w:tcW w:w="3780" w:type="dxa"/>
            <w:vAlign w:val="bottom"/>
          </w:tcPr>
          <w:p w:rsidR="00024072" w:rsidRPr="00DF209F" w:rsidRDefault="00024072" w:rsidP="00024072">
            <w:pPr>
              <w:spacing w:line="240" w:lineRule="atLeast"/>
              <w:ind w:left="162" w:hanging="162"/>
              <w:contextualSpacing/>
              <w:rPr>
                <w:szCs w:val="22"/>
              </w:rPr>
            </w:pPr>
            <w:r w:rsidRPr="00DF209F">
              <w:rPr>
                <w:szCs w:val="22"/>
              </w:rPr>
              <w:t xml:space="preserve">Cash at banks </w:t>
            </w:r>
            <w:r w:rsidRPr="00DF209F">
              <w:rPr>
                <w:szCs w:val="22"/>
                <w:cs/>
                <w:lang w:bidi="th-TH"/>
              </w:rPr>
              <w:t>-</w:t>
            </w:r>
            <w:r w:rsidRPr="00DF209F">
              <w:rPr>
                <w:szCs w:val="22"/>
              </w:rPr>
              <w:t xml:space="preserve"> current and saving accounts</w:t>
            </w:r>
          </w:p>
        </w:tc>
        <w:tc>
          <w:tcPr>
            <w:tcW w:w="1170" w:type="dxa"/>
            <w:vAlign w:val="bottom"/>
          </w:tcPr>
          <w:p w:rsidR="00024072" w:rsidRPr="00DF209F" w:rsidRDefault="00D535EC" w:rsidP="00500BE0">
            <w:pPr>
              <w:tabs>
                <w:tab w:val="decimal" w:pos="954"/>
              </w:tabs>
              <w:ind w:right="-108"/>
              <w:rPr>
                <w:szCs w:val="22"/>
              </w:rPr>
            </w:pPr>
            <w:r w:rsidRPr="00DF209F">
              <w:rPr>
                <w:szCs w:val="22"/>
                <w:lang w:val="en-US"/>
              </w:rPr>
              <w:t>1,960,633</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rPr>
              <w:t>1,119,915</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00BE0">
            <w:pPr>
              <w:tabs>
                <w:tab w:val="decimal" w:pos="988"/>
              </w:tabs>
              <w:ind w:right="-108"/>
              <w:rPr>
                <w:szCs w:val="22"/>
              </w:rPr>
            </w:pPr>
          </w:p>
          <w:p w:rsidR="00024072" w:rsidRPr="00DF209F" w:rsidRDefault="00024072" w:rsidP="00500BE0">
            <w:pPr>
              <w:tabs>
                <w:tab w:val="decimal" w:pos="988"/>
              </w:tabs>
              <w:ind w:right="-108"/>
              <w:rPr>
                <w:szCs w:val="22"/>
              </w:rPr>
            </w:pPr>
            <w:r w:rsidRPr="00DF209F">
              <w:rPr>
                <w:szCs w:val="22"/>
              </w:rPr>
              <w:t>1,917,027</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rPr>
              <w:t>1,044,879</w:t>
            </w:r>
          </w:p>
        </w:tc>
      </w:tr>
      <w:tr w:rsidR="00024072" w:rsidRPr="00DF209F" w:rsidTr="00335CEC">
        <w:tc>
          <w:tcPr>
            <w:tcW w:w="3780" w:type="dxa"/>
            <w:vAlign w:val="bottom"/>
          </w:tcPr>
          <w:p w:rsidR="00024072" w:rsidRPr="00DF209F" w:rsidRDefault="00024072" w:rsidP="00024072">
            <w:pPr>
              <w:spacing w:line="240" w:lineRule="atLeast"/>
              <w:contextualSpacing/>
              <w:rPr>
                <w:szCs w:val="22"/>
              </w:rPr>
            </w:pPr>
            <w:r w:rsidRPr="00DF209F">
              <w:rPr>
                <w:szCs w:val="22"/>
              </w:rPr>
              <w:t>Fixed deposits</w:t>
            </w:r>
          </w:p>
          <w:p w:rsidR="00024072" w:rsidRPr="00DF209F" w:rsidRDefault="00024072" w:rsidP="00024072">
            <w:pPr>
              <w:spacing w:line="240" w:lineRule="atLeast"/>
              <w:ind w:left="162" w:right="-108"/>
              <w:contextualSpacing/>
              <w:rPr>
                <w:i/>
                <w:iCs/>
                <w:spacing w:val="-4"/>
                <w:szCs w:val="22"/>
                <w:rtl/>
                <w:cs/>
              </w:rPr>
            </w:pPr>
            <w:r w:rsidRPr="00DF209F">
              <w:rPr>
                <w:i/>
                <w:iCs/>
                <w:spacing w:val="-4"/>
                <w:szCs w:val="22"/>
                <w:cs/>
                <w:lang w:bidi="th-TH"/>
              </w:rPr>
              <w:t>(</w:t>
            </w:r>
            <w:r w:rsidRPr="00DF209F">
              <w:rPr>
                <w:i/>
                <w:iCs/>
                <w:spacing w:val="-4"/>
                <w:szCs w:val="22"/>
              </w:rPr>
              <w:t>maturity period is less than 3 months from the investment date</w:t>
            </w:r>
            <w:r w:rsidRPr="00DF209F">
              <w:rPr>
                <w:i/>
                <w:iCs/>
                <w:spacing w:val="-4"/>
                <w:szCs w:val="22"/>
                <w:cs/>
                <w:lang w:bidi="th-TH"/>
              </w:rPr>
              <w:t>)</w:t>
            </w:r>
          </w:p>
        </w:tc>
        <w:tc>
          <w:tcPr>
            <w:tcW w:w="1170" w:type="dxa"/>
            <w:vAlign w:val="bottom"/>
          </w:tcPr>
          <w:p w:rsidR="00024072" w:rsidRPr="00DF209F" w:rsidRDefault="00D535EC" w:rsidP="00500BE0">
            <w:pPr>
              <w:tabs>
                <w:tab w:val="decimal" w:pos="954"/>
              </w:tabs>
              <w:ind w:right="-108"/>
              <w:rPr>
                <w:szCs w:val="22"/>
              </w:rPr>
            </w:pPr>
            <w:r w:rsidRPr="00DF209F">
              <w:rPr>
                <w:szCs w:val="22"/>
                <w:lang w:val="en-US"/>
              </w:rPr>
              <w:t>2,000,002</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cs/>
                <w:lang w:bidi="th-TH"/>
              </w:rPr>
              <w:t>-</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00BE0">
            <w:pPr>
              <w:tabs>
                <w:tab w:val="decimal" w:pos="988"/>
              </w:tabs>
              <w:ind w:right="-108"/>
              <w:rPr>
                <w:szCs w:val="22"/>
              </w:rPr>
            </w:pPr>
          </w:p>
          <w:p w:rsidR="00024072" w:rsidRPr="00DF209F" w:rsidRDefault="00024072" w:rsidP="00500BE0">
            <w:pPr>
              <w:tabs>
                <w:tab w:val="decimal" w:pos="988"/>
              </w:tabs>
              <w:ind w:right="-108"/>
              <w:rPr>
                <w:szCs w:val="22"/>
              </w:rPr>
            </w:pPr>
          </w:p>
          <w:p w:rsidR="00024072" w:rsidRPr="00DF209F" w:rsidRDefault="00024072" w:rsidP="00500BE0">
            <w:pPr>
              <w:tabs>
                <w:tab w:val="decimal" w:pos="988"/>
              </w:tabs>
              <w:ind w:right="-108"/>
              <w:rPr>
                <w:szCs w:val="22"/>
              </w:rPr>
            </w:pPr>
            <w:r w:rsidRPr="00DF209F">
              <w:rPr>
                <w:szCs w:val="22"/>
              </w:rPr>
              <w:t>2,000,002</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cs/>
                <w:lang w:bidi="th-TH"/>
              </w:rPr>
              <w:t>-</w:t>
            </w:r>
          </w:p>
        </w:tc>
      </w:tr>
      <w:tr w:rsidR="00024072" w:rsidRPr="00DF209F" w:rsidTr="00335CEC">
        <w:tc>
          <w:tcPr>
            <w:tcW w:w="3780" w:type="dxa"/>
            <w:vAlign w:val="bottom"/>
          </w:tcPr>
          <w:p w:rsidR="00024072" w:rsidRPr="00DF209F" w:rsidRDefault="00024072" w:rsidP="00024072">
            <w:pPr>
              <w:spacing w:line="240" w:lineRule="atLeast"/>
              <w:contextualSpacing/>
              <w:rPr>
                <w:szCs w:val="22"/>
                <w:lang w:val="en-US"/>
              </w:rPr>
            </w:pPr>
            <w:r w:rsidRPr="00DF209F">
              <w:rPr>
                <w:szCs w:val="22"/>
              </w:rPr>
              <w:t>Promissory notes</w:t>
            </w:r>
          </w:p>
          <w:p w:rsidR="00024072" w:rsidRPr="00DF209F" w:rsidRDefault="00024072" w:rsidP="00024072">
            <w:pPr>
              <w:spacing w:line="240" w:lineRule="atLeast"/>
              <w:ind w:left="162" w:right="-108"/>
              <w:contextualSpacing/>
              <w:rPr>
                <w:szCs w:val="22"/>
              </w:rPr>
            </w:pPr>
            <w:r w:rsidRPr="00DF209F">
              <w:rPr>
                <w:i/>
                <w:iCs/>
                <w:spacing w:val="-4"/>
                <w:szCs w:val="22"/>
                <w:cs/>
                <w:lang w:bidi="th-TH"/>
              </w:rPr>
              <w:t>(</w:t>
            </w:r>
            <w:r w:rsidRPr="00DF209F">
              <w:rPr>
                <w:i/>
                <w:iCs/>
                <w:spacing w:val="-4"/>
                <w:szCs w:val="22"/>
              </w:rPr>
              <w:t>maturity period is less than 3 months from the investment date</w:t>
            </w:r>
            <w:r w:rsidRPr="00DF209F">
              <w:rPr>
                <w:i/>
                <w:iCs/>
                <w:spacing w:val="-4"/>
                <w:szCs w:val="22"/>
                <w:cs/>
                <w:lang w:bidi="th-TH"/>
              </w:rPr>
              <w:t>)</w:t>
            </w:r>
          </w:p>
        </w:tc>
        <w:tc>
          <w:tcPr>
            <w:tcW w:w="1170" w:type="dxa"/>
            <w:tcBorders>
              <w:bottom w:val="single" w:sz="4" w:space="0" w:color="auto"/>
            </w:tcBorders>
            <w:vAlign w:val="bottom"/>
          </w:tcPr>
          <w:p w:rsidR="00024072" w:rsidRPr="00DF209F" w:rsidRDefault="00D535EC" w:rsidP="00500BE0">
            <w:pPr>
              <w:tabs>
                <w:tab w:val="decimal" w:pos="954"/>
              </w:tabs>
              <w:ind w:right="-108"/>
              <w:rPr>
                <w:szCs w:val="22"/>
              </w:rPr>
            </w:pPr>
            <w:r w:rsidRPr="00DF209F">
              <w:rPr>
                <w:szCs w:val="22"/>
                <w:lang w:val="en-US"/>
              </w:rPr>
              <w:t>4,007</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rPr>
              <w:t>4,301,578</w:t>
            </w:r>
          </w:p>
        </w:tc>
        <w:tc>
          <w:tcPr>
            <w:tcW w:w="236" w:type="dxa"/>
            <w:vAlign w:val="bottom"/>
          </w:tcPr>
          <w:p w:rsidR="00024072" w:rsidRPr="00DF209F" w:rsidRDefault="00024072" w:rsidP="00024072">
            <w:pPr>
              <w:jc w:val="right"/>
              <w:rPr>
                <w:szCs w:val="22"/>
              </w:rPr>
            </w:pPr>
          </w:p>
        </w:tc>
        <w:tc>
          <w:tcPr>
            <w:tcW w:w="1204" w:type="dxa"/>
          </w:tcPr>
          <w:p w:rsidR="00024072" w:rsidRPr="00DF209F" w:rsidRDefault="00024072" w:rsidP="00500BE0">
            <w:pPr>
              <w:tabs>
                <w:tab w:val="decimal" w:pos="988"/>
              </w:tabs>
              <w:ind w:right="-108"/>
              <w:rPr>
                <w:szCs w:val="22"/>
              </w:rPr>
            </w:pPr>
          </w:p>
          <w:p w:rsidR="00024072" w:rsidRPr="00DF209F" w:rsidRDefault="00024072" w:rsidP="00500BE0">
            <w:pPr>
              <w:tabs>
                <w:tab w:val="decimal" w:pos="988"/>
              </w:tabs>
              <w:ind w:right="-108"/>
              <w:rPr>
                <w:szCs w:val="22"/>
              </w:rPr>
            </w:pPr>
          </w:p>
          <w:p w:rsidR="00024072" w:rsidRPr="00DF209F" w:rsidRDefault="00024072" w:rsidP="00500BE0">
            <w:pPr>
              <w:tabs>
                <w:tab w:val="decimal" w:pos="988"/>
              </w:tabs>
              <w:ind w:right="-108"/>
              <w:rPr>
                <w:szCs w:val="22"/>
              </w:rPr>
            </w:pPr>
            <w:r w:rsidRPr="00DF209F">
              <w:rPr>
                <w:szCs w:val="22"/>
                <w:cs/>
                <w:lang w:bidi="th-TH"/>
              </w:rPr>
              <w:t>-</w:t>
            </w:r>
          </w:p>
        </w:tc>
        <w:tc>
          <w:tcPr>
            <w:tcW w:w="270" w:type="dxa"/>
            <w:vAlign w:val="bottom"/>
          </w:tcPr>
          <w:p w:rsidR="00024072" w:rsidRPr="00DF209F" w:rsidRDefault="00024072" w:rsidP="00024072">
            <w:pPr>
              <w:jc w:val="right"/>
              <w:rPr>
                <w:szCs w:val="22"/>
              </w:rPr>
            </w:pPr>
          </w:p>
        </w:tc>
        <w:tc>
          <w:tcPr>
            <w:tcW w:w="1170" w:type="dxa"/>
            <w:vAlign w:val="bottom"/>
          </w:tcPr>
          <w:p w:rsidR="00024072" w:rsidRPr="00DF209F" w:rsidRDefault="00024072" w:rsidP="00024072">
            <w:pPr>
              <w:tabs>
                <w:tab w:val="decimal" w:pos="972"/>
              </w:tabs>
              <w:ind w:right="-108"/>
              <w:rPr>
                <w:szCs w:val="22"/>
              </w:rPr>
            </w:pPr>
            <w:r w:rsidRPr="00DF209F">
              <w:rPr>
                <w:szCs w:val="22"/>
              </w:rPr>
              <w:t>3,709,806</w:t>
            </w:r>
          </w:p>
        </w:tc>
      </w:tr>
      <w:tr w:rsidR="00024072" w:rsidRPr="00DF209F" w:rsidTr="00335CEC">
        <w:tc>
          <w:tcPr>
            <w:tcW w:w="3780" w:type="dxa"/>
          </w:tcPr>
          <w:p w:rsidR="00024072" w:rsidRPr="00DF209F" w:rsidRDefault="00024072" w:rsidP="00024072">
            <w:pPr>
              <w:spacing w:line="240" w:lineRule="atLeast"/>
              <w:contextualSpacing/>
              <w:rPr>
                <w:b/>
                <w:bCs/>
                <w:szCs w:val="22"/>
                <w:rtl/>
                <w:cs/>
              </w:rPr>
            </w:pPr>
            <w:r w:rsidRPr="00DF209F">
              <w:rPr>
                <w:b/>
                <w:bCs/>
                <w:szCs w:val="22"/>
              </w:rPr>
              <w:t>Total</w:t>
            </w:r>
          </w:p>
        </w:tc>
        <w:tc>
          <w:tcPr>
            <w:tcW w:w="1170" w:type="dxa"/>
            <w:tcBorders>
              <w:top w:val="single" w:sz="4" w:space="0" w:color="auto"/>
              <w:bottom w:val="double" w:sz="4" w:space="0" w:color="auto"/>
            </w:tcBorders>
            <w:vAlign w:val="bottom"/>
          </w:tcPr>
          <w:p w:rsidR="00024072" w:rsidRPr="00DF209F" w:rsidRDefault="00D535EC" w:rsidP="00500BE0">
            <w:pPr>
              <w:tabs>
                <w:tab w:val="decimal" w:pos="954"/>
              </w:tabs>
              <w:ind w:right="-108"/>
              <w:rPr>
                <w:b/>
                <w:bCs/>
                <w:szCs w:val="22"/>
              </w:rPr>
            </w:pPr>
            <w:r w:rsidRPr="00DF209F">
              <w:rPr>
                <w:b/>
                <w:bCs/>
                <w:szCs w:val="22"/>
                <w:lang w:val="en-US"/>
              </w:rPr>
              <w:t>3,964,781</w:t>
            </w:r>
          </w:p>
        </w:tc>
        <w:tc>
          <w:tcPr>
            <w:tcW w:w="270" w:type="dxa"/>
            <w:vAlign w:val="bottom"/>
          </w:tcPr>
          <w:p w:rsidR="00024072" w:rsidRPr="00DF209F" w:rsidRDefault="00024072" w:rsidP="00024072">
            <w:pPr>
              <w:jc w:val="right"/>
              <w:rPr>
                <w:b/>
                <w:bCs/>
                <w:szCs w:val="22"/>
              </w:rPr>
            </w:pPr>
          </w:p>
        </w:tc>
        <w:tc>
          <w:tcPr>
            <w:tcW w:w="1170" w:type="dxa"/>
            <w:tcBorders>
              <w:top w:val="single" w:sz="4" w:space="0" w:color="auto"/>
              <w:bottom w:val="double" w:sz="4" w:space="0" w:color="auto"/>
            </w:tcBorders>
            <w:vAlign w:val="bottom"/>
          </w:tcPr>
          <w:p w:rsidR="00024072" w:rsidRPr="00DF209F" w:rsidRDefault="00024072" w:rsidP="00024072">
            <w:pPr>
              <w:tabs>
                <w:tab w:val="decimal" w:pos="972"/>
              </w:tabs>
              <w:ind w:right="-108"/>
              <w:rPr>
                <w:b/>
                <w:bCs/>
                <w:szCs w:val="22"/>
              </w:rPr>
            </w:pPr>
            <w:r w:rsidRPr="00DF209F">
              <w:rPr>
                <w:b/>
                <w:bCs/>
                <w:szCs w:val="22"/>
              </w:rPr>
              <w:t>5,421,670</w:t>
            </w:r>
          </w:p>
        </w:tc>
        <w:tc>
          <w:tcPr>
            <w:tcW w:w="236" w:type="dxa"/>
            <w:vAlign w:val="bottom"/>
          </w:tcPr>
          <w:p w:rsidR="00024072" w:rsidRPr="00DF209F" w:rsidRDefault="00024072" w:rsidP="00024072">
            <w:pPr>
              <w:jc w:val="right"/>
              <w:rPr>
                <w:b/>
                <w:bCs/>
                <w:szCs w:val="22"/>
              </w:rPr>
            </w:pPr>
          </w:p>
        </w:tc>
        <w:tc>
          <w:tcPr>
            <w:tcW w:w="1204" w:type="dxa"/>
            <w:tcBorders>
              <w:top w:val="single" w:sz="4" w:space="0" w:color="auto"/>
              <w:bottom w:val="double" w:sz="4" w:space="0" w:color="auto"/>
            </w:tcBorders>
            <w:vAlign w:val="bottom"/>
          </w:tcPr>
          <w:p w:rsidR="00024072" w:rsidRPr="00DF209F" w:rsidRDefault="00D535EC" w:rsidP="00500BE0">
            <w:pPr>
              <w:tabs>
                <w:tab w:val="decimal" w:pos="988"/>
              </w:tabs>
              <w:ind w:right="-108"/>
              <w:rPr>
                <w:b/>
                <w:bCs/>
                <w:szCs w:val="22"/>
              </w:rPr>
            </w:pPr>
            <w:r w:rsidRPr="00DF209F">
              <w:rPr>
                <w:b/>
                <w:bCs/>
                <w:szCs w:val="22"/>
                <w:lang w:val="en-US"/>
              </w:rPr>
              <w:t>3,917,038</w:t>
            </w:r>
          </w:p>
        </w:tc>
        <w:tc>
          <w:tcPr>
            <w:tcW w:w="270" w:type="dxa"/>
            <w:vAlign w:val="bottom"/>
          </w:tcPr>
          <w:p w:rsidR="00024072" w:rsidRPr="00DF209F" w:rsidRDefault="00024072" w:rsidP="00024072">
            <w:pPr>
              <w:jc w:val="right"/>
              <w:rPr>
                <w:b/>
                <w:bCs/>
                <w:szCs w:val="22"/>
              </w:rPr>
            </w:pPr>
          </w:p>
        </w:tc>
        <w:tc>
          <w:tcPr>
            <w:tcW w:w="1170" w:type="dxa"/>
            <w:tcBorders>
              <w:top w:val="single" w:sz="4" w:space="0" w:color="auto"/>
              <w:bottom w:val="double" w:sz="4" w:space="0" w:color="auto"/>
            </w:tcBorders>
            <w:vAlign w:val="bottom"/>
          </w:tcPr>
          <w:p w:rsidR="00024072" w:rsidRPr="00DF209F" w:rsidRDefault="00024072" w:rsidP="00024072">
            <w:pPr>
              <w:tabs>
                <w:tab w:val="decimal" w:pos="972"/>
              </w:tabs>
              <w:ind w:right="-108"/>
              <w:rPr>
                <w:b/>
                <w:bCs/>
                <w:szCs w:val="22"/>
              </w:rPr>
            </w:pPr>
            <w:r w:rsidRPr="00DF209F">
              <w:rPr>
                <w:b/>
                <w:bCs/>
                <w:szCs w:val="22"/>
              </w:rPr>
              <w:t>4,754,685</w:t>
            </w:r>
          </w:p>
        </w:tc>
      </w:tr>
    </w:tbl>
    <w:p w:rsidR="006E5154" w:rsidRPr="00DF209F" w:rsidRDefault="006E5154" w:rsidP="00382F4E">
      <w:pPr>
        <w:pStyle w:val="block"/>
        <w:spacing w:after="0" w:line="240" w:lineRule="atLeast"/>
        <w:ind w:left="0"/>
        <w:contextualSpacing/>
        <w:jc w:val="both"/>
      </w:pPr>
    </w:p>
    <w:p w:rsidR="005607B0" w:rsidRPr="00DF209F" w:rsidRDefault="00E438EF" w:rsidP="00EA7258">
      <w:pPr>
        <w:pStyle w:val="Heading1"/>
        <w:numPr>
          <w:ilvl w:val="0"/>
          <w:numId w:val="13"/>
        </w:numPr>
        <w:spacing w:before="0" w:after="0" w:line="240" w:lineRule="atLeast"/>
        <w:ind w:left="540" w:hanging="540"/>
      </w:pPr>
      <w:r w:rsidRPr="00DF209F">
        <w:t xml:space="preserve">Restricted </w:t>
      </w:r>
      <w:r w:rsidR="006F4D34" w:rsidRPr="00DF209F">
        <w:t>accounts</w:t>
      </w:r>
    </w:p>
    <w:p w:rsidR="006D216C" w:rsidRPr="00DF209F" w:rsidRDefault="006D216C" w:rsidP="00430717">
      <w:pPr>
        <w:pStyle w:val="Heading1"/>
        <w:numPr>
          <w:ilvl w:val="0"/>
          <w:numId w:val="0"/>
        </w:numPr>
        <w:spacing w:before="0" w:after="0" w:line="240" w:lineRule="atLeast"/>
        <w:ind w:left="540"/>
        <w:rPr>
          <w:szCs w:val="24"/>
        </w:rPr>
      </w:pPr>
    </w:p>
    <w:p w:rsidR="00216349" w:rsidRPr="00DF209F" w:rsidRDefault="008C3F3A" w:rsidP="00705E35">
      <w:pPr>
        <w:pStyle w:val="block"/>
        <w:tabs>
          <w:tab w:val="left" w:pos="540"/>
        </w:tabs>
        <w:spacing w:after="0" w:line="240" w:lineRule="atLeast"/>
        <w:ind w:left="540"/>
        <w:jc w:val="both"/>
        <w:rPr>
          <w:szCs w:val="22"/>
          <w:lang w:val="en-US"/>
        </w:rPr>
      </w:pPr>
      <w:r w:rsidRPr="00DF209F">
        <w:rPr>
          <w:szCs w:val="22"/>
          <w:lang w:val="en-US"/>
        </w:rPr>
        <w:t>As at 31 December 201</w:t>
      </w:r>
      <w:r w:rsidR="00705E35" w:rsidRPr="00DF209F">
        <w:rPr>
          <w:szCs w:val="22"/>
          <w:lang w:val="en-US"/>
        </w:rPr>
        <w:t>7</w:t>
      </w:r>
      <w:r w:rsidR="00F25EBA" w:rsidRPr="00DF209F">
        <w:rPr>
          <w:szCs w:val="22"/>
          <w:lang w:val="en-US"/>
        </w:rPr>
        <w:t>, the Group pledged it</w:t>
      </w:r>
      <w:r w:rsidR="009B7139" w:rsidRPr="00DF209F">
        <w:rPr>
          <w:szCs w:val="22"/>
          <w:lang w:val="en-US"/>
        </w:rPr>
        <w:t xml:space="preserve">s </w:t>
      </w:r>
      <w:r w:rsidR="00E87361">
        <w:rPr>
          <w:szCs w:val="22"/>
          <w:lang w:val="en-US"/>
        </w:rPr>
        <w:t xml:space="preserve">restricted </w:t>
      </w:r>
      <w:r w:rsidR="009B7139" w:rsidRPr="00DF209F">
        <w:rPr>
          <w:szCs w:val="22"/>
          <w:lang w:val="en-US"/>
        </w:rPr>
        <w:t xml:space="preserve">cash at banks </w:t>
      </w:r>
      <w:r w:rsidR="00A647BE" w:rsidRPr="00DF209F">
        <w:rPr>
          <w:szCs w:val="22"/>
          <w:lang w:val="en-US"/>
        </w:rPr>
        <w:t>in</w:t>
      </w:r>
      <w:r w:rsidRPr="00DF209F">
        <w:rPr>
          <w:szCs w:val="22"/>
          <w:lang w:val="en-US"/>
        </w:rPr>
        <w:t xml:space="preserve"> Baht</w:t>
      </w:r>
      <w:r w:rsidR="00705E35" w:rsidRPr="00DF209F">
        <w:rPr>
          <w:szCs w:val="22"/>
          <w:cs/>
          <w:lang w:val="en-US" w:bidi="th-TH"/>
        </w:rPr>
        <w:t xml:space="preserve"> </w:t>
      </w:r>
      <w:r w:rsidR="00D535EC" w:rsidRPr="00DF209F">
        <w:rPr>
          <w:szCs w:val="22"/>
          <w:lang w:val="en-US"/>
        </w:rPr>
        <w:t>137.1</w:t>
      </w:r>
      <w:r w:rsidR="00705E35" w:rsidRPr="00DF209F">
        <w:rPr>
          <w:szCs w:val="22"/>
          <w:cs/>
          <w:lang w:val="en-US" w:bidi="th-TH"/>
        </w:rPr>
        <w:t xml:space="preserve"> </w:t>
      </w:r>
      <w:r w:rsidR="006E5154" w:rsidRPr="00DF209F">
        <w:rPr>
          <w:szCs w:val="22"/>
          <w:lang w:val="en-US"/>
        </w:rPr>
        <w:t>million</w:t>
      </w:r>
      <w:r w:rsidR="00705E35" w:rsidRPr="00DF209F">
        <w:rPr>
          <w:szCs w:val="22"/>
          <w:lang w:val="en-US"/>
        </w:rPr>
        <w:t xml:space="preserve"> and JPY </w:t>
      </w:r>
      <w:r w:rsidR="00D535EC" w:rsidRPr="00DF209F">
        <w:rPr>
          <w:szCs w:val="22"/>
          <w:lang w:val="en-US"/>
        </w:rPr>
        <w:t>515.3</w:t>
      </w:r>
      <w:r w:rsidR="00A647BE" w:rsidRPr="00DF209F">
        <w:rPr>
          <w:szCs w:val="22"/>
          <w:lang w:val="en-US"/>
        </w:rPr>
        <w:t xml:space="preserve"> million or </w:t>
      </w:r>
      <w:r w:rsidR="00705E35" w:rsidRPr="00DF209F">
        <w:rPr>
          <w:szCs w:val="22"/>
          <w:lang w:val="en-US"/>
        </w:rPr>
        <w:t xml:space="preserve">totaling Baht </w:t>
      </w:r>
      <w:r w:rsidR="00D535EC" w:rsidRPr="00DF209F">
        <w:rPr>
          <w:szCs w:val="22"/>
          <w:lang w:val="en-US"/>
        </w:rPr>
        <w:t>286.4</w:t>
      </w:r>
      <w:r w:rsidR="00A647BE" w:rsidRPr="00DF209F">
        <w:rPr>
          <w:szCs w:val="22"/>
          <w:lang w:val="en-US"/>
        </w:rPr>
        <w:t xml:space="preserve"> million</w:t>
      </w:r>
      <w:r w:rsidR="00705E35" w:rsidRPr="00DF209F">
        <w:rPr>
          <w:szCs w:val="22"/>
          <w:cs/>
          <w:lang w:val="en-US" w:bidi="th-TH"/>
        </w:rPr>
        <w:t xml:space="preserve"> </w:t>
      </w:r>
      <w:r w:rsidR="00F25EBA" w:rsidRPr="00DF209F">
        <w:rPr>
          <w:szCs w:val="22"/>
          <w:lang w:val="en-US"/>
        </w:rPr>
        <w:t>which will be withdrawn when needed as specified the borrowing agreem</w:t>
      </w:r>
      <w:r w:rsidR="00910525" w:rsidRPr="00DF209F">
        <w:rPr>
          <w:szCs w:val="22"/>
          <w:lang w:val="en-US"/>
        </w:rPr>
        <w:t>e</w:t>
      </w:r>
      <w:r w:rsidR="00F25EBA" w:rsidRPr="00DF209F">
        <w:rPr>
          <w:szCs w:val="22"/>
          <w:lang w:val="en-US"/>
        </w:rPr>
        <w:t>n</w:t>
      </w:r>
      <w:r w:rsidR="00910525" w:rsidRPr="00DF209F">
        <w:rPr>
          <w:szCs w:val="22"/>
          <w:lang w:val="en-US"/>
        </w:rPr>
        <w:t>t</w:t>
      </w:r>
      <w:r w:rsidRPr="00DF209F">
        <w:rPr>
          <w:szCs w:val="22"/>
          <w:lang w:val="en-US"/>
        </w:rPr>
        <w:t>s</w:t>
      </w:r>
      <w:r w:rsidRPr="00DF209F">
        <w:rPr>
          <w:szCs w:val="22"/>
          <w:cs/>
          <w:lang w:val="en-US" w:bidi="th-TH"/>
        </w:rPr>
        <w:t xml:space="preserve">. </w:t>
      </w:r>
      <w:r w:rsidR="00705E35" w:rsidRPr="00DF209F">
        <w:rPr>
          <w:i/>
          <w:iCs/>
          <w:szCs w:val="22"/>
          <w:cs/>
          <w:lang w:val="en-US" w:bidi="th-TH"/>
        </w:rPr>
        <w:t>(</w:t>
      </w:r>
      <w:r w:rsidR="00705E35" w:rsidRPr="00DF209F">
        <w:rPr>
          <w:i/>
          <w:iCs/>
          <w:szCs w:val="22"/>
          <w:lang w:val="en-US"/>
        </w:rPr>
        <w:t>2016</w:t>
      </w:r>
      <w:r w:rsidRPr="00DF209F">
        <w:rPr>
          <w:i/>
          <w:iCs/>
          <w:szCs w:val="22"/>
          <w:cs/>
          <w:lang w:val="en-US" w:bidi="th-TH"/>
        </w:rPr>
        <w:t xml:space="preserve">: </w:t>
      </w:r>
      <w:r w:rsidRPr="00DF209F">
        <w:rPr>
          <w:i/>
          <w:iCs/>
          <w:szCs w:val="22"/>
          <w:lang w:val="en-US"/>
        </w:rPr>
        <w:t xml:space="preserve">Baht </w:t>
      </w:r>
      <w:r w:rsidR="00705E35" w:rsidRPr="00DF209F">
        <w:rPr>
          <w:i/>
          <w:iCs/>
          <w:szCs w:val="22"/>
          <w:lang w:val="en-US"/>
        </w:rPr>
        <w:t>3</w:t>
      </w:r>
      <w:r w:rsidR="00216349" w:rsidRPr="00DF209F">
        <w:rPr>
          <w:i/>
          <w:iCs/>
          <w:szCs w:val="22"/>
          <w:lang w:val="en-US"/>
        </w:rPr>
        <w:t>59</w:t>
      </w:r>
      <w:r w:rsidR="00216349" w:rsidRPr="00DF209F">
        <w:rPr>
          <w:i/>
          <w:iCs/>
          <w:szCs w:val="22"/>
          <w:cs/>
          <w:lang w:val="en-US" w:bidi="th-TH"/>
        </w:rPr>
        <w:t>.</w:t>
      </w:r>
      <w:r w:rsidR="00216349" w:rsidRPr="00DF209F">
        <w:rPr>
          <w:i/>
          <w:iCs/>
          <w:szCs w:val="22"/>
          <w:lang w:val="en-US"/>
        </w:rPr>
        <w:t>2</w:t>
      </w:r>
      <w:r w:rsidRPr="00DF209F">
        <w:rPr>
          <w:i/>
          <w:iCs/>
          <w:szCs w:val="22"/>
          <w:lang w:val="en-US"/>
        </w:rPr>
        <w:t xml:space="preserve"> million</w:t>
      </w:r>
      <w:r w:rsidRPr="00DF209F">
        <w:rPr>
          <w:i/>
          <w:iCs/>
          <w:szCs w:val="22"/>
          <w:cs/>
          <w:lang w:val="en-US" w:bidi="th-TH"/>
        </w:rPr>
        <w:t>)</w:t>
      </w:r>
    </w:p>
    <w:p w:rsidR="00375F9F" w:rsidRDefault="00375F9F">
      <w:pPr>
        <w:spacing w:line="240" w:lineRule="auto"/>
        <w:rPr>
          <w:b/>
          <w:sz w:val="24"/>
        </w:rPr>
      </w:pPr>
    </w:p>
    <w:p w:rsidR="00BF10A5" w:rsidRPr="00DF209F" w:rsidRDefault="00985DF9" w:rsidP="00EA7258">
      <w:pPr>
        <w:pStyle w:val="Heading1"/>
        <w:numPr>
          <w:ilvl w:val="0"/>
          <w:numId w:val="13"/>
        </w:numPr>
        <w:spacing w:before="0" w:after="0" w:line="240" w:lineRule="atLeast"/>
        <w:ind w:left="540" w:hanging="540"/>
      </w:pPr>
      <w:r w:rsidRPr="00DF209F">
        <w:t>Other investments</w:t>
      </w:r>
    </w:p>
    <w:p w:rsidR="00C75B0D" w:rsidRPr="00DF209F" w:rsidRDefault="00C75B0D" w:rsidP="00430717">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C75B0D" w:rsidRPr="00DF209F" w:rsidTr="00500BE0">
        <w:tc>
          <w:tcPr>
            <w:tcW w:w="3780" w:type="dxa"/>
          </w:tcPr>
          <w:p w:rsidR="00C75B0D" w:rsidRPr="00DF209F" w:rsidRDefault="00C75B0D" w:rsidP="00430717">
            <w:pPr>
              <w:widowControl w:val="0"/>
              <w:spacing w:line="240" w:lineRule="atLeast"/>
              <w:contextualSpacing/>
              <w:jc w:val="center"/>
              <w:rPr>
                <w:b/>
                <w:bCs/>
                <w:szCs w:val="22"/>
              </w:rPr>
            </w:pPr>
          </w:p>
        </w:tc>
        <w:tc>
          <w:tcPr>
            <w:tcW w:w="2610" w:type="dxa"/>
            <w:gridSpan w:val="3"/>
          </w:tcPr>
          <w:p w:rsidR="00C75B0D" w:rsidRPr="00DF209F" w:rsidRDefault="00C75B0D" w:rsidP="00430717">
            <w:pPr>
              <w:pStyle w:val="acctmergecolhdg"/>
              <w:spacing w:line="240" w:lineRule="atLeast"/>
              <w:contextualSpacing/>
              <w:rPr>
                <w:szCs w:val="22"/>
              </w:rPr>
            </w:pPr>
            <w:r w:rsidRPr="00DF209F">
              <w:rPr>
                <w:szCs w:val="22"/>
              </w:rPr>
              <w:t xml:space="preserve">Consolidated </w:t>
            </w:r>
          </w:p>
          <w:p w:rsidR="00C75B0D" w:rsidRPr="00DF209F" w:rsidRDefault="00C75B0D" w:rsidP="00430717">
            <w:pPr>
              <w:pStyle w:val="acctmergecolhdg"/>
              <w:spacing w:line="240" w:lineRule="atLeast"/>
              <w:contextualSpacing/>
              <w:rPr>
                <w:szCs w:val="22"/>
              </w:rPr>
            </w:pPr>
            <w:r w:rsidRPr="00DF209F">
              <w:rPr>
                <w:szCs w:val="22"/>
              </w:rPr>
              <w:t>financial statements</w:t>
            </w:r>
          </w:p>
        </w:tc>
        <w:tc>
          <w:tcPr>
            <w:tcW w:w="236" w:type="dxa"/>
          </w:tcPr>
          <w:p w:rsidR="00C75B0D" w:rsidRPr="00DF209F" w:rsidRDefault="00C75B0D" w:rsidP="00430717">
            <w:pPr>
              <w:pStyle w:val="acctmergecolhdg"/>
              <w:spacing w:line="240" w:lineRule="atLeast"/>
              <w:contextualSpacing/>
              <w:rPr>
                <w:szCs w:val="22"/>
              </w:rPr>
            </w:pPr>
          </w:p>
        </w:tc>
        <w:tc>
          <w:tcPr>
            <w:tcW w:w="2644" w:type="dxa"/>
            <w:gridSpan w:val="3"/>
          </w:tcPr>
          <w:p w:rsidR="00C75B0D" w:rsidRPr="00DF209F" w:rsidRDefault="00C75B0D" w:rsidP="00430717">
            <w:pPr>
              <w:pStyle w:val="acctmergecolhdg"/>
              <w:spacing w:line="240" w:lineRule="atLeast"/>
              <w:contextualSpacing/>
              <w:rPr>
                <w:szCs w:val="22"/>
              </w:rPr>
            </w:pPr>
            <w:r w:rsidRPr="00DF209F">
              <w:rPr>
                <w:szCs w:val="22"/>
              </w:rPr>
              <w:t xml:space="preserve">Separate </w:t>
            </w:r>
          </w:p>
          <w:p w:rsidR="00C75B0D" w:rsidRPr="00DF209F" w:rsidRDefault="00C75B0D" w:rsidP="00430717">
            <w:pPr>
              <w:pStyle w:val="acctmergecolhdg"/>
              <w:spacing w:line="240" w:lineRule="atLeast"/>
              <w:contextualSpacing/>
              <w:rPr>
                <w:szCs w:val="22"/>
              </w:rPr>
            </w:pPr>
            <w:r w:rsidRPr="00DF209F">
              <w:rPr>
                <w:szCs w:val="22"/>
              </w:rPr>
              <w:t>financial statements</w:t>
            </w:r>
          </w:p>
        </w:tc>
      </w:tr>
      <w:tr w:rsidR="00527AF8" w:rsidRPr="00DF209F" w:rsidTr="00500BE0">
        <w:tc>
          <w:tcPr>
            <w:tcW w:w="3780" w:type="dxa"/>
          </w:tcPr>
          <w:p w:rsidR="00527AF8" w:rsidRPr="00DF209F" w:rsidRDefault="00527AF8" w:rsidP="00441E8B">
            <w:pPr>
              <w:widowControl w:val="0"/>
              <w:spacing w:line="240" w:lineRule="atLeast"/>
              <w:contextualSpacing/>
              <w:jc w:val="center"/>
              <w:rPr>
                <w:szCs w:val="22"/>
                <w:lang w:val="en-US"/>
              </w:rPr>
            </w:pPr>
          </w:p>
        </w:tc>
        <w:tc>
          <w:tcPr>
            <w:tcW w:w="1170" w:type="dxa"/>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2017</w:t>
            </w:r>
          </w:p>
        </w:tc>
        <w:tc>
          <w:tcPr>
            <w:tcW w:w="2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Pr="00DF209F">
              <w:rPr>
                <w:rFonts w:ascii="Times New Roman" w:hAnsi="Times New Roman" w:cs="Times New Roman"/>
                <w:sz w:val="22"/>
                <w:szCs w:val="22"/>
                <w:lang w:val="en-US"/>
              </w:rPr>
              <w:t>6</w:t>
            </w:r>
          </w:p>
        </w:tc>
        <w:tc>
          <w:tcPr>
            <w:tcW w:w="236" w:type="dxa"/>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204" w:type="dxa"/>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DF209F">
              <w:rPr>
                <w:rFonts w:ascii="Times New Roman" w:hAnsi="Times New Roman" w:cs="Times New Roman"/>
                <w:sz w:val="22"/>
                <w:szCs w:val="22"/>
                <w:lang w:val="en-US"/>
              </w:rPr>
              <w:t>2017</w:t>
            </w:r>
          </w:p>
        </w:tc>
        <w:tc>
          <w:tcPr>
            <w:tcW w:w="2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rsidR="00527AF8" w:rsidRPr="00DF209F" w:rsidRDefault="00527AF8" w:rsidP="0038750D">
            <w:pPr>
              <w:pStyle w:val="a"/>
              <w:widowControl w:val="0"/>
              <w:tabs>
                <w:tab w:val="clear" w:pos="1080"/>
              </w:tabs>
              <w:spacing w:line="240" w:lineRule="atLeast"/>
              <w:ind w:left="-106" w:right="-111"/>
              <w:jc w:val="center"/>
              <w:rPr>
                <w:rFonts w:ascii="Times New Roman" w:hAnsi="Times New Roman" w:cs="Times New Roman"/>
                <w:sz w:val="22"/>
                <w:szCs w:val="22"/>
                <w:lang w:val="en-US"/>
              </w:rPr>
            </w:pPr>
            <w:r w:rsidRPr="00DF209F">
              <w:rPr>
                <w:rFonts w:ascii="Times New Roman" w:hAnsi="Times New Roman" w:cs="Times New Roman"/>
                <w:sz w:val="22"/>
                <w:szCs w:val="22"/>
                <w:lang w:val="en-GB"/>
              </w:rPr>
              <w:t>201</w:t>
            </w:r>
            <w:r w:rsidRPr="00DF209F">
              <w:rPr>
                <w:rFonts w:ascii="Times New Roman" w:hAnsi="Times New Roman" w:cs="Times New Roman"/>
                <w:sz w:val="22"/>
                <w:szCs w:val="22"/>
                <w:lang w:val="en-US"/>
              </w:rPr>
              <w:t>6</w:t>
            </w:r>
          </w:p>
        </w:tc>
      </w:tr>
      <w:tr w:rsidR="00527AF8" w:rsidRPr="00DF209F" w:rsidTr="00500BE0">
        <w:tc>
          <w:tcPr>
            <w:tcW w:w="3780" w:type="dxa"/>
          </w:tcPr>
          <w:p w:rsidR="00527AF8" w:rsidRPr="00DF209F" w:rsidRDefault="00527AF8" w:rsidP="00441E8B">
            <w:pPr>
              <w:widowControl w:val="0"/>
              <w:spacing w:line="240" w:lineRule="atLeast"/>
              <w:contextualSpacing/>
              <w:jc w:val="center"/>
              <w:rPr>
                <w:szCs w:val="22"/>
              </w:rPr>
            </w:pPr>
          </w:p>
        </w:tc>
        <w:tc>
          <w:tcPr>
            <w:tcW w:w="5490" w:type="dxa"/>
            <w:gridSpan w:val="7"/>
            <w:vAlign w:val="bottom"/>
          </w:tcPr>
          <w:p w:rsidR="00527AF8" w:rsidRPr="00DF209F" w:rsidRDefault="00527AF8" w:rsidP="0038750D">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41E8B" w:rsidRPr="00DF209F" w:rsidTr="00500BE0">
        <w:tc>
          <w:tcPr>
            <w:tcW w:w="3780" w:type="dxa"/>
            <w:vAlign w:val="bottom"/>
          </w:tcPr>
          <w:p w:rsidR="00441E8B" w:rsidRPr="00DF209F" w:rsidRDefault="00441E8B" w:rsidP="00441E8B">
            <w:pPr>
              <w:spacing w:line="240" w:lineRule="atLeast"/>
              <w:rPr>
                <w:b/>
                <w:bCs/>
                <w:i/>
                <w:iCs/>
                <w:szCs w:val="22"/>
              </w:rPr>
            </w:pPr>
            <w:r w:rsidRPr="00DF209F">
              <w:rPr>
                <w:b/>
                <w:bCs/>
                <w:i/>
                <w:iCs/>
                <w:szCs w:val="22"/>
              </w:rPr>
              <w:t>Current investments</w:t>
            </w:r>
          </w:p>
        </w:tc>
        <w:tc>
          <w:tcPr>
            <w:tcW w:w="1170"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270"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1170" w:type="dxa"/>
            <w:vAlign w:val="bottom"/>
          </w:tcPr>
          <w:p w:rsidR="00441E8B" w:rsidRPr="00DF209F" w:rsidRDefault="00441E8B" w:rsidP="00441E8B">
            <w:pPr>
              <w:widowControl w:val="0"/>
              <w:tabs>
                <w:tab w:val="decimal" w:pos="1134"/>
              </w:tabs>
              <w:spacing w:line="240" w:lineRule="atLeast"/>
              <w:ind w:left="-108" w:right="-108"/>
              <w:contextualSpacing/>
              <w:rPr>
                <w:szCs w:val="22"/>
              </w:rPr>
            </w:pPr>
          </w:p>
        </w:tc>
        <w:tc>
          <w:tcPr>
            <w:tcW w:w="236" w:type="dxa"/>
            <w:vAlign w:val="bottom"/>
          </w:tcPr>
          <w:p w:rsidR="00441E8B" w:rsidRPr="00DF209F" w:rsidRDefault="00441E8B" w:rsidP="00441E8B">
            <w:pPr>
              <w:widowControl w:val="0"/>
              <w:tabs>
                <w:tab w:val="decimal" w:pos="1242"/>
              </w:tabs>
              <w:spacing w:line="240" w:lineRule="atLeast"/>
              <w:ind w:left="-108" w:right="-108"/>
              <w:contextualSpacing/>
              <w:rPr>
                <w:szCs w:val="22"/>
              </w:rPr>
            </w:pPr>
          </w:p>
        </w:tc>
        <w:tc>
          <w:tcPr>
            <w:tcW w:w="1204"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270" w:type="dxa"/>
          </w:tcPr>
          <w:p w:rsidR="00441E8B" w:rsidRPr="00DF209F" w:rsidRDefault="00441E8B" w:rsidP="00441E8B">
            <w:pPr>
              <w:widowControl w:val="0"/>
              <w:tabs>
                <w:tab w:val="decimal" w:pos="1242"/>
              </w:tabs>
              <w:spacing w:line="240" w:lineRule="atLeast"/>
              <w:ind w:left="-108" w:right="-108"/>
              <w:contextualSpacing/>
              <w:rPr>
                <w:szCs w:val="22"/>
              </w:rPr>
            </w:pPr>
          </w:p>
        </w:tc>
        <w:tc>
          <w:tcPr>
            <w:tcW w:w="1170" w:type="dxa"/>
            <w:vAlign w:val="bottom"/>
          </w:tcPr>
          <w:p w:rsidR="00441E8B" w:rsidRPr="00DF209F" w:rsidRDefault="00441E8B" w:rsidP="00441E8B">
            <w:pPr>
              <w:widowControl w:val="0"/>
              <w:tabs>
                <w:tab w:val="decimal" w:pos="1242"/>
              </w:tabs>
              <w:spacing w:line="240" w:lineRule="atLeast"/>
              <w:ind w:left="-108" w:right="72"/>
              <w:contextualSpacing/>
              <w:rPr>
                <w:szCs w:val="22"/>
              </w:rPr>
            </w:pPr>
          </w:p>
        </w:tc>
      </w:tr>
      <w:tr w:rsidR="00527AF8" w:rsidRPr="00DF209F" w:rsidTr="00500BE0">
        <w:tc>
          <w:tcPr>
            <w:tcW w:w="3780" w:type="dxa"/>
            <w:vAlign w:val="bottom"/>
          </w:tcPr>
          <w:p w:rsidR="00527AF8" w:rsidRPr="00DF209F" w:rsidRDefault="00527AF8" w:rsidP="00384285">
            <w:pPr>
              <w:spacing w:line="240" w:lineRule="atLeast"/>
              <w:rPr>
                <w:szCs w:val="22"/>
              </w:rPr>
            </w:pPr>
            <w:r w:rsidRPr="00DF209F">
              <w:rPr>
                <w:szCs w:val="22"/>
              </w:rPr>
              <w:t xml:space="preserve">Cash at banks </w:t>
            </w:r>
            <w:r w:rsidRPr="00DF209F">
              <w:rPr>
                <w:szCs w:val="22"/>
                <w:cs/>
                <w:lang w:bidi="th-TH"/>
              </w:rPr>
              <w:t>-</w:t>
            </w:r>
            <w:r w:rsidRPr="00DF209F">
              <w:rPr>
                <w:szCs w:val="22"/>
              </w:rPr>
              <w:t xml:space="preserve"> fixed deposits</w:t>
            </w:r>
          </w:p>
        </w:tc>
        <w:tc>
          <w:tcPr>
            <w:tcW w:w="1170" w:type="dxa"/>
            <w:vAlign w:val="bottom"/>
          </w:tcPr>
          <w:p w:rsidR="00527AF8" w:rsidRPr="00DF209F" w:rsidRDefault="00D535EC" w:rsidP="00500BE0">
            <w:pPr>
              <w:tabs>
                <w:tab w:val="decimal" w:pos="972"/>
              </w:tabs>
              <w:spacing w:line="240" w:lineRule="atLeast"/>
              <w:ind w:right="-108"/>
              <w:rPr>
                <w:szCs w:val="22"/>
              </w:rPr>
            </w:pPr>
            <w:r w:rsidRPr="00DF209F">
              <w:rPr>
                <w:szCs w:val="22"/>
                <w:cs/>
                <w:lang w:bidi="th-TH"/>
              </w:rPr>
              <w:t>-</w:t>
            </w:r>
          </w:p>
        </w:tc>
        <w:tc>
          <w:tcPr>
            <w:tcW w:w="270" w:type="dxa"/>
            <w:vAlign w:val="bottom"/>
          </w:tcPr>
          <w:p w:rsidR="00527AF8" w:rsidRPr="00DF209F" w:rsidRDefault="00527AF8" w:rsidP="00384285">
            <w:pPr>
              <w:spacing w:line="240" w:lineRule="atLeast"/>
              <w:jc w:val="right"/>
              <w:rPr>
                <w:szCs w:val="22"/>
              </w:rPr>
            </w:pPr>
          </w:p>
        </w:tc>
        <w:tc>
          <w:tcPr>
            <w:tcW w:w="1170" w:type="dxa"/>
            <w:vAlign w:val="bottom"/>
          </w:tcPr>
          <w:p w:rsidR="00527AF8" w:rsidRPr="00DF209F" w:rsidRDefault="00527AF8" w:rsidP="006201E1">
            <w:pPr>
              <w:tabs>
                <w:tab w:val="decimal" w:pos="987"/>
              </w:tabs>
              <w:spacing w:line="240" w:lineRule="atLeast"/>
              <w:ind w:right="-108"/>
              <w:rPr>
                <w:szCs w:val="22"/>
              </w:rPr>
            </w:pPr>
            <w:r w:rsidRPr="00DF209F">
              <w:rPr>
                <w:szCs w:val="22"/>
              </w:rPr>
              <w:t>987,667</w:t>
            </w:r>
          </w:p>
        </w:tc>
        <w:tc>
          <w:tcPr>
            <w:tcW w:w="236" w:type="dxa"/>
            <w:vAlign w:val="bottom"/>
          </w:tcPr>
          <w:p w:rsidR="00527AF8" w:rsidRPr="00DF209F" w:rsidRDefault="00527AF8" w:rsidP="00384285">
            <w:pPr>
              <w:spacing w:line="240" w:lineRule="atLeast"/>
              <w:jc w:val="right"/>
              <w:rPr>
                <w:szCs w:val="22"/>
              </w:rPr>
            </w:pPr>
          </w:p>
        </w:tc>
        <w:tc>
          <w:tcPr>
            <w:tcW w:w="1204" w:type="dxa"/>
            <w:vAlign w:val="bottom"/>
          </w:tcPr>
          <w:p w:rsidR="00527AF8" w:rsidRPr="00DF209F" w:rsidRDefault="00D535EC" w:rsidP="00500BE0">
            <w:pPr>
              <w:tabs>
                <w:tab w:val="decimal" w:pos="988"/>
              </w:tabs>
              <w:spacing w:line="240" w:lineRule="atLeast"/>
              <w:ind w:right="-108"/>
              <w:rPr>
                <w:szCs w:val="22"/>
              </w:rPr>
            </w:pPr>
            <w:r w:rsidRPr="00DF209F">
              <w:rPr>
                <w:szCs w:val="22"/>
                <w:cs/>
                <w:lang w:bidi="th-TH"/>
              </w:rPr>
              <w:t>-</w:t>
            </w:r>
          </w:p>
        </w:tc>
        <w:tc>
          <w:tcPr>
            <w:tcW w:w="270" w:type="dxa"/>
            <w:vAlign w:val="bottom"/>
          </w:tcPr>
          <w:p w:rsidR="00527AF8" w:rsidRPr="00DF209F" w:rsidRDefault="00527AF8" w:rsidP="00384285">
            <w:pPr>
              <w:spacing w:line="240" w:lineRule="atLeast"/>
              <w:jc w:val="right"/>
              <w:rPr>
                <w:szCs w:val="22"/>
              </w:rPr>
            </w:pPr>
          </w:p>
        </w:tc>
        <w:tc>
          <w:tcPr>
            <w:tcW w:w="1170" w:type="dxa"/>
            <w:vAlign w:val="bottom"/>
          </w:tcPr>
          <w:p w:rsidR="00527AF8" w:rsidRPr="00DF209F" w:rsidRDefault="00527AF8" w:rsidP="006201E1">
            <w:pPr>
              <w:tabs>
                <w:tab w:val="decimal" w:pos="972"/>
              </w:tabs>
              <w:spacing w:line="240" w:lineRule="atLeast"/>
              <w:ind w:right="-108"/>
              <w:rPr>
                <w:szCs w:val="22"/>
              </w:rPr>
            </w:pPr>
            <w:r w:rsidRPr="00DF209F">
              <w:rPr>
                <w:szCs w:val="22"/>
              </w:rPr>
              <w:t>987,667</w:t>
            </w:r>
          </w:p>
        </w:tc>
      </w:tr>
      <w:tr w:rsidR="00527AF8" w:rsidRPr="00DF209F" w:rsidTr="00500BE0">
        <w:tc>
          <w:tcPr>
            <w:tcW w:w="3780" w:type="dxa"/>
            <w:vAlign w:val="bottom"/>
          </w:tcPr>
          <w:p w:rsidR="00527AF8" w:rsidRPr="00DF209F" w:rsidRDefault="00527AF8" w:rsidP="00384285">
            <w:pPr>
              <w:spacing w:line="240" w:lineRule="atLeast"/>
              <w:rPr>
                <w:szCs w:val="22"/>
              </w:rPr>
            </w:pPr>
            <w:r w:rsidRPr="00DF209F">
              <w:rPr>
                <w:szCs w:val="22"/>
              </w:rPr>
              <w:t>Promissory note</w:t>
            </w:r>
          </w:p>
        </w:tc>
        <w:tc>
          <w:tcPr>
            <w:tcW w:w="1170" w:type="dxa"/>
            <w:tcBorders>
              <w:bottom w:val="single" w:sz="4" w:space="0" w:color="auto"/>
            </w:tcBorders>
            <w:vAlign w:val="bottom"/>
          </w:tcPr>
          <w:p w:rsidR="00527AF8" w:rsidRPr="00DF209F" w:rsidRDefault="00D535EC" w:rsidP="00500BE0">
            <w:pPr>
              <w:tabs>
                <w:tab w:val="decimal" w:pos="972"/>
              </w:tabs>
              <w:spacing w:line="240" w:lineRule="atLeast"/>
              <w:ind w:right="-108"/>
              <w:rPr>
                <w:szCs w:val="22"/>
              </w:rPr>
            </w:pPr>
            <w:r w:rsidRPr="00DF209F">
              <w:rPr>
                <w:szCs w:val="22"/>
                <w:lang w:val="en-US"/>
              </w:rPr>
              <w:t>6,000</w:t>
            </w:r>
          </w:p>
        </w:tc>
        <w:tc>
          <w:tcPr>
            <w:tcW w:w="270" w:type="dxa"/>
            <w:vAlign w:val="bottom"/>
          </w:tcPr>
          <w:p w:rsidR="00527AF8" w:rsidRPr="00DF209F" w:rsidRDefault="00527AF8" w:rsidP="00384285">
            <w:pPr>
              <w:spacing w:line="240" w:lineRule="atLeast"/>
              <w:jc w:val="right"/>
              <w:rPr>
                <w:szCs w:val="22"/>
              </w:rPr>
            </w:pPr>
          </w:p>
        </w:tc>
        <w:tc>
          <w:tcPr>
            <w:tcW w:w="1170" w:type="dxa"/>
            <w:tcBorders>
              <w:bottom w:val="single" w:sz="4" w:space="0" w:color="auto"/>
            </w:tcBorders>
            <w:vAlign w:val="bottom"/>
          </w:tcPr>
          <w:p w:rsidR="00527AF8" w:rsidRPr="00DF209F" w:rsidRDefault="00527AF8" w:rsidP="006201E1">
            <w:pPr>
              <w:tabs>
                <w:tab w:val="decimal" w:pos="987"/>
              </w:tabs>
              <w:spacing w:line="240" w:lineRule="atLeast"/>
              <w:ind w:right="-108"/>
              <w:rPr>
                <w:szCs w:val="22"/>
              </w:rPr>
            </w:pPr>
            <w:r w:rsidRPr="00DF209F">
              <w:rPr>
                <w:szCs w:val="22"/>
              </w:rPr>
              <w:t>1,044,436</w:t>
            </w:r>
          </w:p>
        </w:tc>
        <w:tc>
          <w:tcPr>
            <w:tcW w:w="236" w:type="dxa"/>
            <w:vAlign w:val="bottom"/>
          </w:tcPr>
          <w:p w:rsidR="00527AF8" w:rsidRPr="00DF209F" w:rsidRDefault="00527AF8" w:rsidP="00384285">
            <w:pPr>
              <w:spacing w:line="240" w:lineRule="atLeast"/>
              <w:jc w:val="right"/>
              <w:rPr>
                <w:szCs w:val="22"/>
              </w:rPr>
            </w:pPr>
          </w:p>
        </w:tc>
        <w:tc>
          <w:tcPr>
            <w:tcW w:w="1204" w:type="dxa"/>
            <w:tcBorders>
              <w:bottom w:val="single" w:sz="4" w:space="0" w:color="auto"/>
            </w:tcBorders>
            <w:vAlign w:val="bottom"/>
          </w:tcPr>
          <w:p w:rsidR="00527AF8" w:rsidRPr="00DF209F" w:rsidRDefault="00D535EC" w:rsidP="00500BE0">
            <w:pPr>
              <w:tabs>
                <w:tab w:val="decimal" w:pos="988"/>
              </w:tabs>
              <w:spacing w:line="240" w:lineRule="atLeast"/>
              <w:ind w:right="-108"/>
              <w:rPr>
                <w:szCs w:val="22"/>
              </w:rPr>
            </w:pPr>
            <w:r w:rsidRPr="00DF209F">
              <w:rPr>
                <w:szCs w:val="22"/>
                <w:cs/>
                <w:lang w:bidi="th-TH"/>
              </w:rPr>
              <w:t>-</w:t>
            </w:r>
          </w:p>
        </w:tc>
        <w:tc>
          <w:tcPr>
            <w:tcW w:w="270" w:type="dxa"/>
            <w:vAlign w:val="bottom"/>
          </w:tcPr>
          <w:p w:rsidR="00527AF8" w:rsidRPr="00DF209F" w:rsidRDefault="00527AF8" w:rsidP="00384285">
            <w:pPr>
              <w:spacing w:line="240" w:lineRule="atLeast"/>
              <w:jc w:val="right"/>
              <w:rPr>
                <w:szCs w:val="22"/>
              </w:rPr>
            </w:pPr>
          </w:p>
        </w:tc>
        <w:tc>
          <w:tcPr>
            <w:tcW w:w="1170" w:type="dxa"/>
            <w:tcBorders>
              <w:bottom w:val="single" w:sz="4" w:space="0" w:color="auto"/>
            </w:tcBorders>
            <w:vAlign w:val="bottom"/>
          </w:tcPr>
          <w:p w:rsidR="00527AF8" w:rsidRPr="00DF209F" w:rsidRDefault="00527AF8" w:rsidP="006201E1">
            <w:pPr>
              <w:tabs>
                <w:tab w:val="decimal" w:pos="972"/>
              </w:tabs>
              <w:spacing w:line="240" w:lineRule="atLeast"/>
              <w:ind w:right="-108"/>
              <w:rPr>
                <w:szCs w:val="22"/>
              </w:rPr>
            </w:pPr>
            <w:r w:rsidRPr="00DF209F">
              <w:rPr>
                <w:szCs w:val="22"/>
              </w:rPr>
              <w:t>1,044,436</w:t>
            </w:r>
          </w:p>
        </w:tc>
      </w:tr>
      <w:tr w:rsidR="00527AF8" w:rsidRPr="00DF209F" w:rsidTr="00500BE0">
        <w:tc>
          <w:tcPr>
            <w:tcW w:w="3780" w:type="dxa"/>
            <w:vAlign w:val="bottom"/>
          </w:tcPr>
          <w:p w:rsidR="00527AF8" w:rsidRPr="00DF209F" w:rsidRDefault="00527AF8" w:rsidP="00384285">
            <w:pPr>
              <w:spacing w:line="240" w:lineRule="atLeast"/>
              <w:rPr>
                <w:szCs w:val="22"/>
                <w:rtl/>
                <w:cs/>
                <w:lang w:val="en-US"/>
              </w:rPr>
            </w:pPr>
          </w:p>
        </w:tc>
        <w:tc>
          <w:tcPr>
            <w:tcW w:w="1170" w:type="dxa"/>
            <w:tcBorders>
              <w:top w:val="single" w:sz="4" w:space="0" w:color="auto"/>
              <w:bottom w:val="single" w:sz="4" w:space="0" w:color="auto"/>
            </w:tcBorders>
            <w:vAlign w:val="bottom"/>
          </w:tcPr>
          <w:p w:rsidR="00527AF8" w:rsidRPr="00DF209F" w:rsidRDefault="00D535EC" w:rsidP="00500BE0">
            <w:pPr>
              <w:tabs>
                <w:tab w:val="decimal" w:pos="972"/>
              </w:tabs>
              <w:spacing w:line="240" w:lineRule="atLeast"/>
              <w:ind w:right="-108"/>
              <w:rPr>
                <w:b/>
                <w:bCs/>
                <w:szCs w:val="22"/>
              </w:rPr>
            </w:pPr>
            <w:r w:rsidRPr="00DF209F">
              <w:rPr>
                <w:b/>
                <w:bCs/>
                <w:szCs w:val="22"/>
                <w:lang w:val="en-US"/>
              </w:rPr>
              <w:t>6,000</w:t>
            </w:r>
          </w:p>
        </w:tc>
        <w:tc>
          <w:tcPr>
            <w:tcW w:w="270" w:type="dxa"/>
            <w:vAlign w:val="bottom"/>
          </w:tcPr>
          <w:p w:rsidR="00527AF8" w:rsidRPr="00DF209F" w:rsidRDefault="00527AF8" w:rsidP="00384285">
            <w:pPr>
              <w:spacing w:line="240" w:lineRule="atLeast"/>
              <w:jc w:val="right"/>
              <w:rPr>
                <w:b/>
                <w:bCs/>
                <w:szCs w:val="22"/>
              </w:rPr>
            </w:pPr>
          </w:p>
        </w:tc>
        <w:tc>
          <w:tcPr>
            <w:tcW w:w="1170" w:type="dxa"/>
            <w:tcBorders>
              <w:top w:val="single" w:sz="4" w:space="0" w:color="auto"/>
              <w:bottom w:val="single" w:sz="4" w:space="0" w:color="auto"/>
            </w:tcBorders>
            <w:vAlign w:val="bottom"/>
          </w:tcPr>
          <w:p w:rsidR="00527AF8" w:rsidRPr="00DF209F" w:rsidRDefault="00527AF8" w:rsidP="006201E1">
            <w:pPr>
              <w:tabs>
                <w:tab w:val="decimal" w:pos="987"/>
              </w:tabs>
              <w:spacing w:line="240" w:lineRule="atLeast"/>
              <w:ind w:right="-108"/>
              <w:rPr>
                <w:b/>
                <w:bCs/>
                <w:szCs w:val="22"/>
              </w:rPr>
            </w:pPr>
            <w:r w:rsidRPr="00DF209F">
              <w:rPr>
                <w:b/>
                <w:bCs/>
                <w:szCs w:val="22"/>
              </w:rPr>
              <w:t>2,032,103</w:t>
            </w:r>
          </w:p>
        </w:tc>
        <w:tc>
          <w:tcPr>
            <w:tcW w:w="236" w:type="dxa"/>
            <w:vAlign w:val="bottom"/>
          </w:tcPr>
          <w:p w:rsidR="00527AF8" w:rsidRPr="00DF209F" w:rsidRDefault="00527AF8" w:rsidP="00384285">
            <w:pPr>
              <w:spacing w:line="240" w:lineRule="atLeast"/>
              <w:jc w:val="right"/>
              <w:rPr>
                <w:b/>
                <w:bCs/>
                <w:szCs w:val="22"/>
              </w:rPr>
            </w:pPr>
          </w:p>
        </w:tc>
        <w:tc>
          <w:tcPr>
            <w:tcW w:w="1204" w:type="dxa"/>
            <w:tcBorders>
              <w:top w:val="single" w:sz="4" w:space="0" w:color="auto"/>
              <w:bottom w:val="single" w:sz="4" w:space="0" w:color="auto"/>
            </w:tcBorders>
            <w:vAlign w:val="bottom"/>
          </w:tcPr>
          <w:p w:rsidR="00527AF8" w:rsidRPr="00DF209F" w:rsidRDefault="00D535EC" w:rsidP="00500BE0">
            <w:pPr>
              <w:tabs>
                <w:tab w:val="decimal" w:pos="988"/>
              </w:tabs>
              <w:spacing w:line="240" w:lineRule="atLeast"/>
              <w:ind w:right="-108"/>
              <w:rPr>
                <w:szCs w:val="22"/>
              </w:rPr>
            </w:pPr>
            <w:r w:rsidRPr="00DF209F">
              <w:rPr>
                <w:szCs w:val="22"/>
                <w:cs/>
                <w:lang w:bidi="th-TH"/>
              </w:rPr>
              <w:t>-</w:t>
            </w:r>
          </w:p>
        </w:tc>
        <w:tc>
          <w:tcPr>
            <w:tcW w:w="270" w:type="dxa"/>
            <w:vAlign w:val="bottom"/>
          </w:tcPr>
          <w:p w:rsidR="00527AF8" w:rsidRPr="00DF209F" w:rsidRDefault="00527AF8" w:rsidP="00384285">
            <w:pPr>
              <w:spacing w:line="240" w:lineRule="atLeast"/>
              <w:jc w:val="right"/>
              <w:rPr>
                <w:b/>
                <w:bCs/>
                <w:szCs w:val="22"/>
              </w:rPr>
            </w:pPr>
          </w:p>
        </w:tc>
        <w:tc>
          <w:tcPr>
            <w:tcW w:w="1170" w:type="dxa"/>
            <w:tcBorders>
              <w:top w:val="single" w:sz="4" w:space="0" w:color="auto"/>
              <w:bottom w:val="single" w:sz="4" w:space="0" w:color="auto"/>
            </w:tcBorders>
            <w:vAlign w:val="bottom"/>
          </w:tcPr>
          <w:p w:rsidR="00527AF8" w:rsidRPr="00DF209F" w:rsidRDefault="00527AF8" w:rsidP="006201E1">
            <w:pPr>
              <w:tabs>
                <w:tab w:val="decimal" w:pos="972"/>
              </w:tabs>
              <w:spacing w:line="240" w:lineRule="atLeast"/>
              <w:ind w:right="-108"/>
              <w:rPr>
                <w:b/>
                <w:bCs/>
                <w:szCs w:val="22"/>
              </w:rPr>
            </w:pPr>
            <w:r w:rsidRPr="00DF209F">
              <w:rPr>
                <w:b/>
                <w:bCs/>
                <w:szCs w:val="22"/>
              </w:rPr>
              <w:t>2,032,103</w:t>
            </w:r>
          </w:p>
        </w:tc>
      </w:tr>
      <w:tr w:rsidR="00384285" w:rsidRPr="00DF209F" w:rsidTr="00500BE0">
        <w:tc>
          <w:tcPr>
            <w:tcW w:w="3780" w:type="dxa"/>
            <w:vAlign w:val="bottom"/>
          </w:tcPr>
          <w:p w:rsidR="00384285" w:rsidRPr="00DF209F" w:rsidRDefault="00384285" w:rsidP="00384285">
            <w:pPr>
              <w:spacing w:line="240" w:lineRule="atLeast"/>
              <w:rPr>
                <w:b/>
                <w:bCs/>
                <w:i/>
                <w:iCs/>
                <w:szCs w:val="22"/>
              </w:rPr>
            </w:pPr>
            <w:r w:rsidRPr="00DF209F">
              <w:rPr>
                <w:b/>
                <w:bCs/>
                <w:i/>
                <w:iCs/>
                <w:szCs w:val="22"/>
              </w:rPr>
              <w:t>Other long</w:t>
            </w:r>
            <w:r w:rsidRPr="00DF209F">
              <w:rPr>
                <w:b/>
                <w:bCs/>
                <w:i/>
                <w:iCs/>
                <w:szCs w:val="22"/>
                <w:cs/>
                <w:lang w:bidi="th-TH"/>
              </w:rPr>
              <w:t>-</w:t>
            </w:r>
            <w:r w:rsidRPr="00DF209F">
              <w:rPr>
                <w:b/>
                <w:bCs/>
                <w:i/>
                <w:iCs/>
                <w:szCs w:val="22"/>
              </w:rPr>
              <w:t xml:space="preserve">term investments </w:t>
            </w:r>
          </w:p>
        </w:tc>
        <w:tc>
          <w:tcPr>
            <w:tcW w:w="1170" w:type="dxa"/>
            <w:tcBorders>
              <w:top w:val="single" w:sz="4" w:space="0" w:color="auto"/>
            </w:tcBorders>
            <w:vAlign w:val="bottom"/>
          </w:tcPr>
          <w:p w:rsidR="00384285" w:rsidRPr="00DF209F" w:rsidRDefault="00384285" w:rsidP="00500BE0">
            <w:pPr>
              <w:widowControl w:val="0"/>
              <w:tabs>
                <w:tab w:val="decimal" w:pos="972"/>
                <w:tab w:val="decimal" w:pos="1242"/>
              </w:tabs>
              <w:spacing w:line="240" w:lineRule="atLeast"/>
              <w:ind w:left="-108" w:right="-108"/>
              <w:contextualSpacing/>
              <w:rPr>
                <w:szCs w:val="22"/>
              </w:rPr>
            </w:pPr>
          </w:p>
        </w:tc>
        <w:tc>
          <w:tcPr>
            <w:tcW w:w="270" w:type="dxa"/>
            <w:vAlign w:val="bottom"/>
          </w:tcPr>
          <w:p w:rsidR="00384285" w:rsidRPr="00DF209F" w:rsidRDefault="00384285" w:rsidP="00384285">
            <w:pPr>
              <w:widowControl w:val="0"/>
              <w:tabs>
                <w:tab w:val="decimal" w:pos="1242"/>
              </w:tabs>
              <w:spacing w:line="240" w:lineRule="atLeast"/>
              <w:ind w:left="-108" w:right="-108"/>
              <w:contextualSpacing/>
              <w:jc w:val="right"/>
              <w:rPr>
                <w:szCs w:val="22"/>
              </w:rPr>
            </w:pPr>
          </w:p>
        </w:tc>
        <w:tc>
          <w:tcPr>
            <w:tcW w:w="1170" w:type="dxa"/>
            <w:tcBorders>
              <w:top w:val="single" w:sz="4" w:space="0" w:color="auto"/>
            </w:tcBorders>
            <w:vAlign w:val="bottom"/>
          </w:tcPr>
          <w:p w:rsidR="00384285" w:rsidRPr="00DF209F" w:rsidRDefault="00384285" w:rsidP="006201E1">
            <w:pPr>
              <w:widowControl w:val="0"/>
              <w:tabs>
                <w:tab w:val="decimal" w:pos="987"/>
                <w:tab w:val="decimal" w:pos="1242"/>
              </w:tabs>
              <w:spacing w:line="240" w:lineRule="atLeast"/>
              <w:ind w:left="-108" w:right="-108"/>
              <w:contextualSpacing/>
              <w:rPr>
                <w:szCs w:val="22"/>
              </w:rPr>
            </w:pPr>
          </w:p>
        </w:tc>
        <w:tc>
          <w:tcPr>
            <w:tcW w:w="236" w:type="dxa"/>
            <w:vAlign w:val="bottom"/>
          </w:tcPr>
          <w:p w:rsidR="00384285" w:rsidRPr="00DF209F" w:rsidRDefault="00384285" w:rsidP="00384285">
            <w:pPr>
              <w:widowControl w:val="0"/>
              <w:tabs>
                <w:tab w:val="decimal" w:pos="1242"/>
              </w:tabs>
              <w:spacing w:line="240" w:lineRule="atLeast"/>
              <w:ind w:left="-108" w:right="-108"/>
              <w:contextualSpacing/>
              <w:jc w:val="right"/>
              <w:rPr>
                <w:szCs w:val="22"/>
              </w:rPr>
            </w:pPr>
          </w:p>
        </w:tc>
        <w:tc>
          <w:tcPr>
            <w:tcW w:w="1204" w:type="dxa"/>
            <w:tcBorders>
              <w:top w:val="single" w:sz="4" w:space="0" w:color="auto"/>
            </w:tcBorders>
            <w:vAlign w:val="bottom"/>
          </w:tcPr>
          <w:p w:rsidR="00384285" w:rsidRPr="00DF209F" w:rsidRDefault="00384285" w:rsidP="006201E1">
            <w:pPr>
              <w:widowControl w:val="0"/>
              <w:tabs>
                <w:tab w:val="decimal" w:pos="988"/>
                <w:tab w:val="decimal" w:pos="1242"/>
              </w:tabs>
              <w:spacing w:line="240" w:lineRule="atLeast"/>
              <w:ind w:left="-108" w:right="-108"/>
              <w:contextualSpacing/>
              <w:rPr>
                <w:szCs w:val="22"/>
              </w:rPr>
            </w:pPr>
          </w:p>
        </w:tc>
        <w:tc>
          <w:tcPr>
            <w:tcW w:w="270" w:type="dxa"/>
            <w:vAlign w:val="bottom"/>
          </w:tcPr>
          <w:p w:rsidR="00384285" w:rsidRPr="00DF209F" w:rsidRDefault="00384285" w:rsidP="00384285">
            <w:pPr>
              <w:widowControl w:val="0"/>
              <w:tabs>
                <w:tab w:val="decimal" w:pos="1242"/>
              </w:tabs>
              <w:spacing w:line="240" w:lineRule="atLeast"/>
              <w:ind w:left="-108" w:right="-108"/>
              <w:contextualSpacing/>
              <w:jc w:val="right"/>
              <w:rPr>
                <w:szCs w:val="22"/>
              </w:rPr>
            </w:pPr>
          </w:p>
        </w:tc>
        <w:tc>
          <w:tcPr>
            <w:tcW w:w="1170" w:type="dxa"/>
            <w:tcBorders>
              <w:top w:val="single" w:sz="4" w:space="0" w:color="auto"/>
            </w:tcBorders>
            <w:vAlign w:val="bottom"/>
          </w:tcPr>
          <w:p w:rsidR="00384285" w:rsidRPr="00DF209F" w:rsidRDefault="00384285" w:rsidP="006201E1">
            <w:pPr>
              <w:widowControl w:val="0"/>
              <w:tabs>
                <w:tab w:val="decimal" w:pos="972"/>
                <w:tab w:val="decimal" w:pos="1242"/>
              </w:tabs>
              <w:spacing w:line="240" w:lineRule="atLeast"/>
              <w:ind w:left="-108" w:right="-108"/>
              <w:contextualSpacing/>
              <w:rPr>
                <w:szCs w:val="22"/>
              </w:rPr>
            </w:pPr>
          </w:p>
        </w:tc>
      </w:tr>
      <w:tr w:rsidR="00527AF8" w:rsidRPr="00DF209F" w:rsidTr="00500BE0">
        <w:tc>
          <w:tcPr>
            <w:tcW w:w="3780" w:type="dxa"/>
            <w:vAlign w:val="bottom"/>
          </w:tcPr>
          <w:p w:rsidR="00527AF8" w:rsidRPr="00DF209F" w:rsidRDefault="00527AF8" w:rsidP="00384285">
            <w:pPr>
              <w:spacing w:line="240" w:lineRule="atLeast"/>
              <w:ind w:left="162" w:hanging="162"/>
              <w:rPr>
                <w:szCs w:val="22"/>
              </w:rPr>
            </w:pPr>
            <w:r w:rsidRPr="00DF209F">
              <w:rPr>
                <w:szCs w:val="22"/>
              </w:rPr>
              <w:t>Other non</w:t>
            </w:r>
            <w:r w:rsidRPr="00DF209F">
              <w:rPr>
                <w:szCs w:val="22"/>
                <w:cs/>
                <w:lang w:bidi="th-TH"/>
              </w:rPr>
              <w:t>-</w:t>
            </w:r>
            <w:r w:rsidRPr="00DF209F">
              <w:rPr>
                <w:szCs w:val="22"/>
              </w:rPr>
              <w:t xml:space="preserve">marketable equity securities </w:t>
            </w:r>
          </w:p>
        </w:tc>
        <w:tc>
          <w:tcPr>
            <w:tcW w:w="1170" w:type="dxa"/>
            <w:tcBorders>
              <w:bottom w:val="single" w:sz="4" w:space="0" w:color="auto"/>
            </w:tcBorders>
            <w:vAlign w:val="bottom"/>
          </w:tcPr>
          <w:p w:rsidR="00527AF8" w:rsidRPr="00DF209F" w:rsidRDefault="00D535EC" w:rsidP="00500BE0">
            <w:pPr>
              <w:tabs>
                <w:tab w:val="decimal" w:pos="972"/>
              </w:tabs>
              <w:spacing w:line="240" w:lineRule="atLeast"/>
              <w:ind w:right="-108"/>
              <w:rPr>
                <w:szCs w:val="22"/>
              </w:rPr>
            </w:pPr>
            <w:r w:rsidRPr="00DF209F">
              <w:rPr>
                <w:szCs w:val="22"/>
                <w:lang w:val="en-US"/>
              </w:rPr>
              <w:t>2,923,375</w:t>
            </w:r>
          </w:p>
        </w:tc>
        <w:tc>
          <w:tcPr>
            <w:tcW w:w="270" w:type="dxa"/>
            <w:vAlign w:val="bottom"/>
          </w:tcPr>
          <w:p w:rsidR="00527AF8" w:rsidRPr="00DF209F" w:rsidRDefault="00527AF8" w:rsidP="00384285">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527AF8" w:rsidRPr="00DF209F" w:rsidRDefault="00527AF8" w:rsidP="006201E1">
            <w:pPr>
              <w:tabs>
                <w:tab w:val="decimal" w:pos="987"/>
              </w:tabs>
              <w:spacing w:line="240" w:lineRule="atLeast"/>
              <w:ind w:right="-108"/>
              <w:rPr>
                <w:szCs w:val="22"/>
              </w:rPr>
            </w:pPr>
            <w:r w:rsidRPr="00DF209F">
              <w:rPr>
                <w:szCs w:val="22"/>
              </w:rPr>
              <w:t>2,923,125</w:t>
            </w:r>
          </w:p>
        </w:tc>
        <w:tc>
          <w:tcPr>
            <w:tcW w:w="236" w:type="dxa"/>
            <w:vAlign w:val="bottom"/>
          </w:tcPr>
          <w:p w:rsidR="00527AF8" w:rsidRPr="00DF209F" w:rsidRDefault="00527AF8" w:rsidP="00384285">
            <w:pPr>
              <w:widowControl w:val="0"/>
              <w:tabs>
                <w:tab w:val="decimal" w:pos="1242"/>
              </w:tabs>
              <w:spacing w:line="240" w:lineRule="atLeast"/>
              <w:ind w:right="-108"/>
              <w:contextualSpacing/>
              <w:rPr>
                <w:szCs w:val="22"/>
              </w:rPr>
            </w:pPr>
          </w:p>
        </w:tc>
        <w:tc>
          <w:tcPr>
            <w:tcW w:w="1204" w:type="dxa"/>
            <w:tcBorders>
              <w:bottom w:val="single" w:sz="4" w:space="0" w:color="auto"/>
            </w:tcBorders>
            <w:vAlign w:val="bottom"/>
          </w:tcPr>
          <w:p w:rsidR="00527AF8" w:rsidRPr="00DF209F" w:rsidRDefault="00D535EC" w:rsidP="006201E1">
            <w:pPr>
              <w:tabs>
                <w:tab w:val="decimal" w:pos="988"/>
              </w:tabs>
              <w:spacing w:line="240" w:lineRule="atLeast"/>
              <w:ind w:right="-108"/>
              <w:rPr>
                <w:szCs w:val="22"/>
              </w:rPr>
            </w:pPr>
            <w:r w:rsidRPr="00DF209F">
              <w:rPr>
                <w:szCs w:val="22"/>
                <w:lang w:val="en-US"/>
              </w:rPr>
              <w:t>2,923,375</w:t>
            </w:r>
          </w:p>
        </w:tc>
        <w:tc>
          <w:tcPr>
            <w:tcW w:w="270" w:type="dxa"/>
            <w:vAlign w:val="bottom"/>
          </w:tcPr>
          <w:p w:rsidR="00527AF8" w:rsidRPr="00DF209F" w:rsidRDefault="00527AF8" w:rsidP="00384285">
            <w:pPr>
              <w:widowControl w:val="0"/>
              <w:tabs>
                <w:tab w:val="decimal" w:pos="1242"/>
              </w:tabs>
              <w:spacing w:line="240" w:lineRule="atLeast"/>
              <w:ind w:right="-108"/>
              <w:contextualSpacing/>
              <w:rPr>
                <w:szCs w:val="22"/>
              </w:rPr>
            </w:pPr>
          </w:p>
        </w:tc>
        <w:tc>
          <w:tcPr>
            <w:tcW w:w="1170" w:type="dxa"/>
            <w:tcBorders>
              <w:bottom w:val="single" w:sz="4" w:space="0" w:color="auto"/>
            </w:tcBorders>
            <w:vAlign w:val="bottom"/>
          </w:tcPr>
          <w:p w:rsidR="00527AF8" w:rsidRPr="00DF209F" w:rsidRDefault="00527AF8" w:rsidP="006201E1">
            <w:pPr>
              <w:tabs>
                <w:tab w:val="decimal" w:pos="972"/>
              </w:tabs>
              <w:spacing w:line="240" w:lineRule="atLeast"/>
              <w:ind w:right="-108"/>
              <w:rPr>
                <w:szCs w:val="22"/>
              </w:rPr>
            </w:pPr>
            <w:r w:rsidRPr="00DF209F">
              <w:rPr>
                <w:szCs w:val="22"/>
              </w:rPr>
              <w:t>2,923,125</w:t>
            </w:r>
          </w:p>
        </w:tc>
      </w:tr>
      <w:tr w:rsidR="00527AF8" w:rsidRPr="00DF209F" w:rsidTr="00500BE0">
        <w:tc>
          <w:tcPr>
            <w:tcW w:w="3780" w:type="dxa"/>
            <w:vAlign w:val="bottom"/>
          </w:tcPr>
          <w:p w:rsidR="00527AF8" w:rsidRPr="00DF209F" w:rsidRDefault="00527AF8" w:rsidP="00384285">
            <w:pPr>
              <w:spacing w:line="240" w:lineRule="atLeast"/>
              <w:rPr>
                <w:szCs w:val="22"/>
                <w:rtl/>
                <w:cs/>
              </w:rPr>
            </w:pPr>
          </w:p>
        </w:tc>
        <w:tc>
          <w:tcPr>
            <w:tcW w:w="1170" w:type="dxa"/>
            <w:tcBorders>
              <w:top w:val="single" w:sz="4" w:space="0" w:color="auto"/>
            </w:tcBorders>
            <w:vAlign w:val="bottom"/>
          </w:tcPr>
          <w:p w:rsidR="00527AF8" w:rsidRPr="00DF209F" w:rsidRDefault="00D535EC" w:rsidP="00500BE0">
            <w:pPr>
              <w:widowControl w:val="0"/>
              <w:tabs>
                <w:tab w:val="decimal" w:pos="972"/>
              </w:tabs>
              <w:spacing w:line="240" w:lineRule="atLeast"/>
              <w:ind w:left="-108" w:right="-108"/>
              <w:contextualSpacing/>
              <w:rPr>
                <w:b/>
                <w:bCs/>
                <w:szCs w:val="22"/>
              </w:rPr>
            </w:pPr>
            <w:r w:rsidRPr="00DF209F">
              <w:rPr>
                <w:b/>
                <w:bCs/>
                <w:szCs w:val="22"/>
              </w:rPr>
              <w:t>2,923,375</w:t>
            </w:r>
          </w:p>
        </w:tc>
        <w:tc>
          <w:tcPr>
            <w:tcW w:w="270" w:type="dxa"/>
            <w:vAlign w:val="bottom"/>
          </w:tcPr>
          <w:p w:rsidR="00527AF8" w:rsidRPr="00DF209F" w:rsidRDefault="00527AF8" w:rsidP="00384285">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tcBorders>
            <w:vAlign w:val="bottom"/>
          </w:tcPr>
          <w:p w:rsidR="00527AF8" w:rsidRPr="00DF209F" w:rsidRDefault="00527AF8" w:rsidP="006201E1">
            <w:pPr>
              <w:widowControl w:val="0"/>
              <w:tabs>
                <w:tab w:val="decimal" w:pos="987"/>
              </w:tabs>
              <w:spacing w:line="240" w:lineRule="atLeast"/>
              <w:ind w:left="-108" w:right="-108"/>
              <w:contextualSpacing/>
              <w:rPr>
                <w:b/>
                <w:bCs/>
                <w:szCs w:val="22"/>
              </w:rPr>
            </w:pPr>
            <w:r w:rsidRPr="00DF209F">
              <w:rPr>
                <w:b/>
                <w:bCs/>
                <w:szCs w:val="22"/>
              </w:rPr>
              <w:t>2,923,125</w:t>
            </w:r>
          </w:p>
        </w:tc>
        <w:tc>
          <w:tcPr>
            <w:tcW w:w="236" w:type="dxa"/>
            <w:vAlign w:val="bottom"/>
          </w:tcPr>
          <w:p w:rsidR="00527AF8" w:rsidRPr="00DF209F" w:rsidRDefault="00527AF8" w:rsidP="00384285">
            <w:pPr>
              <w:widowControl w:val="0"/>
              <w:tabs>
                <w:tab w:val="decimal" w:pos="1242"/>
              </w:tabs>
              <w:spacing w:line="240" w:lineRule="atLeast"/>
              <w:ind w:left="-108" w:right="-108"/>
              <w:contextualSpacing/>
              <w:jc w:val="right"/>
              <w:rPr>
                <w:b/>
                <w:bCs/>
                <w:szCs w:val="22"/>
              </w:rPr>
            </w:pPr>
          </w:p>
        </w:tc>
        <w:tc>
          <w:tcPr>
            <w:tcW w:w="1204" w:type="dxa"/>
            <w:tcBorders>
              <w:top w:val="single" w:sz="4" w:space="0" w:color="auto"/>
            </w:tcBorders>
            <w:vAlign w:val="bottom"/>
          </w:tcPr>
          <w:p w:rsidR="00527AF8" w:rsidRPr="00DF209F" w:rsidRDefault="00D535EC" w:rsidP="00D535EC">
            <w:pPr>
              <w:widowControl w:val="0"/>
              <w:tabs>
                <w:tab w:val="decimal" w:pos="988"/>
              </w:tabs>
              <w:spacing w:line="240" w:lineRule="atLeast"/>
              <w:ind w:left="-108" w:right="-108"/>
              <w:contextualSpacing/>
              <w:rPr>
                <w:b/>
                <w:bCs/>
                <w:szCs w:val="22"/>
              </w:rPr>
            </w:pPr>
            <w:r w:rsidRPr="00DF209F">
              <w:rPr>
                <w:b/>
                <w:bCs/>
                <w:szCs w:val="22"/>
              </w:rPr>
              <w:t>2,923,375</w:t>
            </w:r>
          </w:p>
        </w:tc>
        <w:tc>
          <w:tcPr>
            <w:tcW w:w="270" w:type="dxa"/>
            <w:vAlign w:val="bottom"/>
          </w:tcPr>
          <w:p w:rsidR="00527AF8" w:rsidRPr="00DF209F" w:rsidRDefault="00527AF8" w:rsidP="00D535EC">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tcBorders>
            <w:vAlign w:val="bottom"/>
          </w:tcPr>
          <w:p w:rsidR="00527AF8" w:rsidRPr="00DF209F" w:rsidRDefault="00527AF8" w:rsidP="001E4894">
            <w:pPr>
              <w:widowControl w:val="0"/>
              <w:tabs>
                <w:tab w:val="decimal" w:pos="972"/>
              </w:tabs>
              <w:spacing w:line="240" w:lineRule="atLeast"/>
              <w:ind w:left="-108" w:right="-108"/>
              <w:contextualSpacing/>
              <w:rPr>
                <w:b/>
                <w:bCs/>
                <w:szCs w:val="22"/>
              </w:rPr>
            </w:pPr>
            <w:r w:rsidRPr="00DF209F">
              <w:rPr>
                <w:b/>
                <w:bCs/>
                <w:szCs w:val="22"/>
              </w:rPr>
              <w:t>2,923,125</w:t>
            </w:r>
          </w:p>
        </w:tc>
      </w:tr>
      <w:tr w:rsidR="00527AF8" w:rsidRPr="00DF209F" w:rsidTr="00500BE0">
        <w:tc>
          <w:tcPr>
            <w:tcW w:w="3780" w:type="dxa"/>
          </w:tcPr>
          <w:p w:rsidR="00527AF8" w:rsidRPr="00DF209F" w:rsidRDefault="00527AF8" w:rsidP="00384285">
            <w:pPr>
              <w:spacing w:line="240" w:lineRule="atLeast"/>
              <w:contextualSpacing/>
              <w:rPr>
                <w:b/>
                <w:bCs/>
                <w:szCs w:val="22"/>
                <w:rtl/>
                <w:cs/>
              </w:rPr>
            </w:pPr>
            <w:r w:rsidRPr="00DF209F">
              <w:rPr>
                <w:b/>
                <w:bCs/>
                <w:szCs w:val="22"/>
              </w:rPr>
              <w:t>Total</w:t>
            </w:r>
          </w:p>
        </w:tc>
        <w:tc>
          <w:tcPr>
            <w:tcW w:w="1170" w:type="dxa"/>
            <w:tcBorders>
              <w:top w:val="single" w:sz="4" w:space="0" w:color="auto"/>
              <w:bottom w:val="double" w:sz="4" w:space="0" w:color="auto"/>
            </w:tcBorders>
            <w:vAlign w:val="bottom"/>
          </w:tcPr>
          <w:p w:rsidR="00527AF8" w:rsidRPr="00DF209F" w:rsidRDefault="00D535EC" w:rsidP="00500BE0">
            <w:pPr>
              <w:tabs>
                <w:tab w:val="decimal" w:pos="972"/>
              </w:tabs>
              <w:spacing w:line="240" w:lineRule="atLeast"/>
              <w:ind w:right="-108"/>
              <w:rPr>
                <w:b/>
                <w:bCs/>
                <w:szCs w:val="22"/>
              </w:rPr>
            </w:pPr>
            <w:r w:rsidRPr="00DF209F">
              <w:rPr>
                <w:b/>
                <w:bCs/>
                <w:szCs w:val="22"/>
              </w:rPr>
              <w:t>2,923,375</w:t>
            </w:r>
          </w:p>
        </w:tc>
        <w:tc>
          <w:tcPr>
            <w:tcW w:w="270" w:type="dxa"/>
            <w:vAlign w:val="bottom"/>
          </w:tcPr>
          <w:p w:rsidR="00527AF8" w:rsidRPr="00DF209F" w:rsidRDefault="00527AF8" w:rsidP="00384285">
            <w:pPr>
              <w:spacing w:line="240" w:lineRule="atLeast"/>
              <w:jc w:val="right"/>
              <w:rPr>
                <w:b/>
                <w:bCs/>
                <w:szCs w:val="22"/>
              </w:rPr>
            </w:pPr>
          </w:p>
        </w:tc>
        <w:tc>
          <w:tcPr>
            <w:tcW w:w="1170" w:type="dxa"/>
            <w:tcBorders>
              <w:top w:val="single" w:sz="4" w:space="0" w:color="auto"/>
              <w:bottom w:val="double" w:sz="4" w:space="0" w:color="auto"/>
            </w:tcBorders>
            <w:vAlign w:val="bottom"/>
          </w:tcPr>
          <w:p w:rsidR="00527AF8" w:rsidRPr="00DF209F" w:rsidRDefault="00527AF8" w:rsidP="006201E1">
            <w:pPr>
              <w:tabs>
                <w:tab w:val="decimal" w:pos="987"/>
              </w:tabs>
              <w:spacing w:line="240" w:lineRule="atLeast"/>
              <w:ind w:right="-108"/>
              <w:rPr>
                <w:b/>
                <w:bCs/>
                <w:szCs w:val="22"/>
              </w:rPr>
            </w:pPr>
            <w:r w:rsidRPr="00DF209F">
              <w:rPr>
                <w:b/>
                <w:bCs/>
                <w:szCs w:val="22"/>
              </w:rPr>
              <w:t>4,955,228</w:t>
            </w:r>
          </w:p>
        </w:tc>
        <w:tc>
          <w:tcPr>
            <w:tcW w:w="236" w:type="dxa"/>
            <w:vAlign w:val="bottom"/>
          </w:tcPr>
          <w:p w:rsidR="00527AF8" w:rsidRPr="00DF209F" w:rsidRDefault="00527AF8" w:rsidP="00384285">
            <w:pPr>
              <w:spacing w:line="240" w:lineRule="atLeast"/>
              <w:jc w:val="right"/>
              <w:rPr>
                <w:b/>
                <w:bCs/>
                <w:szCs w:val="22"/>
              </w:rPr>
            </w:pPr>
          </w:p>
        </w:tc>
        <w:tc>
          <w:tcPr>
            <w:tcW w:w="1204" w:type="dxa"/>
            <w:tcBorders>
              <w:top w:val="single" w:sz="4" w:space="0" w:color="auto"/>
              <w:bottom w:val="double" w:sz="4" w:space="0" w:color="auto"/>
            </w:tcBorders>
            <w:vAlign w:val="bottom"/>
          </w:tcPr>
          <w:p w:rsidR="00527AF8" w:rsidRPr="00DF209F" w:rsidRDefault="00D535EC" w:rsidP="006201E1">
            <w:pPr>
              <w:tabs>
                <w:tab w:val="decimal" w:pos="988"/>
              </w:tabs>
              <w:spacing w:line="240" w:lineRule="atLeast"/>
              <w:ind w:right="-108"/>
              <w:rPr>
                <w:b/>
                <w:bCs/>
                <w:szCs w:val="22"/>
              </w:rPr>
            </w:pPr>
            <w:r w:rsidRPr="00DF209F">
              <w:rPr>
                <w:b/>
                <w:bCs/>
                <w:szCs w:val="22"/>
              </w:rPr>
              <w:t>2,923,375</w:t>
            </w:r>
          </w:p>
        </w:tc>
        <w:tc>
          <w:tcPr>
            <w:tcW w:w="270" w:type="dxa"/>
            <w:vAlign w:val="bottom"/>
          </w:tcPr>
          <w:p w:rsidR="00527AF8" w:rsidRPr="00DF209F" w:rsidRDefault="00527AF8" w:rsidP="00384285">
            <w:pPr>
              <w:spacing w:line="240" w:lineRule="atLeast"/>
              <w:jc w:val="right"/>
              <w:rPr>
                <w:b/>
                <w:bCs/>
                <w:szCs w:val="22"/>
              </w:rPr>
            </w:pPr>
          </w:p>
        </w:tc>
        <w:tc>
          <w:tcPr>
            <w:tcW w:w="1170" w:type="dxa"/>
            <w:tcBorders>
              <w:top w:val="single" w:sz="4" w:space="0" w:color="auto"/>
              <w:bottom w:val="double" w:sz="4" w:space="0" w:color="auto"/>
            </w:tcBorders>
            <w:vAlign w:val="bottom"/>
          </w:tcPr>
          <w:p w:rsidR="00527AF8" w:rsidRPr="00DF209F" w:rsidRDefault="00527AF8" w:rsidP="006201E1">
            <w:pPr>
              <w:tabs>
                <w:tab w:val="decimal" w:pos="972"/>
              </w:tabs>
              <w:spacing w:line="240" w:lineRule="atLeast"/>
              <w:ind w:right="-108"/>
              <w:rPr>
                <w:b/>
                <w:bCs/>
                <w:szCs w:val="22"/>
              </w:rPr>
            </w:pPr>
            <w:r w:rsidRPr="00DF209F">
              <w:rPr>
                <w:b/>
                <w:bCs/>
                <w:szCs w:val="22"/>
              </w:rPr>
              <w:t>4,955,228</w:t>
            </w:r>
          </w:p>
        </w:tc>
      </w:tr>
    </w:tbl>
    <w:p w:rsidR="00910525" w:rsidRPr="00DF209F" w:rsidRDefault="00910525" w:rsidP="00430717">
      <w:pPr>
        <w:pStyle w:val="BodyText"/>
        <w:spacing w:after="0" w:line="240" w:lineRule="atLeast"/>
      </w:pPr>
    </w:p>
    <w:p w:rsidR="00DE57BF" w:rsidRPr="00DF209F" w:rsidRDefault="00DE57BF" w:rsidP="0085300A">
      <w:pPr>
        <w:spacing w:line="240" w:lineRule="auto"/>
        <w:ind w:left="540"/>
        <w:rPr>
          <w:lang w:val="en-US"/>
        </w:rPr>
      </w:pPr>
    </w:p>
    <w:p w:rsidR="00DE57BF" w:rsidRPr="00DF209F" w:rsidRDefault="00DE57BF" w:rsidP="0085300A">
      <w:pPr>
        <w:spacing w:line="240" w:lineRule="auto"/>
        <w:ind w:left="540"/>
      </w:pPr>
    </w:p>
    <w:p w:rsidR="00647A0A" w:rsidRPr="00DF209F" w:rsidRDefault="00647A0A" w:rsidP="002A6448">
      <w:pPr>
        <w:spacing w:line="240" w:lineRule="atLeast"/>
        <w:rPr>
          <w:rFonts w:cs="Angsana New"/>
          <w:szCs w:val="22"/>
          <w:cs/>
          <w:lang w:val="en-US" w:bidi="th-TH"/>
        </w:rPr>
        <w:sectPr w:rsidR="00647A0A" w:rsidRPr="00DF209F" w:rsidSect="00C04060">
          <w:footerReference w:type="default" r:id="rId10"/>
          <w:pgSz w:w="11909" w:h="16834" w:code="9"/>
          <w:pgMar w:top="691" w:right="1152" w:bottom="576" w:left="1152" w:header="720" w:footer="720" w:gutter="0"/>
          <w:cols w:space="720"/>
          <w:docGrid w:linePitch="360"/>
        </w:sectPr>
      </w:pPr>
    </w:p>
    <w:p w:rsidR="00647A0A" w:rsidRPr="00DF209F" w:rsidRDefault="00647A0A" w:rsidP="007548A3">
      <w:pPr>
        <w:pStyle w:val="Heading1"/>
        <w:numPr>
          <w:ilvl w:val="0"/>
          <w:numId w:val="0"/>
        </w:numPr>
        <w:spacing w:before="0" w:after="0" w:line="240" w:lineRule="atLeast"/>
        <w:ind w:left="540"/>
        <w:rPr>
          <w:b w:val="0"/>
          <w:bCs/>
          <w:sz w:val="22"/>
          <w:szCs w:val="22"/>
        </w:rPr>
      </w:pPr>
      <w:r w:rsidRPr="00DF209F">
        <w:rPr>
          <w:b w:val="0"/>
          <w:bCs/>
          <w:sz w:val="22"/>
          <w:szCs w:val="22"/>
        </w:rPr>
        <w:t xml:space="preserve">Other investments as at 31 December </w:t>
      </w:r>
      <w:r w:rsidR="006A1474" w:rsidRPr="00DF209F">
        <w:rPr>
          <w:b w:val="0"/>
          <w:bCs/>
          <w:sz w:val="22"/>
          <w:szCs w:val="22"/>
        </w:rPr>
        <w:t>201</w:t>
      </w:r>
      <w:r w:rsidR="00527AF8" w:rsidRPr="00DF209F">
        <w:rPr>
          <w:b w:val="0"/>
          <w:bCs/>
          <w:sz w:val="22"/>
          <w:szCs w:val="22"/>
        </w:rPr>
        <w:t>7</w:t>
      </w:r>
      <w:r w:rsidR="006A1474" w:rsidRPr="00DF209F">
        <w:rPr>
          <w:b w:val="0"/>
          <w:bCs/>
          <w:sz w:val="22"/>
          <w:szCs w:val="22"/>
        </w:rPr>
        <w:t xml:space="preserve"> and 201</w:t>
      </w:r>
      <w:r w:rsidR="00527AF8" w:rsidRPr="00DF209F">
        <w:rPr>
          <w:b w:val="0"/>
          <w:bCs/>
          <w:sz w:val="22"/>
          <w:szCs w:val="22"/>
        </w:rPr>
        <w:t>6</w:t>
      </w:r>
      <w:r w:rsidR="006201E1" w:rsidRPr="00DF209F">
        <w:rPr>
          <w:b w:val="0"/>
          <w:bCs/>
          <w:sz w:val="22"/>
          <w:szCs w:val="22"/>
        </w:rPr>
        <w:t xml:space="preserve">, and dividend income from those investments for the years then ended, </w:t>
      </w:r>
      <w:r w:rsidRPr="00DF209F">
        <w:rPr>
          <w:b w:val="0"/>
          <w:bCs/>
          <w:sz w:val="22"/>
          <w:szCs w:val="22"/>
        </w:rPr>
        <w:t>were as follows</w:t>
      </w:r>
      <w:r w:rsidRPr="00DF209F">
        <w:rPr>
          <w:b w:val="0"/>
          <w:bCs/>
          <w:sz w:val="22"/>
          <w:szCs w:val="22"/>
          <w:cs/>
          <w:lang w:bidi="th-TH"/>
        </w:rPr>
        <w:t>:</w:t>
      </w:r>
    </w:p>
    <w:p w:rsidR="00430717" w:rsidRPr="00DF209F" w:rsidRDefault="00430717" w:rsidP="007548A3">
      <w:pPr>
        <w:pStyle w:val="BodyText"/>
        <w:spacing w:after="0" w:line="240" w:lineRule="atLeast"/>
        <w:ind w:left="540"/>
        <w:rPr>
          <w:szCs w:val="22"/>
        </w:rPr>
      </w:pPr>
    </w:p>
    <w:tbl>
      <w:tblPr>
        <w:tblW w:w="14238" w:type="dxa"/>
        <w:tblInd w:w="450" w:type="dxa"/>
        <w:tblLayout w:type="fixed"/>
        <w:tblLook w:val="0000" w:firstRow="0" w:lastRow="0" w:firstColumn="0" w:lastColumn="0" w:noHBand="0" w:noVBand="0"/>
      </w:tblPr>
      <w:tblGrid>
        <w:gridCol w:w="2790"/>
        <w:gridCol w:w="1710"/>
        <w:gridCol w:w="810"/>
        <w:gridCol w:w="252"/>
        <w:gridCol w:w="18"/>
        <w:gridCol w:w="810"/>
        <w:gridCol w:w="1080"/>
        <w:gridCol w:w="18"/>
        <w:gridCol w:w="252"/>
        <w:gridCol w:w="18"/>
        <w:gridCol w:w="1062"/>
        <w:gridCol w:w="18"/>
        <w:gridCol w:w="252"/>
        <w:gridCol w:w="18"/>
        <w:gridCol w:w="1062"/>
        <w:gridCol w:w="18"/>
        <w:gridCol w:w="252"/>
        <w:gridCol w:w="18"/>
        <w:gridCol w:w="1062"/>
        <w:gridCol w:w="18"/>
        <w:gridCol w:w="252"/>
        <w:gridCol w:w="18"/>
        <w:gridCol w:w="1062"/>
        <w:gridCol w:w="18"/>
        <w:gridCol w:w="252"/>
        <w:gridCol w:w="18"/>
        <w:gridCol w:w="1062"/>
        <w:gridCol w:w="18"/>
      </w:tblGrid>
      <w:tr w:rsidR="008C2F49" w:rsidRPr="00DF209F" w:rsidTr="00335CEC">
        <w:trPr>
          <w:gridAfter w:val="1"/>
          <w:wAfter w:w="18" w:type="dxa"/>
          <w:trHeight w:val="345"/>
        </w:trPr>
        <w:tc>
          <w:tcPr>
            <w:tcW w:w="2790" w:type="dxa"/>
            <w:vAlign w:val="center"/>
          </w:tcPr>
          <w:p w:rsidR="008C2F49" w:rsidRPr="00DF209F" w:rsidRDefault="008C2F49" w:rsidP="00441E8B">
            <w:pPr>
              <w:spacing w:line="240" w:lineRule="atLeast"/>
              <w:rPr>
                <w:b/>
                <w:bCs/>
                <w:szCs w:val="22"/>
              </w:rPr>
            </w:pPr>
          </w:p>
        </w:tc>
        <w:tc>
          <w:tcPr>
            <w:tcW w:w="1710" w:type="dxa"/>
            <w:vAlign w:val="center"/>
          </w:tcPr>
          <w:p w:rsidR="008C2F49" w:rsidRPr="00DF209F" w:rsidRDefault="008C2F49" w:rsidP="00441E8B">
            <w:pPr>
              <w:spacing w:line="240" w:lineRule="atLeast"/>
              <w:jc w:val="center"/>
              <w:rPr>
                <w:szCs w:val="22"/>
                <w:rtl/>
                <w:cs/>
              </w:rPr>
            </w:pPr>
          </w:p>
        </w:tc>
        <w:tc>
          <w:tcPr>
            <w:tcW w:w="9720" w:type="dxa"/>
            <w:gridSpan w:val="25"/>
          </w:tcPr>
          <w:p w:rsidR="008C2F49" w:rsidRPr="00DF209F" w:rsidRDefault="008C2F49" w:rsidP="00441E8B">
            <w:pPr>
              <w:pStyle w:val="acctmergecolhdg"/>
              <w:spacing w:line="240" w:lineRule="atLeast"/>
              <w:contextualSpacing/>
              <w:rPr>
                <w:szCs w:val="22"/>
                <w:rtl/>
                <w:cs/>
              </w:rPr>
            </w:pPr>
            <w:r w:rsidRPr="00DF209F">
              <w:rPr>
                <w:szCs w:val="22"/>
              </w:rPr>
              <w:t xml:space="preserve">Consolidated financial statements </w:t>
            </w:r>
            <w:r w:rsidRPr="00DF209F">
              <w:rPr>
                <w:bCs/>
                <w:szCs w:val="22"/>
                <w:cs/>
                <w:lang w:bidi="th-TH"/>
              </w:rPr>
              <w:t xml:space="preserve">/ </w:t>
            </w:r>
            <w:r w:rsidRPr="00DF209F">
              <w:rPr>
                <w:szCs w:val="22"/>
              </w:rPr>
              <w:t>Separate financial statements</w:t>
            </w:r>
          </w:p>
        </w:tc>
      </w:tr>
      <w:tr w:rsidR="009D02EB" w:rsidRPr="00DF209F" w:rsidTr="00335CEC">
        <w:trPr>
          <w:gridAfter w:val="1"/>
          <w:wAfter w:w="18" w:type="dxa"/>
          <w:trHeight w:val="345"/>
        </w:trPr>
        <w:tc>
          <w:tcPr>
            <w:tcW w:w="2790" w:type="dxa"/>
            <w:vAlign w:val="center"/>
          </w:tcPr>
          <w:p w:rsidR="008C2F49" w:rsidRPr="00DF209F" w:rsidRDefault="008C2F49" w:rsidP="008C2F49">
            <w:pPr>
              <w:spacing w:line="240" w:lineRule="atLeast"/>
              <w:rPr>
                <w:b/>
                <w:bCs/>
                <w:szCs w:val="22"/>
              </w:rPr>
            </w:pPr>
            <w:r w:rsidRPr="00DF209F">
              <w:rPr>
                <w:b/>
                <w:bCs/>
                <w:szCs w:val="22"/>
              </w:rPr>
              <w:t> </w:t>
            </w:r>
          </w:p>
        </w:tc>
        <w:tc>
          <w:tcPr>
            <w:tcW w:w="1710" w:type="dxa"/>
            <w:vAlign w:val="center"/>
          </w:tcPr>
          <w:p w:rsidR="008C2F49" w:rsidRPr="00DF209F" w:rsidRDefault="008C2F49" w:rsidP="008C2F49">
            <w:pPr>
              <w:spacing w:line="240" w:lineRule="atLeast"/>
              <w:jc w:val="center"/>
              <w:rPr>
                <w:b/>
                <w:bCs/>
                <w:szCs w:val="22"/>
              </w:rPr>
            </w:pPr>
          </w:p>
        </w:tc>
        <w:tc>
          <w:tcPr>
            <w:tcW w:w="1890" w:type="dxa"/>
            <w:gridSpan w:val="4"/>
            <w:vAlign w:val="center"/>
          </w:tcPr>
          <w:p w:rsidR="008C2F49" w:rsidRPr="00DF209F" w:rsidRDefault="008C2F49" w:rsidP="008C2F49">
            <w:pPr>
              <w:spacing w:line="240" w:lineRule="atLeast"/>
              <w:ind w:left="-108" w:right="-108"/>
              <w:jc w:val="center"/>
              <w:rPr>
                <w:szCs w:val="22"/>
              </w:rPr>
            </w:pPr>
            <w:r w:rsidRPr="00DF209F">
              <w:rPr>
                <w:szCs w:val="22"/>
              </w:rPr>
              <w:t>Ownership interest</w:t>
            </w:r>
          </w:p>
        </w:tc>
        <w:tc>
          <w:tcPr>
            <w:tcW w:w="2430" w:type="dxa"/>
            <w:gridSpan w:val="5"/>
          </w:tcPr>
          <w:p w:rsidR="008C2F49" w:rsidRPr="00DF209F" w:rsidRDefault="008C2F49" w:rsidP="008C2F49">
            <w:pPr>
              <w:spacing w:line="240" w:lineRule="atLeast"/>
              <w:ind w:left="-108" w:right="-18"/>
              <w:jc w:val="center"/>
              <w:rPr>
                <w:szCs w:val="22"/>
                <w:rtl/>
                <w:cs/>
              </w:rPr>
            </w:pPr>
            <w:r w:rsidRPr="00DF209F">
              <w:rPr>
                <w:szCs w:val="22"/>
              </w:rPr>
              <w:t>Paid</w:t>
            </w:r>
            <w:r w:rsidRPr="00DF209F">
              <w:rPr>
                <w:szCs w:val="22"/>
                <w:cs/>
                <w:lang w:bidi="th-TH"/>
              </w:rPr>
              <w:t>-</w:t>
            </w:r>
            <w:r w:rsidRPr="00DF209F">
              <w:rPr>
                <w:szCs w:val="22"/>
              </w:rPr>
              <w:t>up capital</w:t>
            </w:r>
          </w:p>
        </w:tc>
        <w:tc>
          <w:tcPr>
            <w:tcW w:w="270" w:type="dxa"/>
            <w:gridSpan w:val="2"/>
          </w:tcPr>
          <w:p w:rsidR="008C2F49" w:rsidRPr="00DF209F" w:rsidRDefault="008C2F49" w:rsidP="008C2F49">
            <w:pPr>
              <w:spacing w:line="240" w:lineRule="atLeast"/>
              <w:ind w:left="-108" w:right="-18"/>
              <w:jc w:val="center"/>
              <w:rPr>
                <w:szCs w:val="22"/>
              </w:rPr>
            </w:pPr>
          </w:p>
        </w:tc>
        <w:tc>
          <w:tcPr>
            <w:tcW w:w="2430" w:type="dxa"/>
            <w:gridSpan w:val="6"/>
            <w:vAlign w:val="center"/>
          </w:tcPr>
          <w:p w:rsidR="008C2F49" w:rsidRPr="00DF209F" w:rsidRDefault="008C2F49" w:rsidP="008C2F49">
            <w:pPr>
              <w:spacing w:line="240" w:lineRule="atLeast"/>
              <w:ind w:left="-108" w:right="-18"/>
              <w:jc w:val="center"/>
              <w:rPr>
                <w:szCs w:val="22"/>
              </w:rPr>
            </w:pPr>
            <w:r w:rsidRPr="00DF209F">
              <w:rPr>
                <w:szCs w:val="22"/>
              </w:rPr>
              <w:t>Cost</w:t>
            </w:r>
          </w:p>
        </w:tc>
        <w:tc>
          <w:tcPr>
            <w:tcW w:w="270" w:type="dxa"/>
            <w:gridSpan w:val="2"/>
            <w:vAlign w:val="center"/>
          </w:tcPr>
          <w:p w:rsidR="008C2F49" w:rsidRPr="00DF209F" w:rsidRDefault="008C2F49" w:rsidP="008C2F49">
            <w:pPr>
              <w:spacing w:line="240" w:lineRule="atLeast"/>
              <w:ind w:left="-108" w:right="-18"/>
              <w:rPr>
                <w:szCs w:val="22"/>
              </w:rPr>
            </w:pPr>
          </w:p>
        </w:tc>
        <w:tc>
          <w:tcPr>
            <w:tcW w:w="2430" w:type="dxa"/>
            <w:gridSpan w:val="6"/>
            <w:vAlign w:val="center"/>
          </w:tcPr>
          <w:p w:rsidR="008C2F49" w:rsidRPr="00DF209F" w:rsidRDefault="008C2F49" w:rsidP="008C2F49">
            <w:pPr>
              <w:spacing w:line="240" w:lineRule="atLeast"/>
              <w:ind w:left="-108" w:right="-18"/>
              <w:jc w:val="center"/>
              <w:rPr>
                <w:szCs w:val="22"/>
                <w:rtl/>
                <w:cs/>
              </w:rPr>
            </w:pPr>
            <w:r w:rsidRPr="00DF209F">
              <w:rPr>
                <w:szCs w:val="22"/>
              </w:rPr>
              <w:t>Dividend income</w:t>
            </w:r>
          </w:p>
        </w:tc>
      </w:tr>
      <w:tr w:rsidR="00B5375F" w:rsidRPr="00DF209F" w:rsidTr="00335CEC">
        <w:trPr>
          <w:trHeight w:val="345"/>
        </w:trPr>
        <w:tc>
          <w:tcPr>
            <w:tcW w:w="2790" w:type="dxa"/>
            <w:vAlign w:val="center"/>
          </w:tcPr>
          <w:p w:rsidR="00B5375F" w:rsidRPr="00DF209F" w:rsidRDefault="00B5375F" w:rsidP="008C2F49">
            <w:pPr>
              <w:spacing w:line="240" w:lineRule="atLeast"/>
              <w:rPr>
                <w:b/>
                <w:bCs/>
                <w:szCs w:val="22"/>
              </w:rPr>
            </w:pPr>
            <w:r w:rsidRPr="00DF209F">
              <w:rPr>
                <w:b/>
                <w:bCs/>
                <w:szCs w:val="22"/>
              </w:rPr>
              <w:t> </w:t>
            </w:r>
          </w:p>
        </w:tc>
        <w:tc>
          <w:tcPr>
            <w:tcW w:w="1710" w:type="dxa"/>
            <w:vAlign w:val="center"/>
          </w:tcPr>
          <w:p w:rsidR="00B5375F" w:rsidRPr="00DF209F" w:rsidRDefault="00B5375F" w:rsidP="008C2F49">
            <w:pPr>
              <w:spacing w:line="240" w:lineRule="atLeast"/>
              <w:jc w:val="center"/>
              <w:rPr>
                <w:szCs w:val="22"/>
              </w:rPr>
            </w:pPr>
            <w:r w:rsidRPr="00DF209F">
              <w:rPr>
                <w:szCs w:val="22"/>
              </w:rPr>
              <w:t>Type of business</w:t>
            </w:r>
          </w:p>
        </w:tc>
        <w:tc>
          <w:tcPr>
            <w:tcW w:w="810" w:type="dxa"/>
            <w:vAlign w:val="center"/>
          </w:tcPr>
          <w:p w:rsidR="00B5375F" w:rsidRPr="00DF209F" w:rsidRDefault="00B5375F" w:rsidP="00B5375F">
            <w:pPr>
              <w:spacing w:line="240" w:lineRule="atLeast"/>
              <w:ind w:left="-108" w:right="-18"/>
              <w:jc w:val="center"/>
              <w:rPr>
                <w:szCs w:val="22"/>
                <w:lang w:bidi="th-TH"/>
              </w:rPr>
            </w:pPr>
            <w:r w:rsidRPr="00DF209F">
              <w:rPr>
                <w:szCs w:val="22"/>
                <w:lang w:bidi="th-TH"/>
              </w:rPr>
              <w:t>2017</w:t>
            </w:r>
          </w:p>
        </w:tc>
        <w:tc>
          <w:tcPr>
            <w:tcW w:w="252" w:type="dxa"/>
            <w:vAlign w:val="center"/>
          </w:tcPr>
          <w:p w:rsidR="00B5375F" w:rsidRPr="00DF209F" w:rsidRDefault="00B5375F" w:rsidP="00BA5CE1">
            <w:pPr>
              <w:spacing w:line="240" w:lineRule="atLeast"/>
              <w:ind w:left="-108" w:right="-18"/>
              <w:jc w:val="center"/>
              <w:rPr>
                <w:szCs w:val="22"/>
              </w:rPr>
            </w:pPr>
          </w:p>
        </w:tc>
        <w:tc>
          <w:tcPr>
            <w:tcW w:w="828" w:type="dxa"/>
            <w:gridSpan w:val="2"/>
            <w:vAlign w:val="center"/>
          </w:tcPr>
          <w:p w:rsidR="00B5375F" w:rsidRPr="00DF209F" w:rsidRDefault="00B5375F">
            <w:pPr>
              <w:spacing w:line="240" w:lineRule="atLeast"/>
              <w:ind w:left="-108" w:right="-18"/>
              <w:jc w:val="center"/>
              <w:rPr>
                <w:szCs w:val="22"/>
                <w:lang w:bidi="th-TH"/>
              </w:rPr>
            </w:pPr>
            <w:r w:rsidRPr="00DF209F">
              <w:rPr>
                <w:szCs w:val="22"/>
                <w:lang w:bidi="th-TH"/>
              </w:rPr>
              <w:t>2016</w:t>
            </w:r>
          </w:p>
        </w:tc>
        <w:tc>
          <w:tcPr>
            <w:tcW w:w="1098" w:type="dxa"/>
            <w:gridSpan w:val="2"/>
            <w:vAlign w:val="center"/>
          </w:tcPr>
          <w:p w:rsidR="00B5375F" w:rsidRPr="00DF209F" w:rsidRDefault="00B5375F">
            <w:pPr>
              <w:spacing w:line="240" w:lineRule="atLeast"/>
              <w:ind w:left="-108" w:right="-18"/>
              <w:jc w:val="center"/>
              <w:rPr>
                <w:szCs w:val="22"/>
              </w:rPr>
            </w:pPr>
            <w:r w:rsidRPr="00DF209F">
              <w:rPr>
                <w:szCs w:val="22"/>
                <w:lang w:bidi="th-TH"/>
              </w:rPr>
              <w:t>2017</w:t>
            </w:r>
          </w:p>
        </w:tc>
        <w:tc>
          <w:tcPr>
            <w:tcW w:w="270" w:type="dxa"/>
            <w:gridSpan w:val="2"/>
            <w:vAlign w:val="center"/>
          </w:tcPr>
          <w:p w:rsidR="00B5375F" w:rsidRPr="00DF209F" w:rsidRDefault="00B5375F">
            <w:pPr>
              <w:spacing w:line="240" w:lineRule="atLeast"/>
              <w:ind w:left="-108" w:right="-18"/>
              <w:jc w:val="center"/>
              <w:rPr>
                <w:szCs w:val="22"/>
              </w:rPr>
            </w:pPr>
          </w:p>
        </w:tc>
        <w:tc>
          <w:tcPr>
            <w:tcW w:w="1080" w:type="dxa"/>
            <w:gridSpan w:val="2"/>
            <w:vAlign w:val="center"/>
          </w:tcPr>
          <w:p w:rsidR="00B5375F" w:rsidRPr="00DF209F" w:rsidRDefault="00B5375F">
            <w:pPr>
              <w:spacing w:line="240" w:lineRule="atLeast"/>
              <w:ind w:left="-108" w:right="-18"/>
              <w:jc w:val="center"/>
              <w:rPr>
                <w:szCs w:val="22"/>
              </w:rPr>
            </w:pPr>
            <w:r w:rsidRPr="00DF209F">
              <w:rPr>
                <w:szCs w:val="22"/>
                <w:lang w:bidi="th-TH"/>
              </w:rPr>
              <w:t>2016</w:t>
            </w:r>
          </w:p>
        </w:tc>
        <w:tc>
          <w:tcPr>
            <w:tcW w:w="270" w:type="dxa"/>
            <w:gridSpan w:val="2"/>
          </w:tcPr>
          <w:p w:rsidR="00B5375F" w:rsidRPr="00DF209F" w:rsidRDefault="00B5375F">
            <w:pPr>
              <w:spacing w:line="240" w:lineRule="atLeast"/>
              <w:ind w:left="-108" w:right="-18"/>
              <w:jc w:val="center"/>
              <w:rPr>
                <w:szCs w:val="22"/>
                <w:lang w:bidi="th-TH"/>
              </w:rPr>
            </w:pPr>
          </w:p>
        </w:tc>
        <w:tc>
          <w:tcPr>
            <w:tcW w:w="1080" w:type="dxa"/>
            <w:gridSpan w:val="2"/>
            <w:vAlign w:val="center"/>
          </w:tcPr>
          <w:p w:rsidR="00B5375F" w:rsidRPr="00DF209F" w:rsidRDefault="00B5375F" w:rsidP="0038750D">
            <w:pPr>
              <w:spacing w:line="240" w:lineRule="atLeast"/>
              <w:ind w:left="-108" w:right="-18"/>
              <w:jc w:val="center"/>
              <w:rPr>
                <w:szCs w:val="22"/>
              </w:rPr>
            </w:pPr>
            <w:r w:rsidRPr="00DF209F">
              <w:rPr>
                <w:szCs w:val="22"/>
                <w:lang w:bidi="th-TH"/>
              </w:rPr>
              <w:t>2017</w:t>
            </w:r>
          </w:p>
        </w:tc>
        <w:tc>
          <w:tcPr>
            <w:tcW w:w="270" w:type="dxa"/>
            <w:gridSpan w:val="2"/>
            <w:vAlign w:val="center"/>
          </w:tcPr>
          <w:p w:rsidR="00B5375F" w:rsidRPr="00DF209F" w:rsidRDefault="00B5375F" w:rsidP="0038750D">
            <w:pPr>
              <w:spacing w:line="240" w:lineRule="atLeast"/>
              <w:ind w:left="-108" w:right="-18"/>
              <w:jc w:val="center"/>
              <w:rPr>
                <w:szCs w:val="22"/>
              </w:rPr>
            </w:pPr>
          </w:p>
        </w:tc>
        <w:tc>
          <w:tcPr>
            <w:tcW w:w="1080" w:type="dxa"/>
            <w:gridSpan w:val="2"/>
            <w:vAlign w:val="center"/>
          </w:tcPr>
          <w:p w:rsidR="00B5375F" w:rsidRPr="00DF209F" w:rsidRDefault="00B5375F" w:rsidP="0038750D">
            <w:pPr>
              <w:spacing w:line="240" w:lineRule="atLeast"/>
              <w:ind w:left="-108" w:right="-18"/>
              <w:jc w:val="center"/>
              <w:rPr>
                <w:szCs w:val="22"/>
              </w:rPr>
            </w:pPr>
            <w:r w:rsidRPr="00DF209F">
              <w:rPr>
                <w:szCs w:val="22"/>
                <w:lang w:bidi="th-TH"/>
              </w:rPr>
              <w:t>2016</w:t>
            </w:r>
          </w:p>
        </w:tc>
        <w:tc>
          <w:tcPr>
            <w:tcW w:w="270" w:type="dxa"/>
            <w:gridSpan w:val="2"/>
            <w:vAlign w:val="center"/>
          </w:tcPr>
          <w:p w:rsidR="00B5375F" w:rsidRPr="00DF209F" w:rsidRDefault="00B5375F" w:rsidP="00BA5CE1">
            <w:pPr>
              <w:spacing w:line="240" w:lineRule="atLeast"/>
              <w:ind w:left="-108" w:right="-18"/>
              <w:jc w:val="center"/>
              <w:rPr>
                <w:szCs w:val="22"/>
              </w:rPr>
            </w:pPr>
          </w:p>
        </w:tc>
        <w:tc>
          <w:tcPr>
            <w:tcW w:w="1080" w:type="dxa"/>
            <w:gridSpan w:val="2"/>
            <w:vAlign w:val="center"/>
          </w:tcPr>
          <w:p w:rsidR="00B5375F" w:rsidRPr="00DF209F" w:rsidRDefault="00B5375F" w:rsidP="0038750D">
            <w:pPr>
              <w:spacing w:line="240" w:lineRule="atLeast"/>
              <w:ind w:left="-108" w:right="-18"/>
              <w:jc w:val="center"/>
              <w:rPr>
                <w:szCs w:val="22"/>
              </w:rPr>
            </w:pPr>
            <w:r w:rsidRPr="00DF209F">
              <w:rPr>
                <w:szCs w:val="22"/>
                <w:lang w:bidi="th-TH"/>
              </w:rPr>
              <w:t>2017</w:t>
            </w:r>
          </w:p>
        </w:tc>
        <w:tc>
          <w:tcPr>
            <w:tcW w:w="270" w:type="dxa"/>
            <w:gridSpan w:val="2"/>
            <w:vAlign w:val="center"/>
          </w:tcPr>
          <w:p w:rsidR="00B5375F" w:rsidRPr="00DF209F" w:rsidRDefault="00B5375F" w:rsidP="0038750D">
            <w:pPr>
              <w:spacing w:line="240" w:lineRule="atLeast"/>
              <w:ind w:left="-108" w:right="-18"/>
              <w:jc w:val="center"/>
              <w:rPr>
                <w:szCs w:val="22"/>
              </w:rPr>
            </w:pPr>
          </w:p>
        </w:tc>
        <w:tc>
          <w:tcPr>
            <w:tcW w:w="1080" w:type="dxa"/>
            <w:gridSpan w:val="2"/>
            <w:vAlign w:val="center"/>
          </w:tcPr>
          <w:p w:rsidR="00B5375F" w:rsidRPr="00DF209F" w:rsidRDefault="00B5375F" w:rsidP="0038750D">
            <w:pPr>
              <w:spacing w:line="240" w:lineRule="atLeast"/>
              <w:ind w:left="-108" w:right="-18"/>
              <w:jc w:val="center"/>
              <w:rPr>
                <w:szCs w:val="22"/>
              </w:rPr>
            </w:pPr>
            <w:r w:rsidRPr="00DF209F">
              <w:rPr>
                <w:szCs w:val="22"/>
                <w:lang w:bidi="th-TH"/>
              </w:rPr>
              <w:t>2016</w:t>
            </w:r>
          </w:p>
        </w:tc>
      </w:tr>
      <w:tr w:rsidR="00445AEE" w:rsidRPr="00DF209F" w:rsidTr="00335CEC">
        <w:trPr>
          <w:gridAfter w:val="1"/>
          <w:wAfter w:w="18" w:type="dxa"/>
          <w:trHeight w:val="345"/>
        </w:trPr>
        <w:tc>
          <w:tcPr>
            <w:tcW w:w="2790" w:type="dxa"/>
            <w:vAlign w:val="center"/>
          </w:tcPr>
          <w:p w:rsidR="00445AEE" w:rsidRPr="00DF209F" w:rsidDel="004A4EDF" w:rsidRDefault="00445AEE" w:rsidP="008C2F49">
            <w:pPr>
              <w:tabs>
                <w:tab w:val="left" w:pos="-108"/>
              </w:tabs>
              <w:spacing w:line="240" w:lineRule="atLeast"/>
              <w:rPr>
                <w:b/>
                <w:bCs/>
                <w:i/>
                <w:iCs/>
                <w:szCs w:val="22"/>
                <w:rtl/>
                <w:cs/>
              </w:rPr>
            </w:pPr>
          </w:p>
        </w:tc>
        <w:tc>
          <w:tcPr>
            <w:tcW w:w="1710" w:type="dxa"/>
            <w:vAlign w:val="bottom"/>
          </w:tcPr>
          <w:p w:rsidR="00445AEE" w:rsidRPr="00DF209F" w:rsidRDefault="00445AEE" w:rsidP="008C2F49">
            <w:pPr>
              <w:spacing w:line="240" w:lineRule="atLeast"/>
              <w:jc w:val="center"/>
              <w:rPr>
                <w:szCs w:val="22"/>
              </w:rPr>
            </w:pPr>
          </w:p>
        </w:tc>
        <w:tc>
          <w:tcPr>
            <w:tcW w:w="1890" w:type="dxa"/>
            <w:gridSpan w:val="4"/>
            <w:vAlign w:val="bottom"/>
          </w:tcPr>
          <w:p w:rsidR="00445AEE" w:rsidRPr="00DF209F" w:rsidRDefault="00445AEE" w:rsidP="008C2F49">
            <w:pPr>
              <w:spacing w:line="240" w:lineRule="atLeast"/>
              <w:jc w:val="center"/>
              <w:rPr>
                <w:szCs w:val="22"/>
              </w:rPr>
            </w:pPr>
            <w:r w:rsidRPr="00DF209F">
              <w:rPr>
                <w:i/>
                <w:iCs/>
                <w:szCs w:val="22"/>
                <w:cs/>
                <w:lang w:bidi="th-TH"/>
              </w:rPr>
              <w:t>(%)</w:t>
            </w:r>
          </w:p>
        </w:tc>
        <w:tc>
          <w:tcPr>
            <w:tcW w:w="7830" w:type="dxa"/>
            <w:gridSpan w:val="21"/>
            <w:vAlign w:val="center"/>
          </w:tcPr>
          <w:p w:rsidR="00445AEE" w:rsidRPr="00DF209F" w:rsidRDefault="00445AEE" w:rsidP="00445AEE">
            <w:pPr>
              <w:spacing w:line="240" w:lineRule="atLeast"/>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150653" w:rsidRPr="00DF209F" w:rsidTr="00335CEC">
        <w:trPr>
          <w:gridAfter w:val="1"/>
          <w:wAfter w:w="18" w:type="dxa"/>
          <w:trHeight w:val="345"/>
        </w:trPr>
        <w:tc>
          <w:tcPr>
            <w:tcW w:w="4500" w:type="dxa"/>
            <w:gridSpan w:val="2"/>
            <w:vAlign w:val="center"/>
          </w:tcPr>
          <w:p w:rsidR="00150653" w:rsidRPr="00DF209F" w:rsidRDefault="00150653" w:rsidP="00150653">
            <w:pPr>
              <w:spacing w:line="240" w:lineRule="atLeast"/>
              <w:rPr>
                <w:szCs w:val="22"/>
              </w:rPr>
            </w:pPr>
            <w:r w:rsidRPr="00DF209F">
              <w:rPr>
                <w:b/>
                <w:bCs/>
                <w:i/>
                <w:iCs/>
                <w:szCs w:val="22"/>
              </w:rPr>
              <w:t>Other non</w:t>
            </w:r>
            <w:r w:rsidRPr="00DF209F">
              <w:rPr>
                <w:b/>
                <w:bCs/>
                <w:i/>
                <w:iCs/>
                <w:szCs w:val="22"/>
                <w:cs/>
                <w:lang w:bidi="th-TH"/>
              </w:rPr>
              <w:t>-</w:t>
            </w:r>
            <w:r w:rsidRPr="00DF209F">
              <w:rPr>
                <w:b/>
                <w:bCs/>
                <w:i/>
                <w:iCs/>
                <w:szCs w:val="22"/>
              </w:rPr>
              <w:t xml:space="preserve">marketable equity securities </w:t>
            </w:r>
          </w:p>
        </w:tc>
        <w:tc>
          <w:tcPr>
            <w:tcW w:w="810" w:type="dxa"/>
            <w:vAlign w:val="bottom"/>
          </w:tcPr>
          <w:p w:rsidR="00150653" w:rsidRPr="00DF209F" w:rsidRDefault="00150653" w:rsidP="008C2F49">
            <w:pPr>
              <w:spacing w:line="240" w:lineRule="atLeast"/>
              <w:jc w:val="center"/>
              <w:rPr>
                <w:szCs w:val="22"/>
              </w:rPr>
            </w:pPr>
          </w:p>
        </w:tc>
        <w:tc>
          <w:tcPr>
            <w:tcW w:w="270" w:type="dxa"/>
            <w:gridSpan w:val="2"/>
            <w:vAlign w:val="bottom"/>
          </w:tcPr>
          <w:p w:rsidR="00150653" w:rsidRPr="00DF209F" w:rsidRDefault="00150653" w:rsidP="008C2F49">
            <w:pPr>
              <w:spacing w:line="240" w:lineRule="atLeast"/>
              <w:jc w:val="center"/>
              <w:rPr>
                <w:szCs w:val="22"/>
              </w:rPr>
            </w:pPr>
          </w:p>
        </w:tc>
        <w:tc>
          <w:tcPr>
            <w:tcW w:w="810" w:type="dxa"/>
            <w:vAlign w:val="bottom"/>
          </w:tcPr>
          <w:p w:rsidR="00150653" w:rsidRPr="00DF209F" w:rsidRDefault="00150653" w:rsidP="008C2F49">
            <w:pPr>
              <w:spacing w:line="240" w:lineRule="atLeast"/>
              <w:jc w:val="center"/>
              <w:rPr>
                <w:szCs w:val="22"/>
              </w:rPr>
            </w:pPr>
          </w:p>
        </w:tc>
        <w:tc>
          <w:tcPr>
            <w:tcW w:w="1080" w:type="dxa"/>
          </w:tcPr>
          <w:p w:rsidR="00150653" w:rsidRPr="00DF209F" w:rsidRDefault="00150653" w:rsidP="008C2F49">
            <w:pPr>
              <w:spacing w:line="240" w:lineRule="atLeast"/>
              <w:rPr>
                <w:szCs w:val="22"/>
              </w:rPr>
            </w:pPr>
          </w:p>
        </w:tc>
        <w:tc>
          <w:tcPr>
            <w:tcW w:w="270" w:type="dxa"/>
            <w:gridSpan w:val="2"/>
          </w:tcPr>
          <w:p w:rsidR="00150653" w:rsidRPr="00DF209F" w:rsidRDefault="00150653" w:rsidP="008C2F49">
            <w:pPr>
              <w:spacing w:line="240" w:lineRule="atLeast"/>
              <w:rPr>
                <w:szCs w:val="22"/>
              </w:rPr>
            </w:pPr>
          </w:p>
        </w:tc>
        <w:tc>
          <w:tcPr>
            <w:tcW w:w="1080" w:type="dxa"/>
            <w:gridSpan w:val="2"/>
          </w:tcPr>
          <w:p w:rsidR="00150653" w:rsidRPr="00DF209F" w:rsidRDefault="00150653" w:rsidP="008C2F49">
            <w:pPr>
              <w:spacing w:line="240" w:lineRule="atLeast"/>
              <w:rPr>
                <w:szCs w:val="22"/>
              </w:rPr>
            </w:pPr>
          </w:p>
        </w:tc>
        <w:tc>
          <w:tcPr>
            <w:tcW w:w="270" w:type="dxa"/>
            <w:gridSpan w:val="2"/>
          </w:tcPr>
          <w:p w:rsidR="00150653" w:rsidRPr="00DF209F" w:rsidRDefault="00150653" w:rsidP="008C2F49">
            <w:pPr>
              <w:spacing w:line="240" w:lineRule="atLeast"/>
              <w:rPr>
                <w:szCs w:val="22"/>
              </w:rPr>
            </w:pPr>
          </w:p>
        </w:tc>
        <w:tc>
          <w:tcPr>
            <w:tcW w:w="1080" w:type="dxa"/>
            <w:gridSpan w:val="2"/>
            <w:vAlign w:val="center"/>
          </w:tcPr>
          <w:p w:rsidR="00150653" w:rsidRPr="00DF209F" w:rsidRDefault="00150653" w:rsidP="008C2F49">
            <w:pPr>
              <w:spacing w:line="240" w:lineRule="atLeast"/>
              <w:rPr>
                <w:szCs w:val="22"/>
              </w:rPr>
            </w:pPr>
          </w:p>
        </w:tc>
        <w:tc>
          <w:tcPr>
            <w:tcW w:w="270" w:type="dxa"/>
            <w:gridSpan w:val="2"/>
            <w:vAlign w:val="center"/>
          </w:tcPr>
          <w:p w:rsidR="00150653" w:rsidRPr="00DF209F" w:rsidRDefault="00150653" w:rsidP="008C2F49">
            <w:pPr>
              <w:spacing w:line="240" w:lineRule="atLeast"/>
              <w:rPr>
                <w:szCs w:val="22"/>
              </w:rPr>
            </w:pPr>
          </w:p>
        </w:tc>
        <w:tc>
          <w:tcPr>
            <w:tcW w:w="1080" w:type="dxa"/>
            <w:gridSpan w:val="2"/>
            <w:vAlign w:val="center"/>
          </w:tcPr>
          <w:p w:rsidR="00150653" w:rsidRPr="00DF209F" w:rsidRDefault="00150653" w:rsidP="008C2F49">
            <w:pPr>
              <w:spacing w:line="240" w:lineRule="atLeast"/>
              <w:rPr>
                <w:szCs w:val="22"/>
              </w:rPr>
            </w:pPr>
          </w:p>
        </w:tc>
        <w:tc>
          <w:tcPr>
            <w:tcW w:w="270" w:type="dxa"/>
            <w:gridSpan w:val="2"/>
            <w:vAlign w:val="center"/>
          </w:tcPr>
          <w:p w:rsidR="00150653" w:rsidRPr="00DF209F" w:rsidRDefault="00150653" w:rsidP="008C2F49">
            <w:pPr>
              <w:spacing w:line="240" w:lineRule="atLeast"/>
              <w:rPr>
                <w:szCs w:val="22"/>
              </w:rPr>
            </w:pPr>
          </w:p>
        </w:tc>
        <w:tc>
          <w:tcPr>
            <w:tcW w:w="1080" w:type="dxa"/>
            <w:gridSpan w:val="2"/>
            <w:vAlign w:val="center"/>
          </w:tcPr>
          <w:p w:rsidR="00150653" w:rsidRPr="00DF209F" w:rsidRDefault="00150653" w:rsidP="008C2F49">
            <w:pPr>
              <w:spacing w:line="240" w:lineRule="atLeast"/>
              <w:rPr>
                <w:szCs w:val="22"/>
              </w:rPr>
            </w:pPr>
          </w:p>
        </w:tc>
        <w:tc>
          <w:tcPr>
            <w:tcW w:w="270" w:type="dxa"/>
            <w:gridSpan w:val="2"/>
            <w:vAlign w:val="center"/>
          </w:tcPr>
          <w:p w:rsidR="00150653" w:rsidRPr="00DF209F" w:rsidRDefault="00150653" w:rsidP="008C2F49">
            <w:pPr>
              <w:spacing w:line="240" w:lineRule="atLeast"/>
              <w:rPr>
                <w:szCs w:val="22"/>
              </w:rPr>
            </w:pPr>
          </w:p>
        </w:tc>
        <w:tc>
          <w:tcPr>
            <w:tcW w:w="1080" w:type="dxa"/>
            <w:gridSpan w:val="2"/>
            <w:vAlign w:val="center"/>
          </w:tcPr>
          <w:p w:rsidR="00150653" w:rsidRPr="00DF209F" w:rsidRDefault="00150653" w:rsidP="008C2F49">
            <w:pPr>
              <w:spacing w:line="240" w:lineRule="atLeast"/>
              <w:rPr>
                <w:szCs w:val="22"/>
              </w:rPr>
            </w:pPr>
          </w:p>
        </w:tc>
      </w:tr>
      <w:tr w:rsidR="00C25486" w:rsidRPr="00DF209F" w:rsidTr="00335CEC">
        <w:trPr>
          <w:gridAfter w:val="1"/>
          <w:wAfter w:w="18" w:type="dxa"/>
          <w:trHeight w:val="345"/>
        </w:trPr>
        <w:tc>
          <w:tcPr>
            <w:tcW w:w="2790" w:type="dxa"/>
            <w:vAlign w:val="center"/>
          </w:tcPr>
          <w:p w:rsidR="008C2F49" w:rsidRPr="00DF209F" w:rsidRDefault="008C2F49" w:rsidP="008C2F49">
            <w:pPr>
              <w:spacing w:line="240" w:lineRule="atLeast"/>
              <w:rPr>
                <w:i/>
                <w:iCs/>
                <w:szCs w:val="22"/>
                <w:rtl/>
                <w:cs/>
              </w:rPr>
            </w:pPr>
            <w:r w:rsidRPr="00DF209F">
              <w:rPr>
                <w:i/>
                <w:iCs/>
                <w:szCs w:val="22"/>
              </w:rPr>
              <w:t>Ordinary shares</w:t>
            </w:r>
          </w:p>
        </w:tc>
        <w:tc>
          <w:tcPr>
            <w:tcW w:w="1710" w:type="dxa"/>
            <w:vAlign w:val="bottom"/>
          </w:tcPr>
          <w:p w:rsidR="008C2F49" w:rsidRPr="00DF209F" w:rsidRDefault="008C2F49" w:rsidP="008C2F49">
            <w:pPr>
              <w:spacing w:line="240" w:lineRule="atLeast"/>
              <w:ind w:left="-108" w:right="-108"/>
              <w:jc w:val="center"/>
              <w:rPr>
                <w:szCs w:val="22"/>
                <w:rtl/>
                <w:cs/>
                <w:lang w:val="th-TH"/>
              </w:rPr>
            </w:pPr>
          </w:p>
        </w:tc>
        <w:tc>
          <w:tcPr>
            <w:tcW w:w="810" w:type="dxa"/>
            <w:vAlign w:val="bottom"/>
          </w:tcPr>
          <w:p w:rsidR="008C2F49" w:rsidRPr="00DF209F" w:rsidRDefault="008C2F49" w:rsidP="008C2F49">
            <w:pPr>
              <w:spacing w:line="240" w:lineRule="atLeast"/>
              <w:jc w:val="center"/>
              <w:rPr>
                <w:szCs w:val="22"/>
              </w:rPr>
            </w:pPr>
          </w:p>
        </w:tc>
        <w:tc>
          <w:tcPr>
            <w:tcW w:w="270" w:type="dxa"/>
            <w:gridSpan w:val="2"/>
            <w:vAlign w:val="bottom"/>
          </w:tcPr>
          <w:p w:rsidR="008C2F49" w:rsidRPr="00DF209F" w:rsidRDefault="008C2F49" w:rsidP="008C2F49">
            <w:pPr>
              <w:spacing w:line="240" w:lineRule="atLeast"/>
              <w:jc w:val="center"/>
              <w:rPr>
                <w:szCs w:val="22"/>
              </w:rPr>
            </w:pPr>
          </w:p>
        </w:tc>
        <w:tc>
          <w:tcPr>
            <w:tcW w:w="810" w:type="dxa"/>
            <w:vAlign w:val="bottom"/>
          </w:tcPr>
          <w:p w:rsidR="008C2F49" w:rsidRPr="00DF209F" w:rsidRDefault="008C2F49" w:rsidP="008C2F49">
            <w:pPr>
              <w:spacing w:line="240" w:lineRule="atLeast"/>
              <w:jc w:val="center"/>
              <w:rPr>
                <w:szCs w:val="22"/>
              </w:rPr>
            </w:pPr>
          </w:p>
        </w:tc>
        <w:tc>
          <w:tcPr>
            <w:tcW w:w="1080" w:type="dxa"/>
          </w:tcPr>
          <w:p w:rsidR="008C2F49" w:rsidRPr="00DF209F" w:rsidRDefault="008C2F49" w:rsidP="008C2F49">
            <w:pPr>
              <w:tabs>
                <w:tab w:val="decimal" w:pos="432"/>
              </w:tabs>
              <w:spacing w:line="240" w:lineRule="atLeast"/>
              <w:ind w:right="-108"/>
              <w:jc w:val="right"/>
              <w:rPr>
                <w:szCs w:val="22"/>
                <w:rtl/>
                <w:cs/>
              </w:rPr>
            </w:pPr>
          </w:p>
        </w:tc>
        <w:tc>
          <w:tcPr>
            <w:tcW w:w="270" w:type="dxa"/>
            <w:gridSpan w:val="2"/>
          </w:tcPr>
          <w:p w:rsidR="008C2F49" w:rsidRPr="00DF209F" w:rsidRDefault="008C2F49" w:rsidP="008C2F49">
            <w:pPr>
              <w:tabs>
                <w:tab w:val="decimal" w:pos="432"/>
              </w:tabs>
              <w:spacing w:line="240" w:lineRule="atLeast"/>
              <w:ind w:right="-108"/>
              <w:jc w:val="right"/>
              <w:rPr>
                <w:szCs w:val="22"/>
                <w:rtl/>
                <w:cs/>
              </w:rPr>
            </w:pPr>
          </w:p>
        </w:tc>
        <w:tc>
          <w:tcPr>
            <w:tcW w:w="1080" w:type="dxa"/>
            <w:gridSpan w:val="2"/>
          </w:tcPr>
          <w:p w:rsidR="008C2F49" w:rsidRPr="00DF209F" w:rsidRDefault="008C2F49" w:rsidP="008C2F49">
            <w:pPr>
              <w:tabs>
                <w:tab w:val="decimal" w:pos="432"/>
              </w:tabs>
              <w:spacing w:line="240" w:lineRule="atLeast"/>
              <w:ind w:right="-108"/>
              <w:jc w:val="right"/>
              <w:rPr>
                <w:szCs w:val="22"/>
                <w:rtl/>
                <w:cs/>
              </w:rPr>
            </w:pPr>
          </w:p>
        </w:tc>
        <w:tc>
          <w:tcPr>
            <w:tcW w:w="270" w:type="dxa"/>
            <w:gridSpan w:val="2"/>
          </w:tcPr>
          <w:p w:rsidR="008C2F49" w:rsidRPr="00DF209F" w:rsidRDefault="008C2F49" w:rsidP="008C2F49">
            <w:pPr>
              <w:tabs>
                <w:tab w:val="decimal" w:pos="432"/>
              </w:tabs>
              <w:spacing w:line="240" w:lineRule="atLeast"/>
              <w:ind w:right="-108"/>
              <w:jc w:val="right"/>
              <w:rPr>
                <w:szCs w:val="22"/>
                <w:rtl/>
                <w:cs/>
              </w:rPr>
            </w:pPr>
          </w:p>
        </w:tc>
        <w:tc>
          <w:tcPr>
            <w:tcW w:w="1080" w:type="dxa"/>
            <w:gridSpan w:val="2"/>
            <w:vAlign w:val="bottom"/>
          </w:tcPr>
          <w:p w:rsidR="008C2F49" w:rsidRPr="00DF209F" w:rsidRDefault="008C2F49" w:rsidP="008C2F49">
            <w:pPr>
              <w:tabs>
                <w:tab w:val="decimal" w:pos="432"/>
              </w:tabs>
              <w:spacing w:line="240" w:lineRule="atLeast"/>
              <w:ind w:right="-108"/>
              <w:jc w:val="right"/>
              <w:rPr>
                <w:szCs w:val="22"/>
                <w:rtl/>
                <w:cs/>
              </w:rPr>
            </w:pPr>
          </w:p>
        </w:tc>
        <w:tc>
          <w:tcPr>
            <w:tcW w:w="270" w:type="dxa"/>
            <w:gridSpan w:val="2"/>
            <w:vAlign w:val="bottom"/>
          </w:tcPr>
          <w:p w:rsidR="008C2F49" w:rsidRPr="00DF209F" w:rsidRDefault="008C2F49" w:rsidP="008C2F49">
            <w:pPr>
              <w:tabs>
                <w:tab w:val="decimal" w:pos="774"/>
              </w:tabs>
              <w:spacing w:line="240" w:lineRule="atLeast"/>
              <w:ind w:left="-108" w:right="-108"/>
              <w:jc w:val="right"/>
              <w:rPr>
                <w:szCs w:val="22"/>
              </w:rPr>
            </w:pPr>
          </w:p>
        </w:tc>
        <w:tc>
          <w:tcPr>
            <w:tcW w:w="1080" w:type="dxa"/>
            <w:gridSpan w:val="2"/>
            <w:vAlign w:val="bottom"/>
          </w:tcPr>
          <w:p w:rsidR="008C2F49" w:rsidRPr="00DF209F" w:rsidRDefault="008C2F49" w:rsidP="008C2F49">
            <w:pPr>
              <w:tabs>
                <w:tab w:val="decimal" w:pos="432"/>
              </w:tabs>
              <w:spacing w:line="240" w:lineRule="atLeast"/>
              <w:ind w:left="-108" w:right="-108"/>
              <w:jc w:val="right"/>
              <w:rPr>
                <w:szCs w:val="22"/>
                <w:rtl/>
                <w:cs/>
              </w:rPr>
            </w:pPr>
          </w:p>
        </w:tc>
        <w:tc>
          <w:tcPr>
            <w:tcW w:w="270" w:type="dxa"/>
            <w:gridSpan w:val="2"/>
            <w:vAlign w:val="bottom"/>
          </w:tcPr>
          <w:p w:rsidR="008C2F49" w:rsidRPr="00DF209F" w:rsidRDefault="008C2F49" w:rsidP="008C2F49">
            <w:pPr>
              <w:tabs>
                <w:tab w:val="decimal" w:pos="684"/>
              </w:tabs>
              <w:spacing w:line="240" w:lineRule="atLeast"/>
              <w:jc w:val="right"/>
              <w:rPr>
                <w:szCs w:val="22"/>
              </w:rPr>
            </w:pPr>
          </w:p>
        </w:tc>
        <w:tc>
          <w:tcPr>
            <w:tcW w:w="1080" w:type="dxa"/>
            <w:gridSpan w:val="2"/>
            <w:vAlign w:val="bottom"/>
          </w:tcPr>
          <w:p w:rsidR="008C2F49" w:rsidRPr="00DF209F" w:rsidRDefault="008C2F49" w:rsidP="008C2F49">
            <w:pPr>
              <w:tabs>
                <w:tab w:val="decimal" w:pos="792"/>
              </w:tabs>
              <w:spacing w:line="240" w:lineRule="atLeast"/>
              <w:ind w:left="-94" w:right="-108"/>
              <w:jc w:val="right"/>
              <w:rPr>
                <w:szCs w:val="22"/>
              </w:rPr>
            </w:pPr>
          </w:p>
        </w:tc>
        <w:tc>
          <w:tcPr>
            <w:tcW w:w="270" w:type="dxa"/>
            <w:gridSpan w:val="2"/>
            <w:vAlign w:val="bottom"/>
          </w:tcPr>
          <w:p w:rsidR="008C2F49" w:rsidRPr="00DF209F" w:rsidRDefault="008C2F49" w:rsidP="008C2F49">
            <w:pPr>
              <w:tabs>
                <w:tab w:val="decimal" w:pos="684"/>
              </w:tabs>
              <w:spacing w:line="240" w:lineRule="atLeast"/>
              <w:jc w:val="right"/>
              <w:rPr>
                <w:szCs w:val="22"/>
              </w:rPr>
            </w:pPr>
          </w:p>
        </w:tc>
        <w:tc>
          <w:tcPr>
            <w:tcW w:w="1080" w:type="dxa"/>
            <w:gridSpan w:val="2"/>
            <w:vAlign w:val="bottom"/>
          </w:tcPr>
          <w:p w:rsidR="008C2F49" w:rsidRPr="00DF209F" w:rsidRDefault="008C2F49" w:rsidP="008C2F49">
            <w:pPr>
              <w:tabs>
                <w:tab w:val="decimal" w:pos="792"/>
              </w:tabs>
              <w:spacing w:line="240" w:lineRule="atLeast"/>
              <w:ind w:left="-94" w:right="-108"/>
              <w:jc w:val="right"/>
              <w:rPr>
                <w:szCs w:val="22"/>
              </w:rPr>
            </w:pP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ind w:left="279" w:hanging="279"/>
              <w:rPr>
                <w:szCs w:val="22"/>
              </w:rPr>
            </w:pPr>
          </w:p>
          <w:p w:rsidR="009263F0" w:rsidRPr="00DF209F" w:rsidRDefault="009263F0" w:rsidP="009263F0">
            <w:pPr>
              <w:spacing w:line="240" w:lineRule="atLeast"/>
              <w:ind w:left="279" w:hanging="279"/>
              <w:rPr>
                <w:szCs w:val="22"/>
              </w:rPr>
            </w:pPr>
            <w:r w:rsidRPr="00DF209F">
              <w:rPr>
                <w:szCs w:val="22"/>
              </w:rPr>
              <w:t>Ratchaburi Power Co</w:t>
            </w:r>
            <w:r w:rsidRPr="00DF209F">
              <w:rPr>
                <w:szCs w:val="22"/>
                <w:cs/>
                <w:lang w:bidi="th-TH"/>
              </w:rPr>
              <w:t>.</w:t>
            </w:r>
            <w:r w:rsidRPr="00DF209F">
              <w:rPr>
                <w:szCs w:val="22"/>
              </w:rPr>
              <w:t>, Ltd</w:t>
            </w:r>
            <w:r w:rsidRPr="00DF209F">
              <w:rPr>
                <w:szCs w:val="22"/>
                <w:cs/>
                <w:lang w:bidi="th-TH"/>
              </w:rPr>
              <w:t>.</w:t>
            </w:r>
          </w:p>
        </w:tc>
        <w:tc>
          <w:tcPr>
            <w:tcW w:w="1710" w:type="dxa"/>
            <w:vAlign w:val="bottom"/>
          </w:tcPr>
          <w:p w:rsidR="009263F0" w:rsidRPr="00DF209F" w:rsidRDefault="009263F0" w:rsidP="009263F0">
            <w:pPr>
              <w:spacing w:line="240" w:lineRule="atLeast"/>
              <w:ind w:left="-108" w:right="-108"/>
              <w:jc w:val="center"/>
              <w:rPr>
                <w:szCs w:val="22"/>
                <w:rtl/>
                <w:cs/>
                <w:lang w:val="th-TH"/>
              </w:rPr>
            </w:pPr>
            <w:r w:rsidRPr="00DF209F">
              <w:rPr>
                <w:szCs w:val="22"/>
                <w:shd w:val="clear" w:color="auto" w:fill="FFFFFF"/>
                <w:lang w:val="en-US"/>
              </w:rPr>
              <w:t>Production of electricity</w:t>
            </w: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15</w:t>
            </w:r>
          </w:p>
        </w:tc>
        <w:tc>
          <w:tcPr>
            <w:tcW w:w="270" w:type="dxa"/>
            <w:gridSpan w:val="2"/>
            <w:vAlign w:val="bottom"/>
          </w:tcPr>
          <w:p w:rsidR="009263F0" w:rsidRPr="00DF209F" w:rsidRDefault="009263F0" w:rsidP="009263F0">
            <w:pPr>
              <w:spacing w:line="240" w:lineRule="atLeast"/>
              <w:jc w:val="center"/>
              <w:rPr>
                <w:szCs w:val="22"/>
              </w:rPr>
            </w:pP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15</w:t>
            </w:r>
          </w:p>
        </w:tc>
        <w:tc>
          <w:tcPr>
            <w:tcW w:w="1080" w:type="dxa"/>
            <w:vAlign w:val="bottom"/>
          </w:tcPr>
          <w:p w:rsidR="009263F0" w:rsidRPr="00DF209F" w:rsidRDefault="009263F0" w:rsidP="00BE610F">
            <w:pPr>
              <w:tabs>
                <w:tab w:val="decimal" w:pos="882"/>
              </w:tabs>
              <w:spacing w:line="240" w:lineRule="atLeast"/>
              <w:ind w:right="-108"/>
              <w:rPr>
                <w:szCs w:val="22"/>
                <w:rtl/>
                <w:cs/>
              </w:rPr>
            </w:pPr>
            <w:r w:rsidRPr="00DF209F">
              <w:rPr>
                <w:szCs w:val="22"/>
                <w:lang w:val="en-US"/>
              </w:rPr>
              <w:t>7,325,000</w:t>
            </w:r>
          </w:p>
        </w:tc>
        <w:tc>
          <w:tcPr>
            <w:tcW w:w="270" w:type="dxa"/>
            <w:gridSpan w:val="2"/>
            <w:vAlign w:val="bottom"/>
          </w:tcPr>
          <w:p w:rsidR="009263F0" w:rsidRPr="00DF209F" w:rsidRDefault="009263F0" w:rsidP="009263F0">
            <w:pPr>
              <w:tabs>
                <w:tab w:val="decimal" w:pos="432"/>
              </w:tabs>
              <w:spacing w:line="240" w:lineRule="atLeast"/>
              <w:ind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Pr>
            </w:pPr>
            <w:r w:rsidRPr="00DF209F">
              <w:rPr>
                <w:szCs w:val="22"/>
              </w:rPr>
              <w:t>7,325,000</w:t>
            </w:r>
          </w:p>
        </w:tc>
        <w:tc>
          <w:tcPr>
            <w:tcW w:w="270" w:type="dxa"/>
            <w:gridSpan w:val="2"/>
          </w:tcPr>
          <w:p w:rsidR="009263F0" w:rsidRPr="00DF209F" w:rsidRDefault="009263F0" w:rsidP="009263F0">
            <w:pPr>
              <w:tabs>
                <w:tab w:val="decimal" w:pos="855"/>
              </w:tabs>
              <w:spacing w:line="240" w:lineRule="atLeast"/>
              <w:ind w:right="-18"/>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tl/>
                <w:cs/>
              </w:rPr>
            </w:pPr>
            <w:r w:rsidRPr="00DF209F">
              <w:rPr>
                <w:szCs w:val="22"/>
              </w:rPr>
              <w:t>2,207,000</w:t>
            </w:r>
          </w:p>
        </w:tc>
        <w:tc>
          <w:tcPr>
            <w:tcW w:w="270" w:type="dxa"/>
            <w:gridSpan w:val="2"/>
            <w:vAlign w:val="bottom"/>
          </w:tcPr>
          <w:p w:rsidR="009263F0" w:rsidRPr="00DF209F" w:rsidRDefault="009263F0" w:rsidP="009263F0">
            <w:pPr>
              <w:tabs>
                <w:tab w:val="decimal" w:pos="432"/>
                <w:tab w:val="decimal" w:pos="774"/>
              </w:tabs>
              <w:spacing w:line="240" w:lineRule="atLeast"/>
              <w:ind w:left="-108"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tl/>
                <w:cs/>
              </w:rPr>
            </w:pPr>
            <w:r w:rsidRPr="00DF209F">
              <w:rPr>
                <w:szCs w:val="22"/>
              </w:rPr>
              <w:t>2,207,000</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vAlign w:val="bottom"/>
          </w:tcPr>
          <w:p w:rsidR="009263F0" w:rsidRPr="00DF209F" w:rsidRDefault="009263F0" w:rsidP="00BE610F">
            <w:pPr>
              <w:tabs>
                <w:tab w:val="decimal" w:pos="882"/>
              </w:tabs>
              <w:spacing w:line="240" w:lineRule="atLeast"/>
              <w:ind w:left="-94" w:right="-108"/>
              <w:rPr>
                <w:szCs w:val="22"/>
                <w:lang w:val="en-US"/>
              </w:rPr>
            </w:pPr>
            <w:r w:rsidRPr="00DF209F">
              <w:rPr>
                <w:szCs w:val="22"/>
                <w:lang w:val="en-US"/>
              </w:rPr>
              <w:t>270,000</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vAlign w:val="bottom"/>
          </w:tcPr>
          <w:p w:rsidR="009263F0" w:rsidRPr="00DF209F" w:rsidRDefault="009263F0" w:rsidP="00BE610F">
            <w:pPr>
              <w:tabs>
                <w:tab w:val="decimal" w:pos="882"/>
              </w:tabs>
              <w:spacing w:line="240" w:lineRule="atLeast"/>
              <w:ind w:left="-94" w:right="-108"/>
              <w:rPr>
                <w:szCs w:val="22"/>
              </w:rPr>
            </w:pPr>
            <w:r w:rsidRPr="00DF209F">
              <w:rPr>
                <w:szCs w:val="22"/>
              </w:rPr>
              <w:t>420,000</w:t>
            </w:r>
          </w:p>
        </w:tc>
      </w:tr>
      <w:tr w:rsidR="009263F0" w:rsidRPr="00DF209F" w:rsidTr="00335CEC">
        <w:trPr>
          <w:gridAfter w:val="1"/>
          <w:wAfter w:w="18" w:type="dxa"/>
          <w:trHeight w:val="164"/>
        </w:trPr>
        <w:tc>
          <w:tcPr>
            <w:tcW w:w="2790" w:type="dxa"/>
            <w:vAlign w:val="center"/>
          </w:tcPr>
          <w:p w:rsidR="009263F0" w:rsidRPr="00DF209F" w:rsidRDefault="009263F0" w:rsidP="009263F0">
            <w:pPr>
              <w:spacing w:line="240" w:lineRule="atLeast"/>
              <w:ind w:left="162" w:hanging="180"/>
              <w:rPr>
                <w:szCs w:val="22"/>
                <w:lang w:val="en-US" w:bidi="th-TH"/>
              </w:rPr>
            </w:pPr>
            <w:r w:rsidRPr="00DF209F">
              <w:rPr>
                <w:szCs w:val="22"/>
                <w:lang w:val="en-US" w:bidi="th-TH"/>
              </w:rPr>
              <w:t>San Palung Social Enterprise Co</w:t>
            </w:r>
            <w:r w:rsidRPr="00DF209F">
              <w:rPr>
                <w:szCs w:val="22"/>
                <w:cs/>
                <w:lang w:val="en-US" w:bidi="th-TH"/>
              </w:rPr>
              <w:t>.</w:t>
            </w:r>
            <w:r w:rsidRPr="00DF209F">
              <w:rPr>
                <w:szCs w:val="22"/>
                <w:lang w:val="en-US" w:bidi="th-TH"/>
              </w:rPr>
              <w:t>, Ltd</w:t>
            </w:r>
            <w:r w:rsidRPr="00DF209F">
              <w:rPr>
                <w:szCs w:val="22"/>
                <w:cs/>
                <w:lang w:val="en-US" w:bidi="th-TH"/>
              </w:rPr>
              <w:t>.</w:t>
            </w:r>
          </w:p>
        </w:tc>
        <w:tc>
          <w:tcPr>
            <w:tcW w:w="1710" w:type="dxa"/>
            <w:shd w:val="clear" w:color="auto" w:fill="auto"/>
            <w:vAlign w:val="bottom"/>
          </w:tcPr>
          <w:p w:rsidR="009263F0" w:rsidRPr="00DF209F" w:rsidRDefault="002A4863" w:rsidP="009263F0">
            <w:pPr>
              <w:spacing w:line="240" w:lineRule="atLeast"/>
              <w:ind w:left="-108" w:right="-108"/>
              <w:jc w:val="center"/>
              <w:rPr>
                <w:szCs w:val="22"/>
                <w:shd w:val="clear" w:color="auto" w:fill="FFFFFF"/>
                <w:lang w:val="en-US"/>
              </w:rPr>
            </w:pPr>
            <w:r w:rsidRPr="00DF209F">
              <w:rPr>
                <w:szCs w:val="22"/>
                <w:shd w:val="clear" w:color="auto" w:fill="FFFFFF"/>
                <w:lang w:val="en-US"/>
              </w:rPr>
              <w:t xml:space="preserve">Social </w:t>
            </w:r>
            <w:r w:rsidRPr="00DF209F">
              <w:rPr>
                <w:szCs w:val="22"/>
                <w:shd w:val="clear" w:color="auto" w:fill="FFFFFF"/>
                <w:lang w:val="en-US"/>
              </w:rPr>
              <w:br/>
              <w:t>enterprise</w:t>
            </w: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10</w:t>
            </w:r>
          </w:p>
        </w:tc>
        <w:tc>
          <w:tcPr>
            <w:tcW w:w="270" w:type="dxa"/>
            <w:gridSpan w:val="2"/>
            <w:vAlign w:val="bottom"/>
          </w:tcPr>
          <w:p w:rsidR="009263F0" w:rsidRPr="00DF209F" w:rsidRDefault="009263F0" w:rsidP="009263F0">
            <w:pPr>
              <w:spacing w:line="240" w:lineRule="atLeast"/>
              <w:jc w:val="center"/>
              <w:rPr>
                <w:szCs w:val="22"/>
              </w:rPr>
            </w:pP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cs/>
                <w:lang w:bidi="th-TH"/>
              </w:rPr>
              <w:t>-</w:t>
            </w:r>
          </w:p>
        </w:tc>
        <w:tc>
          <w:tcPr>
            <w:tcW w:w="1080" w:type="dxa"/>
            <w:vAlign w:val="bottom"/>
          </w:tcPr>
          <w:p w:rsidR="009263F0" w:rsidRPr="00DF209F" w:rsidRDefault="009263F0" w:rsidP="00BE610F">
            <w:pPr>
              <w:tabs>
                <w:tab w:val="decimal" w:pos="882"/>
              </w:tabs>
              <w:spacing w:line="240" w:lineRule="atLeast"/>
              <w:ind w:right="-108"/>
              <w:rPr>
                <w:szCs w:val="22"/>
              </w:rPr>
            </w:pPr>
            <w:r w:rsidRPr="00DF209F">
              <w:rPr>
                <w:szCs w:val="22"/>
                <w:lang w:val="en-US" w:bidi="th-TH"/>
              </w:rPr>
              <w:t>2,500</w:t>
            </w:r>
          </w:p>
        </w:tc>
        <w:tc>
          <w:tcPr>
            <w:tcW w:w="270" w:type="dxa"/>
            <w:gridSpan w:val="2"/>
            <w:vAlign w:val="bottom"/>
          </w:tcPr>
          <w:p w:rsidR="009263F0" w:rsidRPr="00DF209F" w:rsidRDefault="009263F0" w:rsidP="009263F0">
            <w:pPr>
              <w:tabs>
                <w:tab w:val="decimal" w:pos="432"/>
              </w:tabs>
              <w:spacing w:line="240" w:lineRule="atLeast"/>
              <w:ind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Pr>
            </w:pPr>
            <w:r w:rsidRPr="00DF209F">
              <w:rPr>
                <w:szCs w:val="22"/>
                <w:cs/>
                <w:lang w:bidi="th-TH"/>
              </w:rPr>
              <w:t>-</w:t>
            </w:r>
          </w:p>
        </w:tc>
        <w:tc>
          <w:tcPr>
            <w:tcW w:w="270" w:type="dxa"/>
            <w:gridSpan w:val="2"/>
          </w:tcPr>
          <w:p w:rsidR="009263F0" w:rsidRPr="00DF209F" w:rsidRDefault="009263F0" w:rsidP="009263F0">
            <w:pPr>
              <w:tabs>
                <w:tab w:val="decimal" w:pos="855"/>
              </w:tabs>
              <w:spacing w:line="240" w:lineRule="atLeast"/>
              <w:ind w:right="-18"/>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right="-108"/>
              <w:rPr>
                <w:szCs w:val="22"/>
              </w:rPr>
            </w:pPr>
            <w:r w:rsidRPr="00DF209F">
              <w:rPr>
                <w:szCs w:val="22"/>
                <w:lang w:bidi="th-TH"/>
              </w:rPr>
              <w:t>250</w:t>
            </w:r>
          </w:p>
        </w:tc>
        <w:tc>
          <w:tcPr>
            <w:tcW w:w="270" w:type="dxa"/>
            <w:gridSpan w:val="2"/>
            <w:vAlign w:val="bottom"/>
          </w:tcPr>
          <w:p w:rsidR="009263F0" w:rsidRPr="00DF209F" w:rsidRDefault="009263F0" w:rsidP="009263F0">
            <w:pPr>
              <w:tabs>
                <w:tab w:val="decimal" w:pos="432"/>
                <w:tab w:val="decimal" w:pos="774"/>
              </w:tabs>
              <w:spacing w:line="240" w:lineRule="atLeast"/>
              <w:ind w:left="-108" w:right="-108"/>
              <w:jc w:val="right"/>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right="-108"/>
              <w:rPr>
                <w:szCs w:val="22"/>
              </w:rPr>
            </w:pPr>
            <w:r w:rsidRPr="00DF209F">
              <w:rPr>
                <w:szCs w:val="22"/>
                <w:cs/>
                <w:lang w:bidi="th-TH"/>
              </w:rPr>
              <w:t>-</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left="-94" w:right="-108"/>
              <w:rPr>
                <w:szCs w:val="22"/>
              </w:rPr>
            </w:pPr>
            <w:r w:rsidRPr="00DF209F">
              <w:rPr>
                <w:szCs w:val="22"/>
                <w:cs/>
                <w:lang w:bidi="th-TH"/>
              </w:rPr>
              <w:t>-</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left="-94" w:right="-108"/>
              <w:rPr>
                <w:szCs w:val="22"/>
              </w:rPr>
            </w:pPr>
            <w:r w:rsidRPr="00DF209F">
              <w:rPr>
                <w:szCs w:val="22"/>
                <w:cs/>
                <w:lang w:bidi="th-TH"/>
              </w:rPr>
              <w:t>-</w:t>
            </w: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rPr>
                <w:b/>
                <w:bCs/>
                <w:szCs w:val="22"/>
              </w:rPr>
            </w:pPr>
          </w:p>
        </w:tc>
        <w:tc>
          <w:tcPr>
            <w:tcW w:w="1710" w:type="dxa"/>
            <w:vAlign w:val="bottom"/>
          </w:tcPr>
          <w:p w:rsidR="009263F0" w:rsidRPr="00DF209F" w:rsidRDefault="009263F0" w:rsidP="009263F0">
            <w:pPr>
              <w:spacing w:line="240" w:lineRule="atLeast"/>
              <w:ind w:left="-108" w:right="-108"/>
              <w:jc w:val="center"/>
              <w:rPr>
                <w:b/>
                <w:bCs/>
                <w:szCs w:val="22"/>
                <w:rtl/>
                <w:cs/>
                <w:lang w:val="th-TH"/>
              </w:rPr>
            </w:pPr>
          </w:p>
        </w:tc>
        <w:tc>
          <w:tcPr>
            <w:tcW w:w="810" w:type="dxa"/>
            <w:vAlign w:val="bottom"/>
          </w:tcPr>
          <w:p w:rsidR="009263F0" w:rsidRPr="00DF209F" w:rsidRDefault="009263F0" w:rsidP="009263F0">
            <w:pPr>
              <w:spacing w:line="240" w:lineRule="atLeast"/>
              <w:ind w:left="-108" w:right="-108"/>
              <w:jc w:val="center"/>
              <w:rPr>
                <w:b/>
                <w:bCs/>
                <w:szCs w:val="22"/>
              </w:rPr>
            </w:pPr>
          </w:p>
        </w:tc>
        <w:tc>
          <w:tcPr>
            <w:tcW w:w="270" w:type="dxa"/>
            <w:gridSpan w:val="2"/>
            <w:vAlign w:val="bottom"/>
          </w:tcPr>
          <w:p w:rsidR="009263F0" w:rsidRPr="00DF209F" w:rsidRDefault="009263F0" w:rsidP="009263F0">
            <w:pPr>
              <w:spacing w:line="240" w:lineRule="atLeast"/>
              <w:jc w:val="center"/>
              <w:rPr>
                <w:b/>
                <w:bCs/>
                <w:szCs w:val="22"/>
              </w:rPr>
            </w:pPr>
          </w:p>
        </w:tc>
        <w:tc>
          <w:tcPr>
            <w:tcW w:w="810" w:type="dxa"/>
            <w:vAlign w:val="bottom"/>
          </w:tcPr>
          <w:p w:rsidR="009263F0" w:rsidRPr="00DF209F" w:rsidRDefault="009263F0" w:rsidP="009263F0">
            <w:pPr>
              <w:spacing w:line="240" w:lineRule="atLeast"/>
              <w:ind w:left="-108" w:right="-108"/>
              <w:jc w:val="center"/>
              <w:rPr>
                <w:b/>
                <w:bCs/>
                <w:szCs w:val="22"/>
              </w:rPr>
            </w:pPr>
          </w:p>
        </w:tc>
        <w:tc>
          <w:tcPr>
            <w:tcW w:w="1080" w:type="dxa"/>
            <w:vAlign w:val="bottom"/>
          </w:tcPr>
          <w:p w:rsidR="009263F0" w:rsidRPr="00DF209F" w:rsidRDefault="009263F0" w:rsidP="00BE610F">
            <w:pPr>
              <w:tabs>
                <w:tab w:val="decimal" w:pos="882"/>
              </w:tabs>
              <w:spacing w:line="240" w:lineRule="atLeast"/>
              <w:ind w:right="-108"/>
              <w:rPr>
                <w:b/>
                <w:bCs/>
                <w:szCs w:val="22"/>
                <w:rtl/>
                <w:cs/>
              </w:rPr>
            </w:pPr>
          </w:p>
        </w:tc>
        <w:tc>
          <w:tcPr>
            <w:tcW w:w="270" w:type="dxa"/>
            <w:gridSpan w:val="2"/>
            <w:vAlign w:val="bottom"/>
          </w:tcPr>
          <w:p w:rsidR="009263F0" w:rsidRPr="00DF209F" w:rsidRDefault="009263F0" w:rsidP="009263F0">
            <w:pPr>
              <w:tabs>
                <w:tab w:val="decimal" w:pos="432"/>
              </w:tabs>
              <w:spacing w:line="240" w:lineRule="atLeast"/>
              <w:ind w:right="-108"/>
              <w:jc w:val="right"/>
              <w:rPr>
                <w:b/>
                <w:bCs/>
                <w:szCs w:val="22"/>
                <w:rtl/>
                <w:cs/>
              </w:rPr>
            </w:pPr>
          </w:p>
        </w:tc>
        <w:tc>
          <w:tcPr>
            <w:tcW w:w="1080" w:type="dxa"/>
            <w:gridSpan w:val="2"/>
            <w:vAlign w:val="bottom"/>
          </w:tcPr>
          <w:p w:rsidR="009263F0" w:rsidRPr="00DF209F" w:rsidRDefault="009263F0" w:rsidP="00BE610F">
            <w:pPr>
              <w:tabs>
                <w:tab w:val="decimal" w:pos="882"/>
              </w:tabs>
              <w:spacing w:line="240" w:lineRule="atLeast"/>
              <w:ind w:right="-108"/>
              <w:rPr>
                <w:b/>
                <w:bCs/>
                <w:szCs w:val="22"/>
                <w:rtl/>
                <w:cs/>
              </w:rPr>
            </w:pPr>
          </w:p>
        </w:tc>
        <w:tc>
          <w:tcPr>
            <w:tcW w:w="270" w:type="dxa"/>
            <w:gridSpan w:val="2"/>
          </w:tcPr>
          <w:p w:rsidR="009263F0" w:rsidRPr="00DF209F" w:rsidRDefault="009263F0" w:rsidP="009263F0">
            <w:pPr>
              <w:tabs>
                <w:tab w:val="decimal" w:pos="855"/>
              </w:tabs>
              <w:spacing w:line="240" w:lineRule="atLeast"/>
              <w:ind w:right="-18"/>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right="-108"/>
              <w:rPr>
                <w:b/>
                <w:bCs/>
                <w:szCs w:val="22"/>
                <w:rtl/>
                <w:cs/>
              </w:rPr>
            </w:pPr>
            <w:r w:rsidRPr="00DF209F">
              <w:rPr>
                <w:b/>
                <w:bCs/>
                <w:szCs w:val="22"/>
                <w:lang w:val="en-US"/>
              </w:rPr>
              <w:t>2,207,250</w:t>
            </w:r>
          </w:p>
        </w:tc>
        <w:tc>
          <w:tcPr>
            <w:tcW w:w="270" w:type="dxa"/>
            <w:gridSpan w:val="2"/>
            <w:vAlign w:val="bottom"/>
          </w:tcPr>
          <w:p w:rsidR="009263F0" w:rsidRPr="00DF209F" w:rsidRDefault="009263F0" w:rsidP="009263F0">
            <w:pPr>
              <w:tabs>
                <w:tab w:val="decimal" w:pos="432"/>
                <w:tab w:val="decimal" w:pos="774"/>
              </w:tabs>
              <w:spacing w:line="240" w:lineRule="atLeast"/>
              <w:ind w:left="-108" w:right="-108"/>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right="-108"/>
              <w:rPr>
                <w:b/>
                <w:bCs/>
                <w:szCs w:val="22"/>
                <w:rtl/>
                <w:cs/>
              </w:rPr>
            </w:pPr>
            <w:r w:rsidRPr="00DF209F">
              <w:rPr>
                <w:b/>
                <w:bCs/>
                <w:szCs w:val="22"/>
              </w:rPr>
              <w:t>2,207,000</w:t>
            </w:r>
          </w:p>
        </w:tc>
        <w:tc>
          <w:tcPr>
            <w:tcW w:w="270" w:type="dxa"/>
            <w:gridSpan w:val="2"/>
            <w:vAlign w:val="bottom"/>
          </w:tcPr>
          <w:p w:rsidR="009263F0" w:rsidRPr="00DF209F" w:rsidRDefault="009263F0" w:rsidP="009263F0">
            <w:pPr>
              <w:tabs>
                <w:tab w:val="decimal" w:pos="684"/>
              </w:tabs>
              <w:spacing w:line="240" w:lineRule="atLeast"/>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left="-94" w:right="-108"/>
              <w:rPr>
                <w:b/>
                <w:bCs/>
                <w:szCs w:val="22"/>
              </w:rPr>
            </w:pPr>
            <w:r w:rsidRPr="00DF209F">
              <w:rPr>
                <w:b/>
                <w:bCs/>
                <w:szCs w:val="22"/>
                <w:lang w:val="en-US"/>
              </w:rPr>
              <w:t>270,000</w:t>
            </w:r>
          </w:p>
        </w:tc>
        <w:tc>
          <w:tcPr>
            <w:tcW w:w="270" w:type="dxa"/>
            <w:gridSpan w:val="2"/>
            <w:vAlign w:val="bottom"/>
          </w:tcPr>
          <w:p w:rsidR="009263F0" w:rsidRPr="00DF209F" w:rsidRDefault="009263F0" w:rsidP="009263F0">
            <w:pPr>
              <w:tabs>
                <w:tab w:val="decimal" w:pos="684"/>
              </w:tabs>
              <w:spacing w:line="240" w:lineRule="atLeast"/>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left="-94" w:right="-108"/>
              <w:rPr>
                <w:b/>
                <w:bCs/>
                <w:szCs w:val="22"/>
              </w:rPr>
            </w:pPr>
            <w:r w:rsidRPr="00DF209F">
              <w:rPr>
                <w:b/>
                <w:bCs/>
                <w:szCs w:val="22"/>
              </w:rPr>
              <w:t>420,000</w:t>
            </w: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rPr>
                <w:i/>
                <w:iCs/>
                <w:szCs w:val="22"/>
              </w:rPr>
            </w:pPr>
            <w:r w:rsidRPr="00DF209F">
              <w:rPr>
                <w:i/>
                <w:iCs/>
                <w:szCs w:val="22"/>
              </w:rPr>
              <w:t>Preferred shares</w:t>
            </w:r>
          </w:p>
        </w:tc>
        <w:tc>
          <w:tcPr>
            <w:tcW w:w="1710" w:type="dxa"/>
            <w:vAlign w:val="bottom"/>
          </w:tcPr>
          <w:p w:rsidR="009263F0" w:rsidRPr="00DF209F" w:rsidRDefault="009263F0" w:rsidP="009263F0">
            <w:pPr>
              <w:spacing w:line="240" w:lineRule="atLeast"/>
              <w:ind w:left="-108" w:right="-108"/>
              <w:jc w:val="center"/>
              <w:rPr>
                <w:szCs w:val="22"/>
                <w:rtl/>
                <w:cs/>
                <w:lang w:val="th-TH"/>
              </w:rPr>
            </w:pPr>
          </w:p>
        </w:tc>
        <w:tc>
          <w:tcPr>
            <w:tcW w:w="810" w:type="dxa"/>
            <w:vAlign w:val="bottom"/>
          </w:tcPr>
          <w:p w:rsidR="009263F0" w:rsidRPr="00DF209F" w:rsidRDefault="009263F0" w:rsidP="009263F0">
            <w:pPr>
              <w:spacing w:line="240" w:lineRule="atLeast"/>
              <w:ind w:left="-108" w:right="-108"/>
              <w:jc w:val="center"/>
              <w:rPr>
                <w:szCs w:val="22"/>
              </w:rPr>
            </w:pPr>
          </w:p>
        </w:tc>
        <w:tc>
          <w:tcPr>
            <w:tcW w:w="270" w:type="dxa"/>
            <w:gridSpan w:val="2"/>
            <w:vAlign w:val="bottom"/>
          </w:tcPr>
          <w:p w:rsidR="009263F0" w:rsidRPr="00DF209F" w:rsidRDefault="009263F0" w:rsidP="009263F0">
            <w:pPr>
              <w:spacing w:line="240" w:lineRule="atLeast"/>
              <w:jc w:val="center"/>
              <w:rPr>
                <w:szCs w:val="22"/>
              </w:rPr>
            </w:pPr>
          </w:p>
        </w:tc>
        <w:tc>
          <w:tcPr>
            <w:tcW w:w="810" w:type="dxa"/>
            <w:vAlign w:val="bottom"/>
          </w:tcPr>
          <w:p w:rsidR="009263F0" w:rsidRPr="00DF209F" w:rsidRDefault="009263F0" w:rsidP="009263F0">
            <w:pPr>
              <w:spacing w:line="240" w:lineRule="atLeast"/>
              <w:ind w:left="-108" w:right="-108"/>
              <w:jc w:val="center"/>
              <w:rPr>
                <w:szCs w:val="22"/>
              </w:rPr>
            </w:pPr>
          </w:p>
        </w:tc>
        <w:tc>
          <w:tcPr>
            <w:tcW w:w="1080" w:type="dxa"/>
            <w:vAlign w:val="bottom"/>
          </w:tcPr>
          <w:p w:rsidR="009263F0" w:rsidRPr="00DF209F" w:rsidRDefault="009263F0" w:rsidP="00BE610F">
            <w:pPr>
              <w:tabs>
                <w:tab w:val="decimal" w:pos="882"/>
              </w:tabs>
              <w:spacing w:line="240" w:lineRule="atLeast"/>
              <w:ind w:right="-108"/>
              <w:rPr>
                <w:szCs w:val="22"/>
                <w:rtl/>
                <w:cs/>
              </w:rPr>
            </w:pPr>
          </w:p>
        </w:tc>
        <w:tc>
          <w:tcPr>
            <w:tcW w:w="270" w:type="dxa"/>
            <w:gridSpan w:val="2"/>
            <w:vAlign w:val="bottom"/>
          </w:tcPr>
          <w:p w:rsidR="009263F0" w:rsidRPr="00DF209F" w:rsidRDefault="009263F0" w:rsidP="009263F0">
            <w:pPr>
              <w:tabs>
                <w:tab w:val="decimal" w:pos="432"/>
              </w:tabs>
              <w:spacing w:line="240" w:lineRule="atLeast"/>
              <w:ind w:right="-108"/>
              <w:jc w:val="right"/>
              <w:rPr>
                <w:szCs w:val="22"/>
                <w:rtl/>
                <w:cs/>
              </w:rPr>
            </w:pPr>
          </w:p>
        </w:tc>
        <w:tc>
          <w:tcPr>
            <w:tcW w:w="1080" w:type="dxa"/>
            <w:gridSpan w:val="2"/>
            <w:vAlign w:val="bottom"/>
          </w:tcPr>
          <w:p w:rsidR="009263F0" w:rsidRPr="00DF209F" w:rsidRDefault="009263F0" w:rsidP="00BE610F">
            <w:pPr>
              <w:tabs>
                <w:tab w:val="decimal" w:pos="882"/>
              </w:tabs>
              <w:spacing w:line="240" w:lineRule="atLeast"/>
              <w:ind w:right="-108"/>
              <w:rPr>
                <w:szCs w:val="22"/>
                <w:rtl/>
                <w:cs/>
              </w:rPr>
            </w:pPr>
          </w:p>
        </w:tc>
        <w:tc>
          <w:tcPr>
            <w:tcW w:w="270" w:type="dxa"/>
            <w:gridSpan w:val="2"/>
          </w:tcPr>
          <w:p w:rsidR="009263F0" w:rsidRPr="00DF209F" w:rsidRDefault="009263F0" w:rsidP="009263F0">
            <w:pPr>
              <w:tabs>
                <w:tab w:val="decimal" w:pos="855"/>
              </w:tabs>
              <w:spacing w:line="240" w:lineRule="atLeast"/>
              <w:ind w:right="-18"/>
              <w:rPr>
                <w:szCs w:val="22"/>
                <w:rtl/>
                <w:cs/>
              </w:rPr>
            </w:pPr>
          </w:p>
        </w:tc>
        <w:tc>
          <w:tcPr>
            <w:tcW w:w="1080" w:type="dxa"/>
            <w:gridSpan w:val="2"/>
            <w:vAlign w:val="bottom"/>
          </w:tcPr>
          <w:p w:rsidR="009263F0" w:rsidRPr="00DF209F" w:rsidRDefault="009263F0" w:rsidP="00BE610F">
            <w:pPr>
              <w:tabs>
                <w:tab w:val="decimal" w:pos="834"/>
                <w:tab w:val="decimal" w:pos="882"/>
              </w:tabs>
              <w:spacing w:line="240" w:lineRule="atLeast"/>
              <w:ind w:right="-108"/>
              <w:rPr>
                <w:szCs w:val="22"/>
                <w:rtl/>
                <w:cs/>
              </w:rPr>
            </w:pPr>
          </w:p>
        </w:tc>
        <w:tc>
          <w:tcPr>
            <w:tcW w:w="270" w:type="dxa"/>
            <w:gridSpan w:val="2"/>
            <w:vAlign w:val="bottom"/>
          </w:tcPr>
          <w:p w:rsidR="009263F0" w:rsidRPr="00DF209F" w:rsidRDefault="009263F0" w:rsidP="009263F0">
            <w:pPr>
              <w:tabs>
                <w:tab w:val="decimal" w:pos="432"/>
                <w:tab w:val="decimal" w:pos="774"/>
              </w:tabs>
              <w:spacing w:line="240" w:lineRule="atLeast"/>
              <w:ind w:left="-108"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tl/>
                <w:cs/>
              </w:rPr>
            </w:pP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vAlign w:val="bottom"/>
          </w:tcPr>
          <w:p w:rsidR="009263F0" w:rsidRPr="00DF209F" w:rsidRDefault="009263F0" w:rsidP="00BE610F">
            <w:pPr>
              <w:tabs>
                <w:tab w:val="decimal" w:pos="882"/>
              </w:tabs>
              <w:spacing w:line="240" w:lineRule="atLeast"/>
              <w:ind w:left="-94" w:right="-108"/>
              <w:rPr>
                <w:szCs w:val="22"/>
              </w:rPr>
            </w:pP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vAlign w:val="bottom"/>
          </w:tcPr>
          <w:p w:rsidR="009263F0" w:rsidRPr="00DF209F" w:rsidRDefault="009263F0" w:rsidP="00BE610F">
            <w:pPr>
              <w:tabs>
                <w:tab w:val="decimal" w:pos="882"/>
              </w:tabs>
              <w:spacing w:line="240" w:lineRule="atLeast"/>
              <w:ind w:left="-94" w:right="-108"/>
              <w:rPr>
                <w:szCs w:val="22"/>
              </w:rPr>
            </w:pP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ind w:left="279" w:hanging="279"/>
              <w:rPr>
                <w:b/>
                <w:bCs/>
                <w:szCs w:val="22"/>
              </w:rPr>
            </w:pPr>
            <w:r w:rsidRPr="00DF209F">
              <w:rPr>
                <w:szCs w:val="22"/>
              </w:rPr>
              <w:t>Business Services Alliance Co</w:t>
            </w:r>
            <w:r w:rsidRPr="00DF209F">
              <w:rPr>
                <w:szCs w:val="22"/>
                <w:cs/>
                <w:lang w:bidi="th-TH"/>
              </w:rPr>
              <w:t>.</w:t>
            </w:r>
            <w:r w:rsidRPr="00DF209F">
              <w:rPr>
                <w:szCs w:val="22"/>
              </w:rPr>
              <w:t>, Ltd</w:t>
            </w:r>
            <w:r w:rsidRPr="00DF209F">
              <w:rPr>
                <w:szCs w:val="22"/>
                <w:cs/>
                <w:lang w:bidi="th-TH"/>
              </w:rPr>
              <w:t>.</w:t>
            </w:r>
          </w:p>
        </w:tc>
        <w:tc>
          <w:tcPr>
            <w:tcW w:w="1710" w:type="dxa"/>
            <w:vAlign w:val="bottom"/>
          </w:tcPr>
          <w:p w:rsidR="009263F0" w:rsidRPr="00DF209F" w:rsidRDefault="009263F0" w:rsidP="009263F0">
            <w:pPr>
              <w:spacing w:line="240" w:lineRule="atLeast"/>
              <w:ind w:left="-108" w:right="-108"/>
              <w:jc w:val="center"/>
              <w:rPr>
                <w:szCs w:val="22"/>
                <w:highlight w:val="yellow"/>
              </w:rPr>
            </w:pPr>
            <w:r w:rsidRPr="00DF209F">
              <w:rPr>
                <w:szCs w:val="22"/>
                <w:shd w:val="clear" w:color="auto" w:fill="FFFFFF"/>
                <w:lang w:val="en-US"/>
              </w:rPr>
              <w:t>Human resource management</w:t>
            </w: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25</w:t>
            </w:r>
          </w:p>
        </w:tc>
        <w:tc>
          <w:tcPr>
            <w:tcW w:w="270" w:type="dxa"/>
            <w:gridSpan w:val="2"/>
            <w:vAlign w:val="bottom"/>
          </w:tcPr>
          <w:p w:rsidR="009263F0" w:rsidRPr="00DF209F" w:rsidRDefault="009263F0" w:rsidP="009263F0">
            <w:pPr>
              <w:spacing w:line="240" w:lineRule="atLeast"/>
              <w:jc w:val="center"/>
              <w:rPr>
                <w:szCs w:val="22"/>
              </w:rPr>
            </w:pP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25</w:t>
            </w:r>
          </w:p>
        </w:tc>
        <w:tc>
          <w:tcPr>
            <w:tcW w:w="1080" w:type="dxa"/>
            <w:vAlign w:val="bottom"/>
          </w:tcPr>
          <w:p w:rsidR="009263F0" w:rsidRPr="00DF209F" w:rsidRDefault="009263F0" w:rsidP="00BE610F">
            <w:pPr>
              <w:tabs>
                <w:tab w:val="decimal" w:pos="882"/>
              </w:tabs>
              <w:spacing w:line="240" w:lineRule="atLeast"/>
              <w:ind w:right="-108"/>
              <w:rPr>
                <w:szCs w:val="22"/>
              </w:rPr>
            </w:pPr>
            <w:r w:rsidRPr="00DF209F">
              <w:rPr>
                <w:szCs w:val="22"/>
                <w:lang w:val="en-US"/>
              </w:rPr>
              <w:t>2,000</w:t>
            </w:r>
          </w:p>
        </w:tc>
        <w:tc>
          <w:tcPr>
            <w:tcW w:w="270" w:type="dxa"/>
            <w:gridSpan w:val="2"/>
            <w:vAlign w:val="bottom"/>
          </w:tcPr>
          <w:p w:rsidR="009263F0" w:rsidRPr="00DF209F" w:rsidRDefault="009263F0" w:rsidP="009263F0">
            <w:pPr>
              <w:tabs>
                <w:tab w:val="decimal" w:pos="432"/>
              </w:tabs>
              <w:spacing w:line="240" w:lineRule="atLeast"/>
              <w:ind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Pr>
            </w:pPr>
            <w:r w:rsidRPr="00DF209F">
              <w:rPr>
                <w:szCs w:val="22"/>
              </w:rPr>
              <w:t>2,000</w:t>
            </w:r>
          </w:p>
        </w:tc>
        <w:tc>
          <w:tcPr>
            <w:tcW w:w="270" w:type="dxa"/>
            <w:gridSpan w:val="2"/>
          </w:tcPr>
          <w:p w:rsidR="009263F0" w:rsidRPr="00DF209F" w:rsidRDefault="009263F0" w:rsidP="009263F0">
            <w:pPr>
              <w:tabs>
                <w:tab w:val="decimal" w:pos="855"/>
              </w:tabs>
              <w:spacing w:line="240" w:lineRule="atLeast"/>
              <w:ind w:right="-18"/>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Pr>
            </w:pPr>
            <w:r w:rsidRPr="00DF209F">
              <w:rPr>
                <w:szCs w:val="22"/>
                <w:lang w:val="en-US"/>
              </w:rPr>
              <w:t>500</w:t>
            </w:r>
          </w:p>
        </w:tc>
        <w:tc>
          <w:tcPr>
            <w:tcW w:w="270" w:type="dxa"/>
            <w:gridSpan w:val="2"/>
            <w:vAlign w:val="bottom"/>
          </w:tcPr>
          <w:p w:rsidR="009263F0" w:rsidRPr="00DF209F" w:rsidRDefault="009263F0" w:rsidP="009263F0">
            <w:pPr>
              <w:tabs>
                <w:tab w:val="decimal" w:pos="432"/>
                <w:tab w:val="decimal" w:pos="774"/>
              </w:tabs>
              <w:spacing w:line="240" w:lineRule="atLeast"/>
              <w:ind w:left="-108"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Pr>
            </w:pPr>
            <w:r w:rsidRPr="00DF209F">
              <w:rPr>
                <w:szCs w:val="22"/>
              </w:rPr>
              <w:t>500</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vAlign w:val="bottom"/>
          </w:tcPr>
          <w:p w:rsidR="009263F0" w:rsidRPr="00DF209F" w:rsidRDefault="009263F0" w:rsidP="00BE610F">
            <w:pPr>
              <w:tabs>
                <w:tab w:val="decimal" w:pos="882"/>
              </w:tabs>
              <w:spacing w:line="240" w:lineRule="atLeast"/>
              <w:ind w:left="-94" w:right="-108"/>
              <w:rPr>
                <w:szCs w:val="22"/>
              </w:rPr>
            </w:pPr>
            <w:r w:rsidRPr="00DF209F">
              <w:rPr>
                <w:szCs w:val="22"/>
                <w:lang w:val="en-US"/>
              </w:rPr>
              <w:t>5</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vAlign w:val="bottom"/>
          </w:tcPr>
          <w:p w:rsidR="009263F0" w:rsidRPr="00DF209F" w:rsidRDefault="009263F0" w:rsidP="00BE610F">
            <w:pPr>
              <w:tabs>
                <w:tab w:val="decimal" w:pos="882"/>
              </w:tabs>
              <w:spacing w:line="240" w:lineRule="atLeast"/>
              <w:ind w:left="-94" w:right="-108"/>
              <w:rPr>
                <w:szCs w:val="22"/>
              </w:rPr>
            </w:pPr>
            <w:r w:rsidRPr="00DF209F">
              <w:rPr>
                <w:szCs w:val="22"/>
              </w:rPr>
              <w:t>7</w:t>
            </w: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ind w:left="162" w:hanging="162"/>
              <w:rPr>
                <w:szCs w:val="22"/>
                <w:cs/>
                <w:lang w:val="en-US" w:bidi="th-TH"/>
              </w:rPr>
            </w:pPr>
            <w:r w:rsidRPr="00DF209F">
              <w:rPr>
                <w:szCs w:val="22"/>
              </w:rPr>
              <w:t>24M Technologies, Inc</w:t>
            </w:r>
            <w:r w:rsidRPr="00DF209F">
              <w:rPr>
                <w:szCs w:val="22"/>
                <w:cs/>
                <w:lang w:bidi="th-TH"/>
              </w:rPr>
              <w:t>. (</w:t>
            </w:r>
            <w:r w:rsidRPr="00DF209F">
              <w:rPr>
                <w:szCs w:val="22"/>
              </w:rPr>
              <w:t>Paid</w:t>
            </w:r>
            <w:r w:rsidRPr="00DF209F">
              <w:rPr>
                <w:szCs w:val="22"/>
                <w:cs/>
                <w:lang w:bidi="th-TH"/>
              </w:rPr>
              <w:t>-</w:t>
            </w:r>
            <w:r w:rsidRPr="00DF209F">
              <w:rPr>
                <w:szCs w:val="22"/>
              </w:rPr>
              <w:t>up capital in thousand U</w:t>
            </w:r>
            <w:r w:rsidRPr="00DF209F">
              <w:rPr>
                <w:szCs w:val="22"/>
                <w:cs/>
                <w:lang w:bidi="th-TH"/>
              </w:rPr>
              <w:t>.</w:t>
            </w:r>
            <w:r w:rsidRPr="00DF209F">
              <w:rPr>
                <w:szCs w:val="22"/>
              </w:rPr>
              <w:t>S</w:t>
            </w:r>
            <w:r w:rsidRPr="00DF209F">
              <w:rPr>
                <w:szCs w:val="22"/>
                <w:cs/>
                <w:lang w:bidi="th-TH"/>
              </w:rPr>
              <w:t>.</w:t>
            </w:r>
            <w:r w:rsidRPr="00DF209F">
              <w:rPr>
                <w:szCs w:val="22"/>
              </w:rPr>
              <w:t xml:space="preserve"> dollars</w:t>
            </w:r>
            <w:r w:rsidRPr="00DF209F">
              <w:rPr>
                <w:szCs w:val="22"/>
                <w:cs/>
                <w:lang w:bidi="th-TH"/>
              </w:rPr>
              <w:t>)</w:t>
            </w:r>
          </w:p>
        </w:tc>
        <w:tc>
          <w:tcPr>
            <w:tcW w:w="1710" w:type="dxa"/>
            <w:vAlign w:val="bottom"/>
          </w:tcPr>
          <w:p w:rsidR="009263F0" w:rsidRPr="00DF209F" w:rsidRDefault="009263F0" w:rsidP="009263F0">
            <w:pPr>
              <w:spacing w:line="240" w:lineRule="atLeast"/>
              <w:ind w:left="-108" w:right="-108"/>
              <w:jc w:val="center"/>
              <w:rPr>
                <w:szCs w:val="22"/>
                <w:shd w:val="clear" w:color="auto" w:fill="FFFFFF"/>
                <w:lang w:val="en-US"/>
              </w:rPr>
            </w:pPr>
            <w:r w:rsidRPr="00DF209F">
              <w:rPr>
                <w:szCs w:val="22"/>
                <w:shd w:val="clear" w:color="auto" w:fill="FFFFFF"/>
                <w:lang w:val="en-US"/>
              </w:rPr>
              <w:t>Research and</w:t>
            </w:r>
          </w:p>
          <w:p w:rsidR="009263F0" w:rsidRPr="00DF209F" w:rsidRDefault="009263F0" w:rsidP="009263F0">
            <w:pPr>
              <w:spacing w:line="240" w:lineRule="atLeast"/>
              <w:ind w:left="-108" w:right="-108"/>
              <w:jc w:val="center"/>
              <w:rPr>
                <w:szCs w:val="22"/>
                <w:shd w:val="clear" w:color="auto" w:fill="FFFFFF"/>
                <w:lang w:val="en-US"/>
              </w:rPr>
            </w:pPr>
            <w:r w:rsidRPr="00DF209F">
              <w:rPr>
                <w:szCs w:val="22"/>
                <w:shd w:val="clear" w:color="auto" w:fill="FFFFFF"/>
                <w:lang w:val="en-US"/>
              </w:rPr>
              <w:t>develop in</w:t>
            </w:r>
          </w:p>
          <w:p w:rsidR="009263F0" w:rsidRPr="00DF209F" w:rsidRDefault="009263F0" w:rsidP="009263F0">
            <w:pPr>
              <w:spacing w:line="240" w:lineRule="atLeast"/>
              <w:ind w:left="-108" w:right="-108"/>
              <w:jc w:val="center"/>
              <w:rPr>
                <w:szCs w:val="22"/>
                <w:shd w:val="clear" w:color="auto" w:fill="FFFFFF"/>
                <w:rtl/>
                <w:cs/>
                <w:lang w:val="en-US"/>
              </w:rPr>
            </w:pPr>
            <w:r w:rsidRPr="00DF209F">
              <w:rPr>
                <w:szCs w:val="22"/>
                <w:shd w:val="clear" w:color="auto" w:fill="FFFFFF"/>
                <w:lang w:val="en-US"/>
              </w:rPr>
              <w:t>battery</w:t>
            </w: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18</w:t>
            </w:r>
          </w:p>
        </w:tc>
        <w:tc>
          <w:tcPr>
            <w:tcW w:w="270" w:type="dxa"/>
            <w:gridSpan w:val="2"/>
            <w:vAlign w:val="bottom"/>
          </w:tcPr>
          <w:p w:rsidR="009263F0" w:rsidRPr="00DF209F" w:rsidRDefault="009263F0" w:rsidP="009263F0">
            <w:pPr>
              <w:spacing w:line="240" w:lineRule="atLeast"/>
              <w:jc w:val="center"/>
              <w:rPr>
                <w:szCs w:val="22"/>
              </w:rPr>
            </w:pPr>
          </w:p>
        </w:tc>
        <w:tc>
          <w:tcPr>
            <w:tcW w:w="810" w:type="dxa"/>
            <w:vAlign w:val="bottom"/>
          </w:tcPr>
          <w:p w:rsidR="009263F0" w:rsidRPr="00DF209F" w:rsidRDefault="009263F0" w:rsidP="009263F0">
            <w:pPr>
              <w:spacing w:line="240" w:lineRule="atLeast"/>
              <w:ind w:left="-108" w:right="-108"/>
              <w:jc w:val="center"/>
              <w:rPr>
                <w:szCs w:val="22"/>
              </w:rPr>
            </w:pPr>
            <w:r w:rsidRPr="00DF209F">
              <w:rPr>
                <w:szCs w:val="22"/>
              </w:rPr>
              <w:t>19</w:t>
            </w:r>
          </w:p>
        </w:tc>
        <w:tc>
          <w:tcPr>
            <w:tcW w:w="1080" w:type="dxa"/>
            <w:vAlign w:val="bottom"/>
          </w:tcPr>
          <w:p w:rsidR="009263F0" w:rsidRPr="00DF209F" w:rsidRDefault="009263F0" w:rsidP="00BE610F">
            <w:pPr>
              <w:tabs>
                <w:tab w:val="decimal" w:pos="882"/>
              </w:tabs>
              <w:spacing w:line="240" w:lineRule="atLeast"/>
              <w:ind w:right="-108"/>
              <w:rPr>
                <w:szCs w:val="22"/>
              </w:rPr>
            </w:pPr>
            <w:r w:rsidRPr="00DF209F">
              <w:rPr>
                <w:szCs w:val="22"/>
                <w:lang w:val="en-US"/>
              </w:rPr>
              <w:t>34</w:t>
            </w:r>
          </w:p>
        </w:tc>
        <w:tc>
          <w:tcPr>
            <w:tcW w:w="270" w:type="dxa"/>
            <w:gridSpan w:val="2"/>
            <w:vAlign w:val="bottom"/>
          </w:tcPr>
          <w:p w:rsidR="009263F0" w:rsidRPr="00DF209F" w:rsidRDefault="009263F0" w:rsidP="009263F0">
            <w:pPr>
              <w:tabs>
                <w:tab w:val="decimal" w:pos="432"/>
              </w:tabs>
              <w:spacing w:line="240" w:lineRule="atLeast"/>
              <w:ind w:right="-108"/>
              <w:jc w:val="right"/>
              <w:rPr>
                <w:szCs w:val="22"/>
              </w:rPr>
            </w:pPr>
          </w:p>
        </w:tc>
        <w:tc>
          <w:tcPr>
            <w:tcW w:w="1080" w:type="dxa"/>
            <w:gridSpan w:val="2"/>
            <w:vAlign w:val="bottom"/>
          </w:tcPr>
          <w:p w:rsidR="009263F0" w:rsidRPr="00DF209F" w:rsidRDefault="009263F0" w:rsidP="00BE610F">
            <w:pPr>
              <w:tabs>
                <w:tab w:val="decimal" w:pos="882"/>
              </w:tabs>
              <w:spacing w:line="240" w:lineRule="atLeast"/>
              <w:ind w:right="-108"/>
              <w:rPr>
                <w:szCs w:val="22"/>
              </w:rPr>
            </w:pPr>
            <w:r w:rsidRPr="00DF209F">
              <w:rPr>
                <w:szCs w:val="22"/>
              </w:rPr>
              <w:t>32</w:t>
            </w:r>
          </w:p>
        </w:tc>
        <w:tc>
          <w:tcPr>
            <w:tcW w:w="270" w:type="dxa"/>
            <w:gridSpan w:val="2"/>
          </w:tcPr>
          <w:p w:rsidR="009263F0" w:rsidRPr="00DF209F" w:rsidRDefault="009263F0" w:rsidP="009263F0">
            <w:pPr>
              <w:tabs>
                <w:tab w:val="decimal" w:pos="855"/>
              </w:tabs>
              <w:spacing w:line="240" w:lineRule="atLeast"/>
              <w:ind w:right="-18"/>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right="-108"/>
              <w:rPr>
                <w:szCs w:val="22"/>
              </w:rPr>
            </w:pPr>
            <w:r w:rsidRPr="00DF209F">
              <w:rPr>
                <w:szCs w:val="22"/>
                <w:lang w:val="en-US"/>
              </w:rPr>
              <w:t>715,625</w:t>
            </w:r>
          </w:p>
        </w:tc>
        <w:tc>
          <w:tcPr>
            <w:tcW w:w="270" w:type="dxa"/>
            <w:gridSpan w:val="2"/>
            <w:vAlign w:val="bottom"/>
          </w:tcPr>
          <w:p w:rsidR="009263F0" w:rsidRPr="00DF209F" w:rsidRDefault="009263F0" w:rsidP="009263F0">
            <w:pPr>
              <w:tabs>
                <w:tab w:val="decimal" w:pos="432"/>
                <w:tab w:val="decimal" w:pos="774"/>
              </w:tabs>
              <w:spacing w:line="240" w:lineRule="atLeast"/>
              <w:ind w:left="-108" w:right="-108"/>
              <w:jc w:val="right"/>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right="-108"/>
              <w:rPr>
                <w:szCs w:val="22"/>
              </w:rPr>
            </w:pPr>
            <w:r w:rsidRPr="00DF209F">
              <w:rPr>
                <w:szCs w:val="22"/>
              </w:rPr>
              <w:t>715,625</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left="-94" w:right="-108"/>
              <w:rPr>
                <w:szCs w:val="22"/>
              </w:rPr>
            </w:pPr>
            <w:r w:rsidRPr="00DF209F">
              <w:rPr>
                <w:szCs w:val="22"/>
                <w:cs/>
                <w:lang w:bidi="th-TH"/>
              </w:rPr>
              <w:t>-</w:t>
            </w: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tcBorders>
              <w:bottom w:val="single" w:sz="4" w:space="0" w:color="auto"/>
            </w:tcBorders>
            <w:vAlign w:val="bottom"/>
          </w:tcPr>
          <w:p w:rsidR="009263F0" w:rsidRPr="00DF209F" w:rsidRDefault="009263F0" w:rsidP="00BE610F">
            <w:pPr>
              <w:tabs>
                <w:tab w:val="decimal" w:pos="882"/>
              </w:tabs>
              <w:spacing w:line="240" w:lineRule="atLeast"/>
              <w:ind w:left="-94" w:right="-108"/>
              <w:rPr>
                <w:szCs w:val="22"/>
              </w:rPr>
            </w:pPr>
            <w:r w:rsidRPr="00DF209F">
              <w:rPr>
                <w:szCs w:val="22"/>
                <w:cs/>
                <w:lang w:bidi="th-TH"/>
              </w:rPr>
              <w:t>-</w:t>
            </w:r>
          </w:p>
        </w:tc>
      </w:tr>
      <w:tr w:rsidR="009263F0" w:rsidRPr="00DF209F" w:rsidTr="00335CEC">
        <w:trPr>
          <w:gridAfter w:val="1"/>
          <w:wAfter w:w="18" w:type="dxa"/>
          <w:trHeight w:val="332"/>
        </w:trPr>
        <w:tc>
          <w:tcPr>
            <w:tcW w:w="2790" w:type="dxa"/>
            <w:vAlign w:val="center"/>
          </w:tcPr>
          <w:p w:rsidR="009263F0" w:rsidRPr="00DF209F" w:rsidRDefault="009263F0" w:rsidP="009263F0">
            <w:pPr>
              <w:spacing w:line="240" w:lineRule="atLeast"/>
              <w:rPr>
                <w:b/>
                <w:bCs/>
                <w:szCs w:val="22"/>
              </w:rPr>
            </w:pPr>
          </w:p>
        </w:tc>
        <w:tc>
          <w:tcPr>
            <w:tcW w:w="1710" w:type="dxa"/>
            <w:vAlign w:val="bottom"/>
          </w:tcPr>
          <w:p w:rsidR="009263F0" w:rsidRPr="00DF209F" w:rsidRDefault="009263F0" w:rsidP="009263F0">
            <w:pPr>
              <w:spacing w:line="240" w:lineRule="atLeast"/>
              <w:ind w:left="-108" w:right="-108"/>
              <w:jc w:val="center"/>
              <w:rPr>
                <w:b/>
                <w:bCs/>
                <w:szCs w:val="22"/>
              </w:rPr>
            </w:pPr>
          </w:p>
        </w:tc>
        <w:tc>
          <w:tcPr>
            <w:tcW w:w="810" w:type="dxa"/>
            <w:vAlign w:val="bottom"/>
          </w:tcPr>
          <w:p w:rsidR="009263F0" w:rsidRPr="00DF209F" w:rsidRDefault="009263F0" w:rsidP="009263F0">
            <w:pPr>
              <w:spacing w:line="240" w:lineRule="atLeast"/>
              <w:ind w:left="-108" w:right="-108"/>
              <w:jc w:val="center"/>
              <w:rPr>
                <w:b/>
                <w:bCs/>
                <w:szCs w:val="22"/>
              </w:rPr>
            </w:pPr>
          </w:p>
        </w:tc>
        <w:tc>
          <w:tcPr>
            <w:tcW w:w="270" w:type="dxa"/>
            <w:gridSpan w:val="2"/>
            <w:vAlign w:val="bottom"/>
          </w:tcPr>
          <w:p w:rsidR="009263F0" w:rsidRPr="00DF209F" w:rsidRDefault="009263F0" w:rsidP="009263F0">
            <w:pPr>
              <w:spacing w:line="240" w:lineRule="atLeast"/>
              <w:jc w:val="center"/>
              <w:rPr>
                <w:b/>
                <w:bCs/>
                <w:szCs w:val="22"/>
              </w:rPr>
            </w:pPr>
          </w:p>
        </w:tc>
        <w:tc>
          <w:tcPr>
            <w:tcW w:w="810" w:type="dxa"/>
            <w:vAlign w:val="bottom"/>
          </w:tcPr>
          <w:p w:rsidR="009263F0" w:rsidRPr="00DF209F" w:rsidRDefault="009263F0" w:rsidP="009263F0">
            <w:pPr>
              <w:spacing w:line="240" w:lineRule="atLeast"/>
              <w:ind w:left="-108" w:right="-108"/>
              <w:jc w:val="center"/>
              <w:rPr>
                <w:b/>
                <w:bCs/>
                <w:szCs w:val="22"/>
              </w:rPr>
            </w:pPr>
          </w:p>
        </w:tc>
        <w:tc>
          <w:tcPr>
            <w:tcW w:w="1080" w:type="dxa"/>
          </w:tcPr>
          <w:p w:rsidR="009263F0" w:rsidRPr="00DF209F" w:rsidRDefault="009263F0" w:rsidP="009263F0">
            <w:pPr>
              <w:tabs>
                <w:tab w:val="decimal" w:pos="864"/>
              </w:tabs>
              <w:spacing w:line="240" w:lineRule="atLeast"/>
              <w:ind w:right="-108"/>
              <w:rPr>
                <w:b/>
                <w:bCs/>
                <w:szCs w:val="22"/>
              </w:rPr>
            </w:pPr>
          </w:p>
        </w:tc>
        <w:tc>
          <w:tcPr>
            <w:tcW w:w="270" w:type="dxa"/>
            <w:gridSpan w:val="2"/>
          </w:tcPr>
          <w:p w:rsidR="009263F0" w:rsidRPr="00DF209F" w:rsidRDefault="009263F0" w:rsidP="009263F0">
            <w:pPr>
              <w:tabs>
                <w:tab w:val="decimal" w:pos="432"/>
              </w:tabs>
              <w:spacing w:line="240" w:lineRule="atLeast"/>
              <w:ind w:right="-108"/>
              <w:jc w:val="right"/>
              <w:rPr>
                <w:b/>
                <w:bCs/>
                <w:szCs w:val="22"/>
              </w:rPr>
            </w:pPr>
          </w:p>
        </w:tc>
        <w:tc>
          <w:tcPr>
            <w:tcW w:w="1080" w:type="dxa"/>
            <w:gridSpan w:val="2"/>
          </w:tcPr>
          <w:p w:rsidR="009263F0" w:rsidRPr="00DF209F" w:rsidRDefault="009263F0" w:rsidP="009263F0">
            <w:pPr>
              <w:tabs>
                <w:tab w:val="decimal" w:pos="882"/>
              </w:tabs>
              <w:spacing w:line="240" w:lineRule="atLeast"/>
              <w:ind w:right="-108"/>
              <w:rPr>
                <w:b/>
                <w:bCs/>
                <w:szCs w:val="22"/>
              </w:rPr>
            </w:pPr>
          </w:p>
        </w:tc>
        <w:tc>
          <w:tcPr>
            <w:tcW w:w="270" w:type="dxa"/>
            <w:gridSpan w:val="2"/>
          </w:tcPr>
          <w:p w:rsidR="009263F0" w:rsidRPr="00DF209F" w:rsidRDefault="009263F0" w:rsidP="009263F0">
            <w:pPr>
              <w:tabs>
                <w:tab w:val="decimal" w:pos="432"/>
              </w:tabs>
              <w:spacing w:line="240" w:lineRule="atLeast"/>
              <w:ind w:right="-18"/>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right="-108"/>
              <w:rPr>
                <w:b/>
                <w:bCs/>
                <w:szCs w:val="22"/>
              </w:rPr>
            </w:pPr>
            <w:r w:rsidRPr="00DF209F">
              <w:rPr>
                <w:b/>
                <w:bCs/>
                <w:szCs w:val="22"/>
                <w:lang w:val="en-US"/>
              </w:rPr>
              <w:t>716,125</w:t>
            </w:r>
          </w:p>
        </w:tc>
        <w:tc>
          <w:tcPr>
            <w:tcW w:w="270" w:type="dxa"/>
            <w:gridSpan w:val="2"/>
            <w:vAlign w:val="bottom"/>
          </w:tcPr>
          <w:p w:rsidR="009263F0" w:rsidRPr="00DF209F" w:rsidRDefault="009263F0" w:rsidP="009263F0">
            <w:pPr>
              <w:tabs>
                <w:tab w:val="decimal" w:pos="774"/>
              </w:tabs>
              <w:spacing w:line="240" w:lineRule="atLeast"/>
              <w:ind w:left="-108" w:right="-108"/>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right="-108"/>
              <w:rPr>
                <w:b/>
                <w:bCs/>
                <w:szCs w:val="22"/>
              </w:rPr>
            </w:pPr>
            <w:r w:rsidRPr="00DF209F">
              <w:rPr>
                <w:b/>
                <w:bCs/>
                <w:szCs w:val="22"/>
              </w:rPr>
              <w:t>716,125</w:t>
            </w:r>
          </w:p>
        </w:tc>
        <w:tc>
          <w:tcPr>
            <w:tcW w:w="270" w:type="dxa"/>
            <w:gridSpan w:val="2"/>
            <w:vAlign w:val="bottom"/>
          </w:tcPr>
          <w:p w:rsidR="009263F0" w:rsidRPr="00DF209F" w:rsidRDefault="009263F0" w:rsidP="009263F0">
            <w:pPr>
              <w:tabs>
                <w:tab w:val="decimal" w:pos="684"/>
              </w:tabs>
              <w:spacing w:line="240" w:lineRule="atLeast"/>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left="-94" w:right="-108"/>
              <w:rPr>
                <w:b/>
                <w:bCs/>
                <w:szCs w:val="22"/>
              </w:rPr>
            </w:pPr>
            <w:r w:rsidRPr="00DF209F">
              <w:rPr>
                <w:b/>
                <w:bCs/>
                <w:szCs w:val="22"/>
              </w:rPr>
              <w:t>5</w:t>
            </w:r>
          </w:p>
        </w:tc>
        <w:tc>
          <w:tcPr>
            <w:tcW w:w="270" w:type="dxa"/>
            <w:gridSpan w:val="2"/>
            <w:vAlign w:val="bottom"/>
          </w:tcPr>
          <w:p w:rsidR="009263F0" w:rsidRPr="00DF209F" w:rsidRDefault="009263F0" w:rsidP="009263F0">
            <w:pPr>
              <w:tabs>
                <w:tab w:val="decimal" w:pos="684"/>
              </w:tabs>
              <w:spacing w:line="240" w:lineRule="atLeast"/>
              <w:jc w:val="right"/>
              <w:rPr>
                <w:b/>
                <w:bCs/>
                <w:szCs w:val="22"/>
              </w:rPr>
            </w:pPr>
          </w:p>
        </w:tc>
        <w:tc>
          <w:tcPr>
            <w:tcW w:w="1080" w:type="dxa"/>
            <w:gridSpan w:val="2"/>
            <w:tcBorders>
              <w:top w:val="single" w:sz="4" w:space="0" w:color="auto"/>
              <w:bottom w:val="single" w:sz="4" w:space="0" w:color="auto"/>
            </w:tcBorders>
            <w:vAlign w:val="bottom"/>
          </w:tcPr>
          <w:p w:rsidR="009263F0" w:rsidRPr="00DF209F" w:rsidRDefault="009263F0" w:rsidP="00BE610F">
            <w:pPr>
              <w:tabs>
                <w:tab w:val="decimal" w:pos="882"/>
              </w:tabs>
              <w:spacing w:line="240" w:lineRule="atLeast"/>
              <w:ind w:left="-94" w:right="-108"/>
              <w:rPr>
                <w:b/>
                <w:bCs/>
                <w:szCs w:val="22"/>
              </w:rPr>
            </w:pPr>
            <w:r w:rsidRPr="00DF209F">
              <w:rPr>
                <w:b/>
                <w:bCs/>
                <w:szCs w:val="22"/>
              </w:rPr>
              <w:t>7</w:t>
            </w: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rPr>
                <w:b/>
                <w:bCs/>
                <w:szCs w:val="22"/>
              </w:rPr>
            </w:pPr>
          </w:p>
        </w:tc>
        <w:tc>
          <w:tcPr>
            <w:tcW w:w="1710" w:type="dxa"/>
            <w:vAlign w:val="bottom"/>
          </w:tcPr>
          <w:p w:rsidR="009263F0" w:rsidRPr="00DF209F" w:rsidRDefault="009263F0" w:rsidP="009263F0">
            <w:pPr>
              <w:spacing w:line="240" w:lineRule="atLeast"/>
              <w:ind w:left="-108" w:right="-108"/>
              <w:jc w:val="right"/>
              <w:rPr>
                <w:b/>
                <w:bCs/>
                <w:szCs w:val="22"/>
              </w:rPr>
            </w:pPr>
          </w:p>
        </w:tc>
        <w:tc>
          <w:tcPr>
            <w:tcW w:w="810" w:type="dxa"/>
            <w:vAlign w:val="bottom"/>
          </w:tcPr>
          <w:p w:rsidR="009263F0" w:rsidRPr="00DF209F" w:rsidRDefault="009263F0" w:rsidP="009263F0">
            <w:pPr>
              <w:spacing w:line="240" w:lineRule="atLeast"/>
              <w:ind w:left="-108" w:right="-108"/>
              <w:jc w:val="center"/>
              <w:rPr>
                <w:szCs w:val="22"/>
              </w:rPr>
            </w:pPr>
          </w:p>
        </w:tc>
        <w:tc>
          <w:tcPr>
            <w:tcW w:w="270" w:type="dxa"/>
            <w:gridSpan w:val="2"/>
            <w:vAlign w:val="bottom"/>
          </w:tcPr>
          <w:p w:rsidR="009263F0" w:rsidRPr="00DF209F" w:rsidRDefault="009263F0" w:rsidP="009263F0">
            <w:pPr>
              <w:spacing w:line="240" w:lineRule="atLeast"/>
              <w:jc w:val="right"/>
              <w:rPr>
                <w:szCs w:val="22"/>
              </w:rPr>
            </w:pPr>
          </w:p>
        </w:tc>
        <w:tc>
          <w:tcPr>
            <w:tcW w:w="810" w:type="dxa"/>
            <w:vAlign w:val="bottom"/>
          </w:tcPr>
          <w:p w:rsidR="009263F0" w:rsidRPr="00DF209F" w:rsidRDefault="009263F0" w:rsidP="009263F0">
            <w:pPr>
              <w:spacing w:line="240" w:lineRule="atLeast"/>
              <w:ind w:left="-108" w:right="-108"/>
              <w:jc w:val="center"/>
              <w:rPr>
                <w:szCs w:val="22"/>
              </w:rPr>
            </w:pPr>
          </w:p>
        </w:tc>
        <w:tc>
          <w:tcPr>
            <w:tcW w:w="1080" w:type="dxa"/>
          </w:tcPr>
          <w:p w:rsidR="009263F0" w:rsidRPr="00DF209F" w:rsidRDefault="009263F0" w:rsidP="009263F0">
            <w:pPr>
              <w:tabs>
                <w:tab w:val="decimal" w:pos="774"/>
                <w:tab w:val="decimal" w:pos="864"/>
              </w:tabs>
              <w:spacing w:line="240" w:lineRule="atLeast"/>
              <w:ind w:left="-108" w:right="-108"/>
              <w:rPr>
                <w:szCs w:val="22"/>
              </w:rPr>
            </w:pPr>
          </w:p>
        </w:tc>
        <w:tc>
          <w:tcPr>
            <w:tcW w:w="270" w:type="dxa"/>
            <w:gridSpan w:val="2"/>
          </w:tcPr>
          <w:p w:rsidR="009263F0" w:rsidRPr="00DF209F" w:rsidRDefault="009263F0" w:rsidP="009263F0">
            <w:pPr>
              <w:tabs>
                <w:tab w:val="decimal" w:pos="774"/>
              </w:tabs>
              <w:spacing w:line="240" w:lineRule="atLeast"/>
              <w:ind w:left="-108" w:right="-108"/>
              <w:jc w:val="right"/>
              <w:rPr>
                <w:szCs w:val="22"/>
              </w:rPr>
            </w:pPr>
          </w:p>
        </w:tc>
        <w:tc>
          <w:tcPr>
            <w:tcW w:w="1080" w:type="dxa"/>
            <w:gridSpan w:val="2"/>
          </w:tcPr>
          <w:p w:rsidR="009263F0" w:rsidRPr="00DF209F" w:rsidRDefault="009263F0" w:rsidP="009263F0">
            <w:pPr>
              <w:tabs>
                <w:tab w:val="decimal" w:pos="882"/>
              </w:tabs>
              <w:spacing w:line="240" w:lineRule="atLeast"/>
              <w:ind w:right="-108"/>
              <w:rPr>
                <w:szCs w:val="22"/>
              </w:rPr>
            </w:pPr>
          </w:p>
        </w:tc>
        <w:tc>
          <w:tcPr>
            <w:tcW w:w="270" w:type="dxa"/>
            <w:gridSpan w:val="2"/>
          </w:tcPr>
          <w:p w:rsidR="009263F0" w:rsidRPr="00DF209F" w:rsidRDefault="009263F0" w:rsidP="009263F0">
            <w:pPr>
              <w:tabs>
                <w:tab w:val="decimal" w:pos="432"/>
              </w:tabs>
              <w:spacing w:line="240" w:lineRule="atLeast"/>
              <w:ind w:right="-18"/>
              <w:jc w:val="right"/>
              <w:rPr>
                <w:szCs w:val="22"/>
              </w:rPr>
            </w:pPr>
          </w:p>
        </w:tc>
        <w:tc>
          <w:tcPr>
            <w:tcW w:w="1080" w:type="dxa"/>
            <w:gridSpan w:val="2"/>
            <w:tcBorders>
              <w:top w:val="single" w:sz="4" w:space="0" w:color="auto"/>
            </w:tcBorders>
            <w:vAlign w:val="bottom"/>
          </w:tcPr>
          <w:p w:rsidR="009263F0" w:rsidRPr="00DF209F" w:rsidRDefault="009263F0" w:rsidP="00BE610F">
            <w:pPr>
              <w:tabs>
                <w:tab w:val="decimal" w:pos="834"/>
                <w:tab w:val="decimal" w:pos="882"/>
              </w:tabs>
              <w:spacing w:line="240" w:lineRule="atLeast"/>
              <w:ind w:right="-108"/>
              <w:rPr>
                <w:b/>
                <w:bCs/>
                <w:szCs w:val="22"/>
              </w:rPr>
            </w:pPr>
          </w:p>
        </w:tc>
        <w:tc>
          <w:tcPr>
            <w:tcW w:w="270" w:type="dxa"/>
            <w:gridSpan w:val="2"/>
            <w:vAlign w:val="bottom"/>
          </w:tcPr>
          <w:p w:rsidR="009263F0" w:rsidRPr="00DF209F" w:rsidRDefault="009263F0" w:rsidP="009263F0">
            <w:pPr>
              <w:tabs>
                <w:tab w:val="decimal" w:pos="774"/>
              </w:tabs>
              <w:spacing w:line="240" w:lineRule="atLeast"/>
              <w:ind w:left="-108" w:right="-108"/>
              <w:jc w:val="right"/>
              <w:rPr>
                <w:b/>
                <w:bCs/>
                <w:szCs w:val="22"/>
              </w:rPr>
            </w:pPr>
          </w:p>
        </w:tc>
        <w:tc>
          <w:tcPr>
            <w:tcW w:w="1080" w:type="dxa"/>
            <w:gridSpan w:val="2"/>
            <w:tcBorders>
              <w:top w:val="single" w:sz="4" w:space="0" w:color="auto"/>
            </w:tcBorders>
            <w:vAlign w:val="bottom"/>
          </w:tcPr>
          <w:p w:rsidR="009263F0" w:rsidRPr="00DF209F" w:rsidRDefault="009263F0" w:rsidP="00BE610F">
            <w:pPr>
              <w:tabs>
                <w:tab w:val="decimal" w:pos="882"/>
              </w:tabs>
              <w:spacing w:line="240" w:lineRule="atLeast"/>
              <w:ind w:right="-108"/>
              <w:rPr>
                <w:b/>
                <w:bCs/>
                <w:szCs w:val="22"/>
              </w:rPr>
            </w:pPr>
          </w:p>
        </w:tc>
        <w:tc>
          <w:tcPr>
            <w:tcW w:w="270" w:type="dxa"/>
            <w:gridSpan w:val="2"/>
            <w:vAlign w:val="bottom"/>
          </w:tcPr>
          <w:p w:rsidR="009263F0" w:rsidRPr="00DF209F" w:rsidRDefault="009263F0" w:rsidP="009263F0">
            <w:pPr>
              <w:tabs>
                <w:tab w:val="decimal" w:pos="684"/>
              </w:tabs>
              <w:spacing w:line="240" w:lineRule="atLeast"/>
              <w:jc w:val="right"/>
              <w:rPr>
                <w:szCs w:val="22"/>
              </w:rPr>
            </w:pPr>
          </w:p>
        </w:tc>
        <w:tc>
          <w:tcPr>
            <w:tcW w:w="1080" w:type="dxa"/>
            <w:gridSpan w:val="2"/>
            <w:tcBorders>
              <w:top w:val="single" w:sz="4" w:space="0" w:color="auto"/>
            </w:tcBorders>
            <w:vAlign w:val="bottom"/>
          </w:tcPr>
          <w:p w:rsidR="009263F0" w:rsidRPr="00DF209F" w:rsidRDefault="009263F0" w:rsidP="00BE610F">
            <w:pPr>
              <w:tabs>
                <w:tab w:val="decimal" w:pos="882"/>
              </w:tabs>
              <w:spacing w:line="240" w:lineRule="atLeast"/>
              <w:ind w:left="-94" w:right="-108"/>
              <w:rPr>
                <w:b/>
                <w:bCs/>
                <w:szCs w:val="22"/>
              </w:rPr>
            </w:pPr>
          </w:p>
        </w:tc>
        <w:tc>
          <w:tcPr>
            <w:tcW w:w="270" w:type="dxa"/>
            <w:gridSpan w:val="2"/>
            <w:vAlign w:val="bottom"/>
          </w:tcPr>
          <w:p w:rsidR="009263F0" w:rsidRPr="00DF209F" w:rsidRDefault="009263F0" w:rsidP="009263F0">
            <w:pPr>
              <w:tabs>
                <w:tab w:val="decimal" w:pos="684"/>
              </w:tabs>
              <w:spacing w:line="240" w:lineRule="atLeast"/>
              <w:jc w:val="right"/>
              <w:rPr>
                <w:b/>
                <w:bCs/>
                <w:szCs w:val="22"/>
              </w:rPr>
            </w:pPr>
          </w:p>
        </w:tc>
        <w:tc>
          <w:tcPr>
            <w:tcW w:w="1080" w:type="dxa"/>
            <w:gridSpan w:val="2"/>
            <w:tcBorders>
              <w:top w:val="single" w:sz="4" w:space="0" w:color="auto"/>
            </w:tcBorders>
            <w:vAlign w:val="bottom"/>
          </w:tcPr>
          <w:p w:rsidR="009263F0" w:rsidRPr="00DF209F" w:rsidRDefault="009263F0" w:rsidP="00BE610F">
            <w:pPr>
              <w:tabs>
                <w:tab w:val="decimal" w:pos="882"/>
              </w:tabs>
              <w:spacing w:line="240" w:lineRule="atLeast"/>
              <w:ind w:left="-94" w:right="-108"/>
              <w:rPr>
                <w:b/>
                <w:bCs/>
                <w:szCs w:val="22"/>
              </w:rPr>
            </w:pPr>
          </w:p>
        </w:tc>
      </w:tr>
      <w:tr w:rsidR="009263F0" w:rsidRPr="00DF209F" w:rsidTr="00335CEC">
        <w:trPr>
          <w:gridAfter w:val="1"/>
          <w:wAfter w:w="18" w:type="dxa"/>
          <w:trHeight w:val="345"/>
        </w:trPr>
        <w:tc>
          <w:tcPr>
            <w:tcW w:w="2790" w:type="dxa"/>
            <w:vAlign w:val="center"/>
          </w:tcPr>
          <w:p w:rsidR="009263F0" w:rsidRPr="00DF209F" w:rsidRDefault="009263F0" w:rsidP="009263F0">
            <w:pPr>
              <w:spacing w:line="240" w:lineRule="atLeast"/>
              <w:rPr>
                <w:b/>
                <w:bCs/>
                <w:szCs w:val="22"/>
              </w:rPr>
            </w:pPr>
            <w:r w:rsidRPr="00DF209F">
              <w:rPr>
                <w:b/>
                <w:bCs/>
                <w:szCs w:val="22"/>
              </w:rPr>
              <w:t>Total</w:t>
            </w:r>
          </w:p>
        </w:tc>
        <w:tc>
          <w:tcPr>
            <w:tcW w:w="1710" w:type="dxa"/>
            <w:vAlign w:val="bottom"/>
          </w:tcPr>
          <w:p w:rsidR="009263F0" w:rsidRPr="00DF209F" w:rsidRDefault="009263F0" w:rsidP="009263F0">
            <w:pPr>
              <w:spacing w:line="240" w:lineRule="atLeast"/>
              <w:ind w:left="-108" w:right="-108"/>
              <w:jc w:val="right"/>
              <w:rPr>
                <w:b/>
                <w:bCs/>
                <w:szCs w:val="22"/>
              </w:rPr>
            </w:pPr>
            <w:r w:rsidRPr="00DF209F">
              <w:rPr>
                <w:b/>
                <w:bCs/>
                <w:szCs w:val="22"/>
              </w:rPr>
              <w:t> </w:t>
            </w:r>
          </w:p>
        </w:tc>
        <w:tc>
          <w:tcPr>
            <w:tcW w:w="810" w:type="dxa"/>
            <w:vAlign w:val="bottom"/>
          </w:tcPr>
          <w:p w:rsidR="009263F0" w:rsidRPr="00DF209F" w:rsidRDefault="009263F0" w:rsidP="009263F0">
            <w:pPr>
              <w:spacing w:line="240" w:lineRule="atLeast"/>
              <w:ind w:left="-108" w:right="-108"/>
              <w:jc w:val="center"/>
              <w:rPr>
                <w:szCs w:val="22"/>
              </w:rPr>
            </w:pPr>
          </w:p>
        </w:tc>
        <w:tc>
          <w:tcPr>
            <w:tcW w:w="270" w:type="dxa"/>
            <w:gridSpan w:val="2"/>
            <w:vAlign w:val="bottom"/>
          </w:tcPr>
          <w:p w:rsidR="009263F0" w:rsidRPr="00DF209F" w:rsidRDefault="009263F0" w:rsidP="009263F0">
            <w:pPr>
              <w:spacing w:line="240" w:lineRule="atLeast"/>
              <w:jc w:val="right"/>
              <w:rPr>
                <w:szCs w:val="22"/>
              </w:rPr>
            </w:pPr>
            <w:r w:rsidRPr="00DF209F">
              <w:rPr>
                <w:szCs w:val="22"/>
              </w:rPr>
              <w:t> </w:t>
            </w:r>
          </w:p>
        </w:tc>
        <w:tc>
          <w:tcPr>
            <w:tcW w:w="810" w:type="dxa"/>
            <w:vAlign w:val="bottom"/>
          </w:tcPr>
          <w:p w:rsidR="009263F0" w:rsidRPr="00DF209F" w:rsidRDefault="009263F0" w:rsidP="009263F0">
            <w:pPr>
              <w:spacing w:line="240" w:lineRule="atLeast"/>
              <w:ind w:left="-108" w:right="-108"/>
              <w:jc w:val="center"/>
              <w:rPr>
                <w:szCs w:val="22"/>
              </w:rPr>
            </w:pPr>
          </w:p>
        </w:tc>
        <w:tc>
          <w:tcPr>
            <w:tcW w:w="1080" w:type="dxa"/>
          </w:tcPr>
          <w:p w:rsidR="009263F0" w:rsidRPr="00DF209F" w:rsidRDefault="009263F0" w:rsidP="009263F0">
            <w:pPr>
              <w:tabs>
                <w:tab w:val="decimal" w:pos="774"/>
                <w:tab w:val="decimal" w:pos="864"/>
              </w:tabs>
              <w:spacing w:line="240" w:lineRule="atLeast"/>
              <w:ind w:left="-108" w:right="-108"/>
              <w:rPr>
                <w:szCs w:val="22"/>
              </w:rPr>
            </w:pPr>
          </w:p>
        </w:tc>
        <w:tc>
          <w:tcPr>
            <w:tcW w:w="270" w:type="dxa"/>
            <w:gridSpan w:val="2"/>
          </w:tcPr>
          <w:p w:rsidR="009263F0" w:rsidRPr="00DF209F" w:rsidRDefault="009263F0" w:rsidP="009263F0">
            <w:pPr>
              <w:tabs>
                <w:tab w:val="decimal" w:pos="774"/>
              </w:tabs>
              <w:spacing w:line="240" w:lineRule="atLeast"/>
              <w:ind w:left="-108" w:right="-108"/>
              <w:jc w:val="right"/>
              <w:rPr>
                <w:szCs w:val="22"/>
              </w:rPr>
            </w:pPr>
          </w:p>
        </w:tc>
        <w:tc>
          <w:tcPr>
            <w:tcW w:w="1080" w:type="dxa"/>
            <w:gridSpan w:val="2"/>
          </w:tcPr>
          <w:p w:rsidR="009263F0" w:rsidRPr="00DF209F" w:rsidRDefault="009263F0" w:rsidP="009263F0">
            <w:pPr>
              <w:tabs>
                <w:tab w:val="decimal" w:pos="882"/>
              </w:tabs>
              <w:spacing w:line="240" w:lineRule="atLeast"/>
              <w:ind w:right="-108"/>
              <w:rPr>
                <w:szCs w:val="22"/>
              </w:rPr>
            </w:pPr>
          </w:p>
        </w:tc>
        <w:tc>
          <w:tcPr>
            <w:tcW w:w="270" w:type="dxa"/>
            <w:gridSpan w:val="2"/>
          </w:tcPr>
          <w:p w:rsidR="009263F0" w:rsidRPr="00DF209F" w:rsidRDefault="009263F0" w:rsidP="009263F0">
            <w:pPr>
              <w:tabs>
                <w:tab w:val="decimal" w:pos="432"/>
              </w:tabs>
              <w:spacing w:line="240" w:lineRule="atLeast"/>
              <w:ind w:right="-18"/>
              <w:jc w:val="right"/>
              <w:rPr>
                <w:szCs w:val="22"/>
              </w:rPr>
            </w:pPr>
          </w:p>
        </w:tc>
        <w:tc>
          <w:tcPr>
            <w:tcW w:w="1080" w:type="dxa"/>
            <w:gridSpan w:val="2"/>
            <w:tcBorders>
              <w:bottom w:val="double" w:sz="4" w:space="0" w:color="auto"/>
            </w:tcBorders>
            <w:vAlign w:val="bottom"/>
          </w:tcPr>
          <w:p w:rsidR="009263F0" w:rsidRPr="00DF209F" w:rsidRDefault="009263F0" w:rsidP="00BE610F">
            <w:pPr>
              <w:tabs>
                <w:tab w:val="decimal" w:pos="834"/>
                <w:tab w:val="decimal" w:pos="882"/>
              </w:tabs>
              <w:spacing w:line="240" w:lineRule="atLeast"/>
              <w:ind w:right="-108"/>
              <w:rPr>
                <w:b/>
                <w:bCs/>
                <w:szCs w:val="22"/>
              </w:rPr>
            </w:pPr>
            <w:r w:rsidRPr="00DF209F">
              <w:rPr>
                <w:b/>
                <w:bCs/>
                <w:szCs w:val="22"/>
                <w:lang w:val="en-US"/>
              </w:rPr>
              <w:t>2,923,375</w:t>
            </w:r>
          </w:p>
        </w:tc>
        <w:tc>
          <w:tcPr>
            <w:tcW w:w="270" w:type="dxa"/>
            <w:gridSpan w:val="2"/>
            <w:vAlign w:val="bottom"/>
          </w:tcPr>
          <w:p w:rsidR="009263F0" w:rsidRPr="00DF209F" w:rsidRDefault="009263F0" w:rsidP="009263F0">
            <w:pPr>
              <w:tabs>
                <w:tab w:val="decimal" w:pos="774"/>
              </w:tabs>
              <w:spacing w:line="240" w:lineRule="atLeast"/>
              <w:ind w:left="-108" w:right="-108"/>
              <w:jc w:val="right"/>
              <w:rPr>
                <w:b/>
                <w:bCs/>
                <w:szCs w:val="22"/>
              </w:rPr>
            </w:pPr>
          </w:p>
        </w:tc>
        <w:tc>
          <w:tcPr>
            <w:tcW w:w="1080" w:type="dxa"/>
            <w:gridSpan w:val="2"/>
            <w:tcBorders>
              <w:bottom w:val="double" w:sz="4" w:space="0" w:color="auto"/>
            </w:tcBorders>
            <w:vAlign w:val="bottom"/>
          </w:tcPr>
          <w:p w:rsidR="009263F0" w:rsidRPr="00DF209F" w:rsidRDefault="009263F0" w:rsidP="00BE610F">
            <w:pPr>
              <w:tabs>
                <w:tab w:val="decimal" w:pos="882"/>
              </w:tabs>
              <w:spacing w:line="240" w:lineRule="atLeast"/>
              <w:ind w:right="-108"/>
              <w:rPr>
                <w:b/>
                <w:bCs/>
                <w:szCs w:val="22"/>
              </w:rPr>
            </w:pPr>
            <w:r w:rsidRPr="00DF209F">
              <w:rPr>
                <w:b/>
                <w:bCs/>
                <w:szCs w:val="22"/>
              </w:rPr>
              <w:t>2,923,125</w:t>
            </w:r>
          </w:p>
        </w:tc>
        <w:tc>
          <w:tcPr>
            <w:tcW w:w="270" w:type="dxa"/>
            <w:gridSpan w:val="2"/>
            <w:vAlign w:val="bottom"/>
          </w:tcPr>
          <w:p w:rsidR="009263F0" w:rsidRPr="00DF209F" w:rsidRDefault="009263F0" w:rsidP="009263F0">
            <w:pPr>
              <w:tabs>
                <w:tab w:val="decimal" w:pos="684"/>
              </w:tabs>
              <w:spacing w:line="240" w:lineRule="atLeast"/>
              <w:jc w:val="right"/>
              <w:rPr>
                <w:szCs w:val="22"/>
              </w:rPr>
            </w:pPr>
            <w:r w:rsidRPr="00DF209F">
              <w:rPr>
                <w:szCs w:val="22"/>
              </w:rPr>
              <w:t> </w:t>
            </w:r>
          </w:p>
        </w:tc>
        <w:tc>
          <w:tcPr>
            <w:tcW w:w="1080" w:type="dxa"/>
            <w:gridSpan w:val="2"/>
            <w:tcBorders>
              <w:bottom w:val="double" w:sz="4" w:space="0" w:color="auto"/>
            </w:tcBorders>
            <w:vAlign w:val="bottom"/>
          </w:tcPr>
          <w:p w:rsidR="009263F0" w:rsidRPr="00DF209F" w:rsidRDefault="009263F0" w:rsidP="00BE610F">
            <w:pPr>
              <w:tabs>
                <w:tab w:val="decimal" w:pos="882"/>
              </w:tabs>
              <w:spacing w:line="240" w:lineRule="atLeast"/>
              <w:ind w:left="-94" w:right="-108"/>
              <w:rPr>
                <w:b/>
                <w:bCs/>
                <w:szCs w:val="22"/>
              </w:rPr>
            </w:pPr>
            <w:r w:rsidRPr="00DF209F">
              <w:rPr>
                <w:b/>
                <w:bCs/>
                <w:szCs w:val="22"/>
                <w:lang w:val="en-US"/>
              </w:rPr>
              <w:t>270,005</w:t>
            </w:r>
          </w:p>
        </w:tc>
        <w:tc>
          <w:tcPr>
            <w:tcW w:w="270" w:type="dxa"/>
            <w:gridSpan w:val="2"/>
            <w:vAlign w:val="bottom"/>
          </w:tcPr>
          <w:p w:rsidR="009263F0" w:rsidRPr="00DF209F" w:rsidRDefault="009263F0" w:rsidP="009263F0">
            <w:pPr>
              <w:tabs>
                <w:tab w:val="decimal" w:pos="684"/>
              </w:tabs>
              <w:spacing w:line="240" w:lineRule="atLeast"/>
              <w:jc w:val="right"/>
              <w:rPr>
                <w:b/>
                <w:bCs/>
                <w:szCs w:val="22"/>
              </w:rPr>
            </w:pPr>
          </w:p>
        </w:tc>
        <w:tc>
          <w:tcPr>
            <w:tcW w:w="1080" w:type="dxa"/>
            <w:gridSpan w:val="2"/>
            <w:tcBorders>
              <w:bottom w:val="double" w:sz="4" w:space="0" w:color="auto"/>
            </w:tcBorders>
            <w:vAlign w:val="bottom"/>
          </w:tcPr>
          <w:p w:rsidR="009263F0" w:rsidRPr="00DF209F" w:rsidRDefault="009263F0" w:rsidP="00BE610F">
            <w:pPr>
              <w:tabs>
                <w:tab w:val="decimal" w:pos="882"/>
              </w:tabs>
              <w:spacing w:line="240" w:lineRule="atLeast"/>
              <w:ind w:left="-94" w:right="-108"/>
              <w:rPr>
                <w:b/>
                <w:bCs/>
                <w:szCs w:val="22"/>
              </w:rPr>
            </w:pPr>
            <w:r w:rsidRPr="00DF209F">
              <w:rPr>
                <w:b/>
                <w:bCs/>
                <w:szCs w:val="22"/>
              </w:rPr>
              <w:t>420,007</w:t>
            </w:r>
          </w:p>
        </w:tc>
      </w:tr>
    </w:tbl>
    <w:p w:rsidR="00441E8B" w:rsidRPr="00DF209F" w:rsidRDefault="00441E8B" w:rsidP="00BA5CE1">
      <w:pPr>
        <w:pStyle w:val="BodyText"/>
        <w:spacing w:after="0" w:line="240" w:lineRule="atLeast"/>
        <w:ind w:right="562"/>
        <w:jc w:val="thaiDistribute"/>
        <w:rPr>
          <w:szCs w:val="22"/>
          <w:lang w:val="en-US" w:bidi="th-TH"/>
        </w:rPr>
      </w:pPr>
    </w:p>
    <w:p w:rsidR="000573D2" w:rsidRPr="00DF209F" w:rsidRDefault="000573D2" w:rsidP="00BA5CE1">
      <w:pPr>
        <w:pStyle w:val="BodyText"/>
        <w:ind w:left="540" w:right="213"/>
        <w:jc w:val="thaiDistribute"/>
        <w:rPr>
          <w:rFonts w:cs="Angsana New"/>
          <w:szCs w:val="22"/>
          <w:cs/>
          <w:lang w:bidi="th-TH"/>
        </w:rPr>
        <w:sectPr w:rsidR="000573D2" w:rsidRPr="00DF209F" w:rsidSect="00C04060">
          <w:pgSz w:w="16834" w:h="11909" w:orient="landscape" w:code="9"/>
          <w:pgMar w:top="691" w:right="1152" w:bottom="576" w:left="1152" w:header="720" w:footer="720" w:gutter="0"/>
          <w:cols w:space="720"/>
          <w:docGrid w:linePitch="360"/>
        </w:sectPr>
      </w:pPr>
    </w:p>
    <w:p w:rsidR="0000564C" w:rsidRPr="00163723" w:rsidRDefault="00395C46" w:rsidP="00B5375F">
      <w:pPr>
        <w:pStyle w:val="Heading1"/>
        <w:numPr>
          <w:ilvl w:val="0"/>
          <w:numId w:val="0"/>
        </w:numPr>
        <w:tabs>
          <w:tab w:val="left" w:pos="540"/>
        </w:tabs>
        <w:spacing w:before="0" w:after="0" w:line="240" w:lineRule="exact"/>
        <w:ind w:left="540" w:right="-25"/>
        <w:jc w:val="thaiDistribute"/>
        <w:rPr>
          <w:b w:val="0"/>
          <w:bCs/>
          <w:i/>
          <w:iCs/>
          <w:sz w:val="22"/>
          <w:szCs w:val="22"/>
        </w:rPr>
      </w:pPr>
      <w:r w:rsidRPr="00163723">
        <w:rPr>
          <w:b w:val="0"/>
          <w:bCs/>
          <w:i/>
          <w:iCs/>
          <w:sz w:val="22"/>
          <w:szCs w:val="22"/>
        </w:rPr>
        <w:t>Recoverability of loan to and interest receivable from and investment in 24M Technologies, Inc</w:t>
      </w:r>
      <w:r w:rsidRPr="00163723">
        <w:rPr>
          <w:b w:val="0"/>
          <w:bCs/>
          <w:i/>
          <w:iCs/>
          <w:sz w:val="22"/>
          <w:szCs w:val="22"/>
          <w:cs/>
          <w:lang w:bidi="th-TH"/>
        </w:rPr>
        <w:t>.</w:t>
      </w:r>
    </w:p>
    <w:p w:rsidR="0000564C" w:rsidRDefault="0000564C" w:rsidP="00B5375F">
      <w:pPr>
        <w:pStyle w:val="Heading1"/>
        <w:numPr>
          <w:ilvl w:val="0"/>
          <w:numId w:val="0"/>
        </w:numPr>
        <w:tabs>
          <w:tab w:val="left" w:pos="540"/>
        </w:tabs>
        <w:spacing w:before="0" w:after="0" w:line="240" w:lineRule="exact"/>
        <w:ind w:left="540" w:right="-25"/>
        <w:jc w:val="thaiDistribute"/>
        <w:rPr>
          <w:b w:val="0"/>
          <w:bCs/>
          <w:sz w:val="22"/>
          <w:szCs w:val="22"/>
        </w:rPr>
      </w:pPr>
    </w:p>
    <w:p w:rsidR="00395C46" w:rsidRPr="00395C46" w:rsidRDefault="00395C46" w:rsidP="00395C46">
      <w:pPr>
        <w:pStyle w:val="Heading1"/>
        <w:numPr>
          <w:ilvl w:val="0"/>
          <w:numId w:val="0"/>
        </w:numPr>
        <w:tabs>
          <w:tab w:val="left" w:pos="540"/>
        </w:tabs>
        <w:spacing w:before="0" w:after="0" w:line="240" w:lineRule="exact"/>
        <w:ind w:left="540" w:right="-25"/>
        <w:jc w:val="thaiDistribute"/>
        <w:rPr>
          <w:b w:val="0"/>
          <w:bCs/>
          <w:sz w:val="22"/>
          <w:szCs w:val="22"/>
          <w:lang w:val="en-US"/>
        </w:rPr>
      </w:pPr>
      <w:r w:rsidRPr="00395C46">
        <w:rPr>
          <w:b w:val="0"/>
          <w:bCs/>
          <w:sz w:val="22"/>
          <w:szCs w:val="22"/>
        </w:rPr>
        <w:t xml:space="preserve">At 31 December 2017, the Company has loan to including accrued interest receivable totalling to Baht 171.1 million and investment of Baht 715.6 million, representing 18% share </w:t>
      </w:r>
      <w:r w:rsidR="00EE3004" w:rsidRPr="002F216E">
        <w:rPr>
          <w:b w:val="0"/>
          <w:bCs/>
          <w:sz w:val="22"/>
          <w:szCs w:val="22"/>
        </w:rPr>
        <w:t>in the capital of 24M Technologies</w:t>
      </w:r>
      <w:r w:rsidRPr="002F216E">
        <w:rPr>
          <w:b w:val="0"/>
          <w:bCs/>
          <w:sz w:val="22"/>
          <w:szCs w:val="22"/>
        </w:rPr>
        <w:t>, Inc. in the form of an unquoted equity instrument which is carried at cost</w:t>
      </w:r>
      <w:r w:rsidRPr="00395C46">
        <w:rPr>
          <w:b w:val="0"/>
          <w:bCs/>
          <w:sz w:val="22"/>
          <w:szCs w:val="22"/>
        </w:rPr>
        <w:t>.</w:t>
      </w:r>
    </w:p>
    <w:p w:rsidR="00395C46" w:rsidRDefault="00395C46" w:rsidP="00B5375F">
      <w:pPr>
        <w:pStyle w:val="Heading1"/>
        <w:numPr>
          <w:ilvl w:val="0"/>
          <w:numId w:val="0"/>
        </w:numPr>
        <w:tabs>
          <w:tab w:val="left" w:pos="540"/>
        </w:tabs>
        <w:spacing w:before="0" w:after="0" w:line="240" w:lineRule="exact"/>
        <w:ind w:left="540" w:right="-25"/>
        <w:jc w:val="thaiDistribute"/>
        <w:rPr>
          <w:b w:val="0"/>
          <w:bCs/>
          <w:sz w:val="22"/>
          <w:szCs w:val="22"/>
        </w:rPr>
      </w:pPr>
    </w:p>
    <w:p w:rsidR="00BA2E7D" w:rsidRPr="0011628E" w:rsidRDefault="000620B6" w:rsidP="00B5375F">
      <w:pPr>
        <w:pStyle w:val="Heading1"/>
        <w:numPr>
          <w:ilvl w:val="0"/>
          <w:numId w:val="0"/>
        </w:numPr>
        <w:tabs>
          <w:tab w:val="left" w:pos="540"/>
        </w:tabs>
        <w:spacing w:before="0" w:after="0" w:line="240" w:lineRule="exact"/>
        <w:ind w:left="540" w:right="-25"/>
        <w:jc w:val="thaiDistribute"/>
        <w:rPr>
          <w:b w:val="0"/>
          <w:bCs/>
          <w:sz w:val="22"/>
          <w:szCs w:val="22"/>
        </w:rPr>
      </w:pPr>
      <w:r w:rsidRPr="0011628E">
        <w:rPr>
          <w:b w:val="0"/>
          <w:bCs/>
          <w:sz w:val="22"/>
          <w:szCs w:val="22"/>
        </w:rPr>
        <w:t>The Company assessed the recoverability of the investment based on the qualitative and quantitative analysis, including; the investee</w:t>
      </w:r>
      <w:r w:rsidR="0011628E">
        <w:rPr>
          <w:b w:val="0"/>
          <w:bCs/>
          <w:sz w:val="22"/>
          <w:szCs w:val="22"/>
        </w:rPr>
        <w:t>’</w:t>
      </w:r>
      <w:r w:rsidRPr="0011628E">
        <w:rPr>
          <w:b w:val="0"/>
          <w:bCs/>
          <w:sz w:val="22"/>
          <w:szCs w:val="22"/>
        </w:rPr>
        <w:t>s revenue and earnings trends relative to pre</w:t>
      </w:r>
      <w:r w:rsidRPr="0011628E">
        <w:rPr>
          <w:b w:val="0"/>
          <w:bCs/>
          <w:sz w:val="22"/>
          <w:szCs w:val="22"/>
          <w:cs/>
          <w:lang w:bidi="th-TH"/>
        </w:rPr>
        <w:t>-</w:t>
      </w:r>
      <w:r w:rsidRPr="0011628E">
        <w:rPr>
          <w:b w:val="0"/>
          <w:bCs/>
          <w:sz w:val="22"/>
          <w:szCs w:val="22"/>
        </w:rPr>
        <w:t>defined milestones and overall business prospects; the technological feasibility of the investee</w:t>
      </w:r>
      <w:r w:rsidR="0011628E">
        <w:rPr>
          <w:b w:val="0"/>
          <w:bCs/>
          <w:sz w:val="22"/>
          <w:szCs w:val="22"/>
        </w:rPr>
        <w:t>’</w:t>
      </w:r>
      <w:r w:rsidRPr="0011628E">
        <w:rPr>
          <w:b w:val="0"/>
          <w:bCs/>
          <w:sz w:val="22"/>
          <w:szCs w:val="22"/>
        </w:rPr>
        <w:t xml:space="preserve">s products and technologies; </w:t>
      </w:r>
      <w:r w:rsidR="00FD4017" w:rsidRPr="0011628E">
        <w:rPr>
          <w:b w:val="0"/>
          <w:bCs/>
          <w:sz w:val="22"/>
          <w:szCs w:val="22"/>
        </w:rPr>
        <w:br/>
      </w:r>
      <w:r w:rsidRPr="0011628E">
        <w:rPr>
          <w:b w:val="0"/>
          <w:bCs/>
          <w:sz w:val="22"/>
          <w:szCs w:val="22"/>
        </w:rPr>
        <w:t>the general market conditions in the investee</w:t>
      </w:r>
      <w:r w:rsidR="0011628E">
        <w:rPr>
          <w:b w:val="0"/>
          <w:bCs/>
          <w:sz w:val="22"/>
          <w:szCs w:val="22"/>
        </w:rPr>
        <w:t>’</w:t>
      </w:r>
      <w:r w:rsidRPr="0011628E">
        <w:rPr>
          <w:b w:val="0"/>
          <w:bCs/>
          <w:sz w:val="22"/>
          <w:szCs w:val="22"/>
        </w:rPr>
        <w:t>s industry or geographic area, including adverse regulatory or economic changes; factors related to 24M Technologies, Inc</w:t>
      </w:r>
      <w:r w:rsidR="0011628E">
        <w:rPr>
          <w:b w:val="0"/>
          <w:bCs/>
          <w:sz w:val="22"/>
          <w:szCs w:val="22"/>
        </w:rPr>
        <w:t>.’</w:t>
      </w:r>
      <w:r w:rsidRPr="0011628E">
        <w:rPr>
          <w:b w:val="0"/>
          <w:bCs/>
          <w:sz w:val="22"/>
          <w:szCs w:val="22"/>
        </w:rPr>
        <w:t>s ability to remain in business</w:t>
      </w:r>
      <w:r w:rsidR="0011628E" w:rsidRPr="0011628E">
        <w:rPr>
          <w:b w:val="0"/>
          <w:bCs/>
          <w:sz w:val="22"/>
          <w:szCs w:val="22"/>
          <w:lang w:bidi="th-TH"/>
        </w:rPr>
        <w:t>.</w:t>
      </w:r>
    </w:p>
    <w:p w:rsidR="001B7625" w:rsidRPr="0011628E" w:rsidRDefault="001B7625" w:rsidP="00182AE6">
      <w:pPr>
        <w:pStyle w:val="BodyText"/>
        <w:spacing w:after="0"/>
        <w:rPr>
          <w:bCs/>
          <w:szCs w:val="22"/>
        </w:rPr>
      </w:pPr>
    </w:p>
    <w:p w:rsidR="00182AE6" w:rsidRPr="0011628E" w:rsidRDefault="00182AE6" w:rsidP="00663AEC">
      <w:pPr>
        <w:tabs>
          <w:tab w:val="num" w:pos="401"/>
        </w:tabs>
        <w:autoSpaceDE w:val="0"/>
        <w:autoSpaceDN w:val="0"/>
        <w:adjustRightInd w:val="0"/>
        <w:ind w:left="540"/>
        <w:jc w:val="thaiDistribute"/>
        <w:rPr>
          <w:rFonts w:eastAsia="Arial"/>
          <w:bCs/>
          <w:szCs w:val="22"/>
          <w:lang w:bidi="th-TH"/>
        </w:rPr>
      </w:pPr>
      <w:r w:rsidRPr="0011628E">
        <w:rPr>
          <w:rFonts w:eastAsia="Arial"/>
          <w:bCs/>
          <w:szCs w:val="22"/>
        </w:rPr>
        <w:t>Management also evaluates the appropriateness of the recoverable amount and the key assumptions, including sales volumes and prices, operating costs and long</w:t>
      </w:r>
      <w:r w:rsidRPr="0011628E">
        <w:rPr>
          <w:rFonts w:eastAsia="Arial"/>
          <w:bCs/>
          <w:szCs w:val="22"/>
          <w:cs/>
          <w:lang w:bidi="th-TH"/>
        </w:rPr>
        <w:t>-</w:t>
      </w:r>
      <w:r w:rsidRPr="0011628E">
        <w:rPr>
          <w:rFonts w:eastAsia="Arial"/>
          <w:bCs/>
          <w:szCs w:val="22"/>
        </w:rPr>
        <w:t>term growth rates, which included comparing these inpu</w:t>
      </w:r>
      <w:r w:rsidR="000472F2" w:rsidRPr="0011628E">
        <w:rPr>
          <w:rFonts w:eastAsia="Arial"/>
          <w:bCs/>
          <w:szCs w:val="22"/>
        </w:rPr>
        <w:t xml:space="preserve">ts with externally derived data </w:t>
      </w:r>
      <w:r w:rsidR="00663AEC" w:rsidRPr="0011628E">
        <w:rPr>
          <w:rFonts w:eastAsia="Arial"/>
          <w:bCs/>
          <w:szCs w:val="22"/>
        </w:rPr>
        <w:t>and the latest selling price of preferred stock.</w:t>
      </w:r>
      <w:r w:rsidR="00B4005D" w:rsidRPr="0011628E">
        <w:rPr>
          <w:rFonts w:eastAsia="Arial"/>
          <w:bCs/>
          <w:szCs w:val="22"/>
        </w:rPr>
        <w:br/>
        <w:t>The company calculated the recoverable amount by discounted estimated future cashflow and using</w:t>
      </w:r>
      <w:r w:rsidR="00B4005D" w:rsidRPr="0011628E">
        <w:rPr>
          <w:rFonts w:eastAsia="Arial"/>
          <w:bCs/>
          <w:szCs w:val="22"/>
        </w:rPr>
        <w:br/>
        <w:t>the key assumption of terminal growth rate at 2.5% from year 2024 onwards and discount rate at 20%. The increase of discount rate over 6.94% will cause the book value higher than recoverable amount</w:t>
      </w:r>
      <w:r w:rsidR="00795761" w:rsidRPr="0011628E">
        <w:rPr>
          <w:rFonts w:eastAsia="Arial"/>
          <w:bCs/>
          <w:szCs w:val="22"/>
        </w:rPr>
        <w:t>.</w:t>
      </w:r>
    </w:p>
    <w:p w:rsidR="00663AEC" w:rsidRPr="0011628E" w:rsidRDefault="00663AEC" w:rsidP="00663AEC">
      <w:pPr>
        <w:tabs>
          <w:tab w:val="num" w:pos="401"/>
        </w:tabs>
        <w:autoSpaceDE w:val="0"/>
        <w:autoSpaceDN w:val="0"/>
        <w:adjustRightInd w:val="0"/>
        <w:ind w:left="540"/>
        <w:jc w:val="thaiDistribute"/>
        <w:rPr>
          <w:bCs/>
          <w:szCs w:val="22"/>
        </w:rPr>
      </w:pPr>
    </w:p>
    <w:p w:rsidR="00BA2E7D" w:rsidRPr="0011628E" w:rsidRDefault="00B5375F" w:rsidP="00BA5CE1">
      <w:pPr>
        <w:pStyle w:val="Heading1"/>
        <w:numPr>
          <w:ilvl w:val="0"/>
          <w:numId w:val="0"/>
        </w:numPr>
        <w:tabs>
          <w:tab w:val="left" w:pos="540"/>
        </w:tabs>
        <w:spacing w:before="0" w:after="0" w:line="240" w:lineRule="exact"/>
        <w:ind w:left="540" w:right="-25"/>
        <w:jc w:val="thaiDistribute"/>
        <w:rPr>
          <w:b w:val="0"/>
          <w:bCs/>
          <w:sz w:val="22"/>
          <w:szCs w:val="22"/>
          <w:lang w:bidi="th-TH"/>
        </w:rPr>
      </w:pPr>
      <w:r w:rsidRPr="0011628E">
        <w:rPr>
          <w:b w:val="0"/>
          <w:bCs/>
          <w:sz w:val="22"/>
          <w:szCs w:val="22"/>
        </w:rPr>
        <w:t xml:space="preserve">As </w:t>
      </w:r>
      <w:r w:rsidR="00E57B32" w:rsidRPr="0011628E">
        <w:rPr>
          <w:b w:val="0"/>
          <w:bCs/>
          <w:sz w:val="22"/>
          <w:szCs w:val="22"/>
        </w:rPr>
        <w:t xml:space="preserve">at </w:t>
      </w:r>
      <w:r w:rsidRPr="0011628E">
        <w:rPr>
          <w:b w:val="0"/>
          <w:bCs/>
          <w:sz w:val="22"/>
          <w:szCs w:val="22"/>
        </w:rPr>
        <w:t>31 December 2017</w:t>
      </w:r>
      <w:r w:rsidR="00BA2E7D" w:rsidRPr="0011628E">
        <w:rPr>
          <w:b w:val="0"/>
          <w:bCs/>
          <w:sz w:val="22"/>
          <w:szCs w:val="22"/>
        </w:rPr>
        <w:t>, 24M Technologies</w:t>
      </w:r>
      <w:r w:rsidR="00D4026F" w:rsidRPr="0011628E">
        <w:rPr>
          <w:b w:val="0"/>
          <w:bCs/>
          <w:sz w:val="22"/>
          <w:szCs w:val="22"/>
        </w:rPr>
        <w:t>,</w:t>
      </w:r>
      <w:r w:rsidR="00BA2E7D" w:rsidRPr="0011628E">
        <w:rPr>
          <w:b w:val="0"/>
          <w:bCs/>
          <w:sz w:val="22"/>
          <w:szCs w:val="22"/>
        </w:rPr>
        <w:t xml:space="preserve"> Inc</w:t>
      </w:r>
      <w:r w:rsidR="0011628E">
        <w:rPr>
          <w:b w:val="0"/>
          <w:bCs/>
          <w:sz w:val="22"/>
          <w:szCs w:val="22"/>
        </w:rPr>
        <w:t>.’</w:t>
      </w:r>
      <w:r w:rsidR="00BA2E7D" w:rsidRPr="0011628E">
        <w:rPr>
          <w:b w:val="0"/>
          <w:bCs/>
          <w:sz w:val="22"/>
          <w:szCs w:val="22"/>
        </w:rPr>
        <w:t>s operation was in line with the agreed milestone and the investee</w:t>
      </w:r>
      <w:r w:rsidR="00994E7B" w:rsidRPr="0011628E">
        <w:rPr>
          <w:b w:val="0"/>
          <w:bCs/>
          <w:sz w:val="22"/>
          <w:szCs w:val="22"/>
        </w:rPr>
        <w:t xml:space="preserve"> is in </w:t>
      </w:r>
      <w:r w:rsidR="002D2943">
        <w:rPr>
          <w:b w:val="0"/>
          <w:bCs/>
          <w:sz w:val="22"/>
          <w:szCs w:val="22"/>
        </w:rPr>
        <w:t>process</w:t>
      </w:r>
      <w:r w:rsidR="00994E7B" w:rsidRPr="0011628E">
        <w:rPr>
          <w:b w:val="0"/>
          <w:bCs/>
          <w:sz w:val="22"/>
          <w:szCs w:val="22"/>
        </w:rPr>
        <w:t xml:space="preserve"> to</w:t>
      </w:r>
      <w:r w:rsidR="00BA2E7D" w:rsidRPr="0011628E">
        <w:rPr>
          <w:b w:val="0"/>
          <w:bCs/>
          <w:sz w:val="22"/>
          <w:szCs w:val="22"/>
        </w:rPr>
        <w:t xml:space="preserve"> obtain new funding from new investors</w:t>
      </w:r>
      <w:r w:rsidR="002D2943">
        <w:rPr>
          <w:b w:val="0"/>
          <w:bCs/>
          <w:sz w:val="22"/>
          <w:szCs w:val="22"/>
        </w:rPr>
        <w:t>.</w:t>
      </w:r>
      <w:r w:rsidR="00BA2E7D" w:rsidRPr="0011628E">
        <w:rPr>
          <w:b w:val="0"/>
          <w:bCs/>
          <w:sz w:val="22"/>
          <w:szCs w:val="22"/>
        </w:rPr>
        <w:t xml:space="preserve"> </w:t>
      </w:r>
      <w:r w:rsidR="002D2943">
        <w:rPr>
          <w:b w:val="0"/>
          <w:bCs/>
          <w:sz w:val="22"/>
          <w:szCs w:val="22"/>
        </w:rPr>
        <w:t>T</w:t>
      </w:r>
      <w:r w:rsidR="00BA2E7D" w:rsidRPr="0011628E">
        <w:rPr>
          <w:b w:val="0"/>
          <w:bCs/>
          <w:sz w:val="22"/>
          <w:szCs w:val="22"/>
        </w:rPr>
        <w:t xml:space="preserve">he Group believed that the recoverability </w:t>
      </w:r>
      <w:r w:rsidR="002D2943">
        <w:rPr>
          <w:b w:val="0"/>
          <w:bCs/>
          <w:sz w:val="22"/>
          <w:szCs w:val="22"/>
        </w:rPr>
        <w:t xml:space="preserve">amount </w:t>
      </w:r>
      <w:r w:rsidR="00BA2E7D" w:rsidRPr="0011628E">
        <w:rPr>
          <w:b w:val="0"/>
          <w:bCs/>
          <w:sz w:val="22"/>
          <w:szCs w:val="22"/>
        </w:rPr>
        <w:t>of the</w:t>
      </w:r>
      <w:r w:rsidR="00D4026F" w:rsidRPr="0011628E">
        <w:rPr>
          <w:b w:val="0"/>
          <w:bCs/>
          <w:sz w:val="22"/>
          <w:szCs w:val="22"/>
        </w:rPr>
        <w:t xml:space="preserve"> investment is </w:t>
      </w:r>
      <w:r w:rsidR="002D2943">
        <w:rPr>
          <w:b w:val="0"/>
          <w:bCs/>
          <w:sz w:val="22"/>
          <w:szCs w:val="22"/>
        </w:rPr>
        <w:t>higher</w:t>
      </w:r>
      <w:r w:rsidR="00D4026F" w:rsidRPr="0011628E">
        <w:rPr>
          <w:b w:val="0"/>
          <w:bCs/>
          <w:sz w:val="22"/>
          <w:szCs w:val="22"/>
        </w:rPr>
        <w:t xml:space="preserve"> than</w:t>
      </w:r>
      <w:r w:rsidR="002D2943">
        <w:rPr>
          <w:b w:val="0"/>
          <w:bCs/>
          <w:sz w:val="22"/>
          <w:szCs w:val="22"/>
        </w:rPr>
        <w:t xml:space="preserve"> the</w:t>
      </w:r>
      <w:r w:rsidR="00D4026F" w:rsidRPr="0011628E">
        <w:rPr>
          <w:b w:val="0"/>
          <w:bCs/>
          <w:sz w:val="22"/>
          <w:szCs w:val="22"/>
        </w:rPr>
        <w:t xml:space="preserve"> book value</w:t>
      </w:r>
      <w:r w:rsidR="0011628E" w:rsidRPr="0011628E">
        <w:rPr>
          <w:b w:val="0"/>
          <w:bCs/>
          <w:sz w:val="22"/>
          <w:szCs w:val="22"/>
          <w:lang w:bidi="th-TH"/>
        </w:rPr>
        <w:t>.</w:t>
      </w:r>
    </w:p>
    <w:p w:rsidR="00BA2E7D" w:rsidRPr="00DF209F" w:rsidRDefault="00BA2E7D" w:rsidP="000620B6">
      <w:pPr>
        <w:pStyle w:val="BodyText"/>
        <w:tabs>
          <w:tab w:val="left" w:pos="540"/>
        </w:tabs>
        <w:spacing w:after="0" w:line="240" w:lineRule="auto"/>
        <w:ind w:left="540" w:right="213"/>
        <w:jc w:val="thaiDistribute"/>
      </w:pPr>
    </w:p>
    <w:p w:rsidR="00985DF9" w:rsidRPr="00DF209F" w:rsidRDefault="00985DF9" w:rsidP="00EA7258">
      <w:pPr>
        <w:pStyle w:val="Heading1"/>
        <w:numPr>
          <w:ilvl w:val="0"/>
          <w:numId w:val="13"/>
        </w:numPr>
        <w:spacing w:before="0" w:after="0" w:line="240" w:lineRule="atLeast"/>
        <w:ind w:left="540" w:hanging="540"/>
      </w:pPr>
      <w:r w:rsidRPr="00DF209F">
        <w:t>Trade accounts receivable</w:t>
      </w:r>
    </w:p>
    <w:p w:rsidR="005B672F" w:rsidRPr="00DF209F" w:rsidRDefault="005B672F" w:rsidP="000F4364">
      <w:pPr>
        <w:pStyle w:val="BodyText"/>
        <w:spacing w:after="0" w:line="240" w:lineRule="exact"/>
        <w:rPr>
          <w:szCs w:val="22"/>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5B672F" w:rsidRPr="00DF209F" w:rsidTr="000C46EB">
        <w:tc>
          <w:tcPr>
            <w:tcW w:w="2880" w:type="dxa"/>
          </w:tcPr>
          <w:p w:rsidR="005B672F" w:rsidRPr="00DF209F" w:rsidRDefault="005B672F" w:rsidP="000F4364">
            <w:pPr>
              <w:widowControl w:val="0"/>
              <w:spacing w:line="240" w:lineRule="exact"/>
              <w:contextualSpacing/>
              <w:jc w:val="center"/>
              <w:rPr>
                <w:b/>
                <w:bCs/>
                <w:szCs w:val="22"/>
              </w:rPr>
            </w:pPr>
          </w:p>
        </w:tc>
        <w:tc>
          <w:tcPr>
            <w:tcW w:w="900" w:type="dxa"/>
          </w:tcPr>
          <w:p w:rsidR="005B672F" w:rsidRPr="00DF209F" w:rsidRDefault="005B672F" w:rsidP="000F4364">
            <w:pPr>
              <w:pStyle w:val="acctmergecolhdg"/>
              <w:spacing w:line="240" w:lineRule="exact"/>
              <w:contextualSpacing/>
              <w:rPr>
                <w:i/>
                <w:iCs/>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Consolidated </w:t>
            </w:r>
          </w:p>
          <w:p w:rsidR="005B672F" w:rsidRPr="00DF209F" w:rsidRDefault="005B672F" w:rsidP="000F4364">
            <w:pPr>
              <w:pStyle w:val="acctmergecolhdg"/>
              <w:spacing w:line="240" w:lineRule="exact"/>
              <w:contextualSpacing/>
              <w:rPr>
                <w:szCs w:val="22"/>
              </w:rPr>
            </w:pPr>
            <w:r w:rsidRPr="00DF209F">
              <w:rPr>
                <w:szCs w:val="22"/>
              </w:rPr>
              <w:t>financial statements</w:t>
            </w:r>
          </w:p>
        </w:tc>
        <w:tc>
          <w:tcPr>
            <w:tcW w:w="270" w:type="dxa"/>
          </w:tcPr>
          <w:p w:rsidR="005B672F" w:rsidRPr="00DF209F" w:rsidRDefault="005B672F" w:rsidP="000F4364">
            <w:pPr>
              <w:pStyle w:val="acctmergecolhdg"/>
              <w:spacing w:line="240" w:lineRule="exact"/>
              <w:contextualSpacing/>
              <w:rPr>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Separate </w:t>
            </w:r>
          </w:p>
          <w:p w:rsidR="005B672F" w:rsidRPr="00DF209F" w:rsidRDefault="005B672F" w:rsidP="000F4364">
            <w:pPr>
              <w:pStyle w:val="acctmergecolhdg"/>
              <w:spacing w:line="240" w:lineRule="exact"/>
              <w:contextualSpacing/>
              <w:rPr>
                <w:szCs w:val="22"/>
              </w:rPr>
            </w:pPr>
            <w:r w:rsidRPr="00DF209F">
              <w:rPr>
                <w:szCs w:val="22"/>
              </w:rPr>
              <w:t>financial statements</w:t>
            </w:r>
          </w:p>
        </w:tc>
      </w:tr>
      <w:tr w:rsidR="00B5375F" w:rsidRPr="00DF209F" w:rsidTr="000C46EB">
        <w:tc>
          <w:tcPr>
            <w:tcW w:w="2880" w:type="dxa"/>
          </w:tcPr>
          <w:p w:rsidR="00B5375F" w:rsidRPr="00DF209F" w:rsidRDefault="00B5375F" w:rsidP="00BE5CB7">
            <w:pPr>
              <w:widowControl w:val="0"/>
              <w:spacing w:line="240" w:lineRule="exact"/>
              <w:contextualSpacing/>
              <w:jc w:val="center"/>
              <w:rPr>
                <w:szCs w:val="22"/>
                <w:lang w:val="en-US"/>
              </w:rPr>
            </w:pPr>
          </w:p>
        </w:tc>
        <w:tc>
          <w:tcPr>
            <w:tcW w:w="900" w:type="dxa"/>
          </w:tcPr>
          <w:p w:rsidR="00B5375F" w:rsidRPr="00DF209F" w:rsidRDefault="00B5375F" w:rsidP="00BE5CB7">
            <w:pPr>
              <w:pStyle w:val="acctmergecolhdg"/>
              <w:spacing w:line="240" w:lineRule="exact"/>
              <w:rPr>
                <w:b w:val="0"/>
                <w:bCs/>
                <w:i/>
                <w:iCs/>
                <w:szCs w:val="22"/>
              </w:rPr>
            </w:pPr>
            <w:r w:rsidRPr="00DF209F">
              <w:rPr>
                <w:b w:val="0"/>
                <w:bCs/>
                <w:i/>
                <w:iCs/>
                <w:szCs w:val="22"/>
              </w:rPr>
              <w:t>Note</w:t>
            </w:r>
          </w:p>
        </w:tc>
        <w:tc>
          <w:tcPr>
            <w:tcW w:w="1170" w:type="dxa"/>
          </w:tcPr>
          <w:p w:rsidR="00B5375F" w:rsidRPr="00DF209F" w:rsidRDefault="00B5375F" w:rsidP="00BE5CB7">
            <w:pPr>
              <w:pStyle w:val="acctmergecolhdg"/>
              <w:spacing w:line="240" w:lineRule="exact"/>
              <w:rPr>
                <w:b w:val="0"/>
                <w:bCs/>
                <w:szCs w:val="22"/>
                <w:lang w:bidi="th-TH"/>
              </w:rPr>
            </w:pPr>
            <w:r w:rsidRPr="00DF209F">
              <w:rPr>
                <w:b w:val="0"/>
                <w:bCs/>
                <w:szCs w:val="22"/>
                <w:lang w:bidi="th-TH"/>
              </w:rPr>
              <w:t>2017</w:t>
            </w:r>
          </w:p>
        </w:tc>
        <w:tc>
          <w:tcPr>
            <w:tcW w:w="270" w:type="dxa"/>
          </w:tcPr>
          <w:p w:rsidR="00B5375F" w:rsidRPr="00DF209F" w:rsidRDefault="00B5375F" w:rsidP="00BE5CB7">
            <w:pPr>
              <w:pStyle w:val="acctmergecolhdg"/>
              <w:spacing w:line="240" w:lineRule="exact"/>
              <w:rPr>
                <w:b w:val="0"/>
                <w:bCs/>
                <w:szCs w:val="22"/>
              </w:rPr>
            </w:pPr>
          </w:p>
        </w:tc>
        <w:tc>
          <w:tcPr>
            <w:tcW w:w="1170" w:type="dxa"/>
          </w:tcPr>
          <w:p w:rsidR="00B5375F" w:rsidRPr="00DF209F" w:rsidRDefault="00B5375F" w:rsidP="00BE5CB7">
            <w:pPr>
              <w:pStyle w:val="acctmergecolhdg"/>
              <w:spacing w:line="240" w:lineRule="exact"/>
              <w:rPr>
                <w:b w:val="0"/>
                <w:bCs/>
                <w:szCs w:val="22"/>
                <w:lang w:bidi="th-TH"/>
              </w:rPr>
            </w:pPr>
            <w:r w:rsidRPr="00DF209F">
              <w:rPr>
                <w:b w:val="0"/>
                <w:bCs/>
                <w:szCs w:val="22"/>
                <w:lang w:bidi="th-TH"/>
              </w:rPr>
              <w:t>2016</w:t>
            </w:r>
          </w:p>
        </w:tc>
        <w:tc>
          <w:tcPr>
            <w:tcW w:w="270" w:type="dxa"/>
          </w:tcPr>
          <w:p w:rsidR="00B5375F" w:rsidRPr="00DF209F" w:rsidRDefault="00B5375F" w:rsidP="00BE5CB7">
            <w:pPr>
              <w:pStyle w:val="acctmergecolhdg"/>
              <w:spacing w:line="240" w:lineRule="exact"/>
              <w:rPr>
                <w:szCs w:val="22"/>
                <w:rtl/>
                <w:cs/>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2017</w:t>
            </w:r>
          </w:p>
        </w:tc>
        <w:tc>
          <w:tcPr>
            <w:tcW w:w="270" w:type="dxa"/>
          </w:tcPr>
          <w:p w:rsidR="00B5375F" w:rsidRPr="00DF209F" w:rsidRDefault="00B5375F" w:rsidP="0038750D">
            <w:pPr>
              <w:pStyle w:val="acctmergecolhdg"/>
              <w:spacing w:line="240" w:lineRule="exact"/>
              <w:rPr>
                <w:b w:val="0"/>
                <w:bCs/>
                <w:szCs w:val="22"/>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2016</w:t>
            </w:r>
          </w:p>
        </w:tc>
      </w:tr>
      <w:tr w:rsidR="00BE5CB7" w:rsidRPr="00DF209F" w:rsidTr="000C46EB">
        <w:tc>
          <w:tcPr>
            <w:tcW w:w="2880" w:type="dxa"/>
          </w:tcPr>
          <w:p w:rsidR="00BE5CB7" w:rsidRPr="00DF209F" w:rsidRDefault="00BE5CB7" w:rsidP="00BE5CB7">
            <w:pPr>
              <w:widowControl w:val="0"/>
              <w:spacing w:line="240" w:lineRule="exact"/>
              <w:contextualSpacing/>
              <w:jc w:val="center"/>
              <w:rPr>
                <w:szCs w:val="22"/>
              </w:rPr>
            </w:pPr>
          </w:p>
        </w:tc>
        <w:tc>
          <w:tcPr>
            <w:tcW w:w="900" w:type="dxa"/>
          </w:tcPr>
          <w:p w:rsidR="00BE5CB7" w:rsidRPr="00DF209F" w:rsidRDefault="00BE5CB7" w:rsidP="00BE5CB7">
            <w:pPr>
              <w:spacing w:line="240" w:lineRule="exact"/>
              <w:contextualSpacing/>
              <w:jc w:val="center"/>
              <w:rPr>
                <w:i/>
                <w:iCs/>
                <w:szCs w:val="22"/>
                <w:lang w:val="en-US"/>
              </w:rPr>
            </w:pPr>
          </w:p>
        </w:tc>
        <w:tc>
          <w:tcPr>
            <w:tcW w:w="5490" w:type="dxa"/>
            <w:gridSpan w:val="7"/>
          </w:tcPr>
          <w:p w:rsidR="00BE5CB7" w:rsidRPr="00DF209F" w:rsidRDefault="00BE5CB7" w:rsidP="00BE5CB7">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9263F0" w:rsidRPr="00DF209F" w:rsidTr="000C46EB">
        <w:tc>
          <w:tcPr>
            <w:tcW w:w="2880" w:type="dxa"/>
          </w:tcPr>
          <w:p w:rsidR="009263F0" w:rsidRPr="00DF209F" w:rsidRDefault="009263F0" w:rsidP="009263F0">
            <w:pPr>
              <w:spacing w:line="240" w:lineRule="exact"/>
              <w:ind w:left="180" w:hanging="180"/>
              <w:rPr>
                <w:b/>
                <w:bCs/>
                <w:szCs w:val="22"/>
              </w:rPr>
            </w:pPr>
            <w:r w:rsidRPr="00DF209F">
              <w:rPr>
                <w:szCs w:val="22"/>
              </w:rPr>
              <w:t xml:space="preserve">Related parties  </w:t>
            </w:r>
          </w:p>
        </w:tc>
        <w:tc>
          <w:tcPr>
            <w:tcW w:w="900" w:type="dxa"/>
          </w:tcPr>
          <w:p w:rsidR="009263F0" w:rsidRPr="00DF209F" w:rsidRDefault="009263F0" w:rsidP="009263F0">
            <w:pPr>
              <w:widowControl w:val="0"/>
              <w:spacing w:line="240" w:lineRule="exact"/>
              <w:ind w:left="-108" w:right="-108"/>
              <w:contextualSpacing/>
              <w:jc w:val="center"/>
              <w:rPr>
                <w:i/>
                <w:iCs/>
                <w:szCs w:val="22"/>
              </w:rPr>
            </w:pPr>
            <w:r w:rsidRPr="00DF209F">
              <w:rPr>
                <w:i/>
                <w:iCs/>
                <w:szCs w:val="22"/>
              </w:rPr>
              <w:t>4</w:t>
            </w:r>
          </w:p>
        </w:tc>
        <w:tc>
          <w:tcPr>
            <w:tcW w:w="1170" w:type="dxa"/>
          </w:tcPr>
          <w:p w:rsidR="009263F0" w:rsidRPr="00DF209F" w:rsidRDefault="009263F0" w:rsidP="000C46EB">
            <w:pPr>
              <w:tabs>
                <w:tab w:val="decimal" w:pos="972"/>
              </w:tabs>
              <w:spacing w:line="240" w:lineRule="exact"/>
              <w:ind w:right="-108"/>
              <w:rPr>
                <w:szCs w:val="22"/>
                <w:rtl/>
                <w:cs/>
              </w:rPr>
            </w:pPr>
            <w:r w:rsidRPr="00DF209F">
              <w:rPr>
                <w:szCs w:val="22"/>
              </w:rPr>
              <w:t>2,211,351</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vAlign w:val="bottom"/>
          </w:tcPr>
          <w:p w:rsidR="009263F0" w:rsidRPr="00DF209F" w:rsidRDefault="009263F0" w:rsidP="000C46EB">
            <w:pPr>
              <w:tabs>
                <w:tab w:val="decimal" w:pos="972"/>
              </w:tabs>
              <w:spacing w:line="240" w:lineRule="exact"/>
              <w:ind w:right="-108"/>
              <w:rPr>
                <w:szCs w:val="22"/>
              </w:rPr>
            </w:pPr>
            <w:r w:rsidRPr="00DF209F">
              <w:rPr>
                <w:szCs w:val="22"/>
              </w:rPr>
              <w:t>1,303,713</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Pr>
          <w:p w:rsidR="009263F0" w:rsidRPr="00DF209F" w:rsidRDefault="009263F0" w:rsidP="00E57B32">
            <w:pPr>
              <w:tabs>
                <w:tab w:val="decimal" w:pos="988"/>
              </w:tabs>
              <w:spacing w:line="240" w:lineRule="exact"/>
              <w:ind w:right="-108"/>
              <w:rPr>
                <w:szCs w:val="22"/>
                <w:rtl/>
                <w:cs/>
              </w:rPr>
            </w:pPr>
            <w:r w:rsidRPr="00DF209F">
              <w:rPr>
                <w:szCs w:val="22"/>
              </w:rPr>
              <w:t>1,907,904</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vAlign w:val="bottom"/>
          </w:tcPr>
          <w:p w:rsidR="009263F0" w:rsidRPr="00DF209F" w:rsidRDefault="009263F0" w:rsidP="009263F0">
            <w:pPr>
              <w:tabs>
                <w:tab w:val="decimal" w:pos="972"/>
              </w:tabs>
              <w:spacing w:line="240" w:lineRule="exact"/>
              <w:ind w:right="-108"/>
              <w:rPr>
                <w:szCs w:val="22"/>
              </w:rPr>
            </w:pPr>
            <w:r w:rsidRPr="00DF209F">
              <w:rPr>
                <w:szCs w:val="22"/>
              </w:rPr>
              <w:t>913,600</w:t>
            </w:r>
          </w:p>
        </w:tc>
      </w:tr>
      <w:tr w:rsidR="009263F0" w:rsidRPr="00DF209F" w:rsidTr="000C46EB">
        <w:tc>
          <w:tcPr>
            <w:tcW w:w="2880" w:type="dxa"/>
          </w:tcPr>
          <w:p w:rsidR="009263F0" w:rsidRPr="00DF209F" w:rsidRDefault="009263F0" w:rsidP="009263F0">
            <w:pPr>
              <w:spacing w:line="240" w:lineRule="exact"/>
              <w:ind w:left="180" w:hanging="180"/>
              <w:rPr>
                <w:szCs w:val="22"/>
              </w:rPr>
            </w:pPr>
            <w:r w:rsidRPr="00DF209F">
              <w:rPr>
                <w:szCs w:val="22"/>
              </w:rPr>
              <w:t>Other parties</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9263F0" w:rsidRPr="00DF209F" w:rsidRDefault="009263F0" w:rsidP="000C46EB">
            <w:pPr>
              <w:tabs>
                <w:tab w:val="decimal" w:pos="972"/>
              </w:tabs>
              <w:spacing w:line="240" w:lineRule="exact"/>
              <w:ind w:right="-108"/>
              <w:rPr>
                <w:szCs w:val="22"/>
                <w:rtl/>
                <w:cs/>
              </w:rPr>
            </w:pPr>
            <w:r w:rsidRPr="00DF209F">
              <w:rPr>
                <w:szCs w:val="22"/>
              </w:rPr>
              <w:t>1,452,054</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sing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rPr>
              <w:t>876,220</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single" w:sz="2" w:space="0" w:color="auto"/>
            </w:tcBorders>
          </w:tcPr>
          <w:p w:rsidR="009263F0" w:rsidRPr="00DF209F" w:rsidRDefault="009263F0" w:rsidP="00E57B32">
            <w:pPr>
              <w:tabs>
                <w:tab w:val="decimal" w:pos="988"/>
              </w:tabs>
              <w:spacing w:line="240" w:lineRule="exact"/>
              <w:ind w:right="-108"/>
              <w:rPr>
                <w:szCs w:val="22"/>
                <w:rtl/>
                <w:cs/>
              </w:rPr>
            </w:pPr>
            <w:r w:rsidRPr="00DF209F">
              <w:rPr>
                <w:szCs w:val="22"/>
              </w:rPr>
              <w:t>866,098</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single" w:sz="4" w:space="0" w:color="auto"/>
            </w:tcBorders>
            <w:vAlign w:val="bottom"/>
          </w:tcPr>
          <w:p w:rsidR="009263F0" w:rsidRPr="00DF209F" w:rsidRDefault="009263F0" w:rsidP="009263F0">
            <w:pPr>
              <w:tabs>
                <w:tab w:val="decimal" w:pos="972"/>
              </w:tabs>
              <w:spacing w:line="240" w:lineRule="exact"/>
              <w:ind w:right="-108"/>
              <w:rPr>
                <w:szCs w:val="22"/>
              </w:rPr>
            </w:pPr>
            <w:r w:rsidRPr="00DF209F">
              <w:rPr>
                <w:szCs w:val="22"/>
              </w:rPr>
              <w:t>844,493</w:t>
            </w:r>
          </w:p>
        </w:tc>
      </w:tr>
      <w:tr w:rsidR="009263F0" w:rsidRPr="00DF209F" w:rsidTr="000C46EB">
        <w:tc>
          <w:tcPr>
            <w:tcW w:w="2880" w:type="dxa"/>
          </w:tcPr>
          <w:p w:rsidR="009263F0" w:rsidRPr="00DF209F" w:rsidRDefault="009263F0" w:rsidP="009263F0">
            <w:pPr>
              <w:spacing w:line="240" w:lineRule="exact"/>
              <w:ind w:left="180" w:hanging="180"/>
              <w:rPr>
                <w:b/>
                <w:bCs/>
                <w:szCs w:val="22"/>
              </w:rPr>
            </w:pPr>
            <w:r w:rsidRPr="00DF209F">
              <w:rPr>
                <w:b/>
                <w:bCs/>
                <w:szCs w:val="22"/>
              </w:rPr>
              <w:t>Total</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top w:val="sing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lang w:val="en-US"/>
              </w:rPr>
              <w:t>3,663,405</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top w:val="sing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rPr>
              <w:t>2,179,933</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top w:val="single" w:sz="4" w:space="0" w:color="auto"/>
            </w:tcBorders>
            <w:vAlign w:val="bottom"/>
          </w:tcPr>
          <w:p w:rsidR="009263F0" w:rsidRPr="00DF209F" w:rsidRDefault="009263F0" w:rsidP="00E57B32">
            <w:pPr>
              <w:tabs>
                <w:tab w:val="decimal" w:pos="988"/>
              </w:tabs>
              <w:spacing w:line="240" w:lineRule="exact"/>
              <w:ind w:right="-108"/>
              <w:rPr>
                <w:szCs w:val="22"/>
              </w:rPr>
            </w:pPr>
            <w:r w:rsidRPr="00DF209F">
              <w:rPr>
                <w:szCs w:val="22"/>
                <w:lang w:val="en-US"/>
              </w:rPr>
              <w:t>2,774,002</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top w:val="single" w:sz="4" w:space="0" w:color="auto"/>
            </w:tcBorders>
            <w:vAlign w:val="bottom"/>
          </w:tcPr>
          <w:p w:rsidR="009263F0" w:rsidRPr="00DF209F" w:rsidRDefault="009263F0" w:rsidP="009263F0">
            <w:pPr>
              <w:tabs>
                <w:tab w:val="decimal" w:pos="972"/>
              </w:tabs>
              <w:spacing w:line="240" w:lineRule="exact"/>
              <w:ind w:right="-108"/>
              <w:rPr>
                <w:szCs w:val="22"/>
              </w:rPr>
            </w:pPr>
            <w:r w:rsidRPr="00DF209F">
              <w:rPr>
                <w:szCs w:val="22"/>
              </w:rPr>
              <w:t>1,758,093</w:t>
            </w:r>
          </w:p>
        </w:tc>
      </w:tr>
      <w:tr w:rsidR="009263F0" w:rsidRPr="00DF209F" w:rsidTr="000C46EB">
        <w:tc>
          <w:tcPr>
            <w:tcW w:w="2880" w:type="dxa"/>
          </w:tcPr>
          <w:p w:rsidR="009263F0" w:rsidRPr="00DF209F" w:rsidRDefault="009263F0" w:rsidP="009263F0">
            <w:pPr>
              <w:spacing w:line="240" w:lineRule="exact"/>
              <w:ind w:left="162" w:hanging="162"/>
              <w:rPr>
                <w:szCs w:val="22"/>
              </w:rPr>
            </w:pPr>
            <w:r w:rsidRPr="00DF209F">
              <w:rPr>
                <w:i/>
                <w:iCs/>
                <w:szCs w:val="22"/>
              </w:rPr>
              <w:t>Less</w:t>
            </w:r>
            <w:r w:rsidRPr="00DF209F">
              <w:rPr>
                <w:szCs w:val="22"/>
              </w:rPr>
              <w:t xml:space="preserve"> allowance for doubtful accounts</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sing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single" w:sz="4" w:space="0" w:color="auto"/>
            </w:tcBorders>
            <w:vAlign w:val="bottom"/>
          </w:tcPr>
          <w:p w:rsidR="009263F0" w:rsidRPr="00DF209F" w:rsidRDefault="009263F0" w:rsidP="00E57B32">
            <w:pPr>
              <w:tabs>
                <w:tab w:val="decimal" w:pos="988"/>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single" w:sz="4" w:space="0" w:color="auto"/>
            </w:tcBorders>
            <w:vAlign w:val="bottom"/>
          </w:tcPr>
          <w:p w:rsidR="009263F0" w:rsidRPr="00DF209F" w:rsidRDefault="009263F0" w:rsidP="009263F0">
            <w:pPr>
              <w:tabs>
                <w:tab w:val="decimal" w:pos="972"/>
              </w:tabs>
              <w:spacing w:line="240" w:lineRule="exact"/>
              <w:ind w:right="-108"/>
              <w:rPr>
                <w:szCs w:val="22"/>
              </w:rPr>
            </w:pPr>
            <w:r w:rsidRPr="00DF209F">
              <w:rPr>
                <w:szCs w:val="22"/>
                <w:cs/>
                <w:lang w:bidi="th-TH"/>
              </w:rPr>
              <w:t>-</w:t>
            </w:r>
          </w:p>
        </w:tc>
      </w:tr>
      <w:tr w:rsidR="009263F0" w:rsidRPr="00DF209F" w:rsidTr="000C46EB">
        <w:tc>
          <w:tcPr>
            <w:tcW w:w="2880" w:type="dxa"/>
          </w:tcPr>
          <w:p w:rsidR="009263F0" w:rsidRPr="00DF209F" w:rsidRDefault="009263F0" w:rsidP="009263F0">
            <w:pPr>
              <w:spacing w:line="240" w:lineRule="exact"/>
              <w:rPr>
                <w:b/>
                <w:bCs/>
                <w:szCs w:val="22"/>
              </w:rPr>
            </w:pPr>
            <w:r w:rsidRPr="00DF209F">
              <w:rPr>
                <w:b/>
                <w:bCs/>
                <w:szCs w:val="22"/>
              </w:rPr>
              <w:t>Net</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top w:val="single" w:sz="4" w:space="0" w:color="auto"/>
              <w:bottom w:val="double" w:sz="4" w:space="0" w:color="auto"/>
            </w:tcBorders>
            <w:vAlign w:val="bottom"/>
          </w:tcPr>
          <w:p w:rsidR="009263F0" w:rsidRPr="00DF209F" w:rsidRDefault="009263F0" w:rsidP="000C46EB">
            <w:pPr>
              <w:tabs>
                <w:tab w:val="decimal" w:pos="972"/>
              </w:tabs>
              <w:spacing w:line="240" w:lineRule="exact"/>
              <w:ind w:right="-108"/>
              <w:rPr>
                <w:b/>
                <w:bCs/>
                <w:szCs w:val="22"/>
              </w:rPr>
            </w:pPr>
            <w:r w:rsidRPr="00DF209F">
              <w:rPr>
                <w:b/>
                <w:bCs/>
                <w:szCs w:val="22"/>
                <w:lang w:val="en-US"/>
              </w:rPr>
              <w:t>3,663,405</w:t>
            </w:r>
          </w:p>
        </w:tc>
        <w:tc>
          <w:tcPr>
            <w:tcW w:w="270" w:type="dxa"/>
            <w:vAlign w:val="bottom"/>
          </w:tcPr>
          <w:p w:rsidR="009263F0" w:rsidRPr="00DF209F" w:rsidRDefault="009263F0" w:rsidP="009263F0">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rsidR="009263F0" w:rsidRPr="00DF209F" w:rsidRDefault="009263F0" w:rsidP="000C46EB">
            <w:pPr>
              <w:tabs>
                <w:tab w:val="decimal" w:pos="972"/>
              </w:tabs>
              <w:spacing w:line="240" w:lineRule="exact"/>
              <w:ind w:right="-108"/>
              <w:rPr>
                <w:b/>
                <w:bCs/>
                <w:szCs w:val="22"/>
              </w:rPr>
            </w:pPr>
            <w:r w:rsidRPr="00DF209F">
              <w:rPr>
                <w:b/>
                <w:bCs/>
                <w:szCs w:val="22"/>
              </w:rPr>
              <w:t>2,179,933</w:t>
            </w:r>
          </w:p>
        </w:tc>
        <w:tc>
          <w:tcPr>
            <w:tcW w:w="270" w:type="dxa"/>
            <w:vAlign w:val="bottom"/>
          </w:tcPr>
          <w:p w:rsidR="009263F0" w:rsidRPr="00DF209F" w:rsidRDefault="009263F0" w:rsidP="009263F0">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rsidR="009263F0" w:rsidRPr="00DF209F" w:rsidRDefault="009263F0" w:rsidP="00E57B32">
            <w:pPr>
              <w:tabs>
                <w:tab w:val="decimal" w:pos="988"/>
              </w:tabs>
              <w:spacing w:line="240" w:lineRule="exact"/>
              <w:ind w:right="-108"/>
              <w:rPr>
                <w:b/>
                <w:bCs/>
                <w:szCs w:val="22"/>
              </w:rPr>
            </w:pPr>
            <w:r w:rsidRPr="00DF209F">
              <w:rPr>
                <w:b/>
                <w:bCs/>
                <w:szCs w:val="22"/>
                <w:lang w:val="en-US"/>
              </w:rPr>
              <w:t>2,774,002</w:t>
            </w:r>
          </w:p>
        </w:tc>
        <w:tc>
          <w:tcPr>
            <w:tcW w:w="270" w:type="dxa"/>
            <w:vAlign w:val="bottom"/>
          </w:tcPr>
          <w:p w:rsidR="009263F0" w:rsidRPr="00DF209F" w:rsidRDefault="009263F0" w:rsidP="009263F0">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rsidR="009263F0" w:rsidRPr="00DF209F" w:rsidRDefault="009263F0" w:rsidP="009263F0">
            <w:pPr>
              <w:tabs>
                <w:tab w:val="decimal" w:pos="972"/>
              </w:tabs>
              <w:spacing w:line="240" w:lineRule="exact"/>
              <w:ind w:right="-108"/>
              <w:rPr>
                <w:b/>
                <w:bCs/>
                <w:szCs w:val="22"/>
              </w:rPr>
            </w:pPr>
            <w:r w:rsidRPr="00DF209F">
              <w:rPr>
                <w:b/>
                <w:bCs/>
                <w:szCs w:val="22"/>
              </w:rPr>
              <w:t>1,758,093</w:t>
            </w:r>
          </w:p>
        </w:tc>
      </w:tr>
      <w:tr w:rsidR="009263F0" w:rsidRPr="00DF209F" w:rsidTr="000C46EB">
        <w:tc>
          <w:tcPr>
            <w:tcW w:w="2880" w:type="dxa"/>
            <w:vAlign w:val="bottom"/>
          </w:tcPr>
          <w:p w:rsidR="009263F0" w:rsidRPr="00DF209F" w:rsidRDefault="009263F0" w:rsidP="009263F0">
            <w:pPr>
              <w:spacing w:line="240" w:lineRule="exact"/>
              <w:rPr>
                <w:szCs w:val="22"/>
                <w:rtl/>
                <w:cs/>
              </w:rPr>
            </w:pP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top w:val="double" w:sz="4" w:space="0" w:color="auto"/>
            </w:tcBorders>
          </w:tcPr>
          <w:p w:rsidR="009263F0" w:rsidRPr="00DF209F" w:rsidRDefault="009263F0" w:rsidP="000C46EB">
            <w:pPr>
              <w:widowControl w:val="0"/>
              <w:tabs>
                <w:tab w:val="decimal" w:pos="972"/>
                <w:tab w:val="decimal" w:pos="1242"/>
              </w:tabs>
              <w:spacing w:line="240" w:lineRule="exact"/>
              <w:ind w:left="-108" w:right="-108"/>
              <w:contextualSpacing/>
              <w:rPr>
                <w:szCs w:val="22"/>
              </w:rPr>
            </w:pPr>
          </w:p>
        </w:tc>
        <w:tc>
          <w:tcPr>
            <w:tcW w:w="270" w:type="dxa"/>
          </w:tcPr>
          <w:p w:rsidR="009263F0" w:rsidRPr="00DF209F" w:rsidRDefault="009263F0" w:rsidP="009263F0">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rsidR="009263F0" w:rsidRPr="00DF209F" w:rsidRDefault="009263F0" w:rsidP="000C46EB">
            <w:pPr>
              <w:widowControl w:val="0"/>
              <w:tabs>
                <w:tab w:val="decimal" w:pos="972"/>
                <w:tab w:val="decimal" w:pos="1242"/>
              </w:tabs>
              <w:spacing w:line="240" w:lineRule="exact"/>
              <w:ind w:left="-108" w:right="-108"/>
              <w:contextualSpacing/>
              <w:rPr>
                <w:szCs w:val="22"/>
              </w:rPr>
            </w:pPr>
          </w:p>
        </w:tc>
        <w:tc>
          <w:tcPr>
            <w:tcW w:w="270" w:type="dxa"/>
            <w:vAlign w:val="bottom"/>
          </w:tcPr>
          <w:p w:rsidR="009263F0" w:rsidRPr="00DF209F" w:rsidRDefault="009263F0" w:rsidP="009263F0">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rsidR="009263F0" w:rsidRPr="00DF209F" w:rsidRDefault="009263F0" w:rsidP="00E57B32">
            <w:pPr>
              <w:widowControl w:val="0"/>
              <w:tabs>
                <w:tab w:val="decimal" w:pos="988"/>
                <w:tab w:val="decimal" w:pos="1242"/>
              </w:tabs>
              <w:spacing w:line="240" w:lineRule="exact"/>
              <w:ind w:left="-108" w:right="-108"/>
              <w:contextualSpacing/>
              <w:rPr>
                <w:szCs w:val="22"/>
              </w:rPr>
            </w:pPr>
          </w:p>
        </w:tc>
        <w:tc>
          <w:tcPr>
            <w:tcW w:w="270" w:type="dxa"/>
          </w:tcPr>
          <w:p w:rsidR="009263F0" w:rsidRPr="00DF209F" w:rsidRDefault="009263F0" w:rsidP="009263F0">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rsidR="009263F0" w:rsidRPr="00DF209F" w:rsidRDefault="009263F0" w:rsidP="009263F0">
            <w:pPr>
              <w:widowControl w:val="0"/>
              <w:tabs>
                <w:tab w:val="decimal" w:pos="972"/>
                <w:tab w:val="decimal" w:pos="1242"/>
              </w:tabs>
              <w:spacing w:line="240" w:lineRule="exact"/>
              <w:ind w:left="-108" w:right="-108"/>
              <w:contextualSpacing/>
              <w:rPr>
                <w:szCs w:val="22"/>
              </w:rPr>
            </w:pPr>
          </w:p>
        </w:tc>
      </w:tr>
      <w:tr w:rsidR="009263F0" w:rsidRPr="00DF209F" w:rsidTr="000C46EB">
        <w:tc>
          <w:tcPr>
            <w:tcW w:w="2880" w:type="dxa"/>
          </w:tcPr>
          <w:p w:rsidR="009263F0" w:rsidRPr="00DF209F" w:rsidRDefault="009263F0" w:rsidP="009263F0">
            <w:pPr>
              <w:widowControl w:val="0"/>
              <w:spacing w:line="240" w:lineRule="exact"/>
              <w:ind w:left="162" w:right="-18" w:hanging="162"/>
              <w:contextualSpacing/>
              <w:rPr>
                <w:szCs w:val="22"/>
              </w:rPr>
            </w:pPr>
            <w:r w:rsidRPr="00DF209F">
              <w:rPr>
                <w:szCs w:val="22"/>
              </w:rPr>
              <w:t>Bad and doubtful debts</w:t>
            </w:r>
            <w:r w:rsidRPr="00DF209F">
              <w:rPr>
                <w:szCs w:val="22"/>
                <w:cs/>
                <w:lang w:bidi="th-TH"/>
              </w:rPr>
              <w:t xml:space="preserve"> </w:t>
            </w:r>
            <w:r w:rsidRPr="00DF209F">
              <w:rPr>
                <w:szCs w:val="28"/>
                <w:lang w:val="en-US" w:bidi="th-TH"/>
              </w:rPr>
              <w:t>e</w:t>
            </w:r>
            <w:r w:rsidRPr="00DF209F">
              <w:rPr>
                <w:szCs w:val="22"/>
              </w:rPr>
              <w:t>xpense for the year</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bottom w:val="doub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double" w:sz="4" w:space="0" w:color="auto"/>
            </w:tcBorders>
            <w:vAlign w:val="bottom"/>
          </w:tcPr>
          <w:p w:rsidR="009263F0" w:rsidRPr="00DF209F" w:rsidRDefault="009263F0" w:rsidP="000C46E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double" w:sz="4" w:space="0" w:color="auto"/>
            </w:tcBorders>
            <w:vAlign w:val="bottom"/>
          </w:tcPr>
          <w:p w:rsidR="009263F0" w:rsidRPr="00DF209F" w:rsidRDefault="009263F0" w:rsidP="00E57B32">
            <w:pPr>
              <w:tabs>
                <w:tab w:val="decimal" w:pos="988"/>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tabs>
                <w:tab w:val="decimal" w:pos="972"/>
              </w:tabs>
              <w:spacing w:line="240" w:lineRule="exact"/>
              <w:rPr>
                <w:szCs w:val="22"/>
              </w:rPr>
            </w:pPr>
          </w:p>
        </w:tc>
        <w:tc>
          <w:tcPr>
            <w:tcW w:w="1170" w:type="dxa"/>
            <w:tcBorders>
              <w:bottom w:val="double" w:sz="4" w:space="0" w:color="auto"/>
            </w:tcBorders>
            <w:vAlign w:val="bottom"/>
          </w:tcPr>
          <w:p w:rsidR="009263F0" w:rsidRPr="00DF209F" w:rsidRDefault="009263F0" w:rsidP="009263F0">
            <w:pPr>
              <w:tabs>
                <w:tab w:val="decimal" w:pos="972"/>
              </w:tabs>
              <w:spacing w:line="240" w:lineRule="exact"/>
              <w:ind w:right="-108"/>
              <w:rPr>
                <w:szCs w:val="22"/>
              </w:rPr>
            </w:pPr>
            <w:r w:rsidRPr="00DF209F">
              <w:rPr>
                <w:szCs w:val="22"/>
                <w:cs/>
                <w:lang w:bidi="th-TH"/>
              </w:rPr>
              <w:t>-</w:t>
            </w:r>
          </w:p>
        </w:tc>
      </w:tr>
    </w:tbl>
    <w:p w:rsidR="005B672F" w:rsidRPr="00DF209F" w:rsidRDefault="005B672F" w:rsidP="000F4364">
      <w:pPr>
        <w:spacing w:line="240" w:lineRule="exact"/>
        <w:jc w:val="both"/>
      </w:pPr>
    </w:p>
    <w:p w:rsidR="000472F2" w:rsidRPr="00DF209F" w:rsidRDefault="000472F2">
      <w:pPr>
        <w:spacing w:line="240" w:lineRule="auto"/>
      </w:pPr>
      <w:r w:rsidRPr="00DF209F">
        <w:rPr>
          <w:szCs w:val="22"/>
          <w:cs/>
          <w:lang w:bidi="th-TH"/>
        </w:rPr>
        <w:br w:type="page"/>
      </w:r>
    </w:p>
    <w:p w:rsidR="005B672F" w:rsidRPr="00DF209F" w:rsidRDefault="005B672F" w:rsidP="000F4364">
      <w:pPr>
        <w:spacing w:line="240" w:lineRule="exact"/>
        <w:ind w:firstLine="562"/>
        <w:jc w:val="both"/>
      </w:pPr>
      <w:r w:rsidRPr="00DF209F">
        <w:t>Aging analyses for trade accounts receivable were as follows</w:t>
      </w:r>
      <w:r w:rsidRPr="00DF209F">
        <w:rPr>
          <w:szCs w:val="22"/>
          <w:cs/>
          <w:lang w:bidi="th-TH"/>
        </w:rPr>
        <w:t>:</w:t>
      </w:r>
    </w:p>
    <w:p w:rsidR="005B672F" w:rsidRPr="00DF209F" w:rsidRDefault="005B672F" w:rsidP="000F4364">
      <w:pPr>
        <w:spacing w:line="240" w:lineRule="exact"/>
        <w:ind w:firstLine="562"/>
        <w:jc w:val="both"/>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5B672F" w:rsidRPr="00DF209F" w:rsidTr="00A654FB">
        <w:trPr>
          <w:tblHeader/>
        </w:trPr>
        <w:tc>
          <w:tcPr>
            <w:tcW w:w="2880" w:type="dxa"/>
          </w:tcPr>
          <w:p w:rsidR="005B672F" w:rsidRPr="00DF209F" w:rsidRDefault="005B672F" w:rsidP="000F4364">
            <w:pPr>
              <w:widowControl w:val="0"/>
              <w:spacing w:line="240" w:lineRule="exact"/>
              <w:contextualSpacing/>
              <w:jc w:val="center"/>
              <w:rPr>
                <w:b/>
                <w:bCs/>
                <w:szCs w:val="22"/>
              </w:rPr>
            </w:pPr>
          </w:p>
        </w:tc>
        <w:tc>
          <w:tcPr>
            <w:tcW w:w="900" w:type="dxa"/>
          </w:tcPr>
          <w:p w:rsidR="005B672F" w:rsidRPr="00DF209F" w:rsidRDefault="005B672F" w:rsidP="000F4364">
            <w:pPr>
              <w:pStyle w:val="acctmergecolhdg"/>
              <w:spacing w:line="240" w:lineRule="exact"/>
              <w:contextualSpacing/>
              <w:rPr>
                <w:i/>
                <w:iCs/>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Consolidated </w:t>
            </w:r>
          </w:p>
          <w:p w:rsidR="005B672F" w:rsidRPr="00DF209F" w:rsidRDefault="005B672F" w:rsidP="000F4364">
            <w:pPr>
              <w:pStyle w:val="acctmergecolhdg"/>
              <w:spacing w:line="240" w:lineRule="exact"/>
              <w:contextualSpacing/>
              <w:rPr>
                <w:szCs w:val="22"/>
              </w:rPr>
            </w:pPr>
            <w:r w:rsidRPr="00DF209F">
              <w:rPr>
                <w:szCs w:val="22"/>
              </w:rPr>
              <w:t>financial statements</w:t>
            </w:r>
          </w:p>
        </w:tc>
        <w:tc>
          <w:tcPr>
            <w:tcW w:w="270" w:type="dxa"/>
          </w:tcPr>
          <w:p w:rsidR="005B672F" w:rsidRPr="00DF209F" w:rsidRDefault="005B672F" w:rsidP="000F4364">
            <w:pPr>
              <w:pStyle w:val="acctmergecolhdg"/>
              <w:spacing w:line="240" w:lineRule="exact"/>
              <w:contextualSpacing/>
              <w:rPr>
                <w:szCs w:val="22"/>
              </w:rPr>
            </w:pPr>
          </w:p>
        </w:tc>
        <w:tc>
          <w:tcPr>
            <w:tcW w:w="2610" w:type="dxa"/>
            <w:gridSpan w:val="3"/>
          </w:tcPr>
          <w:p w:rsidR="005B672F" w:rsidRPr="00DF209F" w:rsidRDefault="005B672F" w:rsidP="000F4364">
            <w:pPr>
              <w:pStyle w:val="acctmergecolhdg"/>
              <w:spacing w:line="240" w:lineRule="exact"/>
              <w:contextualSpacing/>
              <w:rPr>
                <w:szCs w:val="22"/>
              </w:rPr>
            </w:pPr>
            <w:r w:rsidRPr="00DF209F">
              <w:rPr>
                <w:szCs w:val="22"/>
              </w:rPr>
              <w:t xml:space="preserve">Separate </w:t>
            </w:r>
          </w:p>
          <w:p w:rsidR="005B672F" w:rsidRPr="00DF209F" w:rsidRDefault="005B672F" w:rsidP="000F4364">
            <w:pPr>
              <w:pStyle w:val="acctmergecolhdg"/>
              <w:spacing w:line="240" w:lineRule="exact"/>
              <w:contextualSpacing/>
              <w:rPr>
                <w:szCs w:val="22"/>
              </w:rPr>
            </w:pPr>
            <w:r w:rsidRPr="00DF209F">
              <w:rPr>
                <w:szCs w:val="22"/>
              </w:rPr>
              <w:t>financial statements</w:t>
            </w:r>
          </w:p>
        </w:tc>
      </w:tr>
      <w:tr w:rsidR="00B5375F" w:rsidRPr="00DF209F" w:rsidTr="00A654FB">
        <w:trPr>
          <w:tblHeader/>
        </w:trPr>
        <w:tc>
          <w:tcPr>
            <w:tcW w:w="2880" w:type="dxa"/>
          </w:tcPr>
          <w:p w:rsidR="00B5375F" w:rsidRPr="00DF209F" w:rsidRDefault="00B5375F" w:rsidP="00BE5CB7">
            <w:pPr>
              <w:widowControl w:val="0"/>
              <w:spacing w:line="240" w:lineRule="exact"/>
              <w:contextualSpacing/>
              <w:jc w:val="center"/>
              <w:rPr>
                <w:szCs w:val="22"/>
              </w:rPr>
            </w:pPr>
          </w:p>
        </w:tc>
        <w:tc>
          <w:tcPr>
            <w:tcW w:w="900" w:type="dxa"/>
          </w:tcPr>
          <w:p w:rsidR="00B5375F" w:rsidRPr="00DF209F" w:rsidRDefault="00B5375F" w:rsidP="00BE5CB7">
            <w:pPr>
              <w:pStyle w:val="acctmergecolhdg"/>
              <w:spacing w:line="240" w:lineRule="exact"/>
              <w:rPr>
                <w:b w:val="0"/>
                <w:bCs/>
                <w:i/>
                <w:iCs/>
                <w:szCs w:val="22"/>
              </w:rPr>
            </w:pPr>
            <w:r w:rsidRPr="00DF209F">
              <w:rPr>
                <w:b w:val="0"/>
                <w:bCs/>
                <w:i/>
                <w:iCs/>
                <w:szCs w:val="22"/>
              </w:rPr>
              <w:t>Note</w:t>
            </w: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2017</w:t>
            </w:r>
          </w:p>
        </w:tc>
        <w:tc>
          <w:tcPr>
            <w:tcW w:w="270" w:type="dxa"/>
          </w:tcPr>
          <w:p w:rsidR="00B5375F" w:rsidRPr="00DF209F" w:rsidRDefault="00B5375F" w:rsidP="0038750D">
            <w:pPr>
              <w:pStyle w:val="acctmergecolhdg"/>
              <w:spacing w:line="240" w:lineRule="exact"/>
              <w:rPr>
                <w:b w:val="0"/>
                <w:bCs/>
                <w:szCs w:val="22"/>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2016</w:t>
            </w:r>
          </w:p>
        </w:tc>
        <w:tc>
          <w:tcPr>
            <w:tcW w:w="270" w:type="dxa"/>
          </w:tcPr>
          <w:p w:rsidR="00B5375F" w:rsidRPr="00DF209F" w:rsidRDefault="00B5375F" w:rsidP="0038750D">
            <w:pPr>
              <w:pStyle w:val="acctmergecolhdg"/>
              <w:spacing w:line="240" w:lineRule="exact"/>
              <w:rPr>
                <w:szCs w:val="22"/>
                <w:rtl/>
                <w:cs/>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2017</w:t>
            </w:r>
          </w:p>
        </w:tc>
        <w:tc>
          <w:tcPr>
            <w:tcW w:w="270" w:type="dxa"/>
          </w:tcPr>
          <w:p w:rsidR="00B5375F" w:rsidRPr="00DF209F" w:rsidRDefault="00B5375F" w:rsidP="0038750D">
            <w:pPr>
              <w:pStyle w:val="acctmergecolhdg"/>
              <w:spacing w:line="240" w:lineRule="exact"/>
              <w:rPr>
                <w:b w:val="0"/>
                <w:bCs/>
                <w:szCs w:val="22"/>
              </w:rPr>
            </w:pPr>
          </w:p>
        </w:tc>
        <w:tc>
          <w:tcPr>
            <w:tcW w:w="1170" w:type="dxa"/>
          </w:tcPr>
          <w:p w:rsidR="00B5375F" w:rsidRPr="00DF209F" w:rsidRDefault="00B5375F" w:rsidP="0038750D">
            <w:pPr>
              <w:pStyle w:val="acctmergecolhdg"/>
              <w:spacing w:line="240" w:lineRule="exact"/>
              <w:rPr>
                <w:b w:val="0"/>
                <w:bCs/>
                <w:szCs w:val="22"/>
                <w:lang w:bidi="th-TH"/>
              </w:rPr>
            </w:pPr>
            <w:r w:rsidRPr="00DF209F">
              <w:rPr>
                <w:b w:val="0"/>
                <w:bCs/>
                <w:szCs w:val="22"/>
                <w:lang w:bidi="th-TH"/>
              </w:rPr>
              <w:t>2016</w:t>
            </w:r>
          </w:p>
        </w:tc>
      </w:tr>
      <w:tr w:rsidR="00BE5CB7" w:rsidRPr="00DF209F" w:rsidTr="00A654FB">
        <w:trPr>
          <w:tblHeader/>
        </w:trPr>
        <w:tc>
          <w:tcPr>
            <w:tcW w:w="2880" w:type="dxa"/>
          </w:tcPr>
          <w:p w:rsidR="00BE5CB7" w:rsidRPr="00DF209F" w:rsidRDefault="00BE5CB7" w:rsidP="00BE5CB7">
            <w:pPr>
              <w:widowControl w:val="0"/>
              <w:spacing w:line="240" w:lineRule="exact"/>
              <w:contextualSpacing/>
              <w:jc w:val="center"/>
              <w:rPr>
                <w:szCs w:val="22"/>
              </w:rPr>
            </w:pPr>
          </w:p>
        </w:tc>
        <w:tc>
          <w:tcPr>
            <w:tcW w:w="900" w:type="dxa"/>
          </w:tcPr>
          <w:p w:rsidR="00BE5CB7" w:rsidRPr="00DF209F" w:rsidRDefault="00BE5CB7" w:rsidP="00BE5CB7">
            <w:pPr>
              <w:spacing w:line="240" w:lineRule="exact"/>
              <w:contextualSpacing/>
              <w:jc w:val="center"/>
              <w:rPr>
                <w:i/>
                <w:iCs/>
                <w:szCs w:val="22"/>
                <w:lang w:val="en-US"/>
              </w:rPr>
            </w:pPr>
          </w:p>
        </w:tc>
        <w:tc>
          <w:tcPr>
            <w:tcW w:w="5490" w:type="dxa"/>
            <w:gridSpan w:val="7"/>
          </w:tcPr>
          <w:p w:rsidR="00BE5CB7" w:rsidRPr="00DF209F" w:rsidRDefault="00BE5CB7" w:rsidP="00BE5CB7">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BE5CB7" w:rsidRPr="00DF209F" w:rsidTr="00A654FB">
        <w:tc>
          <w:tcPr>
            <w:tcW w:w="2880" w:type="dxa"/>
          </w:tcPr>
          <w:p w:rsidR="00BE5CB7" w:rsidRPr="00DF209F" w:rsidRDefault="00BE5CB7" w:rsidP="00BE5CB7">
            <w:pPr>
              <w:shd w:val="clear" w:color="auto" w:fill="FFFFFF"/>
              <w:spacing w:line="240" w:lineRule="exact"/>
              <w:rPr>
                <w:b/>
                <w:bCs/>
                <w:i/>
                <w:iCs/>
                <w:szCs w:val="22"/>
              </w:rPr>
            </w:pPr>
            <w:r w:rsidRPr="00DF209F">
              <w:rPr>
                <w:b/>
                <w:bCs/>
                <w:szCs w:val="22"/>
              </w:rPr>
              <w:t>Related parties</w:t>
            </w:r>
          </w:p>
        </w:tc>
        <w:tc>
          <w:tcPr>
            <w:tcW w:w="900" w:type="dxa"/>
          </w:tcPr>
          <w:p w:rsidR="00BE5CB7" w:rsidRPr="00DF209F" w:rsidRDefault="00BE5CB7" w:rsidP="00BE5CB7">
            <w:pPr>
              <w:widowControl w:val="0"/>
              <w:tabs>
                <w:tab w:val="decimal" w:pos="1242"/>
              </w:tabs>
              <w:spacing w:line="240" w:lineRule="exact"/>
              <w:ind w:left="-108" w:right="-108"/>
              <w:contextualSpacing/>
              <w:rPr>
                <w:i/>
                <w:iCs/>
                <w:szCs w:val="22"/>
              </w:rPr>
            </w:pPr>
          </w:p>
        </w:tc>
        <w:tc>
          <w:tcPr>
            <w:tcW w:w="11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2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1170" w:type="dxa"/>
            <w:vAlign w:val="bottom"/>
          </w:tcPr>
          <w:p w:rsidR="00BE5CB7" w:rsidRPr="00DF209F" w:rsidRDefault="00BE5CB7" w:rsidP="00BE5CB7">
            <w:pPr>
              <w:widowControl w:val="0"/>
              <w:tabs>
                <w:tab w:val="decimal" w:pos="1134"/>
              </w:tabs>
              <w:spacing w:line="240" w:lineRule="exact"/>
              <w:ind w:left="-108" w:right="-108"/>
              <w:contextualSpacing/>
              <w:rPr>
                <w:szCs w:val="22"/>
              </w:rPr>
            </w:pPr>
          </w:p>
        </w:tc>
        <w:tc>
          <w:tcPr>
            <w:tcW w:w="270" w:type="dxa"/>
            <w:vAlign w:val="bottom"/>
          </w:tcPr>
          <w:p w:rsidR="00BE5CB7" w:rsidRPr="00DF209F" w:rsidRDefault="00BE5CB7" w:rsidP="00BE5CB7">
            <w:pPr>
              <w:widowControl w:val="0"/>
              <w:tabs>
                <w:tab w:val="decimal" w:pos="1242"/>
              </w:tabs>
              <w:spacing w:line="240" w:lineRule="exact"/>
              <w:ind w:left="-108" w:right="-108"/>
              <w:contextualSpacing/>
              <w:rPr>
                <w:szCs w:val="22"/>
              </w:rPr>
            </w:pPr>
          </w:p>
        </w:tc>
        <w:tc>
          <w:tcPr>
            <w:tcW w:w="11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270" w:type="dxa"/>
          </w:tcPr>
          <w:p w:rsidR="00BE5CB7" w:rsidRPr="00DF209F" w:rsidRDefault="00BE5CB7" w:rsidP="00BE5CB7">
            <w:pPr>
              <w:widowControl w:val="0"/>
              <w:tabs>
                <w:tab w:val="decimal" w:pos="1242"/>
              </w:tabs>
              <w:spacing w:line="240" w:lineRule="exact"/>
              <w:ind w:left="-108" w:right="-108"/>
              <w:contextualSpacing/>
              <w:rPr>
                <w:szCs w:val="22"/>
              </w:rPr>
            </w:pPr>
          </w:p>
        </w:tc>
        <w:tc>
          <w:tcPr>
            <w:tcW w:w="1170" w:type="dxa"/>
            <w:vAlign w:val="bottom"/>
          </w:tcPr>
          <w:p w:rsidR="00BE5CB7" w:rsidRPr="00DF209F" w:rsidRDefault="00BE5CB7" w:rsidP="00BE5CB7">
            <w:pPr>
              <w:widowControl w:val="0"/>
              <w:tabs>
                <w:tab w:val="decimal" w:pos="1242"/>
              </w:tabs>
              <w:spacing w:line="240" w:lineRule="exact"/>
              <w:ind w:left="-108" w:right="72"/>
              <w:contextualSpacing/>
              <w:rPr>
                <w:szCs w:val="22"/>
              </w:rPr>
            </w:pPr>
          </w:p>
        </w:tc>
      </w:tr>
      <w:tr w:rsidR="00B5375F" w:rsidRPr="00DF209F" w:rsidTr="00A654FB">
        <w:tc>
          <w:tcPr>
            <w:tcW w:w="2880" w:type="dxa"/>
          </w:tcPr>
          <w:p w:rsidR="00B5375F" w:rsidRPr="00DF209F" w:rsidRDefault="00B5375F" w:rsidP="00384285">
            <w:pPr>
              <w:shd w:val="clear" w:color="auto" w:fill="FFFFFF"/>
              <w:spacing w:line="240" w:lineRule="exact"/>
              <w:rPr>
                <w:szCs w:val="22"/>
              </w:rPr>
            </w:pPr>
            <w:r w:rsidRPr="00DF209F">
              <w:rPr>
                <w:szCs w:val="22"/>
              </w:rPr>
              <w:t>Within credit terms</w:t>
            </w:r>
          </w:p>
        </w:tc>
        <w:tc>
          <w:tcPr>
            <w:tcW w:w="900" w:type="dxa"/>
          </w:tcPr>
          <w:p w:rsidR="00B5375F" w:rsidRPr="00DF209F" w:rsidRDefault="00B5375F" w:rsidP="00384285">
            <w:pPr>
              <w:widowControl w:val="0"/>
              <w:tabs>
                <w:tab w:val="decimal" w:pos="1242"/>
              </w:tabs>
              <w:spacing w:line="240" w:lineRule="exact"/>
              <w:ind w:left="-108" w:right="-108"/>
              <w:contextualSpacing/>
              <w:rPr>
                <w:i/>
                <w:iCs/>
                <w:szCs w:val="22"/>
              </w:rPr>
            </w:pPr>
          </w:p>
        </w:tc>
        <w:tc>
          <w:tcPr>
            <w:tcW w:w="1170" w:type="dxa"/>
          </w:tcPr>
          <w:p w:rsidR="00B5375F" w:rsidRPr="00DF209F" w:rsidRDefault="009263F0" w:rsidP="00A654FB">
            <w:pPr>
              <w:tabs>
                <w:tab w:val="decimal" w:pos="972"/>
              </w:tabs>
              <w:spacing w:line="240" w:lineRule="exact"/>
              <w:ind w:right="-108"/>
              <w:rPr>
                <w:szCs w:val="22"/>
              </w:rPr>
            </w:pPr>
            <w:r w:rsidRPr="00DF209F">
              <w:rPr>
                <w:szCs w:val="22"/>
                <w:lang w:val="en-US"/>
              </w:rPr>
              <w:t>2,181,719</w:t>
            </w:r>
          </w:p>
        </w:tc>
        <w:tc>
          <w:tcPr>
            <w:tcW w:w="270" w:type="dxa"/>
            <w:vAlign w:val="bottom"/>
          </w:tcPr>
          <w:p w:rsidR="00B5375F" w:rsidRPr="00DF209F" w:rsidRDefault="00B5375F" w:rsidP="00384285">
            <w:pPr>
              <w:spacing w:line="240" w:lineRule="exact"/>
              <w:jc w:val="right"/>
              <w:rPr>
                <w:szCs w:val="22"/>
              </w:rPr>
            </w:pPr>
          </w:p>
        </w:tc>
        <w:tc>
          <w:tcPr>
            <w:tcW w:w="1170" w:type="dxa"/>
          </w:tcPr>
          <w:p w:rsidR="00B5375F" w:rsidRPr="00DF209F" w:rsidRDefault="00B5375F" w:rsidP="00A654FB">
            <w:pPr>
              <w:tabs>
                <w:tab w:val="decimal" w:pos="972"/>
              </w:tabs>
              <w:spacing w:line="240" w:lineRule="exact"/>
              <w:ind w:right="-126"/>
              <w:rPr>
                <w:szCs w:val="22"/>
              </w:rPr>
            </w:pPr>
            <w:r w:rsidRPr="00DF209F">
              <w:rPr>
                <w:szCs w:val="22"/>
              </w:rPr>
              <w:t>1,303,713</w:t>
            </w:r>
          </w:p>
        </w:tc>
        <w:tc>
          <w:tcPr>
            <w:tcW w:w="270" w:type="dxa"/>
            <w:vAlign w:val="bottom"/>
          </w:tcPr>
          <w:p w:rsidR="00B5375F" w:rsidRPr="00DF209F" w:rsidRDefault="00B5375F" w:rsidP="00384285">
            <w:pPr>
              <w:spacing w:line="240" w:lineRule="exact"/>
              <w:jc w:val="right"/>
              <w:rPr>
                <w:szCs w:val="22"/>
              </w:rPr>
            </w:pPr>
          </w:p>
        </w:tc>
        <w:tc>
          <w:tcPr>
            <w:tcW w:w="1170" w:type="dxa"/>
          </w:tcPr>
          <w:p w:rsidR="00B5375F" w:rsidRPr="00DF209F" w:rsidRDefault="009263F0" w:rsidP="00A654FB">
            <w:pPr>
              <w:tabs>
                <w:tab w:val="decimal" w:pos="972"/>
              </w:tabs>
              <w:spacing w:line="240" w:lineRule="exact"/>
              <w:ind w:right="-108"/>
              <w:rPr>
                <w:szCs w:val="22"/>
              </w:rPr>
            </w:pPr>
            <w:r w:rsidRPr="00DF209F">
              <w:rPr>
                <w:szCs w:val="22"/>
                <w:lang w:val="en-US"/>
              </w:rPr>
              <w:t>1,878,272</w:t>
            </w:r>
          </w:p>
        </w:tc>
        <w:tc>
          <w:tcPr>
            <w:tcW w:w="270" w:type="dxa"/>
            <w:vAlign w:val="bottom"/>
          </w:tcPr>
          <w:p w:rsidR="00B5375F" w:rsidRPr="00DF209F" w:rsidRDefault="00B5375F" w:rsidP="00384285">
            <w:pPr>
              <w:spacing w:line="240" w:lineRule="exact"/>
              <w:jc w:val="right"/>
              <w:rPr>
                <w:szCs w:val="22"/>
              </w:rPr>
            </w:pPr>
          </w:p>
        </w:tc>
        <w:tc>
          <w:tcPr>
            <w:tcW w:w="1170" w:type="dxa"/>
          </w:tcPr>
          <w:p w:rsidR="00B5375F" w:rsidRPr="00DF209F" w:rsidRDefault="00B5375F" w:rsidP="00A654FB">
            <w:pPr>
              <w:tabs>
                <w:tab w:val="decimal" w:pos="972"/>
              </w:tabs>
              <w:spacing w:line="240" w:lineRule="exact"/>
              <w:ind w:right="-126"/>
              <w:rPr>
                <w:szCs w:val="22"/>
              </w:rPr>
            </w:pPr>
            <w:r w:rsidRPr="00DF209F">
              <w:rPr>
                <w:szCs w:val="22"/>
              </w:rPr>
              <w:t>913,600</w:t>
            </w:r>
          </w:p>
        </w:tc>
      </w:tr>
      <w:tr w:rsidR="00B5375F" w:rsidRPr="00DF209F" w:rsidTr="00A654FB">
        <w:tc>
          <w:tcPr>
            <w:tcW w:w="2880" w:type="dxa"/>
          </w:tcPr>
          <w:p w:rsidR="00B5375F" w:rsidRPr="00DF209F" w:rsidRDefault="00B5375F" w:rsidP="00384285">
            <w:pPr>
              <w:shd w:val="clear" w:color="auto" w:fill="FFFFFF"/>
              <w:spacing w:line="240" w:lineRule="exact"/>
              <w:rPr>
                <w:szCs w:val="22"/>
              </w:rPr>
            </w:pPr>
            <w:r w:rsidRPr="00DF209F">
              <w:rPr>
                <w:szCs w:val="22"/>
              </w:rPr>
              <w:t>Overdue</w:t>
            </w:r>
            <w:r w:rsidRPr="00DF209F">
              <w:rPr>
                <w:szCs w:val="22"/>
                <w:cs/>
                <w:lang w:bidi="th-TH"/>
              </w:rPr>
              <w:t>:</w:t>
            </w:r>
          </w:p>
        </w:tc>
        <w:tc>
          <w:tcPr>
            <w:tcW w:w="900" w:type="dxa"/>
          </w:tcPr>
          <w:p w:rsidR="00B5375F" w:rsidRPr="00DF209F" w:rsidRDefault="00B5375F" w:rsidP="00384285">
            <w:pPr>
              <w:widowControl w:val="0"/>
              <w:tabs>
                <w:tab w:val="decimal" w:pos="1242"/>
              </w:tabs>
              <w:spacing w:line="240" w:lineRule="exact"/>
              <w:ind w:left="-108" w:right="-108"/>
              <w:contextualSpacing/>
              <w:rPr>
                <w:i/>
                <w:iCs/>
                <w:szCs w:val="22"/>
              </w:rPr>
            </w:pPr>
          </w:p>
        </w:tc>
        <w:tc>
          <w:tcPr>
            <w:tcW w:w="1170" w:type="dxa"/>
          </w:tcPr>
          <w:p w:rsidR="00B5375F" w:rsidRPr="00DF209F" w:rsidRDefault="00B5375F" w:rsidP="00A654FB">
            <w:pPr>
              <w:tabs>
                <w:tab w:val="decimal" w:pos="972"/>
              </w:tabs>
              <w:spacing w:line="240" w:lineRule="exact"/>
              <w:ind w:right="-108"/>
              <w:rPr>
                <w:szCs w:val="22"/>
              </w:rPr>
            </w:pPr>
          </w:p>
        </w:tc>
        <w:tc>
          <w:tcPr>
            <w:tcW w:w="270" w:type="dxa"/>
            <w:vAlign w:val="bottom"/>
          </w:tcPr>
          <w:p w:rsidR="00B5375F" w:rsidRPr="00DF209F" w:rsidRDefault="00B5375F" w:rsidP="00384285">
            <w:pPr>
              <w:spacing w:line="240" w:lineRule="exact"/>
              <w:jc w:val="right"/>
              <w:rPr>
                <w:szCs w:val="22"/>
              </w:rPr>
            </w:pPr>
          </w:p>
        </w:tc>
        <w:tc>
          <w:tcPr>
            <w:tcW w:w="1170" w:type="dxa"/>
          </w:tcPr>
          <w:p w:rsidR="00B5375F" w:rsidRPr="00DF209F" w:rsidRDefault="00B5375F" w:rsidP="00A654FB">
            <w:pPr>
              <w:tabs>
                <w:tab w:val="decimal" w:pos="972"/>
              </w:tabs>
              <w:spacing w:line="240" w:lineRule="exact"/>
              <w:ind w:right="-126"/>
              <w:rPr>
                <w:szCs w:val="22"/>
              </w:rPr>
            </w:pPr>
          </w:p>
        </w:tc>
        <w:tc>
          <w:tcPr>
            <w:tcW w:w="270" w:type="dxa"/>
            <w:vAlign w:val="bottom"/>
          </w:tcPr>
          <w:p w:rsidR="00B5375F" w:rsidRPr="00DF209F" w:rsidRDefault="00B5375F" w:rsidP="00384285">
            <w:pPr>
              <w:spacing w:line="240" w:lineRule="exact"/>
              <w:jc w:val="right"/>
              <w:rPr>
                <w:szCs w:val="22"/>
              </w:rPr>
            </w:pPr>
          </w:p>
        </w:tc>
        <w:tc>
          <w:tcPr>
            <w:tcW w:w="1170" w:type="dxa"/>
          </w:tcPr>
          <w:p w:rsidR="00B5375F" w:rsidRPr="00DF209F" w:rsidRDefault="00B5375F" w:rsidP="00A654FB">
            <w:pPr>
              <w:tabs>
                <w:tab w:val="decimal" w:pos="972"/>
              </w:tabs>
              <w:spacing w:line="240" w:lineRule="exact"/>
              <w:ind w:right="-108"/>
              <w:rPr>
                <w:szCs w:val="22"/>
              </w:rPr>
            </w:pPr>
          </w:p>
        </w:tc>
        <w:tc>
          <w:tcPr>
            <w:tcW w:w="270" w:type="dxa"/>
            <w:vAlign w:val="bottom"/>
          </w:tcPr>
          <w:p w:rsidR="00B5375F" w:rsidRPr="00DF209F" w:rsidRDefault="00B5375F" w:rsidP="00384285">
            <w:pPr>
              <w:spacing w:line="240" w:lineRule="exact"/>
              <w:jc w:val="right"/>
              <w:rPr>
                <w:szCs w:val="22"/>
              </w:rPr>
            </w:pPr>
          </w:p>
        </w:tc>
        <w:tc>
          <w:tcPr>
            <w:tcW w:w="1170" w:type="dxa"/>
          </w:tcPr>
          <w:p w:rsidR="00B5375F" w:rsidRPr="00DF209F" w:rsidRDefault="00B5375F" w:rsidP="00A654FB">
            <w:pPr>
              <w:tabs>
                <w:tab w:val="decimal" w:pos="972"/>
              </w:tabs>
              <w:spacing w:line="240" w:lineRule="exact"/>
              <w:ind w:right="-126"/>
              <w:rPr>
                <w:szCs w:val="22"/>
              </w:rPr>
            </w:pPr>
          </w:p>
        </w:tc>
      </w:tr>
      <w:tr w:rsidR="009263F0" w:rsidRPr="00DF209F" w:rsidTr="00A654FB">
        <w:tc>
          <w:tcPr>
            <w:tcW w:w="2880" w:type="dxa"/>
          </w:tcPr>
          <w:p w:rsidR="009263F0" w:rsidRPr="00DF209F" w:rsidRDefault="009263F0" w:rsidP="009263F0">
            <w:pPr>
              <w:shd w:val="clear" w:color="auto" w:fill="FFFFFF"/>
              <w:spacing w:line="240" w:lineRule="exact"/>
              <w:ind w:left="180"/>
              <w:rPr>
                <w:szCs w:val="22"/>
              </w:rPr>
            </w:pPr>
            <w:r w:rsidRPr="00DF209F">
              <w:rPr>
                <w:szCs w:val="22"/>
              </w:rPr>
              <w:t>Less than 3 months</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Pr>
          <w:p w:rsidR="009263F0" w:rsidRPr="00DF209F" w:rsidRDefault="009263F0" w:rsidP="00A654FB">
            <w:pPr>
              <w:tabs>
                <w:tab w:val="decimal" w:pos="972"/>
              </w:tabs>
              <w:spacing w:line="240" w:lineRule="exact"/>
              <w:ind w:right="-126"/>
              <w:rPr>
                <w:szCs w:val="22"/>
                <w:rtl/>
                <w:cs/>
              </w:rPr>
            </w:pPr>
            <w:r w:rsidRPr="00DF209F">
              <w:rPr>
                <w:szCs w:val="22"/>
                <w:lang w:bidi="th-TH"/>
              </w:rPr>
              <w:t>11,564</w:t>
            </w:r>
          </w:p>
        </w:tc>
        <w:tc>
          <w:tcPr>
            <w:tcW w:w="270" w:type="dxa"/>
            <w:vAlign w:val="bottom"/>
          </w:tcPr>
          <w:p w:rsidR="009263F0" w:rsidRPr="00DF209F" w:rsidRDefault="009263F0" w:rsidP="009263F0">
            <w:pPr>
              <w:spacing w:line="240" w:lineRule="exact"/>
              <w:jc w:val="right"/>
              <w:rPr>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szCs w:val="22"/>
              </w:rPr>
            </w:pPr>
          </w:p>
        </w:tc>
        <w:tc>
          <w:tcPr>
            <w:tcW w:w="1170" w:type="dxa"/>
          </w:tcPr>
          <w:p w:rsidR="009263F0" w:rsidRPr="00DF209F" w:rsidRDefault="009263F0" w:rsidP="00A654FB">
            <w:pPr>
              <w:tabs>
                <w:tab w:val="decimal" w:pos="972"/>
              </w:tabs>
              <w:spacing w:line="240" w:lineRule="exact"/>
              <w:ind w:right="-126"/>
              <w:rPr>
                <w:szCs w:val="22"/>
                <w:lang w:bidi="th-TH"/>
              </w:rPr>
            </w:pPr>
            <w:r w:rsidRPr="00DF209F">
              <w:rPr>
                <w:szCs w:val="22"/>
                <w:lang w:bidi="th-TH"/>
              </w:rPr>
              <w:t>11,564</w:t>
            </w:r>
          </w:p>
        </w:tc>
        <w:tc>
          <w:tcPr>
            <w:tcW w:w="270" w:type="dxa"/>
            <w:vAlign w:val="bottom"/>
          </w:tcPr>
          <w:p w:rsidR="009263F0" w:rsidRPr="00DF209F" w:rsidRDefault="009263F0" w:rsidP="009263F0">
            <w:pPr>
              <w:spacing w:line="240" w:lineRule="exact"/>
              <w:jc w:val="right"/>
              <w:rPr>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cs/>
                <w:lang w:bidi="th-TH"/>
              </w:rPr>
              <w:t>-</w:t>
            </w:r>
          </w:p>
        </w:tc>
      </w:tr>
      <w:tr w:rsidR="009263F0" w:rsidRPr="00DF209F" w:rsidTr="00A654FB">
        <w:tc>
          <w:tcPr>
            <w:tcW w:w="2880" w:type="dxa"/>
          </w:tcPr>
          <w:p w:rsidR="009263F0" w:rsidRPr="00DF209F" w:rsidRDefault="009263F0" w:rsidP="009263F0">
            <w:pPr>
              <w:shd w:val="clear" w:color="auto" w:fill="FFFFFF"/>
              <w:spacing w:line="240" w:lineRule="exact"/>
              <w:ind w:left="180"/>
              <w:rPr>
                <w:szCs w:val="22"/>
              </w:rPr>
            </w:pPr>
            <w:r w:rsidRPr="00DF209F">
              <w:rPr>
                <w:szCs w:val="22"/>
              </w:rPr>
              <w:t xml:space="preserve">3 </w:t>
            </w:r>
            <w:r w:rsidRPr="00DF209F">
              <w:rPr>
                <w:szCs w:val="22"/>
                <w:cs/>
                <w:lang w:bidi="th-TH"/>
              </w:rPr>
              <w:t xml:space="preserve">- </w:t>
            </w:r>
            <w:r w:rsidRPr="00DF209F">
              <w:rPr>
                <w:szCs w:val="22"/>
              </w:rPr>
              <w:t>6 months</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Pr>
          <w:p w:rsidR="009263F0" w:rsidRPr="00DF209F" w:rsidRDefault="009263F0" w:rsidP="00A654FB">
            <w:pPr>
              <w:tabs>
                <w:tab w:val="decimal" w:pos="972"/>
              </w:tabs>
              <w:spacing w:line="240" w:lineRule="exact"/>
              <w:ind w:right="-126"/>
              <w:rPr>
                <w:szCs w:val="22"/>
                <w:rtl/>
                <w:cs/>
              </w:rPr>
            </w:pPr>
            <w:r w:rsidRPr="00DF209F">
              <w:rPr>
                <w:szCs w:val="22"/>
                <w:lang w:bidi="th-TH"/>
              </w:rPr>
              <w:t>7,524</w:t>
            </w:r>
          </w:p>
        </w:tc>
        <w:tc>
          <w:tcPr>
            <w:tcW w:w="270" w:type="dxa"/>
            <w:vAlign w:val="bottom"/>
          </w:tcPr>
          <w:p w:rsidR="009263F0" w:rsidRPr="00DF209F" w:rsidRDefault="009263F0" w:rsidP="009263F0">
            <w:pPr>
              <w:spacing w:line="240" w:lineRule="exact"/>
              <w:jc w:val="right"/>
              <w:rPr>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szCs w:val="22"/>
              </w:rPr>
            </w:pPr>
          </w:p>
        </w:tc>
        <w:tc>
          <w:tcPr>
            <w:tcW w:w="1170" w:type="dxa"/>
          </w:tcPr>
          <w:p w:rsidR="009263F0" w:rsidRPr="00DF209F" w:rsidRDefault="009263F0" w:rsidP="00A654FB">
            <w:pPr>
              <w:tabs>
                <w:tab w:val="decimal" w:pos="972"/>
              </w:tabs>
              <w:spacing w:line="240" w:lineRule="exact"/>
              <w:ind w:right="-126"/>
              <w:rPr>
                <w:szCs w:val="22"/>
                <w:rtl/>
                <w:cs/>
              </w:rPr>
            </w:pPr>
            <w:r w:rsidRPr="00DF209F">
              <w:rPr>
                <w:szCs w:val="22"/>
                <w:lang w:bidi="th-TH"/>
              </w:rPr>
              <w:t>7,524</w:t>
            </w:r>
          </w:p>
        </w:tc>
        <w:tc>
          <w:tcPr>
            <w:tcW w:w="270" w:type="dxa"/>
            <w:vAlign w:val="bottom"/>
          </w:tcPr>
          <w:p w:rsidR="009263F0" w:rsidRPr="00DF209F" w:rsidRDefault="009263F0" w:rsidP="009263F0">
            <w:pPr>
              <w:spacing w:line="240" w:lineRule="exact"/>
              <w:jc w:val="right"/>
              <w:rPr>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cs/>
                <w:lang w:bidi="th-TH"/>
              </w:rPr>
              <w:t>-</w:t>
            </w:r>
          </w:p>
        </w:tc>
      </w:tr>
      <w:tr w:rsidR="009263F0" w:rsidRPr="00DF209F" w:rsidTr="00A654FB">
        <w:trPr>
          <w:trHeight w:val="245"/>
        </w:trPr>
        <w:tc>
          <w:tcPr>
            <w:tcW w:w="2880" w:type="dxa"/>
          </w:tcPr>
          <w:p w:rsidR="009263F0" w:rsidRPr="00DF209F" w:rsidRDefault="009263F0" w:rsidP="009263F0">
            <w:pPr>
              <w:shd w:val="clear" w:color="auto" w:fill="FFFFFF"/>
              <w:spacing w:line="240" w:lineRule="exact"/>
              <w:ind w:left="180"/>
              <w:rPr>
                <w:szCs w:val="22"/>
              </w:rPr>
            </w:pPr>
            <w:r w:rsidRPr="00DF209F">
              <w:rPr>
                <w:szCs w:val="22"/>
              </w:rPr>
              <w:t xml:space="preserve">6 </w:t>
            </w:r>
            <w:r w:rsidRPr="00DF209F">
              <w:rPr>
                <w:szCs w:val="22"/>
                <w:cs/>
                <w:lang w:bidi="th-TH"/>
              </w:rPr>
              <w:t xml:space="preserve">- </w:t>
            </w:r>
            <w:r w:rsidRPr="00DF209F">
              <w:rPr>
                <w:szCs w:val="22"/>
              </w:rPr>
              <w:t>12 months</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9263F0" w:rsidRPr="00DF209F" w:rsidDel="007B6AB2" w:rsidRDefault="009263F0" w:rsidP="00A654FB">
            <w:pPr>
              <w:tabs>
                <w:tab w:val="decimal" w:pos="972"/>
              </w:tabs>
              <w:spacing w:line="240" w:lineRule="exact"/>
              <w:ind w:right="-126"/>
              <w:rPr>
                <w:szCs w:val="22"/>
                <w:lang w:bidi="th-TH"/>
              </w:rPr>
            </w:pPr>
            <w:r w:rsidRPr="00DF209F">
              <w:rPr>
                <w:szCs w:val="22"/>
                <w:lang w:bidi="th-TH"/>
              </w:rPr>
              <w:t>10,544</w:t>
            </w:r>
          </w:p>
        </w:tc>
        <w:tc>
          <w:tcPr>
            <w:tcW w:w="270" w:type="dxa"/>
            <w:vAlign w:val="bottom"/>
          </w:tcPr>
          <w:p w:rsidR="009263F0" w:rsidRPr="00DF209F" w:rsidRDefault="009263F0" w:rsidP="009263F0">
            <w:pPr>
              <w:spacing w:line="240" w:lineRule="exact"/>
              <w:jc w:val="right"/>
              <w:rPr>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szCs w:val="22"/>
              </w:rPr>
            </w:pPr>
          </w:p>
        </w:tc>
        <w:tc>
          <w:tcPr>
            <w:tcW w:w="1170" w:type="dxa"/>
            <w:tcBorders>
              <w:bottom w:val="single" w:sz="2" w:space="0" w:color="auto"/>
            </w:tcBorders>
          </w:tcPr>
          <w:p w:rsidR="009263F0" w:rsidRPr="00DF209F" w:rsidRDefault="009263F0" w:rsidP="00A654FB">
            <w:pPr>
              <w:tabs>
                <w:tab w:val="decimal" w:pos="972"/>
              </w:tabs>
              <w:spacing w:line="240" w:lineRule="exact"/>
              <w:ind w:right="-126"/>
              <w:rPr>
                <w:szCs w:val="22"/>
                <w:lang w:bidi="th-TH"/>
              </w:rPr>
            </w:pPr>
            <w:r w:rsidRPr="00DF209F">
              <w:rPr>
                <w:szCs w:val="22"/>
                <w:lang w:bidi="th-TH"/>
              </w:rPr>
              <w:t>10,544</w:t>
            </w:r>
          </w:p>
        </w:tc>
        <w:tc>
          <w:tcPr>
            <w:tcW w:w="270" w:type="dxa"/>
            <w:vAlign w:val="bottom"/>
          </w:tcPr>
          <w:p w:rsidR="009263F0" w:rsidRPr="00DF209F" w:rsidRDefault="009263F0" w:rsidP="009263F0">
            <w:pPr>
              <w:spacing w:line="240" w:lineRule="exact"/>
              <w:jc w:val="right"/>
              <w:rPr>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r w:rsidRPr="00DF209F">
              <w:rPr>
                <w:szCs w:val="22"/>
                <w:cs/>
                <w:lang w:bidi="th-TH"/>
              </w:rPr>
              <w:t>-</w:t>
            </w:r>
          </w:p>
        </w:tc>
      </w:tr>
      <w:tr w:rsidR="009263F0" w:rsidRPr="00DF209F" w:rsidTr="00A654FB">
        <w:tc>
          <w:tcPr>
            <w:tcW w:w="2880" w:type="dxa"/>
          </w:tcPr>
          <w:p w:rsidR="009263F0" w:rsidRPr="00DF209F" w:rsidRDefault="009263F0" w:rsidP="009263F0">
            <w:pPr>
              <w:widowControl w:val="0"/>
              <w:tabs>
                <w:tab w:val="left" w:pos="510"/>
              </w:tabs>
              <w:spacing w:line="240" w:lineRule="exact"/>
              <w:contextualSpacing/>
              <w:jc w:val="thaiDistribute"/>
              <w:rPr>
                <w:szCs w:val="22"/>
                <w:rtl/>
                <w:cs/>
              </w:rPr>
            </w:pPr>
          </w:p>
        </w:tc>
        <w:tc>
          <w:tcPr>
            <w:tcW w:w="900" w:type="dxa"/>
          </w:tcPr>
          <w:p w:rsidR="009263F0" w:rsidRPr="00DF209F" w:rsidRDefault="009263F0" w:rsidP="009263F0">
            <w:pPr>
              <w:widowControl w:val="0"/>
              <w:tabs>
                <w:tab w:val="left" w:pos="252"/>
              </w:tabs>
              <w:spacing w:line="240" w:lineRule="exact"/>
              <w:ind w:left="-108" w:right="-108"/>
              <w:contextualSpacing/>
              <w:jc w:val="center"/>
              <w:rPr>
                <w:i/>
                <w:iCs/>
                <w:szCs w:val="22"/>
              </w:rPr>
            </w:pPr>
            <w:r w:rsidRPr="00DF209F">
              <w:rPr>
                <w:i/>
                <w:iCs/>
                <w:szCs w:val="22"/>
              </w:rPr>
              <w:t>4</w:t>
            </w:r>
          </w:p>
        </w:tc>
        <w:tc>
          <w:tcPr>
            <w:tcW w:w="1170" w:type="dxa"/>
            <w:tcBorders>
              <w:top w:val="single" w:sz="2"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2,211,351</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1,303,713</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2"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1,907,904</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913,600</w:t>
            </w:r>
          </w:p>
        </w:tc>
      </w:tr>
      <w:tr w:rsidR="009263F0" w:rsidRPr="00DF209F" w:rsidTr="00A654FB">
        <w:tc>
          <w:tcPr>
            <w:tcW w:w="2880" w:type="dxa"/>
          </w:tcPr>
          <w:p w:rsidR="009263F0" w:rsidRPr="00DF209F" w:rsidRDefault="009263F0" w:rsidP="009263F0">
            <w:pPr>
              <w:shd w:val="clear" w:color="auto" w:fill="FFFFFF"/>
              <w:spacing w:line="240" w:lineRule="exact"/>
              <w:ind w:left="162" w:hanging="162"/>
              <w:rPr>
                <w:szCs w:val="22"/>
              </w:rPr>
            </w:pPr>
            <w:r w:rsidRPr="00DF209F">
              <w:rPr>
                <w:i/>
                <w:iCs/>
                <w:szCs w:val="22"/>
              </w:rPr>
              <w:t>Less</w:t>
            </w:r>
            <w:r w:rsidRPr="00DF209F">
              <w:rPr>
                <w:szCs w:val="22"/>
              </w:rPr>
              <w:t xml:space="preserve"> allowance for doubtful accounts</w:t>
            </w:r>
          </w:p>
        </w:tc>
        <w:tc>
          <w:tcPr>
            <w:tcW w:w="900" w:type="dxa"/>
          </w:tcPr>
          <w:p w:rsidR="009263F0" w:rsidRPr="00DF209F" w:rsidRDefault="009263F0" w:rsidP="009263F0">
            <w:pPr>
              <w:widowControl w:val="0"/>
              <w:tabs>
                <w:tab w:val="decimal" w:pos="1242"/>
              </w:tabs>
              <w:spacing w:line="240" w:lineRule="exact"/>
              <w:ind w:left="-108" w:right="-108"/>
              <w:contextualSpacing/>
              <w:rPr>
                <w:i/>
                <w:iCs/>
                <w:szCs w:val="22"/>
              </w:rPr>
            </w:pPr>
          </w:p>
        </w:tc>
        <w:tc>
          <w:tcPr>
            <w:tcW w:w="1170" w:type="dxa"/>
            <w:tcBorders>
              <w:bottom w:val="single" w:sz="2" w:space="0" w:color="auto"/>
            </w:tcBorders>
          </w:tcPr>
          <w:p w:rsidR="009263F0" w:rsidRPr="00DF209F" w:rsidRDefault="009263F0" w:rsidP="00A654FB">
            <w:pPr>
              <w:tabs>
                <w:tab w:val="decimal" w:pos="972"/>
              </w:tabs>
              <w:spacing w:line="240" w:lineRule="exact"/>
              <w:ind w:right="-108"/>
              <w:rPr>
                <w:szCs w:val="22"/>
              </w:rPr>
            </w:pPr>
          </w:p>
          <w:p w:rsidR="009263F0" w:rsidRPr="00DF209F" w:rsidRDefault="009263F0" w:rsidP="00A654F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p>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szCs w:val="22"/>
              </w:rPr>
            </w:pPr>
          </w:p>
        </w:tc>
        <w:tc>
          <w:tcPr>
            <w:tcW w:w="1170" w:type="dxa"/>
            <w:tcBorders>
              <w:bottom w:val="single" w:sz="2" w:space="0" w:color="auto"/>
            </w:tcBorders>
          </w:tcPr>
          <w:p w:rsidR="009263F0" w:rsidRPr="00DF209F" w:rsidRDefault="009263F0" w:rsidP="00A654FB">
            <w:pPr>
              <w:tabs>
                <w:tab w:val="decimal" w:pos="972"/>
              </w:tabs>
              <w:spacing w:line="240" w:lineRule="exact"/>
              <w:ind w:right="-108"/>
              <w:rPr>
                <w:szCs w:val="22"/>
              </w:rPr>
            </w:pPr>
          </w:p>
          <w:p w:rsidR="009263F0" w:rsidRPr="00DF209F" w:rsidRDefault="009263F0" w:rsidP="00A654F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p>
          <w:p w:rsidR="009263F0" w:rsidRPr="00DF209F" w:rsidRDefault="009263F0" w:rsidP="00A654FB">
            <w:pPr>
              <w:tabs>
                <w:tab w:val="decimal" w:pos="972"/>
              </w:tabs>
              <w:spacing w:line="240" w:lineRule="exact"/>
              <w:ind w:right="-126"/>
              <w:rPr>
                <w:szCs w:val="22"/>
              </w:rPr>
            </w:pPr>
            <w:r w:rsidRPr="00DF209F">
              <w:rPr>
                <w:szCs w:val="22"/>
                <w:cs/>
                <w:lang w:bidi="th-TH"/>
              </w:rPr>
              <w:t>-</w:t>
            </w:r>
          </w:p>
        </w:tc>
      </w:tr>
      <w:tr w:rsidR="009263F0" w:rsidRPr="00DF209F" w:rsidTr="00A654FB">
        <w:tc>
          <w:tcPr>
            <w:tcW w:w="2880" w:type="dxa"/>
          </w:tcPr>
          <w:p w:rsidR="009263F0" w:rsidRPr="00DF209F" w:rsidRDefault="009263F0" w:rsidP="009263F0">
            <w:pPr>
              <w:widowControl w:val="0"/>
              <w:tabs>
                <w:tab w:val="left" w:pos="510"/>
              </w:tabs>
              <w:spacing w:line="240" w:lineRule="exact"/>
              <w:contextualSpacing/>
              <w:jc w:val="thaiDistribute"/>
              <w:rPr>
                <w:b/>
                <w:bCs/>
                <w:szCs w:val="22"/>
              </w:rPr>
            </w:pP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top w:val="single" w:sz="2" w:space="0" w:color="auto"/>
              <w:bottom w:val="sing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2,211,351</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bottom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1,303,713</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2" w:space="0" w:color="auto"/>
              <w:bottom w:val="sing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1,907,904</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bottom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913,600</w:t>
            </w:r>
          </w:p>
        </w:tc>
      </w:tr>
      <w:tr w:rsidR="009263F0" w:rsidRPr="00DF209F" w:rsidTr="00A654FB">
        <w:tc>
          <w:tcPr>
            <w:tcW w:w="2880" w:type="dxa"/>
          </w:tcPr>
          <w:p w:rsidR="009263F0" w:rsidRPr="00DF209F" w:rsidRDefault="009263F0" w:rsidP="009263F0">
            <w:pPr>
              <w:pStyle w:val="acctfourfigures"/>
              <w:shd w:val="clear" w:color="auto" w:fill="FFFFFF"/>
              <w:tabs>
                <w:tab w:val="clear" w:pos="765"/>
              </w:tabs>
              <w:spacing w:line="240" w:lineRule="exact"/>
              <w:rPr>
                <w:b/>
                <w:bCs/>
                <w:szCs w:val="22"/>
              </w:rPr>
            </w:pPr>
            <w:r w:rsidRPr="00DF209F">
              <w:rPr>
                <w:b/>
                <w:bCs/>
                <w:szCs w:val="22"/>
              </w:rPr>
              <w:t>Other parties</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Pr>
          <w:p w:rsidR="009263F0" w:rsidRPr="00DF209F" w:rsidRDefault="009263F0" w:rsidP="00A654FB">
            <w:pPr>
              <w:tabs>
                <w:tab w:val="decimal" w:pos="972"/>
              </w:tabs>
              <w:spacing w:line="240" w:lineRule="exact"/>
              <w:ind w:right="-108"/>
              <w:rPr>
                <w:b/>
                <w:bCs/>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b/>
                <w:bCs/>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08"/>
              <w:rPr>
                <w:b/>
                <w:bCs/>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b/>
                <w:bCs/>
                <w:szCs w:val="22"/>
              </w:rPr>
            </w:pPr>
          </w:p>
        </w:tc>
      </w:tr>
      <w:tr w:rsidR="009263F0" w:rsidRPr="00DF209F" w:rsidTr="00A654FB">
        <w:tc>
          <w:tcPr>
            <w:tcW w:w="2880" w:type="dxa"/>
          </w:tcPr>
          <w:p w:rsidR="009263F0" w:rsidRPr="00DF209F" w:rsidRDefault="009263F0" w:rsidP="009263F0">
            <w:pPr>
              <w:shd w:val="clear" w:color="auto" w:fill="FFFFFF"/>
              <w:spacing w:line="240" w:lineRule="exact"/>
              <w:rPr>
                <w:szCs w:val="22"/>
              </w:rPr>
            </w:pPr>
            <w:r w:rsidRPr="00DF209F">
              <w:rPr>
                <w:szCs w:val="22"/>
              </w:rPr>
              <w:t>Within credit terms</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Pr>
          <w:p w:rsidR="009263F0" w:rsidRPr="00DF209F" w:rsidRDefault="009263F0" w:rsidP="00A654FB">
            <w:pPr>
              <w:tabs>
                <w:tab w:val="decimal" w:pos="972"/>
              </w:tabs>
              <w:spacing w:line="240" w:lineRule="exact"/>
              <w:ind w:right="-108"/>
              <w:rPr>
                <w:szCs w:val="22"/>
              </w:rPr>
            </w:pPr>
            <w:r w:rsidRPr="00DF209F">
              <w:rPr>
                <w:szCs w:val="22"/>
                <w:lang w:val="en-US"/>
              </w:rPr>
              <w:t>1,452,054</w:t>
            </w: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rPr>
              <w:t>795,601</w:t>
            </w: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rPr>
              <w:t>866,098</w:t>
            </w: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rPr>
              <w:t>763,874</w:t>
            </w:r>
          </w:p>
        </w:tc>
      </w:tr>
      <w:tr w:rsidR="009263F0" w:rsidRPr="00DF209F" w:rsidTr="00A654FB">
        <w:tc>
          <w:tcPr>
            <w:tcW w:w="2880" w:type="dxa"/>
          </w:tcPr>
          <w:p w:rsidR="009263F0" w:rsidRPr="00DF209F" w:rsidRDefault="009263F0" w:rsidP="009263F0">
            <w:pPr>
              <w:shd w:val="clear" w:color="auto" w:fill="FFFFFF"/>
              <w:spacing w:line="240" w:lineRule="exact"/>
              <w:rPr>
                <w:szCs w:val="22"/>
              </w:rPr>
            </w:pPr>
            <w:r w:rsidRPr="00DF209F">
              <w:rPr>
                <w:szCs w:val="22"/>
              </w:rPr>
              <w:t>Overdue</w:t>
            </w:r>
            <w:r w:rsidRPr="00DF209F">
              <w:rPr>
                <w:szCs w:val="22"/>
                <w:cs/>
                <w:lang w:bidi="th-TH"/>
              </w:rPr>
              <w:t>:</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Pr>
          <w:p w:rsidR="009263F0" w:rsidRPr="00DF209F" w:rsidRDefault="009263F0" w:rsidP="00A654FB">
            <w:pPr>
              <w:tabs>
                <w:tab w:val="decimal" w:pos="972"/>
              </w:tabs>
              <w:spacing w:line="240" w:lineRule="exact"/>
              <w:ind w:right="-108"/>
              <w:rPr>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p>
        </w:tc>
      </w:tr>
      <w:tr w:rsidR="009263F0" w:rsidRPr="00DF209F" w:rsidTr="00A654FB">
        <w:tc>
          <w:tcPr>
            <w:tcW w:w="2880" w:type="dxa"/>
          </w:tcPr>
          <w:p w:rsidR="009263F0" w:rsidRPr="00DF209F" w:rsidRDefault="009263F0" w:rsidP="009263F0">
            <w:pPr>
              <w:shd w:val="clear" w:color="auto" w:fill="FFFFFF"/>
              <w:spacing w:line="240" w:lineRule="exact"/>
              <w:ind w:left="180"/>
              <w:rPr>
                <w:szCs w:val="22"/>
              </w:rPr>
            </w:pPr>
            <w:r w:rsidRPr="00DF209F">
              <w:rPr>
                <w:szCs w:val="22"/>
              </w:rPr>
              <w:t>Less than 3 months</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Pr>
          <w:p w:rsidR="009263F0" w:rsidRPr="00DF209F" w:rsidRDefault="009263F0" w:rsidP="00A654FB">
            <w:pPr>
              <w:tabs>
                <w:tab w:val="decimal" w:pos="972"/>
              </w:tabs>
              <w:spacing w:line="240" w:lineRule="exact"/>
              <w:ind w:right="-108"/>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rPr>
              <w:t>80,587</w:t>
            </w: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Pr>
          <w:p w:rsidR="009263F0" w:rsidRPr="00DF209F" w:rsidRDefault="009263F0" w:rsidP="00A654FB">
            <w:pPr>
              <w:tabs>
                <w:tab w:val="decimal" w:pos="972"/>
              </w:tabs>
              <w:spacing w:line="240" w:lineRule="exact"/>
              <w:ind w:right="-126"/>
              <w:rPr>
                <w:szCs w:val="22"/>
              </w:rPr>
            </w:pPr>
            <w:r w:rsidRPr="00DF209F">
              <w:rPr>
                <w:szCs w:val="22"/>
              </w:rPr>
              <w:t>80,587</w:t>
            </w:r>
          </w:p>
        </w:tc>
      </w:tr>
      <w:tr w:rsidR="009263F0" w:rsidRPr="00DF209F" w:rsidTr="00A654FB">
        <w:tc>
          <w:tcPr>
            <w:tcW w:w="2880" w:type="dxa"/>
          </w:tcPr>
          <w:p w:rsidR="009263F0" w:rsidRPr="00DF209F" w:rsidRDefault="009263F0" w:rsidP="009263F0">
            <w:pPr>
              <w:shd w:val="clear" w:color="auto" w:fill="FFFFFF"/>
              <w:spacing w:line="240" w:lineRule="exact"/>
              <w:ind w:left="180"/>
              <w:rPr>
                <w:szCs w:val="22"/>
              </w:rPr>
            </w:pPr>
            <w:r w:rsidRPr="00DF209F">
              <w:rPr>
                <w:szCs w:val="22"/>
              </w:rPr>
              <w:t xml:space="preserve">6 </w:t>
            </w:r>
            <w:r w:rsidRPr="00DF209F">
              <w:rPr>
                <w:szCs w:val="22"/>
                <w:cs/>
                <w:lang w:bidi="th-TH"/>
              </w:rPr>
              <w:t xml:space="preserve">- </w:t>
            </w:r>
            <w:r w:rsidRPr="00DF209F">
              <w:rPr>
                <w:szCs w:val="22"/>
              </w:rPr>
              <w:t>12 months</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08"/>
              <w:rPr>
                <w:b/>
                <w:bCs/>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r w:rsidRPr="00DF209F">
              <w:rPr>
                <w:szCs w:val="22"/>
              </w:rPr>
              <w:t>32</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r w:rsidRPr="00DF209F">
              <w:rPr>
                <w:szCs w:val="22"/>
              </w:rPr>
              <w:t>32</w:t>
            </w:r>
          </w:p>
        </w:tc>
      </w:tr>
      <w:tr w:rsidR="009263F0" w:rsidRPr="00DF209F" w:rsidTr="00A654FB">
        <w:tc>
          <w:tcPr>
            <w:tcW w:w="2880" w:type="dxa"/>
          </w:tcPr>
          <w:p w:rsidR="009263F0" w:rsidRPr="00DF209F" w:rsidRDefault="009263F0" w:rsidP="009263F0">
            <w:pPr>
              <w:widowControl w:val="0"/>
              <w:tabs>
                <w:tab w:val="left" w:pos="510"/>
              </w:tabs>
              <w:spacing w:line="240" w:lineRule="exact"/>
              <w:contextualSpacing/>
              <w:jc w:val="thaiDistribute"/>
              <w:rPr>
                <w:szCs w:val="22"/>
                <w:rtl/>
                <w:cs/>
              </w:rPr>
            </w:pP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1,452,054</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876,220</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866,098</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844,493</w:t>
            </w:r>
          </w:p>
        </w:tc>
      </w:tr>
      <w:tr w:rsidR="009263F0" w:rsidRPr="00DF209F" w:rsidTr="00A654FB">
        <w:tc>
          <w:tcPr>
            <w:tcW w:w="2880" w:type="dxa"/>
          </w:tcPr>
          <w:p w:rsidR="009263F0" w:rsidRPr="00DF209F" w:rsidRDefault="009263F0" w:rsidP="009263F0">
            <w:pPr>
              <w:shd w:val="clear" w:color="auto" w:fill="FFFFFF"/>
              <w:spacing w:line="240" w:lineRule="exact"/>
              <w:ind w:left="162" w:hanging="162"/>
              <w:rPr>
                <w:szCs w:val="22"/>
              </w:rPr>
            </w:pPr>
            <w:r w:rsidRPr="00DF209F">
              <w:rPr>
                <w:i/>
                <w:iCs/>
                <w:szCs w:val="22"/>
              </w:rPr>
              <w:t>Less</w:t>
            </w:r>
            <w:r w:rsidRPr="00DF209F">
              <w:rPr>
                <w:szCs w:val="22"/>
              </w:rPr>
              <w:t xml:space="preserve"> allowance for doubtful accounts</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08"/>
              <w:rPr>
                <w:b/>
                <w:bCs/>
                <w:szCs w:val="22"/>
              </w:rPr>
            </w:pPr>
          </w:p>
          <w:p w:rsidR="009263F0" w:rsidRPr="00DF209F" w:rsidRDefault="009263F0" w:rsidP="00A654FB">
            <w:pPr>
              <w:tabs>
                <w:tab w:val="decimal" w:pos="972"/>
              </w:tabs>
              <w:spacing w:line="240" w:lineRule="exact"/>
              <w:ind w:right="-108"/>
              <w:rPr>
                <w:b/>
                <w:bCs/>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p>
          <w:p w:rsidR="009263F0" w:rsidRPr="00DF209F" w:rsidRDefault="009263F0" w:rsidP="00A654FB">
            <w:pPr>
              <w:tabs>
                <w:tab w:val="decimal" w:pos="972"/>
              </w:tabs>
              <w:spacing w:line="240" w:lineRule="exact"/>
              <w:ind w:right="-126"/>
              <w:rPr>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08"/>
              <w:rPr>
                <w:b/>
                <w:bCs/>
                <w:szCs w:val="22"/>
              </w:rPr>
            </w:pPr>
          </w:p>
          <w:p w:rsidR="009263F0" w:rsidRPr="00DF209F" w:rsidRDefault="009263F0" w:rsidP="00A654FB">
            <w:pPr>
              <w:tabs>
                <w:tab w:val="decimal" w:pos="972"/>
              </w:tabs>
              <w:spacing w:line="240" w:lineRule="exact"/>
              <w:ind w:right="-108"/>
              <w:rPr>
                <w:b/>
                <w:bCs/>
                <w:szCs w:val="22"/>
              </w:rPr>
            </w:pPr>
            <w:r w:rsidRPr="00DF209F">
              <w:rPr>
                <w:szCs w:val="22"/>
                <w:cs/>
                <w:lang w:bidi="th-TH"/>
              </w:rPr>
              <w:t>-</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single" w:sz="4" w:space="0" w:color="auto"/>
            </w:tcBorders>
          </w:tcPr>
          <w:p w:rsidR="009263F0" w:rsidRPr="00DF209F" w:rsidRDefault="009263F0" w:rsidP="00A654FB">
            <w:pPr>
              <w:tabs>
                <w:tab w:val="decimal" w:pos="972"/>
              </w:tabs>
              <w:spacing w:line="240" w:lineRule="exact"/>
              <w:ind w:right="-126"/>
              <w:rPr>
                <w:szCs w:val="22"/>
              </w:rPr>
            </w:pPr>
          </w:p>
          <w:p w:rsidR="009263F0" w:rsidRPr="00DF209F" w:rsidRDefault="009263F0" w:rsidP="00A654FB">
            <w:pPr>
              <w:tabs>
                <w:tab w:val="decimal" w:pos="972"/>
              </w:tabs>
              <w:spacing w:line="240" w:lineRule="exact"/>
              <w:ind w:right="-126"/>
              <w:rPr>
                <w:szCs w:val="22"/>
              </w:rPr>
            </w:pPr>
            <w:r w:rsidRPr="00DF209F">
              <w:rPr>
                <w:szCs w:val="22"/>
                <w:cs/>
                <w:lang w:bidi="th-TH"/>
              </w:rPr>
              <w:t>-</w:t>
            </w:r>
          </w:p>
        </w:tc>
      </w:tr>
      <w:tr w:rsidR="009263F0" w:rsidRPr="00DF209F" w:rsidTr="00A654FB">
        <w:tc>
          <w:tcPr>
            <w:tcW w:w="2880" w:type="dxa"/>
          </w:tcPr>
          <w:p w:rsidR="009263F0" w:rsidRPr="00DF209F" w:rsidRDefault="009263F0" w:rsidP="009263F0">
            <w:pPr>
              <w:widowControl w:val="0"/>
              <w:tabs>
                <w:tab w:val="left" w:pos="510"/>
              </w:tabs>
              <w:spacing w:line="240" w:lineRule="exact"/>
              <w:contextualSpacing/>
              <w:jc w:val="thaiDistribute"/>
              <w:rPr>
                <w:b/>
                <w:bCs/>
                <w:szCs w:val="22"/>
                <w:rtl/>
                <w:cs/>
              </w:rPr>
            </w:pP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top w:val="single" w:sz="4" w:space="0" w:color="auto"/>
              <w:bottom w:val="sing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1,452,054</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bottom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876,220</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bottom w:val="sing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866,098</w:t>
            </w: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bottom w:val="sing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844,493</w:t>
            </w:r>
          </w:p>
        </w:tc>
      </w:tr>
      <w:tr w:rsidR="009263F0" w:rsidRPr="00DF209F" w:rsidTr="00A654FB">
        <w:tc>
          <w:tcPr>
            <w:tcW w:w="2880" w:type="dxa"/>
          </w:tcPr>
          <w:p w:rsidR="009263F0" w:rsidRPr="00DF209F" w:rsidRDefault="009263F0" w:rsidP="009263F0">
            <w:pPr>
              <w:spacing w:line="240" w:lineRule="exact"/>
              <w:rPr>
                <w:b/>
                <w:bCs/>
                <w:szCs w:val="22"/>
              </w:rPr>
            </w:pP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08"/>
              <w:rPr>
                <w:b/>
                <w:bCs/>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26"/>
              <w:rPr>
                <w:b/>
                <w:bCs/>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08"/>
              <w:rPr>
                <w:b/>
                <w:bCs/>
                <w:szCs w:val="22"/>
              </w:rPr>
            </w:pPr>
          </w:p>
        </w:tc>
        <w:tc>
          <w:tcPr>
            <w:tcW w:w="270" w:type="dxa"/>
            <w:vAlign w:val="bottom"/>
          </w:tcPr>
          <w:p w:rsidR="009263F0" w:rsidRPr="00DF209F" w:rsidRDefault="009263F0" w:rsidP="009263F0">
            <w:pPr>
              <w:spacing w:line="240" w:lineRule="exact"/>
              <w:jc w:val="right"/>
              <w:rPr>
                <w:b/>
                <w:bCs/>
                <w:szCs w:val="22"/>
              </w:rPr>
            </w:pPr>
          </w:p>
        </w:tc>
        <w:tc>
          <w:tcPr>
            <w:tcW w:w="1170" w:type="dxa"/>
            <w:tcBorders>
              <w:top w:val="single" w:sz="4" w:space="0" w:color="auto"/>
            </w:tcBorders>
          </w:tcPr>
          <w:p w:rsidR="009263F0" w:rsidRPr="00DF209F" w:rsidRDefault="009263F0" w:rsidP="00A654FB">
            <w:pPr>
              <w:tabs>
                <w:tab w:val="decimal" w:pos="972"/>
              </w:tabs>
              <w:spacing w:line="240" w:lineRule="exact"/>
              <w:ind w:right="-126"/>
              <w:rPr>
                <w:b/>
                <w:bCs/>
                <w:szCs w:val="22"/>
              </w:rPr>
            </w:pPr>
          </w:p>
        </w:tc>
      </w:tr>
      <w:tr w:rsidR="009263F0" w:rsidRPr="00DF209F" w:rsidTr="00A654FB">
        <w:tc>
          <w:tcPr>
            <w:tcW w:w="2880" w:type="dxa"/>
          </w:tcPr>
          <w:p w:rsidR="009263F0" w:rsidRPr="00DF209F" w:rsidRDefault="009263F0" w:rsidP="009263F0">
            <w:pPr>
              <w:spacing w:line="240" w:lineRule="exact"/>
              <w:rPr>
                <w:b/>
                <w:bCs/>
                <w:szCs w:val="22"/>
              </w:rPr>
            </w:pPr>
            <w:r w:rsidRPr="00DF209F">
              <w:rPr>
                <w:b/>
                <w:bCs/>
                <w:szCs w:val="22"/>
              </w:rPr>
              <w:t>Net</w:t>
            </w:r>
          </w:p>
        </w:tc>
        <w:tc>
          <w:tcPr>
            <w:tcW w:w="900" w:type="dxa"/>
          </w:tcPr>
          <w:p w:rsidR="009263F0" w:rsidRPr="00DF209F" w:rsidRDefault="009263F0" w:rsidP="009263F0">
            <w:pPr>
              <w:widowControl w:val="0"/>
              <w:tabs>
                <w:tab w:val="left" w:pos="342"/>
              </w:tabs>
              <w:spacing w:line="240" w:lineRule="exact"/>
              <w:ind w:left="-108" w:right="-108"/>
              <w:contextualSpacing/>
              <w:jc w:val="center"/>
              <w:rPr>
                <w:i/>
                <w:iCs/>
                <w:szCs w:val="22"/>
              </w:rPr>
            </w:pPr>
          </w:p>
        </w:tc>
        <w:tc>
          <w:tcPr>
            <w:tcW w:w="1170" w:type="dxa"/>
            <w:tcBorders>
              <w:bottom w:val="doub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3,663,405</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doub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2,179,933</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double" w:sz="4" w:space="0" w:color="auto"/>
            </w:tcBorders>
          </w:tcPr>
          <w:p w:rsidR="009263F0" w:rsidRPr="00DF209F" w:rsidRDefault="009263F0" w:rsidP="00A654FB">
            <w:pPr>
              <w:tabs>
                <w:tab w:val="decimal" w:pos="972"/>
              </w:tabs>
              <w:spacing w:line="240" w:lineRule="exact"/>
              <w:ind w:right="-108"/>
              <w:rPr>
                <w:b/>
                <w:bCs/>
                <w:szCs w:val="22"/>
              </w:rPr>
            </w:pPr>
            <w:r w:rsidRPr="00DF209F">
              <w:rPr>
                <w:b/>
                <w:bCs/>
                <w:szCs w:val="22"/>
                <w:lang w:val="en-US"/>
              </w:rPr>
              <w:t>2,774,002</w:t>
            </w:r>
          </w:p>
        </w:tc>
        <w:tc>
          <w:tcPr>
            <w:tcW w:w="270" w:type="dxa"/>
            <w:vAlign w:val="bottom"/>
          </w:tcPr>
          <w:p w:rsidR="009263F0" w:rsidRPr="00DF209F" w:rsidRDefault="009263F0" w:rsidP="009263F0">
            <w:pPr>
              <w:spacing w:line="240" w:lineRule="exact"/>
              <w:jc w:val="right"/>
              <w:rPr>
                <w:b/>
                <w:bCs/>
                <w:szCs w:val="22"/>
              </w:rPr>
            </w:pPr>
          </w:p>
        </w:tc>
        <w:tc>
          <w:tcPr>
            <w:tcW w:w="1170" w:type="dxa"/>
            <w:tcBorders>
              <w:bottom w:val="double" w:sz="4" w:space="0" w:color="auto"/>
            </w:tcBorders>
          </w:tcPr>
          <w:p w:rsidR="009263F0" w:rsidRPr="00DF209F" w:rsidRDefault="009263F0" w:rsidP="00A654FB">
            <w:pPr>
              <w:tabs>
                <w:tab w:val="decimal" w:pos="972"/>
              </w:tabs>
              <w:spacing w:line="240" w:lineRule="exact"/>
              <w:ind w:right="-126"/>
              <w:rPr>
                <w:b/>
                <w:bCs/>
                <w:szCs w:val="22"/>
              </w:rPr>
            </w:pPr>
            <w:r w:rsidRPr="00DF209F">
              <w:rPr>
                <w:b/>
                <w:bCs/>
                <w:szCs w:val="22"/>
              </w:rPr>
              <w:t>1,758,093</w:t>
            </w:r>
          </w:p>
        </w:tc>
      </w:tr>
    </w:tbl>
    <w:p w:rsidR="000F4364" w:rsidRPr="00DF209F" w:rsidRDefault="000F4364">
      <w:pPr>
        <w:spacing w:line="240" w:lineRule="auto"/>
      </w:pPr>
    </w:p>
    <w:p w:rsidR="00ED283A" w:rsidRPr="00DF209F" w:rsidRDefault="00ED283A" w:rsidP="002A6448">
      <w:pPr>
        <w:pStyle w:val="block"/>
        <w:spacing w:after="0" w:line="240" w:lineRule="atLeast"/>
        <w:ind w:left="547"/>
        <w:contextualSpacing/>
        <w:jc w:val="both"/>
      </w:pPr>
      <w:r w:rsidRPr="00DF209F">
        <w:t>The normal credit term granted by the Group is 30 days</w:t>
      </w:r>
      <w:r w:rsidRPr="00DF209F">
        <w:rPr>
          <w:szCs w:val="22"/>
          <w:cs/>
          <w:lang w:bidi="th-TH"/>
        </w:rPr>
        <w:t>.</w:t>
      </w:r>
    </w:p>
    <w:p w:rsidR="00134FC5" w:rsidRPr="00DF209F" w:rsidRDefault="00134FC5" w:rsidP="007F3232">
      <w:pPr>
        <w:pStyle w:val="block"/>
        <w:spacing w:after="0" w:line="240" w:lineRule="atLeast"/>
        <w:ind w:left="547"/>
        <w:contextualSpacing/>
        <w:jc w:val="both"/>
        <w:rPr>
          <w:sz w:val="24"/>
          <w:szCs w:val="24"/>
        </w:rPr>
      </w:pPr>
    </w:p>
    <w:p w:rsidR="0052662D" w:rsidRPr="00DF209F" w:rsidRDefault="0052662D" w:rsidP="00EA7258">
      <w:pPr>
        <w:pStyle w:val="Heading1"/>
        <w:numPr>
          <w:ilvl w:val="0"/>
          <w:numId w:val="13"/>
        </w:numPr>
        <w:spacing w:before="0" w:after="0" w:line="240" w:lineRule="atLeast"/>
        <w:ind w:left="540" w:hanging="540"/>
        <w:rPr>
          <w:rFonts w:cs="Angsana New"/>
          <w:bCs/>
          <w:szCs w:val="24"/>
          <w:cs/>
          <w:lang w:bidi="th-TH"/>
        </w:rPr>
        <w:sectPr w:rsidR="0052662D" w:rsidRPr="00DF209F" w:rsidSect="00C04060">
          <w:pgSz w:w="11909" w:h="16834" w:code="9"/>
          <w:pgMar w:top="691" w:right="1152" w:bottom="576" w:left="1152" w:header="720" w:footer="720" w:gutter="0"/>
          <w:cols w:space="720"/>
          <w:docGrid w:linePitch="360"/>
        </w:sectPr>
      </w:pPr>
    </w:p>
    <w:p w:rsidR="0052662D" w:rsidRPr="00DF209F" w:rsidRDefault="0052662D" w:rsidP="00EA7258">
      <w:pPr>
        <w:pStyle w:val="Heading1"/>
        <w:numPr>
          <w:ilvl w:val="0"/>
          <w:numId w:val="13"/>
        </w:numPr>
        <w:spacing w:before="0" w:after="0" w:line="240" w:lineRule="atLeast"/>
        <w:ind w:left="540" w:hanging="540"/>
      </w:pPr>
      <w:r w:rsidRPr="00DF209F">
        <w:t>Finance lease</w:t>
      </w:r>
      <w:r w:rsidR="006C0F8B" w:rsidRPr="00DF209F">
        <w:t xml:space="preserve"> receivable</w:t>
      </w:r>
    </w:p>
    <w:p w:rsidR="0052662D" w:rsidRPr="00DF209F" w:rsidRDefault="0052662D" w:rsidP="00C9416C">
      <w:pPr>
        <w:pStyle w:val="BodyText"/>
        <w:spacing w:after="0" w:line="240" w:lineRule="atLeast"/>
        <w:rPr>
          <w:szCs w:val="22"/>
        </w:rPr>
      </w:pPr>
    </w:p>
    <w:tbl>
      <w:tblPr>
        <w:tblW w:w="14310" w:type="dxa"/>
        <w:tblInd w:w="360" w:type="dxa"/>
        <w:tblLayout w:type="fixed"/>
        <w:tblLook w:val="0000" w:firstRow="0" w:lastRow="0" w:firstColumn="0" w:lastColumn="0" w:noHBand="0" w:noVBand="0"/>
      </w:tblPr>
      <w:tblGrid>
        <w:gridCol w:w="3060"/>
        <w:gridCol w:w="1170"/>
        <w:gridCol w:w="236"/>
        <w:gridCol w:w="1204"/>
        <w:gridCol w:w="270"/>
        <w:gridCol w:w="1170"/>
        <w:gridCol w:w="243"/>
        <w:gridCol w:w="1197"/>
        <w:gridCol w:w="270"/>
        <w:gridCol w:w="1170"/>
        <w:gridCol w:w="236"/>
        <w:gridCol w:w="16"/>
        <w:gridCol w:w="1188"/>
        <w:gridCol w:w="270"/>
        <w:gridCol w:w="1170"/>
        <w:gridCol w:w="270"/>
        <w:gridCol w:w="1170"/>
      </w:tblGrid>
      <w:tr w:rsidR="006C0F8B" w:rsidRPr="00DF209F" w:rsidTr="00A654FB">
        <w:trPr>
          <w:trHeight w:val="380"/>
        </w:trPr>
        <w:tc>
          <w:tcPr>
            <w:tcW w:w="3060" w:type="dxa"/>
            <w:vAlign w:val="center"/>
          </w:tcPr>
          <w:p w:rsidR="006C0F8B" w:rsidRPr="00DF209F" w:rsidRDefault="006C0F8B" w:rsidP="00C9416C">
            <w:pPr>
              <w:tabs>
                <w:tab w:val="left" w:pos="342"/>
              </w:tabs>
              <w:spacing w:line="240" w:lineRule="atLeast"/>
              <w:ind w:left="9" w:right="-171"/>
              <w:jc w:val="center"/>
              <w:rPr>
                <w:szCs w:val="22"/>
              </w:rPr>
            </w:pPr>
          </w:p>
        </w:tc>
        <w:tc>
          <w:tcPr>
            <w:tcW w:w="11250" w:type="dxa"/>
            <w:gridSpan w:val="16"/>
            <w:vAlign w:val="center"/>
          </w:tcPr>
          <w:p w:rsidR="006C0F8B" w:rsidRPr="00DF209F" w:rsidRDefault="00EC738C" w:rsidP="00C9416C">
            <w:pPr>
              <w:spacing w:line="240" w:lineRule="atLeast"/>
              <w:ind w:left="-108" w:right="-108"/>
              <w:jc w:val="center"/>
              <w:rPr>
                <w:b/>
                <w:bCs/>
                <w:spacing w:val="-6"/>
                <w:szCs w:val="22"/>
              </w:rPr>
            </w:pPr>
            <w:r w:rsidRPr="00DF209F">
              <w:rPr>
                <w:b/>
                <w:bCs/>
                <w:szCs w:val="22"/>
              </w:rPr>
              <w:t xml:space="preserve">Consolidated financial statements </w:t>
            </w:r>
            <w:r w:rsidRPr="00DF209F">
              <w:rPr>
                <w:b/>
                <w:bCs/>
                <w:szCs w:val="22"/>
                <w:cs/>
                <w:lang w:bidi="th-TH"/>
              </w:rPr>
              <w:t xml:space="preserve">/ </w:t>
            </w:r>
            <w:r w:rsidRPr="00DF209F">
              <w:rPr>
                <w:b/>
                <w:bCs/>
                <w:szCs w:val="22"/>
              </w:rPr>
              <w:t>Separate financial statements</w:t>
            </w:r>
          </w:p>
        </w:tc>
      </w:tr>
      <w:tr w:rsidR="006C0F8B" w:rsidRPr="00DF209F" w:rsidTr="00A654FB">
        <w:trPr>
          <w:trHeight w:val="380"/>
        </w:trPr>
        <w:tc>
          <w:tcPr>
            <w:tcW w:w="3060" w:type="dxa"/>
            <w:vAlign w:val="center"/>
          </w:tcPr>
          <w:p w:rsidR="006C0F8B" w:rsidRPr="00DF209F" w:rsidRDefault="006C0F8B" w:rsidP="00C9416C">
            <w:pPr>
              <w:tabs>
                <w:tab w:val="left" w:pos="342"/>
              </w:tabs>
              <w:spacing w:line="240" w:lineRule="atLeast"/>
              <w:ind w:left="9" w:right="-171"/>
              <w:jc w:val="center"/>
              <w:rPr>
                <w:szCs w:val="22"/>
              </w:rPr>
            </w:pPr>
          </w:p>
        </w:tc>
        <w:tc>
          <w:tcPr>
            <w:tcW w:w="2610" w:type="dxa"/>
            <w:gridSpan w:val="3"/>
            <w:vAlign w:val="bottom"/>
          </w:tcPr>
          <w:p w:rsidR="00AA458C" w:rsidRPr="00DF209F" w:rsidRDefault="00AA458C" w:rsidP="00C9416C">
            <w:pPr>
              <w:spacing w:line="240" w:lineRule="atLeast"/>
              <w:ind w:left="-108" w:right="-108"/>
              <w:jc w:val="center"/>
              <w:rPr>
                <w:szCs w:val="22"/>
              </w:rPr>
            </w:pPr>
            <w:r w:rsidRPr="00DF209F">
              <w:rPr>
                <w:szCs w:val="22"/>
              </w:rPr>
              <w:t>The periods to maturity</w:t>
            </w:r>
          </w:p>
          <w:p w:rsidR="006C0F8B" w:rsidRPr="00DF209F" w:rsidRDefault="00EC738C" w:rsidP="00C9416C">
            <w:pPr>
              <w:spacing w:line="240" w:lineRule="atLeast"/>
              <w:ind w:left="-108" w:right="-108"/>
              <w:jc w:val="center"/>
              <w:rPr>
                <w:spacing w:val="-6"/>
                <w:szCs w:val="22"/>
              </w:rPr>
            </w:pPr>
            <w:r w:rsidRPr="00DF209F">
              <w:rPr>
                <w:szCs w:val="22"/>
              </w:rPr>
              <w:t>within one year</w:t>
            </w:r>
          </w:p>
        </w:tc>
        <w:tc>
          <w:tcPr>
            <w:tcW w:w="270" w:type="dxa"/>
            <w:vAlign w:val="bottom"/>
          </w:tcPr>
          <w:p w:rsidR="006C0F8B" w:rsidRPr="00DF209F" w:rsidRDefault="006C0F8B" w:rsidP="00C9416C">
            <w:pPr>
              <w:spacing w:line="240" w:lineRule="atLeast"/>
              <w:ind w:left="-108" w:right="-108"/>
              <w:jc w:val="center"/>
              <w:rPr>
                <w:szCs w:val="22"/>
              </w:rPr>
            </w:pPr>
          </w:p>
        </w:tc>
        <w:tc>
          <w:tcPr>
            <w:tcW w:w="2610" w:type="dxa"/>
            <w:gridSpan w:val="3"/>
            <w:vAlign w:val="bottom"/>
          </w:tcPr>
          <w:p w:rsidR="006C0F8B" w:rsidRPr="00DF209F" w:rsidRDefault="00AA458C" w:rsidP="00A654FB">
            <w:pPr>
              <w:spacing w:line="240" w:lineRule="atLeast"/>
              <w:ind w:left="-198" w:right="-198"/>
              <w:jc w:val="center"/>
              <w:rPr>
                <w:szCs w:val="22"/>
              </w:rPr>
            </w:pPr>
            <w:r w:rsidRPr="00DF209F">
              <w:rPr>
                <w:szCs w:val="22"/>
              </w:rPr>
              <w:t>The periods to maturity a</w:t>
            </w:r>
            <w:r w:rsidR="005B2FB3" w:rsidRPr="00DF209F">
              <w:rPr>
                <w:szCs w:val="22"/>
              </w:rPr>
              <w:t>fter one year but within five years</w:t>
            </w:r>
          </w:p>
        </w:tc>
        <w:tc>
          <w:tcPr>
            <w:tcW w:w="270" w:type="dxa"/>
            <w:vAlign w:val="bottom"/>
          </w:tcPr>
          <w:p w:rsidR="006C0F8B" w:rsidRPr="00DF209F" w:rsidRDefault="006C0F8B" w:rsidP="00C9416C">
            <w:pPr>
              <w:spacing w:line="240" w:lineRule="atLeast"/>
              <w:ind w:left="-108" w:right="-108"/>
              <w:jc w:val="center"/>
              <w:rPr>
                <w:szCs w:val="22"/>
                <w:rtl/>
                <w:cs/>
              </w:rPr>
            </w:pPr>
          </w:p>
        </w:tc>
        <w:tc>
          <w:tcPr>
            <w:tcW w:w="2610" w:type="dxa"/>
            <w:gridSpan w:val="4"/>
            <w:vAlign w:val="bottom"/>
          </w:tcPr>
          <w:p w:rsidR="00AA458C" w:rsidRPr="00DF209F" w:rsidRDefault="00AA458C" w:rsidP="00C9416C">
            <w:pPr>
              <w:spacing w:line="240" w:lineRule="atLeast"/>
              <w:ind w:left="-144" w:right="-135"/>
              <w:jc w:val="center"/>
              <w:rPr>
                <w:szCs w:val="22"/>
              </w:rPr>
            </w:pPr>
            <w:r w:rsidRPr="00DF209F">
              <w:rPr>
                <w:szCs w:val="22"/>
              </w:rPr>
              <w:t>The periods to maturity</w:t>
            </w:r>
          </w:p>
          <w:p w:rsidR="006C0F8B" w:rsidRPr="00DF209F" w:rsidRDefault="00AA458C" w:rsidP="00C9416C">
            <w:pPr>
              <w:spacing w:line="240" w:lineRule="atLeast"/>
              <w:ind w:left="-144" w:right="-135"/>
              <w:jc w:val="center"/>
              <w:rPr>
                <w:spacing w:val="-6"/>
                <w:szCs w:val="22"/>
              </w:rPr>
            </w:pPr>
            <w:r w:rsidRPr="00DF209F">
              <w:rPr>
                <w:szCs w:val="22"/>
              </w:rPr>
              <w:t>a</w:t>
            </w:r>
            <w:r w:rsidR="005B2FB3" w:rsidRPr="00DF209F">
              <w:rPr>
                <w:szCs w:val="22"/>
              </w:rPr>
              <w:t>fter five years</w:t>
            </w:r>
          </w:p>
        </w:tc>
        <w:tc>
          <w:tcPr>
            <w:tcW w:w="270" w:type="dxa"/>
            <w:vAlign w:val="center"/>
          </w:tcPr>
          <w:p w:rsidR="006C0F8B" w:rsidRPr="00DF209F" w:rsidRDefault="006C0F8B" w:rsidP="00C9416C">
            <w:pPr>
              <w:spacing w:line="240" w:lineRule="atLeast"/>
              <w:ind w:left="-144" w:right="-135"/>
              <w:jc w:val="center"/>
              <w:rPr>
                <w:spacing w:val="-6"/>
                <w:szCs w:val="22"/>
              </w:rPr>
            </w:pPr>
          </w:p>
        </w:tc>
        <w:tc>
          <w:tcPr>
            <w:tcW w:w="2610" w:type="dxa"/>
            <w:gridSpan w:val="3"/>
            <w:vAlign w:val="bottom"/>
          </w:tcPr>
          <w:p w:rsidR="006C0F8B" w:rsidRPr="00DF209F" w:rsidRDefault="005B2FB3" w:rsidP="00C9416C">
            <w:pPr>
              <w:spacing w:line="240" w:lineRule="atLeast"/>
              <w:ind w:left="-108" w:right="-108"/>
              <w:jc w:val="center"/>
              <w:rPr>
                <w:spacing w:val="-6"/>
                <w:szCs w:val="22"/>
              </w:rPr>
            </w:pPr>
            <w:r w:rsidRPr="00DF209F">
              <w:rPr>
                <w:szCs w:val="22"/>
              </w:rPr>
              <w:t>Total</w:t>
            </w:r>
          </w:p>
        </w:tc>
      </w:tr>
      <w:tr w:rsidR="00C80B8B" w:rsidRPr="00DF209F" w:rsidTr="00A654FB">
        <w:trPr>
          <w:trHeight w:val="299"/>
        </w:trPr>
        <w:tc>
          <w:tcPr>
            <w:tcW w:w="3060" w:type="dxa"/>
            <w:vAlign w:val="center"/>
          </w:tcPr>
          <w:p w:rsidR="00C80B8B" w:rsidRPr="00DF209F" w:rsidRDefault="00C80B8B" w:rsidP="00C9416C">
            <w:pPr>
              <w:tabs>
                <w:tab w:val="left" w:pos="342"/>
              </w:tabs>
              <w:spacing w:line="240" w:lineRule="atLeast"/>
              <w:ind w:left="9" w:right="-171"/>
              <w:jc w:val="center"/>
              <w:rPr>
                <w:szCs w:val="22"/>
              </w:rPr>
            </w:pPr>
          </w:p>
        </w:tc>
        <w:tc>
          <w:tcPr>
            <w:tcW w:w="1170" w:type="dxa"/>
            <w:vAlign w:val="center"/>
          </w:tcPr>
          <w:p w:rsidR="00C80B8B" w:rsidRPr="00DF209F" w:rsidRDefault="00C80B8B" w:rsidP="00BE5CB7">
            <w:pPr>
              <w:spacing w:line="240" w:lineRule="atLeast"/>
              <w:ind w:left="-144" w:right="-135"/>
              <w:jc w:val="center"/>
              <w:rPr>
                <w:spacing w:val="-6"/>
                <w:szCs w:val="22"/>
                <w:lang w:bidi="th-TH"/>
              </w:rPr>
            </w:pPr>
            <w:r w:rsidRPr="00DF209F">
              <w:rPr>
                <w:spacing w:val="-6"/>
                <w:szCs w:val="22"/>
                <w:cs/>
                <w:lang w:bidi="th-TH"/>
              </w:rPr>
              <w:t>201</w:t>
            </w:r>
            <w:r w:rsidRPr="00DF209F">
              <w:rPr>
                <w:spacing w:val="-6"/>
                <w:szCs w:val="22"/>
                <w:lang w:bidi="th-TH"/>
              </w:rPr>
              <w:t>7</w:t>
            </w:r>
          </w:p>
        </w:tc>
        <w:tc>
          <w:tcPr>
            <w:tcW w:w="236" w:type="dxa"/>
            <w:vAlign w:val="center"/>
          </w:tcPr>
          <w:p w:rsidR="00C80B8B" w:rsidRPr="00DF209F" w:rsidRDefault="00C80B8B" w:rsidP="00C9416C">
            <w:pPr>
              <w:spacing w:line="240" w:lineRule="atLeast"/>
              <w:ind w:left="-108" w:right="-108"/>
              <w:jc w:val="center"/>
              <w:rPr>
                <w:szCs w:val="22"/>
              </w:rPr>
            </w:pPr>
          </w:p>
        </w:tc>
        <w:tc>
          <w:tcPr>
            <w:tcW w:w="1204" w:type="dxa"/>
            <w:vAlign w:val="center"/>
          </w:tcPr>
          <w:p w:rsidR="00C80B8B" w:rsidRPr="00DF209F" w:rsidRDefault="00C80B8B" w:rsidP="00C9416C">
            <w:pPr>
              <w:spacing w:line="240" w:lineRule="atLeast"/>
              <w:ind w:left="-108" w:right="-108"/>
              <w:jc w:val="center"/>
              <w:rPr>
                <w:szCs w:val="22"/>
                <w:lang w:bidi="th-TH"/>
              </w:rPr>
            </w:pPr>
            <w:r w:rsidRPr="00DF209F">
              <w:rPr>
                <w:szCs w:val="22"/>
                <w:lang w:bidi="th-TH"/>
              </w:rPr>
              <w:t>2016</w:t>
            </w:r>
          </w:p>
        </w:tc>
        <w:tc>
          <w:tcPr>
            <w:tcW w:w="270" w:type="dxa"/>
            <w:vAlign w:val="center"/>
          </w:tcPr>
          <w:p w:rsidR="00C80B8B" w:rsidRPr="00DF209F" w:rsidRDefault="00C80B8B" w:rsidP="00C9416C">
            <w:pPr>
              <w:spacing w:line="240" w:lineRule="atLeast"/>
              <w:ind w:left="-108" w:right="-108"/>
              <w:jc w:val="center"/>
              <w:rPr>
                <w:szCs w:val="22"/>
              </w:rPr>
            </w:pPr>
          </w:p>
        </w:tc>
        <w:tc>
          <w:tcPr>
            <w:tcW w:w="1170" w:type="dxa"/>
            <w:vAlign w:val="center"/>
          </w:tcPr>
          <w:p w:rsidR="00C80B8B" w:rsidRPr="00DF209F" w:rsidRDefault="00C80B8B" w:rsidP="0038750D">
            <w:pPr>
              <w:spacing w:line="240" w:lineRule="atLeast"/>
              <w:ind w:left="-144" w:right="-135"/>
              <w:jc w:val="center"/>
              <w:rPr>
                <w:spacing w:val="-6"/>
                <w:szCs w:val="22"/>
                <w:lang w:bidi="th-TH"/>
              </w:rPr>
            </w:pPr>
            <w:r w:rsidRPr="00DF209F">
              <w:rPr>
                <w:spacing w:val="-6"/>
                <w:szCs w:val="22"/>
                <w:cs/>
                <w:lang w:bidi="th-TH"/>
              </w:rPr>
              <w:t>201</w:t>
            </w:r>
            <w:r w:rsidRPr="00DF209F">
              <w:rPr>
                <w:spacing w:val="-6"/>
                <w:szCs w:val="22"/>
                <w:lang w:bidi="th-TH"/>
              </w:rPr>
              <w:t>7</w:t>
            </w:r>
          </w:p>
        </w:tc>
        <w:tc>
          <w:tcPr>
            <w:tcW w:w="243" w:type="dxa"/>
            <w:vAlign w:val="center"/>
          </w:tcPr>
          <w:p w:rsidR="00C80B8B" w:rsidRPr="00DF209F" w:rsidRDefault="00C80B8B" w:rsidP="0038750D">
            <w:pPr>
              <w:spacing w:line="240" w:lineRule="atLeast"/>
              <w:ind w:left="-108" w:right="-108"/>
              <w:jc w:val="center"/>
              <w:rPr>
                <w:szCs w:val="22"/>
              </w:rPr>
            </w:pPr>
          </w:p>
        </w:tc>
        <w:tc>
          <w:tcPr>
            <w:tcW w:w="1197" w:type="dxa"/>
            <w:vAlign w:val="center"/>
          </w:tcPr>
          <w:p w:rsidR="00C80B8B" w:rsidRPr="00DF209F" w:rsidRDefault="00C80B8B" w:rsidP="0038750D">
            <w:pPr>
              <w:spacing w:line="240" w:lineRule="atLeast"/>
              <w:ind w:left="-108" w:right="-108"/>
              <w:jc w:val="center"/>
              <w:rPr>
                <w:szCs w:val="22"/>
                <w:lang w:bidi="th-TH"/>
              </w:rPr>
            </w:pPr>
            <w:r w:rsidRPr="00DF209F">
              <w:rPr>
                <w:szCs w:val="22"/>
                <w:lang w:bidi="th-TH"/>
              </w:rPr>
              <w:t>2016</w:t>
            </w:r>
          </w:p>
        </w:tc>
        <w:tc>
          <w:tcPr>
            <w:tcW w:w="270" w:type="dxa"/>
            <w:vAlign w:val="center"/>
          </w:tcPr>
          <w:p w:rsidR="00C80B8B" w:rsidRPr="00DF209F" w:rsidRDefault="00C80B8B" w:rsidP="00C9416C">
            <w:pPr>
              <w:spacing w:line="240" w:lineRule="atLeast"/>
              <w:ind w:left="-108" w:right="-108"/>
              <w:jc w:val="center"/>
              <w:rPr>
                <w:szCs w:val="22"/>
                <w:rtl/>
                <w:cs/>
              </w:rPr>
            </w:pPr>
          </w:p>
        </w:tc>
        <w:tc>
          <w:tcPr>
            <w:tcW w:w="1170" w:type="dxa"/>
            <w:vAlign w:val="center"/>
          </w:tcPr>
          <w:p w:rsidR="00C80B8B" w:rsidRPr="00DF209F" w:rsidRDefault="00C80B8B" w:rsidP="0038750D">
            <w:pPr>
              <w:spacing w:line="240" w:lineRule="atLeast"/>
              <w:ind w:left="-144" w:right="-135"/>
              <w:jc w:val="center"/>
              <w:rPr>
                <w:spacing w:val="-6"/>
                <w:szCs w:val="22"/>
                <w:lang w:bidi="th-TH"/>
              </w:rPr>
            </w:pPr>
            <w:r w:rsidRPr="00DF209F">
              <w:rPr>
                <w:spacing w:val="-6"/>
                <w:szCs w:val="22"/>
                <w:cs/>
                <w:lang w:bidi="th-TH"/>
              </w:rPr>
              <w:t>201</w:t>
            </w:r>
            <w:r w:rsidRPr="00DF209F">
              <w:rPr>
                <w:spacing w:val="-6"/>
                <w:szCs w:val="22"/>
                <w:lang w:bidi="th-TH"/>
              </w:rPr>
              <w:t>7</w:t>
            </w:r>
          </w:p>
        </w:tc>
        <w:tc>
          <w:tcPr>
            <w:tcW w:w="236" w:type="dxa"/>
            <w:vAlign w:val="center"/>
          </w:tcPr>
          <w:p w:rsidR="00C80B8B" w:rsidRPr="00DF209F" w:rsidRDefault="00C80B8B" w:rsidP="0038750D">
            <w:pPr>
              <w:spacing w:line="240" w:lineRule="atLeast"/>
              <w:ind w:left="-108" w:right="-108"/>
              <w:jc w:val="center"/>
              <w:rPr>
                <w:szCs w:val="22"/>
              </w:rPr>
            </w:pPr>
          </w:p>
        </w:tc>
        <w:tc>
          <w:tcPr>
            <w:tcW w:w="1204" w:type="dxa"/>
            <w:gridSpan w:val="2"/>
            <w:vAlign w:val="center"/>
          </w:tcPr>
          <w:p w:rsidR="00C80B8B" w:rsidRPr="00DF209F" w:rsidRDefault="00C80B8B" w:rsidP="0038750D">
            <w:pPr>
              <w:spacing w:line="240" w:lineRule="atLeast"/>
              <w:ind w:left="-108" w:right="-108"/>
              <w:jc w:val="center"/>
              <w:rPr>
                <w:szCs w:val="22"/>
                <w:lang w:bidi="th-TH"/>
              </w:rPr>
            </w:pPr>
            <w:r w:rsidRPr="00DF209F">
              <w:rPr>
                <w:szCs w:val="22"/>
                <w:lang w:bidi="th-TH"/>
              </w:rPr>
              <w:t>2016</w:t>
            </w:r>
          </w:p>
        </w:tc>
        <w:tc>
          <w:tcPr>
            <w:tcW w:w="270" w:type="dxa"/>
            <w:vAlign w:val="center"/>
          </w:tcPr>
          <w:p w:rsidR="00C80B8B" w:rsidRPr="00DF209F" w:rsidRDefault="00C80B8B" w:rsidP="00C9416C">
            <w:pPr>
              <w:spacing w:line="240" w:lineRule="atLeast"/>
              <w:ind w:left="-144" w:right="-135"/>
              <w:jc w:val="center"/>
              <w:rPr>
                <w:spacing w:val="-6"/>
                <w:szCs w:val="22"/>
                <w:rtl/>
                <w:cs/>
              </w:rPr>
            </w:pPr>
          </w:p>
        </w:tc>
        <w:tc>
          <w:tcPr>
            <w:tcW w:w="1170" w:type="dxa"/>
            <w:vAlign w:val="center"/>
          </w:tcPr>
          <w:p w:rsidR="00C80B8B" w:rsidRPr="00DF209F" w:rsidRDefault="00C80B8B" w:rsidP="0038750D">
            <w:pPr>
              <w:spacing w:line="240" w:lineRule="atLeast"/>
              <w:ind w:left="-144" w:right="-135"/>
              <w:jc w:val="center"/>
              <w:rPr>
                <w:spacing w:val="-6"/>
                <w:szCs w:val="22"/>
                <w:lang w:bidi="th-TH"/>
              </w:rPr>
            </w:pPr>
            <w:r w:rsidRPr="00DF209F">
              <w:rPr>
                <w:spacing w:val="-6"/>
                <w:szCs w:val="22"/>
                <w:cs/>
                <w:lang w:bidi="th-TH"/>
              </w:rPr>
              <w:t>201</w:t>
            </w:r>
            <w:r w:rsidRPr="00DF209F">
              <w:rPr>
                <w:spacing w:val="-6"/>
                <w:szCs w:val="22"/>
                <w:lang w:bidi="th-TH"/>
              </w:rPr>
              <w:t>7</w:t>
            </w:r>
          </w:p>
        </w:tc>
        <w:tc>
          <w:tcPr>
            <w:tcW w:w="270" w:type="dxa"/>
            <w:vAlign w:val="center"/>
          </w:tcPr>
          <w:p w:rsidR="00C80B8B" w:rsidRPr="00DF209F" w:rsidRDefault="00C80B8B" w:rsidP="0038750D">
            <w:pPr>
              <w:spacing w:line="240" w:lineRule="atLeast"/>
              <w:ind w:left="-108" w:right="-108"/>
              <w:jc w:val="center"/>
              <w:rPr>
                <w:szCs w:val="22"/>
              </w:rPr>
            </w:pPr>
          </w:p>
        </w:tc>
        <w:tc>
          <w:tcPr>
            <w:tcW w:w="1170" w:type="dxa"/>
            <w:vAlign w:val="center"/>
          </w:tcPr>
          <w:p w:rsidR="00C80B8B" w:rsidRPr="00DF209F" w:rsidRDefault="00C80B8B" w:rsidP="0038750D">
            <w:pPr>
              <w:spacing w:line="240" w:lineRule="atLeast"/>
              <w:ind w:left="-108" w:right="-108"/>
              <w:jc w:val="center"/>
              <w:rPr>
                <w:szCs w:val="22"/>
                <w:lang w:bidi="th-TH"/>
              </w:rPr>
            </w:pPr>
            <w:r w:rsidRPr="00DF209F">
              <w:rPr>
                <w:szCs w:val="22"/>
                <w:lang w:bidi="th-TH"/>
              </w:rPr>
              <w:t>2016</w:t>
            </w:r>
          </w:p>
        </w:tc>
      </w:tr>
      <w:tr w:rsidR="006C0F8B" w:rsidRPr="00DF209F" w:rsidTr="00A654FB">
        <w:trPr>
          <w:trHeight w:val="74"/>
        </w:trPr>
        <w:tc>
          <w:tcPr>
            <w:tcW w:w="3060" w:type="dxa"/>
            <w:vAlign w:val="center"/>
          </w:tcPr>
          <w:p w:rsidR="006C0F8B" w:rsidRPr="00DF209F" w:rsidRDefault="006C0F8B" w:rsidP="00C9416C">
            <w:pPr>
              <w:tabs>
                <w:tab w:val="left" w:pos="342"/>
              </w:tabs>
              <w:spacing w:line="240" w:lineRule="atLeast"/>
              <w:ind w:left="342" w:right="-171" w:hanging="333"/>
              <w:jc w:val="center"/>
              <w:rPr>
                <w:szCs w:val="22"/>
                <w:rtl/>
                <w:cs/>
              </w:rPr>
            </w:pPr>
          </w:p>
        </w:tc>
        <w:tc>
          <w:tcPr>
            <w:tcW w:w="11250" w:type="dxa"/>
            <w:gridSpan w:val="16"/>
            <w:shd w:val="clear" w:color="auto" w:fill="auto"/>
            <w:vAlign w:val="center"/>
          </w:tcPr>
          <w:p w:rsidR="006C0F8B" w:rsidRPr="00DF209F" w:rsidRDefault="00C80B8B" w:rsidP="00F24C90">
            <w:pPr>
              <w:pStyle w:val="a1"/>
              <w:tabs>
                <w:tab w:val="decimal" w:pos="810"/>
              </w:tabs>
              <w:spacing w:line="240" w:lineRule="atLeast"/>
              <w:ind w:left="-108" w:right="-18"/>
              <w:jc w:val="center"/>
              <w:rPr>
                <w:rFonts w:ascii="Times New Roman" w:hAnsi="Times New Roman" w:cs="Times New Roman"/>
                <w:i/>
                <w:iCs/>
                <w:lang w:val="en-US"/>
              </w:rPr>
            </w:pPr>
            <w:r w:rsidRPr="00DF209F">
              <w:rPr>
                <w:rFonts w:ascii="Times New Roman" w:hAnsi="Times New Roman" w:cs="Times New Roman"/>
                <w:i/>
                <w:iCs/>
                <w:cs/>
                <w:lang w:val="en-US"/>
              </w:rPr>
              <w:t>(</w:t>
            </w:r>
            <w:r w:rsidRPr="00DF209F">
              <w:rPr>
                <w:rFonts w:ascii="Times New Roman" w:hAnsi="Times New Roman" w:cs="Times New Roman"/>
                <w:i/>
                <w:iCs/>
                <w:cs/>
              </w:rPr>
              <w:t>in thousand Baht)</w:t>
            </w:r>
          </w:p>
        </w:tc>
      </w:tr>
      <w:tr w:rsidR="009263F0" w:rsidRPr="00DF209F" w:rsidTr="00A654FB">
        <w:trPr>
          <w:trHeight w:val="74"/>
        </w:trPr>
        <w:tc>
          <w:tcPr>
            <w:tcW w:w="3060" w:type="dxa"/>
            <w:vAlign w:val="bottom"/>
          </w:tcPr>
          <w:p w:rsidR="009263F0" w:rsidRPr="00DF209F" w:rsidRDefault="009263F0" w:rsidP="009263F0">
            <w:pPr>
              <w:pStyle w:val="BodyText"/>
              <w:spacing w:after="0" w:line="240" w:lineRule="atLeast"/>
              <w:ind w:left="72"/>
              <w:rPr>
                <w:szCs w:val="22"/>
                <w:rtl/>
                <w:cs/>
              </w:rPr>
            </w:pPr>
            <w:r w:rsidRPr="00DF209F">
              <w:rPr>
                <w:szCs w:val="22"/>
              </w:rPr>
              <w:t>Finance lease receivable</w:t>
            </w:r>
          </w:p>
        </w:tc>
        <w:tc>
          <w:tcPr>
            <w:tcW w:w="1170" w:type="dxa"/>
            <w:shd w:val="clear" w:color="auto" w:fill="auto"/>
            <w:vAlign w:val="bottom"/>
          </w:tcPr>
          <w:p w:rsidR="009263F0" w:rsidRPr="00DF209F" w:rsidRDefault="009263F0" w:rsidP="00A654FB">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1,148,037</w:t>
            </w:r>
          </w:p>
        </w:tc>
        <w:tc>
          <w:tcPr>
            <w:tcW w:w="236" w:type="dxa"/>
            <w:shd w:val="clear" w:color="auto" w:fill="auto"/>
            <w:vAlign w:val="bottom"/>
          </w:tcPr>
          <w:p w:rsidR="009263F0" w:rsidRPr="00DF209F" w:rsidRDefault="009263F0" w:rsidP="009263F0">
            <w:pPr>
              <w:pStyle w:val="a1"/>
              <w:tabs>
                <w:tab w:val="decimal" w:pos="972"/>
              </w:tabs>
              <w:spacing w:line="240" w:lineRule="atLeast"/>
              <w:ind w:left="-108" w:right="-108"/>
              <w:jc w:val="left"/>
              <w:rPr>
                <w:rFonts w:ascii="Times New Roman" w:hAnsi="Times New Roman" w:cs="Times New Roman"/>
                <w:lang w:val="en-US"/>
              </w:rPr>
            </w:pPr>
          </w:p>
        </w:tc>
        <w:tc>
          <w:tcPr>
            <w:tcW w:w="1204" w:type="dxa"/>
            <w:shd w:val="clear" w:color="auto" w:fill="auto"/>
            <w:vAlign w:val="bottom"/>
          </w:tcPr>
          <w:p w:rsidR="009263F0" w:rsidRPr="00DF209F" w:rsidRDefault="009263F0" w:rsidP="009263F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1,028,432</w:t>
            </w:r>
          </w:p>
        </w:tc>
        <w:tc>
          <w:tcPr>
            <w:tcW w:w="270" w:type="dxa"/>
            <w:shd w:val="clear" w:color="auto" w:fill="auto"/>
            <w:vAlign w:val="bottom"/>
          </w:tcPr>
          <w:p w:rsidR="009263F0" w:rsidRPr="00DF209F" w:rsidRDefault="009263F0" w:rsidP="009263F0">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rsidR="009263F0" w:rsidRPr="00DF209F" w:rsidRDefault="009263F0" w:rsidP="009263F0">
            <w:pPr>
              <w:pStyle w:val="a1"/>
              <w:tabs>
                <w:tab w:val="decimal" w:pos="983"/>
              </w:tabs>
              <w:spacing w:line="240" w:lineRule="atLeast"/>
              <w:ind w:left="-108" w:right="-108"/>
              <w:jc w:val="left"/>
              <w:rPr>
                <w:rFonts w:ascii="Times New Roman" w:hAnsi="Times New Roman" w:cs="Times New Roman"/>
                <w:lang w:val="en-US"/>
              </w:rPr>
            </w:pPr>
            <w:r w:rsidRPr="00DF209F">
              <w:rPr>
                <w:rFonts w:ascii="Times New Roman" w:hAnsi="Times New Roman" w:cs="Times New Roman"/>
                <w:lang w:val="en-US"/>
              </w:rPr>
              <w:t>4,566,537</w:t>
            </w:r>
          </w:p>
        </w:tc>
        <w:tc>
          <w:tcPr>
            <w:tcW w:w="243" w:type="dxa"/>
            <w:shd w:val="clear" w:color="auto" w:fill="auto"/>
            <w:vAlign w:val="bottom"/>
          </w:tcPr>
          <w:p w:rsidR="009263F0" w:rsidRPr="00DF209F" w:rsidRDefault="009263F0" w:rsidP="009263F0">
            <w:pPr>
              <w:pStyle w:val="a1"/>
              <w:tabs>
                <w:tab w:val="decimal" w:pos="972"/>
              </w:tabs>
              <w:spacing w:line="240" w:lineRule="atLeast"/>
              <w:ind w:left="-108" w:right="-108"/>
              <w:jc w:val="left"/>
              <w:rPr>
                <w:rFonts w:ascii="Times New Roman" w:hAnsi="Times New Roman" w:cs="Times New Roman"/>
                <w:lang w:val="en-US"/>
              </w:rPr>
            </w:pPr>
          </w:p>
        </w:tc>
        <w:tc>
          <w:tcPr>
            <w:tcW w:w="1197" w:type="dxa"/>
            <w:shd w:val="clear" w:color="auto" w:fill="auto"/>
            <w:vAlign w:val="bottom"/>
          </w:tcPr>
          <w:p w:rsidR="009263F0" w:rsidRPr="00DF209F" w:rsidRDefault="009263F0" w:rsidP="00A654FB">
            <w:pPr>
              <w:pStyle w:val="a1"/>
              <w:tabs>
                <w:tab w:val="decimal" w:pos="999"/>
              </w:tabs>
              <w:spacing w:line="240" w:lineRule="atLeast"/>
              <w:ind w:left="-108" w:right="-108"/>
              <w:jc w:val="left"/>
              <w:rPr>
                <w:rFonts w:ascii="Times New Roman" w:hAnsi="Times New Roman" w:cs="Times New Roman"/>
                <w:lang w:val="en-US"/>
              </w:rPr>
            </w:pPr>
            <w:r w:rsidRPr="00DF209F">
              <w:rPr>
                <w:rFonts w:ascii="Times New Roman" w:hAnsi="Times New Roman" w:cs="Times New Roman"/>
                <w:lang w:val="en-US"/>
              </w:rPr>
              <w:t>4,546,723</w:t>
            </w:r>
          </w:p>
        </w:tc>
        <w:tc>
          <w:tcPr>
            <w:tcW w:w="270" w:type="dxa"/>
            <w:shd w:val="clear" w:color="auto" w:fill="auto"/>
            <w:vAlign w:val="bottom"/>
          </w:tcPr>
          <w:p w:rsidR="009263F0" w:rsidRPr="00DF209F" w:rsidRDefault="009263F0" w:rsidP="009263F0">
            <w:pPr>
              <w:pStyle w:val="a1"/>
              <w:tabs>
                <w:tab w:val="decimal" w:pos="972"/>
              </w:tabs>
              <w:spacing w:line="240" w:lineRule="atLeast"/>
              <w:ind w:left="-108" w:right="-108"/>
              <w:jc w:val="left"/>
              <w:rPr>
                <w:rFonts w:ascii="Times New Roman" w:hAnsi="Times New Roman" w:cs="Times New Roman"/>
                <w:lang w:val="en-US"/>
              </w:rPr>
            </w:pPr>
          </w:p>
        </w:tc>
        <w:tc>
          <w:tcPr>
            <w:tcW w:w="1170" w:type="dxa"/>
            <w:vAlign w:val="bottom"/>
          </w:tcPr>
          <w:p w:rsidR="009263F0" w:rsidRPr="00DF209F" w:rsidRDefault="009263F0" w:rsidP="00A654FB">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2,589,728</w:t>
            </w:r>
          </w:p>
        </w:tc>
        <w:tc>
          <w:tcPr>
            <w:tcW w:w="252" w:type="dxa"/>
            <w:gridSpan w:val="2"/>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lang w:val="en-US"/>
              </w:rPr>
            </w:pPr>
          </w:p>
        </w:tc>
        <w:tc>
          <w:tcPr>
            <w:tcW w:w="1188" w:type="dxa"/>
            <w:vAlign w:val="bottom"/>
          </w:tcPr>
          <w:p w:rsidR="009263F0" w:rsidRPr="00DF209F" w:rsidRDefault="009263F0" w:rsidP="00A654FB">
            <w:pPr>
              <w:pStyle w:val="a1"/>
              <w:tabs>
                <w:tab w:val="decimal" w:pos="990"/>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3,757,579</w:t>
            </w:r>
          </w:p>
        </w:tc>
        <w:tc>
          <w:tcPr>
            <w:tcW w:w="270" w:type="dxa"/>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lang w:val="en-US"/>
              </w:rPr>
            </w:pPr>
          </w:p>
        </w:tc>
        <w:tc>
          <w:tcPr>
            <w:tcW w:w="1170" w:type="dxa"/>
            <w:shd w:val="clear" w:color="auto" w:fill="auto"/>
            <w:vAlign w:val="bottom"/>
          </w:tcPr>
          <w:p w:rsidR="009263F0" w:rsidRPr="00DF209F" w:rsidRDefault="009263F0" w:rsidP="00A654FB">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8,304,302</w:t>
            </w:r>
          </w:p>
        </w:tc>
        <w:tc>
          <w:tcPr>
            <w:tcW w:w="270" w:type="dxa"/>
            <w:shd w:val="clear" w:color="auto" w:fill="auto"/>
            <w:vAlign w:val="bottom"/>
          </w:tcPr>
          <w:p w:rsidR="009263F0" w:rsidRPr="00DF209F" w:rsidRDefault="009263F0" w:rsidP="009263F0">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rsidR="009263F0" w:rsidRPr="00DF209F" w:rsidRDefault="009263F0" w:rsidP="0077450D">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9,332,734</w:t>
            </w:r>
          </w:p>
        </w:tc>
      </w:tr>
      <w:tr w:rsidR="009263F0" w:rsidRPr="00DF209F" w:rsidTr="00A654FB">
        <w:tc>
          <w:tcPr>
            <w:tcW w:w="3060" w:type="dxa"/>
            <w:vAlign w:val="bottom"/>
          </w:tcPr>
          <w:p w:rsidR="009263F0" w:rsidRPr="00DF209F" w:rsidRDefault="009263F0" w:rsidP="009263F0">
            <w:pPr>
              <w:tabs>
                <w:tab w:val="left" w:pos="342"/>
              </w:tabs>
              <w:spacing w:line="240" w:lineRule="atLeast"/>
              <w:ind w:left="72" w:right="-171"/>
              <w:rPr>
                <w:spacing w:val="-6"/>
                <w:szCs w:val="22"/>
              </w:rPr>
            </w:pPr>
            <w:r w:rsidRPr="00DF209F">
              <w:rPr>
                <w:i/>
                <w:iCs/>
                <w:spacing w:val="-6"/>
                <w:szCs w:val="22"/>
              </w:rPr>
              <w:t>Less</w:t>
            </w:r>
            <w:r w:rsidRPr="00DF209F">
              <w:rPr>
                <w:i/>
                <w:iCs/>
                <w:spacing w:val="-6"/>
                <w:szCs w:val="22"/>
                <w:rtl/>
                <w:cs/>
              </w:rPr>
              <w:tab/>
            </w:r>
            <w:r w:rsidRPr="00DF209F">
              <w:rPr>
                <w:szCs w:val="22"/>
              </w:rPr>
              <w:t>unearned interest income</w:t>
            </w:r>
          </w:p>
        </w:tc>
        <w:tc>
          <w:tcPr>
            <w:tcW w:w="1170" w:type="dxa"/>
            <w:tcBorders>
              <w:bottom w:val="single" w:sz="4" w:space="0" w:color="auto"/>
            </w:tcBorders>
            <w:shd w:val="clear" w:color="auto" w:fill="auto"/>
            <w:vAlign w:val="bottom"/>
          </w:tcPr>
          <w:p w:rsidR="009263F0" w:rsidRPr="00DF209F" w:rsidRDefault="009263F0" w:rsidP="00A654FB">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542,850</w:t>
            </w:r>
            <w:r w:rsidRPr="00DF209F">
              <w:rPr>
                <w:rFonts w:ascii="Times New Roman" w:hAnsi="Times New Roman" w:cs="Times New Roman"/>
                <w:cs/>
                <w:lang w:val="en-US"/>
              </w:rPr>
              <w:t>)</w:t>
            </w:r>
          </w:p>
        </w:tc>
        <w:tc>
          <w:tcPr>
            <w:tcW w:w="236"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204" w:type="dxa"/>
            <w:tcBorders>
              <w:bottom w:val="single" w:sz="4" w:space="0" w:color="auto"/>
            </w:tcBorders>
            <w:shd w:val="clear" w:color="auto" w:fill="auto"/>
            <w:vAlign w:val="bottom"/>
          </w:tcPr>
          <w:p w:rsidR="009263F0" w:rsidRPr="00DF209F" w:rsidRDefault="009263F0" w:rsidP="009263F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591,731</w:t>
            </w:r>
            <w:r w:rsidRPr="00DF209F">
              <w:rPr>
                <w:rFonts w:ascii="Times New Roman" w:hAnsi="Times New Roman" w:cs="Times New Roman"/>
                <w:cs/>
                <w:lang w:val="en-US"/>
              </w:rPr>
              <w:t>)</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rsidR="009263F0" w:rsidRPr="00DF209F" w:rsidRDefault="009263F0" w:rsidP="009263F0">
            <w:pPr>
              <w:pStyle w:val="a1"/>
              <w:tabs>
                <w:tab w:val="decimal" w:pos="981"/>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1,511,544</w:t>
            </w:r>
            <w:r w:rsidRPr="00DF209F">
              <w:rPr>
                <w:rFonts w:ascii="Times New Roman" w:hAnsi="Times New Roman" w:cs="Times New Roman"/>
                <w:cs/>
                <w:lang w:val="en-US"/>
              </w:rPr>
              <w:t>)</w:t>
            </w:r>
          </w:p>
        </w:tc>
        <w:tc>
          <w:tcPr>
            <w:tcW w:w="243"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97" w:type="dxa"/>
            <w:tcBorders>
              <w:bottom w:val="single" w:sz="4" w:space="0" w:color="auto"/>
            </w:tcBorders>
            <w:shd w:val="clear" w:color="auto" w:fill="auto"/>
            <w:vAlign w:val="bottom"/>
          </w:tcPr>
          <w:p w:rsidR="009263F0" w:rsidRPr="00DF209F" w:rsidRDefault="009263F0" w:rsidP="00A654FB">
            <w:pPr>
              <w:tabs>
                <w:tab w:val="decimal" w:pos="999"/>
              </w:tabs>
              <w:spacing w:line="240" w:lineRule="atLeast"/>
              <w:ind w:left="-108" w:right="-108"/>
              <w:rPr>
                <w:szCs w:val="22"/>
              </w:rPr>
            </w:pPr>
            <w:r w:rsidRPr="00DF209F">
              <w:rPr>
                <w:szCs w:val="22"/>
                <w:cs/>
                <w:lang w:bidi="th-TH"/>
              </w:rPr>
              <w:t>(</w:t>
            </w:r>
            <w:r w:rsidRPr="00DF209F">
              <w:rPr>
                <w:szCs w:val="22"/>
              </w:rPr>
              <w:t>1,787,513</w:t>
            </w:r>
            <w:r w:rsidRPr="00DF209F">
              <w:rPr>
                <w:szCs w:val="22"/>
                <w:cs/>
                <w:lang w:bidi="th-TH"/>
              </w:rPr>
              <w:t>)</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70" w:type="dxa"/>
            <w:tcBorders>
              <w:bottom w:val="single" w:sz="4" w:space="0" w:color="auto"/>
            </w:tcBorders>
            <w:vAlign w:val="bottom"/>
          </w:tcPr>
          <w:p w:rsidR="009263F0" w:rsidRPr="00DF209F" w:rsidRDefault="009263F0" w:rsidP="00A654FB">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290,531</w:t>
            </w:r>
            <w:r w:rsidRPr="00DF209F">
              <w:rPr>
                <w:rFonts w:ascii="Times New Roman" w:hAnsi="Times New Roman" w:cs="Times New Roman"/>
                <w:cs/>
                <w:lang w:val="en-US"/>
              </w:rPr>
              <w:t>)</w:t>
            </w:r>
          </w:p>
        </w:tc>
        <w:tc>
          <w:tcPr>
            <w:tcW w:w="252" w:type="dxa"/>
            <w:gridSpan w:val="2"/>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lang w:val="en-US"/>
              </w:rPr>
            </w:pPr>
          </w:p>
        </w:tc>
        <w:tc>
          <w:tcPr>
            <w:tcW w:w="1188" w:type="dxa"/>
            <w:tcBorders>
              <w:bottom w:val="single" w:sz="4" w:space="0" w:color="auto"/>
            </w:tcBorders>
            <w:vAlign w:val="bottom"/>
          </w:tcPr>
          <w:p w:rsidR="009263F0" w:rsidRPr="00DF209F" w:rsidRDefault="009263F0" w:rsidP="00A654FB">
            <w:pPr>
              <w:pStyle w:val="a1"/>
              <w:tabs>
                <w:tab w:val="decimal" w:pos="990"/>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557,412</w:t>
            </w:r>
            <w:r w:rsidRPr="00DF209F">
              <w:rPr>
                <w:rFonts w:ascii="Times New Roman" w:hAnsi="Times New Roman" w:cs="Times New Roman"/>
                <w:cs/>
                <w:lang w:val="en-US"/>
              </w:rPr>
              <w:t>)</w:t>
            </w:r>
          </w:p>
        </w:tc>
        <w:tc>
          <w:tcPr>
            <w:tcW w:w="270" w:type="dxa"/>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lang w:val="en-US"/>
              </w:rPr>
            </w:pPr>
          </w:p>
        </w:tc>
        <w:tc>
          <w:tcPr>
            <w:tcW w:w="1170" w:type="dxa"/>
            <w:tcBorders>
              <w:bottom w:val="single" w:sz="4" w:space="0" w:color="auto"/>
            </w:tcBorders>
            <w:shd w:val="clear" w:color="auto" w:fill="auto"/>
            <w:vAlign w:val="bottom"/>
          </w:tcPr>
          <w:p w:rsidR="009263F0" w:rsidRPr="00DF209F" w:rsidRDefault="009263F0" w:rsidP="00A654FB">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2,344,925</w:t>
            </w:r>
            <w:r w:rsidRPr="00DF209F">
              <w:rPr>
                <w:rFonts w:ascii="Times New Roman" w:hAnsi="Times New Roman" w:cs="Times New Roman"/>
                <w:cs/>
                <w:lang w:val="en-US"/>
              </w:rPr>
              <w:t>)</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rsidR="009263F0" w:rsidRPr="00DF209F" w:rsidRDefault="009263F0" w:rsidP="0077450D">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2,936,656</w:t>
            </w:r>
            <w:r w:rsidRPr="00DF209F">
              <w:rPr>
                <w:rFonts w:ascii="Times New Roman" w:hAnsi="Times New Roman" w:cs="Times New Roman"/>
                <w:cs/>
                <w:lang w:val="en-US"/>
              </w:rPr>
              <w:t>)</w:t>
            </w:r>
          </w:p>
        </w:tc>
      </w:tr>
      <w:tr w:rsidR="009263F0" w:rsidRPr="00DF209F" w:rsidTr="00A654FB">
        <w:tc>
          <w:tcPr>
            <w:tcW w:w="3060" w:type="dxa"/>
            <w:vAlign w:val="bottom"/>
          </w:tcPr>
          <w:p w:rsidR="009263F0" w:rsidRPr="00DF209F" w:rsidRDefault="009263F0" w:rsidP="009263F0">
            <w:pPr>
              <w:tabs>
                <w:tab w:val="left" w:pos="342"/>
              </w:tabs>
              <w:spacing w:line="240" w:lineRule="atLeast"/>
              <w:ind w:left="72" w:right="-171"/>
              <w:rPr>
                <w:i/>
                <w:iCs/>
                <w:szCs w:val="22"/>
                <w:rtl/>
                <w:cs/>
              </w:rPr>
            </w:pPr>
          </w:p>
        </w:tc>
        <w:tc>
          <w:tcPr>
            <w:tcW w:w="1170" w:type="dxa"/>
            <w:tcBorders>
              <w:top w:val="single" w:sz="4" w:space="0" w:color="auto"/>
            </w:tcBorders>
            <w:shd w:val="clear" w:color="auto" w:fill="auto"/>
            <w:vAlign w:val="bottom"/>
          </w:tcPr>
          <w:p w:rsidR="009263F0" w:rsidRPr="00DF209F" w:rsidRDefault="009263F0" w:rsidP="00A654FB">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605,187</w:t>
            </w:r>
          </w:p>
        </w:tc>
        <w:tc>
          <w:tcPr>
            <w:tcW w:w="236"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204" w:type="dxa"/>
            <w:tcBorders>
              <w:top w:val="single" w:sz="4" w:space="0" w:color="auto"/>
            </w:tcBorders>
            <w:shd w:val="clear" w:color="auto" w:fill="auto"/>
            <w:vAlign w:val="bottom"/>
          </w:tcPr>
          <w:p w:rsidR="009263F0" w:rsidRPr="00DF209F" w:rsidRDefault="009263F0" w:rsidP="009263F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436,701</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70" w:type="dxa"/>
            <w:tcBorders>
              <w:top w:val="single" w:sz="4" w:space="0" w:color="auto"/>
            </w:tcBorders>
            <w:shd w:val="clear" w:color="auto" w:fill="auto"/>
            <w:vAlign w:val="bottom"/>
          </w:tcPr>
          <w:p w:rsidR="009263F0" w:rsidRPr="00DF209F" w:rsidRDefault="009263F0" w:rsidP="009263F0">
            <w:pPr>
              <w:tabs>
                <w:tab w:val="decimal" w:pos="981"/>
              </w:tabs>
              <w:spacing w:line="240" w:lineRule="atLeast"/>
              <w:ind w:left="-108" w:right="-108"/>
              <w:rPr>
                <w:szCs w:val="22"/>
              </w:rPr>
            </w:pPr>
            <w:r w:rsidRPr="00DF209F">
              <w:rPr>
                <w:szCs w:val="22"/>
              </w:rPr>
              <w:t>3,054,993</w:t>
            </w:r>
          </w:p>
        </w:tc>
        <w:tc>
          <w:tcPr>
            <w:tcW w:w="243"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97" w:type="dxa"/>
            <w:tcBorders>
              <w:top w:val="single" w:sz="4" w:space="0" w:color="auto"/>
            </w:tcBorders>
            <w:shd w:val="clear" w:color="auto" w:fill="auto"/>
            <w:vAlign w:val="bottom"/>
          </w:tcPr>
          <w:p w:rsidR="009263F0" w:rsidRPr="00DF209F" w:rsidRDefault="009263F0" w:rsidP="00A654FB">
            <w:pPr>
              <w:tabs>
                <w:tab w:val="decimal" w:pos="999"/>
              </w:tabs>
              <w:spacing w:line="240" w:lineRule="atLeast"/>
              <w:ind w:left="-108" w:right="-108"/>
              <w:rPr>
                <w:szCs w:val="22"/>
              </w:rPr>
            </w:pPr>
            <w:r w:rsidRPr="00DF209F">
              <w:rPr>
                <w:szCs w:val="22"/>
              </w:rPr>
              <w:t>2,759,210</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szCs w:val="22"/>
              </w:rPr>
            </w:pPr>
          </w:p>
        </w:tc>
        <w:tc>
          <w:tcPr>
            <w:tcW w:w="1170" w:type="dxa"/>
            <w:tcBorders>
              <w:top w:val="single" w:sz="4" w:space="0" w:color="auto"/>
            </w:tcBorders>
            <w:vAlign w:val="bottom"/>
          </w:tcPr>
          <w:p w:rsidR="009263F0" w:rsidRPr="00DF209F" w:rsidRDefault="009263F0" w:rsidP="00A654FB">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2,299,197</w:t>
            </w:r>
          </w:p>
        </w:tc>
        <w:tc>
          <w:tcPr>
            <w:tcW w:w="252" w:type="dxa"/>
            <w:gridSpan w:val="2"/>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lang w:val="en-US"/>
              </w:rPr>
            </w:pPr>
          </w:p>
        </w:tc>
        <w:tc>
          <w:tcPr>
            <w:tcW w:w="1188" w:type="dxa"/>
            <w:tcBorders>
              <w:top w:val="single" w:sz="4" w:space="0" w:color="auto"/>
            </w:tcBorders>
            <w:vAlign w:val="bottom"/>
          </w:tcPr>
          <w:p w:rsidR="009263F0" w:rsidRPr="00DF209F" w:rsidRDefault="009263F0" w:rsidP="00A654FB">
            <w:pPr>
              <w:pStyle w:val="a1"/>
              <w:tabs>
                <w:tab w:val="decimal" w:pos="990"/>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3,200,167</w:t>
            </w:r>
          </w:p>
        </w:tc>
        <w:tc>
          <w:tcPr>
            <w:tcW w:w="270" w:type="dxa"/>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lang w:val="en-US"/>
              </w:rPr>
            </w:pPr>
          </w:p>
        </w:tc>
        <w:tc>
          <w:tcPr>
            <w:tcW w:w="1170" w:type="dxa"/>
            <w:tcBorders>
              <w:top w:val="single" w:sz="4" w:space="0" w:color="auto"/>
            </w:tcBorders>
            <w:shd w:val="clear" w:color="auto" w:fill="auto"/>
            <w:vAlign w:val="bottom"/>
          </w:tcPr>
          <w:p w:rsidR="009263F0" w:rsidRPr="00DF209F" w:rsidRDefault="009263F0" w:rsidP="00A654FB">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5,959,377</w:t>
            </w:r>
          </w:p>
        </w:tc>
        <w:tc>
          <w:tcPr>
            <w:tcW w:w="270" w:type="dxa"/>
            <w:shd w:val="clear" w:color="auto" w:fill="auto"/>
            <w:vAlign w:val="bottom"/>
          </w:tcPr>
          <w:p w:rsidR="009263F0" w:rsidRPr="00DF209F" w:rsidRDefault="009263F0" w:rsidP="009263F0">
            <w:pPr>
              <w:tabs>
                <w:tab w:val="decimal" w:pos="954"/>
              </w:tabs>
              <w:spacing w:line="240" w:lineRule="atLeast"/>
              <w:ind w:left="-108" w:right="-198"/>
              <w:rPr>
                <w:szCs w:val="22"/>
                <w:lang w:val="en-US" w:bidi="th-TH"/>
              </w:rPr>
            </w:pPr>
          </w:p>
        </w:tc>
        <w:tc>
          <w:tcPr>
            <w:tcW w:w="1170" w:type="dxa"/>
            <w:tcBorders>
              <w:top w:val="single" w:sz="4" w:space="0" w:color="auto"/>
            </w:tcBorders>
            <w:shd w:val="clear" w:color="auto" w:fill="auto"/>
            <w:vAlign w:val="bottom"/>
          </w:tcPr>
          <w:p w:rsidR="009263F0" w:rsidRPr="00DF209F" w:rsidRDefault="009263F0" w:rsidP="0077450D">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6,396,078</w:t>
            </w:r>
          </w:p>
        </w:tc>
      </w:tr>
      <w:tr w:rsidR="009263F0" w:rsidRPr="00DF209F" w:rsidTr="00A654FB">
        <w:trPr>
          <w:trHeight w:val="238"/>
        </w:trPr>
        <w:tc>
          <w:tcPr>
            <w:tcW w:w="3060" w:type="dxa"/>
            <w:vAlign w:val="bottom"/>
          </w:tcPr>
          <w:p w:rsidR="009263F0" w:rsidRPr="00DF209F" w:rsidRDefault="009263F0" w:rsidP="009263F0">
            <w:pPr>
              <w:tabs>
                <w:tab w:val="left" w:pos="252"/>
              </w:tabs>
              <w:spacing w:line="240" w:lineRule="atLeast"/>
              <w:ind w:left="252" w:right="-171" w:hanging="180"/>
              <w:rPr>
                <w:szCs w:val="22"/>
              </w:rPr>
            </w:pPr>
            <w:r w:rsidRPr="00DF209F">
              <w:rPr>
                <w:i/>
                <w:iCs/>
                <w:szCs w:val="22"/>
              </w:rPr>
              <w:t>Less</w:t>
            </w:r>
            <w:r w:rsidRPr="00DF209F">
              <w:rPr>
                <w:szCs w:val="22"/>
              </w:rPr>
              <w:t xml:space="preserve"> allowance for doubtful accounts</w:t>
            </w:r>
          </w:p>
        </w:tc>
        <w:tc>
          <w:tcPr>
            <w:tcW w:w="1170" w:type="dxa"/>
            <w:tcBorders>
              <w:bottom w:val="single" w:sz="4" w:space="0" w:color="auto"/>
            </w:tcBorders>
            <w:shd w:val="clear" w:color="auto" w:fill="auto"/>
            <w:vAlign w:val="bottom"/>
          </w:tcPr>
          <w:p w:rsidR="009263F0" w:rsidRPr="00DF209F" w:rsidRDefault="009263F0" w:rsidP="00A654FB">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p>
        </w:tc>
        <w:tc>
          <w:tcPr>
            <w:tcW w:w="236" w:type="dxa"/>
            <w:shd w:val="clear" w:color="auto" w:fill="auto"/>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cs/>
                <w:lang w:val="en-US"/>
              </w:rPr>
            </w:pPr>
          </w:p>
        </w:tc>
        <w:tc>
          <w:tcPr>
            <w:tcW w:w="1204" w:type="dxa"/>
            <w:tcBorders>
              <w:bottom w:val="single" w:sz="4" w:space="0" w:color="auto"/>
            </w:tcBorders>
            <w:shd w:val="clear" w:color="auto" w:fill="auto"/>
            <w:vAlign w:val="bottom"/>
          </w:tcPr>
          <w:p w:rsidR="009263F0" w:rsidRPr="00DF209F" w:rsidRDefault="009263F0" w:rsidP="009263F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rsidR="009263F0" w:rsidRPr="00DF209F" w:rsidRDefault="009263F0" w:rsidP="00A654FB">
            <w:pPr>
              <w:pStyle w:val="a1"/>
              <w:tabs>
                <w:tab w:val="decimal" w:pos="972"/>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p>
        </w:tc>
        <w:tc>
          <w:tcPr>
            <w:tcW w:w="243" w:type="dxa"/>
            <w:shd w:val="clear" w:color="auto" w:fill="auto"/>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cs/>
              </w:rPr>
            </w:pPr>
          </w:p>
        </w:tc>
        <w:tc>
          <w:tcPr>
            <w:tcW w:w="1197" w:type="dxa"/>
            <w:tcBorders>
              <w:bottom w:val="single" w:sz="4" w:space="0" w:color="auto"/>
            </w:tcBorders>
            <w:shd w:val="clear" w:color="auto" w:fill="auto"/>
            <w:vAlign w:val="bottom"/>
          </w:tcPr>
          <w:p w:rsidR="009263F0" w:rsidRPr="00DF209F" w:rsidRDefault="009263F0" w:rsidP="00A654FB">
            <w:pPr>
              <w:pStyle w:val="a1"/>
              <w:tabs>
                <w:tab w:val="decimal" w:pos="999"/>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vAlign w:val="bottom"/>
          </w:tcPr>
          <w:p w:rsidR="009263F0" w:rsidRPr="00DF209F" w:rsidRDefault="009263F0" w:rsidP="00A654FB">
            <w:pPr>
              <w:pStyle w:val="a1"/>
              <w:tabs>
                <w:tab w:val="decimal" w:pos="987"/>
              </w:tabs>
              <w:spacing w:line="240" w:lineRule="atLeast"/>
              <w:ind w:left="-108" w:right="-198"/>
              <w:jc w:val="left"/>
              <w:rPr>
                <w:rFonts w:ascii="Times New Roman" w:hAnsi="Times New Roman" w:cs="Times New Roman"/>
                <w:cs/>
                <w:lang w:val="en-US"/>
              </w:rPr>
            </w:pPr>
            <w:r w:rsidRPr="00DF209F">
              <w:rPr>
                <w:rFonts w:ascii="Times New Roman" w:hAnsi="Times New Roman" w:cs="Times New Roman"/>
                <w:cs/>
                <w:lang w:val="en-US"/>
              </w:rPr>
              <w:t>-</w:t>
            </w:r>
          </w:p>
        </w:tc>
        <w:tc>
          <w:tcPr>
            <w:tcW w:w="252" w:type="dxa"/>
            <w:gridSpan w:val="2"/>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cs/>
              </w:rPr>
            </w:pPr>
          </w:p>
        </w:tc>
        <w:tc>
          <w:tcPr>
            <w:tcW w:w="1188" w:type="dxa"/>
            <w:tcBorders>
              <w:bottom w:val="single" w:sz="4" w:space="0" w:color="auto"/>
            </w:tcBorders>
            <w:vAlign w:val="bottom"/>
          </w:tcPr>
          <w:p w:rsidR="009263F0" w:rsidRPr="00DF209F" w:rsidRDefault="009263F0" w:rsidP="00A654FB">
            <w:pPr>
              <w:pStyle w:val="a1"/>
              <w:tabs>
                <w:tab w:val="decimal" w:pos="990"/>
              </w:tabs>
              <w:spacing w:line="240" w:lineRule="atLeast"/>
              <w:ind w:left="-108" w:right="-198"/>
              <w:jc w:val="left"/>
              <w:rPr>
                <w:rFonts w:ascii="Times New Roman" w:hAnsi="Times New Roman" w:cs="Times New Roman"/>
                <w:cs/>
                <w:lang w:val="en-US"/>
              </w:rPr>
            </w:pPr>
            <w:r w:rsidRPr="00DF209F">
              <w:rPr>
                <w:rFonts w:ascii="Times New Roman" w:hAnsi="Times New Roman" w:cs="Times New Roman"/>
                <w:cs/>
                <w:lang w:val="en-US"/>
              </w:rPr>
              <w:t>-</w:t>
            </w:r>
          </w:p>
        </w:tc>
        <w:tc>
          <w:tcPr>
            <w:tcW w:w="270" w:type="dxa"/>
            <w:vAlign w:val="bottom"/>
          </w:tcPr>
          <w:p w:rsidR="009263F0" w:rsidRPr="00DF209F" w:rsidRDefault="009263F0" w:rsidP="009263F0">
            <w:pPr>
              <w:tabs>
                <w:tab w:val="decimal" w:pos="972"/>
              </w:tabs>
              <w:spacing w:line="240" w:lineRule="atLeast"/>
              <w:ind w:right="-18"/>
              <w:rPr>
                <w:szCs w:val="22"/>
              </w:rPr>
            </w:pPr>
          </w:p>
        </w:tc>
        <w:tc>
          <w:tcPr>
            <w:tcW w:w="1170" w:type="dxa"/>
            <w:tcBorders>
              <w:bottom w:val="single" w:sz="4" w:space="0" w:color="auto"/>
            </w:tcBorders>
            <w:shd w:val="clear" w:color="auto" w:fill="auto"/>
            <w:vAlign w:val="bottom"/>
          </w:tcPr>
          <w:p w:rsidR="009263F0" w:rsidRPr="00DF209F" w:rsidRDefault="009263F0" w:rsidP="00A654FB">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rsidR="009263F0" w:rsidRPr="00DF209F" w:rsidRDefault="009263F0" w:rsidP="0077450D">
            <w:pPr>
              <w:pStyle w:val="a1"/>
              <w:tabs>
                <w:tab w:val="decimal" w:pos="972"/>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p>
        </w:tc>
      </w:tr>
      <w:tr w:rsidR="009263F0" w:rsidRPr="00DF209F" w:rsidTr="00A654FB">
        <w:tc>
          <w:tcPr>
            <w:tcW w:w="3060" w:type="dxa"/>
            <w:vAlign w:val="bottom"/>
          </w:tcPr>
          <w:p w:rsidR="009263F0" w:rsidRPr="00DF209F" w:rsidRDefault="009263F0" w:rsidP="009263F0">
            <w:pPr>
              <w:pStyle w:val="a1"/>
              <w:tabs>
                <w:tab w:val="decimal" w:pos="702"/>
                <w:tab w:val="decimal" w:pos="792"/>
              </w:tabs>
              <w:spacing w:line="240" w:lineRule="atLeast"/>
              <w:ind w:left="72" w:right="-18"/>
              <w:jc w:val="left"/>
              <w:rPr>
                <w:rFonts w:ascii="Times New Roman" w:hAnsi="Times New Roman" w:cs="Times New Roman"/>
                <w:b/>
                <w:bCs/>
                <w:cs/>
                <w:lang w:val="en-US"/>
              </w:rPr>
            </w:pPr>
            <w:r w:rsidRPr="00DF209F">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rsidR="009263F0" w:rsidRPr="00DF209F" w:rsidRDefault="009263F0" w:rsidP="00A654FB">
            <w:pPr>
              <w:pStyle w:val="a1"/>
              <w:tabs>
                <w:tab w:val="decimal" w:pos="988"/>
              </w:tabs>
              <w:spacing w:line="240" w:lineRule="atLeast"/>
              <w:ind w:left="-108" w:right="-90"/>
              <w:jc w:val="left"/>
              <w:rPr>
                <w:rFonts w:ascii="Times New Roman" w:hAnsi="Times New Roman" w:cs="Times New Roman"/>
                <w:b/>
                <w:bCs/>
                <w:lang w:val="en-US"/>
              </w:rPr>
            </w:pPr>
            <w:r w:rsidRPr="00DF209F">
              <w:rPr>
                <w:rFonts w:ascii="Times New Roman" w:hAnsi="Times New Roman" w:cs="Times New Roman"/>
                <w:b/>
                <w:bCs/>
                <w:lang w:val="en-US"/>
              </w:rPr>
              <w:t>605,187</w:t>
            </w:r>
          </w:p>
        </w:tc>
        <w:tc>
          <w:tcPr>
            <w:tcW w:w="236" w:type="dxa"/>
            <w:shd w:val="clear" w:color="auto" w:fill="auto"/>
            <w:vAlign w:val="bottom"/>
          </w:tcPr>
          <w:p w:rsidR="009263F0" w:rsidRPr="00DF209F" w:rsidRDefault="009263F0" w:rsidP="009263F0">
            <w:pPr>
              <w:tabs>
                <w:tab w:val="decimal" w:pos="972"/>
              </w:tabs>
              <w:spacing w:line="240" w:lineRule="atLeast"/>
              <w:ind w:left="-108" w:right="-108"/>
              <w:rPr>
                <w:b/>
                <w:bCs/>
                <w:szCs w:val="22"/>
              </w:rPr>
            </w:pPr>
          </w:p>
        </w:tc>
        <w:tc>
          <w:tcPr>
            <w:tcW w:w="1204" w:type="dxa"/>
            <w:tcBorders>
              <w:top w:val="single" w:sz="4" w:space="0" w:color="auto"/>
              <w:bottom w:val="double" w:sz="4" w:space="0" w:color="auto"/>
            </w:tcBorders>
            <w:shd w:val="clear" w:color="auto" w:fill="auto"/>
            <w:vAlign w:val="bottom"/>
          </w:tcPr>
          <w:p w:rsidR="009263F0" w:rsidRPr="00DF209F" w:rsidRDefault="009263F0" w:rsidP="009263F0">
            <w:pPr>
              <w:pStyle w:val="a1"/>
              <w:tabs>
                <w:tab w:val="decimal" w:pos="988"/>
              </w:tabs>
              <w:spacing w:line="240" w:lineRule="atLeast"/>
              <w:ind w:left="-108" w:right="-90"/>
              <w:jc w:val="left"/>
              <w:rPr>
                <w:rFonts w:ascii="Times New Roman" w:hAnsi="Times New Roman" w:cs="Times New Roman"/>
                <w:b/>
                <w:bCs/>
                <w:lang w:val="en-US"/>
              </w:rPr>
            </w:pPr>
            <w:r w:rsidRPr="00DF209F">
              <w:rPr>
                <w:rFonts w:ascii="Times New Roman" w:hAnsi="Times New Roman" w:cs="Times New Roman"/>
                <w:b/>
                <w:bCs/>
                <w:lang w:val="en-US"/>
              </w:rPr>
              <w:t>436,701</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rsidR="009263F0" w:rsidRPr="00DF209F" w:rsidRDefault="009263F0" w:rsidP="00A654FB">
            <w:pPr>
              <w:tabs>
                <w:tab w:val="decimal" w:pos="972"/>
              </w:tabs>
              <w:spacing w:line="240" w:lineRule="atLeast"/>
              <w:ind w:left="97" w:right="-108"/>
              <w:rPr>
                <w:b/>
                <w:bCs/>
                <w:szCs w:val="22"/>
              </w:rPr>
            </w:pPr>
            <w:r w:rsidRPr="00DF209F">
              <w:rPr>
                <w:b/>
                <w:bCs/>
                <w:szCs w:val="22"/>
                <w:lang w:val="en-US"/>
              </w:rPr>
              <w:t>3,054,993</w:t>
            </w:r>
          </w:p>
        </w:tc>
        <w:tc>
          <w:tcPr>
            <w:tcW w:w="243" w:type="dxa"/>
            <w:shd w:val="clear" w:color="auto" w:fill="auto"/>
            <w:vAlign w:val="bottom"/>
          </w:tcPr>
          <w:p w:rsidR="009263F0" w:rsidRPr="00DF209F" w:rsidRDefault="009263F0" w:rsidP="009263F0">
            <w:pPr>
              <w:tabs>
                <w:tab w:val="decimal" w:pos="972"/>
              </w:tabs>
              <w:spacing w:line="240" w:lineRule="atLeast"/>
              <w:ind w:left="-108" w:right="-108"/>
              <w:rPr>
                <w:b/>
                <w:bCs/>
                <w:szCs w:val="22"/>
              </w:rPr>
            </w:pPr>
          </w:p>
        </w:tc>
        <w:tc>
          <w:tcPr>
            <w:tcW w:w="1197" w:type="dxa"/>
            <w:tcBorders>
              <w:top w:val="single" w:sz="4" w:space="0" w:color="auto"/>
              <w:bottom w:val="double" w:sz="4" w:space="0" w:color="auto"/>
            </w:tcBorders>
            <w:shd w:val="clear" w:color="auto" w:fill="auto"/>
            <w:vAlign w:val="bottom"/>
          </w:tcPr>
          <w:p w:rsidR="009263F0" w:rsidRPr="00DF209F" w:rsidRDefault="009263F0" w:rsidP="00A654FB">
            <w:pPr>
              <w:tabs>
                <w:tab w:val="decimal" w:pos="999"/>
              </w:tabs>
              <w:spacing w:line="240" w:lineRule="atLeast"/>
              <w:ind w:left="97" w:right="-108"/>
              <w:rPr>
                <w:b/>
                <w:bCs/>
                <w:szCs w:val="22"/>
              </w:rPr>
            </w:pPr>
            <w:r w:rsidRPr="00DF209F">
              <w:rPr>
                <w:b/>
                <w:bCs/>
                <w:szCs w:val="22"/>
                <w:lang w:val="en-US"/>
              </w:rPr>
              <w:t>2,759,210</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vAlign w:val="bottom"/>
          </w:tcPr>
          <w:p w:rsidR="009263F0" w:rsidRPr="00DF209F" w:rsidRDefault="009263F0" w:rsidP="00A654FB">
            <w:pPr>
              <w:pStyle w:val="a1"/>
              <w:tabs>
                <w:tab w:val="decimal" w:pos="987"/>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2,299,197</w:t>
            </w:r>
          </w:p>
        </w:tc>
        <w:tc>
          <w:tcPr>
            <w:tcW w:w="252" w:type="dxa"/>
            <w:gridSpan w:val="2"/>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rsidR="009263F0" w:rsidRPr="00DF209F" w:rsidRDefault="009263F0" w:rsidP="00A654FB">
            <w:pPr>
              <w:pStyle w:val="a1"/>
              <w:tabs>
                <w:tab w:val="decimal" w:pos="990"/>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3,200,167</w:t>
            </w:r>
          </w:p>
        </w:tc>
        <w:tc>
          <w:tcPr>
            <w:tcW w:w="270" w:type="dxa"/>
            <w:vAlign w:val="bottom"/>
          </w:tcPr>
          <w:p w:rsidR="009263F0" w:rsidRPr="00DF209F" w:rsidRDefault="009263F0" w:rsidP="009263F0">
            <w:pPr>
              <w:pStyle w:val="a1"/>
              <w:tabs>
                <w:tab w:val="decimal" w:pos="972"/>
              </w:tabs>
              <w:spacing w:line="240" w:lineRule="atLeast"/>
              <w:ind w:left="-108" w:right="-18"/>
              <w:jc w:val="left"/>
              <w:rPr>
                <w:rFonts w:ascii="Times New Roman" w:hAnsi="Times New Roman" w:cs="Times New Roman"/>
                <w:b/>
                <w:bCs/>
                <w:lang w:val="en-US"/>
              </w:rPr>
            </w:pPr>
          </w:p>
        </w:tc>
        <w:tc>
          <w:tcPr>
            <w:tcW w:w="1170" w:type="dxa"/>
            <w:tcBorders>
              <w:top w:val="single" w:sz="4" w:space="0" w:color="auto"/>
              <w:bottom w:val="double" w:sz="4" w:space="0" w:color="auto"/>
            </w:tcBorders>
            <w:shd w:val="clear" w:color="auto" w:fill="auto"/>
            <w:vAlign w:val="bottom"/>
          </w:tcPr>
          <w:p w:rsidR="009263F0" w:rsidRPr="00DF209F" w:rsidRDefault="009263F0" w:rsidP="00A654FB">
            <w:pPr>
              <w:pStyle w:val="a1"/>
              <w:tabs>
                <w:tab w:val="decimal" w:pos="972"/>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5,959,377</w:t>
            </w:r>
          </w:p>
        </w:tc>
        <w:tc>
          <w:tcPr>
            <w:tcW w:w="270" w:type="dxa"/>
            <w:shd w:val="clear" w:color="auto" w:fill="auto"/>
            <w:vAlign w:val="bottom"/>
          </w:tcPr>
          <w:p w:rsidR="009263F0" w:rsidRPr="00DF209F" w:rsidRDefault="009263F0" w:rsidP="009263F0">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rsidR="009263F0" w:rsidRPr="00DF209F" w:rsidRDefault="009263F0" w:rsidP="0077450D">
            <w:pPr>
              <w:pStyle w:val="a1"/>
              <w:tabs>
                <w:tab w:val="decimal" w:pos="972"/>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6,396,078</w:t>
            </w:r>
          </w:p>
        </w:tc>
      </w:tr>
    </w:tbl>
    <w:p w:rsidR="006C0F8B" w:rsidRPr="00DF209F" w:rsidRDefault="006C0F8B" w:rsidP="00C80B8B">
      <w:pPr>
        <w:pStyle w:val="Heading1"/>
        <w:numPr>
          <w:ilvl w:val="0"/>
          <w:numId w:val="0"/>
        </w:numPr>
        <w:spacing w:before="0" w:after="0" w:line="240" w:lineRule="atLeast"/>
        <w:rPr>
          <w:b w:val="0"/>
          <w:sz w:val="22"/>
        </w:rPr>
      </w:pPr>
    </w:p>
    <w:p w:rsidR="006C0F8B" w:rsidRPr="00DF209F" w:rsidRDefault="006C0F8B" w:rsidP="00C9416C">
      <w:pPr>
        <w:pStyle w:val="Heading1"/>
        <w:numPr>
          <w:ilvl w:val="0"/>
          <w:numId w:val="0"/>
        </w:numPr>
        <w:spacing w:before="0" w:after="0" w:line="240" w:lineRule="atLeast"/>
        <w:ind w:left="540"/>
        <w:rPr>
          <w:b w:val="0"/>
          <w:sz w:val="22"/>
        </w:rPr>
      </w:pPr>
      <w:r w:rsidRPr="00DF209F">
        <w:rPr>
          <w:b w:val="0"/>
          <w:sz w:val="22"/>
        </w:rPr>
        <w:t xml:space="preserve">As at 31 December </w:t>
      </w:r>
      <w:r w:rsidR="006A1474" w:rsidRPr="00DF209F">
        <w:rPr>
          <w:b w:val="0"/>
          <w:sz w:val="22"/>
        </w:rPr>
        <w:t>201</w:t>
      </w:r>
      <w:r w:rsidR="00C80B8B" w:rsidRPr="00DF209F">
        <w:rPr>
          <w:b w:val="0"/>
          <w:sz w:val="22"/>
        </w:rPr>
        <w:t>7</w:t>
      </w:r>
      <w:r w:rsidR="006A1474" w:rsidRPr="00DF209F">
        <w:rPr>
          <w:b w:val="0"/>
          <w:sz w:val="22"/>
        </w:rPr>
        <w:t xml:space="preserve"> and 201</w:t>
      </w:r>
      <w:r w:rsidR="00C80B8B" w:rsidRPr="00DF209F">
        <w:rPr>
          <w:b w:val="0"/>
          <w:sz w:val="22"/>
        </w:rPr>
        <w:t>6</w:t>
      </w:r>
      <w:r w:rsidRPr="00DF209F">
        <w:rPr>
          <w:b w:val="0"/>
          <w:sz w:val="22"/>
        </w:rPr>
        <w:t>, the Group and the Company has no overdue balance of finance lease receivable</w:t>
      </w:r>
      <w:r w:rsidRPr="00DF209F">
        <w:rPr>
          <w:b w:val="0"/>
          <w:sz w:val="22"/>
          <w:szCs w:val="22"/>
          <w:cs/>
          <w:lang w:bidi="th-TH"/>
        </w:rPr>
        <w:t>.</w:t>
      </w:r>
    </w:p>
    <w:p w:rsidR="000F4364" w:rsidRPr="00DF209F" w:rsidRDefault="000F4364" w:rsidP="00C9416C">
      <w:pPr>
        <w:pStyle w:val="BodyText"/>
        <w:spacing w:after="0" w:line="240" w:lineRule="atLeast"/>
      </w:pPr>
    </w:p>
    <w:p w:rsidR="000F4364" w:rsidRPr="00DF209F" w:rsidRDefault="000F4364" w:rsidP="000F4364">
      <w:pPr>
        <w:pStyle w:val="BodyText"/>
      </w:pPr>
    </w:p>
    <w:p w:rsidR="000F4364" w:rsidRPr="00DF209F" w:rsidRDefault="000F4364" w:rsidP="000F4364">
      <w:pPr>
        <w:pStyle w:val="BodyText"/>
      </w:pPr>
    </w:p>
    <w:p w:rsidR="000F4364" w:rsidRPr="00DF209F" w:rsidRDefault="000F4364" w:rsidP="000F4364">
      <w:pPr>
        <w:pStyle w:val="BodyText"/>
      </w:pPr>
    </w:p>
    <w:p w:rsidR="000F4364" w:rsidRPr="00DF209F" w:rsidRDefault="000F4364" w:rsidP="000F4364">
      <w:pPr>
        <w:pStyle w:val="BodyText"/>
        <w:rPr>
          <w:rFonts w:cs="Angsana New"/>
          <w:szCs w:val="22"/>
          <w:cs/>
          <w:lang w:bidi="th-TH"/>
        </w:rPr>
        <w:sectPr w:rsidR="000F4364" w:rsidRPr="00DF209F" w:rsidSect="00C04060">
          <w:pgSz w:w="16834" w:h="11909" w:orient="landscape" w:code="9"/>
          <w:pgMar w:top="691" w:right="1152" w:bottom="576" w:left="1152" w:header="720" w:footer="720" w:gutter="0"/>
          <w:cols w:space="720"/>
          <w:docGrid w:linePitch="360"/>
        </w:sectPr>
      </w:pPr>
    </w:p>
    <w:p w:rsidR="00294A69" w:rsidRPr="00DF209F" w:rsidRDefault="00294A69" w:rsidP="00EA7258">
      <w:pPr>
        <w:pStyle w:val="Heading1"/>
        <w:numPr>
          <w:ilvl w:val="0"/>
          <w:numId w:val="13"/>
        </w:numPr>
        <w:spacing w:before="0" w:after="0" w:line="240" w:lineRule="atLeast"/>
        <w:ind w:left="540" w:hanging="540"/>
      </w:pPr>
      <w:r w:rsidRPr="00DF209F">
        <w:t>Other receivables</w:t>
      </w:r>
    </w:p>
    <w:p w:rsidR="0052662D" w:rsidRPr="00DF209F" w:rsidRDefault="0052662D" w:rsidP="000F4364">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2904"/>
        <w:gridCol w:w="876"/>
        <w:gridCol w:w="1170"/>
        <w:gridCol w:w="270"/>
        <w:gridCol w:w="1170"/>
        <w:gridCol w:w="236"/>
        <w:gridCol w:w="1204"/>
        <w:gridCol w:w="270"/>
        <w:gridCol w:w="1170"/>
      </w:tblGrid>
      <w:tr w:rsidR="00106F76" w:rsidRPr="00DF209F" w:rsidTr="005B5948">
        <w:tc>
          <w:tcPr>
            <w:tcW w:w="2904" w:type="dxa"/>
          </w:tcPr>
          <w:p w:rsidR="00106F76" w:rsidRPr="00DF209F" w:rsidRDefault="00106F76" w:rsidP="000F4364">
            <w:pPr>
              <w:widowControl w:val="0"/>
              <w:spacing w:line="240" w:lineRule="atLeast"/>
              <w:contextualSpacing/>
              <w:jc w:val="center"/>
              <w:rPr>
                <w:b/>
                <w:bCs/>
                <w:szCs w:val="22"/>
              </w:rPr>
            </w:pPr>
          </w:p>
        </w:tc>
        <w:tc>
          <w:tcPr>
            <w:tcW w:w="876" w:type="dxa"/>
          </w:tcPr>
          <w:p w:rsidR="00106F76" w:rsidRPr="00DF209F" w:rsidRDefault="00106F76" w:rsidP="000F4364">
            <w:pPr>
              <w:pStyle w:val="acctmergecolhdg"/>
              <w:spacing w:line="240" w:lineRule="atLeast"/>
              <w:contextualSpacing/>
              <w:rPr>
                <w:i/>
                <w:iCs/>
                <w:szCs w:val="22"/>
              </w:rPr>
            </w:pPr>
          </w:p>
        </w:tc>
        <w:tc>
          <w:tcPr>
            <w:tcW w:w="2610"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Consolidated </w:t>
            </w:r>
          </w:p>
          <w:p w:rsidR="00106F76" w:rsidRPr="00DF209F" w:rsidRDefault="00106F76" w:rsidP="000F4364">
            <w:pPr>
              <w:pStyle w:val="acctmergecolhdg"/>
              <w:spacing w:line="240" w:lineRule="atLeast"/>
              <w:contextualSpacing/>
              <w:rPr>
                <w:szCs w:val="22"/>
              </w:rPr>
            </w:pPr>
            <w:r w:rsidRPr="00DF209F">
              <w:rPr>
                <w:szCs w:val="22"/>
              </w:rPr>
              <w:t>financial statements</w:t>
            </w:r>
          </w:p>
        </w:tc>
        <w:tc>
          <w:tcPr>
            <w:tcW w:w="236" w:type="dxa"/>
          </w:tcPr>
          <w:p w:rsidR="00106F76" w:rsidRPr="00DF209F" w:rsidRDefault="00106F76" w:rsidP="000F4364">
            <w:pPr>
              <w:pStyle w:val="acctmergecolhdg"/>
              <w:spacing w:line="240" w:lineRule="atLeast"/>
              <w:contextualSpacing/>
              <w:rPr>
                <w:szCs w:val="22"/>
              </w:rPr>
            </w:pPr>
          </w:p>
        </w:tc>
        <w:tc>
          <w:tcPr>
            <w:tcW w:w="2644"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Separate </w:t>
            </w:r>
          </w:p>
          <w:p w:rsidR="00106F76" w:rsidRPr="00DF209F" w:rsidRDefault="00106F76" w:rsidP="000F4364">
            <w:pPr>
              <w:pStyle w:val="acctmergecolhdg"/>
              <w:spacing w:line="240" w:lineRule="atLeast"/>
              <w:contextualSpacing/>
              <w:rPr>
                <w:szCs w:val="22"/>
              </w:rPr>
            </w:pPr>
            <w:r w:rsidRPr="00DF209F">
              <w:rPr>
                <w:szCs w:val="22"/>
              </w:rPr>
              <w:t>financial statements</w:t>
            </w:r>
          </w:p>
        </w:tc>
      </w:tr>
      <w:tr w:rsidR="00882F9D" w:rsidRPr="00DF209F" w:rsidTr="005B5948">
        <w:tc>
          <w:tcPr>
            <w:tcW w:w="2904" w:type="dxa"/>
          </w:tcPr>
          <w:p w:rsidR="00882F9D" w:rsidRPr="00DF209F" w:rsidRDefault="00882F9D" w:rsidP="00BE5CB7">
            <w:pPr>
              <w:widowControl w:val="0"/>
              <w:spacing w:line="240" w:lineRule="atLeast"/>
              <w:contextualSpacing/>
              <w:jc w:val="center"/>
              <w:rPr>
                <w:szCs w:val="22"/>
              </w:rPr>
            </w:pPr>
          </w:p>
        </w:tc>
        <w:tc>
          <w:tcPr>
            <w:tcW w:w="876" w:type="dxa"/>
          </w:tcPr>
          <w:p w:rsidR="00882F9D" w:rsidRPr="00DF209F" w:rsidRDefault="00882F9D" w:rsidP="00BE5CB7">
            <w:pPr>
              <w:pStyle w:val="acctmergecolhdg"/>
              <w:spacing w:line="240" w:lineRule="atLeast"/>
              <w:rPr>
                <w:b w:val="0"/>
                <w:bCs/>
                <w:i/>
                <w:iCs/>
                <w:szCs w:val="22"/>
              </w:rPr>
            </w:pPr>
            <w:r w:rsidRPr="00DF209F">
              <w:rPr>
                <w:b w:val="0"/>
                <w:bCs/>
                <w:i/>
                <w:iCs/>
                <w:szCs w:val="22"/>
              </w:rPr>
              <w:t>Note</w:t>
            </w:r>
          </w:p>
        </w:tc>
        <w:tc>
          <w:tcPr>
            <w:tcW w:w="1170" w:type="dxa"/>
          </w:tcPr>
          <w:p w:rsidR="00882F9D" w:rsidRPr="00DF209F" w:rsidRDefault="00882F9D" w:rsidP="00BE5CB7">
            <w:pPr>
              <w:pStyle w:val="acctmergecolhdg"/>
              <w:spacing w:line="240" w:lineRule="atLeast"/>
              <w:rPr>
                <w:b w:val="0"/>
                <w:bCs/>
                <w:szCs w:val="22"/>
                <w:lang w:bidi="th-TH"/>
              </w:rPr>
            </w:pPr>
            <w:r w:rsidRPr="00DF209F">
              <w:rPr>
                <w:b w:val="0"/>
                <w:bCs/>
                <w:szCs w:val="22"/>
                <w:lang w:bidi="th-TH"/>
              </w:rPr>
              <w:t>2017</w:t>
            </w:r>
          </w:p>
        </w:tc>
        <w:tc>
          <w:tcPr>
            <w:tcW w:w="270" w:type="dxa"/>
          </w:tcPr>
          <w:p w:rsidR="00882F9D" w:rsidRPr="00DF209F" w:rsidRDefault="00882F9D" w:rsidP="00BE5CB7">
            <w:pPr>
              <w:pStyle w:val="acctmergecolhdg"/>
              <w:spacing w:line="240" w:lineRule="atLeast"/>
              <w:rPr>
                <w:b w:val="0"/>
                <w:bCs/>
                <w:szCs w:val="22"/>
              </w:rPr>
            </w:pPr>
          </w:p>
        </w:tc>
        <w:tc>
          <w:tcPr>
            <w:tcW w:w="1170" w:type="dxa"/>
          </w:tcPr>
          <w:p w:rsidR="00882F9D" w:rsidRPr="00DF209F" w:rsidRDefault="00882F9D" w:rsidP="00BE5CB7">
            <w:pPr>
              <w:pStyle w:val="acctmergecolhdg"/>
              <w:spacing w:line="240" w:lineRule="atLeast"/>
              <w:rPr>
                <w:b w:val="0"/>
                <w:bCs/>
                <w:szCs w:val="22"/>
                <w:lang w:bidi="th-TH"/>
              </w:rPr>
            </w:pPr>
            <w:r w:rsidRPr="00DF209F">
              <w:rPr>
                <w:b w:val="0"/>
                <w:bCs/>
                <w:szCs w:val="22"/>
                <w:lang w:bidi="th-TH"/>
              </w:rPr>
              <w:t>2016</w:t>
            </w:r>
          </w:p>
        </w:tc>
        <w:tc>
          <w:tcPr>
            <w:tcW w:w="236" w:type="dxa"/>
          </w:tcPr>
          <w:p w:rsidR="00882F9D" w:rsidRPr="00DF209F" w:rsidRDefault="00882F9D" w:rsidP="00BE5CB7">
            <w:pPr>
              <w:pStyle w:val="acctmergecolhdg"/>
              <w:spacing w:line="240" w:lineRule="atLeast"/>
              <w:rPr>
                <w:szCs w:val="22"/>
                <w:rtl/>
                <w:cs/>
              </w:rPr>
            </w:pPr>
          </w:p>
        </w:tc>
        <w:tc>
          <w:tcPr>
            <w:tcW w:w="1204" w:type="dxa"/>
          </w:tcPr>
          <w:p w:rsidR="00882F9D" w:rsidRPr="00DF209F" w:rsidRDefault="00882F9D" w:rsidP="0038750D">
            <w:pPr>
              <w:pStyle w:val="acctmergecolhdg"/>
              <w:spacing w:line="240" w:lineRule="atLeast"/>
              <w:rPr>
                <w:b w:val="0"/>
                <w:bCs/>
                <w:szCs w:val="22"/>
                <w:lang w:bidi="th-TH"/>
              </w:rPr>
            </w:pPr>
            <w:r w:rsidRPr="00DF209F">
              <w:rPr>
                <w:b w:val="0"/>
                <w:bCs/>
                <w:szCs w:val="22"/>
                <w:lang w:bidi="th-TH"/>
              </w:rPr>
              <w:t>2017</w:t>
            </w:r>
          </w:p>
        </w:tc>
        <w:tc>
          <w:tcPr>
            <w:tcW w:w="270" w:type="dxa"/>
          </w:tcPr>
          <w:p w:rsidR="00882F9D" w:rsidRPr="00DF209F" w:rsidRDefault="00882F9D" w:rsidP="0038750D">
            <w:pPr>
              <w:pStyle w:val="acctmergecolhdg"/>
              <w:spacing w:line="240" w:lineRule="atLeast"/>
              <w:rPr>
                <w:b w:val="0"/>
                <w:bCs/>
                <w:szCs w:val="22"/>
              </w:rPr>
            </w:pPr>
          </w:p>
        </w:tc>
        <w:tc>
          <w:tcPr>
            <w:tcW w:w="1170" w:type="dxa"/>
          </w:tcPr>
          <w:p w:rsidR="00882F9D" w:rsidRPr="00DF209F" w:rsidRDefault="00882F9D" w:rsidP="0038750D">
            <w:pPr>
              <w:pStyle w:val="acctmergecolhdg"/>
              <w:spacing w:line="240" w:lineRule="atLeast"/>
              <w:rPr>
                <w:b w:val="0"/>
                <w:bCs/>
                <w:szCs w:val="22"/>
                <w:lang w:bidi="th-TH"/>
              </w:rPr>
            </w:pPr>
            <w:r w:rsidRPr="00DF209F">
              <w:rPr>
                <w:b w:val="0"/>
                <w:bCs/>
                <w:szCs w:val="22"/>
                <w:lang w:bidi="th-TH"/>
              </w:rPr>
              <w:t>2016</w:t>
            </w:r>
          </w:p>
        </w:tc>
      </w:tr>
      <w:tr w:rsidR="00BE5CB7" w:rsidRPr="00DF209F" w:rsidTr="005B5948">
        <w:tc>
          <w:tcPr>
            <w:tcW w:w="2904" w:type="dxa"/>
          </w:tcPr>
          <w:p w:rsidR="00BE5CB7" w:rsidRPr="00DF209F" w:rsidRDefault="00BE5CB7" w:rsidP="00BE5CB7">
            <w:pPr>
              <w:widowControl w:val="0"/>
              <w:spacing w:line="240" w:lineRule="atLeast"/>
              <w:contextualSpacing/>
              <w:jc w:val="center"/>
              <w:rPr>
                <w:szCs w:val="22"/>
              </w:rPr>
            </w:pPr>
          </w:p>
        </w:tc>
        <w:tc>
          <w:tcPr>
            <w:tcW w:w="876" w:type="dxa"/>
          </w:tcPr>
          <w:p w:rsidR="00BE5CB7" w:rsidRPr="00DF209F" w:rsidRDefault="00BE5CB7" w:rsidP="00BE5CB7">
            <w:pPr>
              <w:spacing w:line="240" w:lineRule="atLeast"/>
              <w:contextualSpacing/>
              <w:jc w:val="center"/>
              <w:rPr>
                <w:i/>
                <w:iCs/>
                <w:szCs w:val="22"/>
                <w:lang w:val="en-US"/>
              </w:rPr>
            </w:pPr>
          </w:p>
        </w:tc>
        <w:tc>
          <w:tcPr>
            <w:tcW w:w="5490" w:type="dxa"/>
            <w:gridSpan w:val="7"/>
          </w:tcPr>
          <w:p w:rsidR="00BE5CB7" w:rsidRPr="00DF209F" w:rsidRDefault="00BE5CB7" w:rsidP="00BE5CB7">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8D1479" w:rsidRPr="00DF209F" w:rsidTr="005B5948">
        <w:tc>
          <w:tcPr>
            <w:tcW w:w="2904" w:type="dxa"/>
          </w:tcPr>
          <w:p w:rsidR="008D1479" w:rsidRPr="00DF209F" w:rsidRDefault="008D1479" w:rsidP="00BE5CB7">
            <w:pPr>
              <w:spacing w:line="240" w:lineRule="atLeast"/>
              <w:rPr>
                <w:b/>
                <w:bCs/>
                <w:szCs w:val="22"/>
              </w:rPr>
            </w:pPr>
            <w:r w:rsidRPr="00DF209F">
              <w:rPr>
                <w:b/>
                <w:bCs/>
                <w:szCs w:val="22"/>
              </w:rPr>
              <w:t>Related parties</w:t>
            </w:r>
          </w:p>
        </w:tc>
        <w:tc>
          <w:tcPr>
            <w:tcW w:w="876" w:type="dxa"/>
          </w:tcPr>
          <w:p w:rsidR="008D1479" w:rsidRPr="00DF209F" w:rsidRDefault="008D1479" w:rsidP="00BE5CB7">
            <w:pPr>
              <w:widowControl w:val="0"/>
              <w:spacing w:line="240" w:lineRule="atLeast"/>
              <w:ind w:left="-108" w:right="-108"/>
              <w:contextualSpacing/>
              <w:jc w:val="center"/>
              <w:rPr>
                <w:i/>
                <w:iCs/>
                <w:szCs w:val="22"/>
              </w:rPr>
            </w:pPr>
            <w:r w:rsidRPr="00DF209F">
              <w:rPr>
                <w:i/>
                <w:iCs/>
                <w:szCs w:val="22"/>
              </w:rPr>
              <w:t>4</w:t>
            </w:r>
          </w:p>
        </w:tc>
        <w:tc>
          <w:tcPr>
            <w:tcW w:w="1170" w:type="dxa"/>
            <w:tcBorders>
              <w:bottom w:val="single" w:sz="4" w:space="0" w:color="auto"/>
            </w:tcBorders>
            <w:vAlign w:val="bottom"/>
          </w:tcPr>
          <w:p w:rsidR="008D1479" w:rsidRPr="00DF209F" w:rsidRDefault="009263F0" w:rsidP="005B5948">
            <w:pPr>
              <w:tabs>
                <w:tab w:val="decimal" w:pos="972"/>
              </w:tabs>
              <w:spacing w:line="240" w:lineRule="atLeast"/>
              <w:ind w:right="-108"/>
              <w:rPr>
                <w:b/>
                <w:bCs/>
                <w:szCs w:val="22"/>
              </w:rPr>
            </w:pPr>
            <w:r w:rsidRPr="00DF209F">
              <w:rPr>
                <w:b/>
                <w:bCs/>
                <w:szCs w:val="22"/>
                <w:lang w:val="en-US"/>
              </w:rPr>
              <w:t>269,444</w:t>
            </w:r>
          </w:p>
        </w:tc>
        <w:tc>
          <w:tcPr>
            <w:tcW w:w="270" w:type="dxa"/>
            <w:vAlign w:val="bottom"/>
          </w:tcPr>
          <w:p w:rsidR="008D1479" w:rsidRPr="00DF209F" w:rsidRDefault="008D1479" w:rsidP="00BE5CB7">
            <w:pPr>
              <w:spacing w:line="240" w:lineRule="atLeast"/>
              <w:jc w:val="right"/>
              <w:rPr>
                <w:b/>
                <w:bCs/>
                <w:szCs w:val="22"/>
              </w:rPr>
            </w:pPr>
          </w:p>
        </w:tc>
        <w:tc>
          <w:tcPr>
            <w:tcW w:w="1170" w:type="dxa"/>
            <w:tcBorders>
              <w:bottom w:val="single" w:sz="4" w:space="0" w:color="auto"/>
            </w:tcBorders>
            <w:vAlign w:val="bottom"/>
          </w:tcPr>
          <w:p w:rsidR="008D1479" w:rsidRPr="00DF209F" w:rsidRDefault="008D1479" w:rsidP="00F8437F">
            <w:pPr>
              <w:tabs>
                <w:tab w:val="decimal" w:pos="972"/>
              </w:tabs>
              <w:spacing w:line="240" w:lineRule="atLeast"/>
              <w:ind w:right="-108"/>
              <w:rPr>
                <w:b/>
                <w:bCs/>
                <w:szCs w:val="22"/>
              </w:rPr>
            </w:pPr>
            <w:r w:rsidRPr="00DF209F">
              <w:rPr>
                <w:b/>
                <w:bCs/>
                <w:szCs w:val="22"/>
              </w:rPr>
              <w:t>466,064</w:t>
            </w:r>
          </w:p>
        </w:tc>
        <w:tc>
          <w:tcPr>
            <w:tcW w:w="236" w:type="dxa"/>
            <w:vAlign w:val="bottom"/>
          </w:tcPr>
          <w:p w:rsidR="008D1479" w:rsidRPr="00DF209F" w:rsidRDefault="008D1479" w:rsidP="00BE5CB7">
            <w:pPr>
              <w:spacing w:line="240" w:lineRule="atLeast"/>
              <w:jc w:val="right"/>
              <w:rPr>
                <w:b/>
                <w:bCs/>
                <w:szCs w:val="22"/>
              </w:rPr>
            </w:pPr>
          </w:p>
        </w:tc>
        <w:tc>
          <w:tcPr>
            <w:tcW w:w="1204" w:type="dxa"/>
            <w:tcBorders>
              <w:bottom w:val="single" w:sz="4" w:space="0" w:color="auto"/>
            </w:tcBorders>
            <w:vAlign w:val="bottom"/>
          </w:tcPr>
          <w:p w:rsidR="008D1479" w:rsidRPr="00DF209F" w:rsidRDefault="009263F0" w:rsidP="005B5948">
            <w:pPr>
              <w:tabs>
                <w:tab w:val="decimal" w:pos="1006"/>
              </w:tabs>
              <w:spacing w:line="240" w:lineRule="atLeast"/>
              <w:ind w:right="-108"/>
              <w:rPr>
                <w:b/>
                <w:bCs/>
                <w:szCs w:val="22"/>
                <w:lang w:val="en-US"/>
              </w:rPr>
            </w:pPr>
            <w:r w:rsidRPr="00DF209F">
              <w:rPr>
                <w:b/>
                <w:bCs/>
                <w:szCs w:val="22"/>
                <w:lang w:val="en-US"/>
              </w:rPr>
              <w:t>268,158</w:t>
            </w:r>
          </w:p>
        </w:tc>
        <w:tc>
          <w:tcPr>
            <w:tcW w:w="270" w:type="dxa"/>
            <w:vAlign w:val="bottom"/>
          </w:tcPr>
          <w:p w:rsidR="008D1479" w:rsidRPr="00DF209F" w:rsidRDefault="008D1479" w:rsidP="00BE5CB7">
            <w:pPr>
              <w:spacing w:line="240" w:lineRule="atLeast"/>
              <w:jc w:val="right"/>
              <w:rPr>
                <w:b/>
                <w:bCs/>
                <w:szCs w:val="22"/>
              </w:rPr>
            </w:pPr>
          </w:p>
        </w:tc>
        <w:tc>
          <w:tcPr>
            <w:tcW w:w="1170" w:type="dxa"/>
            <w:tcBorders>
              <w:bottom w:val="single" w:sz="4" w:space="0" w:color="auto"/>
            </w:tcBorders>
            <w:vAlign w:val="bottom"/>
          </w:tcPr>
          <w:p w:rsidR="008D1479" w:rsidRPr="00DF209F" w:rsidRDefault="008D1479" w:rsidP="00F8437F">
            <w:pPr>
              <w:tabs>
                <w:tab w:val="decimal" w:pos="972"/>
              </w:tabs>
              <w:spacing w:line="240" w:lineRule="atLeast"/>
              <w:ind w:right="-108"/>
              <w:rPr>
                <w:b/>
                <w:bCs/>
                <w:szCs w:val="22"/>
              </w:rPr>
            </w:pPr>
            <w:r w:rsidRPr="00DF209F">
              <w:rPr>
                <w:b/>
                <w:bCs/>
                <w:szCs w:val="22"/>
              </w:rPr>
              <w:t>425,179</w:t>
            </w:r>
          </w:p>
        </w:tc>
      </w:tr>
      <w:tr w:rsidR="00F8437F" w:rsidRPr="00DF209F" w:rsidTr="005B5948">
        <w:tc>
          <w:tcPr>
            <w:tcW w:w="2904" w:type="dxa"/>
          </w:tcPr>
          <w:p w:rsidR="00F8437F" w:rsidRPr="00DF209F" w:rsidRDefault="00F8437F" w:rsidP="00BE5CB7">
            <w:pPr>
              <w:spacing w:line="240" w:lineRule="atLeast"/>
              <w:rPr>
                <w:b/>
                <w:bCs/>
                <w:szCs w:val="22"/>
              </w:rPr>
            </w:pPr>
          </w:p>
        </w:tc>
        <w:tc>
          <w:tcPr>
            <w:tcW w:w="876" w:type="dxa"/>
          </w:tcPr>
          <w:p w:rsidR="00F8437F" w:rsidRPr="00DF209F" w:rsidRDefault="00F8437F" w:rsidP="00BE5CB7">
            <w:pPr>
              <w:widowControl w:val="0"/>
              <w:spacing w:line="240" w:lineRule="atLeast"/>
              <w:ind w:left="-108" w:right="-108"/>
              <w:contextualSpacing/>
              <w:jc w:val="center"/>
              <w:rPr>
                <w:i/>
                <w:iCs/>
                <w:szCs w:val="22"/>
              </w:rPr>
            </w:pPr>
          </w:p>
        </w:tc>
        <w:tc>
          <w:tcPr>
            <w:tcW w:w="1170" w:type="dxa"/>
            <w:tcBorders>
              <w:top w:val="single" w:sz="4" w:space="0" w:color="auto"/>
            </w:tcBorders>
            <w:vAlign w:val="bottom"/>
          </w:tcPr>
          <w:p w:rsidR="00F8437F" w:rsidRPr="00DF209F" w:rsidRDefault="00F8437F" w:rsidP="005B5948">
            <w:pPr>
              <w:tabs>
                <w:tab w:val="decimal" w:pos="972"/>
              </w:tabs>
              <w:spacing w:line="240" w:lineRule="atLeast"/>
              <w:ind w:right="-108"/>
              <w:rPr>
                <w:b/>
                <w:bCs/>
                <w:szCs w:val="22"/>
              </w:rPr>
            </w:pPr>
          </w:p>
        </w:tc>
        <w:tc>
          <w:tcPr>
            <w:tcW w:w="270" w:type="dxa"/>
            <w:vAlign w:val="bottom"/>
          </w:tcPr>
          <w:p w:rsidR="00F8437F" w:rsidRPr="00DF209F" w:rsidRDefault="00F8437F" w:rsidP="00BE5CB7">
            <w:pPr>
              <w:spacing w:line="240" w:lineRule="atLeast"/>
              <w:jc w:val="right"/>
              <w:rPr>
                <w:b/>
                <w:bCs/>
                <w:szCs w:val="22"/>
              </w:rPr>
            </w:pPr>
          </w:p>
        </w:tc>
        <w:tc>
          <w:tcPr>
            <w:tcW w:w="1170" w:type="dxa"/>
            <w:vAlign w:val="bottom"/>
          </w:tcPr>
          <w:p w:rsidR="00F8437F" w:rsidRPr="00DF209F" w:rsidRDefault="00F8437F" w:rsidP="00F8437F">
            <w:pPr>
              <w:tabs>
                <w:tab w:val="decimal" w:pos="972"/>
              </w:tabs>
              <w:spacing w:line="240" w:lineRule="atLeast"/>
              <w:ind w:right="-108"/>
              <w:rPr>
                <w:b/>
                <w:bCs/>
                <w:szCs w:val="22"/>
              </w:rPr>
            </w:pPr>
          </w:p>
        </w:tc>
        <w:tc>
          <w:tcPr>
            <w:tcW w:w="236" w:type="dxa"/>
            <w:vAlign w:val="bottom"/>
          </w:tcPr>
          <w:p w:rsidR="00F8437F" w:rsidRPr="00DF209F" w:rsidRDefault="00F8437F" w:rsidP="00BE5CB7">
            <w:pPr>
              <w:spacing w:line="240" w:lineRule="atLeast"/>
              <w:jc w:val="right"/>
              <w:rPr>
                <w:b/>
                <w:bCs/>
                <w:szCs w:val="22"/>
              </w:rPr>
            </w:pPr>
          </w:p>
        </w:tc>
        <w:tc>
          <w:tcPr>
            <w:tcW w:w="1204" w:type="dxa"/>
            <w:vAlign w:val="bottom"/>
          </w:tcPr>
          <w:p w:rsidR="00F8437F" w:rsidRPr="00DF209F" w:rsidRDefault="00F8437F" w:rsidP="005B5948">
            <w:pPr>
              <w:tabs>
                <w:tab w:val="decimal" w:pos="1006"/>
              </w:tabs>
              <w:spacing w:line="240" w:lineRule="atLeast"/>
              <w:ind w:right="-108"/>
              <w:rPr>
                <w:b/>
                <w:bCs/>
                <w:szCs w:val="22"/>
              </w:rPr>
            </w:pPr>
          </w:p>
        </w:tc>
        <w:tc>
          <w:tcPr>
            <w:tcW w:w="270" w:type="dxa"/>
            <w:vAlign w:val="bottom"/>
          </w:tcPr>
          <w:p w:rsidR="00F8437F" w:rsidRPr="00DF209F" w:rsidRDefault="00F8437F" w:rsidP="00BE5CB7">
            <w:pPr>
              <w:spacing w:line="240" w:lineRule="atLeast"/>
              <w:jc w:val="right"/>
              <w:rPr>
                <w:b/>
                <w:bCs/>
                <w:szCs w:val="22"/>
              </w:rPr>
            </w:pPr>
          </w:p>
        </w:tc>
        <w:tc>
          <w:tcPr>
            <w:tcW w:w="1170" w:type="dxa"/>
            <w:vAlign w:val="bottom"/>
          </w:tcPr>
          <w:p w:rsidR="00F8437F" w:rsidRPr="00DF209F" w:rsidRDefault="00F8437F" w:rsidP="00F8437F">
            <w:pPr>
              <w:tabs>
                <w:tab w:val="decimal" w:pos="972"/>
              </w:tabs>
              <w:spacing w:line="240" w:lineRule="atLeast"/>
              <w:ind w:right="-108"/>
              <w:rPr>
                <w:b/>
                <w:bCs/>
                <w:szCs w:val="22"/>
              </w:rPr>
            </w:pPr>
          </w:p>
        </w:tc>
      </w:tr>
      <w:tr w:rsidR="008D1479" w:rsidRPr="00DF209F" w:rsidTr="005B5948">
        <w:tc>
          <w:tcPr>
            <w:tcW w:w="2904" w:type="dxa"/>
          </w:tcPr>
          <w:p w:rsidR="008D1479" w:rsidRPr="00DF209F" w:rsidRDefault="008D1479" w:rsidP="00BE5CB7">
            <w:pPr>
              <w:spacing w:line="240" w:lineRule="atLeast"/>
              <w:rPr>
                <w:b/>
                <w:bCs/>
                <w:szCs w:val="22"/>
              </w:rPr>
            </w:pPr>
            <w:r w:rsidRPr="00DF209F">
              <w:rPr>
                <w:b/>
                <w:bCs/>
                <w:szCs w:val="22"/>
              </w:rPr>
              <w:t>Other parties</w:t>
            </w:r>
          </w:p>
        </w:tc>
        <w:tc>
          <w:tcPr>
            <w:tcW w:w="876" w:type="dxa"/>
          </w:tcPr>
          <w:p w:rsidR="008D1479" w:rsidRPr="00DF209F" w:rsidRDefault="008D1479" w:rsidP="00BE5CB7">
            <w:pPr>
              <w:widowControl w:val="0"/>
              <w:tabs>
                <w:tab w:val="decimal" w:pos="1242"/>
              </w:tabs>
              <w:spacing w:line="240" w:lineRule="atLeast"/>
              <w:ind w:left="-108" w:right="-108"/>
              <w:contextualSpacing/>
              <w:rPr>
                <w:i/>
                <w:iCs/>
                <w:szCs w:val="22"/>
              </w:rPr>
            </w:pPr>
          </w:p>
        </w:tc>
        <w:tc>
          <w:tcPr>
            <w:tcW w:w="1170" w:type="dxa"/>
            <w:vAlign w:val="bottom"/>
          </w:tcPr>
          <w:p w:rsidR="008D1479" w:rsidRPr="00DF209F" w:rsidRDefault="008D1479" w:rsidP="005B5948">
            <w:pPr>
              <w:tabs>
                <w:tab w:val="decimal" w:pos="972"/>
              </w:tabs>
              <w:spacing w:line="240" w:lineRule="atLeast"/>
              <w:ind w:right="-108"/>
              <w:rPr>
                <w:szCs w:val="22"/>
              </w:rPr>
            </w:pPr>
          </w:p>
        </w:tc>
        <w:tc>
          <w:tcPr>
            <w:tcW w:w="270" w:type="dxa"/>
            <w:vAlign w:val="bottom"/>
          </w:tcPr>
          <w:p w:rsidR="008D1479" w:rsidRPr="00DF209F" w:rsidRDefault="008D1479" w:rsidP="00BE5CB7">
            <w:pPr>
              <w:spacing w:line="240" w:lineRule="atLeast"/>
              <w:jc w:val="right"/>
              <w:rPr>
                <w:szCs w:val="22"/>
              </w:rPr>
            </w:pPr>
          </w:p>
        </w:tc>
        <w:tc>
          <w:tcPr>
            <w:tcW w:w="1170" w:type="dxa"/>
            <w:vAlign w:val="bottom"/>
          </w:tcPr>
          <w:p w:rsidR="008D1479" w:rsidRPr="00DF209F" w:rsidRDefault="008D1479" w:rsidP="00F8437F">
            <w:pPr>
              <w:tabs>
                <w:tab w:val="decimal" w:pos="972"/>
              </w:tabs>
              <w:spacing w:line="240" w:lineRule="atLeast"/>
              <w:ind w:right="-108"/>
              <w:rPr>
                <w:szCs w:val="22"/>
              </w:rPr>
            </w:pPr>
          </w:p>
        </w:tc>
        <w:tc>
          <w:tcPr>
            <w:tcW w:w="236" w:type="dxa"/>
            <w:vAlign w:val="bottom"/>
          </w:tcPr>
          <w:p w:rsidR="008D1479" w:rsidRPr="00DF209F" w:rsidRDefault="008D1479" w:rsidP="00BE5CB7">
            <w:pPr>
              <w:spacing w:line="240" w:lineRule="atLeast"/>
              <w:jc w:val="right"/>
              <w:rPr>
                <w:szCs w:val="22"/>
              </w:rPr>
            </w:pPr>
          </w:p>
        </w:tc>
        <w:tc>
          <w:tcPr>
            <w:tcW w:w="1204" w:type="dxa"/>
            <w:vAlign w:val="bottom"/>
          </w:tcPr>
          <w:p w:rsidR="008D1479" w:rsidRPr="00DF209F" w:rsidRDefault="008D1479" w:rsidP="005B5948">
            <w:pPr>
              <w:tabs>
                <w:tab w:val="decimal" w:pos="1006"/>
              </w:tabs>
              <w:spacing w:line="240" w:lineRule="atLeast"/>
              <w:ind w:right="-108"/>
              <w:rPr>
                <w:szCs w:val="22"/>
              </w:rPr>
            </w:pPr>
          </w:p>
        </w:tc>
        <w:tc>
          <w:tcPr>
            <w:tcW w:w="270" w:type="dxa"/>
            <w:vAlign w:val="bottom"/>
          </w:tcPr>
          <w:p w:rsidR="008D1479" w:rsidRPr="00DF209F" w:rsidRDefault="008D1479" w:rsidP="00BE5CB7">
            <w:pPr>
              <w:spacing w:line="240" w:lineRule="atLeast"/>
              <w:jc w:val="right"/>
              <w:rPr>
                <w:szCs w:val="22"/>
              </w:rPr>
            </w:pPr>
          </w:p>
        </w:tc>
        <w:tc>
          <w:tcPr>
            <w:tcW w:w="1170" w:type="dxa"/>
            <w:vAlign w:val="bottom"/>
          </w:tcPr>
          <w:p w:rsidR="008D1479" w:rsidRPr="00DF209F" w:rsidRDefault="008D1479" w:rsidP="00F8437F">
            <w:pPr>
              <w:tabs>
                <w:tab w:val="decimal" w:pos="972"/>
              </w:tabs>
              <w:spacing w:line="240" w:lineRule="atLeast"/>
              <w:ind w:right="-108"/>
              <w:rPr>
                <w:szCs w:val="22"/>
              </w:rPr>
            </w:pPr>
          </w:p>
        </w:tc>
      </w:tr>
      <w:tr w:rsidR="004C644A" w:rsidRPr="00DF209F" w:rsidTr="005B5948">
        <w:tc>
          <w:tcPr>
            <w:tcW w:w="2904" w:type="dxa"/>
          </w:tcPr>
          <w:p w:rsidR="004C644A" w:rsidRPr="00DF209F" w:rsidRDefault="004C644A" w:rsidP="004C644A">
            <w:pPr>
              <w:spacing w:line="240" w:lineRule="atLeast"/>
              <w:rPr>
                <w:szCs w:val="22"/>
              </w:rPr>
            </w:pPr>
            <w:r w:rsidRPr="00DF209F">
              <w:rPr>
                <w:szCs w:val="22"/>
              </w:rPr>
              <w:t>Prepaid expenses</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Pr>
          <w:p w:rsidR="004C644A" w:rsidRPr="00DF209F" w:rsidRDefault="004C644A" w:rsidP="005B5948">
            <w:pPr>
              <w:tabs>
                <w:tab w:val="decimal" w:pos="972"/>
              </w:tabs>
              <w:spacing w:line="240" w:lineRule="atLeast"/>
              <w:ind w:right="-108"/>
              <w:rPr>
                <w:szCs w:val="22"/>
                <w:rtl/>
                <w:cs/>
              </w:rPr>
            </w:pPr>
            <w:r w:rsidRPr="00DF209F">
              <w:rPr>
                <w:szCs w:val="22"/>
              </w:rPr>
              <w:t>234,094</w:t>
            </w:r>
          </w:p>
        </w:tc>
        <w:tc>
          <w:tcPr>
            <w:tcW w:w="270" w:type="dxa"/>
            <w:vAlign w:val="bottom"/>
          </w:tcPr>
          <w:p w:rsidR="004C644A" w:rsidRPr="00DF209F" w:rsidRDefault="004C644A" w:rsidP="004C644A">
            <w:pPr>
              <w:spacing w:line="240" w:lineRule="atLeast"/>
              <w:jc w:val="right"/>
              <w:rPr>
                <w:szCs w:val="22"/>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rPr>
              <w:t>101,768</w:t>
            </w:r>
          </w:p>
        </w:tc>
        <w:tc>
          <w:tcPr>
            <w:tcW w:w="236" w:type="dxa"/>
            <w:vAlign w:val="bottom"/>
          </w:tcPr>
          <w:p w:rsidR="004C644A" w:rsidRPr="00DF209F" w:rsidRDefault="004C644A" w:rsidP="004C644A">
            <w:pPr>
              <w:spacing w:line="240" w:lineRule="atLeast"/>
              <w:jc w:val="right"/>
              <w:rPr>
                <w:szCs w:val="22"/>
              </w:rPr>
            </w:pPr>
          </w:p>
        </w:tc>
        <w:tc>
          <w:tcPr>
            <w:tcW w:w="1204" w:type="dxa"/>
          </w:tcPr>
          <w:p w:rsidR="004C644A" w:rsidRPr="00DF209F" w:rsidRDefault="004C644A" w:rsidP="005B5948">
            <w:pPr>
              <w:tabs>
                <w:tab w:val="decimal" w:pos="1006"/>
              </w:tabs>
              <w:spacing w:line="240" w:lineRule="atLeast"/>
              <w:ind w:right="-108"/>
              <w:rPr>
                <w:szCs w:val="22"/>
                <w:rtl/>
                <w:cs/>
              </w:rPr>
            </w:pPr>
            <w:r w:rsidRPr="00DF209F">
              <w:rPr>
                <w:szCs w:val="22"/>
              </w:rPr>
              <w:t>156,134</w:t>
            </w:r>
          </w:p>
        </w:tc>
        <w:tc>
          <w:tcPr>
            <w:tcW w:w="270" w:type="dxa"/>
            <w:vAlign w:val="bottom"/>
          </w:tcPr>
          <w:p w:rsidR="004C644A" w:rsidRPr="00DF209F" w:rsidRDefault="004C644A" w:rsidP="004C644A">
            <w:pPr>
              <w:spacing w:line="240" w:lineRule="atLeast"/>
              <w:jc w:val="right"/>
              <w:rPr>
                <w:szCs w:val="22"/>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lang w:val="en-US"/>
              </w:rPr>
              <w:t>56,540</w:t>
            </w:r>
          </w:p>
        </w:tc>
      </w:tr>
      <w:tr w:rsidR="004C644A" w:rsidRPr="00DF209F" w:rsidTr="005B5948">
        <w:tc>
          <w:tcPr>
            <w:tcW w:w="2904" w:type="dxa"/>
          </w:tcPr>
          <w:p w:rsidR="004C644A" w:rsidRPr="00DF209F" w:rsidRDefault="004C644A" w:rsidP="004C644A">
            <w:pPr>
              <w:spacing w:line="240" w:lineRule="atLeast"/>
              <w:rPr>
                <w:szCs w:val="22"/>
              </w:rPr>
            </w:pPr>
            <w:r w:rsidRPr="00DF209F">
              <w:rPr>
                <w:szCs w:val="22"/>
              </w:rPr>
              <w:t>Other receivable</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Pr>
          <w:p w:rsidR="004C644A" w:rsidRPr="00DF209F" w:rsidRDefault="004C644A" w:rsidP="005B5948">
            <w:pPr>
              <w:tabs>
                <w:tab w:val="decimal" w:pos="972"/>
              </w:tabs>
              <w:spacing w:line="240" w:lineRule="atLeast"/>
              <w:ind w:right="-108"/>
              <w:rPr>
                <w:szCs w:val="22"/>
              </w:rPr>
            </w:pPr>
            <w:r w:rsidRPr="00DF209F">
              <w:rPr>
                <w:szCs w:val="22"/>
              </w:rPr>
              <w:t>161,918</w:t>
            </w:r>
          </w:p>
        </w:tc>
        <w:tc>
          <w:tcPr>
            <w:tcW w:w="270" w:type="dxa"/>
            <w:vAlign w:val="bottom"/>
          </w:tcPr>
          <w:p w:rsidR="004C644A" w:rsidRPr="00DF209F" w:rsidRDefault="004C644A" w:rsidP="004C644A">
            <w:pPr>
              <w:spacing w:line="240" w:lineRule="atLeast"/>
              <w:jc w:val="right"/>
              <w:rPr>
                <w:szCs w:val="22"/>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rPr>
              <w:t>27,170</w:t>
            </w:r>
          </w:p>
        </w:tc>
        <w:tc>
          <w:tcPr>
            <w:tcW w:w="236" w:type="dxa"/>
            <w:vAlign w:val="bottom"/>
          </w:tcPr>
          <w:p w:rsidR="004C644A" w:rsidRPr="00DF209F" w:rsidRDefault="004C644A" w:rsidP="004C644A">
            <w:pPr>
              <w:spacing w:line="240" w:lineRule="atLeast"/>
              <w:jc w:val="right"/>
              <w:rPr>
                <w:szCs w:val="22"/>
              </w:rPr>
            </w:pPr>
          </w:p>
        </w:tc>
        <w:tc>
          <w:tcPr>
            <w:tcW w:w="1204" w:type="dxa"/>
          </w:tcPr>
          <w:p w:rsidR="004C644A" w:rsidRPr="00DF209F" w:rsidRDefault="004C644A" w:rsidP="005B5948">
            <w:pPr>
              <w:tabs>
                <w:tab w:val="decimal" w:pos="1006"/>
              </w:tabs>
              <w:spacing w:line="240" w:lineRule="atLeast"/>
              <w:ind w:right="-108"/>
              <w:rPr>
                <w:szCs w:val="22"/>
              </w:rPr>
            </w:pPr>
            <w:r w:rsidRPr="00DF209F">
              <w:rPr>
                <w:szCs w:val="22"/>
              </w:rPr>
              <w:t>30,133</w:t>
            </w:r>
          </w:p>
        </w:tc>
        <w:tc>
          <w:tcPr>
            <w:tcW w:w="270" w:type="dxa"/>
            <w:vAlign w:val="bottom"/>
          </w:tcPr>
          <w:p w:rsidR="004C644A" w:rsidRPr="00DF209F" w:rsidRDefault="004C644A" w:rsidP="004C644A">
            <w:pPr>
              <w:spacing w:line="240" w:lineRule="atLeast"/>
              <w:jc w:val="right"/>
              <w:rPr>
                <w:szCs w:val="22"/>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rPr>
              <w:t>26,576</w:t>
            </w:r>
          </w:p>
        </w:tc>
      </w:tr>
      <w:tr w:rsidR="004C644A" w:rsidRPr="00DF209F" w:rsidTr="005B5948">
        <w:tc>
          <w:tcPr>
            <w:tcW w:w="2904" w:type="dxa"/>
          </w:tcPr>
          <w:p w:rsidR="004C644A" w:rsidRPr="00DF209F" w:rsidRDefault="004C644A" w:rsidP="004C644A">
            <w:pPr>
              <w:spacing w:line="240" w:lineRule="atLeast"/>
              <w:ind w:left="252" w:hanging="252"/>
              <w:rPr>
                <w:szCs w:val="22"/>
              </w:rPr>
            </w:pPr>
            <w:r w:rsidRPr="00DF209F">
              <w:rPr>
                <w:szCs w:val="22"/>
              </w:rPr>
              <w:t>Refundable value added tax</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Pr>
          <w:p w:rsidR="004C644A" w:rsidRPr="00DF209F" w:rsidRDefault="004C644A" w:rsidP="005B5948">
            <w:pPr>
              <w:tabs>
                <w:tab w:val="decimal" w:pos="972"/>
              </w:tabs>
              <w:spacing w:line="240" w:lineRule="atLeast"/>
              <w:ind w:right="-108"/>
              <w:rPr>
                <w:szCs w:val="22"/>
              </w:rPr>
            </w:pPr>
            <w:r w:rsidRPr="00DF209F">
              <w:rPr>
                <w:szCs w:val="22"/>
              </w:rPr>
              <w:t>15,205</w:t>
            </w:r>
          </w:p>
        </w:tc>
        <w:tc>
          <w:tcPr>
            <w:tcW w:w="270" w:type="dxa"/>
            <w:vAlign w:val="bottom"/>
          </w:tcPr>
          <w:p w:rsidR="004C644A" w:rsidRPr="00DF209F" w:rsidRDefault="004C644A" w:rsidP="004C644A">
            <w:pPr>
              <w:spacing w:line="240" w:lineRule="atLeast"/>
              <w:jc w:val="right"/>
              <w:rPr>
                <w:szCs w:val="22"/>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rPr>
              <w:t>14,657</w:t>
            </w:r>
          </w:p>
        </w:tc>
        <w:tc>
          <w:tcPr>
            <w:tcW w:w="236" w:type="dxa"/>
            <w:vAlign w:val="bottom"/>
          </w:tcPr>
          <w:p w:rsidR="004C644A" w:rsidRPr="00DF209F" w:rsidRDefault="004C644A" w:rsidP="004C644A">
            <w:pPr>
              <w:spacing w:line="240" w:lineRule="atLeast"/>
              <w:jc w:val="right"/>
              <w:rPr>
                <w:szCs w:val="22"/>
              </w:rPr>
            </w:pPr>
          </w:p>
        </w:tc>
        <w:tc>
          <w:tcPr>
            <w:tcW w:w="1204" w:type="dxa"/>
          </w:tcPr>
          <w:p w:rsidR="004C644A" w:rsidRPr="00DF209F" w:rsidRDefault="004C644A" w:rsidP="005B5948">
            <w:pPr>
              <w:tabs>
                <w:tab w:val="decimal" w:pos="1006"/>
              </w:tabs>
              <w:spacing w:line="240" w:lineRule="atLeast"/>
              <w:ind w:right="-108"/>
              <w:rPr>
                <w:szCs w:val="22"/>
              </w:rPr>
            </w:pPr>
            <w:r w:rsidRPr="00DF209F">
              <w:rPr>
                <w:szCs w:val="22"/>
                <w:cs/>
                <w:lang w:bidi="th-TH"/>
              </w:rPr>
              <w:t>-</w:t>
            </w:r>
          </w:p>
        </w:tc>
        <w:tc>
          <w:tcPr>
            <w:tcW w:w="270" w:type="dxa"/>
            <w:vAlign w:val="bottom"/>
          </w:tcPr>
          <w:p w:rsidR="004C644A" w:rsidRPr="00DF209F" w:rsidRDefault="004C644A" w:rsidP="004C644A">
            <w:pPr>
              <w:spacing w:line="240" w:lineRule="atLeast"/>
              <w:jc w:val="right"/>
              <w:rPr>
                <w:szCs w:val="22"/>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cs/>
                <w:lang w:bidi="th-TH"/>
              </w:rPr>
              <w:t>-</w:t>
            </w:r>
          </w:p>
        </w:tc>
      </w:tr>
      <w:tr w:rsidR="004C644A" w:rsidRPr="00DF209F" w:rsidTr="005B5948">
        <w:tc>
          <w:tcPr>
            <w:tcW w:w="3780" w:type="dxa"/>
            <w:gridSpan w:val="2"/>
          </w:tcPr>
          <w:p w:rsidR="004C644A" w:rsidRPr="00DF209F" w:rsidRDefault="004C644A" w:rsidP="004C644A">
            <w:pPr>
              <w:widowControl w:val="0"/>
              <w:tabs>
                <w:tab w:val="decimal" w:pos="1242"/>
              </w:tabs>
              <w:spacing w:line="240" w:lineRule="atLeast"/>
              <w:ind w:left="-108" w:right="-108" w:firstLine="108"/>
              <w:contextualSpacing/>
              <w:rPr>
                <w:i/>
                <w:iCs/>
                <w:szCs w:val="22"/>
              </w:rPr>
            </w:pPr>
            <w:r w:rsidRPr="00DF209F">
              <w:rPr>
                <w:szCs w:val="22"/>
              </w:rPr>
              <w:t>Accrued interest income</w:t>
            </w:r>
          </w:p>
        </w:tc>
        <w:tc>
          <w:tcPr>
            <w:tcW w:w="1170" w:type="dxa"/>
          </w:tcPr>
          <w:p w:rsidR="004C644A" w:rsidRPr="00DF209F" w:rsidRDefault="004C644A" w:rsidP="005B5948">
            <w:pPr>
              <w:tabs>
                <w:tab w:val="decimal" w:pos="972"/>
              </w:tabs>
              <w:spacing w:line="240" w:lineRule="atLeast"/>
              <w:ind w:right="-108"/>
              <w:rPr>
                <w:szCs w:val="22"/>
                <w:rtl/>
                <w:cs/>
              </w:rPr>
            </w:pPr>
            <w:r w:rsidRPr="00DF209F">
              <w:rPr>
                <w:szCs w:val="22"/>
              </w:rPr>
              <w:t>6,678</w:t>
            </w:r>
          </w:p>
        </w:tc>
        <w:tc>
          <w:tcPr>
            <w:tcW w:w="270" w:type="dxa"/>
          </w:tcPr>
          <w:p w:rsidR="004C644A" w:rsidRPr="00DF209F" w:rsidRDefault="004C644A" w:rsidP="004C644A">
            <w:pPr>
              <w:widowControl w:val="0"/>
              <w:tabs>
                <w:tab w:val="decimal" w:pos="961"/>
              </w:tabs>
              <w:spacing w:line="240" w:lineRule="auto"/>
              <w:ind w:left="-115" w:right="-110"/>
              <w:rPr>
                <w:szCs w:val="22"/>
                <w:rtl/>
                <w:cs/>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rPr>
              <w:t>12,588</w:t>
            </w:r>
          </w:p>
        </w:tc>
        <w:tc>
          <w:tcPr>
            <w:tcW w:w="236" w:type="dxa"/>
            <w:vAlign w:val="bottom"/>
          </w:tcPr>
          <w:p w:rsidR="004C644A" w:rsidRPr="00DF209F" w:rsidRDefault="004C644A" w:rsidP="004C644A">
            <w:pPr>
              <w:spacing w:line="240" w:lineRule="atLeast"/>
              <w:jc w:val="right"/>
              <w:rPr>
                <w:szCs w:val="22"/>
              </w:rPr>
            </w:pPr>
          </w:p>
        </w:tc>
        <w:tc>
          <w:tcPr>
            <w:tcW w:w="1204" w:type="dxa"/>
            <w:vAlign w:val="bottom"/>
          </w:tcPr>
          <w:p w:rsidR="004C644A" w:rsidRPr="00DF209F" w:rsidRDefault="004C644A" w:rsidP="005B5948">
            <w:pPr>
              <w:tabs>
                <w:tab w:val="decimal" w:pos="1006"/>
              </w:tabs>
              <w:spacing w:line="240" w:lineRule="atLeast"/>
              <w:ind w:right="-108"/>
              <w:rPr>
                <w:szCs w:val="22"/>
              </w:rPr>
            </w:pPr>
            <w:r w:rsidRPr="00DF209F">
              <w:rPr>
                <w:szCs w:val="22"/>
              </w:rPr>
              <w:t>6,650</w:t>
            </w:r>
          </w:p>
        </w:tc>
        <w:tc>
          <w:tcPr>
            <w:tcW w:w="270" w:type="dxa"/>
          </w:tcPr>
          <w:p w:rsidR="004C644A" w:rsidRPr="00DF209F" w:rsidRDefault="004C644A" w:rsidP="004C644A">
            <w:pPr>
              <w:widowControl w:val="0"/>
              <w:tabs>
                <w:tab w:val="decimal" w:pos="954"/>
              </w:tabs>
              <w:spacing w:line="240" w:lineRule="auto"/>
              <w:ind w:left="-115" w:right="-110"/>
              <w:rPr>
                <w:szCs w:val="22"/>
                <w:rtl/>
                <w:cs/>
              </w:rPr>
            </w:pPr>
          </w:p>
        </w:tc>
        <w:tc>
          <w:tcPr>
            <w:tcW w:w="1170" w:type="dxa"/>
            <w:vAlign w:val="bottom"/>
          </w:tcPr>
          <w:p w:rsidR="004C644A" w:rsidRPr="00DF209F" w:rsidRDefault="004C644A" w:rsidP="004C644A">
            <w:pPr>
              <w:tabs>
                <w:tab w:val="decimal" w:pos="972"/>
              </w:tabs>
              <w:spacing w:line="240" w:lineRule="atLeast"/>
              <w:ind w:right="-108"/>
              <w:rPr>
                <w:szCs w:val="22"/>
              </w:rPr>
            </w:pPr>
            <w:r w:rsidRPr="00DF209F">
              <w:rPr>
                <w:szCs w:val="22"/>
              </w:rPr>
              <w:t>12,305</w:t>
            </w:r>
          </w:p>
        </w:tc>
      </w:tr>
      <w:tr w:rsidR="004C644A" w:rsidRPr="00DF209F" w:rsidTr="005B5948">
        <w:tc>
          <w:tcPr>
            <w:tcW w:w="2904" w:type="dxa"/>
          </w:tcPr>
          <w:p w:rsidR="004C644A" w:rsidRPr="00DF209F" w:rsidRDefault="004C644A" w:rsidP="004C644A">
            <w:pPr>
              <w:spacing w:line="240" w:lineRule="atLeast"/>
              <w:rPr>
                <w:szCs w:val="22"/>
              </w:rPr>
            </w:pPr>
            <w:r w:rsidRPr="00DF209F">
              <w:rPr>
                <w:szCs w:val="22"/>
              </w:rPr>
              <w:t>Others</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rsidR="004C644A" w:rsidRPr="00DF209F" w:rsidRDefault="004C644A" w:rsidP="005B5948">
            <w:pPr>
              <w:tabs>
                <w:tab w:val="decimal" w:pos="972"/>
              </w:tabs>
              <w:spacing w:line="240" w:lineRule="atLeast"/>
              <w:ind w:right="-108"/>
              <w:rPr>
                <w:szCs w:val="22"/>
                <w:rtl/>
                <w:cs/>
              </w:rPr>
            </w:pPr>
            <w:r w:rsidRPr="00DF209F">
              <w:rPr>
                <w:szCs w:val="22"/>
              </w:rPr>
              <w:t>4,532</w:t>
            </w:r>
          </w:p>
        </w:tc>
        <w:tc>
          <w:tcPr>
            <w:tcW w:w="270" w:type="dxa"/>
            <w:vAlign w:val="bottom"/>
          </w:tcPr>
          <w:p w:rsidR="004C644A" w:rsidRPr="00DF209F" w:rsidRDefault="004C644A" w:rsidP="004C644A">
            <w:pPr>
              <w:spacing w:line="240" w:lineRule="atLeast"/>
              <w:jc w:val="right"/>
              <w:rPr>
                <w:szCs w:val="22"/>
              </w:rPr>
            </w:pPr>
          </w:p>
        </w:tc>
        <w:tc>
          <w:tcPr>
            <w:tcW w:w="1170" w:type="dxa"/>
            <w:tcBorders>
              <w:bottom w:val="single" w:sz="4" w:space="0" w:color="auto"/>
            </w:tcBorders>
            <w:vAlign w:val="bottom"/>
          </w:tcPr>
          <w:p w:rsidR="004C644A" w:rsidRPr="00DF209F" w:rsidRDefault="004C644A" w:rsidP="004C644A">
            <w:pPr>
              <w:tabs>
                <w:tab w:val="decimal" w:pos="972"/>
              </w:tabs>
              <w:spacing w:line="240" w:lineRule="atLeast"/>
              <w:ind w:right="-108"/>
              <w:rPr>
                <w:szCs w:val="22"/>
              </w:rPr>
            </w:pPr>
            <w:r w:rsidRPr="00DF209F">
              <w:rPr>
                <w:szCs w:val="22"/>
              </w:rPr>
              <w:t>5,878</w:t>
            </w:r>
          </w:p>
        </w:tc>
        <w:tc>
          <w:tcPr>
            <w:tcW w:w="236" w:type="dxa"/>
            <w:vAlign w:val="bottom"/>
          </w:tcPr>
          <w:p w:rsidR="004C644A" w:rsidRPr="00DF209F" w:rsidRDefault="004C644A" w:rsidP="004C644A">
            <w:pPr>
              <w:spacing w:line="240" w:lineRule="atLeast"/>
              <w:jc w:val="right"/>
              <w:rPr>
                <w:szCs w:val="22"/>
              </w:rPr>
            </w:pPr>
          </w:p>
        </w:tc>
        <w:tc>
          <w:tcPr>
            <w:tcW w:w="1204" w:type="dxa"/>
            <w:tcBorders>
              <w:bottom w:val="single" w:sz="2" w:space="0" w:color="auto"/>
            </w:tcBorders>
          </w:tcPr>
          <w:p w:rsidR="004C644A" w:rsidRPr="00DF209F" w:rsidRDefault="004C644A" w:rsidP="005B5948">
            <w:pPr>
              <w:tabs>
                <w:tab w:val="decimal" w:pos="1006"/>
              </w:tabs>
              <w:spacing w:line="240" w:lineRule="atLeast"/>
              <w:ind w:right="-108"/>
              <w:rPr>
                <w:szCs w:val="22"/>
                <w:rtl/>
                <w:cs/>
              </w:rPr>
            </w:pPr>
            <w:r w:rsidRPr="00DF209F">
              <w:rPr>
                <w:szCs w:val="22"/>
              </w:rPr>
              <w:t>4,410</w:t>
            </w:r>
          </w:p>
        </w:tc>
        <w:tc>
          <w:tcPr>
            <w:tcW w:w="270" w:type="dxa"/>
            <w:vAlign w:val="bottom"/>
          </w:tcPr>
          <w:p w:rsidR="004C644A" w:rsidRPr="00DF209F" w:rsidRDefault="004C644A" w:rsidP="004C644A">
            <w:pPr>
              <w:spacing w:line="240" w:lineRule="atLeast"/>
              <w:jc w:val="right"/>
              <w:rPr>
                <w:szCs w:val="22"/>
              </w:rPr>
            </w:pPr>
          </w:p>
        </w:tc>
        <w:tc>
          <w:tcPr>
            <w:tcW w:w="1170" w:type="dxa"/>
            <w:tcBorders>
              <w:bottom w:val="single" w:sz="4" w:space="0" w:color="auto"/>
            </w:tcBorders>
            <w:vAlign w:val="bottom"/>
          </w:tcPr>
          <w:p w:rsidR="004C644A" w:rsidRPr="00DF209F" w:rsidRDefault="004C644A" w:rsidP="004C644A">
            <w:pPr>
              <w:tabs>
                <w:tab w:val="decimal" w:pos="972"/>
              </w:tabs>
              <w:spacing w:line="240" w:lineRule="atLeast"/>
              <w:ind w:right="-108"/>
              <w:rPr>
                <w:szCs w:val="22"/>
              </w:rPr>
            </w:pPr>
            <w:r w:rsidRPr="00DF209F">
              <w:rPr>
                <w:szCs w:val="22"/>
              </w:rPr>
              <w:t>4,426</w:t>
            </w:r>
          </w:p>
        </w:tc>
      </w:tr>
      <w:tr w:rsidR="004C644A" w:rsidRPr="00DF209F" w:rsidTr="005B5948">
        <w:tc>
          <w:tcPr>
            <w:tcW w:w="2904" w:type="dxa"/>
          </w:tcPr>
          <w:p w:rsidR="004C644A" w:rsidRPr="00DF209F" w:rsidRDefault="004C644A" w:rsidP="004C644A">
            <w:pPr>
              <w:spacing w:line="240" w:lineRule="atLeast"/>
              <w:rPr>
                <w:b/>
                <w:bCs/>
                <w:szCs w:val="22"/>
              </w:rPr>
            </w:pP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Borders>
              <w:top w:val="single" w:sz="2" w:space="0" w:color="auto"/>
              <w:bottom w:val="single" w:sz="4" w:space="0" w:color="auto"/>
            </w:tcBorders>
          </w:tcPr>
          <w:p w:rsidR="004C644A" w:rsidRPr="00DF209F" w:rsidRDefault="004C644A" w:rsidP="005B5948">
            <w:pPr>
              <w:tabs>
                <w:tab w:val="decimal" w:pos="972"/>
              </w:tabs>
              <w:spacing w:line="240" w:lineRule="atLeast"/>
              <w:ind w:right="-108"/>
              <w:rPr>
                <w:b/>
                <w:bCs/>
                <w:szCs w:val="22"/>
              </w:rPr>
            </w:pPr>
            <w:r w:rsidRPr="00DF209F">
              <w:rPr>
                <w:b/>
                <w:bCs/>
                <w:szCs w:val="22"/>
              </w:rPr>
              <w:t>422,427</w:t>
            </w:r>
          </w:p>
        </w:tc>
        <w:tc>
          <w:tcPr>
            <w:tcW w:w="270" w:type="dxa"/>
            <w:vAlign w:val="bottom"/>
          </w:tcPr>
          <w:p w:rsidR="004C644A" w:rsidRPr="00DF209F" w:rsidRDefault="004C644A" w:rsidP="004C644A">
            <w:pPr>
              <w:spacing w:line="240" w:lineRule="atLeast"/>
              <w:jc w:val="right"/>
              <w:rPr>
                <w:b/>
                <w:bCs/>
                <w:szCs w:val="22"/>
              </w:rPr>
            </w:pPr>
          </w:p>
        </w:tc>
        <w:tc>
          <w:tcPr>
            <w:tcW w:w="1170" w:type="dxa"/>
            <w:tcBorders>
              <w:top w:val="single" w:sz="4" w:space="0" w:color="auto"/>
              <w:bottom w:val="single" w:sz="4" w:space="0" w:color="auto"/>
            </w:tcBorders>
            <w:vAlign w:val="bottom"/>
          </w:tcPr>
          <w:p w:rsidR="004C644A" w:rsidRPr="00DF209F" w:rsidRDefault="004C644A" w:rsidP="004C644A">
            <w:pPr>
              <w:tabs>
                <w:tab w:val="decimal" w:pos="972"/>
              </w:tabs>
              <w:spacing w:line="240" w:lineRule="atLeast"/>
              <w:ind w:right="-108"/>
              <w:rPr>
                <w:b/>
                <w:bCs/>
                <w:szCs w:val="22"/>
              </w:rPr>
            </w:pPr>
            <w:r w:rsidRPr="00DF209F">
              <w:rPr>
                <w:b/>
                <w:bCs/>
                <w:szCs w:val="22"/>
              </w:rPr>
              <w:t>162,061</w:t>
            </w:r>
          </w:p>
        </w:tc>
        <w:tc>
          <w:tcPr>
            <w:tcW w:w="236" w:type="dxa"/>
            <w:vAlign w:val="bottom"/>
          </w:tcPr>
          <w:p w:rsidR="004C644A" w:rsidRPr="00DF209F" w:rsidRDefault="004C644A" w:rsidP="004C644A">
            <w:pPr>
              <w:spacing w:line="240" w:lineRule="atLeast"/>
              <w:jc w:val="right"/>
              <w:rPr>
                <w:b/>
                <w:bCs/>
                <w:szCs w:val="22"/>
              </w:rPr>
            </w:pPr>
          </w:p>
        </w:tc>
        <w:tc>
          <w:tcPr>
            <w:tcW w:w="1204" w:type="dxa"/>
            <w:tcBorders>
              <w:top w:val="single" w:sz="4" w:space="0" w:color="auto"/>
              <w:bottom w:val="single" w:sz="4" w:space="0" w:color="auto"/>
            </w:tcBorders>
            <w:vAlign w:val="bottom"/>
          </w:tcPr>
          <w:p w:rsidR="004C644A" w:rsidRPr="00DF209F" w:rsidRDefault="004C644A" w:rsidP="005B5948">
            <w:pPr>
              <w:tabs>
                <w:tab w:val="decimal" w:pos="1006"/>
              </w:tabs>
              <w:spacing w:line="240" w:lineRule="atLeast"/>
              <w:ind w:right="-108"/>
              <w:rPr>
                <w:b/>
                <w:bCs/>
                <w:szCs w:val="22"/>
              </w:rPr>
            </w:pPr>
            <w:r w:rsidRPr="00DF209F">
              <w:rPr>
                <w:b/>
                <w:bCs/>
                <w:szCs w:val="22"/>
              </w:rPr>
              <w:t>197,327</w:t>
            </w:r>
          </w:p>
        </w:tc>
        <w:tc>
          <w:tcPr>
            <w:tcW w:w="270" w:type="dxa"/>
            <w:vAlign w:val="bottom"/>
          </w:tcPr>
          <w:p w:rsidR="004C644A" w:rsidRPr="00DF209F" w:rsidRDefault="004C644A" w:rsidP="004C644A">
            <w:pPr>
              <w:spacing w:line="240" w:lineRule="atLeast"/>
              <w:jc w:val="right"/>
              <w:rPr>
                <w:b/>
                <w:bCs/>
                <w:szCs w:val="22"/>
              </w:rPr>
            </w:pPr>
          </w:p>
        </w:tc>
        <w:tc>
          <w:tcPr>
            <w:tcW w:w="1170" w:type="dxa"/>
            <w:tcBorders>
              <w:top w:val="single" w:sz="4" w:space="0" w:color="auto"/>
              <w:bottom w:val="single" w:sz="4" w:space="0" w:color="auto"/>
            </w:tcBorders>
            <w:vAlign w:val="bottom"/>
          </w:tcPr>
          <w:p w:rsidR="004C644A" w:rsidRPr="00DF209F" w:rsidRDefault="004C644A" w:rsidP="004C644A">
            <w:pPr>
              <w:tabs>
                <w:tab w:val="decimal" w:pos="972"/>
              </w:tabs>
              <w:spacing w:line="240" w:lineRule="atLeast"/>
              <w:ind w:right="-108"/>
              <w:rPr>
                <w:b/>
                <w:bCs/>
                <w:szCs w:val="22"/>
              </w:rPr>
            </w:pPr>
            <w:r w:rsidRPr="00DF209F">
              <w:rPr>
                <w:b/>
                <w:bCs/>
                <w:szCs w:val="22"/>
              </w:rPr>
              <w:t>99,847</w:t>
            </w:r>
          </w:p>
        </w:tc>
      </w:tr>
      <w:tr w:rsidR="004C644A" w:rsidRPr="00DF209F" w:rsidTr="005B5948">
        <w:tc>
          <w:tcPr>
            <w:tcW w:w="2904" w:type="dxa"/>
          </w:tcPr>
          <w:p w:rsidR="004C644A" w:rsidRPr="00DF209F" w:rsidRDefault="004C644A" w:rsidP="004C644A">
            <w:pPr>
              <w:spacing w:line="240" w:lineRule="atLeast"/>
              <w:rPr>
                <w:b/>
                <w:bCs/>
                <w:szCs w:val="22"/>
              </w:rPr>
            </w:pP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Borders>
              <w:top w:val="single" w:sz="4" w:space="0" w:color="auto"/>
            </w:tcBorders>
            <w:vAlign w:val="bottom"/>
          </w:tcPr>
          <w:p w:rsidR="004C644A" w:rsidRPr="00DF209F" w:rsidRDefault="004C644A" w:rsidP="005B5948">
            <w:pPr>
              <w:tabs>
                <w:tab w:val="decimal" w:pos="972"/>
              </w:tabs>
              <w:spacing w:line="240" w:lineRule="atLeast"/>
              <w:ind w:right="-108"/>
              <w:rPr>
                <w:b/>
                <w:bCs/>
                <w:szCs w:val="22"/>
              </w:rPr>
            </w:pPr>
          </w:p>
        </w:tc>
        <w:tc>
          <w:tcPr>
            <w:tcW w:w="270" w:type="dxa"/>
            <w:vAlign w:val="bottom"/>
          </w:tcPr>
          <w:p w:rsidR="004C644A" w:rsidRPr="00DF209F" w:rsidRDefault="004C644A" w:rsidP="004C644A">
            <w:pPr>
              <w:spacing w:line="240" w:lineRule="atLeast"/>
              <w:jc w:val="right"/>
              <w:rPr>
                <w:b/>
                <w:bCs/>
                <w:szCs w:val="22"/>
              </w:rPr>
            </w:pPr>
          </w:p>
        </w:tc>
        <w:tc>
          <w:tcPr>
            <w:tcW w:w="1170" w:type="dxa"/>
            <w:tcBorders>
              <w:top w:val="single" w:sz="4" w:space="0" w:color="auto"/>
            </w:tcBorders>
            <w:vAlign w:val="bottom"/>
          </w:tcPr>
          <w:p w:rsidR="004C644A" w:rsidRPr="00DF209F" w:rsidRDefault="004C644A" w:rsidP="004C644A">
            <w:pPr>
              <w:tabs>
                <w:tab w:val="decimal" w:pos="972"/>
              </w:tabs>
              <w:spacing w:line="240" w:lineRule="atLeast"/>
              <w:ind w:right="-108"/>
              <w:rPr>
                <w:b/>
                <w:bCs/>
                <w:szCs w:val="22"/>
              </w:rPr>
            </w:pPr>
          </w:p>
        </w:tc>
        <w:tc>
          <w:tcPr>
            <w:tcW w:w="236" w:type="dxa"/>
            <w:vAlign w:val="bottom"/>
          </w:tcPr>
          <w:p w:rsidR="004C644A" w:rsidRPr="00DF209F" w:rsidRDefault="004C644A" w:rsidP="004C644A">
            <w:pPr>
              <w:spacing w:line="240" w:lineRule="atLeast"/>
              <w:jc w:val="right"/>
              <w:rPr>
                <w:b/>
                <w:bCs/>
                <w:szCs w:val="22"/>
              </w:rPr>
            </w:pPr>
          </w:p>
        </w:tc>
        <w:tc>
          <w:tcPr>
            <w:tcW w:w="1204" w:type="dxa"/>
            <w:tcBorders>
              <w:top w:val="single" w:sz="4" w:space="0" w:color="auto"/>
            </w:tcBorders>
            <w:vAlign w:val="bottom"/>
          </w:tcPr>
          <w:p w:rsidR="004C644A" w:rsidRPr="00DF209F" w:rsidRDefault="004C644A" w:rsidP="005B5948">
            <w:pPr>
              <w:tabs>
                <w:tab w:val="decimal" w:pos="1006"/>
              </w:tabs>
              <w:spacing w:line="240" w:lineRule="atLeast"/>
              <w:ind w:right="-108"/>
              <w:rPr>
                <w:b/>
                <w:bCs/>
                <w:szCs w:val="22"/>
              </w:rPr>
            </w:pPr>
          </w:p>
        </w:tc>
        <w:tc>
          <w:tcPr>
            <w:tcW w:w="270" w:type="dxa"/>
            <w:vAlign w:val="bottom"/>
          </w:tcPr>
          <w:p w:rsidR="004C644A" w:rsidRPr="00DF209F" w:rsidRDefault="004C644A" w:rsidP="004C644A">
            <w:pPr>
              <w:spacing w:line="240" w:lineRule="atLeast"/>
              <w:jc w:val="right"/>
              <w:rPr>
                <w:b/>
                <w:bCs/>
                <w:szCs w:val="22"/>
              </w:rPr>
            </w:pPr>
          </w:p>
        </w:tc>
        <w:tc>
          <w:tcPr>
            <w:tcW w:w="1170" w:type="dxa"/>
            <w:tcBorders>
              <w:top w:val="single" w:sz="4" w:space="0" w:color="auto"/>
            </w:tcBorders>
            <w:vAlign w:val="bottom"/>
          </w:tcPr>
          <w:p w:rsidR="004C644A" w:rsidRPr="00DF209F" w:rsidRDefault="004C644A" w:rsidP="004C644A">
            <w:pPr>
              <w:tabs>
                <w:tab w:val="decimal" w:pos="972"/>
              </w:tabs>
              <w:spacing w:line="240" w:lineRule="atLeast"/>
              <w:ind w:right="-108"/>
              <w:rPr>
                <w:b/>
                <w:bCs/>
                <w:szCs w:val="22"/>
              </w:rPr>
            </w:pPr>
          </w:p>
        </w:tc>
      </w:tr>
      <w:tr w:rsidR="004C644A" w:rsidRPr="00DF209F" w:rsidTr="005B5948">
        <w:tc>
          <w:tcPr>
            <w:tcW w:w="2904" w:type="dxa"/>
          </w:tcPr>
          <w:p w:rsidR="004C644A" w:rsidRPr="00DF209F" w:rsidRDefault="004C644A" w:rsidP="004C644A">
            <w:pPr>
              <w:spacing w:line="240" w:lineRule="atLeast"/>
              <w:rPr>
                <w:b/>
                <w:bCs/>
                <w:szCs w:val="22"/>
              </w:rPr>
            </w:pPr>
            <w:r w:rsidRPr="00DF209F">
              <w:rPr>
                <w:b/>
                <w:bCs/>
                <w:szCs w:val="22"/>
              </w:rPr>
              <w:t>Total</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vAlign w:val="bottom"/>
          </w:tcPr>
          <w:p w:rsidR="004C644A" w:rsidRPr="00DF209F" w:rsidRDefault="004C644A" w:rsidP="005B5948">
            <w:pPr>
              <w:tabs>
                <w:tab w:val="decimal" w:pos="972"/>
              </w:tabs>
              <w:spacing w:line="240" w:lineRule="atLeast"/>
              <w:ind w:right="-108"/>
              <w:rPr>
                <w:b/>
                <w:bCs/>
                <w:szCs w:val="22"/>
              </w:rPr>
            </w:pPr>
            <w:r w:rsidRPr="00DF209F">
              <w:rPr>
                <w:b/>
                <w:bCs/>
                <w:szCs w:val="22"/>
                <w:lang w:val="en-US"/>
              </w:rPr>
              <w:t>691,871</w:t>
            </w:r>
          </w:p>
        </w:tc>
        <w:tc>
          <w:tcPr>
            <w:tcW w:w="270" w:type="dxa"/>
            <w:vAlign w:val="bottom"/>
          </w:tcPr>
          <w:p w:rsidR="004C644A" w:rsidRPr="00DF209F" w:rsidRDefault="004C644A" w:rsidP="004C644A">
            <w:pPr>
              <w:spacing w:line="240" w:lineRule="atLeast"/>
              <w:jc w:val="right"/>
              <w:rPr>
                <w:b/>
                <w:bCs/>
                <w:szCs w:val="22"/>
              </w:rPr>
            </w:pPr>
          </w:p>
        </w:tc>
        <w:tc>
          <w:tcPr>
            <w:tcW w:w="1170" w:type="dxa"/>
            <w:vAlign w:val="bottom"/>
          </w:tcPr>
          <w:p w:rsidR="004C644A" w:rsidRPr="00DF209F" w:rsidRDefault="004C644A" w:rsidP="004C644A">
            <w:pPr>
              <w:tabs>
                <w:tab w:val="decimal" w:pos="972"/>
              </w:tabs>
              <w:spacing w:line="240" w:lineRule="atLeast"/>
              <w:ind w:right="-108"/>
              <w:rPr>
                <w:b/>
                <w:bCs/>
                <w:szCs w:val="22"/>
              </w:rPr>
            </w:pPr>
            <w:r w:rsidRPr="00DF209F">
              <w:rPr>
                <w:b/>
                <w:bCs/>
                <w:szCs w:val="22"/>
              </w:rPr>
              <w:t>628,125</w:t>
            </w:r>
          </w:p>
        </w:tc>
        <w:tc>
          <w:tcPr>
            <w:tcW w:w="236" w:type="dxa"/>
            <w:vAlign w:val="bottom"/>
          </w:tcPr>
          <w:p w:rsidR="004C644A" w:rsidRPr="00DF209F" w:rsidRDefault="004C644A" w:rsidP="004C644A">
            <w:pPr>
              <w:spacing w:line="240" w:lineRule="atLeast"/>
              <w:jc w:val="right"/>
              <w:rPr>
                <w:b/>
                <w:bCs/>
                <w:szCs w:val="22"/>
              </w:rPr>
            </w:pPr>
          </w:p>
        </w:tc>
        <w:tc>
          <w:tcPr>
            <w:tcW w:w="1204" w:type="dxa"/>
            <w:vAlign w:val="bottom"/>
          </w:tcPr>
          <w:p w:rsidR="004C644A" w:rsidRPr="00DF209F" w:rsidRDefault="004C644A" w:rsidP="005B5948">
            <w:pPr>
              <w:tabs>
                <w:tab w:val="decimal" w:pos="1006"/>
              </w:tabs>
              <w:spacing w:line="240" w:lineRule="atLeast"/>
              <w:ind w:right="-108"/>
              <w:rPr>
                <w:b/>
                <w:bCs/>
                <w:szCs w:val="22"/>
              </w:rPr>
            </w:pPr>
            <w:r w:rsidRPr="00DF209F">
              <w:rPr>
                <w:b/>
                <w:bCs/>
                <w:szCs w:val="22"/>
                <w:lang w:val="en-US"/>
              </w:rPr>
              <w:t>465,485</w:t>
            </w:r>
          </w:p>
        </w:tc>
        <w:tc>
          <w:tcPr>
            <w:tcW w:w="270" w:type="dxa"/>
            <w:vAlign w:val="bottom"/>
          </w:tcPr>
          <w:p w:rsidR="004C644A" w:rsidRPr="00DF209F" w:rsidRDefault="004C644A" w:rsidP="004C644A">
            <w:pPr>
              <w:spacing w:line="240" w:lineRule="atLeast"/>
              <w:jc w:val="right"/>
              <w:rPr>
                <w:b/>
                <w:bCs/>
                <w:szCs w:val="22"/>
              </w:rPr>
            </w:pPr>
          </w:p>
        </w:tc>
        <w:tc>
          <w:tcPr>
            <w:tcW w:w="1170" w:type="dxa"/>
            <w:vAlign w:val="bottom"/>
          </w:tcPr>
          <w:p w:rsidR="004C644A" w:rsidRPr="00DF209F" w:rsidRDefault="004C644A" w:rsidP="004C644A">
            <w:pPr>
              <w:tabs>
                <w:tab w:val="decimal" w:pos="972"/>
              </w:tabs>
              <w:spacing w:line="240" w:lineRule="atLeast"/>
              <w:ind w:right="-108"/>
              <w:rPr>
                <w:b/>
                <w:bCs/>
                <w:szCs w:val="22"/>
              </w:rPr>
            </w:pPr>
            <w:r w:rsidRPr="00DF209F">
              <w:rPr>
                <w:b/>
                <w:bCs/>
                <w:szCs w:val="22"/>
              </w:rPr>
              <w:t>525,026</w:t>
            </w:r>
          </w:p>
        </w:tc>
      </w:tr>
      <w:tr w:rsidR="004C644A" w:rsidRPr="00DF209F" w:rsidTr="005B5948">
        <w:tc>
          <w:tcPr>
            <w:tcW w:w="2904" w:type="dxa"/>
          </w:tcPr>
          <w:p w:rsidR="004C644A" w:rsidRPr="00DF209F" w:rsidRDefault="004C644A" w:rsidP="004C644A">
            <w:pPr>
              <w:spacing w:line="240" w:lineRule="atLeast"/>
              <w:ind w:left="186" w:hanging="180"/>
              <w:rPr>
                <w:szCs w:val="22"/>
              </w:rPr>
            </w:pPr>
            <w:r w:rsidRPr="00DF209F">
              <w:rPr>
                <w:i/>
                <w:iCs/>
                <w:szCs w:val="22"/>
              </w:rPr>
              <w:t>Less</w:t>
            </w:r>
            <w:r w:rsidRPr="00DF209F">
              <w:rPr>
                <w:szCs w:val="22"/>
              </w:rPr>
              <w:t xml:space="preserve"> allowance for doubtful accounts</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Borders>
              <w:bottom w:val="single" w:sz="4" w:space="0" w:color="auto"/>
            </w:tcBorders>
            <w:vAlign w:val="bottom"/>
          </w:tcPr>
          <w:p w:rsidR="004C644A" w:rsidRPr="00DF209F" w:rsidRDefault="004C644A" w:rsidP="005B5948">
            <w:pPr>
              <w:tabs>
                <w:tab w:val="decimal" w:pos="972"/>
              </w:tabs>
              <w:spacing w:line="240" w:lineRule="atLeast"/>
              <w:ind w:right="-108"/>
              <w:rPr>
                <w:szCs w:val="22"/>
                <w:lang w:val="en-US"/>
              </w:rPr>
            </w:pPr>
            <w:r w:rsidRPr="00DF209F">
              <w:rPr>
                <w:szCs w:val="22"/>
                <w:cs/>
                <w:lang w:val="en-US" w:bidi="th-TH"/>
              </w:rPr>
              <w:t>(</w:t>
            </w:r>
            <w:r w:rsidRPr="00DF209F">
              <w:rPr>
                <w:szCs w:val="22"/>
                <w:lang w:val="en-US"/>
              </w:rPr>
              <w:t>4,290</w:t>
            </w:r>
            <w:r w:rsidRPr="00DF209F">
              <w:rPr>
                <w:szCs w:val="22"/>
                <w:cs/>
                <w:lang w:val="en-US" w:bidi="th-TH"/>
              </w:rPr>
              <w:t>)</w:t>
            </w:r>
          </w:p>
        </w:tc>
        <w:tc>
          <w:tcPr>
            <w:tcW w:w="270" w:type="dxa"/>
            <w:vAlign w:val="bottom"/>
          </w:tcPr>
          <w:p w:rsidR="004C644A" w:rsidRPr="00DF209F" w:rsidRDefault="004C644A" w:rsidP="004C644A">
            <w:pPr>
              <w:spacing w:line="240" w:lineRule="atLeast"/>
              <w:jc w:val="right"/>
              <w:rPr>
                <w:szCs w:val="22"/>
              </w:rPr>
            </w:pPr>
          </w:p>
        </w:tc>
        <w:tc>
          <w:tcPr>
            <w:tcW w:w="1170" w:type="dxa"/>
            <w:tcBorders>
              <w:bottom w:val="single" w:sz="4" w:space="0" w:color="auto"/>
            </w:tcBorders>
            <w:vAlign w:val="bottom"/>
          </w:tcPr>
          <w:p w:rsidR="004C644A" w:rsidRPr="00DF209F" w:rsidRDefault="004C644A" w:rsidP="004C644A">
            <w:pPr>
              <w:tabs>
                <w:tab w:val="decimal" w:pos="972"/>
              </w:tabs>
              <w:spacing w:line="240" w:lineRule="atLeast"/>
              <w:ind w:right="-108"/>
              <w:rPr>
                <w:szCs w:val="22"/>
              </w:rPr>
            </w:pPr>
            <w:r w:rsidRPr="00DF209F">
              <w:rPr>
                <w:szCs w:val="22"/>
                <w:cs/>
                <w:lang w:bidi="th-TH"/>
              </w:rPr>
              <w:t>-</w:t>
            </w:r>
          </w:p>
        </w:tc>
        <w:tc>
          <w:tcPr>
            <w:tcW w:w="236" w:type="dxa"/>
            <w:vAlign w:val="bottom"/>
          </w:tcPr>
          <w:p w:rsidR="004C644A" w:rsidRPr="00DF209F" w:rsidRDefault="004C644A" w:rsidP="004C644A">
            <w:pPr>
              <w:spacing w:line="240" w:lineRule="atLeast"/>
              <w:jc w:val="right"/>
              <w:rPr>
                <w:szCs w:val="22"/>
              </w:rPr>
            </w:pPr>
          </w:p>
        </w:tc>
        <w:tc>
          <w:tcPr>
            <w:tcW w:w="1204" w:type="dxa"/>
            <w:tcBorders>
              <w:bottom w:val="single" w:sz="4" w:space="0" w:color="auto"/>
            </w:tcBorders>
            <w:vAlign w:val="bottom"/>
          </w:tcPr>
          <w:p w:rsidR="004C644A" w:rsidRPr="00DF209F" w:rsidRDefault="004C644A" w:rsidP="005B5948">
            <w:pPr>
              <w:tabs>
                <w:tab w:val="decimal" w:pos="1006"/>
              </w:tabs>
              <w:spacing w:line="240" w:lineRule="atLeast"/>
              <w:ind w:right="-108"/>
              <w:rPr>
                <w:szCs w:val="22"/>
                <w:lang w:val="en-US"/>
              </w:rPr>
            </w:pPr>
            <w:r w:rsidRPr="00DF209F">
              <w:rPr>
                <w:szCs w:val="22"/>
                <w:cs/>
                <w:lang w:val="en-US" w:bidi="th-TH"/>
              </w:rPr>
              <w:t>(</w:t>
            </w:r>
            <w:r w:rsidRPr="00DF209F">
              <w:rPr>
                <w:szCs w:val="22"/>
                <w:lang w:val="en-US"/>
              </w:rPr>
              <w:t>4,290</w:t>
            </w:r>
            <w:r w:rsidRPr="00DF209F">
              <w:rPr>
                <w:szCs w:val="22"/>
                <w:cs/>
                <w:lang w:val="en-US" w:bidi="th-TH"/>
              </w:rPr>
              <w:t>)</w:t>
            </w:r>
          </w:p>
        </w:tc>
        <w:tc>
          <w:tcPr>
            <w:tcW w:w="270" w:type="dxa"/>
            <w:vAlign w:val="bottom"/>
          </w:tcPr>
          <w:p w:rsidR="004C644A" w:rsidRPr="00DF209F" w:rsidRDefault="004C644A" w:rsidP="004C644A">
            <w:pPr>
              <w:spacing w:line="240" w:lineRule="atLeast"/>
              <w:jc w:val="right"/>
              <w:rPr>
                <w:szCs w:val="22"/>
              </w:rPr>
            </w:pPr>
          </w:p>
        </w:tc>
        <w:tc>
          <w:tcPr>
            <w:tcW w:w="1170" w:type="dxa"/>
            <w:tcBorders>
              <w:bottom w:val="single" w:sz="4" w:space="0" w:color="auto"/>
            </w:tcBorders>
            <w:vAlign w:val="bottom"/>
          </w:tcPr>
          <w:p w:rsidR="004C644A" w:rsidRPr="00DF209F" w:rsidRDefault="004C644A" w:rsidP="004C644A">
            <w:pPr>
              <w:tabs>
                <w:tab w:val="decimal" w:pos="972"/>
              </w:tabs>
              <w:spacing w:line="240" w:lineRule="atLeast"/>
              <w:ind w:right="-108"/>
              <w:rPr>
                <w:szCs w:val="22"/>
              </w:rPr>
            </w:pPr>
            <w:r w:rsidRPr="00DF209F">
              <w:rPr>
                <w:szCs w:val="22"/>
                <w:cs/>
                <w:lang w:bidi="th-TH"/>
              </w:rPr>
              <w:t>-</w:t>
            </w:r>
          </w:p>
        </w:tc>
      </w:tr>
      <w:tr w:rsidR="004C644A" w:rsidRPr="00DF209F" w:rsidTr="005B5948">
        <w:tc>
          <w:tcPr>
            <w:tcW w:w="2904" w:type="dxa"/>
          </w:tcPr>
          <w:p w:rsidR="004C644A" w:rsidRPr="00DF209F" w:rsidRDefault="004C644A" w:rsidP="004C644A">
            <w:pPr>
              <w:spacing w:line="240" w:lineRule="atLeast"/>
              <w:rPr>
                <w:b/>
                <w:bCs/>
                <w:szCs w:val="22"/>
              </w:rPr>
            </w:pPr>
            <w:r w:rsidRPr="00DF209F">
              <w:rPr>
                <w:b/>
                <w:bCs/>
                <w:szCs w:val="22"/>
              </w:rPr>
              <w:t>Net</w:t>
            </w:r>
          </w:p>
        </w:tc>
        <w:tc>
          <w:tcPr>
            <w:tcW w:w="876" w:type="dxa"/>
          </w:tcPr>
          <w:p w:rsidR="004C644A" w:rsidRPr="00DF209F" w:rsidRDefault="004C644A" w:rsidP="004C644A">
            <w:pPr>
              <w:widowControl w:val="0"/>
              <w:tabs>
                <w:tab w:val="decimal" w:pos="1242"/>
              </w:tabs>
              <w:spacing w:line="240" w:lineRule="atLeast"/>
              <w:ind w:left="-108" w:right="-108"/>
              <w:contextualSpacing/>
              <w:rPr>
                <w:i/>
                <w:iCs/>
                <w:szCs w:val="22"/>
              </w:rPr>
            </w:pPr>
          </w:p>
        </w:tc>
        <w:tc>
          <w:tcPr>
            <w:tcW w:w="1170" w:type="dxa"/>
            <w:tcBorders>
              <w:top w:val="single" w:sz="4" w:space="0" w:color="auto"/>
              <w:bottom w:val="double" w:sz="4" w:space="0" w:color="auto"/>
            </w:tcBorders>
            <w:vAlign w:val="bottom"/>
          </w:tcPr>
          <w:p w:rsidR="004C644A" w:rsidRPr="00DF209F" w:rsidRDefault="004C644A" w:rsidP="005B5948">
            <w:pPr>
              <w:tabs>
                <w:tab w:val="decimal" w:pos="972"/>
              </w:tabs>
              <w:spacing w:line="240" w:lineRule="atLeast"/>
              <w:ind w:right="-108"/>
              <w:rPr>
                <w:b/>
                <w:bCs/>
                <w:szCs w:val="22"/>
              </w:rPr>
            </w:pPr>
            <w:r w:rsidRPr="00DF209F">
              <w:rPr>
                <w:b/>
                <w:bCs/>
                <w:szCs w:val="22"/>
                <w:lang w:val="en-US"/>
              </w:rPr>
              <w:t>687,581</w:t>
            </w:r>
          </w:p>
        </w:tc>
        <w:tc>
          <w:tcPr>
            <w:tcW w:w="270" w:type="dxa"/>
            <w:vAlign w:val="bottom"/>
          </w:tcPr>
          <w:p w:rsidR="004C644A" w:rsidRPr="00DF209F" w:rsidRDefault="004C644A" w:rsidP="004C644A">
            <w:pPr>
              <w:spacing w:line="240" w:lineRule="atLeast"/>
              <w:jc w:val="right"/>
              <w:rPr>
                <w:b/>
                <w:bCs/>
                <w:szCs w:val="22"/>
              </w:rPr>
            </w:pPr>
          </w:p>
        </w:tc>
        <w:tc>
          <w:tcPr>
            <w:tcW w:w="1170" w:type="dxa"/>
            <w:tcBorders>
              <w:top w:val="single" w:sz="4" w:space="0" w:color="auto"/>
              <w:bottom w:val="double" w:sz="4" w:space="0" w:color="auto"/>
            </w:tcBorders>
            <w:vAlign w:val="bottom"/>
          </w:tcPr>
          <w:p w:rsidR="004C644A" w:rsidRPr="00DF209F" w:rsidRDefault="004C644A" w:rsidP="004C644A">
            <w:pPr>
              <w:tabs>
                <w:tab w:val="decimal" w:pos="972"/>
              </w:tabs>
              <w:spacing w:line="240" w:lineRule="atLeast"/>
              <w:ind w:right="-108"/>
              <w:rPr>
                <w:b/>
                <w:bCs/>
                <w:szCs w:val="22"/>
              </w:rPr>
            </w:pPr>
            <w:r w:rsidRPr="00DF209F">
              <w:rPr>
                <w:b/>
                <w:bCs/>
                <w:szCs w:val="22"/>
              </w:rPr>
              <w:t>628,125</w:t>
            </w:r>
          </w:p>
        </w:tc>
        <w:tc>
          <w:tcPr>
            <w:tcW w:w="236" w:type="dxa"/>
            <w:vAlign w:val="bottom"/>
          </w:tcPr>
          <w:p w:rsidR="004C644A" w:rsidRPr="00DF209F" w:rsidRDefault="004C644A" w:rsidP="004C644A">
            <w:pPr>
              <w:spacing w:line="240" w:lineRule="atLeast"/>
              <w:jc w:val="right"/>
              <w:rPr>
                <w:b/>
                <w:bCs/>
                <w:szCs w:val="22"/>
              </w:rPr>
            </w:pPr>
          </w:p>
        </w:tc>
        <w:tc>
          <w:tcPr>
            <w:tcW w:w="1204" w:type="dxa"/>
            <w:tcBorders>
              <w:top w:val="single" w:sz="4" w:space="0" w:color="auto"/>
              <w:bottom w:val="double" w:sz="4" w:space="0" w:color="auto"/>
            </w:tcBorders>
            <w:vAlign w:val="bottom"/>
          </w:tcPr>
          <w:p w:rsidR="004C644A" w:rsidRPr="00DF209F" w:rsidRDefault="004C644A" w:rsidP="005B5948">
            <w:pPr>
              <w:tabs>
                <w:tab w:val="decimal" w:pos="1006"/>
              </w:tabs>
              <w:spacing w:line="240" w:lineRule="atLeast"/>
              <w:ind w:right="-108"/>
              <w:rPr>
                <w:b/>
                <w:bCs/>
                <w:szCs w:val="22"/>
              </w:rPr>
            </w:pPr>
            <w:r w:rsidRPr="00DF209F">
              <w:rPr>
                <w:b/>
                <w:bCs/>
                <w:szCs w:val="22"/>
                <w:lang w:val="en-US"/>
              </w:rPr>
              <w:t>461,195</w:t>
            </w:r>
          </w:p>
        </w:tc>
        <w:tc>
          <w:tcPr>
            <w:tcW w:w="270" w:type="dxa"/>
            <w:vAlign w:val="bottom"/>
          </w:tcPr>
          <w:p w:rsidR="004C644A" w:rsidRPr="00DF209F" w:rsidRDefault="004C644A" w:rsidP="004C644A">
            <w:pPr>
              <w:spacing w:line="240" w:lineRule="atLeast"/>
              <w:jc w:val="right"/>
              <w:rPr>
                <w:b/>
                <w:bCs/>
                <w:szCs w:val="22"/>
              </w:rPr>
            </w:pPr>
          </w:p>
        </w:tc>
        <w:tc>
          <w:tcPr>
            <w:tcW w:w="1170" w:type="dxa"/>
            <w:tcBorders>
              <w:top w:val="single" w:sz="4" w:space="0" w:color="auto"/>
              <w:bottom w:val="double" w:sz="4" w:space="0" w:color="auto"/>
            </w:tcBorders>
            <w:vAlign w:val="bottom"/>
          </w:tcPr>
          <w:p w:rsidR="004C644A" w:rsidRPr="00DF209F" w:rsidRDefault="004C644A" w:rsidP="004C644A">
            <w:pPr>
              <w:tabs>
                <w:tab w:val="decimal" w:pos="972"/>
              </w:tabs>
              <w:spacing w:line="240" w:lineRule="atLeast"/>
              <w:ind w:right="-108"/>
              <w:rPr>
                <w:b/>
                <w:bCs/>
                <w:szCs w:val="22"/>
              </w:rPr>
            </w:pPr>
            <w:r w:rsidRPr="00DF209F">
              <w:rPr>
                <w:b/>
                <w:bCs/>
                <w:szCs w:val="22"/>
              </w:rPr>
              <w:t>525,026</w:t>
            </w:r>
          </w:p>
        </w:tc>
      </w:tr>
    </w:tbl>
    <w:p w:rsidR="00A36C2A" w:rsidRPr="00DF209F" w:rsidRDefault="005B5948" w:rsidP="005B5948">
      <w:pPr>
        <w:pStyle w:val="BodyText"/>
        <w:tabs>
          <w:tab w:val="left" w:pos="7800"/>
        </w:tabs>
        <w:spacing w:after="0" w:line="240" w:lineRule="atLeast"/>
      </w:pPr>
      <w:r w:rsidRPr="00DF209F">
        <w:tab/>
      </w:r>
    </w:p>
    <w:p w:rsidR="009A3BF2" w:rsidRPr="00DF209F" w:rsidRDefault="009A3BF2" w:rsidP="00EA7258">
      <w:pPr>
        <w:pStyle w:val="Heading1"/>
        <w:numPr>
          <w:ilvl w:val="0"/>
          <w:numId w:val="13"/>
        </w:numPr>
        <w:spacing w:before="0" w:after="0" w:line="240" w:lineRule="atLeast"/>
        <w:ind w:left="540" w:hanging="540"/>
      </w:pPr>
      <w:r w:rsidRPr="00DF209F">
        <w:t>Inventories</w:t>
      </w:r>
    </w:p>
    <w:p w:rsidR="009A3BF2" w:rsidRPr="00DF209F" w:rsidRDefault="009A3BF2" w:rsidP="000F4364">
      <w:pPr>
        <w:spacing w:line="240" w:lineRule="atLeast"/>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106F76" w:rsidRPr="00DF209F" w:rsidTr="005B5948">
        <w:tc>
          <w:tcPr>
            <w:tcW w:w="3780" w:type="dxa"/>
          </w:tcPr>
          <w:p w:rsidR="00106F76" w:rsidRPr="00DF209F" w:rsidRDefault="00106F76" w:rsidP="000F4364">
            <w:pPr>
              <w:widowControl w:val="0"/>
              <w:spacing w:line="240" w:lineRule="atLeast"/>
              <w:contextualSpacing/>
              <w:jc w:val="center"/>
              <w:rPr>
                <w:b/>
                <w:bCs/>
                <w:szCs w:val="22"/>
              </w:rPr>
            </w:pPr>
          </w:p>
        </w:tc>
        <w:tc>
          <w:tcPr>
            <w:tcW w:w="2610"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Consolidated </w:t>
            </w:r>
          </w:p>
          <w:p w:rsidR="00106F76" w:rsidRPr="00DF209F" w:rsidRDefault="00106F76" w:rsidP="000F4364">
            <w:pPr>
              <w:pStyle w:val="acctmergecolhdg"/>
              <w:spacing w:line="240" w:lineRule="atLeast"/>
              <w:contextualSpacing/>
              <w:rPr>
                <w:szCs w:val="22"/>
              </w:rPr>
            </w:pPr>
            <w:r w:rsidRPr="00DF209F">
              <w:rPr>
                <w:szCs w:val="22"/>
              </w:rPr>
              <w:t>financial statements</w:t>
            </w:r>
          </w:p>
        </w:tc>
        <w:tc>
          <w:tcPr>
            <w:tcW w:w="236" w:type="dxa"/>
          </w:tcPr>
          <w:p w:rsidR="00106F76" w:rsidRPr="00DF209F" w:rsidRDefault="00106F76" w:rsidP="000F4364">
            <w:pPr>
              <w:pStyle w:val="acctmergecolhdg"/>
              <w:spacing w:line="240" w:lineRule="atLeast"/>
              <w:contextualSpacing/>
              <w:rPr>
                <w:szCs w:val="22"/>
              </w:rPr>
            </w:pPr>
          </w:p>
        </w:tc>
        <w:tc>
          <w:tcPr>
            <w:tcW w:w="2644" w:type="dxa"/>
            <w:gridSpan w:val="3"/>
          </w:tcPr>
          <w:p w:rsidR="00106F76" w:rsidRPr="00DF209F" w:rsidRDefault="00106F76" w:rsidP="000F4364">
            <w:pPr>
              <w:pStyle w:val="acctmergecolhdg"/>
              <w:spacing w:line="240" w:lineRule="atLeast"/>
              <w:contextualSpacing/>
              <w:rPr>
                <w:szCs w:val="22"/>
              </w:rPr>
            </w:pPr>
            <w:r w:rsidRPr="00DF209F">
              <w:rPr>
                <w:szCs w:val="22"/>
              </w:rPr>
              <w:t xml:space="preserve">Separate </w:t>
            </w:r>
          </w:p>
          <w:p w:rsidR="00106F76" w:rsidRPr="00DF209F" w:rsidRDefault="00106F76" w:rsidP="000F4364">
            <w:pPr>
              <w:pStyle w:val="acctmergecolhdg"/>
              <w:spacing w:line="240" w:lineRule="atLeast"/>
              <w:contextualSpacing/>
              <w:rPr>
                <w:szCs w:val="22"/>
              </w:rPr>
            </w:pPr>
            <w:r w:rsidRPr="00DF209F">
              <w:rPr>
                <w:szCs w:val="22"/>
              </w:rPr>
              <w:t>financial statements</w:t>
            </w:r>
          </w:p>
        </w:tc>
      </w:tr>
      <w:tr w:rsidR="008D1479" w:rsidRPr="00DF209F" w:rsidTr="005B5948">
        <w:tc>
          <w:tcPr>
            <w:tcW w:w="3780" w:type="dxa"/>
          </w:tcPr>
          <w:p w:rsidR="008D1479" w:rsidRPr="00DF209F" w:rsidRDefault="008D1479" w:rsidP="00BE5CB7">
            <w:pPr>
              <w:widowControl w:val="0"/>
              <w:spacing w:line="240" w:lineRule="atLeast"/>
              <w:contextualSpacing/>
              <w:jc w:val="center"/>
              <w:rPr>
                <w:szCs w:val="22"/>
              </w:rPr>
            </w:pPr>
          </w:p>
        </w:tc>
        <w:tc>
          <w:tcPr>
            <w:tcW w:w="1170"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2017</w:t>
            </w:r>
          </w:p>
        </w:tc>
        <w:tc>
          <w:tcPr>
            <w:tcW w:w="270" w:type="dxa"/>
          </w:tcPr>
          <w:p w:rsidR="008D1479" w:rsidRPr="00DF209F" w:rsidRDefault="008D1479" w:rsidP="0038750D">
            <w:pPr>
              <w:pStyle w:val="acctmergecolhdg"/>
              <w:spacing w:line="240" w:lineRule="atLeast"/>
              <w:rPr>
                <w:b w:val="0"/>
                <w:bCs/>
                <w:szCs w:val="22"/>
              </w:rPr>
            </w:pPr>
          </w:p>
        </w:tc>
        <w:tc>
          <w:tcPr>
            <w:tcW w:w="1170"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2016</w:t>
            </w:r>
          </w:p>
        </w:tc>
        <w:tc>
          <w:tcPr>
            <w:tcW w:w="236" w:type="dxa"/>
          </w:tcPr>
          <w:p w:rsidR="008D1479" w:rsidRPr="00DF209F" w:rsidRDefault="008D1479" w:rsidP="0038750D">
            <w:pPr>
              <w:pStyle w:val="acctmergecolhdg"/>
              <w:spacing w:line="240" w:lineRule="atLeast"/>
              <w:rPr>
                <w:szCs w:val="22"/>
                <w:rtl/>
                <w:cs/>
              </w:rPr>
            </w:pPr>
          </w:p>
        </w:tc>
        <w:tc>
          <w:tcPr>
            <w:tcW w:w="1204"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2017</w:t>
            </w:r>
          </w:p>
        </w:tc>
        <w:tc>
          <w:tcPr>
            <w:tcW w:w="270" w:type="dxa"/>
          </w:tcPr>
          <w:p w:rsidR="008D1479" w:rsidRPr="00DF209F" w:rsidRDefault="008D1479" w:rsidP="0038750D">
            <w:pPr>
              <w:pStyle w:val="acctmergecolhdg"/>
              <w:spacing w:line="240" w:lineRule="atLeast"/>
              <w:rPr>
                <w:b w:val="0"/>
                <w:bCs/>
                <w:szCs w:val="22"/>
              </w:rPr>
            </w:pPr>
          </w:p>
        </w:tc>
        <w:tc>
          <w:tcPr>
            <w:tcW w:w="1170" w:type="dxa"/>
          </w:tcPr>
          <w:p w:rsidR="008D1479" w:rsidRPr="00DF209F" w:rsidRDefault="008D1479" w:rsidP="0038750D">
            <w:pPr>
              <w:pStyle w:val="acctmergecolhdg"/>
              <w:spacing w:line="240" w:lineRule="atLeast"/>
              <w:rPr>
                <w:b w:val="0"/>
                <w:bCs/>
                <w:szCs w:val="22"/>
                <w:lang w:bidi="th-TH"/>
              </w:rPr>
            </w:pPr>
            <w:r w:rsidRPr="00DF209F">
              <w:rPr>
                <w:b w:val="0"/>
                <w:bCs/>
                <w:szCs w:val="22"/>
                <w:lang w:bidi="th-TH"/>
              </w:rPr>
              <w:t>2016</w:t>
            </w:r>
          </w:p>
        </w:tc>
      </w:tr>
      <w:tr w:rsidR="00BE5CB7" w:rsidRPr="00DF209F" w:rsidTr="005B5948">
        <w:tc>
          <w:tcPr>
            <w:tcW w:w="3780" w:type="dxa"/>
          </w:tcPr>
          <w:p w:rsidR="00BE5CB7" w:rsidRPr="00DF209F" w:rsidRDefault="00BE5CB7" w:rsidP="00BE5CB7">
            <w:pPr>
              <w:widowControl w:val="0"/>
              <w:spacing w:line="240" w:lineRule="atLeast"/>
              <w:contextualSpacing/>
              <w:jc w:val="center"/>
              <w:rPr>
                <w:szCs w:val="22"/>
              </w:rPr>
            </w:pPr>
          </w:p>
        </w:tc>
        <w:tc>
          <w:tcPr>
            <w:tcW w:w="5490" w:type="dxa"/>
            <w:gridSpan w:val="7"/>
          </w:tcPr>
          <w:p w:rsidR="00BE5CB7" w:rsidRPr="00DF209F" w:rsidRDefault="00BE5CB7" w:rsidP="00BE5CB7">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C644A" w:rsidRPr="00DF209F" w:rsidTr="005B5948">
        <w:tc>
          <w:tcPr>
            <w:tcW w:w="3780" w:type="dxa"/>
          </w:tcPr>
          <w:p w:rsidR="004C644A" w:rsidRPr="00DF209F" w:rsidRDefault="004C644A" w:rsidP="004C644A">
            <w:pPr>
              <w:pStyle w:val="BodyText"/>
              <w:widowControl w:val="0"/>
              <w:spacing w:after="0" w:line="240" w:lineRule="atLeast"/>
              <w:ind w:right="-45"/>
              <w:contextualSpacing/>
              <w:jc w:val="thaiDistribute"/>
              <w:rPr>
                <w:szCs w:val="22"/>
              </w:rPr>
            </w:pPr>
            <w:r w:rsidRPr="00DF209F">
              <w:rPr>
                <w:szCs w:val="22"/>
              </w:rPr>
              <w:t>Raw material</w:t>
            </w:r>
          </w:p>
        </w:tc>
        <w:tc>
          <w:tcPr>
            <w:tcW w:w="1170" w:type="dxa"/>
          </w:tcPr>
          <w:p w:rsidR="004C644A" w:rsidRPr="00DF209F" w:rsidRDefault="004C644A" w:rsidP="005B5948">
            <w:pPr>
              <w:tabs>
                <w:tab w:val="decimal" w:pos="972"/>
              </w:tabs>
              <w:spacing w:line="240" w:lineRule="atLeast"/>
              <w:ind w:right="-198"/>
              <w:rPr>
                <w:szCs w:val="22"/>
              </w:rPr>
            </w:pPr>
            <w:r w:rsidRPr="00DF209F">
              <w:rPr>
                <w:szCs w:val="22"/>
              </w:rPr>
              <w:t>6,412</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vAlign w:val="bottom"/>
          </w:tcPr>
          <w:p w:rsidR="004C644A" w:rsidRPr="00DF209F" w:rsidRDefault="004C644A" w:rsidP="005B5948">
            <w:pPr>
              <w:tabs>
                <w:tab w:val="decimal" w:pos="972"/>
              </w:tabs>
              <w:spacing w:line="240" w:lineRule="atLeast"/>
              <w:ind w:right="-198"/>
              <w:rPr>
                <w:szCs w:val="22"/>
              </w:rPr>
            </w:pPr>
            <w:r w:rsidRPr="00DF209F">
              <w:rPr>
                <w:szCs w:val="22"/>
              </w:rPr>
              <w:t>7,988</w:t>
            </w:r>
          </w:p>
        </w:tc>
        <w:tc>
          <w:tcPr>
            <w:tcW w:w="236" w:type="dxa"/>
            <w:vAlign w:val="bottom"/>
          </w:tcPr>
          <w:p w:rsidR="004C644A" w:rsidRPr="00DF209F" w:rsidRDefault="004C644A" w:rsidP="004C644A">
            <w:pPr>
              <w:tabs>
                <w:tab w:val="decimal" w:pos="1062"/>
              </w:tabs>
              <w:spacing w:line="240" w:lineRule="atLeast"/>
              <w:rPr>
                <w:szCs w:val="22"/>
              </w:rPr>
            </w:pPr>
          </w:p>
        </w:tc>
        <w:tc>
          <w:tcPr>
            <w:tcW w:w="1204" w:type="dxa"/>
          </w:tcPr>
          <w:p w:rsidR="004C644A" w:rsidRPr="00DF209F" w:rsidRDefault="004C644A" w:rsidP="005B5948">
            <w:pPr>
              <w:tabs>
                <w:tab w:val="decimal" w:pos="1006"/>
              </w:tabs>
              <w:spacing w:line="240" w:lineRule="atLeast"/>
              <w:ind w:right="-108"/>
              <w:rPr>
                <w:szCs w:val="22"/>
              </w:rPr>
            </w:pPr>
            <w:r w:rsidRPr="00DF209F">
              <w:rPr>
                <w:szCs w:val="22"/>
              </w:rPr>
              <w:t>6,412</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vAlign w:val="bottom"/>
          </w:tcPr>
          <w:p w:rsidR="004C644A" w:rsidRPr="00DF209F" w:rsidRDefault="004C644A" w:rsidP="005B5948">
            <w:pPr>
              <w:tabs>
                <w:tab w:val="decimal" w:pos="972"/>
              </w:tabs>
              <w:spacing w:line="240" w:lineRule="atLeast"/>
              <w:ind w:right="-108"/>
              <w:rPr>
                <w:szCs w:val="22"/>
              </w:rPr>
            </w:pPr>
            <w:r w:rsidRPr="00DF209F">
              <w:rPr>
                <w:szCs w:val="22"/>
              </w:rPr>
              <w:t>7,988</w:t>
            </w:r>
          </w:p>
        </w:tc>
      </w:tr>
      <w:tr w:rsidR="004C644A" w:rsidRPr="00DF209F" w:rsidTr="005B5948">
        <w:tc>
          <w:tcPr>
            <w:tcW w:w="3780" w:type="dxa"/>
          </w:tcPr>
          <w:p w:rsidR="004C644A" w:rsidRPr="00DF209F" w:rsidRDefault="004C644A" w:rsidP="004C644A">
            <w:pPr>
              <w:widowControl w:val="0"/>
              <w:spacing w:line="240" w:lineRule="atLeast"/>
              <w:contextualSpacing/>
              <w:jc w:val="thaiDistribute"/>
              <w:rPr>
                <w:szCs w:val="22"/>
              </w:rPr>
            </w:pPr>
            <w:r w:rsidRPr="00DF209F">
              <w:rPr>
                <w:szCs w:val="22"/>
              </w:rPr>
              <w:t>Finished goods</w:t>
            </w:r>
          </w:p>
        </w:tc>
        <w:tc>
          <w:tcPr>
            <w:tcW w:w="1170" w:type="dxa"/>
          </w:tcPr>
          <w:p w:rsidR="004C644A" w:rsidRPr="00DF209F" w:rsidRDefault="004C644A" w:rsidP="005B5948">
            <w:pPr>
              <w:tabs>
                <w:tab w:val="decimal" w:pos="972"/>
              </w:tabs>
              <w:spacing w:line="240" w:lineRule="atLeast"/>
              <w:ind w:right="-198"/>
              <w:rPr>
                <w:szCs w:val="22"/>
              </w:rPr>
            </w:pPr>
            <w:r w:rsidRPr="00DF209F">
              <w:rPr>
                <w:szCs w:val="22"/>
              </w:rPr>
              <w:t>1,433</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vAlign w:val="bottom"/>
          </w:tcPr>
          <w:p w:rsidR="004C644A" w:rsidRPr="00DF209F" w:rsidRDefault="004C644A" w:rsidP="005B5948">
            <w:pPr>
              <w:tabs>
                <w:tab w:val="decimal" w:pos="972"/>
              </w:tabs>
              <w:spacing w:line="240" w:lineRule="atLeast"/>
              <w:ind w:right="-198"/>
              <w:rPr>
                <w:szCs w:val="22"/>
              </w:rPr>
            </w:pPr>
            <w:r w:rsidRPr="00DF209F">
              <w:rPr>
                <w:szCs w:val="22"/>
              </w:rPr>
              <w:t>1,380</w:t>
            </w:r>
          </w:p>
        </w:tc>
        <w:tc>
          <w:tcPr>
            <w:tcW w:w="236" w:type="dxa"/>
            <w:vAlign w:val="bottom"/>
          </w:tcPr>
          <w:p w:rsidR="004C644A" w:rsidRPr="00DF209F" w:rsidRDefault="004C644A" w:rsidP="004C644A">
            <w:pPr>
              <w:tabs>
                <w:tab w:val="decimal" w:pos="1062"/>
              </w:tabs>
              <w:spacing w:line="240" w:lineRule="atLeast"/>
              <w:rPr>
                <w:szCs w:val="22"/>
              </w:rPr>
            </w:pPr>
          </w:p>
        </w:tc>
        <w:tc>
          <w:tcPr>
            <w:tcW w:w="1204" w:type="dxa"/>
          </w:tcPr>
          <w:p w:rsidR="004C644A" w:rsidRPr="00DF209F" w:rsidRDefault="004C644A" w:rsidP="005B5948">
            <w:pPr>
              <w:tabs>
                <w:tab w:val="decimal" w:pos="1006"/>
              </w:tabs>
              <w:spacing w:line="240" w:lineRule="atLeast"/>
              <w:ind w:right="-108"/>
              <w:rPr>
                <w:szCs w:val="22"/>
              </w:rPr>
            </w:pPr>
            <w:r w:rsidRPr="00DF209F">
              <w:rPr>
                <w:szCs w:val="22"/>
              </w:rPr>
              <w:t>1,433</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vAlign w:val="bottom"/>
          </w:tcPr>
          <w:p w:rsidR="004C644A" w:rsidRPr="00DF209F" w:rsidRDefault="004C644A" w:rsidP="005B5948">
            <w:pPr>
              <w:tabs>
                <w:tab w:val="decimal" w:pos="972"/>
              </w:tabs>
              <w:spacing w:line="240" w:lineRule="atLeast"/>
              <w:ind w:right="-108"/>
              <w:rPr>
                <w:szCs w:val="22"/>
              </w:rPr>
            </w:pPr>
            <w:r w:rsidRPr="00DF209F">
              <w:rPr>
                <w:szCs w:val="22"/>
              </w:rPr>
              <w:t>1,380</w:t>
            </w:r>
          </w:p>
        </w:tc>
      </w:tr>
      <w:tr w:rsidR="004C644A" w:rsidRPr="00DF209F" w:rsidTr="005B5948">
        <w:tc>
          <w:tcPr>
            <w:tcW w:w="3780" w:type="dxa"/>
          </w:tcPr>
          <w:p w:rsidR="004C644A" w:rsidRPr="00DF209F" w:rsidRDefault="004C644A" w:rsidP="004C644A">
            <w:pPr>
              <w:pStyle w:val="BodyText"/>
              <w:widowControl w:val="0"/>
              <w:spacing w:after="0" w:line="240" w:lineRule="atLeast"/>
              <w:ind w:right="-45"/>
              <w:contextualSpacing/>
              <w:jc w:val="thaiDistribute"/>
              <w:rPr>
                <w:szCs w:val="22"/>
              </w:rPr>
            </w:pPr>
            <w:r w:rsidRPr="00DF209F">
              <w:rPr>
                <w:szCs w:val="22"/>
              </w:rPr>
              <w:t>Factory supplies</w:t>
            </w:r>
          </w:p>
        </w:tc>
        <w:tc>
          <w:tcPr>
            <w:tcW w:w="1170" w:type="dxa"/>
            <w:tcBorders>
              <w:bottom w:val="single" w:sz="2" w:space="0" w:color="auto"/>
            </w:tcBorders>
          </w:tcPr>
          <w:p w:rsidR="004C644A" w:rsidRPr="00DF209F" w:rsidRDefault="004C644A" w:rsidP="005B5948">
            <w:pPr>
              <w:tabs>
                <w:tab w:val="decimal" w:pos="972"/>
              </w:tabs>
              <w:spacing w:line="240" w:lineRule="atLeast"/>
              <w:ind w:right="-198"/>
              <w:rPr>
                <w:szCs w:val="22"/>
              </w:rPr>
            </w:pPr>
            <w:r w:rsidRPr="00DF209F">
              <w:rPr>
                <w:szCs w:val="22"/>
              </w:rPr>
              <w:t>476,941</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tcBorders>
              <w:bottom w:val="single" w:sz="4" w:space="0" w:color="auto"/>
            </w:tcBorders>
            <w:vAlign w:val="bottom"/>
          </w:tcPr>
          <w:p w:rsidR="004C644A" w:rsidRPr="00DF209F" w:rsidRDefault="004C644A" w:rsidP="005B5948">
            <w:pPr>
              <w:tabs>
                <w:tab w:val="decimal" w:pos="972"/>
              </w:tabs>
              <w:spacing w:line="240" w:lineRule="atLeast"/>
              <w:ind w:right="-198"/>
              <w:rPr>
                <w:szCs w:val="22"/>
              </w:rPr>
            </w:pPr>
            <w:r w:rsidRPr="00DF209F">
              <w:rPr>
                <w:szCs w:val="22"/>
              </w:rPr>
              <w:t>448,390</w:t>
            </w:r>
          </w:p>
        </w:tc>
        <w:tc>
          <w:tcPr>
            <w:tcW w:w="236" w:type="dxa"/>
            <w:vAlign w:val="bottom"/>
          </w:tcPr>
          <w:p w:rsidR="004C644A" w:rsidRPr="00DF209F" w:rsidRDefault="004C644A" w:rsidP="004C644A">
            <w:pPr>
              <w:tabs>
                <w:tab w:val="decimal" w:pos="1062"/>
              </w:tabs>
              <w:spacing w:line="240" w:lineRule="atLeast"/>
              <w:rPr>
                <w:szCs w:val="22"/>
              </w:rPr>
            </w:pPr>
          </w:p>
        </w:tc>
        <w:tc>
          <w:tcPr>
            <w:tcW w:w="1204" w:type="dxa"/>
            <w:tcBorders>
              <w:bottom w:val="single" w:sz="2" w:space="0" w:color="auto"/>
            </w:tcBorders>
          </w:tcPr>
          <w:p w:rsidR="004C644A" w:rsidRPr="00DF209F" w:rsidRDefault="004C644A" w:rsidP="005B5948">
            <w:pPr>
              <w:tabs>
                <w:tab w:val="decimal" w:pos="1006"/>
              </w:tabs>
              <w:spacing w:line="240" w:lineRule="atLeast"/>
              <w:ind w:right="-108"/>
              <w:rPr>
                <w:szCs w:val="22"/>
              </w:rPr>
            </w:pPr>
            <w:r w:rsidRPr="00DF209F">
              <w:rPr>
                <w:szCs w:val="22"/>
              </w:rPr>
              <w:t>460,919</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tcBorders>
              <w:bottom w:val="single" w:sz="4" w:space="0" w:color="auto"/>
            </w:tcBorders>
            <w:vAlign w:val="bottom"/>
          </w:tcPr>
          <w:p w:rsidR="004C644A" w:rsidRPr="00DF209F" w:rsidRDefault="004C644A" w:rsidP="005B5948">
            <w:pPr>
              <w:tabs>
                <w:tab w:val="decimal" w:pos="972"/>
              </w:tabs>
              <w:spacing w:line="240" w:lineRule="atLeast"/>
              <w:ind w:right="-108"/>
              <w:rPr>
                <w:szCs w:val="22"/>
              </w:rPr>
            </w:pPr>
            <w:r w:rsidRPr="00DF209F">
              <w:rPr>
                <w:szCs w:val="22"/>
              </w:rPr>
              <w:t>442,806</w:t>
            </w:r>
          </w:p>
        </w:tc>
      </w:tr>
      <w:tr w:rsidR="004C644A" w:rsidRPr="00DF209F" w:rsidTr="005B5948">
        <w:tc>
          <w:tcPr>
            <w:tcW w:w="3780" w:type="dxa"/>
          </w:tcPr>
          <w:p w:rsidR="004C644A" w:rsidRPr="00DF209F" w:rsidRDefault="004C644A" w:rsidP="004C644A">
            <w:pPr>
              <w:pStyle w:val="BodyText"/>
              <w:widowControl w:val="0"/>
              <w:spacing w:after="0" w:line="240" w:lineRule="atLeast"/>
              <w:ind w:right="-45"/>
              <w:contextualSpacing/>
              <w:jc w:val="thaiDistribute"/>
              <w:rPr>
                <w:b/>
                <w:bCs/>
                <w:szCs w:val="22"/>
                <w:rtl/>
                <w:cs/>
              </w:rPr>
            </w:pPr>
          </w:p>
        </w:tc>
        <w:tc>
          <w:tcPr>
            <w:tcW w:w="1170" w:type="dxa"/>
            <w:tcBorders>
              <w:top w:val="single" w:sz="4" w:space="0" w:color="auto"/>
            </w:tcBorders>
            <w:vAlign w:val="bottom"/>
          </w:tcPr>
          <w:p w:rsidR="004C644A" w:rsidRPr="00DF209F" w:rsidRDefault="004C644A" w:rsidP="005B5948">
            <w:pPr>
              <w:tabs>
                <w:tab w:val="decimal" w:pos="972"/>
              </w:tabs>
              <w:spacing w:line="240" w:lineRule="atLeast"/>
              <w:ind w:right="-198"/>
              <w:rPr>
                <w:b/>
                <w:bCs/>
                <w:szCs w:val="22"/>
              </w:rPr>
            </w:pPr>
            <w:r w:rsidRPr="00DF209F">
              <w:rPr>
                <w:b/>
                <w:bCs/>
                <w:szCs w:val="22"/>
                <w:lang w:val="en-US"/>
              </w:rPr>
              <w:t>484,786</w:t>
            </w:r>
          </w:p>
        </w:tc>
        <w:tc>
          <w:tcPr>
            <w:tcW w:w="270" w:type="dxa"/>
            <w:vAlign w:val="bottom"/>
          </w:tcPr>
          <w:p w:rsidR="004C644A" w:rsidRPr="00DF209F" w:rsidRDefault="004C644A" w:rsidP="004C644A">
            <w:pPr>
              <w:tabs>
                <w:tab w:val="decimal" w:pos="1062"/>
              </w:tabs>
              <w:spacing w:line="240" w:lineRule="atLeast"/>
              <w:rPr>
                <w:b/>
                <w:bCs/>
                <w:szCs w:val="22"/>
              </w:rPr>
            </w:pPr>
          </w:p>
        </w:tc>
        <w:tc>
          <w:tcPr>
            <w:tcW w:w="1170" w:type="dxa"/>
            <w:tcBorders>
              <w:top w:val="single" w:sz="4" w:space="0" w:color="auto"/>
            </w:tcBorders>
            <w:vAlign w:val="bottom"/>
          </w:tcPr>
          <w:p w:rsidR="004C644A" w:rsidRPr="00DF209F" w:rsidRDefault="004C644A" w:rsidP="005B5948">
            <w:pPr>
              <w:tabs>
                <w:tab w:val="decimal" w:pos="972"/>
              </w:tabs>
              <w:spacing w:line="240" w:lineRule="atLeast"/>
              <w:ind w:right="-198"/>
              <w:rPr>
                <w:b/>
                <w:bCs/>
                <w:szCs w:val="22"/>
              </w:rPr>
            </w:pPr>
            <w:r w:rsidRPr="00DF209F">
              <w:rPr>
                <w:b/>
                <w:bCs/>
                <w:szCs w:val="22"/>
              </w:rPr>
              <w:t>457,758</w:t>
            </w:r>
          </w:p>
        </w:tc>
        <w:tc>
          <w:tcPr>
            <w:tcW w:w="236" w:type="dxa"/>
            <w:vAlign w:val="bottom"/>
          </w:tcPr>
          <w:p w:rsidR="004C644A" w:rsidRPr="00DF209F" w:rsidRDefault="004C644A" w:rsidP="004C644A">
            <w:pPr>
              <w:tabs>
                <w:tab w:val="decimal" w:pos="1062"/>
              </w:tabs>
              <w:spacing w:line="240" w:lineRule="atLeast"/>
              <w:rPr>
                <w:b/>
                <w:bCs/>
                <w:szCs w:val="22"/>
              </w:rPr>
            </w:pPr>
          </w:p>
        </w:tc>
        <w:tc>
          <w:tcPr>
            <w:tcW w:w="1204" w:type="dxa"/>
            <w:tcBorders>
              <w:top w:val="single" w:sz="4" w:space="0" w:color="auto"/>
            </w:tcBorders>
            <w:vAlign w:val="bottom"/>
          </w:tcPr>
          <w:p w:rsidR="004C644A" w:rsidRPr="00DF209F" w:rsidRDefault="004C644A" w:rsidP="005B5948">
            <w:pPr>
              <w:tabs>
                <w:tab w:val="decimal" w:pos="1006"/>
              </w:tabs>
              <w:spacing w:line="240" w:lineRule="atLeast"/>
              <w:ind w:right="-108"/>
              <w:rPr>
                <w:b/>
                <w:bCs/>
                <w:szCs w:val="22"/>
              </w:rPr>
            </w:pPr>
            <w:r w:rsidRPr="00DF209F">
              <w:rPr>
                <w:b/>
                <w:bCs/>
                <w:szCs w:val="22"/>
                <w:lang w:val="en-US"/>
              </w:rPr>
              <w:t>468,764</w:t>
            </w:r>
          </w:p>
        </w:tc>
        <w:tc>
          <w:tcPr>
            <w:tcW w:w="270" w:type="dxa"/>
            <w:vAlign w:val="bottom"/>
          </w:tcPr>
          <w:p w:rsidR="004C644A" w:rsidRPr="00DF209F" w:rsidRDefault="004C644A" w:rsidP="004C644A">
            <w:pPr>
              <w:tabs>
                <w:tab w:val="decimal" w:pos="1062"/>
              </w:tabs>
              <w:spacing w:line="240" w:lineRule="atLeast"/>
              <w:rPr>
                <w:b/>
                <w:bCs/>
                <w:szCs w:val="22"/>
              </w:rPr>
            </w:pPr>
          </w:p>
        </w:tc>
        <w:tc>
          <w:tcPr>
            <w:tcW w:w="1170" w:type="dxa"/>
            <w:tcBorders>
              <w:top w:val="single" w:sz="4" w:space="0" w:color="auto"/>
            </w:tcBorders>
            <w:vAlign w:val="bottom"/>
          </w:tcPr>
          <w:p w:rsidR="004C644A" w:rsidRPr="00DF209F" w:rsidRDefault="004C644A" w:rsidP="005B5948">
            <w:pPr>
              <w:tabs>
                <w:tab w:val="decimal" w:pos="972"/>
              </w:tabs>
              <w:spacing w:line="240" w:lineRule="atLeast"/>
              <w:ind w:right="-108"/>
              <w:rPr>
                <w:b/>
                <w:bCs/>
                <w:szCs w:val="22"/>
              </w:rPr>
            </w:pPr>
            <w:r w:rsidRPr="00DF209F">
              <w:rPr>
                <w:b/>
                <w:bCs/>
                <w:szCs w:val="22"/>
              </w:rPr>
              <w:t>452,174</w:t>
            </w:r>
          </w:p>
        </w:tc>
      </w:tr>
      <w:tr w:rsidR="004C644A" w:rsidRPr="00DF209F" w:rsidTr="005B5948">
        <w:tc>
          <w:tcPr>
            <w:tcW w:w="3780" w:type="dxa"/>
          </w:tcPr>
          <w:p w:rsidR="004C644A" w:rsidRPr="00DF209F" w:rsidRDefault="004C644A" w:rsidP="004C644A">
            <w:pPr>
              <w:pStyle w:val="BodyText"/>
              <w:widowControl w:val="0"/>
              <w:spacing w:after="0" w:line="240" w:lineRule="atLeast"/>
              <w:ind w:left="252" w:right="-18" w:hanging="252"/>
              <w:contextualSpacing/>
              <w:rPr>
                <w:szCs w:val="22"/>
              </w:rPr>
            </w:pPr>
            <w:r w:rsidRPr="00DF209F">
              <w:rPr>
                <w:i/>
                <w:iCs/>
                <w:szCs w:val="22"/>
              </w:rPr>
              <w:t>Less</w:t>
            </w:r>
            <w:r w:rsidRPr="00DF209F">
              <w:rPr>
                <w:szCs w:val="22"/>
              </w:rPr>
              <w:t xml:space="preserve"> allowance for Inventories</w:t>
            </w:r>
          </w:p>
          <w:p w:rsidR="004C644A" w:rsidRPr="00DF209F" w:rsidRDefault="004C644A" w:rsidP="004C644A">
            <w:pPr>
              <w:pStyle w:val="BodyText"/>
              <w:widowControl w:val="0"/>
              <w:spacing w:after="0" w:line="240" w:lineRule="atLeast"/>
              <w:ind w:left="252" w:right="-18"/>
              <w:contextualSpacing/>
              <w:rPr>
                <w:szCs w:val="22"/>
                <w:rtl/>
                <w:cs/>
              </w:rPr>
            </w:pPr>
            <w:r w:rsidRPr="00DF209F">
              <w:rPr>
                <w:szCs w:val="22"/>
              </w:rPr>
              <w:t>devaluation</w:t>
            </w:r>
          </w:p>
        </w:tc>
        <w:tc>
          <w:tcPr>
            <w:tcW w:w="1170" w:type="dxa"/>
            <w:tcBorders>
              <w:bottom w:val="single" w:sz="4" w:space="0" w:color="auto"/>
            </w:tcBorders>
            <w:vAlign w:val="bottom"/>
          </w:tcPr>
          <w:p w:rsidR="004C644A" w:rsidRPr="00DF209F" w:rsidRDefault="004C644A" w:rsidP="005B5948">
            <w:pPr>
              <w:tabs>
                <w:tab w:val="decimal" w:pos="972"/>
              </w:tabs>
              <w:spacing w:line="240" w:lineRule="atLeast"/>
              <w:ind w:right="-198"/>
              <w:rPr>
                <w:szCs w:val="22"/>
              </w:rPr>
            </w:pPr>
            <w:r w:rsidRPr="00DF209F">
              <w:rPr>
                <w:szCs w:val="22"/>
                <w:cs/>
                <w:lang w:bidi="th-TH"/>
              </w:rPr>
              <w:t>-</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tcBorders>
              <w:bottom w:val="single" w:sz="4" w:space="0" w:color="auto"/>
            </w:tcBorders>
            <w:vAlign w:val="bottom"/>
          </w:tcPr>
          <w:p w:rsidR="004C644A" w:rsidRPr="00DF209F" w:rsidRDefault="004C644A" w:rsidP="005B5948">
            <w:pPr>
              <w:tabs>
                <w:tab w:val="decimal" w:pos="972"/>
              </w:tabs>
              <w:spacing w:line="240" w:lineRule="atLeast"/>
              <w:ind w:right="-198"/>
              <w:rPr>
                <w:szCs w:val="22"/>
              </w:rPr>
            </w:pPr>
            <w:r w:rsidRPr="00DF209F">
              <w:rPr>
                <w:szCs w:val="22"/>
                <w:cs/>
                <w:lang w:bidi="th-TH"/>
              </w:rPr>
              <w:t>-</w:t>
            </w:r>
          </w:p>
        </w:tc>
        <w:tc>
          <w:tcPr>
            <w:tcW w:w="236" w:type="dxa"/>
            <w:vAlign w:val="bottom"/>
          </w:tcPr>
          <w:p w:rsidR="004C644A" w:rsidRPr="00DF209F" w:rsidRDefault="004C644A" w:rsidP="004C644A">
            <w:pPr>
              <w:tabs>
                <w:tab w:val="decimal" w:pos="1062"/>
              </w:tabs>
              <w:spacing w:line="240" w:lineRule="atLeast"/>
              <w:rPr>
                <w:szCs w:val="22"/>
              </w:rPr>
            </w:pPr>
          </w:p>
        </w:tc>
        <w:tc>
          <w:tcPr>
            <w:tcW w:w="1204" w:type="dxa"/>
            <w:tcBorders>
              <w:bottom w:val="single" w:sz="4" w:space="0" w:color="auto"/>
            </w:tcBorders>
            <w:vAlign w:val="bottom"/>
          </w:tcPr>
          <w:p w:rsidR="004C644A" w:rsidRPr="00DF209F" w:rsidRDefault="004C644A" w:rsidP="005B5948">
            <w:pPr>
              <w:tabs>
                <w:tab w:val="decimal" w:pos="1006"/>
              </w:tabs>
              <w:spacing w:line="240" w:lineRule="atLeast"/>
              <w:ind w:right="-108"/>
              <w:rPr>
                <w:szCs w:val="22"/>
              </w:rPr>
            </w:pPr>
            <w:r w:rsidRPr="00DF209F">
              <w:rPr>
                <w:szCs w:val="22"/>
                <w:cs/>
                <w:lang w:bidi="th-TH"/>
              </w:rPr>
              <w:t>-</w:t>
            </w:r>
          </w:p>
        </w:tc>
        <w:tc>
          <w:tcPr>
            <w:tcW w:w="270" w:type="dxa"/>
            <w:vAlign w:val="bottom"/>
          </w:tcPr>
          <w:p w:rsidR="004C644A" w:rsidRPr="00DF209F" w:rsidRDefault="004C644A" w:rsidP="004C644A">
            <w:pPr>
              <w:tabs>
                <w:tab w:val="decimal" w:pos="1062"/>
              </w:tabs>
              <w:spacing w:line="240" w:lineRule="atLeast"/>
              <w:rPr>
                <w:szCs w:val="22"/>
              </w:rPr>
            </w:pPr>
          </w:p>
        </w:tc>
        <w:tc>
          <w:tcPr>
            <w:tcW w:w="1170" w:type="dxa"/>
            <w:tcBorders>
              <w:bottom w:val="single" w:sz="4" w:space="0" w:color="auto"/>
            </w:tcBorders>
            <w:vAlign w:val="bottom"/>
          </w:tcPr>
          <w:p w:rsidR="004C644A" w:rsidRPr="00DF209F" w:rsidRDefault="004C644A" w:rsidP="005B5948">
            <w:pPr>
              <w:tabs>
                <w:tab w:val="decimal" w:pos="972"/>
              </w:tabs>
              <w:spacing w:line="240" w:lineRule="atLeast"/>
              <w:ind w:right="-108"/>
              <w:rPr>
                <w:szCs w:val="22"/>
              </w:rPr>
            </w:pPr>
            <w:r w:rsidRPr="00DF209F">
              <w:rPr>
                <w:szCs w:val="22"/>
                <w:cs/>
                <w:lang w:bidi="th-TH"/>
              </w:rPr>
              <w:t>-</w:t>
            </w:r>
          </w:p>
        </w:tc>
      </w:tr>
      <w:tr w:rsidR="004C644A" w:rsidRPr="00DF209F" w:rsidTr="005B5948">
        <w:tc>
          <w:tcPr>
            <w:tcW w:w="3780" w:type="dxa"/>
          </w:tcPr>
          <w:p w:rsidR="004C644A" w:rsidRPr="00DF209F" w:rsidRDefault="004C644A" w:rsidP="004C644A">
            <w:pPr>
              <w:pStyle w:val="BodyText"/>
              <w:widowControl w:val="0"/>
              <w:spacing w:after="0" w:line="240" w:lineRule="atLeast"/>
              <w:ind w:right="-45"/>
              <w:contextualSpacing/>
              <w:jc w:val="thaiDistribute"/>
              <w:rPr>
                <w:szCs w:val="22"/>
              </w:rPr>
            </w:pPr>
            <w:r w:rsidRPr="00DF209F">
              <w:rPr>
                <w:b/>
                <w:bCs/>
                <w:szCs w:val="22"/>
              </w:rPr>
              <w:t>Net</w:t>
            </w:r>
          </w:p>
        </w:tc>
        <w:tc>
          <w:tcPr>
            <w:tcW w:w="1170" w:type="dxa"/>
            <w:tcBorders>
              <w:top w:val="single" w:sz="2" w:space="0" w:color="auto"/>
              <w:bottom w:val="double" w:sz="4" w:space="0" w:color="auto"/>
            </w:tcBorders>
          </w:tcPr>
          <w:p w:rsidR="004C644A" w:rsidRPr="00DF209F" w:rsidRDefault="004C644A" w:rsidP="005B5948">
            <w:pPr>
              <w:tabs>
                <w:tab w:val="decimal" w:pos="972"/>
              </w:tabs>
              <w:spacing w:line="240" w:lineRule="atLeast"/>
              <w:ind w:right="-198"/>
              <w:rPr>
                <w:b/>
                <w:bCs/>
                <w:szCs w:val="22"/>
              </w:rPr>
            </w:pPr>
            <w:r w:rsidRPr="00DF209F">
              <w:rPr>
                <w:b/>
                <w:bCs/>
                <w:szCs w:val="22"/>
              </w:rPr>
              <w:t>484,786</w:t>
            </w:r>
          </w:p>
        </w:tc>
        <w:tc>
          <w:tcPr>
            <w:tcW w:w="270" w:type="dxa"/>
            <w:vAlign w:val="bottom"/>
          </w:tcPr>
          <w:p w:rsidR="004C644A" w:rsidRPr="00DF209F" w:rsidRDefault="004C644A" w:rsidP="004C644A">
            <w:pPr>
              <w:tabs>
                <w:tab w:val="decimal" w:pos="1062"/>
              </w:tabs>
              <w:spacing w:line="240" w:lineRule="atLeast"/>
              <w:rPr>
                <w:b/>
                <w:bCs/>
                <w:szCs w:val="22"/>
              </w:rPr>
            </w:pPr>
          </w:p>
        </w:tc>
        <w:tc>
          <w:tcPr>
            <w:tcW w:w="1170" w:type="dxa"/>
            <w:tcBorders>
              <w:top w:val="single" w:sz="4" w:space="0" w:color="auto"/>
              <w:bottom w:val="double" w:sz="4" w:space="0" w:color="auto"/>
            </w:tcBorders>
            <w:vAlign w:val="bottom"/>
          </w:tcPr>
          <w:p w:rsidR="004C644A" w:rsidRPr="00DF209F" w:rsidRDefault="004C644A" w:rsidP="005B5948">
            <w:pPr>
              <w:tabs>
                <w:tab w:val="decimal" w:pos="972"/>
              </w:tabs>
              <w:spacing w:line="240" w:lineRule="atLeast"/>
              <w:ind w:right="-198"/>
              <w:rPr>
                <w:b/>
                <w:bCs/>
                <w:szCs w:val="22"/>
              </w:rPr>
            </w:pPr>
            <w:r w:rsidRPr="00DF209F">
              <w:rPr>
                <w:b/>
                <w:bCs/>
                <w:szCs w:val="22"/>
              </w:rPr>
              <w:t>457,758</w:t>
            </w:r>
          </w:p>
        </w:tc>
        <w:tc>
          <w:tcPr>
            <w:tcW w:w="236" w:type="dxa"/>
            <w:vAlign w:val="bottom"/>
          </w:tcPr>
          <w:p w:rsidR="004C644A" w:rsidRPr="00DF209F" w:rsidRDefault="004C644A" w:rsidP="004C644A">
            <w:pPr>
              <w:tabs>
                <w:tab w:val="decimal" w:pos="1062"/>
              </w:tabs>
              <w:spacing w:line="240" w:lineRule="atLeast"/>
              <w:rPr>
                <w:b/>
                <w:bCs/>
                <w:szCs w:val="22"/>
              </w:rPr>
            </w:pPr>
          </w:p>
        </w:tc>
        <w:tc>
          <w:tcPr>
            <w:tcW w:w="1204" w:type="dxa"/>
            <w:tcBorders>
              <w:top w:val="single" w:sz="4" w:space="0" w:color="auto"/>
              <w:bottom w:val="double" w:sz="4" w:space="0" w:color="auto"/>
            </w:tcBorders>
            <w:vAlign w:val="bottom"/>
          </w:tcPr>
          <w:p w:rsidR="004C644A" w:rsidRPr="00DF209F" w:rsidRDefault="004C644A" w:rsidP="005B5948">
            <w:pPr>
              <w:tabs>
                <w:tab w:val="decimal" w:pos="1006"/>
              </w:tabs>
              <w:spacing w:line="240" w:lineRule="atLeast"/>
              <w:ind w:right="-108"/>
              <w:rPr>
                <w:b/>
                <w:bCs/>
                <w:szCs w:val="22"/>
              </w:rPr>
            </w:pPr>
            <w:r w:rsidRPr="00DF209F">
              <w:rPr>
                <w:b/>
                <w:bCs/>
                <w:szCs w:val="22"/>
                <w:lang w:val="en-US"/>
              </w:rPr>
              <w:t>468,764</w:t>
            </w:r>
          </w:p>
        </w:tc>
        <w:tc>
          <w:tcPr>
            <w:tcW w:w="270" w:type="dxa"/>
            <w:vAlign w:val="bottom"/>
          </w:tcPr>
          <w:p w:rsidR="004C644A" w:rsidRPr="00DF209F" w:rsidRDefault="004C644A" w:rsidP="004C644A">
            <w:pPr>
              <w:tabs>
                <w:tab w:val="decimal" w:pos="1062"/>
              </w:tabs>
              <w:spacing w:line="240" w:lineRule="atLeast"/>
              <w:rPr>
                <w:b/>
                <w:bCs/>
                <w:szCs w:val="22"/>
              </w:rPr>
            </w:pPr>
          </w:p>
        </w:tc>
        <w:tc>
          <w:tcPr>
            <w:tcW w:w="1170" w:type="dxa"/>
            <w:tcBorders>
              <w:top w:val="single" w:sz="4" w:space="0" w:color="auto"/>
              <w:bottom w:val="double" w:sz="4" w:space="0" w:color="auto"/>
            </w:tcBorders>
            <w:vAlign w:val="bottom"/>
          </w:tcPr>
          <w:p w:rsidR="004C644A" w:rsidRPr="00DF209F" w:rsidRDefault="004C644A" w:rsidP="005B5948">
            <w:pPr>
              <w:tabs>
                <w:tab w:val="decimal" w:pos="972"/>
              </w:tabs>
              <w:spacing w:line="240" w:lineRule="atLeast"/>
              <w:ind w:right="-108"/>
              <w:rPr>
                <w:b/>
                <w:bCs/>
                <w:szCs w:val="22"/>
              </w:rPr>
            </w:pPr>
            <w:r w:rsidRPr="00DF209F">
              <w:rPr>
                <w:b/>
                <w:bCs/>
                <w:szCs w:val="22"/>
              </w:rPr>
              <w:t>452,174</w:t>
            </w:r>
          </w:p>
        </w:tc>
      </w:tr>
    </w:tbl>
    <w:p w:rsidR="00442931" w:rsidRPr="00DF209F" w:rsidRDefault="00442931" w:rsidP="000F4364">
      <w:pPr>
        <w:pStyle w:val="Heading1"/>
        <w:keepNext w:val="0"/>
        <w:widowControl w:val="0"/>
        <w:numPr>
          <w:ilvl w:val="0"/>
          <w:numId w:val="0"/>
        </w:numPr>
        <w:tabs>
          <w:tab w:val="left" w:pos="540"/>
        </w:tabs>
        <w:spacing w:before="0" w:after="0" w:line="240" w:lineRule="atLeast"/>
        <w:ind w:right="-45"/>
        <w:jc w:val="thaiDistribute"/>
        <w:rPr>
          <w:sz w:val="30"/>
          <w:szCs w:val="30"/>
          <w:lang w:val="en-US"/>
        </w:rPr>
      </w:pPr>
    </w:p>
    <w:p w:rsidR="00442931" w:rsidRPr="00DF209F" w:rsidRDefault="00442931">
      <w:pPr>
        <w:spacing w:line="240" w:lineRule="auto"/>
        <w:rPr>
          <w:b/>
          <w:sz w:val="30"/>
          <w:szCs w:val="30"/>
          <w:lang w:val="en-US"/>
        </w:rPr>
      </w:pPr>
      <w:r w:rsidRPr="00DF209F">
        <w:rPr>
          <w:sz w:val="30"/>
          <w:szCs w:val="30"/>
          <w:cs/>
          <w:lang w:val="en-US" w:bidi="th-TH"/>
        </w:rPr>
        <w:br w:type="page"/>
      </w:r>
    </w:p>
    <w:p w:rsidR="00A302CA" w:rsidRPr="00DF209F" w:rsidRDefault="00A302CA" w:rsidP="00EA7258">
      <w:pPr>
        <w:pStyle w:val="Heading1"/>
        <w:numPr>
          <w:ilvl w:val="0"/>
          <w:numId w:val="13"/>
        </w:numPr>
        <w:spacing w:before="0" w:after="0" w:line="240" w:lineRule="atLeast"/>
        <w:ind w:left="540" w:hanging="540"/>
      </w:pPr>
      <w:r w:rsidRPr="00DF209F">
        <w:t>Investments in associates</w:t>
      </w:r>
      <w:r w:rsidRPr="00DF209F">
        <w:rPr>
          <w:bCs/>
          <w:szCs w:val="24"/>
          <w:cs/>
          <w:lang w:bidi="th-TH"/>
        </w:rPr>
        <w:t xml:space="preserve"> </w:t>
      </w:r>
      <w:r w:rsidRPr="00DF209F">
        <w:t>and joint ventures</w:t>
      </w:r>
    </w:p>
    <w:p w:rsidR="00A302CA" w:rsidRPr="00DF209F" w:rsidRDefault="00A302CA" w:rsidP="00A302CA">
      <w:pPr>
        <w:pStyle w:val="BodyText"/>
        <w:spacing w:after="0"/>
      </w:pPr>
    </w:p>
    <w:tbl>
      <w:tblPr>
        <w:tblW w:w="9272" w:type="dxa"/>
        <w:tblInd w:w="450" w:type="dxa"/>
        <w:tblLayout w:type="fixed"/>
        <w:tblLook w:val="0000" w:firstRow="0" w:lastRow="0" w:firstColumn="0" w:lastColumn="0" w:noHBand="0" w:noVBand="0"/>
      </w:tblPr>
      <w:tblGrid>
        <w:gridCol w:w="3779"/>
        <w:gridCol w:w="1172"/>
        <w:gridCol w:w="267"/>
        <w:gridCol w:w="1174"/>
        <w:gridCol w:w="260"/>
        <w:gridCol w:w="1170"/>
        <w:gridCol w:w="271"/>
        <w:gridCol w:w="1179"/>
      </w:tblGrid>
      <w:tr w:rsidR="00A302CA" w:rsidRPr="00DF209F" w:rsidTr="00AB0F7B">
        <w:tc>
          <w:tcPr>
            <w:tcW w:w="2038" w:type="pct"/>
            <w:shd w:val="clear" w:color="auto" w:fill="auto"/>
          </w:tcPr>
          <w:p w:rsidR="00A302CA" w:rsidRPr="00DF209F" w:rsidRDefault="00A302CA" w:rsidP="00A302CA">
            <w:pPr>
              <w:pStyle w:val="BodyText"/>
              <w:spacing w:after="0" w:line="240" w:lineRule="atLeast"/>
              <w:ind w:right="-131"/>
              <w:jc w:val="both"/>
              <w:rPr>
                <w:b/>
                <w:bCs/>
                <w:szCs w:val="22"/>
              </w:rPr>
            </w:pPr>
          </w:p>
        </w:tc>
        <w:tc>
          <w:tcPr>
            <w:tcW w:w="1409" w:type="pct"/>
            <w:gridSpan w:val="3"/>
            <w:shd w:val="clear" w:color="auto" w:fill="auto"/>
          </w:tcPr>
          <w:p w:rsidR="00A302CA" w:rsidRPr="00DF209F" w:rsidRDefault="00A302CA" w:rsidP="00A302CA">
            <w:pPr>
              <w:pStyle w:val="acctmergecolhdg"/>
              <w:spacing w:line="240" w:lineRule="atLeast"/>
              <w:rPr>
                <w:szCs w:val="22"/>
              </w:rPr>
            </w:pPr>
            <w:r w:rsidRPr="00DF209F">
              <w:rPr>
                <w:szCs w:val="22"/>
              </w:rPr>
              <w:t>Consolidated</w:t>
            </w:r>
          </w:p>
          <w:p w:rsidR="00A302CA" w:rsidRPr="00DF209F" w:rsidRDefault="00A302CA" w:rsidP="00A302CA">
            <w:pPr>
              <w:pStyle w:val="BodyText"/>
              <w:spacing w:after="0" w:line="240" w:lineRule="atLeast"/>
              <w:ind w:left="-108" w:right="-110"/>
              <w:jc w:val="center"/>
              <w:rPr>
                <w:szCs w:val="22"/>
              </w:rPr>
            </w:pPr>
            <w:r w:rsidRPr="00DF209F">
              <w:rPr>
                <w:b/>
                <w:szCs w:val="22"/>
              </w:rPr>
              <w:t>financial statements</w:t>
            </w:r>
          </w:p>
        </w:tc>
        <w:tc>
          <w:tcPr>
            <w:tcW w:w="140" w:type="pct"/>
            <w:shd w:val="clear" w:color="auto" w:fill="auto"/>
          </w:tcPr>
          <w:p w:rsidR="00A302CA" w:rsidRPr="00DF209F" w:rsidRDefault="00A302CA" w:rsidP="00A302CA">
            <w:pPr>
              <w:pStyle w:val="BodyText"/>
              <w:spacing w:after="0" w:line="240" w:lineRule="atLeast"/>
              <w:ind w:left="-108" w:right="-110"/>
              <w:jc w:val="right"/>
              <w:rPr>
                <w:szCs w:val="22"/>
              </w:rPr>
            </w:pPr>
          </w:p>
        </w:tc>
        <w:tc>
          <w:tcPr>
            <w:tcW w:w="1413" w:type="pct"/>
            <w:gridSpan w:val="3"/>
            <w:shd w:val="clear" w:color="auto" w:fill="auto"/>
          </w:tcPr>
          <w:p w:rsidR="00A302CA" w:rsidRPr="00DF209F" w:rsidRDefault="00A302CA" w:rsidP="00A302CA">
            <w:pPr>
              <w:pStyle w:val="acctmergecolhdg"/>
              <w:spacing w:line="240" w:lineRule="atLeast"/>
              <w:rPr>
                <w:szCs w:val="22"/>
              </w:rPr>
            </w:pPr>
            <w:r w:rsidRPr="00DF209F">
              <w:rPr>
                <w:szCs w:val="22"/>
              </w:rPr>
              <w:t>Separate</w:t>
            </w:r>
          </w:p>
          <w:p w:rsidR="00A302CA" w:rsidRPr="00DF209F" w:rsidRDefault="00A302CA" w:rsidP="00A302CA">
            <w:pPr>
              <w:pStyle w:val="BodyText"/>
              <w:spacing w:after="0" w:line="240" w:lineRule="atLeast"/>
              <w:ind w:left="-108" w:right="-110"/>
              <w:jc w:val="center"/>
              <w:rPr>
                <w:szCs w:val="22"/>
              </w:rPr>
            </w:pPr>
            <w:r w:rsidRPr="00DF209F">
              <w:rPr>
                <w:b/>
                <w:szCs w:val="22"/>
              </w:rPr>
              <w:t>financial statements</w:t>
            </w:r>
          </w:p>
        </w:tc>
      </w:tr>
      <w:tr w:rsidR="003F0ADD" w:rsidRPr="00DF209F" w:rsidTr="00AB0F7B">
        <w:tc>
          <w:tcPr>
            <w:tcW w:w="2038" w:type="pct"/>
            <w:shd w:val="clear" w:color="auto" w:fill="auto"/>
          </w:tcPr>
          <w:p w:rsidR="00A302CA" w:rsidRPr="00DF209F" w:rsidRDefault="00A302CA" w:rsidP="00A302CA">
            <w:pPr>
              <w:pStyle w:val="BodyText"/>
              <w:spacing w:after="0" w:line="240" w:lineRule="atLeast"/>
              <w:ind w:right="72"/>
              <w:jc w:val="right"/>
              <w:rPr>
                <w:b/>
                <w:bCs/>
                <w:szCs w:val="22"/>
              </w:rPr>
            </w:pPr>
          </w:p>
        </w:tc>
        <w:tc>
          <w:tcPr>
            <w:tcW w:w="632" w:type="pct"/>
            <w:shd w:val="clear" w:color="auto" w:fill="auto"/>
            <w:vAlign w:val="bottom"/>
          </w:tcPr>
          <w:p w:rsidR="00A302CA" w:rsidRPr="00DF209F" w:rsidRDefault="00A302CA" w:rsidP="00A302CA">
            <w:pPr>
              <w:pStyle w:val="BodyText"/>
              <w:spacing w:after="0" w:line="240" w:lineRule="atLeast"/>
              <w:ind w:left="-108" w:right="-110"/>
              <w:jc w:val="center"/>
              <w:rPr>
                <w:szCs w:val="22"/>
                <w:lang w:val="en-US" w:bidi="th-TH"/>
              </w:rPr>
            </w:pPr>
            <w:r w:rsidRPr="00DF209F">
              <w:rPr>
                <w:szCs w:val="22"/>
                <w:lang w:val="en-US" w:bidi="th-TH"/>
              </w:rPr>
              <w:t>2017</w:t>
            </w:r>
          </w:p>
        </w:tc>
        <w:tc>
          <w:tcPr>
            <w:tcW w:w="144"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p>
        </w:tc>
        <w:tc>
          <w:tcPr>
            <w:tcW w:w="633"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r w:rsidRPr="00DF209F">
              <w:rPr>
                <w:szCs w:val="22"/>
              </w:rPr>
              <w:t>2016</w:t>
            </w:r>
          </w:p>
        </w:tc>
        <w:tc>
          <w:tcPr>
            <w:tcW w:w="140"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p>
        </w:tc>
        <w:tc>
          <w:tcPr>
            <w:tcW w:w="631" w:type="pct"/>
            <w:shd w:val="clear" w:color="auto" w:fill="auto"/>
            <w:vAlign w:val="bottom"/>
          </w:tcPr>
          <w:p w:rsidR="00A302CA" w:rsidRPr="00DF209F" w:rsidRDefault="00A302CA" w:rsidP="00A302CA">
            <w:pPr>
              <w:pStyle w:val="BodyText"/>
              <w:spacing w:after="0" w:line="240" w:lineRule="atLeast"/>
              <w:ind w:left="-108" w:right="-110"/>
              <w:jc w:val="center"/>
              <w:rPr>
                <w:szCs w:val="22"/>
                <w:lang w:val="en-US" w:bidi="th-TH"/>
              </w:rPr>
            </w:pPr>
            <w:r w:rsidRPr="00DF209F">
              <w:rPr>
                <w:szCs w:val="22"/>
                <w:lang w:val="en-US" w:bidi="th-TH"/>
              </w:rPr>
              <w:t>2017</w:t>
            </w:r>
          </w:p>
        </w:tc>
        <w:tc>
          <w:tcPr>
            <w:tcW w:w="146"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p>
        </w:tc>
        <w:tc>
          <w:tcPr>
            <w:tcW w:w="636" w:type="pct"/>
            <w:shd w:val="clear" w:color="auto" w:fill="auto"/>
            <w:vAlign w:val="bottom"/>
          </w:tcPr>
          <w:p w:rsidR="00A302CA" w:rsidRPr="00DF209F" w:rsidRDefault="00A302CA" w:rsidP="00A302CA">
            <w:pPr>
              <w:pStyle w:val="BodyText"/>
              <w:spacing w:after="0" w:line="240" w:lineRule="atLeast"/>
              <w:ind w:left="-108" w:right="-110"/>
              <w:jc w:val="center"/>
              <w:rPr>
                <w:szCs w:val="22"/>
              </w:rPr>
            </w:pPr>
            <w:r w:rsidRPr="00DF209F">
              <w:rPr>
                <w:szCs w:val="22"/>
              </w:rPr>
              <w:t>2016</w:t>
            </w:r>
          </w:p>
        </w:tc>
      </w:tr>
      <w:tr w:rsidR="00A302CA" w:rsidRPr="00DF209F" w:rsidTr="00AB0F7B">
        <w:tc>
          <w:tcPr>
            <w:tcW w:w="2038" w:type="pct"/>
            <w:shd w:val="clear" w:color="auto" w:fill="auto"/>
          </w:tcPr>
          <w:p w:rsidR="00A302CA" w:rsidRPr="00DF209F" w:rsidRDefault="00A302CA" w:rsidP="00A302CA">
            <w:pPr>
              <w:pStyle w:val="BodyText"/>
              <w:spacing w:after="0" w:line="240" w:lineRule="atLeast"/>
              <w:ind w:right="-131"/>
              <w:jc w:val="both"/>
              <w:rPr>
                <w:b/>
                <w:bCs/>
                <w:szCs w:val="22"/>
              </w:rPr>
            </w:pPr>
          </w:p>
        </w:tc>
        <w:tc>
          <w:tcPr>
            <w:tcW w:w="2962" w:type="pct"/>
            <w:gridSpan w:val="7"/>
            <w:shd w:val="clear" w:color="auto" w:fill="auto"/>
          </w:tcPr>
          <w:p w:rsidR="00A302CA" w:rsidRPr="00DF209F" w:rsidRDefault="00A302CA" w:rsidP="00A302CA">
            <w:pPr>
              <w:pStyle w:val="BodyText"/>
              <w:spacing w:after="0" w:line="240" w:lineRule="atLeast"/>
              <w:ind w:left="-108" w:right="-110"/>
              <w:jc w:val="center"/>
              <w:rPr>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3F0ADD" w:rsidRPr="00DF209F" w:rsidTr="00AB0F7B">
        <w:tc>
          <w:tcPr>
            <w:tcW w:w="2038" w:type="pct"/>
            <w:shd w:val="clear" w:color="auto" w:fill="auto"/>
          </w:tcPr>
          <w:p w:rsidR="00A302CA" w:rsidRPr="00DF209F" w:rsidRDefault="00A302CA" w:rsidP="00A302CA">
            <w:pPr>
              <w:widowControl w:val="0"/>
              <w:spacing w:line="240" w:lineRule="atLeast"/>
              <w:jc w:val="thaiDistribute"/>
              <w:rPr>
                <w:b/>
                <w:bCs/>
                <w:szCs w:val="22"/>
              </w:rPr>
            </w:pPr>
            <w:r w:rsidRPr="00DF209F">
              <w:rPr>
                <w:b/>
                <w:bCs/>
                <w:szCs w:val="22"/>
              </w:rPr>
              <w:t>Associates</w:t>
            </w:r>
          </w:p>
        </w:tc>
        <w:tc>
          <w:tcPr>
            <w:tcW w:w="632" w:type="pct"/>
            <w:shd w:val="clear" w:color="auto" w:fill="auto"/>
          </w:tcPr>
          <w:p w:rsidR="00A302CA" w:rsidRPr="00DF209F" w:rsidRDefault="00A302CA" w:rsidP="00A302CA">
            <w:pPr>
              <w:ind w:right="9"/>
              <w:jc w:val="right"/>
              <w:rPr>
                <w:szCs w:val="22"/>
              </w:rPr>
            </w:pPr>
          </w:p>
        </w:tc>
        <w:tc>
          <w:tcPr>
            <w:tcW w:w="144" w:type="pct"/>
            <w:shd w:val="clear" w:color="auto" w:fill="auto"/>
          </w:tcPr>
          <w:p w:rsidR="00A302CA" w:rsidRPr="00DF209F" w:rsidRDefault="00A302CA" w:rsidP="00A302CA">
            <w:pPr>
              <w:tabs>
                <w:tab w:val="decimal" w:pos="1130"/>
              </w:tabs>
              <w:rPr>
                <w:szCs w:val="22"/>
              </w:rPr>
            </w:pPr>
          </w:p>
        </w:tc>
        <w:tc>
          <w:tcPr>
            <w:tcW w:w="633" w:type="pct"/>
            <w:shd w:val="clear" w:color="auto" w:fill="auto"/>
            <w:vAlign w:val="bottom"/>
          </w:tcPr>
          <w:p w:rsidR="00A302CA" w:rsidRPr="00DF209F" w:rsidRDefault="00A302CA" w:rsidP="00A302CA">
            <w:pPr>
              <w:jc w:val="right"/>
              <w:rPr>
                <w:szCs w:val="22"/>
              </w:rPr>
            </w:pPr>
          </w:p>
        </w:tc>
        <w:tc>
          <w:tcPr>
            <w:tcW w:w="140" w:type="pct"/>
            <w:shd w:val="clear" w:color="auto" w:fill="auto"/>
          </w:tcPr>
          <w:p w:rsidR="00A302CA" w:rsidRPr="00DF209F" w:rsidRDefault="00A302CA" w:rsidP="00A302CA">
            <w:pPr>
              <w:jc w:val="right"/>
              <w:rPr>
                <w:szCs w:val="22"/>
              </w:rPr>
            </w:pPr>
          </w:p>
        </w:tc>
        <w:tc>
          <w:tcPr>
            <w:tcW w:w="631" w:type="pct"/>
            <w:shd w:val="clear" w:color="auto" w:fill="auto"/>
          </w:tcPr>
          <w:p w:rsidR="00A302CA" w:rsidRPr="00DF209F" w:rsidRDefault="00A302CA" w:rsidP="00A302CA">
            <w:pPr>
              <w:ind w:right="5"/>
              <w:jc w:val="right"/>
              <w:rPr>
                <w:szCs w:val="22"/>
              </w:rPr>
            </w:pPr>
          </w:p>
        </w:tc>
        <w:tc>
          <w:tcPr>
            <w:tcW w:w="146" w:type="pct"/>
            <w:shd w:val="clear" w:color="auto" w:fill="auto"/>
          </w:tcPr>
          <w:p w:rsidR="00A302CA" w:rsidRPr="00DF209F" w:rsidRDefault="00A302CA" w:rsidP="00A302CA">
            <w:pPr>
              <w:jc w:val="right"/>
              <w:rPr>
                <w:szCs w:val="22"/>
              </w:rPr>
            </w:pPr>
          </w:p>
        </w:tc>
        <w:tc>
          <w:tcPr>
            <w:tcW w:w="636" w:type="pct"/>
            <w:shd w:val="clear" w:color="auto" w:fill="auto"/>
            <w:vAlign w:val="bottom"/>
          </w:tcPr>
          <w:p w:rsidR="00A302CA" w:rsidRPr="00DF209F" w:rsidRDefault="00A302CA" w:rsidP="00A302CA">
            <w:pPr>
              <w:jc w:val="right"/>
              <w:rPr>
                <w:szCs w:val="22"/>
              </w:rPr>
            </w:pPr>
          </w:p>
        </w:tc>
      </w:tr>
      <w:tr w:rsidR="003F0ADD" w:rsidRPr="00DF209F" w:rsidTr="00AB0F7B">
        <w:tc>
          <w:tcPr>
            <w:tcW w:w="2038" w:type="pct"/>
            <w:shd w:val="clear" w:color="auto" w:fill="auto"/>
          </w:tcPr>
          <w:p w:rsidR="00A302CA" w:rsidRPr="00DF209F" w:rsidRDefault="00A302CA" w:rsidP="00A302CA">
            <w:pPr>
              <w:widowControl w:val="0"/>
              <w:spacing w:line="240" w:lineRule="atLeast"/>
              <w:jc w:val="thaiDistribute"/>
              <w:rPr>
                <w:szCs w:val="22"/>
              </w:rPr>
            </w:pPr>
            <w:r w:rsidRPr="00DF209F">
              <w:rPr>
                <w:szCs w:val="22"/>
              </w:rPr>
              <w:t>At 1 January</w:t>
            </w:r>
          </w:p>
        </w:tc>
        <w:tc>
          <w:tcPr>
            <w:tcW w:w="632" w:type="pct"/>
            <w:shd w:val="clear" w:color="auto" w:fill="auto"/>
            <w:vAlign w:val="bottom"/>
          </w:tcPr>
          <w:p w:rsidR="00A302CA" w:rsidRPr="00DF209F" w:rsidRDefault="004C644A" w:rsidP="00DF209F">
            <w:pPr>
              <w:tabs>
                <w:tab w:val="decimal" w:pos="973"/>
              </w:tabs>
              <w:ind w:right="-107"/>
              <w:rPr>
                <w:szCs w:val="22"/>
              </w:rPr>
            </w:pPr>
            <w:r w:rsidRPr="00DF209F">
              <w:rPr>
                <w:szCs w:val="22"/>
                <w:lang w:val="en-US"/>
              </w:rPr>
              <w:t>4,461,337</w:t>
            </w:r>
          </w:p>
        </w:tc>
        <w:tc>
          <w:tcPr>
            <w:tcW w:w="144" w:type="pct"/>
            <w:shd w:val="clear" w:color="auto" w:fill="auto"/>
            <w:vAlign w:val="bottom"/>
          </w:tcPr>
          <w:p w:rsidR="00A302CA" w:rsidRPr="00DF209F" w:rsidRDefault="00A302CA" w:rsidP="00A302CA">
            <w:pPr>
              <w:tabs>
                <w:tab w:val="decimal" w:pos="1130"/>
              </w:tabs>
              <w:jc w:val="right"/>
              <w:rPr>
                <w:szCs w:val="22"/>
              </w:rPr>
            </w:pPr>
          </w:p>
        </w:tc>
        <w:tc>
          <w:tcPr>
            <w:tcW w:w="633" w:type="pct"/>
            <w:shd w:val="clear" w:color="auto" w:fill="auto"/>
            <w:vAlign w:val="bottom"/>
          </w:tcPr>
          <w:p w:rsidR="00A302CA" w:rsidRPr="00DF209F" w:rsidRDefault="00A302CA" w:rsidP="003F0ADD">
            <w:pPr>
              <w:tabs>
                <w:tab w:val="decimal" w:pos="971"/>
              </w:tabs>
              <w:ind w:right="-102"/>
              <w:rPr>
                <w:szCs w:val="22"/>
              </w:rPr>
            </w:pPr>
            <w:r w:rsidRPr="00DF209F">
              <w:rPr>
                <w:szCs w:val="22"/>
              </w:rPr>
              <w:t>3,413,934</w:t>
            </w:r>
          </w:p>
        </w:tc>
        <w:tc>
          <w:tcPr>
            <w:tcW w:w="140" w:type="pct"/>
            <w:shd w:val="clear" w:color="auto" w:fill="auto"/>
            <w:vAlign w:val="bottom"/>
          </w:tcPr>
          <w:p w:rsidR="00A302CA" w:rsidRPr="00DF209F" w:rsidRDefault="00A302CA" w:rsidP="00A302CA">
            <w:pPr>
              <w:jc w:val="right"/>
              <w:rPr>
                <w:szCs w:val="22"/>
              </w:rPr>
            </w:pPr>
          </w:p>
        </w:tc>
        <w:tc>
          <w:tcPr>
            <w:tcW w:w="631" w:type="pct"/>
            <w:shd w:val="clear" w:color="auto" w:fill="auto"/>
            <w:vAlign w:val="bottom"/>
          </w:tcPr>
          <w:p w:rsidR="00A302CA" w:rsidRPr="00DF209F" w:rsidRDefault="004C644A" w:rsidP="003F0ADD">
            <w:pPr>
              <w:tabs>
                <w:tab w:val="decimal" w:pos="955"/>
              </w:tabs>
              <w:ind w:right="-111"/>
              <w:rPr>
                <w:szCs w:val="22"/>
              </w:rPr>
            </w:pPr>
            <w:r w:rsidRPr="00DF209F">
              <w:rPr>
                <w:szCs w:val="22"/>
                <w:lang w:val="en-US"/>
              </w:rPr>
              <w:t>673,438</w:t>
            </w:r>
          </w:p>
        </w:tc>
        <w:tc>
          <w:tcPr>
            <w:tcW w:w="146" w:type="pct"/>
            <w:shd w:val="clear" w:color="auto" w:fill="auto"/>
            <w:vAlign w:val="bottom"/>
          </w:tcPr>
          <w:p w:rsidR="00A302CA" w:rsidRPr="00DF209F" w:rsidRDefault="00A302CA" w:rsidP="00A302CA">
            <w:pPr>
              <w:jc w:val="right"/>
              <w:rPr>
                <w:szCs w:val="22"/>
              </w:rPr>
            </w:pPr>
          </w:p>
        </w:tc>
        <w:tc>
          <w:tcPr>
            <w:tcW w:w="636" w:type="pct"/>
            <w:shd w:val="clear" w:color="auto" w:fill="auto"/>
            <w:vAlign w:val="bottom"/>
          </w:tcPr>
          <w:p w:rsidR="00A302CA" w:rsidRPr="00DF209F" w:rsidRDefault="00A302CA" w:rsidP="003F0ADD">
            <w:pPr>
              <w:tabs>
                <w:tab w:val="decimal" w:pos="957"/>
              </w:tabs>
              <w:ind w:right="-108"/>
              <w:rPr>
                <w:szCs w:val="22"/>
              </w:rPr>
            </w:pPr>
            <w:r w:rsidRPr="00DF209F">
              <w:rPr>
                <w:szCs w:val="22"/>
                <w:lang w:val="en-US"/>
              </w:rPr>
              <w:t>673,438</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162" w:right="-45" w:hanging="162"/>
              <w:jc w:val="thaiDistribute"/>
              <w:rPr>
                <w:szCs w:val="22"/>
                <w:rtl/>
                <w:cs/>
              </w:rPr>
            </w:pPr>
            <w:r w:rsidRPr="00DF209F">
              <w:rPr>
                <w:szCs w:val="22"/>
              </w:rPr>
              <w:t>Share of net profit of associates</w:t>
            </w:r>
          </w:p>
        </w:tc>
        <w:tc>
          <w:tcPr>
            <w:tcW w:w="632" w:type="pct"/>
          </w:tcPr>
          <w:p w:rsidR="004C644A" w:rsidRPr="00DF209F" w:rsidRDefault="004C644A" w:rsidP="00DF209F">
            <w:pPr>
              <w:tabs>
                <w:tab w:val="decimal" w:pos="973"/>
              </w:tabs>
              <w:ind w:right="-102"/>
              <w:rPr>
                <w:szCs w:val="22"/>
                <w:rtl/>
                <w:cs/>
              </w:rPr>
            </w:pPr>
            <w:r w:rsidRPr="00DF209F">
              <w:rPr>
                <w:szCs w:val="22"/>
              </w:rPr>
              <w:t>66,334</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shd w:val="clear" w:color="auto" w:fill="auto"/>
            <w:vAlign w:val="bottom"/>
          </w:tcPr>
          <w:p w:rsidR="004C644A" w:rsidRPr="00DF209F" w:rsidRDefault="004C644A" w:rsidP="004C644A">
            <w:pPr>
              <w:tabs>
                <w:tab w:val="decimal" w:pos="971"/>
              </w:tabs>
              <w:ind w:right="-102"/>
              <w:rPr>
                <w:szCs w:val="22"/>
              </w:rPr>
            </w:pPr>
            <w:r w:rsidRPr="00DF209F">
              <w:rPr>
                <w:szCs w:val="22"/>
              </w:rPr>
              <w:t>5,410</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shd w:val="clear" w:color="auto" w:fill="auto"/>
            <w:vAlign w:val="bottom"/>
          </w:tcPr>
          <w:p w:rsidR="004C644A" w:rsidRPr="00DF209F" w:rsidRDefault="004C644A" w:rsidP="004C644A">
            <w:pPr>
              <w:tabs>
                <w:tab w:val="decimal" w:pos="955"/>
              </w:tabs>
              <w:ind w:right="-111"/>
              <w:rPr>
                <w:szCs w:val="22"/>
              </w:rPr>
            </w:pPr>
            <w:r w:rsidRPr="00DF209F">
              <w:rPr>
                <w:szCs w:val="22"/>
                <w:cs/>
                <w:lang w:bidi="th-TH"/>
              </w:rPr>
              <w:t>-</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shd w:val="clear" w:color="auto" w:fill="auto"/>
            <w:vAlign w:val="bottom"/>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162" w:right="-45" w:hanging="162"/>
              <w:rPr>
                <w:szCs w:val="22"/>
              </w:rPr>
            </w:pPr>
            <w:r w:rsidRPr="00DF209F">
              <w:rPr>
                <w:szCs w:val="22"/>
              </w:rPr>
              <w:t>Share of other comprehensive income</w:t>
            </w:r>
          </w:p>
        </w:tc>
        <w:tc>
          <w:tcPr>
            <w:tcW w:w="632" w:type="pct"/>
          </w:tcPr>
          <w:p w:rsidR="004C644A" w:rsidRPr="00DF209F" w:rsidRDefault="004C644A" w:rsidP="00DF209F">
            <w:pPr>
              <w:tabs>
                <w:tab w:val="decimal" w:pos="973"/>
              </w:tabs>
              <w:ind w:right="-102"/>
              <w:rPr>
                <w:szCs w:val="22"/>
                <w:rtl/>
                <w:cs/>
              </w:rPr>
            </w:pPr>
            <w:r w:rsidRPr="00DF209F">
              <w:rPr>
                <w:szCs w:val="22"/>
              </w:rPr>
              <w:t>580</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shd w:val="clear" w:color="auto" w:fill="auto"/>
            <w:vAlign w:val="bottom"/>
          </w:tcPr>
          <w:p w:rsidR="004C644A" w:rsidRPr="00DF209F" w:rsidRDefault="004C644A" w:rsidP="004C644A">
            <w:pPr>
              <w:tabs>
                <w:tab w:val="decimal" w:pos="971"/>
              </w:tabs>
              <w:spacing w:line="240" w:lineRule="atLeast"/>
              <w:ind w:right="-102"/>
              <w:rPr>
                <w:szCs w:val="22"/>
              </w:rPr>
            </w:pPr>
            <w:r w:rsidRPr="00DF209F">
              <w:rPr>
                <w:szCs w:val="22"/>
              </w:rPr>
              <w:t>27</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shd w:val="clear" w:color="auto" w:fill="auto"/>
            <w:vAlign w:val="bottom"/>
          </w:tcPr>
          <w:p w:rsidR="004C644A" w:rsidRPr="00DF209F" w:rsidRDefault="004C644A" w:rsidP="004C644A">
            <w:pPr>
              <w:tabs>
                <w:tab w:val="decimal" w:pos="955"/>
              </w:tabs>
              <w:ind w:right="-111"/>
              <w:rPr>
                <w:szCs w:val="22"/>
              </w:rPr>
            </w:pPr>
            <w:r w:rsidRPr="00DF209F">
              <w:rPr>
                <w:szCs w:val="22"/>
                <w:cs/>
                <w:lang w:bidi="th-TH"/>
              </w:rPr>
              <w:t>-</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shd w:val="clear" w:color="auto" w:fill="auto"/>
            <w:vAlign w:val="bottom"/>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162" w:right="-45" w:hanging="162"/>
              <w:jc w:val="thaiDistribute"/>
              <w:rPr>
                <w:szCs w:val="22"/>
              </w:rPr>
            </w:pPr>
            <w:r w:rsidRPr="00DF209F">
              <w:rPr>
                <w:szCs w:val="22"/>
              </w:rPr>
              <w:t>Dividend income</w:t>
            </w:r>
          </w:p>
        </w:tc>
        <w:tc>
          <w:tcPr>
            <w:tcW w:w="632" w:type="pct"/>
          </w:tcPr>
          <w:p w:rsidR="004C644A" w:rsidRPr="00DF209F" w:rsidRDefault="00AB0F7B" w:rsidP="00DF209F">
            <w:pPr>
              <w:tabs>
                <w:tab w:val="decimal" w:pos="973"/>
              </w:tabs>
              <w:ind w:right="-102"/>
              <w:rPr>
                <w:szCs w:val="22"/>
                <w:rtl/>
                <w:cs/>
              </w:rPr>
            </w:pPr>
            <w:r w:rsidRPr="00DF209F">
              <w:rPr>
                <w:szCs w:val="22"/>
              </w:rPr>
              <w:t>(20,288)</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shd w:val="clear" w:color="auto" w:fill="auto"/>
            <w:vAlign w:val="bottom"/>
          </w:tcPr>
          <w:p w:rsidR="004C644A" w:rsidRPr="00DF209F" w:rsidRDefault="004C644A" w:rsidP="004C644A">
            <w:pPr>
              <w:tabs>
                <w:tab w:val="decimal" w:pos="971"/>
              </w:tabs>
              <w:spacing w:line="240" w:lineRule="atLeast"/>
              <w:ind w:right="-102"/>
              <w:rPr>
                <w:szCs w:val="22"/>
              </w:rPr>
            </w:pPr>
            <w:r w:rsidRPr="00DF209F">
              <w:rPr>
                <w:szCs w:val="22"/>
                <w:cs/>
                <w:lang w:bidi="th-TH"/>
              </w:rPr>
              <w:t>(</w:t>
            </w:r>
            <w:r w:rsidRPr="00DF209F">
              <w:rPr>
                <w:szCs w:val="22"/>
              </w:rPr>
              <w:t>40,575</w:t>
            </w:r>
            <w:r w:rsidRPr="00DF209F">
              <w:rPr>
                <w:szCs w:val="22"/>
                <w:cs/>
                <w:lang w:bidi="th-TH"/>
              </w:rPr>
              <w:t>)</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shd w:val="clear" w:color="auto" w:fill="auto"/>
            <w:vAlign w:val="bottom"/>
          </w:tcPr>
          <w:p w:rsidR="004C644A" w:rsidRPr="00DF209F" w:rsidRDefault="004C644A" w:rsidP="004C644A">
            <w:pPr>
              <w:tabs>
                <w:tab w:val="decimal" w:pos="955"/>
              </w:tabs>
              <w:ind w:right="-111"/>
              <w:rPr>
                <w:szCs w:val="22"/>
              </w:rPr>
            </w:pPr>
            <w:r w:rsidRPr="00DF209F">
              <w:rPr>
                <w:szCs w:val="22"/>
                <w:cs/>
                <w:lang w:bidi="th-TH"/>
              </w:rPr>
              <w:t>-</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shd w:val="clear" w:color="auto" w:fill="auto"/>
            <w:vAlign w:val="bottom"/>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54" w:right="-45" w:hanging="162"/>
              <w:jc w:val="thaiDistribute"/>
              <w:rPr>
                <w:szCs w:val="22"/>
                <w:rtl/>
                <w:cs/>
              </w:rPr>
            </w:pPr>
            <w:r w:rsidRPr="00DF209F">
              <w:rPr>
                <w:szCs w:val="22"/>
              </w:rPr>
              <w:t xml:space="preserve">  Increase in share capital</w:t>
            </w:r>
          </w:p>
        </w:tc>
        <w:tc>
          <w:tcPr>
            <w:tcW w:w="632" w:type="pct"/>
            <w:tcBorders>
              <w:bottom w:val="single" w:sz="2" w:space="0" w:color="auto"/>
            </w:tcBorders>
          </w:tcPr>
          <w:p w:rsidR="004C644A" w:rsidRPr="00DF209F" w:rsidRDefault="004C644A" w:rsidP="00DF209F">
            <w:pPr>
              <w:tabs>
                <w:tab w:val="decimal" w:pos="973"/>
              </w:tabs>
              <w:ind w:right="-102"/>
              <w:rPr>
                <w:szCs w:val="22"/>
              </w:rPr>
            </w:pPr>
            <w:r w:rsidRPr="00DF209F">
              <w:rPr>
                <w:szCs w:val="22"/>
              </w:rPr>
              <w:t>1,640,353</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tcBorders>
              <w:bottom w:val="single" w:sz="4" w:space="0" w:color="auto"/>
            </w:tcBorders>
            <w:shd w:val="clear" w:color="auto" w:fill="auto"/>
            <w:vAlign w:val="bottom"/>
          </w:tcPr>
          <w:p w:rsidR="004C644A" w:rsidRPr="00DF209F" w:rsidRDefault="004C644A" w:rsidP="004C644A">
            <w:pPr>
              <w:tabs>
                <w:tab w:val="decimal" w:pos="971"/>
              </w:tabs>
              <w:spacing w:line="240" w:lineRule="atLeast"/>
              <w:ind w:right="-102"/>
              <w:rPr>
                <w:szCs w:val="22"/>
              </w:rPr>
            </w:pPr>
            <w:r w:rsidRPr="00DF209F">
              <w:rPr>
                <w:szCs w:val="22"/>
              </w:rPr>
              <w:t>1,082,541</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tcBorders>
              <w:bottom w:val="single" w:sz="4" w:space="0" w:color="auto"/>
            </w:tcBorders>
            <w:shd w:val="clear" w:color="auto" w:fill="auto"/>
            <w:vAlign w:val="bottom"/>
          </w:tcPr>
          <w:p w:rsidR="004C644A" w:rsidRPr="00DF209F" w:rsidRDefault="004C644A" w:rsidP="004C644A">
            <w:pPr>
              <w:tabs>
                <w:tab w:val="decimal" w:pos="955"/>
              </w:tabs>
              <w:ind w:right="-111"/>
              <w:rPr>
                <w:szCs w:val="22"/>
              </w:rPr>
            </w:pPr>
            <w:r w:rsidRPr="00DF209F">
              <w:rPr>
                <w:szCs w:val="22"/>
                <w:lang w:val="en-US"/>
              </w:rPr>
              <w:t>250,312</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tcBorders>
              <w:bottom w:val="single" w:sz="4" w:space="0" w:color="auto"/>
            </w:tcBorders>
            <w:shd w:val="clear" w:color="auto" w:fill="auto"/>
            <w:vAlign w:val="bottom"/>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tcPr>
          <w:p w:rsidR="004C644A" w:rsidRPr="00DF209F" w:rsidRDefault="004C644A" w:rsidP="004C644A">
            <w:pPr>
              <w:pStyle w:val="BodyText"/>
              <w:widowControl w:val="0"/>
              <w:spacing w:after="0" w:line="240" w:lineRule="atLeast"/>
              <w:ind w:right="-45"/>
              <w:jc w:val="thaiDistribute"/>
              <w:rPr>
                <w:b/>
                <w:bCs/>
                <w:szCs w:val="22"/>
                <w:rtl/>
                <w:cs/>
              </w:rPr>
            </w:pPr>
            <w:r w:rsidRPr="00DF209F">
              <w:rPr>
                <w:b/>
                <w:bCs/>
                <w:szCs w:val="22"/>
              </w:rPr>
              <w:t>At 31 December</w:t>
            </w:r>
          </w:p>
        </w:tc>
        <w:tc>
          <w:tcPr>
            <w:tcW w:w="632" w:type="pct"/>
            <w:tcBorders>
              <w:top w:val="single" w:sz="4" w:space="0" w:color="auto"/>
              <w:bottom w:val="double" w:sz="4" w:space="0" w:color="auto"/>
            </w:tcBorders>
            <w:vAlign w:val="bottom"/>
          </w:tcPr>
          <w:p w:rsidR="004C644A" w:rsidRPr="00DF209F" w:rsidRDefault="004C644A" w:rsidP="00DF209F">
            <w:pPr>
              <w:pStyle w:val="acctfourfigures"/>
              <w:tabs>
                <w:tab w:val="clear" w:pos="765"/>
                <w:tab w:val="decimal" w:pos="973"/>
              </w:tabs>
              <w:spacing w:line="240" w:lineRule="atLeast"/>
              <w:ind w:right="-108"/>
              <w:rPr>
                <w:b/>
                <w:bCs/>
                <w:szCs w:val="22"/>
              </w:rPr>
            </w:pPr>
            <w:r w:rsidRPr="00DF209F">
              <w:rPr>
                <w:b/>
                <w:bCs/>
                <w:szCs w:val="22"/>
              </w:rPr>
              <w:t>6,148,316</w:t>
            </w:r>
          </w:p>
        </w:tc>
        <w:tc>
          <w:tcPr>
            <w:tcW w:w="144" w:type="pct"/>
            <w:vAlign w:val="bottom"/>
          </w:tcPr>
          <w:p w:rsidR="004C644A" w:rsidRPr="00DF209F" w:rsidRDefault="004C644A" w:rsidP="004C644A">
            <w:pPr>
              <w:pStyle w:val="acctfourfigures"/>
              <w:tabs>
                <w:tab w:val="clear" w:pos="765"/>
                <w:tab w:val="decimal" w:pos="957"/>
              </w:tabs>
              <w:spacing w:line="240" w:lineRule="atLeast"/>
              <w:ind w:right="-108"/>
              <w:rPr>
                <w:b/>
                <w:bCs/>
                <w:szCs w:val="22"/>
              </w:rPr>
            </w:pPr>
          </w:p>
        </w:tc>
        <w:tc>
          <w:tcPr>
            <w:tcW w:w="633" w:type="pct"/>
            <w:tcBorders>
              <w:top w:val="single" w:sz="4" w:space="0" w:color="auto"/>
              <w:bottom w:val="double" w:sz="4" w:space="0" w:color="auto"/>
            </w:tcBorders>
            <w:vAlign w:val="bottom"/>
          </w:tcPr>
          <w:p w:rsidR="004C644A" w:rsidRPr="00DF209F" w:rsidRDefault="004C644A" w:rsidP="004C644A">
            <w:pPr>
              <w:pStyle w:val="acctfourfigures"/>
              <w:tabs>
                <w:tab w:val="clear" w:pos="765"/>
                <w:tab w:val="decimal" w:pos="957"/>
              </w:tabs>
              <w:spacing w:line="240" w:lineRule="atLeast"/>
              <w:ind w:right="-108"/>
              <w:rPr>
                <w:b/>
                <w:bCs/>
                <w:szCs w:val="22"/>
              </w:rPr>
            </w:pPr>
            <w:r w:rsidRPr="00DF209F">
              <w:rPr>
                <w:b/>
                <w:bCs/>
                <w:szCs w:val="22"/>
              </w:rPr>
              <w:t>4,461,337</w:t>
            </w:r>
          </w:p>
        </w:tc>
        <w:tc>
          <w:tcPr>
            <w:tcW w:w="140" w:type="pct"/>
            <w:vAlign w:val="bottom"/>
          </w:tcPr>
          <w:p w:rsidR="004C644A" w:rsidRPr="00DF209F" w:rsidRDefault="004C644A" w:rsidP="004C644A">
            <w:pPr>
              <w:tabs>
                <w:tab w:val="decimal" w:pos="968"/>
              </w:tabs>
              <w:jc w:val="right"/>
              <w:rPr>
                <w:b/>
                <w:bCs/>
                <w:szCs w:val="22"/>
              </w:rPr>
            </w:pPr>
          </w:p>
        </w:tc>
        <w:tc>
          <w:tcPr>
            <w:tcW w:w="631" w:type="pct"/>
            <w:tcBorders>
              <w:top w:val="single" w:sz="4" w:space="0" w:color="auto"/>
              <w:bottom w:val="double" w:sz="4" w:space="0" w:color="auto"/>
            </w:tcBorders>
            <w:vAlign w:val="bottom"/>
          </w:tcPr>
          <w:p w:rsidR="004C644A" w:rsidRPr="00DF209F" w:rsidRDefault="004C644A" w:rsidP="004C644A">
            <w:pPr>
              <w:pStyle w:val="acctfourfigures"/>
              <w:tabs>
                <w:tab w:val="clear" w:pos="765"/>
                <w:tab w:val="decimal" w:pos="955"/>
              </w:tabs>
              <w:spacing w:line="240" w:lineRule="atLeast"/>
              <w:ind w:right="-111"/>
              <w:rPr>
                <w:b/>
                <w:bCs/>
                <w:szCs w:val="22"/>
              </w:rPr>
            </w:pPr>
            <w:r w:rsidRPr="00DF209F">
              <w:rPr>
                <w:b/>
                <w:bCs/>
                <w:szCs w:val="22"/>
                <w:lang w:val="en-US"/>
              </w:rPr>
              <w:t>923,750</w:t>
            </w:r>
          </w:p>
        </w:tc>
        <w:tc>
          <w:tcPr>
            <w:tcW w:w="146" w:type="pct"/>
            <w:vAlign w:val="bottom"/>
          </w:tcPr>
          <w:p w:rsidR="004C644A" w:rsidRPr="00DF209F" w:rsidRDefault="004C644A" w:rsidP="004C644A">
            <w:pPr>
              <w:tabs>
                <w:tab w:val="decimal" w:pos="968"/>
              </w:tabs>
              <w:jc w:val="right"/>
              <w:rPr>
                <w:b/>
                <w:bCs/>
                <w:szCs w:val="22"/>
              </w:rPr>
            </w:pPr>
          </w:p>
        </w:tc>
        <w:tc>
          <w:tcPr>
            <w:tcW w:w="636" w:type="pct"/>
            <w:tcBorders>
              <w:top w:val="single" w:sz="4" w:space="0" w:color="auto"/>
              <w:bottom w:val="double" w:sz="4" w:space="0" w:color="auto"/>
            </w:tcBorders>
            <w:vAlign w:val="bottom"/>
          </w:tcPr>
          <w:p w:rsidR="004C644A" w:rsidRPr="00DF209F" w:rsidRDefault="004C644A" w:rsidP="004C644A">
            <w:pPr>
              <w:pStyle w:val="acctfourfigures"/>
              <w:tabs>
                <w:tab w:val="clear" w:pos="765"/>
                <w:tab w:val="decimal" w:pos="957"/>
              </w:tabs>
              <w:spacing w:line="240" w:lineRule="atLeast"/>
              <w:ind w:right="-108"/>
              <w:rPr>
                <w:b/>
                <w:bCs/>
                <w:szCs w:val="22"/>
              </w:rPr>
            </w:pPr>
            <w:r w:rsidRPr="00DF209F">
              <w:rPr>
                <w:b/>
                <w:bCs/>
                <w:szCs w:val="22"/>
              </w:rPr>
              <w:t>673,438</w:t>
            </w:r>
          </w:p>
        </w:tc>
      </w:tr>
      <w:tr w:rsidR="004C644A" w:rsidRPr="00DF209F" w:rsidTr="00AB0F7B">
        <w:tc>
          <w:tcPr>
            <w:tcW w:w="2038" w:type="pct"/>
          </w:tcPr>
          <w:p w:rsidR="004C644A" w:rsidRPr="00DF209F" w:rsidRDefault="004C644A" w:rsidP="004C644A">
            <w:pPr>
              <w:pStyle w:val="BodyText"/>
              <w:widowControl w:val="0"/>
              <w:spacing w:after="0" w:line="240" w:lineRule="atLeast"/>
              <w:ind w:right="-45" w:firstLine="562"/>
              <w:jc w:val="thaiDistribute"/>
              <w:rPr>
                <w:b/>
                <w:bCs/>
                <w:szCs w:val="22"/>
              </w:rPr>
            </w:pPr>
          </w:p>
        </w:tc>
        <w:tc>
          <w:tcPr>
            <w:tcW w:w="632" w:type="pct"/>
            <w:tcBorders>
              <w:top w:val="single" w:sz="4" w:space="0" w:color="auto"/>
            </w:tcBorders>
            <w:vAlign w:val="bottom"/>
          </w:tcPr>
          <w:p w:rsidR="004C644A" w:rsidRPr="00DF209F" w:rsidRDefault="004C644A" w:rsidP="00DF209F">
            <w:pPr>
              <w:pStyle w:val="acctfourfigures"/>
              <w:tabs>
                <w:tab w:val="clear" w:pos="765"/>
                <w:tab w:val="decimal" w:pos="973"/>
              </w:tabs>
              <w:spacing w:line="240" w:lineRule="atLeast"/>
              <w:ind w:right="9" w:hanging="171"/>
              <w:jc w:val="right"/>
              <w:rPr>
                <w:b/>
                <w:bCs/>
                <w:szCs w:val="22"/>
              </w:rPr>
            </w:pPr>
          </w:p>
        </w:tc>
        <w:tc>
          <w:tcPr>
            <w:tcW w:w="144" w:type="pct"/>
            <w:vAlign w:val="bottom"/>
          </w:tcPr>
          <w:p w:rsidR="004C644A" w:rsidRPr="00DF209F" w:rsidRDefault="004C644A" w:rsidP="004C644A">
            <w:pPr>
              <w:tabs>
                <w:tab w:val="decimal" w:pos="968"/>
              </w:tabs>
              <w:jc w:val="right"/>
              <w:rPr>
                <w:b/>
                <w:bCs/>
                <w:szCs w:val="22"/>
              </w:rPr>
            </w:pPr>
          </w:p>
        </w:tc>
        <w:tc>
          <w:tcPr>
            <w:tcW w:w="633" w:type="pct"/>
            <w:tcBorders>
              <w:top w:val="single" w:sz="4" w:space="0" w:color="auto"/>
            </w:tcBorders>
            <w:vAlign w:val="bottom"/>
          </w:tcPr>
          <w:p w:rsidR="004C644A" w:rsidRPr="00DF209F" w:rsidRDefault="004C644A" w:rsidP="004C644A">
            <w:pPr>
              <w:pStyle w:val="acctfourfigures"/>
              <w:tabs>
                <w:tab w:val="clear" w:pos="765"/>
                <w:tab w:val="decimal" w:pos="941"/>
                <w:tab w:val="decimal" w:pos="968"/>
              </w:tabs>
              <w:spacing w:line="240" w:lineRule="atLeast"/>
              <w:ind w:right="9" w:hanging="171"/>
              <w:jc w:val="right"/>
              <w:rPr>
                <w:b/>
                <w:bCs/>
                <w:szCs w:val="22"/>
              </w:rPr>
            </w:pPr>
          </w:p>
        </w:tc>
        <w:tc>
          <w:tcPr>
            <w:tcW w:w="140" w:type="pct"/>
            <w:vAlign w:val="bottom"/>
          </w:tcPr>
          <w:p w:rsidR="004C644A" w:rsidRPr="00DF209F" w:rsidRDefault="004C644A" w:rsidP="004C644A">
            <w:pPr>
              <w:tabs>
                <w:tab w:val="decimal" w:pos="968"/>
              </w:tabs>
              <w:jc w:val="right"/>
              <w:rPr>
                <w:b/>
                <w:bCs/>
                <w:szCs w:val="22"/>
              </w:rPr>
            </w:pPr>
          </w:p>
        </w:tc>
        <w:tc>
          <w:tcPr>
            <w:tcW w:w="631" w:type="pct"/>
            <w:tcBorders>
              <w:top w:val="single" w:sz="4" w:space="0" w:color="auto"/>
            </w:tcBorders>
            <w:vAlign w:val="bottom"/>
          </w:tcPr>
          <w:p w:rsidR="004C644A" w:rsidRPr="00DF209F" w:rsidRDefault="004C644A" w:rsidP="004C644A">
            <w:pPr>
              <w:pStyle w:val="acctfourfigures"/>
              <w:tabs>
                <w:tab w:val="clear" w:pos="765"/>
                <w:tab w:val="decimal" w:pos="968"/>
              </w:tabs>
              <w:spacing w:line="240" w:lineRule="atLeast"/>
              <w:ind w:right="5"/>
              <w:jc w:val="right"/>
              <w:rPr>
                <w:b/>
                <w:bCs/>
                <w:szCs w:val="22"/>
              </w:rPr>
            </w:pPr>
          </w:p>
        </w:tc>
        <w:tc>
          <w:tcPr>
            <w:tcW w:w="146" w:type="pct"/>
            <w:vAlign w:val="bottom"/>
          </w:tcPr>
          <w:p w:rsidR="004C644A" w:rsidRPr="00DF209F" w:rsidRDefault="004C644A" w:rsidP="004C644A">
            <w:pPr>
              <w:tabs>
                <w:tab w:val="decimal" w:pos="968"/>
              </w:tabs>
              <w:jc w:val="right"/>
              <w:rPr>
                <w:b/>
                <w:bCs/>
                <w:szCs w:val="22"/>
              </w:rPr>
            </w:pPr>
          </w:p>
        </w:tc>
        <w:tc>
          <w:tcPr>
            <w:tcW w:w="636" w:type="pct"/>
            <w:tcBorders>
              <w:top w:val="single" w:sz="4" w:space="0" w:color="auto"/>
            </w:tcBorders>
            <w:vAlign w:val="bottom"/>
          </w:tcPr>
          <w:p w:rsidR="004C644A" w:rsidRPr="00DF209F" w:rsidRDefault="004C644A" w:rsidP="004C644A">
            <w:pPr>
              <w:pStyle w:val="acctfourfigures"/>
              <w:tabs>
                <w:tab w:val="clear" w:pos="765"/>
                <w:tab w:val="decimal" w:pos="968"/>
              </w:tabs>
              <w:spacing w:line="240" w:lineRule="atLeast"/>
              <w:ind w:right="5"/>
              <w:jc w:val="right"/>
              <w:rPr>
                <w:b/>
                <w:bCs/>
                <w:szCs w:val="22"/>
              </w:rPr>
            </w:pPr>
          </w:p>
        </w:tc>
      </w:tr>
      <w:tr w:rsidR="004C644A" w:rsidRPr="00DF209F" w:rsidTr="00AB0F7B">
        <w:tc>
          <w:tcPr>
            <w:tcW w:w="2038" w:type="pct"/>
            <w:shd w:val="clear" w:color="auto" w:fill="auto"/>
          </w:tcPr>
          <w:p w:rsidR="004C644A" w:rsidRPr="00DF209F" w:rsidRDefault="004C644A" w:rsidP="004C644A">
            <w:pPr>
              <w:widowControl w:val="0"/>
              <w:spacing w:line="240" w:lineRule="atLeast"/>
              <w:jc w:val="thaiDistribute"/>
              <w:rPr>
                <w:b/>
                <w:bCs/>
                <w:szCs w:val="22"/>
              </w:rPr>
            </w:pPr>
            <w:r w:rsidRPr="00DF209F">
              <w:rPr>
                <w:b/>
                <w:bCs/>
                <w:szCs w:val="22"/>
              </w:rPr>
              <w:t>Joint ventures</w:t>
            </w:r>
          </w:p>
        </w:tc>
        <w:tc>
          <w:tcPr>
            <w:tcW w:w="632" w:type="pct"/>
            <w:shd w:val="clear" w:color="auto" w:fill="auto"/>
            <w:vAlign w:val="bottom"/>
          </w:tcPr>
          <w:p w:rsidR="004C644A" w:rsidRPr="00DF209F" w:rsidRDefault="004C644A" w:rsidP="00DF209F">
            <w:pPr>
              <w:tabs>
                <w:tab w:val="decimal" w:pos="973"/>
              </w:tabs>
              <w:ind w:right="9"/>
              <w:jc w:val="right"/>
              <w:rPr>
                <w:szCs w:val="22"/>
              </w:rPr>
            </w:pPr>
          </w:p>
        </w:tc>
        <w:tc>
          <w:tcPr>
            <w:tcW w:w="144" w:type="pct"/>
            <w:shd w:val="clear" w:color="auto" w:fill="auto"/>
            <w:vAlign w:val="bottom"/>
          </w:tcPr>
          <w:p w:rsidR="004C644A" w:rsidRPr="00DF209F" w:rsidRDefault="004C644A" w:rsidP="004C644A">
            <w:pPr>
              <w:tabs>
                <w:tab w:val="decimal" w:pos="1130"/>
              </w:tabs>
              <w:jc w:val="right"/>
              <w:rPr>
                <w:szCs w:val="22"/>
              </w:rPr>
            </w:pPr>
          </w:p>
        </w:tc>
        <w:tc>
          <w:tcPr>
            <w:tcW w:w="633" w:type="pct"/>
            <w:shd w:val="clear" w:color="auto" w:fill="auto"/>
            <w:vAlign w:val="bottom"/>
          </w:tcPr>
          <w:p w:rsidR="004C644A" w:rsidRPr="00DF209F" w:rsidRDefault="004C644A" w:rsidP="004C644A">
            <w:pPr>
              <w:ind w:right="9"/>
              <w:jc w:val="right"/>
              <w:rPr>
                <w:szCs w:val="22"/>
              </w:rPr>
            </w:pPr>
          </w:p>
        </w:tc>
        <w:tc>
          <w:tcPr>
            <w:tcW w:w="140" w:type="pct"/>
            <w:shd w:val="clear" w:color="auto" w:fill="auto"/>
            <w:vAlign w:val="bottom"/>
          </w:tcPr>
          <w:p w:rsidR="004C644A" w:rsidRPr="00DF209F" w:rsidRDefault="004C644A" w:rsidP="004C644A">
            <w:pPr>
              <w:jc w:val="right"/>
              <w:rPr>
                <w:szCs w:val="22"/>
              </w:rPr>
            </w:pPr>
          </w:p>
        </w:tc>
        <w:tc>
          <w:tcPr>
            <w:tcW w:w="631" w:type="pct"/>
            <w:shd w:val="clear" w:color="auto" w:fill="auto"/>
            <w:vAlign w:val="bottom"/>
          </w:tcPr>
          <w:p w:rsidR="004C644A" w:rsidRPr="00DF209F" w:rsidRDefault="004C644A" w:rsidP="004C644A">
            <w:pPr>
              <w:ind w:right="5"/>
              <w:jc w:val="right"/>
              <w:rPr>
                <w:szCs w:val="22"/>
              </w:rPr>
            </w:pPr>
          </w:p>
        </w:tc>
        <w:tc>
          <w:tcPr>
            <w:tcW w:w="146" w:type="pct"/>
            <w:shd w:val="clear" w:color="auto" w:fill="auto"/>
            <w:vAlign w:val="bottom"/>
          </w:tcPr>
          <w:p w:rsidR="004C644A" w:rsidRPr="00DF209F" w:rsidRDefault="004C644A" w:rsidP="004C644A">
            <w:pPr>
              <w:jc w:val="right"/>
              <w:rPr>
                <w:szCs w:val="22"/>
              </w:rPr>
            </w:pPr>
          </w:p>
        </w:tc>
        <w:tc>
          <w:tcPr>
            <w:tcW w:w="636" w:type="pct"/>
            <w:shd w:val="clear" w:color="auto" w:fill="auto"/>
            <w:vAlign w:val="bottom"/>
          </w:tcPr>
          <w:p w:rsidR="004C644A" w:rsidRPr="00DF209F" w:rsidRDefault="004C644A" w:rsidP="004C644A">
            <w:pPr>
              <w:ind w:right="5"/>
              <w:jc w:val="right"/>
              <w:rPr>
                <w:szCs w:val="22"/>
              </w:rPr>
            </w:pPr>
          </w:p>
        </w:tc>
      </w:tr>
      <w:tr w:rsidR="004C644A" w:rsidRPr="00DF209F" w:rsidTr="00AB0F7B">
        <w:tc>
          <w:tcPr>
            <w:tcW w:w="2038" w:type="pct"/>
            <w:shd w:val="clear" w:color="auto" w:fill="auto"/>
          </w:tcPr>
          <w:p w:rsidR="004C644A" w:rsidRPr="00DF209F" w:rsidRDefault="004C644A" w:rsidP="004C644A">
            <w:pPr>
              <w:widowControl w:val="0"/>
              <w:spacing w:line="240" w:lineRule="atLeast"/>
              <w:jc w:val="thaiDistribute"/>
              <w:rPr>
                <w:szCs w:val="22"/>
              </w:rPr>
            </w:pPr>
            <w:r w:rsidRPr="00DF209F">
              <w:rPr>
                <w:szCs w:val="22"/>
              </w:rPr>
              <w:t>At 1 January</w:t>
            </w:r>
          </w:p>
        </w:tc>
        <w:tc>
          <w:tcPr>
            <w:tcW w:w="632" w:type="pct"/>
            <w:shd w:val="clear" w:color="auto" w:fill="auto"/>
          </w:tcPr>
          <w:p w:rsidR="004C644A" w:rsidRPr="00DF209F" w:rsidRDefault="00FF47C7" w:rsidP="00DF209F">
            <w:pPr>
              <w:tabs>
                <w:tab w:val="decimal" w:pos="973"/>
              </w:tabs>
              <w:ind w:right="-107"/>
              <w:rPr>
                <w:szCs w:val="22"/>
                <w:lang w:val="en-US"/>
              </w:rPr>
            </w:pPr>
            <w:r w:rsidRPr="00DF209F">
              <w:rPr>
                <w:szCs w:val="22"/>
                <w:lang w:val="en-US"/>
              </w:rPr>
              <w:t>2,476,611</w:t>
            </w:r>
          </w:p>
        </w:tc>
        <w:tc>
          <w:tcPr>
            <w:tcW w:w="144" w:type="pct"/>
            <w:shd w:val="clear" w:color="auto" w:fill="auto"/>
            <w:vAlign w:val="bottom"/>
          </w:tcPr>
          <w:p w:rsidR="004C644A" w:rsidRPr="00DF209F" w:rsidRDefault="004C644A" w:rsidP="004C644A">
            <w:pPr>
              <w:tabs>
                <w:tab w:val="decimal" w:pos="1130"/>
              </w:tabs>
              <w:jc w:val="right"/>
              <w:rPr>
                <w:szCs w:val="22"/>
              </w:rPr>
            </w:pPr>
          </w:p>
        </w:tc>
        <w:tc>
          <w:tcPr>
            <w:tcW w:w="633" w:type="pct"/>
            <w:shd w:val="clear" w:color="auto" w:fill="auto"/>
          </w:tcPr>
          <w:p w:rsidR="004C644A" w:rsidRPr="00DF209F" w:rsidRDefault="004C644A" w:rsidP="004C644A">
            <w:pPr>
              <w:tabs>
                <w:tab w:val="decimal" w:pos="959"/>
              </w:tabs>
              <w:ind w:right="-102"/>
              <w:rPr>
                <w:szCs w:val="22"/>
              </w:rPr>
            </w:pPr>
            <w:r w:rsidRPr="00DF209F">
              <w:rPr>
                <w:szCs w:val="22"/>
              </w:rPr>
              <w:t>2,177,010</w:t>
            </w:r>
          </w:p>
        </w:tc>
        <w:tc>
          <w:tcPr>
            <w:tcW w:w="140" w:type="pct"/>
            <w:shd w:val="clear" w:color="auto" w:fill="auto"/>
            <w:vAlign w:val="bottom"/>
          </w:tcPr>
          <w:p w:rsidR="004C644A" w:rsidRPr="00DF209F" w:rsidRDefault="004C644A" w:rsidP="004C644A">
            <w:pPr>
              <w:jc w:val="right"/>
              <w:rPr>
                <w:szCs w:val="22"/>
              </w:rPr>
            </w:pPr>
          </w:p>
        </w:tc>
        <w:tc>
          <w:tcPr>
            <w:tcW w:w="631" w:type="pct"/>
            <w:shd w:val="clear" w:color="auto" w:fill="auto"/>
          </w:tcPr>
          <w:p w:rsidR="004C644A" w:rsidRPr="00DF209F" w:rsidRDefault="00FF47C7" w:rsidP="004C644A">
            <w:pPr>
              <w:tabs>
                <w:tab w:val="decimal" w:pos="955"/>
              </w:tabs>
              <w:ind w:right="-111"/>
              <w:rPr>
                <w:szCs w:val="22"/>
              </w:rPr>
            </w:pPr>
            <w:r w:rsidRPr="00DF209F">
              <w:rPr>
                <w:szCs w:val="22"/>
                <w:lang w:val="en-US"/>
              </w:rPr>
              <w:t>2,496,553</w:t>
            </w:r>
          </w:p>
        </w:tc>
        <w:tc>
          <w:tcPr>
            <w:tcW w:w="146" w:type="pct"/>
            <w:shd w:val="clear" w:color="auto" w:fill="auto"/>
            <w:vAlign w:val="bottom"/>
          </w:tcPr>
          <w:p w:rsidR="004C644A" w:rsidRPr="00DF209F" w:rsidRDefault="004C644A" w:rsidP="004C644A">
            <w:pPr>
              <w:jc w:val="right"/>
              <w:rPr>
                <w:szCs w:val="22"/>
              </w:rPr>
            </w:pPr>
          </w:p>
        </w:tc>
        <w:tc>
          <w:tcPr>
            <w:tcW w:w="636" w:type="pct"/>
            <w:shd w:val="clear" w:color="auto" w:fill="auto"/>
          </w:tcPr>
          <w:p w:rsidR="004C644A" w:rsidRPr="00DF209F" w:rsidRDefault="004C644A" w:rsidP="004C644A">
            <w:pPr>
              <w:tabs>
                <w:tab w:val="decimal" w:pos="957"/>
              </w:tabs>
              <w:ind w:right="-108"/>
              <w:rPr>
                <w:szCs w:val="22"/>
              </w:rPr>
            </w:pPr>
            <w:r w:rsidRPr="00DF209F">
              <w:rPr>
                <w:szCs w:val="22"/>
              </w:rPr>
              <w:t>2,258,274</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162" w:right="-45" w:hanging="162"/>
              <w:rPr>
                <w:szCs w:val="22"/>
                <w:rtl/>
                <w:cs/>
              </w:rPr>
            </w:pPr>
            <w:r w:rsidRPr="00DF209F">
              <w:rPr>
                <w:szCs w:val="22"/>
              </w:rPr>
              <w:t>Share of net profit of joint ventures</w:t>
            </w:r>
          </w:p>
        </w:tc>
        <w:tc>
          <w:tcPr>
            <w:tcW w:w="632" w:type="pct"/>
            <w:shd w:val="clear" w:color="auto" w:fill="auto"/>
          </w:tcPr>
          <w:p w:rsidR="004C644A" w:rsidRPr="00DF209F" w:rsidRDefault="00FF47C7" w:rsidP="00DF209F">
            <w:pPr>
              <w:tabs>
                <w:tab w:val="decimal" w:pos="973"/>
              </w:tabs>
              <w:ind w:right="-107"/>
              <w:rPr>
                <w:szCs w:val="22"/>
                <w:lang w:val="en-US"/>
              </w:rPr>
            </w:pPr>
            <w:r w:rsidRPr="00DF209F">
              <w:rPr>
                <w:szCs w:val="22"/>
                <w:lang w:val="en-US"/>
              </w:rPr>
              <w:t>450,797</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shd w:val="clear" w:color="auto" w:fill="auto"/>
          </w:tcPr>
          <w:p w:rsidR="004C644A" w:rsidRPr="00DF209F" w:rsidRDefault="004C644A" w:rsidP="004C644A">
            <w:pPr>
              <w:tabs>
                <w:tab w:val="decimal" w:pos="959"/>
              </w:tabs>
              <w:ind w:right="-102"/>
              <w:rPr>
                <w:szCs w:val="22"/>
              </w:rPr>
            </w:pPr>
            <w:r w:rsidRPr="00DF209F">
              <w:rPr>
                <w:szCs w:val="22"/>
              </w:rPr>
              <w:t>340,797</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shd w:val="clear" w:color="auto" w:fill="auto"/>
          </w:tcPr>
          <w:p w:rsidR="004C644A" w:rsidRPr="00DF209F" w:rsidRDefault="00FF47C7" w:rsidP="004C644A">
            <w:pPr>
              <w:tabs>
                <w:tab w:val="decimal" w:pos="955"/>
              </w:tabs>
              <w:ind w:right="-111"/>
              <w:rPr>
                <w:szCs w:val="22"/>
              </w:rPr>
            </w:pPr>
            <w:r w:rsidRPr="00DF209F">
              <w:rPr>
                <w:szCs w:val="22"/>
                <w:cs/>
                <w:lang w:bidi="th-TH"/>
              </w:rPr>
              <w:t>-</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shd w:val="clear" w:color="auto" w:fill="auto"/>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162" w:right="-45" w:hanging="162"/>
              <w:jc w:val="thaiDistribute"/>
              <w:rPr>
                <w:szCs w:val="22"/>
              </w:rPr>
            </w:pPr>
            <w:r w:rsidRPr="00DF209F">
              <w:rPr>
                <w:szCs w:val="22"/>
              </w:rPr>
              <w:t>Dividend income</w:t>
            </w:r>
          </w:p>
        </w:tc>
        <w:tc>
          <w:tcPr>
            <w:tcW w:w="632" w:type="pct"/>
            <w:shd w:val="clear" w:color="auto" w:fill="auto"/>
          </w:tcPr>
          <w:p w:rsidR="004C644A" w:rsidRPr="00DF209F" w:rsidRDefault="00FF47C7" w:rsidP="00DF209F">
            <w:pPr>
              <w:tabs>
                <w:tab w:val="decimal" w:pos="973"/>
              </w:tabs>
              <w:ind w:right="-107"/>
              <w:rPr>
                <w:szCs w:val="22"/>
              </w:rPr>
            </w:pPr>
            <w:r w:rsidRPr="00DF209F">
              <w:rPr>
                <w:szCs w:val="22"/>
                <w:cs/>
                <w:lang w:bidi="th-TH"/>
              </w:rPr>
              <w:t>(</w:t>
            </w:r>
            <w:r w:rsidRPr="00DF209F">
              <w:rPr>
                <w:szCs w:val="22"/>
                <w:lang w:val="en-US"/>
              </w:rPr>
              <w:t>301,000</w:t>
            </w:r>
            <w:r w:rsidRPr="00DF209F">
              <w:rPr>
                <w:szCs w:val="22"/>
                <w:cs/>
                <w:lang w:bidi="th-TH"/>
              </w:rPr>
              <w:t>)</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shd w:val="clear" w:color="auto" w:fill="auto"/>
          </w:tcPr>
          <w:p w:rsidR="004C644A" w:rsidRPr="00DF209F" w:rsidRDefault="004C644A" w:rsidP="004C644A">
            <w:pPr>
              <w:tabs>
                <w:tab w:val="decimal" w:pos="959"/>
              </w:tabs>
              <w:ind w:right="-102"/>
              <w:rPr>
                <w:szCs w:val="22"/>
              </w:rPr>
            </w:pPr>
            <w:r w:rsidRPr="00DF209F">
              <w:rPr>
                <w:szCs w:val="22"/>
                <w:cs/>
                <w:lang w:bidi="th-TH"/>
              </w:rPr>
              <w:t>(</w:t>
            </w:r>
            <w:r w:rsidRPr="00DF209F">
              <w:rPr>
                <w:szCs w:val="22"/>
              </w:rPr>
              <w:t>291,667</w:t>
            </w:r>
            <w:r w:rsidRPr="00DF209F">
              <w:rPr>
                <w:szCs w:val="22"/>
                <w:cs/>
                <w:lang w:bidi="th-TH"/>
              </w:rPr>
              <w:t>)</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shd w:val="clear" w:color="auto" w:fill="auto"/>
          </w:tcPr>
          <w:p w:rsidR="004C644A" w:rsidRPr="00DF209F" w:rsidRDefault="00FF47C7" w:rsidP="004C644A">
            <w:pPr>
              <w:tabs>
                <w:tab w:val="decimal" w:pos="955"/>
              </w:tabs>
              <w:ind w:right="-111"/>
              <w:rPr>
                <w:szCs w:val="22"/>
              </w:rPr>
            </w:pPr>
            <w:r w:rsidRPr="00DF209F">
              <w:rPr>
                <w:szCs w:val="22"/>
                <w:cs/>
                <w:lang w:bidi="th-TH"/>
              </w:rPr>
              <w:t>-</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shd w:val="clear" w:color="auto" w:fill="auto"/>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right="-45" w:hanging="162"/>
              <w:jc w:val="thaiDistribute"/>
              <w:rPr>
                <w:szCs w:val="22"/>
              </w:rPr>
            </w:pPr>
            <w:r w:rsidRPr="00DF209F">
              <w:rPr>
                <w:szCs w:val="22"/>
              </w:rPr>
              <w:t xml:space="preserve">   Increase in share capital</w:t>
            </w:r>
          </w:p>
        </w:tc>
        <w:tc>
          <w:tcPr>
            <w:tcW w:w="632" w:type="pct"/>
            <w:shd w:val="clear" w:color="auto" w:fill="auto"/>
          </w:tcPr>
          <w:p w:rsidR="004C644A" w:rsidRPr="00DF209F" w:rsidRDefault="00FF47C7" w:rsidP="00DF209F">
            <w:pPr>
              <w:tabs>
                <w:tab w:val="decimal" w:pos="973"/>
              </w:tabs>
              <w:ind w:right="-107"/>
              <w:rPr>
                <w:szCs w:val="22"/>
              </w:rPr>
            </w:pPr>
            <w:r w:rsidRPr="00DF209F">
              <w:rPr>
                <w:szCs w:val="22"/>
                <w:lang w:val="en-US"/>
              </w:rPr>
              <w:t>26,120</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shd w:val="clear" w:color="auto" w:fill="auto"/>
          </w:tcPr>
          <w:p w:rsidR="004C644A" w:rsidRPr="00DF209F" w:rsidRDefault="004C644A" w:rsidP="004C644A">
            <w:pPr>
              <w:tabs>
                <w:tab w:val="decimal" w:pos="959"/>
              </w:tabs>
              <w:ind w:right="-102"/>
              <w:rPr>
                <w:szCs w:val="22"/>
              </w:rPr>
            </w:pPr>
            <w:r w:rsidRPr="00DF209F">
              <w:rPr>
                <w:szCs w:val="22"/>
              </w:rPr>
              <w:t>238,279</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shd w:val="clear" w:color="auto" w:fill="auto"/>
          </w:tcPr>
          <w:p w:rsidR="004C644A" w:rsidRPr="00DF209F" w:rsidRDefault="00FF47C7" w:rsidP="004C644A">
            <w:pPr>
              <w:tabs>
                <w:tab w:val="decimal" w:pos="955"/>
              </w:tabs>
              <w:ind w:right="-111"/>
              <w:rPr>
                <w:szCs w:val="22"/>
              </w:rPr>
            </w:pPr>
            <w:r w:rsidRPr="00DF209F">
              <w:rPr>
                <w:szCs w:val="22"/>
                <w:lang w:val="en-US"/>
              </w:rPr>
              <w:t>26,120</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shd w:val="clear" w:color="auto" w:fill="auto"/>
          </w:tcPr>
          <w:p w:rsidR="004C644A" w:rsidRPr="00DF209F" w:rsidRDefault="004C644A" w:rsidP="004C644A">
            <w:pPr>
              <w:tabs>
                <w:tab w:val="decimal" w:pos="957"/>
              </w:tabs>
              <w:ind w:right="-108"/>
              <w:rPr>
                <w:szCs w:val="22"/>
              </w:rPr>
            </w:pPr>
            <w:r w:rsidRPr="00DF209F">
              <w:rPr>
                <w:szCs w:val="22"/>
              </w:rPr>
              <w:t>238,279</w:t>
            </w:r>
          </w:p>
        </w:tc>
      </w:tr>
      <w:tr w:rsidR="004C644A" w:rsidRPr="00DF209F" w:rsidTr="00AB0F7B">
        <w:tc>
          <w:tcPr>
            <w:tcW w:w="2038" w:type="pct"/>
            <w:shd w:val="clear" w:color="auto" w:fill="auto"/>
          </w:tcPr>
          <w:p w:rsidR="004C644A" w:rsidRPr="00DF209F" w:rsidRDefault="004C644A" w:rsidP="004C644A">
            <w:pPr>
              <w:pStyle w:val="BodyText"/>
              <w:widowControl w:val="0"/>
              <w:spacing w:after="0" w:line="240" w:lineRule="atLeast"/>
              <w:ind w:left="117" w:right="-45" w:hanging="117"/>
              <w:rPr>
                <w:szCs w:val="22"/>
                <w:rtl/>
                <w:cs/>
                <w:lang w:val="en-US"/>
              </w:rPr>
            </w:pPr>
            <w:r w:rsidRPr="00DF209F">
              <w:rPr>
                <w:szCs w:val="22"/>
              </w:rPr>
              <w:t>Exchange differences on translating financial statement</w:t>
            </w:r>
          </w:p>
        </w:tc>
        <w:tc>
          <w:tcPr>
            <w:tcW w:w="632" w:type="pct"/>
            <w:tcBorders>
              <w:bottom w:val="single" w:sz="2" w:space="0" w:color="auto"/>
            </w:tcBorders>
            <w:shd w:val="clear" w:color="auto" w:fill="auto"/>
          </w:tcPr>
          <w:p w:rsidR="004C644A" w:rsidRPr="00DF209F" w:rsidRDefault="004C644A" w:rsidP="00DF209F">
            <w:pPr>
              <w:tabs>
                <w:tab w:val="decimal" w:pos="973"/>
              </w:tabs>
              <w:ind w:right="-107"/>
              <w:rPr>
                <w:szCs w:val="22"/>
              </w:rPr>
            </w:pPr>
          </w:p>
          <w:p w:rsidR="004C644A" w:rsidRPr="00DF209F" w:rsidRDefault="00FF47C7" w:rsidP="00DF209F">
            <w:pPr>
              <w:tabs>
                <w:tab w:val="decimal" w:pos="973"/>
              </w:tabs>
              <w:ind w:right="-107"/>
              <w:rPr>
                <w:szCs w:val="22"/>
              </w:rPr>
            </w:pPr>
            <w:r w:rsidRPr="00DF209F">
              <w:rPr>
                <w:szCs w:val="22"/>
                <w:cs/>
                <w:lang w:bidi="th-TH"/>
              </w:rPr>
              <w:t>(</w:t>
            </w:r>
            <w:r w:rsidRPr="00DF209F">
              <w:rPr>
                <w:szCs w:val="22"/>
                <w:lang w:val="en-US"/>
              </w:rPr>
              <w:t>26,404</w:t>
            </w:r>
            <w:r w:rsidRPr="00DF209F">
              <w:rPr>
                <w:szCs w:val="22"/>
                <w:cs/>
                <w:lang w:bidi="th-TH"/>
              </w:rPr>
              <w:t>)</w:t>
            </w:r>
          </w:p>
        </w:tc>
        <w:tc>
          <w:tcPr>
            <w:tcW w:w="144" w:type="pct"/>
            <w:shd w:val="clear" w:color="auto" w:fill="auto"/>
            <w:vAlign w:val="bottom"/>
          </w:tcPr>
          <w:p w:rsidR="004C644A" w:rsidRPr="00DF209F" w:rsidRDefault="004C644A" w:rsidP="004C644A">
            <w:pPr>
              <w:tabs>
                <w:tab w:val="decimal" w:pos="968"/>
              </w:tabs>
              <w:jc w:val="right"/>
              <w:rPr>
                <w:szCs w:val="22"/>
              </w:rPr>
            </w:pPr>
          </w:p>
        </w:tc>
        <w:tc>
          <w:tcPr>
            <w:tcW w:w="633" w:type="pct"/>
            <w:tcBorders>
              <w:bottom w:val="single" w:sz="4" w:space="0" w:color="auto"/>
            </w:tcBorders>
            <w:shd w:val="clear" w:color="auto" w:fill="auto"/>
          </w:tcPr>
          <w:p w:rsidR="004C644A" w:rsidRPr="00DF209F" w:rsidRDefault="004C644A" w:rsidP="004C644A">
            <w:pPr>
              <w:tabs>
                <w:tab w:val="decimal" w:pos="959"/>
              </w:tabs>
              <w:ind w:right="-102"/>
              <w:rPr>
                <w:szCs w:val="22"/>
              </w:rPr>
            </w:pPr>
          </w:p>
          <w:p w:rsidR="004C644A" w:rsidRPr="00DF209F" w:rsidRDefault="004C644A" w:rsidP="004C644A">
            <w:pPr>
              <w:tabs>
                <w:tab w:val="decimal" w:pos="959"/>
              </w:tabs>
              <w:ind w:right="-102"/>
              <w:rPr>
                <w:szCs w:val="22"/>
              </w:rPr>
            </w:pPr>
            <w:r w:rsidRPr="00DF209F">
              <w:rPr>
                <w:szCs w:val="22"/>
              </w:rPr>
              <w:t>12,192</w:t>
            </w:r>
          </w:p>
        </w:tc>
        <w:tc>
          <w:tcPr>
            <w:tcW w:w="140" w:type="pct"/>
            <w:shd w:val="clear" w:color="auto" w:fill="auto"/>
            <w:vAlign w:val="bottom"/>
          </w:tcPr>
          <w:p w:rsidR="004C644A" w:rsidRPr="00DF209F" w:rsidRDefault="004C644A" w:rsidP="004C644A">
            <w:pPr>
              <w:tabs>
                <w:tab w:val="decimal" w:pos="968"/>
              </w:tabs>
              <w:jc w:val="right"/>
              <w:rPr>
                <w:szCs w:val="22"/>
              </w:rPr>
            </w:pPr>
          </w:p>
        </w:tc>
        <w:tc>
          <w:tcPr>
            <w:tcW w:w="631" w:type="pct"/>
            <w:tcBorders>
              <w:bottom w:val="single" w:sz="2" w:space="0" w:color="auto"/>
            </w:tcBorders>
            <w:shd w:val="clear" w:color="auto" w:fill="auto"/>
          </w:tcPr>
          <w:p w:rsidR="004C644A" w:rsidRPr="00DF209F" w:rsidRDefault="004C644A" w:rsidP="004C644A">
            <w:pPr>
              <w:tabs>
                <w:tab w:val="decimal" w:pos="955"/>
              </w:tabs>
              <w:ind w:right="-111"/>
              <w:rPr>
                <w:szCs w:val="22"/>
              </w:rPr>
            </w:pPr>
          </w:p>
          <w:p w:rsidR="004C644A" w:rsidRPr="00DF209F" w:rsidRDefault="00FF47C7" w:rsidP="004C644A">
            <w:pPr>
              <w:tabs>
                <w:tab w:val="decimal" w:pos="955"/>
              </w:tabs>
              <w:ind w:right="-111"/>
              <w:rPr>
                <w:szCs w:val="22"/>
              </w:rPr>
            </w:pPr>
            <w:r w:rsidRPr="00DF209F">
              <w:rPr>
                <w:szCs w:val="22"/>
                <w:cs/>
                <w:lang w:bidi="th-TH"/>
              </w:rPr>
              <w:t>-</w:t>
            </w:r>
          </w:p>
        </w:tc>
        <w:tc>
          <w:tcPr>
            <w:tcW w:w="146" w:type="pct"/>
            <w:shd w:val="clear" w:color="auto" w:fill="auto"/>
            <w:vAlign w:val="bottom"/>
          </w:tcPr>
          <w:p w:rsidR="004C644A" w:rsidRPr="00DF209F" w:rsidRDefault="004C644A" w:rsidP="004C644A">
            <w:pPr>
              <w:tabs>
                <w:tab w:val="decimal" w:pos="968"/>
              </w:tabs>
              <w:jc w:val="right"/>
              <w:rPr>
                <w:szCs w:val="22"/>
              </w:rPr>
            </w:pPr>
          </w:p>
        </w:tc>
        <w:tc>
          <w:tcPr>
            <w:tcW w:w="636" w:type="pct"/>
            <w:tcBorders>
              <w:bottom w:val="single" w:sz="4" w:space="0" w:color="auto"/>
            </w:tcBorders>
            <w:shd w:val="clear" w:color="auto" w:fill="auto"/>
          </w:tcPr>
          <w:p w:rsidR="004C644A" w:rsidRPr="00DF209F" w:rsidRDefault="004C644A" w:rsidP="004C644A">
            <w:pPr>
              <w:tabs>
                <w:tab w:val="decimal" w:pos="957"/>
              </w:tabs>
              <w:ind w:right="-108"/>
              <w:rPr>
                <w:szCs w:val="22"/>
              </w:rPr>
            </w:pPr>
          </w:p>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tcPr>
          <w:p w:rsidR="004C644A" w:rsidRPr="00DF209F" w:rsidRDefault="004C644A" w:rsidP="004C644A">
            <w:pPr>
              <w:pStyle w:val="BodyText"/>
              <w:widowControl w:val="0"/>
              <w:spacing w:after="0" w:line="240" w:lineRule="atLeast"/>
              <w:ind w:right="-45"/>
              <w:jc w:val="thaiDistribute"/>
              <w:rPr>
                <w:b/>
                <w:bCs/>
                <w:szCs w:val="22"/>
                <w:rtl/>
                <w:cs/>
              </w:rPr>
            </w:pPr>
            <w:r w:rsidRPr="00DF209F">
              <w:rPr>
                <w:b/>
                <w:bCs/>
                <w:szCs w:val="22"/>
              </w:rPr>
              <w:t>At 31 December</w:t>
            </w:r>
          </w:p>
        </w:tc>
        <w:tc>
          <w:tcPr>
            <w:tcW w:w="632" w:type="pct"/>
            <w:tcBorders>
              <w:top w:val="single" w:sz="2" w:space="0" w:color="auto"/>
              <w:bottom w:val="double" w:sz="4" w:space="0" w:color="auto"/>
            </w:tcBorders>
            <w:shd w:val="clear" w:color="auto" w:fill="auto"/>
          </w:tcPr>
          <w:p w:rsidR="004C644A" w:rsidRPr="00DF209F" w:rsidRDefault="00FF47C7" w:rsidP="00DF209F">
            <w:pPr>
              <w:tabs>
                <w:tab w:val="decimal" w:pos="973"/>
              </w:tabs>
              <w:ind w:right="-107"/>
              <w:rPr>
                <w:b/>
                <w:bCs/>
                <w:szCs w:val="22"/>
              </w:rPr>
            </w:pPr>
            <w:r w:rsidRPr="00DF209F">
              <w:rPr>
                <w:b/>
                <w:bCs/>
                <w:szCs w:val="22"/>
                <w:lang w:val="en-US"/>
              </w:rPr>
              <w:t>2,626,124</w:t>
            </w:r>
          </w:p>
        </w:tc>
        <w:tc>
          <w:tcPr>
            <w:tcW w:w="144" w:type="pct"/>
            <w:vAlign w:val="bottom"/>
          </w:tcPr>
          <w:p w:rsidR="004C644A" w:rsidRPr="00DF209F" w:rsidRDefault="004C644A" w:rsidP="004C644A">
            <w:pPr>
              <w:tabs>
                <w:tab w:val="decimal" w:pos="968"/>
              </w:tabs>
              <w:jc w:val="right"/>
              <w:rPr>
                <w:b/>
                <w:bCs/>
                <w:szCs w:val="22"/>
              </w:rPr>
            </w:pPr>
          </w:p>
        </w:tc>
        <w:tc>
          <w:tcPr>
            <w:tcW w:w="633" w:type="pct"/>
            <w:tcBorders>
              <w:top w:val="single" w:sz="4" w:space="0" w:color="auto"/>
              <w:bottom w:val="double" w:sz="4" w:space="0" w:color="auto"/>
            </w:tcBorders>
          </w:tcPr>
          <w:p w:rsidR="004C644A" w:rsidRPr="00DF209F" w:rsidRDefault="004C644A" w:rsidP="004C644A">
            <w:pPr>
              <w:tabs>
                <w:tab w:val="decimal" w:pos="959"/>
              </w:tabs>
              <w:ind w:right="-102"/>
              <w:rPr>
                <w:b/>
                <w:bCs/>
                <w:szCs w:val="22"/>
              </w:rPr>
            </w:pPr>
            <w:r w:rsidRPr="00DF209F">
              <w:rPr>
                <w:b/>
                <w:bCs/>
                <w:szCs w:val="22"/>
              </w:rPr>
              <w:t>2,476,611</w:t>
            </w:r>
          </w:p>
        </w:tc>
        <w:tc>
          <w:tcPr>
            <w:tcW w:w="140" w:type="pct"/>
            <w:vAlign w:val="bottom"/>
          </w:tcPr>
          <w:p w:rsidR="004C644A" w:rsidRPr="00DF209F" w:rsidRDefault="004C644A" w:rsidP="004C644A">
            <w:pPr>
              <w:tabs>
                <w:tab w:val="decimal" w:pos="968"/>
              </w:tabs>
              <w:jc w:val="right"/>
              <w:rPr>
                <w:b/>
                <w:bCs/>
                <w:szCs w:val="22"/>
              </w:rPr>
            </w:pPr>
          </w:p>
        </w:tc>
        <w:tc>
          <w:tcPr>
            <w:tcW w:w="631" w:type="pct"/>
            <w:tcBorders>
              <w:top w:val="single" w:sz="2" w:space="0" w:color="auto"/>
              <w:bottom w:val="double" w:sz="4" w:space="0" w:color="auto"/>
            </w:tcBorders>
            <w:shd w:val="clear" w:color="auto" w:fill="auto"/>
          </w:tcPr>
          <w:p w:rsidR="004C644A" w:rsidRPr="00DF209F" w:rsidRDefault="00FF47C7" w:rsidP="004C644A">
            <w:pPr>
              <w:pStyle w:val="acctfourfigures"/>
              <w:tabs>
                <w:tab w:val="clear" w:pos="765"/>
                <w:tab w:val="decimal" w:pos="955"/>
              </w:tabs>
              <w:spacing w:line="240" w:lineRule="atLeast"/>
              <w:ind w:right="-111"/>
              <w:rPr>
                <w:b/>
                <w:bCs/>
                <w:szCs w:val="22"/>
              </w:rPr>
            </w:pPr>
            <w:r w:rsidRPr="00DF209F">
              <w:rPr>
                <w:b/>
                <w:bCs/>
                <w:szCs w:val="22"/>
                <w:lang w:val="en-US"/>
              </w:rPr>
              <w:t>2,522,673</w:t>
            </w:r>
          </w:p>
        </w:tc>
        <w:tc>
          <w:tcPr>
            <w:tcW w:w="146" w:type="pct"/>
            <w:vAlign w:val="bottom"/>
          </w:tcPr>
          <w:p w:rsidR="004C644A" w:rsidRPr="00DF209F" w:rsidRDefault="004C644A" w:rsidP="004C644A">
            <w:pPr>
              <w:tabs>
                <w:tab w:val="decimal" w:pos="968"/>
              </w:tabs>
              <w:jc w:val="right"/>
              <w:rPr>
                <w:b/>
                <w:bCs/>
                <w:szCs w:val="22"/>
              </w:rPr>
            </w:pPr>
          </w:p>
        </w:tc>
        <w:tc>
          <w:tcPr>
            <w:tcW w:w="636" w:type="pct"/>
            <w:tcBorders>
              <w:top w:val="single" w:sz="4" w:space="0" w:color="auto"/>
              <w:bottom w:val="double" w:sz="4" w:space="0" w:color="auto"/>
            </w:tcBorders>
          </w:tcPr>
          <w:p w:rsidR="004C644A" w:rsidRPr="00DF209F" w:rsidRDefault="004C644A" w:rsidP="004C644A">
            <w:pPr>
              <w:pStyle w:val="acctfourfigures"/>
              <w:tabs>
                <w:tab w:val="clear" w:pos="765"/>
                <w:tab w:val="decimal" w:pos="957"/>
              </w:tabs>
              <w:spacing w:line="240" w:lineRule="atLeast"/>
              <w:ind w:right="-108"/>
              <w:rPr>
                <w:b/>
                <w:bCs/>
                <w:szCs w:val="22"/>
              </w:rPr>
            </w:pPr>
            <w:r w:rsidRPr="00DF209F">
              <w:rPr>
                <w:b/>
                <w:bCs/>
                <w:szCs w:val="22"/>
              </w:rPr>
              <w:t>2,496,553</w:t>
            </w:r>
          </w:p>
        </w:tc>
      </w:tr>
      <w:tr w:rsidR="004C644A" w:rsidRPr="00DF209F" w:rsidTr="00AB0F7B">
        <w:tc>
          <w:tcPr>
            <w:tcW w:w="2038" w:type="pct"/>
          </w:tcPr>
          <w:p w:rsidR="004C644A" w:rsidRPr="00DF209F" w:rsidRDefault="004C644A" w:rsidP="004C644A">
            <w:pPr>
              <w:pStyle w:val="BodyText"/>
              <w:widowControl w:val="0"/>
              <w:spacing w:after="0" w:line="240" w:lineRule="atLeast"/>
              <w:ind w:right="-45"/>
              <w:jc w:val="thaiDistribute"/>
              <w:rPr>
                <w:b/>
                <w:bCs/>
                <w:szCs w:val="22"/>
              </w:rPr>
            </w:pPr>
          </w:p>
        </w:tc>
        <w:tc>
          <w:tcPr>
            <w:tcW w:w="632" w:type="pct"/>
            <w:tcBorders>
              <w:top w:val="single" w:sz="4" w:space="0" w:color="auto"/>
            </w:tcBorders>
            <w:vAlign w:val="bottom"/>
          </w:tcPr>
          <w:p w:rsidR="004C644A" w:rsidRPr="00DF209F" w:rsidRDefault="004C644A" w:rsidP="00DF209F">
            <w:pPr>
              <w:pStyle w:val="acctfourfigures"/>
              <w:tabs>
                <w:tab w:val="clear" w:pos="765"/>
                <w:tab w:val="decimal" w:pos="973"/>
              </w:tabs>
              <w:spacing w:line="240" w:lineRule="atLeast"/>
              <w:ind w:right="-107" w:hanging="171"/>
              <w:rPr>
                <w:b/>
                <w:bCs/>
                <w:szCs w:val="22"/>
              </w:rPr>
            </w:pPr>
          </w:p>
        </w:tc>
        <w:tc>
          <w:tcPr>
            <w:tcW w:w="144" w:type="pct"/>
            <w:vAlign w:val="bottom"/>
          </w:tcPr>
          <w:p w:rsidR="004C644A" w:rsidRPr="00DF209F" w:rsidRDefault="004C644A" w:rsidP="004C644A">
            <w:pPr>
              <w:tabs>
                <w:tab w:val="decimal" w:pos="968"/>
              </w:tabs>
              <w:jc w:val="right"/>
              <w:rPr>
                <w:b/>
                <w:bCs/>
                <w:szCs w:val="22"/>
              </w:rPr>
            </w:pPr>
          </w:p>
        </w:tc>
        <w:tc>
          <w:tcPr>
            <w:tcW w:w="633" w:type="pct"/>
            <w:tcBorders>
              <w:top w:val="single" w:sz="4" w:space="0" w:color="auto"/>
            </w:tcBorders>
            <w:vAlign w:val="bottom"/>
          </w:tcPr>
          <w:p w:rsidR="004C644A" w:rsidRPr="00DF209F" w:rsidRDefault="004C644A" w:rsidP="004C644A">
            <w:pPr>
              <w:pStyle w:val="acctfourfigures"/>
              <w:tabs>
                <w:tab w:val="clear" w:pos="765"/>
                <w:tab w:val="decimal" w:pos="959"/>
                <w:tab w:val="decimal" w:pos="968"/>
              </w:tabs>
              <w:spacing w:line="240" w:lineRule="atLeast"/>
              <w:ind w:right="-102" w:hanging="171"/>
              <w:rPr>
                <w:b/>
                <w:bCs/>
                <w:szCs w:val="22"/>
              </w:rPr>
            </w:pPr>
          </w:p>
        </w:tc>
        <w:tc>
          <w:tcPr>
            <w:tcW w:w="140" w:type="pct"/>
            <w:vAlign w:val="bottom"/>
          </w:tcPr>
          <w:p w:rsidR="004C644A" w:rsidRPr="00DF209F" w:rsidRDefault="004C644A" w:rsidP="004C644A">
            <w:pPr>
              <w:tabs>
                <w:tab w:val="decimal" w:pos="968"/>
              </w:tabs>
              <w:jc w:val="right"/>
              <w:rPr>
                <w:b/>
                <w:bCs/>
                <w:szCs w:val="22"/>
              </w:rPr>
            </w:pPr>
          </w:p>
        </w:tc>
        <w:tc>
          <w:tcPr>
            <w:tcW w:w="631" w:type="pct"/>
            <w:tcBorders>
              <w:top w:val="single" w:sz="4" w:space="0" w:color="auto"/>
            </w:tcBorders>
            <w:vAlign w:val="bottom"/>
          </w:tcPr>
          <w:p w:rsidR="004C644A" w:rsidRPr="00DF209F" w:rsidRDefault="004C644A" w:rsidP="004C644A">
            <w:pPr>
              <w:pStyle w:val="acctfourfigures"/>
              <w:tabs>
                <w:tab w:val="clear" w:pos="765"/>
                <w:tab w:val="decimal" w:pos="955"/>
              </w:tabs>
              <w:spacing w:line="240" w:lineRule="atLeast"/>
              <w:ind w:right="-111"/>
              <w:rPr>
                <w:b/>
                <w:bCs/>
                <w:szCs w:val="22"/>
              </w:rPr>
            </w:pPr>
          </w:p>
        </w:tc>
        <w:tc>
          <w:tcPr>
            <w:tcW w:w="146" w:type="pct"/>
            <w:vAlign w:val="bottom"/>
          </w:tcPr>
          <w:p w:rsidR="004C644A" w:rsidRPr="00DF209F" w:rsidRDefault="004C644A" w:rsidP="004C644A">
            <w:pPr>
              <w:tabs>
                <w:tab w:val="decimal" w:pos="968"/>
              </w:tabs>
              <w:jc w:val="right"/>
              <w:rPr>
                <w:b/>
                <w:bCs/>
                <w:szCs w:val="22"/>
              </w:rPr>
            </w:pPr>
          </w:p>
        </w:tc>
        <w:tc>
          <w:tcPr>
            <w:tcW w:w="636" w:type="pct"/>
            <w:tcBorders>
              <w:top w:val="single" w:sz="4" w:space="0" w:color="auto"/>
            </w:tcBorders>
            <w:vAlign w:val="bottom"/>
          </w:tcPr>
          <w:p w:rsidR="004C644A" w:rsidRPr="00DF209F" w:rsidRDefault="004C644A" w:rsidP="004C644A">
            <w:pPr>
              <w:pStyle w:val="acctfourfigures"/>
              <w:tabs>
                <w:tab w:val="clear" w:pos="765"/>
                <w:tab w:val="decimal" w:pos="957"/>
              </w:tabs>
              <w:spacing w:line="240" w:lineRule="atLeast"/>
              <w:ind w:right="-108"/>
              <w:rPr>
                <w:b/>
                <w:bCs/>
                <w:szCs w:val="22"/>
              </w:rPr>
            </w:pPr>
          </w:p>
        </w:tc>
      </w:tr>
      <w:tr w:rsidR="004C644A" w:rsidRPr="00DF209F" w:rsidTr="00AB0F7B">
        <w:tc>
          <w:tcPr>
            <w:tcW w:w="2038" w:type="pct"/>
          </w:tcPr>
          <w:p w:rsidR="004C644A" w:rsidRPr="00DF209F" w:rsidRDefault="004C644A" w:rsidP="004C644A">
            <w:pPr>
              <w:pStyle w:val="BodyText"/>
              <w:widowControl w:val="0"/>
              <w:spacing w:after="0" w:line="240" w:lineRule="atLeast"/>
              <w:ind w:right="-45"/>
              <w:jc w:val="thaiDistribute"/>
              <w:rPr>
                <w:b/>
                <w:bCs/>
                <w:szCs w:val="22"/>
              </w:rPr>
            </w:pPr>
            <w:r w:rsidRPr="00DF209F">
              <w:rPr>
                <w:b/>
                <w:bCs/>
                <w:szCs w:val="22"/>
              </w:rPr>
              <w:t>Total</w:t>
            </w:r>
          </w:p>
        </w:tc>
        <w:tc>
          <w:tcPr>
            <w:tcW w:w="632" w:type="pct"/>
            <w:vAlign w:val="bottom"/>
          </w:tcPr>
          <w:p w:rsidR="004C644A" w:rsidRPr="00DF209F" w:rsidRDefault="004C644A" w:rsidP="00DF209F">
            <w:pPr>
              <w:pStyle w:val="acctfourfigures"/>
              <w:tabs>
                <w:tab w:val="clear" w:pos="765"/>
                <w:tab w:val="decimal" w:pos="973"/>
              </w:tabs>
              <w:spacing w:line="240" w:lineRule="atLeast"/>
              <w:ind w:right="-107" w:hanging="171"/>
              <w:rPr>
                <w:b/>
                <w:bCs/>
                <w:szCs w:val="22"/>
              </w:rPr>
            </w:pPr>
          </w:p>
        </w:tc>
        <w:tc>
          <w:tcPr>
            <w:tcW w:w="144" w:type="pct"/>
            <w:vAlign w:val="bottom"/>
          </w:tcPr>
          <w:p w:rsidR="004C644A" w:rsidRPr="00DF209F" w:rsidRDefault="004C644A" w:rsidP="004C644A">
            <w:pPr>
              <w:tabs>
                <w:tab w:val="decimal" w:pos="968"/>
              </w:tabs>
              <w:jc w:val="right"/>
              <w:rPr>
                <w:b/>
                <w:bCs/>
                <w:szCs w:val="22"/>
              </w:rPr>
            </w:pPr>
          </w:p>
        </w:tc>
        <w:tc>
          <w:tcPr>
            <w:tcW w:w="633" w:type="pct"/>
            <w:vAlign w:val="bottom"/>
          </w:tcPr>
          <w:p w:rsidR="004C644A" w:rsidRPr="00DF209F" w:rsidRDefault="004C644A" w:rsidP="004C644A">
            <w:pPr>
              <w:pStyle w:val="acctfourfigures"/>
              <w:tabs>
                <w:tab w:val="clear" w:pos="765"/>
                <w:tab w:val="decimal" w:pos="959"/>
                <w:tab w:val="decimal" w:pos="968"/>
              </w:tabs>
              <w:spacing w:line="240" w:lineRule="atLeast"/>
              <w:ind w:right="-102" w:hanging="171"/>
              <w:rPr>
                <w:b/>
                <w:bCs/>
                <w:szCs w:val="22"/>
              </w:rPr>
            </w:pPr>
          </w:p>
        </w:tc>
        <w:tc>
          <w:tcPr>
            <w:tcW w:w="140" w:type="pct"/>
            <w:vAlign w:val="bottom"/>
          </w:tcPr>
          <w:p w:rsidR="004C644A" w:rsidRPr="00DF209F" w:rsidRDefault="004C644A" w:rsidP="004C644A">
            <w:pPr>
              <w:tabs>
                <w:tab w:val="decimal" w:pos="968"/>
              </w:tabs>
              <w:jc w:val="right"/>
              <w:rPr>
                <w:b/>
                <w:bCs/>
                <w:szCs w:val="22"/>
              </w:rPr>
            </w:pPr>
          </w:p>
        </w:tc>
        <w:tc>
          <w:tcPr>
            <w:tcW w:w="631" w:type="pct"/>
            <w:vAlign w:val="bottom"/>
          </w:tcPr>
          <w:p w:rsidR="004C644A" w:rsidRPr="00DF209F" w:rsidRDefault="004C644A" w:rsidP="004C644A">
            <w:pPr>
              <w:pStyle w:val="acctfourfigures"/>
              <w:tabs>
                <w:tab w:val="clear" w:pos="765"/>
                <w:tab w:val="decimal" w:pos="955"/>
              </w:tabs>
              <w:spacing w:line="240" w:lineRule="atLeast"/>
              <w:ind w:right="-111"/>
              <w:rPr>
                <w:b/>
                <w:bCs/>
                <w:szCs w:val="22"/>
              </w:rPr>
            </w:pPr>
          </w:p>
        </w:tc>
        <w:tc>
          <w:tcPr>
            <w:tcW w:w="146" w:type="pct"/>
            <w:vAlign w:val="bottom"/>
          </w:tcPr>
          <w:p w:rsidR="004C644A" w:rsidRPr="00DF209F" w:rsidRDefault="004C644A" w:rsidP="004C644A">
            <w:pPr>
              <w:tabs>
                <w:tab w:val="decimal" w:pos="968"/>
              </w:tabs>
              <w:jc w:val="right"/>
              <w:rPr>
                <w:b/>
                <w:bCs/>
                <w:szCs w:val="22"/>
              </w:rPr>
            </w:pPr>
          </w:p>
        </w:tc>
        <w:tc>
          <w:tcPr>
            <w:tcW w:w="636" w:type="pct"/>
            <w:vAlign w:val="bottom"/>
          </w:tcPr>
          <w:p w:rsidR="004C644A" w:rsidRPr="00DF209F" w:rsidRDefault="004C644A" w:rsidP="004C644A">
            <w:pPr>
              <w:pStyle w:val="acctfourfigures"/>
              <w:tabs>
                <w:tab w:val="clear" w:pos="765"/>
                <w:tab w:val="decimal" w:pos="957"/>
              </w:tabs>
              <w:spacing w:line="240" w:lineRule="atLeast"/>
              <w:ind w:right="-108"/>
              <w:rPr>
                <w:b/>
                <w:bCs/>
                <w:szCs w:val="22"/>
              </w:rPr>
            </w:pPr>
          </w:p>
        </w:tc>
      </w:tr>
      <w:tr w:rsidR="004C644A" w:rsidRPr="00DF209F" w:rsidTr="00AB0F7B">
        <w:tc>
          <w:tcPr>
            <w:tcW w:w="2038" w:type="pct"/>
          </w:tcPr>
          <w:p w:rsidR="004C644A" w:rsidRPr="00DF209F" w:rsidRDefault="004C644A" w:rsidP="004C644A">
            <w:pPr>
              <w:widowControl w:val="0"/>
              <w:spacing w:line="240" w:lineRule="atLeast"/>
              <w:jc w:val="thaiDistribute"/>
              <w:rPr>
                <w:szCs w:val="22"/>
                <w:lang w:val="en-US" w:bidi="th-TH"/>
              </w:rPr>
            </w:pPr>
            <w:r w:rsidRPr="00DF209F">
              <w:rPr>
                <w:szCs w:val="22"/>
              </w:rPr>
              <w:t xml:space="preserve">At </w:t>
            </w:r>
            <w:r w:rsidRPr="00DF209F">
              <w:rPr>
                <w:szCs w:val="22"/>
                <w:lang w:val="en-US" w:bidi="th-TH"/>
              </w:rPr>
              <w:t xml:space="preserve">1 January </w:t>
            </w:r>
          </w:p>
        </w:tc>
        <w:tc>
          <w:tcPr>
            <w:tcW w:w="632" w:type="pct"/>
          </w:tcPr>
          <w:p w:rsidR="004C644A" w:rsidRPr="00DF209F" w:rsidRDefault="00FF47C7" w:rsidP="00DF209F">
            <w:pPr>
              <w:tabs>
                <w:tab w:val="decimal" w:pos="973"/>
              </w:tabs>
              <w:ind w:right="-107"/>
              <w:rPr>
                <w:szCs w:val="22"/>
              </w:rPr>
            </w:pPr>
            <w:r w:rsidRPr="00DF209F">
              <w:rPr>
                <w:szCs w:val="22"/>
                <w:lang w:val="en-US"/>
              </w:rPr>
              <w:t>6,937,948</w:t>
            </w:r>
          </w:p>
        </w:tc>
        <w:tc>
          <w:tcPr>
            <w:tcW w:w="144" w:type="pct"/>
            <w:vAlign w:val="bottom"/>
          </w:tcPr>
          <w:p w:rsidR="004C644A" w:rsidRPr="00DF209F" w:rsidRDefault="004C644A" w:rsidP="004C644A">
            <w:pPr>
              <w:tabs>
                <w:tab w:val="decimal" w:pos="1130"/>
              </w:tabs>
              <w:jc w:val="right"/>
              <w:rPr>
                <w:szCs w:val="22"/>
              </w:rPr>
            </w:pPr>
          </w:p>
        </w:tc>
        <w:tc>
          <w:tcPr>
            <w:tcW w:w="633" w:type="pct"/>
          </w:tcPr>
          <w:p w:rsidR="004C644A" w:rsidRPr="00DF209F" w:rsidRDefault="004C644A" w:rsidP="004C644A">
            <w:pPr>
              <w:tabs>
                <w:tab w:val="decimal" w:pos="959"/>
              </w:tabs>
              <w:ind w:right="-102"/>
              <w:rPr>
                <w:szCs w:val="22"/>
              </w:rPr>
            </w:pPr>
            <w:r w:rsidRPr="00DF209F">
              <w:rPr>
                <w:szCs w:val="22"/>
              </w:rPr>
              <w:t>5,590,944</w:t>
            </w:r>
          </w:p>
        </w:tc>
        <w:tc>
          <w:tcPr>
            <w:tcW w:w="140" w:type="pct"/>
            <w:vAlign w:val="bottom"/>
          </w:tcPr>
          <w:p w:rsidR="004C644A" w:rsidRPr="00DF209F" w:rsidRDefault="004C644A" w:rsidP="004C644A">
            <w:pPr>
              <w:jc w:val="right"/>
              <w:rPr>
                <w:szCs w:val="22"/>
              </w:rPr>
            </w:pPr>
          </w:p>
        </w:tc>
        <w:tc>
          <w:tcPr>
            <w:tcW w:w="631" w:type="pct"/>
          </w:tcPr>
          <w:p w:rsidR="004C644A" w:rsidRPr="00DF209F" w:rsidRDefault="00FF47C7" w:rsidP="004C644A">
            <w:pPr>
              <w:tabs>
                <w:tab w:val="decimal" w:pos="955"/>
              </w:tabs>
              <w:ind w:right="-111"/>
              <w:rPr>
                <w:szCs w:val="22"/>
              </w:rPr>
            </w:pPr>
            <w:r w:rsidRPr="00DF209F">
              <w:rPr>
                <w:szCs w:val="22"/>
                <w:lang w:val="en-US"/>
              </w:rPr>
              <w:t>3,169,991</w:t>
            </w:r>
          </w:p>
        </w:tc>
        <w:tc>
          <w:tcPr>
            <w:tcW w:w="146" w:type="pct"/>
            <w:vAlign w:val="bottom"/>
          </w:tcPr>
          <w:p w:rsidR="004C644A" w:rsidRPr="00DF209F" w:rsidRDefault="004C644A" w:rsidP="004C644A">
            <w:pPr>
              <w:jc w:val="right"/>
              <w:rPr>
                <w:szCs w:val="22"/>
              </w:rPr>
            </w:pPr>
          </w:p>
        </w:tc>
        <w:tc>
          <w:tcPr>
            <w:tcW w:w="636" w:type="pct"/>
          </w:tcPr>
          <w:p w:rsidR="004C644A" w:rsidRPr="00DF209F" w:rsidRDefault="004C644A" w:rsidP="004C644A">
            <w:pPr>
              <w:tabs>
                <w:tab w:val="decimal" w:pos="957"/>
              </w:tabs>
              <w:ind w:right="-108"/>
              <w:rPr>
                <w:szCs w:val="22"/>
              </w:rPr>
            </w:pPr>
            <w:r w:rsidRPr="00DF209F">
              <w:rPr>
                <w:szCs w:val="22"/>
              </w:rPr>
              <w:t>2,931,712</w:t>
            </w:r>
          </w:p>
        </w:tc>
      </w:tr>
      <w:tr w:rsidR="004C644A" w:rsidRPr="00DF209F" w:rsidTr="00AB0F7B">
        <w:tc>
          <w:tcPr>
            <w:tcW w:w="2038" w:type="pct"/>
          </w:tcPr>
          <w:p w:rsidR="004C644A" w:rsidRPr="00DF209F" w:rsidRDefault="004C644A" w:rsidP="004C644A">
            <w:pPr>
              <w:pStyle w:val="BodyText"/>
              <w:widowControl w:val="0"/>
              <w:spacing w:after="0" w:line="240" w:lineRule="atLeast"/>
              <w:ind w:left="162" w:right="-45" w:hanging="162"/>
              <w:rPr>
                <w:szCs w:val="22"/>
                <w:rtl/>
                <w:cs/>
              </w:rPr>
            </w:pPr>
            <w:r w:rsidRPr="00DF209F">
              <w:rPr>
                <w:szCs w:val="22"/>
              </w:rPr>
              <w:t xml:space="preserve">Share of net profit of associates and </w:t>
            </w:r>
            <w:r w:rsidRPr="00DF209F">
              <w:rPr>
                <w:szCs w:val="22"/>
              </w:rPr>
              <w:br/>
              <w:t>joint ventures</w:t>
            </w:r>
          </w:p>
        </w:tc>
        <w:tc>
          <w:tcPr>
            <w:tcW w:w="632" w:type="pct"/>
          </w:tcPr>
          <w:p w:rsidR="004C644A" w:rsidRPr="00DF209F" w:rsidRDefault="004C644A" w:rsidP="00DF209F">
            <w:pPr>
              <w:tabs>
                <w:tab w:val="decimal" w:pos="973"/>
              </w:tabs>
              <w:ind w:right="-107"/>
              <w:rPr>
                <w:szCs w:val="22"/>
              </w:rPr>
            </w:pPr>
          </w:p>
          <w:p w:rsidR="00FF47C7" w:rsidRPr="00DF209F" w:rsidRDefault="00FF47C7" w:rsidP="00DF209F">
            <w:pPr>
              <w:tabs>
                <w:tab w:val="decimal" w:pos="973"/>
              </w:tabs>
              <w:ind w:right="-107"/>
              <w:rPr>
                <w:szCs w:val="22"/>
              </w:rPr>
            </w:pPr>
            <w:r w:rsidRPr="00DF209F">
              <w:rPr>
                <w:szCs w:val="22"/>
                <w:lang w:val="en-US"/>
              </w:rPr>
              <w:t>517,131</w:t>
            </w:r>
          </w:p>
        </w:tc>
        <w:tc>
          <w:tcPr>
            <w:tcW w:w="144" w:type="pct"/>
            <w:vAlign w:val="bottom"/>
          </w:tcPr>
          <w:p w:rsidR="004C644A" w:rsidRPr="00DF209F" w:rsidRDefault="004C644A" w:rsidP="004C644A">
            <w:pPr>
              <w:tabs>
                <w:tab w:val="decimal" w:pos="968"/>
              </w:tabs>
              <w:jc w:val="right"/>
              <w:rPr>
                <w:szCs w:val="22"/>
              </w:rPr>
            </w:pPr>
          </w:p>
        </w:tc>
        <w:tc>
          <w:tcPr>
            <w:tcW w:w="633" w:type="pct"/>
          </w:tcPr>
          <w:p w:rsidR="004C644A" w:rsidRPr="00DF209F" w:rsidRDefault="004C644A" w:rsidP="004C644A">
            <w:pPr>
              <w:tabs>
                <w:tab w:val="decimal" w:pos="959"/>
              </w:tabs>
              <w:ind w:right="-102"/>
              <w:rPr>
                <w:szCs w:val="22"/>
              </w:rPr>
            </w:pPr>
          </w:p>
          <w:p w:rsidR="004C644A" w:rsidRPr="00DF209F" w:rsidRDefault="004C644A" w:rsidP="004C644A">
            <w:pPr>
              <w:tabs>
                <w:tab w:val="decimal" w:pos="959"/>
              </w:tabs>
              <w:ind w:right="-102"/>
              <w:rPr>
                <w:szCs w:val="22"/>
              </w:rPr>
            </w:pPr>
            <w:r w:rsidRPr="00DF209F">
              <w:rPr>
                <w:szCs w:val="22"/>
              </w:rPr>
              <w:t>346,207</w:t>
            </w:r>
          </w:p>
        </w:tc>
        <w:tc>
          <w:tcPr>
            <w:tcW w:w="140" w:type="pct"/>
            <w:vAlign w:val="bottom"/>
          </w:tcPr>
          <w:p w:rsidR="004C644A" w:rsidRPr="00DF209F" w:rsidRDefault="004C644A" w:rsidP="004C644A">
            <w:pPr>
              <w:tabs>
                <w:tab w:val="decimal" w:pos="968"/>
              </w:tabs>
              <w:jc w:val="right"/>
              <w:rPr>
                <w:szCs w:val="22"/>
              </w:rPr>
            </w:pPr>
          </w:p>
        </w:tc>
        <w:tc>
          <w:tcPr>
            <w:tcW w:w="631" w:type="pct"/>
          </w:tcPr>
          <w:p w:rsidR="004C644A" w:rsidRPr="00DF209F" w:rsidRDefault="004C644A" w:rsidP="004C644A">
            <w:pPr>
              <w:tabs>
                <w:tab w:val="decimal" w:pos="955"/>
              </w:tabs>
              <w:ind w:right="-111"/>
              <w:rPr>
                <w:szCs w:val="22"/>
              </w:rPr>
            </w:pPr>
          </w:p>
          <w:p w:rsidR="00FF47C7" w:rsidRPr="00DF209F" w:rsidRDefault="00FF47C7" w:rsidP="004C644A">
            <w:pPr>
              <w:tabs>
                <w:tab w:val="decimal" w:pos="955"/>
              </w:tabs>
              <w:ind w:right="-111"/>
              <w:rPr>
                <w:szCs w:val="22"/>
              </w:rPr>
            </w:pPr>
            <w:r w:rsidRPr="00DF209F">
              <w:rPr>
                <w:szCs w:val="22"/>
                <w:cs/>
                <w:lang w:bidi="th-TH"/>
              </w:rPr>
              <w:t>-</w:t>
            </w:r>
          </w:p>
        </w:tc>
        <w:tc>
          <w:tcPr>
            <w:tcW w:w="146" w:type="pct"/>
            <w:vAlign w:val="bottom"/>
          </w:tcPr>
          <w:p w:rsidR="004C644A" w:rsidRPr="00DF209F" w:rsidRDefault="004C644A" w:rsidP="004C644A">
            <w:pPr>
              <w:tabs>
                <w:tab w:val="decimal" w:pos="968"/>
              </w:tabs>
              <w:jc w:val="right"/>
              <w:rPr>
                <w:szCs w:val="22"/>
              </w:rPr>
            </w:pPr>
          </w:p>
        </w:tc>
        <w:tc>
          <w:tcPr>
            <w:tcW w:w="636" w:type="pct"/>
          </w:tcPr>
          <w:p w:rsidR="004C644A" w:rsidRPr="00DF209F" w:rsidRDefault="004C644A" w:rsidP="004C644A">
            <w:pPr>
              <w:tabs>
                <w:tab w:val="decimal" w:pos="957"/>
              </w:tabs>
              <w:ind w:right="-108"/>
              <w:rPr>
                <w:szCs w:val="22"/>
              </w:rPr>
            </w:pPr>
          </w:p>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tcPr>
          <w:p w:rsidR="004C644A" w:rsidRPr="00DF209F" w:rsidRDefault="004C644A" w:rsidP="004C644A">
            <w:pPr>
              <w:pStyle w:val="BodyText"/>
              <w:widowControl w:val="0"/>
              <w:spacing w:after="0" w:line="240" w:lineRule="atLeast"/>
              <w:ind w:left="162" w:right="-45" w:hanging="162"/>
              <w:rPr>
                <w:szCs w:val="22"/>
              </w:rPr>
            </w:pPr>
            <w:r w:rsidRPr="00DF209F">
              <w:rPr>
                <w:szCs w:val="22"/>
              </w:rPr>
              <w:t>Share of other comprehensive income</w:t>
            </w:r>
          </w:p>
        </w:tc>
        <w:tc>
          <w:tcPr>
            <w:tcW w:w="632" w:type="pct"/>
          </w:tcPr>
          <w:p w:rsidR="004C644A" w:rsidRPr="00DF209F" w:rsidRDefault="00FF47C7" w:rsidP="00DF209F">
            <w:pPr>
              <w:tabs>
                <w:tab w:val="decimal" w:pos="973"/>
              </w:tabs>
              <w:ind w:right="-107"/>
              <w:rPr>
                <w:szCs w:val="22"/>
              </w:rPr>
            </w:pPr>
            <w:r w:rsidRPr="00DF209F">
              <w:rPr>
                <w:szCs w:val="22"/>
                <w:lang w:val="en-US"/>
              </w:rPr>
              <w:t>580</w:t>
            </w:r>
          </w:p>
        </w:tc>
        <w:tc>
          <w:tcPr>
            <w:tcW w:w="144" w:type="pct"/>
            <w:vAlign w:val="bottom"/>
          </w:tcPr>
          <w:p w:rsidR="004C644A" w:rsidRPr="00DF209F" w:rsidRDefault="004C644A" w:rsidP="004C644A">
            <w:pPr>
              <w:tabs>
                <w:tab w:val="decimal" w:pos="968"/>
              </w:tabs>
              <w:jc w:val="right"/>
              <w:rPr>
                <w:szCs w:val="22"/>
              </w:rPr>
            </w:pPr>
          </w:p>
        </w:tc>
        <w:tc>
          <w:tcPr>
            <w:tcW w:w="633" w:type="pct"/>
          </w:tcPr>
          <w:p w:rsidR="004C644A" w:rsidRPr="00DF209F" w:rsidRDefault="004C644A" w:rsidP="004C644A">
            <w:pPr>
              <w:tabs>
                <w:tab w:val="decimal" w:pos="959"/>
              </w:tabs>
              <w:ind w:right="-102"/>
              <w:rPr>
                <w:szCs w:val="22"/>
              </w:rPr>
            </w:pPr>
            <w:r w:rsidRPr="00DF209F">
              <w:rPr>
                <w:szCs w:val="22"/>
              </w:rPr>
              <w:t>27</w:t>
            </w:r>
          </w:p>
        </w:tc>
        <w:tc>
          <w:tcPr>
            <w:tcW w:w="140" w:type="pct"/>
            <w:vAlign w:val="bottom"/>
          </w:tcPr>
          <w:p w:rsidR="004C644A" w:rsidRPr="00DF209F" w:rsidRDefault="004C644A" w:rsidP="004C644A">
            <w:pPr>
              <w:tabs>
                <w:tab w:val="decimal" w:pos="968"/>
              </w:tabs>
              <w:jc w:val="right"/>
              <w:rPr>
                <w:szCs w:val="22"/>
              </w:rPr>
            </w:pPr>
          </w:p>
        </w:tc>
        <w:tc>
          <w:tcPr>
            <w:tcW w:w="631" w:type="pct"/>
          </w:tcPr>
          <w:p w:rsidR="004C644A" w:rsidRPr="00DF209F" w:rsidRDefault="00FF47C7" w:rsidP="004C644A">
            <w:pPr>
              <w:tabs>
                <w:tab w:val="decimal" w:pos="955"/>
              </w:tabs>
              <w:ind w:right="-111"/>
              <w:rPr>
                <w:szCs w:val="22"/>
              </w:rPr>
            </w:pPr>
            <w:r w:rsidRPr="00DF209F">
              <w:rPr>
                <w:szCs w:val="22"/>
                <w:cs/>
                <w:lang w:bidi="th-TH"/>
              </w:rPr>
              <w:t>-</w:t>
            </w:r>
          </w:p>
        </w:tc>
        <w:tc>
          <w:tcPr>
            <w:tcW w:w="146" w:type="pct"/>
            <w:vAlign w:val="bottom"/>
          </w:tcPr>
          <w:p w:rsidR="004C644A" w:rsidRPr="00DF209F" w:rsidRDefault="004C644A" w:rsidP="004C644A">
            <w:pPr>
              <w:tabs>
                <w:tab w:val="decimal" w:pos="968"/>
              </w:tabs>
              <w:jc w:val="right"/>
              <w:rPr>
                <w:szCs w:val="22"/>
              </w:rPr>
            </w:pPr>
          </w:p>
        </w:tc>
        <w:tc>
          <w:tcPr>
            <w:tcW w:w="636" w:type="pct"/>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tcPr>
          <w:p w:rsidR="004C644A" w:rsidRPr="00DF209F" w:rsidRDefault="004C644A" w:rsidP="004C644A">
            <w:pPr>
              <w:pStyle w:val="BodyText"/>
              <w:widowControl w:val="0"/>
              <w:spacing w:after="0" w:line="240" w:lineRule="atLeast"/>
              <w:ind w:left="162" w:right="-45" w:hanging="162"/>
              <w:jc w:val="thaiDistribute"/>
              <w:rPr>
                <w:szCs w:val="22"/>
              </w:rPr>
            </w:pPr>
            <w:r w:rsidRPr="00DF209F">
              <w:rPr>
                <w:szCs w:val="22"/>
              </w:rPr>
              <w:t>Dividend income</w:t>
            </w:r>
          </w:p>
        </w:tc>
        <w:tc>
          <w:tcPr>
            <w:tcW w:w="632" w:type="pct"/>
          </w:tcPr>
          <w:p w:rsidR="004C644A" w:rsidRPr="00DF209F" w:rsidRDefault="00FF47C7" w:rsidP="00DF209F">
            <w:pPr>
              <w:tabs>
                <w:tab w:val="decimal" w:pos="973"/>
              </w:tabs>
              <w:ind w:right="-107"/>
              <w:rPr>
                <w:szCs w:val="22"/>
              </w:rPr>
            </w:pPr>
            <w:r w:rsidRPr="00DF209F">
              <w:rPr>
                <w:szCs w:val="22"/>
                <w:cs/>
                <w:lang w:bidi="th-TH"/>
              </w:rPr>
              <w:t>(</w:t>
            </w:r>
            <w:r w:rsidRPr="00DF209F">
              <w:rPr>
                <w:szCs w:val="22"/>
                <w:lang w:val="en-US"/>
              </w:rPr>
              <w:t>321,288</w:t>
            </w:r>
            <w:r w:rsidRPr="00DF209F">
              <w:rPr>
                <w:szCs w:val="22"/>
                <w:cs/>
                <w:lang w:bidi="th-TH"/>
              </w:rPr>
              <w:t>)</w:t>
            </w:r>
          </w:p>
        </w:tc>
        <w:tc>
          <w:tcPr>
            <w:tcW w:w="144" w:type="pct"/>
            <w:vAlign w:val="bottom"/>
          </w:tcPr>
          <w:p w:rsidR="004C644A" w:rsidRPr="00DF209F" w:rsidRDefault="004C644A" w:rsidP="004C644A">
            <w:pPr>
              <w:tabs>
                <w:tab w:val="decimal" w:pos="968"/>
              </w:tabs>
              <w:jc w:val="right"/>
              <w:rPr>
                <w:szCs w:val="22"/>
              </w:rPr>
            </w:pPr>
          </w:p>
        </w:tc>
        <w:tc>
          <w:tcPr>
            <w:tcW w:w="633" w:type="pct"/>
          </w:tcPr>
          <w:p w:rsidR="004C644A" w:rsidRPr="00DF209F" w:rsidRDefault="004C644A" w:rsidP="004C644A">
            <w:pPr>
              <w:tabs>
                <w:tab w:val="decimal" w:pos="959"/>
              </w:tabs>
              <w:ind w:right="-102"/>
              <w:rPr>
                <w:szCs w:val="22"/>
              </w:rPr>
            </w:pPr>
            <w:r w:rsidRPr="00DF209F">
              <w:rPr>
                <w:szCs w:val="22"/>
                <w:cs/>
                <w:lang w:bidi="th-TH"/>
              </w:rPr>
              <w:t>(</w:t>
            </w:r>
            <w:r w:rsidRPr="00DF209F">
              <w:rPr>
                <w:szCs w:val="22"/>
              </w:rPr>
              <w:t>332,242</w:t>
            </w:r>
            <w:r w:rsidRPr="00DF209F">
              <w:rPr>
                <w:szCs w:val="22"/>
                <w:cs/>
                <w:lang w:bidi="th-TH"/>
              </w:rPr>
              <w:t>)</w:t>
            </w:r>
          </w:p>
        </w:tc>
        <w:tc>
          <w:tcPr>
            <w:tcW w:w="140" w:type="pct"/>
            <w:vAlign w:val="bottom"/>
          </w:tcPr>
          <w:p w:rsidR="004C644A" w:rsidRPr="00DF209F" w:rsidRDefault="004C644A" w:rsidP="004C644A">
            <w:pPr>
              <w:tabs>
                <w:tab w:val="decimal" w:pos="968"/>
              </w:tabs>
              <w:jc w:val="right"/>
              <w:rPr>
                <w:szCs w:val="22"/>
              </w:rPr>
            </w:pPr>
          </w:p>
        </w:tc>
        <w:tc>
          <w:tcPr>
            <w:tcW w:w="631" w:type="pct"/>
          </w:tcPr>
          <w:p w:rsidR="004C644A" w:rsidRPr="00DF209F" w:rsidRDefault="00FF47C7" w:rsidP="004C644A">
            <w:pPr>
              <w:tabs>
                <w:tab w:val="decimal" w:pos="955"/>
              </w:tabs>
              <w:ind w:right="-111"/>
              <w:rPr>
                <w:szCs w:val="22"/>
              </w:rPr>
            </w:pPr>
            <w:r w:rsidRPr="00DF209F">
              <w:rPr>
                <w:szCs w:val="22"/>
                <w:cs/>
                <w:lang w:bidi="th-TH"/>
              </w:rPr>
              <w:t>-</w:t>
            </w:r>
          </w:p>
        </w:tc>
        <w:tc>
          <w:tcPr>
            <w:tcW w:w="146" w:type="pct"/>
            <w:vAlign w:val="bottom"/>
          </w:tcPr>
          <w:p w:rsidR="004C644A" w:rsidRPr="00DF209F" w:rsidRDefault="004C644A" w:rsidP="004C644A">
            <w:pPr>
              <w:tabs>
                <w:tab w:val="decimal" w:pos="968"/>
              </w:tabs>
              <w:jc w:val="right"/>
              <w:rPr>
                <w:szCs w:val="22"/>
              </w:rPr>
            </w:pPr>
          </w:p>
        </w:tc>
        <w:tc>
          <w:tcPr>
            <w:tcW w:w="636" w:type="pct"/>
          </w:tcPr>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tcPr>
          <w:p w:rsidR="004C644A" w:rsidRPr="00DF209F" w:rsidRDefault="004C644A" w:rsidP="004C644A">
            <w:pPr>
              <w:widowControl w:val="0"/>
              <w:spacing w:line="240" w:lineRule="atLeast"/>
              <w:jc w:val="thaiDistribute"/>
              <w:rPr>
                <w:szCs w:val="22"/>
              </w:rPr>
            </w:pPr>
            <w:r w:rsidRPr="00DF209F">
              <w:rPr>
                <w:szCs w:val="22"/>
              </w:rPr>
              <w:t xml:space="preserve"> Increase in share capital</w:t>
            </w:r>
          </w:p>
        </w:tc>
        <w:tc>
          <w:tcPr>
            <w:tcW w:w="632" w:type="pct"/>
          </w:tcPr>
          <w:p w:rsidR="004C644A" w:rsidRPr="00DF209F" w:rsidRDefault="00FF47C7" w:rsidP="00DF209F">
            <w:pPr>
              <w:tabs>
                <w:tab w:val="decimal" w:pos="973"/>
              </w:tabs>
              <w:ind w:right="-107"/>
              <w:rPr>
                <w:szCs w:val="22"/>
              </w:rPr>
            </w:pPr>
            <w:r w:rsidRPr="00DF209F">
              <w:rPr>
                <w:szCs w:val="22"/>
                <w:lang w:val="en-US"/>
              </w:rPr>
              <w:t>1,666,473</w:t>
            </w:r>
          </w:p>
        </w:tc>
        <w:tc>
          <w:tcPr>
            <w:tcW w:w="144" w:type="pct"/>
            <w:vAlign w:val="bottom"/>
          </w:tcPr>
          <w:p w:rsidR="004C644A" w:rsidRPr="00DF209F" w:rsidRDefault="004C644A" w:rsidP="004C644A">
            <w:pPr>
              <w:tabs>
                <w:tab w:val="decimal" w:pos="968"/>
              </w:tabs>
              <w:jc w:val="right"/>
              <w:rPr>
                <w:szCs w:val="22"/>
              </w:rPr>
            </w:pPr>
          </w:p>
        </w:tc>
        <w:tc>
          <w:tcPr>
            <w:tcW w:w="633" w:type="pct"/>
          </w:tcPr>
          <w:p w:rsidR="004C644A" w:rsidRPr="00DF209F" w:rsidRDefault="004C644A" w:rsidP="004C644A">
            <w:pPr>
              <w:tabs>
                <w:tab w:val="decimal" w:pos="959"/>
              </w:tabs>
              <w:ind w:right="-102"/>
              <w:rPr>
                <w:szCs w:val="22"/>
              </w:rPr>
            </w:pPr>
            <w:r w:rsidRPr="00DF209F">
              <w:rPr>
                <w:szCs w:val="22"/>
              </w:rPr>
              <w:t>1,320,820</w:t>
            </w:r>
          </w:p>
        </w:tc>
        <w:tc>
          <w:tcPr>
            <w:tcW w:w="140" w:type="pct"/>
            <w:vAlign w:val="bottom"/>
          </w:tcPr>
          <w:p w:rsidR="004C644A" w:rsidRPr="00DF209F" w:rsidRDefault="004C644A" w:rsidP="004C644A">
            <w:pPr>
              <w:tabs>
                <w:tab w:val="decimal" w:pos="968"/>
              </w:tabs>
              <w:jc w:val="right"/>
              <w:rPr>
                <w:szCs w:val="22"/>
              </w:rPr>
            </w:pPr>
          </w:p>
        </w:tc>
        <w:tc>
          <w:tcPr>
            <w:tcW w:w="631" w:type="pct"/>
          </w:tcPr>
          <w:p w:rsidR="004C644A" w:rsidRPr="00DF209F" w:rsidRDefault="00FF47C7" w:rsidP="004C644A">
            <w:pPr>
              <w:tabs>
                <w:tab w:val="decimal" w:pos="955"/>
              </w:tabs>
              <w:ind w:right="-111"/>
              <w:rPr>
                <w:szCs w:val="22"/>
              </w:rPr>
            </w:pPr>
            <w:r w:rsidRPr="00DF209F">
              <w:rPr>
                <w:szCs w:val="22"/>
                <w:lang w:val="en-US"/>
              </w:rPr>
              <w:t>276,432</w:t>
            </w:r>
          </w:p>
        </w:tc>
        <w:tc>
          <w:tcPr>
            <w:tcW w:w="146" w:type="pct"/>
            <w:vAlign w:val="bottom"/>
          </w:tcPr>
          <w:p w:rsidR="004C644A" w:rsidRPr="00DF209F" w:rsidRDefault="004C644A" w:rsidP="004C644A">
            <w:pPr>
              <w:tabs>
                <w:tab w:val="decimal" w:pos="968"/>
              </w:tabs>
              <w:jc w:val="right"/>
              <w:rPr>
                <w:szCs w:val="22"/>
              </w:rPr>
            </w:pPr>
          </w:p>
        </w:tc>
        <w:tc>
          <w:tcPr>
            <w:tcW w:w="636" w:type="pct"/>
          </w:tcPr>
          <w:p w:rsidR="004C644A" w:rsidRPr="00DF209F" w:rsidRDefault="004C644A" w:rsidP="004C644A">
            <w:pPr>
              <w:tabs>
                <w:tab w:val="decimal" w:pos="957"/>
              </w:tabs>
              <w:ind w:right="-108"/>
              <w:rPr>
                <w:szCs w:val="22"/>
              </w:rPr>
            </w:pPr>
            <w:r w:rsidRPr="00DF209F">
              <w:rPr>
                <w:szCs w:val="22"/>
              </w:rPr>
              <w:t>238,279</w:t>
            </w:r>
          </w:p>
        </w:tc>
      </w:tr>
      <w:tr w:rsidR="004C644A" w:rsidRPr="00DF209F" w:rsidTr="00AB0F7B">
        <w:tc>
          <w:tcPr>
            <w:tcW w:w="2038" w:type="pct"/>
          </w:tcPr>
          <w:p w:rsidR="004C644A" w:rsidRPr="00DF209F" w:rsidRDefault="004C644A" w:rsidP="004C644A">
            <w:pPr>
              <w:pStyle w:val="BodyText"/>
              <w:widowControl w:val="0"/>
              <w:spacing w:after="0" w:line="240" w:lineRule="atLeast"/>
              <w:ind w:left="175" w:right="-45" w:hanging="142"/>
              <w:rPr>
                <w:szCs w:val="22"/>
                <w:rtl/>
                <w:cs/>
              </w:rPr>
            </w:pPr>
            <w:r w:rsidRPr="00DF209F">
              <w:rPr>
                <w:szCs w:val="22"/>
              </w:rPr>
              <w:t>Exchange differences on translating financial statement</w:t>
            </w:r>
          </w:p>
        </w:tc>
        <w:tc>
          <w:tcPr>
            <w:tcW w:w="632" w:type="pct"/>
            <w:tcBorders>
              <w:bottom w:val="single" w:sz="2" w:space="0" w:color="auto"/>
            </w:tcBorders>
            <w:shd w:val="clear" w:color="auto" w:fill="auto"/>
          </w:tcPr>
          <w:p w:rsidR="004C644A" w:rsidRPr="00DF209F" w:rsidRDefault="004C644A" w:rsidP="00DF209F">
            <w:pPr>
              <w:tabs>
                <w:tab w:val="decimal" w:pos="973"/>
              </w:tabs>
              <w:ind w:right="-107"/>
              <w:rPr>
                <w:szCs w:val="22"/>
              </w:rPr>
            </w:pPr>
          </w:p>
          <w:p w:rsidR="004C644A" w:rsidRPr="00DF209F" w:rsidRDefault="00FF47C7" w:rsidP="00DF209F">
            <w:pPr>
              <w:tabs>
                <w:tab w:val="decimal" w:pos="973"/>
              </w:tabs>
              <w:ind w:right="-107"/>
              <w:rPr>
                <w:szCs w:val="22"/>
              </w:rPr>
            </w:pPr>
            <w:r w:rsidRPr="00DF209F">
              <w:rPr>
                <w:szCs w:val="22"/>
                <w:cs/>
                <w:lang w:bidi="th-TH"/>
              </w:rPr>
              <w:t>(</w:t>
            </w:r>
            <w:r w:rsidRPr="00DF209F">
              <w:rPr>
                <w:szCs w:val="22"/>
                <w:lang w:val="en-US"/>
              </w:rPr>
              <w:t>26,404</w:t>
            </w:r>
            <w:r w:rsidRPr="00DF209F">
              <w:rPr>
                <w:szCs w:val="22"/>
                <w:cs/>
                <w:lang w:bidi="th-TH"/>
              </w:rPr>
              <w:t>)</w:t>
            </w:r>
          </w:p>
        </w:tc>
        <w:tc>
          <w:tcPr>
            <w:tcW w:w="144" w:type="pct"/>
            <w:vAlign w:val="bottom"/>
          </w:tcPr>
          <w:p w:rsidR="004C644A" w:rsidRPr="00DF209F" w:rsidRDefault="004C644A" w:rsidP="004C644A">
            <w:pPr>
              <w:tabs>
                <w:tab w:val="decimal" w:pos="968"/>
              </w:tabs>
              <w:jc w:val="right"/>
              <w:rPr>
                <w:szCs w:val="22"/>
              </w:rPr>
            </w:pPr>
          </w:p>
        </w:tc>
        <w:tc>
          <w:tcPr>
            <w:tcW w:w="633" w:type="pct"/>
            <w:tcBorders>
              <w:bottom w:val="single" w:sz="4" w:space="0" w:color="auto"/>
            </w:tcBorders>
          </w:tcPr>
          <w:p w:rsidR="004C644A" w:rsidRPr="00DF209F" w:rsidRDefault="004C644A" w:rsidP="004C644A">
            <w:pPr>
              <w:tabs>
                <w:tab w:val="decimal" w:pos="959"/>
              </w:tabs>
              <w:ind w:right="-102"/>
              <w:rPr>
                <w:szCs w:val="22"/>
              </w:rPr>
            </w:pPr>
          </w:p>
          <w:p w:rsidR="004C644A" w:rsidRPr="00DF209F" w:rsidRDefault="004C644A" w:rsidP="004C644A">
            <w:pPr>
              <w:tabs>
                <w:tab w:val="decimal" w:pos="959"/>
              </w:tabs>
              <w:ind w:right="-102"/>
              <w:rPr>
                <w:szCs w:val="22"/>
              </w:rPr>
            </w:pPr>
            <w:r w:rsidRPr="00DF209F">
              <w:rPr>
                <w:szCs w:val="22"/>
              </w:rPr>
              <w:t>12,192</w:t>
            </w:r>
          </w:p>
        </w:tc>
        <w:tc>
          <w:tcPr>
            <w:tcW w:w="140" w:type="pct"/>
            <w:vAlign w:val="bottom"/>
          </w:tcPr>
          <w:p w:rsidR="004C644A" w:rsidRPr="00DF209F" w:rsidRDefault="004C644A" w:rsidP="004C644A">
            <w:pPr>
              <w:tabs>
                <w:tab w:val="decimal" w:pos="968"/>
              </w:tabs>
              <w:jc w:val="right"/>
              <w:rPr>
                <w:szCs w:val="22"/>
              </w:rPr>
            </w:pPr>
          </w:p>
        </w:tc>
        <w:tc>
          <w:tcPr>
            <w:tcW w:w="631" w:type="pct"/>
            <w:tcBorders>
              <w:bottom w:val="single" w:sz="2" w:space="0" w:color="auto"/>
            </w:tcBorders>
            <w:shd w:val="clear" w:color="auto" w:fill="auto"/>
          </w:tcPr>
          <w:p w:rsidR="004C644A" w:rsidRPr="00DF209F" w:rsidRDefault="004C644A" w:rsidP="004C644A">
            <w:pPr>
              <w:tabs>
                <w:tab w:val="decimal" w:pos="955"/>
              </w:tabs>
              <w:ind w:right="-111"/>
              <w:rPr>
                <w:szCs w:val="22"/>
              </w:rPr>
            </w:pPr>
          </w:p>
          <w:p w:rsidR="004C644A" w:rsidRPr="00DF209F" w:rsidRDefault="00FF47C7" w:rsidP="004C644A">
            <w:pPr>
              <w:tabs>
                <w:tab w:val="decimal" w:pos="955"/>
              </w:tabs>
              <w:ind w:right="-111"/>
              <w:rPr>
                <w:szCs w:val="22"/>
              </w:rPr>
            </w:pPr>
            <w:r w:rsidRPr="00DF209F">
              <w:rPr>
                <w:szCs w:val="22"/>
                <w:cs/>
                <w:lang w:bidi="th-TH"/>
              </w:rPr>
              <w:t>-</w:t>
            </w:r>
          </w:p>
        </w:tc>
        <w:tc>
          <w:tcPr>
            <w:tcW w:w="146" w:type="pct"/>
            <w:vAlign w:val="bottom"/>
          </w:tcPr>
          <w:p w:rsidR="004C644A" w:rsidRPr="00DF209F" w:rsidRDefault="004C644A" w:rsidP="004C644A">
            <w:pPr>
              <w:tabs>
                <w:tab w:val="decimal" w:pos="968"/>
              </w:tabs>
              <w:jc w:val="right"/>
              <w:rPr>
                <w:szCs w:val="22"/>
              </w:rPr>
            </w:pPr>
          </w:p>
        </w:tc>
        <w:tc>
          <w:tcPr>
            <w:tcW w:w="636" w:type="pct"/>
            <w:tcBorders>
              <w:bottom w:val="single" w:sz="4" w:space="0" w:color="auto"/>
            </w:tcBorders>
          </w:tcPr>
          <w:p w:rsidR="004C644A" w:rsidRPr="00DF209F" w:rsidRDefault="004C644A" w:rsidP="004C644A">
            <w:pPr>
              <w:tabs>
                <w:tab w:val="decimal" w:pos="957"/>
              </w:tabs>
              <w:ind w:right="-108"/>
              <w:rPr>
                <w:szCs w:val="22"/>
              </w:rPr>
            </w:pPr>
          </w:p>
          <w:p w:rsidR="004C644A" w:rsidRPr="00DF209F" w:rsidRDefault="004C644A" w:rsidP="004C644A">
            <w:pPr>
              <w:tabs>
                <w:tab w:val="decimal" w:pos="957"/>
              </w:tabs>
              <w:ind w:right="-108"/>
              <w:rPr>
                <w:szCs w:val="22"/>
              </w:rPr>
            </w:pPr>
            <w:r w:rsidRPr="00DF209F">
              <w:rPr>
                <w:szCs w:val="22"/>
                <w:cs/>
                <w:lang w:bidi="th-TH"/>
              </w:rPr>
              <w:t>-</w:t>
            </w:r>
          </w:p>
        </w:tc>
      </w:tr>
      <w:tr w:rsidR="004C644A" w:rsidRPr="00DF209F" w:rsidTr="00AB0F7B">
        <w:tc>
          <w:tcPr>
            <w:tcW w:w="2038" w:type="pct"/>
          </w:tcPr>
          <w:p w:rsidR="004C644A" w:rsidRPr="00DF209F" w:rsidRDefault="004C644A" w:rsidP="004C644A">
            <w:pPr>
              <w:pStyle w:val="BodyText"/>
              <w:widowControl w:val="0"/>
              <w:spacing w:after="0" w:line="240" w:lineRule="atLeast"/>
              <w:ind w:right="-45"/>
              <w:jc w:val="thaiDistribute"/>
              <w:rPr>
                <w:b/>
                <w:bCs/>
                <w:szCs w:val="22"/>
                <w:rtl/>
                <w:cs/>
              </w:rPr>
            </w:pPr>
            <w:r w:rsidRPr="00DF209F">
              <w:rPr>
                <w:b/>
                <w:bCs/>
                <w:szCs w:val="22"/>
              </w:rPr>
              <w:t>At 31 December</w:t>
            </w:r>
          </w:p>
        </w:tc>
        <w:tc>
          <w:tcPr>
            <w:tcW w:w="632" w:type="pct"/>
            <w:tcBorders>
              <w:top w:val="single" w:sz="2" w:space="0" w:color="auto"/>
              <w:bottom w:val="double" w:sz="4" w:space="0" w:color="auto"/>
            </w:tcBorders>
          </w:tcPr>
          <w:p w:rsidR="004C644A" w:rsidRPr="00DF209F" w:rsidRDefault="00E12464" w:rsidP="00DF209F">
            <w:pPr>
              <w:tabs>
                <w:tab w:val="decimal" w:pos="973"/>
              </w:tabs>
              <w:ind w:right="-107"/>
              <w:rPr>
                <w:b/>
                <w:bCs/>
                <w:szCs w:val="22"/>
              </w:rPr>
            </w:pPr>
            <w:r w:rsidRPr="00DF209F">
              <w:rPr>
                <w:b/>
                <w:bCs/>
                <w:szCs w:val="22"/>
                <w:lang w:val="en-US"/>
              </w:rPr>
              <w:t>8,774,440</w:t>
            </w:r>
          </w:p>
        </w:tc>
        <w:tc>
          <w:tcPr>
            <w:tcW w:w="144" w:type="pct"/>
            <w:vAlign w:val="bottom"/>
          </w:tcPr>
          <w:p w:rsidR="004C644A" w:rsidRPr="00DF209F" w:rsidRDefault="004C644A" w:rsidP="004C644A">
            <w:pPr>
              <w:tabs>
                <w:tab w:val="decimal" w:pos="968"/>
              </w:tabs>
              <w:jc w:val="right"/>
              <w:rPr>
                <w:b/>
                <w:bCs/>
                <w:szCs w:val="22"/>
              </w:rPr>
            </w:pPr>
          </w:p>
        </w:tc>
        <w:tc>
          <w:tcPr>
            <w:tcW w:w="633" w:type="pct"/>
            <w:tcBorders>
              <w:top w:val="single" w:sz="4" w:space="0" w:color="auto"/>
              <w:bottom w:val="double" w:sz="4" w:space="0" w:color="auto"/>
            </w:tcBorders>
          </w:tcPr>
          <w:p w:rsidR="004C644A" w:rsidRPr="00DF209F" w:rsidRDefault="004C644A" w:rsidP="004C644A">
            <w:pPr>
              <w:tabs>
                <w:tab w:val="decimal" w:pos="959"/>
              </w:tabs>
              <w:ind w:right="-102"/>
              <w:rPr>
                <w:b/>
                <w:bCs/>
                <w:szCs w:val="22"/>
              </w:rPr>
            </w:pPr>
            <w:r w:rsidRPr="00DF209F">
              <w:rPr>
                <w:b/>
                <w:bCs/>
                <w:szCs w:val="22"/>
              </w:rPr>
              <w:t>6,937,948</w:t>
            </w:r>
          </w:p>
        </w:tc>
        <w:tc>
          <w:tcPr>
            <w:tcW w:w="140" w:type="pct"/>
            <w:vAlign w:val="bottom"/>
          </w:tcPr>
          <w:p w:rsidR="004C644A" w:rsidRPr="00DF209F" w:rsidRDefault="004C644A" w:rsidP="004C644A">
            <w:pPr>
              <w:tabs>
                <w:tab w:val="decimal" w:pos="968"/>
              </w:tabs>
              <w:jc w:val="right"/>
              <w:rPr>
                <w:b/>
                <w:bCs/>
                <w:szCs w:val="22"/>
              </w:rPr>
            </w:pPr>
          </w:p>
        </w:tc>
        <w:tc>
          <w:tcPr>
            <w:tcW w:w="631" w:type="pct"/>
            <w:tcBorders>
              <w:top w:val="single" w:sz="2" w:space="0" w:color="auto"/>
              <w:bottom w:val="double" w:sz="4" w:space="0" w:color="auto"/>
            </w:tcBorders>
          </w:tcPr>
          <w:p w:rsidR="004C644A" w:rsidRPr="00DF209F" w:rsidRDefault="00FF47C7" w:rsidP="004C644A">
            <w:pPr>
              <w:tabs>
                <w:tab w:val="decimal" w:pos="955"/>
              </w:tabs>
              <w:ind w:right="-111"/>
              <w:rPr>
                <w:b/>
                <w:bCs/>
                <w:szCs w:val="22"/>
              </w:rPr>
            </w:pPr>
            <w:r w:rsidRPr="00DF209F">
              <w:rPr>
                <w:b/>
                <w:bCs/>
                <w:szCs w:val="22"/>
                <w:lang w:val="en-US"/>
              </w:rPr>
              <w:t>3,446,423</w:t>
            </w:r>
          </w:p>
        </w:tc>
        <w:tc>
          <w:tcPr>
            <w:tcW w:w="146" w:type="pct"/>
            <w:vAlign w:val="bottom"/>
          </w:tcPr>
          <w:p w:rsidR="004C644A" w:rsidRPr="00DF209F" w:rsidRDefault="004C644A" w:rsidP="004C644A">
            <w:pPr>
              <w:tabs>
                <w:tab w:val="decimal" w:pos="968"/>
              </w:tabs>
              <w:jc w:val="right"/>
              <w:rPr>
                <w:b/>
                <w:bCs/>
                <w:szCs w:val="22"/>
              </w:rPr>
            </w:pPr>
          </w:p>
        </w:tc>
        <w:tc>
          <w:tcPr>
            <w:tcW w:w="636" w:type="pct"/>
            <w:tcBorders>
              <w:top w:val="single" w:sz="4" w:space="0" w:color="auto"/>
              <w:bottom w:val="double" w:sz="4" w:space="0" w:color="auto"/>
            </w:tcBorders>
          </w:tcPr>
          <w:p w:rsidR="004C644A" w:rsidRPr="00DF209F" w:rsidRDefault="004C644A" w:rsidP="004C644A">
            <w:pPr>
              <w:tabs>
                <w:tab w:val="decimal" w:pos="957"/>
              </w:tabs>
              <w:ind w:right="-108"/>
              <w:rPr>
                <w:b/>
                <w:bCs/>
                <w:szCs w:val="22"/>
              </w:rPr>
            </w:pPr>
            <w:r w:rsidRPr="00DF209F">
              <w:rPr>
                <w:b/>
                <w:bCs/>
                <w:szCs w:val="22"/>
              </w:rPr>
              <w:t>3,169,991</w:t>
            </w:r>
          </w:p>
        </w:tc>
      </w:tr>
    </w:tbl>
    <w:p w:rsidR="00A302CA" w:rsidRPr="00DF209F" w:rsidRDefault="00A302CA" w:rsidP="00DF209F">
      <w:pPr>
        <w:pStyle w:val="BodyText"/>
        <w:tabs>
          <w:tab w:val="left" w:pos="562"/>
          <w:tab w:val="center" w:pos="4801"/>
        </w:tabs>
        <w:spacing w:after="0" w:line="240" w:lineRule="atLeast"/>
        <w:jc w:val="both"/>
      </w:pPr>
      <w:r w:rsidRPr="00DF209F">
        <w:tab/>
      </w:r>
      <w:r w:rsidR="00DF209F">
        <w:tab/>
      </w:r>
    </w:p>
    <w:p w:rsidR="00EC7CC3" w:rsidRPr="00DF209F" w:rsidRDefault="00EC7CC3">
      <w:pPr>
        <w:spacing w:line="240" w:lineRule="auto"/>
        <w:rPr>
          <w:bCs/>
          <w:szCs w:val="22"/>
        </w:rPr>
      </w:pPr>
      <w:r w:rsidRPr="00DF209F">
        <w:rPr>
          <w:b/>
          <w:bCs/>
          <w:szCs w:val="22"/>
          <w:cs/>
          <w:lang w:bidi="th-TH"/>
        </w:rPr>
        <w:br w:type="page"/>
      </w:r>
    </w:p>
    <w:p w:rsidR="00A302CA" w:rsidRPr="00DF209F" w:rsidRDefault="00A302CA" w:rsidP="00A302CA">
      <w:pPr>
        <w:pStyle w:val="Heading1"/>
        <w:numPr>
          <w:ilvl w:val="0"/>
          <w:numId w:val="0"/>
        </w:numPr>
        <w:tabs>
          <w:tab w:val="left" w:pos="720"/>
        </w:tabs>
        <w:spacing w:before="0" w:after="0" w:line="240" w:lineRule="atLeast"/>
        <w:ind w:left="540" w:right="-27"/>
        <w:jc w:val="both"/>
        <w:rPr>
          <w:b w:val="0"/>
          <w:bCs/>
          <w:sz w:val="22"/>
          <w:szCs w:val="22"/>
        </w:rPr>
      </w:pPr>
      <w:r w:rsidRPr="00DF209F">
        <w:rPr>
          <w:b w:val="0"/>
          <w:bCs/>
          <w:sz w:val="22"/>
          <w:szCs w:val="22"/>
        </w:rPr>
        <w:t>During the year ended 31 December 2017</w:t>
      </w:r>
      <w:r w:rsidRPr="00DF209F">
        <w:rPr>
          <w:b w:val="0"/>
          <w:bCs/>
          <w:sz w:val="22"/>
          <w:szCs w:val="22"/>
          <w:cs/>
          <w:lang w:bidi="th-TH"/>
        </w:rPr>
        <w:t xml:space="preserve"> </w:t>
      </w:r>
      <w:r w:rsidRPr="00DF209F">
        <w:rPr>
          <w:b w:val="0"/>
          <w:bCs/>
          <w:sz w:val="22"/>
          <w:szCs w:val="22"/>
        </w:rPr>
        <w:t xml:space="preserve">there were </w:t>
      </w:r>
      <w:r w:rsidR="00267BAA" w:rsidRPr="00DF209F">
        <w:rPr>
          <w:b w:val="0"/>
          <w:bCs/>
          <w:sz w:val="22"/>
          <w:szCs w:val="22"/>
        </w:rPr>
        <w:t>increase in share capital of investment in associates and joint ventures as follows</w:t>
      </w:r>
      <w:r w:rsidR="0011628E">
        <w:rPr>
          <w:b w:val="0"/>
          <w:bCs/>
          <w:sz w:val="22"/>
          <w:szCs w:val="22"/>
          <w:lang w:bidi="th-TH"/>
        </w:rPr>
        <w:t>:</w:t>
      </w:r>
    </w:p>
    <w:p w:rsidR="00A302CA" w:rsidRPr="00DF209F" w:rsidRDefault="00A302CA" w:rsidP="00A302CA">
      <w:pPr>
        <w:pStyle w:val="Heading1"/>
        <w:numPr>
          <w:ilvl w:val="0"/>
          <w:numId w:val="0"/>
        </w:numPr>
        <w:spacing w:before="0" w:after="0" w:line="240" w:lineRule="atLeast"/>
        <w:ind w:left="540" w:right="-27"/>
        <w:jc w:val="both"/>
        <w:rPr>
          <w:bCs/>
          <w:szCs w:val="22"/>
          <w:lang w:bidi="th-TH"/>
        </w:rPr>
      </w:pPr>
    </w:p>
    <w:p w:rsidR="00A302CA" w:rsidRPr="00DF209F" w:rsidRDefault="00A302CA" w:rsidP="00A302CA">
      <w:pPr>
        <w:tabs>
          <w:tab w:val="left" w:pos="540"/>
        </w:tabs>
        <w:spacing w:line="240" w:lineRule="atLeast"/>
        <w:ind w:right="-27"/>
        <w:rPr>
          <w:b/>
          <w:bCs/>
          <w:i/>
          <w:iCs/>
          <w:szCs w:val="22"/>
          <w:lang w:val="en-US"/>
        </w:rPr>
      </w:pPr>
      <w:r w:rsidRPr="00DF209F">
        <w:rPr>
          <w:b/>
          <w:bCs/>
          <w:lang w:bidi="th-TH"/>
        </w:rPr>
        <w:tab/>
      </w:r>
      <w:r w:rsidRPr="00DF209F">
        <w:rPr>
          <w:b/>
          <w:bCs/>
          <w:i/>
          <w:iCs/>
          <w:szCs w:val="22"/>
          <w:lang w:val="en-US"/>
        </w:rPr>
        <w:t>Bangpa</w:t>
      </w:r>
      <w:r w:rsidRPr="00DF209F">
        <w:rPr>
          <w:b/>
          <w:bCs/>
          <w:i/>
          <w:iCs/>
          <w:szCs w:val="22"/>
          <w:cs/>
          <w:lang w:val="en-US" w:bidi="th-TH"/>
        </w:rPr>
        <w:t>-</w:t>
      </w:r>
      <w:r w:rsidRPr="00DF209F">
        <w:rPr>
          <w:b/>
          <w:bCs/>
          <w:i/>
          <w:iCs/>
          <w:szCs w:val="22"/>
          <w:lang w:val="en-US"/>
        </w:rPr>
        <w:t>in Cogeneration C</w:t>
      </w:r>
      <w:r w:rsidR="00267BAA" w:rsidRPr="00DF209F">
        <w:rPr>
          <w:b/>
          <w:bCs/>
          <w:i/>
          <w:iCs/>
          <w:szCs w:val="22"/>
          <w:lang w:val="en-US"/>
        </w:rPr>
        <w:t>ompany Limited</w:t>
      </w:r>
    </w:p>
    <w:p w:rsidR="00A302CA" w:rsidRPr="00DF209F" w:rsidRDefault="00A302CA" w:rsidP="00A302CA">
      <w:pPr>
        <w:tabs>
          <w:tab w:val="left" w:pos="540"/>
        </w:tabs>
        <w:spacing w:line="240" w:lineRule="atLeast"/>
        <w:ind w:right="-27" w:firstLine="567"/>
        <w:rPr>
          <w:bCs/>
          <w:szCs w:val="22"/>
          <w:lang w:val="en-US"/>
        </w:rPr>
      </w:pPr>
    </w:p>
    <w:p w:rsidR="00A302CA" w:rsidRPr="00DF209F" w:rsidRDefault="00A302CA" w:rsidP="00A302CA">
      <w:pPr>
        <w:pStyle w:val="Heading1"/>
        <w:numPr>
          <w:ilvl w:val="0"/>
          <w:numId w:val="0"/>
        </w:numPr>
        <w:tabs>
          <w:tab w:val="left" w:pos="720"/>
        </w:tabs>
        <w:spacing w:before="0" w:after="0" w:line="240" w:lineRule="atLeast"/>
        <w:ind w:left="540" w:right="-27"/>
        <w:jc w:val="both"/>
        <w:rPr>
          <w:b w:val="0"/>
          <w:bCs/>
          <w:sz w:val="22"/>
          <w:szCs w:val="22"/>
        </w:rPr>
      </w:pPr>
      <w:r w:rsidRPr="00DF209F">
        <w:rPr>
          <w:b w:val="0"/>
          <w:bCs/>
          <w:sz w:val="22"/>
          <w:szCs w:val="22"/>
        </w:rPr>
        <w:t xml:space="preserve">During the year ended 31 December 2017, the company paid for the additional share capital in </w:t>
      </w:r>
      <w:r w:rsidR="004F664C" w:rsidRPr="00DF209F">
        <w:rPr>
          <w:b w:val="0"/>
          <w:bCs/>
          <w:sz w:val="22"/>
          <w:szCs w:val="22"/>
        </w:rPr>
        <w:br/>
      </w:r>
      <w:r w:rsidRPr="00DF209F">
        <w:rPr>
          <w:b w:val="0"/>
          <w:bCs/>
          <w:sz w:val="22"/>
          <w:szCs w:val="22"/>
        </w:rPr>
        <w:t xml:space="preserve">the remaining proportion of investment </w:t>
      </w:r>
      <w:r w:rsidR="00E12464" w:rsidRPr="00DF209F">
        <w:rPr>
          <w:b w:val="0"/>
          <w:bCs/>
          <w:sz w:val="22"/>
          <w:szCs w:val="22"/>
        </w:rPr>
        <w:t>75.0</w:t>
      </w:r>
      <w:r w:rsidR="0011628E">
        <w:rPr>
          <w:b w:val="0"/>
          <w:bCs/>
          <w:sz w:val="22"/>
          <w:szCs w:val="22"/>
          <w:lang w:bidi="th-TH"/>
        </w:rPr>
        <w:t>%</w:t>
      </w:r>
      <w:r w:rsidRPr="00DF209F">
        <w:rPr>
          <w:b w:val="0"/>
          <w:bCs/>
          <w:sz w:val="22"/>
          <w:szCs w:val="22"/>
          <w:cs/>
          <w:lang w:bidi="th-TH"/>
        </w:rPr>
        <w:t xml:space="preserve"> </w:t>
      </w:r>
      <w:r w:rsidRPr="00DF209F">
        <w:rPr>
          <w:b w:val="0"/>
          <w:bCs/>
          <w:sz w:val="22"/>
          <w:szCs w:val="22"/>
        </w:rPr>
        <w:t>of par value, totalling paid</w:t>
      </w:r>
      <w:r w:rsidRPr="00DF209F">
        <w:rPr>
          <w:b w:val="0"/>
          <w:bCs/>
          <w:sz w:val="22"/>
          <w:szCs w:val="22"/>
          <w:cs/>
          <w:lang w:bidi="th-TH"/>
        </w:rPr>
        <w:t>-</w:t>
      </w:r>
      <w:r w:rsidRPr="00DF209F">
        <w:rPr>
          <w:b w:val="0"/>
          <w:bCs/>
          <w:sz w:val="22"/>
          <w:szCs w:val="22"/>
        </w:rPr>
        <w:t>up share capital amount</w:t>
      </w:r>
      <w:r w:rsidR="00EC7CC3" w:rsidRPr="00DF209F">
        <w:rPr>
          <w:b w:val="0"/>
          <w:bCs/>
          <w:sz w:val="22"/>
          <w:szCs w:val="22"/>
        </w:rPr>
        <w:t>ing</w:t>
      </w:r>
      <w:r w:rsidRPr="00DF209F">
        <w:rPr>
          <w:b w:val="0"/>
          <w:bCs/>
          <w:sz w:val="22"/>
          <w:szCs w:val="22"/>
          <w:cs/>
          <w:lang w:bidi="th-TH"/>
        </w:rPr>
        <w:t xml:space="preserve"> </w:t>
      </w:r>
      <w:r w:rsidR="00022F16" w:rsidRPr="00DF209F">
        <w:rPr>
          <w:b w:val="0"/>
          <w:bCs/>
          <w:sz w:val="22"/>
          <w:szCs w:val="22"/>
          <w:lang w:bidi="th-TH"/>
        </w:rPr>
        <w:t>to</w:t>
      </w:r>
      <w:r w:rsidRPr="00DF209F">
        <w:rPr>
          <w:b w:val="0"/>
          <w:bCs/>
          <w:sz w:val="22"/>
          <w:szCs w:val="22"/>
        </w:rPr>
        <w:t xml:space="preserve"> Baht </w:t>
      </w:r>
      <w:r w:rsidR="00E12464" w:rsidRPr="00DF209F">
        <w:rPr>
          <w:b w:val="0"/>
          <w:bCs/>
          <w:sz w:val="22"/>
          <w:szCs w:val="22"/>
        </w:rPr>
        <w:t>250.3</w:t>
      </w:r>
      <w:r w:rsidRPr="00DF209F">
        <w:rPr>
          <w:b w:val="0"/>
          <w:bCs/>
          <w:sz w:val="22"/>
          <w:szCs w:val="22"/>
        </w:rPr>
        <w:t xml:space="preserve"> million</w:t>
      </w:r>
      <w:r w:rsidR="0011628E">
        <w:rPr>
          <w:b w:val="0"/>
          <w:bCs/>
          <w:sz w:val="22"/>
          <w:szCs w:val="22"/>
          <w:lang w:bidi="th-TH"/>
        </w:rPr>
        <w:t>.</w:t>
      </w:r>
    </w:p>
    <w:p w:rsidR="00A302CA" w:rsidRPr="00DF209F" w:rsidRDefault="00A302CA" w:rsidP="00A302CA">
      <w:pPr>
        <w:tabs>
          <w:tab w:val="left" w:pos="540"/>
        </w:tabs>
        <w:spacing w:line="240" w:lineRule="atLeast"/>
        <w:ind w:right="-27"/>
        <w:rPr>
          <w:b/>
          <w:bCs/>
          <w:i/>
          <w:iCs/>
          <w:szCs w:val="22"/>
          <w:lang w:val="en-US"/>
        </w:rPr>
      </w:pPr>
    </w:p>
    <w:p w:rsidR="00A302CA" w:rsidRPr="00DF209F" w:rsidRDefault="00A302CA" w:rsidP="00A302CA">
      <w:pPr>
        <w:tabs>
          <w:tab w:val="left" w:pos="540"/>
        </w:tabs>
        <w:spacing w:line="240" w:lineRule="atLeast"/>
        <w:ind w:right="-27" w:firstLine="567"/>
        <w:rPr>
          <w:b/>
          <w:bCs/>
          <w:i/>
          <w:iCs/>
          <w:szCs w:val="22"/>
        </w:rPr>
      </w:pPr>
      <w:r w:rsidRPr="00DF209F">
        <w:rPr>
          <w:b/>
          <w:bCs/>
          <w:i/>
          <w:iCs/>
          <w:szCs w:val="22"/>
          <w:lang w:val="en-US"/>
        </w:rPr>
        <w:t>Xayaburi Power Company Limited</w:t>
      </w:r>
    </w:p>
    <w:p w:rsidR="00A302CA" w:rsidRPr="00DF209F" w:rsidRDefault="00A302CA" w:rsidP="00A302CA">
      <w:pPr>
        <w:spacing w:line="240" w:lineRule="atLeast"/>
        <w:ind w:right="-27"/>
        <w:rPr>
          <w:szCs w:val="22"/>
        </w:rPr>
      </w:pPr>
    </w:p>
    <w:p w:rsidR="00A302CA" w:rsidRPr="00DF209F" w:rsidRDefault="00A302CA" w:rsidP="00A302CA">
      <w:pPr>
        <w:pStyle w:val="Heading1"/>
        <w:numPr>
          <w:ilvl w:val="0"/>
          <w:numId w:val="0"/>
        </w:numPr>
        <w:tabs>
          <w:tab w:val="left" w:pos="720"/>
        </w:tabs>
        <w:spacing w:before="0" w:after="0" w:line="240" w:lineRule="atLeast"/>
        <w:ind w:left="540" w:right="-27"/>
        <w:jc w:val="both"/>
        <w:rPr>
          <w:b w:val="0"/>
          <w:bCs/>
          <w:sz w:val="22"/>
          <w:szCs w:val="22"/>
          <w:cs/>
          <w:lang w:bidi="th-TH"/>
        </w:rPr>
      </w:pPr>
      <w:r w:rsidRPr="00DF209F">
        <w:rPr>
          <w:b w:val="0"/>
          <w:bCs/>
          <w:sz w:val="22"/>
          <w:szCs w:val="22"/>
        </w:rPr>
        <w:t xml:space="preserve">During the year ended 31 December 2017, Natee Synergy Company Limited paid </w:t>
      </w:r>
      <w:r w:rsidRPr="002F216E">
        <w:rPr>
          <w:b w:val="0"/>
          <w:bCs/>
          <w:sz w:val="22"/>
          <w:szCs w:val="22"/>
        </w:rPr>
        <w:t>for the</w:t>
      </w:r>
      <w:r w:rsidR="00495367" w:rsidRPr="002F216E">
        <w:rPr>
          <w:b w:val="0"/>
          <w:bCs/>
          <w:sz w:val="22"/>
          <w:szCs w:val="22"/>
        </w:rPr>
        <w:t xml:space="preserve"> additional</w:t>
      </w:r>
      <w:r w:rsidRPr="00DF209F">
        <w:rPr>
          <w:b w:val="0"/>
          <w:bCs/>
          <w:sz w:val="22"/>
          <w:szCs w:val="22"/>
        </w:rPr>
        <w:t xml:space="preserve"> share capital in the remaining proportion of investment</w:t>
      </w:r>
      <w:r w:rsidR="00267BAA" w:rsidRPr="00DF209F">
        <w:rPr>
          <w:b w:val="0"/>
          <w:bCs/>
          <w:sz w:val="22"/>
          <w:szCs w:val="22"/>
          <w:cs/>
          <w:lang w:bidi="th-TH"/>
        </w:rPr>
        <w:t xml:space="preserve"> </w:t>
      </w:r>
      <w:r w:rsidR="00E12464" w:rsidRPr="00DF209F">
        <w:rPr>
          <w:b w:val="0"/>
          <w:bCs/>
          <w:sz w:val="22"/>
          <w:szCs w:val="22"/>
          <w:lang w:bidi="th-TH"/>
        </w:rPr>
        <w:t>52.4</w:t>
      </w:r>
      <w:r w:rsidR="0011628E">
        <w:rPr>
          <w:b w:val="0"/>
          <w:bCs/>
          <w:sz w:val="22"/>
          <w:szCs w:val="22"/>
          <w:lang w:bidi="th-TH"/>
        </w:rPr>
        <w:t>%</w:t>
      </w:r>
      <w:r w:rsidRPr="00DF209F">
        <w:rPr>
          <w:b w:val="0"/>
          <w:bCs/>
          <w:sz w:val="22"/>
          <w:szCs w:val="22"/>
          <w:cs/>
          <w:lang w:bidi="th-TH"/>
        </w:rPr>
        <w:t xml:space="preserve"> </w:t>
      </w:r>
      <w:r w:rsidRPr="00DF209F">
        <w:rPr>
          <w:b w:val="0"/>
          <w:bCs/>
          <w:sz w:val="22"/>
          <w:szCs w:val="22"/>
        </w:rPr>
        <w:t xml:space="preserve">of par value of Xayaburi Power Company Limited amounting </w:t>
      </w:r>
      <w:r w:rsidR="00C17827" w:rsidRPr="00DF209F">
        <w:rPr>
          <w:b w:val="0"/>
          <w:bCs/>
          <w:sz w:val="22"/>
          <w:szCs w:val="22"/>
        </w:rPr>
        <w:t>to</w:t>
      </w:r>
      <w:r w:rsidRPr="00DF209F">
        <w:rPr>
          <w:b w:val="0"/>
          <w:bCs/>
          <w:sz w:val="22"/>
          <w:szCs w:val="22"/>
        </w:rPr>
        <w:t xml:space="preserve"> Baht </w:t>
      </w:r>
      <w:r w:rsidR="00E12464" w:rsidRPr="00DF209F">
        <w:rPr>
          <w:b w:val="0"/>
          <w:bCs/>
          <w:sz w:val="22"/>
          <w:szCs w:val="22"/>
        </w:rPr>
        <w:t>1,390.0</w:t>
      </w:r>
      <w:r w:rsidRPr="00DF209F">
        <w:rPr>
          <w:b w:val="0"/>
          <w:bCs/>
          <w:sz w:val="22"/>
          <w:szCs w:val="22"/>
        </w:rPr>
        <w:t xml:space="preserve"> million</w:t>
      </w:r>
      <w:r w:rsidR="0011628E">
        <w:rPr>
          <w:b w:val="0"/>
          <w:bCs/>
          <w:sz w:val="22"/>
          <w:szCs w:val="22"/>
          <w:lang w:bidi="th-TH"/>
        </w:rPr>
        <w:t>.</w:t>
      </w:r>
    </w:p>
    <w:p w:rsidR="00267BAA" w:rsidRPr="00DF209F" w:rsidRDefault="00267BAA" w:rsidP="00267BAA">
      <w:pPr>
        <w:tabs>
          <w:tab w:val="left" w:pos="540"/>
        </w:tabs>
        <w:spacing w:line="240" w:lineRule="atLeast"/>
        <w:ind w:right="-27" w:firstLine="567"/>
        <w:rPr>
          <w:szCs w:val="22"/>
        </w:rPr>
      </w:pPr>
    </w:p>
    <w:p w:rsidR="00267BAA" w:rsidRPr="00DF209F" w:rsidRDefault="00267BAA" w:rsidP="00267BAA">
      <w:pPr>
        <w:tabs>
          <w:tab w:val="left" w:pos="540"/>
        </w:tabs>
        <w:spacing w:line="240" w:lineRule="atLeast"/>
        <w:ind w:right="-27" w:firstLine="567"/>
        <w:rPr>
          <w:b/>
          <w:bCs/>
          <w:i/>
          <w:iCs/>
          <w:szCs w:val="22"/>
          <w:lang w:val="en-US"/>
        </w:rPr>
      </w:pPr>
      <w:r w:rsidRPr="00DF209F">
        <w:rPr>
          <w:b/>
          <w:bCs/>
          <w:i/>
          <w:iCs/>
          <w:szCs w:val="22"/>
          <w:lang w:val="en-US"/>
        </w:rPr>
        <w:t>Nam Lik 1 Power Company Limited</w:t>
      </w:r>
    </w:p>
    <w:p w:rsidR="00267BAA" w:rsidRPr="00DF209F" w:rsidRDefault="00267BAA" w:rsidP="00267BAA">
      <w:pPr>
        <w:tabs>
          <w:tab w:val="left" w:pos="540"/>
        </w:tabs>
        <w:spacing w:line="240" w:lineRule="atLeast"/>
        <w:ind w:right="-27" w:firstLine="567"/>
        <w:rPr>
          <w:b/>
          <w:bCs/>
          <w:i/>
          <w:iCs/>
          <w:szCs w:val="22"/>
          <w:lang w:val="en-US"/>
        </w:rPr>
      </w:pPr>
    </w:p>
    <w:p w:rsidR="00267BAA" w:rsidRPr="00DF209F" w:rsidRDefault="00267BAA" w:rsidP="00267BAA">
      <w:pPr>
        <w:pStyle w:val="Heading1"/>
        <w:numPr>
          <w:ilvl w:val="0"/>
          <w:numId w:val="0"/>
        </w:numPr>
        <w:tabs>
          <w:tab w:val="left" w:pos="720"/>
        </w:tabs>
        <w:spacing w:before="0" w:after="0" w:line="240" w:lineRule="atLeast"/>
        <w:ind w:left="540" w:right="-27"/>
        <w:jc w:val="both"/>
        <w:rPr>
          <w:b w:val="0"/>
          <w:bCs/>
          <w:sz w:val="22"/>
          <w:szCs w:val="22"/>
        </w:rPr>
      </w:pPr>
      <w:r w:rsidRPr="00DF209F">
        <w:rPr>
          <w:b w:val="0"/>
          <w:bCs/>
          <w:sz w:val="22"/>
          <w:szCs w:val="22"/>
        </w:rPr>
        <w:t xml:space="preserve">During the year ended 31 December 2017, the company paid for the additional share capital in </w:t>
      </w:r>
      <w:r w:rsidR="004F664C" w:rsidRPr="00DF209F">
        <w:rPr>
          <w:b w:val="0"/>
          <w:bCs/>
          <w:sz w:val="22"/>
          <w:szCs w:val="22"/>
        </w:rPr>
        <w:br/>
      </w:r>
      <w:r w:rsidRPr="00DF209F">
        <w:rPr>
          <w:b w:val="0"/>
          <w:bCs/>
          <w:sz w:val="22"/>
          <w:szCs w:val="22"/>
        </w:rPr>
        <w:t xml:space="preserve">the remaining proportion of investment </w:t>
      </w:r>
      <w:r w:rsidR="00E12464" w:rsidRPr="00DF209F">
        <w:rPr>
          <w:b w:val="0"/>
          <w:bCs/>
          <w:sz w:val="22"/>
          <w:szCs w:val="22"/>
        </w:rPr>
        <w:t>5.6</w:t>
      </w:r>
      <w:r w:rsidR="0011628E">
        <w:rPr>
          <w:b w:val="0"/>
          <w:bCs/>
          <w:sz w:val="22"/>
          <w:szCs w:val="22"/>
          <w:lang w:bidi="th-TH"/>
        </w:rPr>
        <w:t>%</w:t>
      </w:r>
      <w:r w:rsidRPr="00DF209F">
        <w:rPr>
          <w:b w:val="0"/>
          <w:bCs/>
          <w:sz w:val="22"/>
          <w:szCs w:val="22"/>
          <w:cs/>
          <w:lang w:bidi="th-TH"/>
        </w:rPr>
        <w:t xml:space="preserve"> </w:t>
      </w:r>
      <w:r w:rsidRPr="00DF209F">
        <w:rPr>
          <w:b w:val="0"/>
          <w:bCs/>
          <w:sz w:val="22"/>
          <w:szCs w:val="22"/>
        </w:rPr>
        <w:t>of par value, totalling paid</w:t>
      </w:r>
      <w:r w:rsidRPr="00DF209F">
        <w:rPr>
          <w:b w:val="0"/>
          <w:bCs/>
          <w:sz w:val="22"/>
          <w:szCs w:val="22"/>
          <w:cs/>
          <w:lang w:bidi="th-TH"/>
        </w:rPr>
        <w:t>-</w:t>
      </w:r>
      <w:r w:rsidRPr="00DF209F">
        <w:rPr>
          <w:b w:val="0"/>
          <w:bCs/>
          <w:sz w:val="22"/>
          <w:szCs w:val="22"/>
        </w:rPr>
        <w:t>up share capital amount</w:t>
      </w:r>
      <w:r w:rsidR="00C17827" w:rsidRPr="00DF209F">
        <w:rPr>
          <w:b w:val="0"/>
          <w:bCs/>
          <w:sz w:val="22"/>
          <w:szCs w:val="22"/>
        </w:rPr>
        <w:t xml:space="preserve">ing </w:t>
      </w:r>
      <w:r w:rsidR="00022F16" w:rsidRPr="00DF209F">
        <w:rPr>
          <w:b w:val="0"/>
          <w:bCs/>
          <w:sz w:val="22"/>
          <w:szCs w:val="22"/>
        </w:rPr>
        <w:t>to</w:t>
      </w:r>
      <w:r w:rsidRPr="00DF209F">
        <w:rPr>
          <w:b w:val="0"/>
          <w:bCs/>
          <w:sz w:val="22"/>
          <w:szCs w:val="22"/>
          <w:cs/>
          <w:lang w:bidi="th-TH"/>
        </w:rPr>
        <w:t xml:space="preserve"> </w:t>
      </w:r>
      <w:r w:rsidR="00EC7CC3" w:rsidRPr="00DF209F">
        <w:rPr>
          <w:b w:val="0"/>
          <w:bCs/>
          <w:sz w:val="22"/>
          <w:szCs w:val="22"/>
        </w:rPr>
        <w:t>U</w:t>
      </w:r>
      <w:r w:rsidR="0011628E">
        <w:rPr>
          <w:b w:val="0"/>
          <w:bCs/>
          <w:sz w:val="22"/>
          <w:szCs w:val="22"/>
          <w:lang w:bidi="th-TH"/>
        </w:rPr>
        <w:t>.</w:t>
      </w:r>
      <w:r w:rsidR="00EC7CC3" w:rsidRPr="00DF209F">
        <w:rPr>
          <w:b w:val="0"/>
          <w:bCs/>
          <w:sz w:val="22"/>
          <w:szCs w:val="22"/>
        </w:rPr>
        <w:t>S</w:t>
      </w:r>
      <w:r w:rsidR="0011628E">
        <w:rPr>
          <w:b w:val="0"/>
          <w:bCs/>
          <w:sz w:val="22"/>
          <w:szCs w:val="22"/>
          <w:lang w:bidi="th-TH"/>
        </w:rPr>
        <w:t>.</w:t>
      </w:r>
      <w:r w:rsidR="00C17827" w:rsidRPr="00DF209F">
        <w:rPr>
          <w:b w:val="0"/>
          <w:bCs/>
          <w:sz w:val="22"/>
          <w:szCs w:val="22"/>
          <w:cs/>
          <w:lang w:bidi="th-TH"/>
        </w:rPr>
        <w:t xml:space="preserve"> </w:t>
      </w:r>
      <w:r w:rsidR="00EC7CC3" w:rsidRPr="00DF209F">
        <w:rPr>
          <w:b w:val="0"/>
          <w:bCs/>
          <w:sz w:val="22"/>
          <w:szCs w:val="22"/>
        </w:rPr>
        <w:t>Dollars</w:t>
      </w:r>
      <w:r w:rsidRPr="00DF209F">
        <w:rPr>
          <w:b w:val="0"/>
          <w:bCs/>
          <w:sz w:val="22"/>
          <w:szCs w:val="22"/>
          <w:cs/>
          <w:lang w:bidi="th-TH"/>
        </w:rPr>
        <w:t xml:space="preserve"> </w:t>
      </w:r>
      <w:r w:rsidR="00E12464" w:rsidRPr="00DF209F">
        <w:rPr>
          <w:b w:val="0"/>
          <w:bCs/>
          <w:sz w:val="22"/>
          <w:szCs w:val="22"/>
          <w:lang w:bidi="th-TH"/>
        </w:rPr>
        <w:t>0.8</w:t>
      </w:r>
      <w:r w:rsidR="00EC7CC3" w:rsidRPr="00DF209F">
        <w:rPr>
          <w:b w:val="0"/>
          <w:bCs/>
          <w:sz w:val="22"/>
          <w:szCs w:val="22"/>
        </w:rPr>
        <w:t xml:space="preserve"> million or equivalent to Baht </w:t>
      </w:r>
      <w:r w:rsidR="00E12464" w:rsidRPr="00DF209F">
        <w:rPr>
          <w:b w:val="0"/>
          <w:bCs/>
          <w:sz w:val="22"/>
          <w:szCs w:val="22"/>
        </w:rPr>
        <w:t>26.1</w:t>
      </w:r>
      <w:r w:rsidR="00EC7CC3" w:rsidRPr="00DF209F">
        <w:rPr>
          <w:b w:val="0"/>
          <w:bCs/>
          <w:sz w:val="22"/>
          <w:szCs w:val="22"/>
        </w:rPr>
        <w:t xml:space="preserve"> million</w:t>
      </w:r>
      <w:r w:rsidR="0011628E">
        <w:rPr>
          <w:b w:val="0"/>
          <w:bCs/>
          <w:sz w:val="22"/>
          <w:szCs w:val="22"/>
          <w:lang w:bidi="th-TH"/>
        </w:rPr>
        <w:t>.</w:t>
      </w:r>
    </w:p>
    <w:p w:rsidR="00267BAA" w:rsidRPr="00DF209F" w:rsidRDefault="00267BAA" w:rsidP="00267BAA">
      <w:pPr>
        <w:pStyle w:val="BodyText"/>
      </w:pPr>
    </w:p>
    <w:p w:rsidR="00267BAA" w:rsidRPr="00DF209F" w:rsidRDefault="00267BAA" w:rsidP="00267BAA">
      <w:pPr>
        <w:pStyle w:val="BodyText"/>
      </w:pPr>
    </w:p>
    <w:p w:rsidR="00A302CA" w:rsidRPr="00DF209F" w:rsidRDefault="00A302CA" w:rsidP="00A302CA">
      <w:pPr>
        <w:tabs>
          <w:tab w:val="left" w:pos="540"/>
        </w:tabs>
        <w:ind w:right="-27"/>
        <w:rPr>
          <w:b/>
          <w:bCs/>
          <w:i/>
          <w:iCs/>
          <w:szCs w:val="22"/>
          <w:lang w:val="en-US"/>
        </w:rPr>
      </w:pPr>
    </w:p>
    <w:p w:rsidR="00A302CA" w:rsidRPr="00DF209F" w:rsidRDefault="00A302CA" w:rsidP="00A302CA">
      <w:pPr>
        <w:spacing w:line="240" w:lineRule="atLeast"/>
        <w:ind w:left="540"/>
        <w:jc w:val="thaiDistribute"/>
        <w:rPr>
          <w:rFonts w:cs="Angsana New"/>
          <w:bCs/>
          <w:szCs w:val="22"/>
          <w:cs/>
          <w:lang w:bidi="th-TH"/>
        </w:rPr>
        <w:sectPr w:rsidR="00A302CA" w:rsidRPr="00DF209F" w:rsidSect="00C04060">
          <w:footerReference w:type="default" r:id="rId11"/>
          <w:pgSz w:w="11907" w:h="16840" w:code="9"/>
          <w:pgMar w:top="691" w:right="1152" w:bottom="576" w:left="1152" w:header="720" w:footer="720" w:gutter="0"/>
          <w:cols w:space="720"/>
          <w:docGrid w:linePitch="299"/>
        </w:sectPr>
      </w:pPr>
    </w:p>
    <w:p w:rsidR="00A302CA" w:rsidRPr="00DF209F" w:rsidRDefault="00A302CA" w:rsidP="0034360E">
      <w:pPr>
        <w:ind w:left="540" w:right="46"/>
        <w:jc w:val="thaiDistribute"/>
        <w:rPr>
          <w:szCs w:val="22"/>
          <w:lang w:val="en-US"/>
        </w:rPr>
      </w:pPr>
      <w:r w:rsidRPr="00DF209F">
        <w:rPr>
          <w:szCs w:val="22"/>
          <w:lang w:val="en-US"/>
        </w:rPr>
        <w:t xml:space="preserve">Investments in associates and </w:t>
      </w:r>
      <w:r w:rsidRPr="00DF209F">
        <w:t>joint ventures</w:t>
      </w:r>
      <w:r w:rsidRPr="00DF209F">
        <w:rPr>
          <w:szCs w:val="22"/>
          <w:lang w:val="en-US"/>
        </w:rPr>
        <w:t xml:space="preserve"> as at 31 December 2017 and 2016, and dividend income from those investments for the year</w:t>
      </w:r>
      <w:r w:rsidR="00BE2478" w:rsidRPr="00DF209F">
        <w:rPr>
          <w:szCs w:val="22"/>
          <w:lang w:val="en-US"/>
        </w:rPr>
        <w:t>s</w:t>
      </w:r>
      <w:r w:rsidRPr="00DF209F">
        <w:rPr>
          <w:szCs w:val="22"/>
          <w:cs/>
          <w:lang w:val="en-US" w:bidi="th-TH"/>
        </w:rPr>
        <w:t xml:space="preserve"> </w:t>
      </w:r>
      <w:r w:rsidR="00BE2478" w:rsidRPr="00DF209F">
        <w:rPr>
          <w:szCs w:val="22"/>
          <w:lang w:val="en-US"/>
        </w:rPr>
        <w:t>then ended,</w:t>
      </w:r>
      <w:r w:rsidR="0034360E" w:rsidRPr="00DF209F">
        <w:rPr>
          <w:szCs w:val="22"/>
          <w:lang w:val="en-US"/>
        </w:rPr>
        <w:t xml:space="preserve"> were as </w:t>
      </w:r>
      <w:r w:rsidRPr="00DF209F">
        <w:rPr>
          <w:szCs w:val="22"/>
          <w:lang w:val="en-US"/>
        </w:rPr>
        <w:t>follows</w:t>
      </w:r>
      <w:r w:rsidRPr="00DF209F">
        <w:rPr>
          <w:szCs w:val="22"/>
          <w:cs/>
          <w:lang w:val="en-US" w:bidi="th-TH"/>
        </w:rPr>
        <w:t>:</w:t>
      </w:r>
    </w:p>
    <w:p w:rsidR="00A302CA" w:rsidRPr="00DF209F" w:rsidRDefault="00A302CA" w:rsidP="00A302CA">
      <w:pPr>
        <w:spacing w:line="240" w:lineRule="atLeast"/>
        <w:ind w:left="540" w:right="46"/>
        <w:jc w:val="both"/>
        <w:rPr>
          <w:szCs w:val="22"/>
          <w:lang w:val="en-US"/>
        </w:rPr>
      </w:pPr>
    </w:p>
    <w:tbl>
      <w:tblPr>
        <w:tblpPr w:leftFromText="180" w:rightFromText="180" w:vertAnchor="text" w:horzAnchor="margin" w:tblpX="417" w:tblpY="43"/>
        <w:tblW w:w="14130" w:type="dxa"/>
        <w:tblLayout w:type="fixed"/>
        <w:tblCellMar>
          <w:left w:w="79" w:type="dxa"/>
          <w:right w:w="79" w:type="dxa"/>
        </w:tblCellMar>
        <w:tblLook w:val="0000" w:firstRow="0" w:lastRow="0" w:firstColumn="0" w:lastColumn="0" w:noHBand="0" w:noVBand="0"/>
      </w:tblPr>
      <w:tblGrid>
        <w:gridCol w:w="2970"/>
        <w:gridCol w:w="900"/>
        <w:gridCol w:w="182"/>
        <w:gridCol w:w="898"/>
        <w:gridCol w:w="990"/>
        <w:gridCol w:w="180"/>
        <w:gridCol w:w="990"/>
        <w:gridCol w:w="180"/>
        <w:gridCol w:w="990"/>
        <w:gridCol w:w="180"/>
        <w:gridCol w:w="990"/>
        <w:gridCol w:w="180"/>
        <w:gridCol w:w="990"/>
        <w:gridCol w:w="178"/>
        <w:gridCol w:w="992"/>
        <w:gridCol w:w="179"/>
        <w:gridCol w:w="991"/>
        <w:gridCol w:w="180"/>
        <w:gridCol w:w="990"/>
      </w:tblGrid>
      <w:tr w:rsidR="00A302CA" w:rsidRPr="00DF209F" w:rsidTr="0034360E">
        <w:trPr>
          <w:cantSplit/>
        </w:trPr>
        <w:tc>
          <w:tcPr>
            <w:tcW w:w="2970" w:type="dxa"/>
          </w:tcPr>
          <w:p w:rsidR="00A302CA" w:rsidRPr="00DF209F" w:rsidRDefault="00A302CA" w:rsidP="0034360E">
            <w:pPr>
              <w:spacing w:line="240" w:lineRule="atLeast"/>
              <w:jc w:val="thaiDistribute"/>
              <w:rPr>
                <w:b/>
                <w:bCs/>
                <w:i/>
                <w:iCs/>
                <w:sz w:val="18"/>
                <w:szCs w:val="18"/>
              </w:rPr>
            </w:pPr>
          </w:p>
        </w:tc>
        <w:tc>
          <w:tcPr>
            <w:tcW w:w="11160" w:type="dxa"/>
            <w:gridSpan w:val="18"/>
          </w:tcPr>
          <w:p w:rsidR="00A302CA" w:rsidRPr="00DF209F" w:rsidRDefault="00A302CA" w:rsidP="0034360E">
            <w:pPr>
              <w:spacing w:line="240" w:lineRule="atLeast"/>
              <w:jc w:val="center"/>
              <w:rPr>
                <w:sz w:val="18"/>
                <w:szCs w:val="18"/>
              </w:rPr>
            </w:pPr>
            <w:r w:rsidRPr="00DF209F">
              <w:rPr>
                <w:b/>
                <w:bCs/>
                <w:sz w:val="18"/>
                <w:szCs w:val="18"/>
              </w:rPr>
              <w:t>Consolidated financial statements</w:t>
            </w:r>
          </w:p>
        </w:tc>
      </w:tr>
      <w:tr w:rsidR="00A302CA" w:rsidRPr="00DF209F" w:rsidTr="0034360E">
        <w:trPr>
          <w:cantSplit/>
        </w:trPr>
        <w:tc>
          <w:tcPr>
            <w:tcW w:w="2970" w:type="dxa"/>
          </w:tcPr>
          <w:p w:rsidR="00A302CA" w:rsidRPr="00DF209F" w:rsidRDefault="00A302CA" w:rsidP="0034360E">
            <w:pPr>
              <w:spacing w:line="240" w:lineRule="atLeast"/>
              <w:jc w:val="thaiDistribute"/>
              <w:rPr>
                <w:b/>
                <w:bCs/>
                <w:i/>
                <w:iCs/>
                <w:sz w:val="18"/>
                <w:szCs w:val="18"/>
              </w:rPr>
            </w:pPr>
          </w:p>
        </w:tc>
        <w:tc>
          <w:tcPr>
            <w:tcW w:w="1980" w:type="dxa"/>
            <w:gridSpan w:val="3"/>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sz w:val="18"/>
                <w:szCs w:val="18"/>
              </w:rPr>
              <w:t>Ownership interest</w:t>
            </w:r>
          </w:p>
        </w:tc>
        <w:tc>
          <w:tcPr>
            <w:tcW w:w="2160" w:type="dxa"/>
            <w:gridSpan w:val="3"/>
            <w:vAlign w:val="bottom"/>
          </w:tcPr>
          <w:p w:rsidR="00A302CA" w:rsidRPr="00DF209F" w:rsidRDefault="00A302CA" w:rsidP="0034360E">
            <w:pPr>
              <w:spacing w:line="240" w:lineRule="atLeast"/>
              <w:jc w:val="center"/>
              <w:rPr>
                <w:sz w:val="18"/>
                <w:szCs w:val="18"/>
              </w:rPr>
            </w:pPr>
            <w:r w:rsidRPr="00DF209F">
              <w:rPr>
                <w:sz w:val="18"/>
                <w:szCs w:val="18"/>
              </w:rPr>
              <w:t>Paid</w:t>
            </w:r>
            <w:r w:rsidRPr="00DF209F">
              <w:rPr>
                <w:sz w:val="18"/>
                <w:szCs w:val="18"/>
                <w:cs/>
                <w:lang w:bidi="th-TH"/>
              </w:rPr>
              <w:t>-</w:t>
            </w:r>
            <w:r w:rsidRPr="00DF209F">
              <w:rPr>
                <w:sz w:val="18"/>
                <w:szCs w:val="18"/>
              </w:rPr>
              <w:t>up capital</w:t>
            </w:r>
          </w:p>
        </w:tc>
        <w:tc>
          <w:tcPr>
            <w:tcW w:w="180" w:type="dxa"/>
            <w:vAlign w:val="bottom"/>
          </w:tcPr>
          <w:p w:rsidR="00A302CA" w:rsidRPr="00DF209F" w:rsidRDefault="00A302CA" w:rsidP="0034360E">
            <w:pPr>
              <w:pStyle w:val="acctfourfigures"/>
              <w:tabs>
                <w:tab w:val="clear" w:pos="765"/>
              </w:tabs>
              <w:spacing w:line="240" w:lineRule="atLeast"/>
              <w:ind w:left="-79" w:right="-79"/>
              <w:jc w:val="center"/>
              <w:rPr>
                <w:sz w:val="18"/>
                <w:szCs w:val="18"/>
                <w:lang w:val="en-US"/>
              </w:rPr>
            </w:pPr>
          </w:p>
        </w:tc>
        <w:tc>
          <w:tcPr>
            <w:tcW w:w="2160" w:type="dxa"/>
            <w:gridSpan w:val="3"/>
            <w:vAlign w:val="bottom"/>
          </w:tcPr>
          <w:p w:rsidR="00A302CA" w:rsidRPr="00DF209F" w:rsidRDefault="00A302CA" w:rsidP="0034360E">
            <w:pPr>
              <w:spacing w:line="240" w:lineRule="atLeast"/>
              <w:jc w:val="center"/>
              <w:rPr>
                <w:sz w:val="18"/>
                <w:szCs w:val="18"/>
              </w:rPr>
            </w:pPr>
            <w:r w:rsidRPr="00DF209F">
              <w:rPr>
                <w:sz w:val="18"/>
                <w:szCs w:val="18"/>
                <w:lang w:bidi="th-TH"/>
              </w:rPr>
              <w:t>Cost</w:t>
            </w:r>
          </w:p>
        </w:tc>
        <w:tc>
          <w:tcPr>
            <w:tcW w:w="180" w:type="dxa"/>
            <w:vAlign w:val="bottom"/>
          </w:tcPr>
          <w:p w:rsidR="00A302CA" w:rsidRPr="00DF209F" w:rsidRDefault="00A302CA" w:rsidP="0034360E">
            <w:pPr>
              <w:spacing w:line="240" w:lineRule="atLeast"/>
              <w:jc w:val="center"/>
              <w:rPr>
                <w:sz w:val="18"/>
                <w:szCs w:val="18"/>
              </w:rPr>
            </w:pPr>
          </w:p>
        </w:tc>
        <w:tc>
          <w:tcPr>
            <w:tcW w:w="2160" w:type="dxa"/>
            <w:gridSpan w:val="3"/>
            <w:vAlign w:val="bottom"/>
          </w:tcPr>
          <w:p w:rsidR="00A302CA" w:rsidRPr="00DF209F" w:rsidRDefault="00A302CA" w:rsidP="0034360E">
            <w:pPr>
              <w:spacing w:line="240" w:lineRule="atLeast"/>
              <w:jc w:val="center"/>
              <w:rPr>
                <w:sz w:val="18"/>
                <w:szCs w:val="18"/>
              </w:rPr>
            </w:pPr>
            <w:r w:rsidRPr="00DF209F">
              <w:rPr>
                <w:sz w:val="18"/>
                <w:szCs w:val="18"/>
                <w:lang w:bidi="th-TH"/>
              </w:rPr>
              <w:t>Equity</w:t>
            </w:r>
          </w:p>
        </w:tc>
        <w:tc>
          <w:tcPr>
            <w:tcW w:w="179" w:type="dxa"/>
          </w:tcPr>
          <w:p w:rsidR="00A302CA" w:rsidRPr="00DF209F" w:rsidRDefault="00A302CA" w:rsidP="0034360E">
            <w:pPr>
              <w:spacing w:line="240" w:lineRule="atLeast"/>
              <w:jc w:val="center"/>
              <w:rPr>
                <w:sz w:val="18"/>
                <w:szCs w:val="18"/>
              </w:rPr>
            </w:pPr>
          </w:p>
        </w:tc>
        <w:tc>
          <w:tcPr>
            <w:tcW w:w="2161" w:type="dxa"/>
            <w:gridSpan w:val="3"/>
            <w:vAlign w:val="bottom"/>
          </w:tcPr>
          <w:p w:rsidR="00A302CA" w:rsidRPr="00DF209F" w:rsidRDefault="00A302CA" w:rsidP="0034360E">
            <w:pPr>
              <w:spacing w:line="240" w:lineRule="atLeast"/>
              <w:jc w:val="center"/>
              <w:rPr>
                <w:sz w:val="18"/>
                <w:szCs w:val="18"/>
              </w:rPr>
            </w:pPr>
            <w:r w:rsidRPr="00DF209F">
              <w:rPr>
                <w:sz w:val="18"/>
                <w:szCs w:val="18"/>
                <w:lang w:bidi="th-TH"/>
              </w:rPr>
              <w:t>Dividend income</w:t>
            </w:r>
          </w:p>
        </w:tc>
      </w:tr>
      <w:tr w:rsidR="00A302CA" w:rsidRPr="00DF209F" w:rsidTr="0034360E">
        <w:trPr>
          <w:cantSplit/>
          <w:trHeight w:val="80"/>
        </w:trPr>
        <w:tc>
          <w:tcPr>
            <w:tcW w:w="2970" w:type="dxa"/>
          </w:tcPr>
          <w:p w:rsidR="00A302CA" w:rsidRPr="00DF209F" w:rsidRDefault="00A302CA" w:rsidP="0034360E">
            <w:pPr>
              <w:spacing w:line="240" w:lineRule="atLeast"/>
              <w:jc w:val="thaiDistribute"/>
              <w:rPr>
                <w:b/>
                <w:bCs/>
                <w:i/>
                <w:iCs/>
                <w:sz w:val="18"/>
                <w:szCs w:val="18"/>
              </w:rPr>
            </w:pPr>
          </w:p>
        </w:tc>
        <w:tc>
          <w:tcPr>
            <w:tcW w:w="900" w:type="dxa"/>
          </w:tcPr>
          <w:p w:rsidR="00A302CA" w:rsidRPr="00DF209F" w:rsidRDefault="00A302CA" w:rsidP="0034360E">
            <w:pPr>
              <w:pStyle w:val="acctfourfigures"/>
              <w:tabs>
                <w:tab w:val="clear" w:pos="765"/>
              </w:tabs>
              <w:spacing w:line="240" w:lineRule="atLeast"/>
              <w:ind w:left="-79" w:right="-79"/>
              <w:jc w:val="center"/>
              <w:rPr>
                <w:sz w:val="18"/>
                <w:szCs w:val="18"/>
                <w:lang w:val="en-US" w:bidi="th-TH"/>
              </w:rPr>
            </w:pPr>
            <w:r w:rsidRPr="00DF209F">
              <w:rPr>
                <w:sz w:val="18"/>
                <w:szCs w:val="18"/>
              </w:rPr>
              <w:t>2017</w:t>
            </w:r>
          </w:p>
        </w:tc>
        <w:tc>
          <w:tcPr>
            <w:tcW w:w="182" w:type="dxa"/>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898"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sz w:val="18"/>
                <w:szCs w:val="18"/>
              </w:rPr>
              <w:t>2016</w:t>
            </w:r>
          </w:p>
        </w:tc>
        <w:tc>
          <w:tcPr>
            <w:tcW w:w="990" w:type="dxa"/>
          </w:tcPr>
          <w:p w:rsidR="00A302CA" w:rsidRPr="00DF209F" w:rsidRDefault="00A302CA" w:rsidP="0034360E">
            <w:pPr>
              <w:pStyle w:val="acctfourfigures"/>
              <w:tabs>
                <w:tab w:val="clear" w:pos="765"/>
              </w:tabs>
              <w:spacing w:line="240" w:lineRule="atLeast"/>
              <w:ind w:left="-79" w:right="-79"/>
              <w:jc w:val="center"/>
              <w:rPr>
                <w:sz w:val="18"/>
                <w:szCs w:val="18"/>
                <w:lang w:val="en-US" w:bidi="th-TH"/>
              </w:rPr>
            </w:pPr>
            <w:r w:rsidRPr="00DF209F">
              <w:rPr>
                <w:sz w:val="18"/>
                <w:szCs w:val="18"/>
              </w:rPr>
              <w:t>2017</w:t>
            </w:r>
          </w:p>
        </w:tc>
        <w:tc>
          <w:tcPr>
            <w:tcW w:w="180" w:type="dxa"/>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990"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sz w:val="18"/>
                <w:szCs w:val="18"/>
              </w:rPr>
              <w:t>2016</w:t>
            </w:r>
          </w:p>
        </w:tc>
        <w:tc>
          <w:tcPr>
            <w:tcW w:w="180" w:type="dxa"/>
            <w:vAlign w:val="bottom"/>
          </w:tcPr>
          <w:p w:rsidR="00A302CA" w:rsidRPr="00DF209F" w:rsidRDefault="00A302CA" w:rsidP="0034360E">
            <w:pPr>
              <w:pStyle w:val="acctfourfigures"/>
              <w:tabs>
                <w:tab w:val="clear" w:pos="765"/>
              </w:tabs>
              <w:spacing w:line="240" w:lineRule="atLeast"/>
              <w:ind w:left="-79" w:right="-79"/>
              <w:jc w:val="center"/>
              <w:rPr>
                <w:sz w:val="18"/>
                <w:szCs w:val="18"/>
                <w:lang w:val="en-US"/>
              </w:rPr>
            </w:pPr>
          </w:p>
        </w:tc>
        <w:tc>
          <w:tcPr>
            <w:tcW w:w="990" w:type="dxa"/>
          </w:tcPr>
          <w:p w:rsidR="00A302CA" w:rsidRPr="00DF209F" w:rsidRDefault="00A302CA" w:rsidP="0034360E">
            <w:pPr>
              <w:pStyle w:val="acctfourfigures"/>
              <w:tabs>
                <w:tab w:val="clear" w:pos="765"/>
              </w:tabs>
              <w:spacing w:line="240" w:lineRule="atLeast"/>
              <w:ind w:left="-79" w:right="-79"/>
              <w:jc w:val="center"/>
              <w:rPr>
                <w:sz w:val="18"/>
                <w:szCs w:val="18"/>
                <w:lang w:val="en-US" w:bidi="th-TH"/>
              </w:rPr>
            </w:pPr>
            <w:r w:rsidRPr="00DF209F">
              <w:rPr>
                <w:sz w:val="18"/>
                <w:szCs w:val="18"/>
              </w:rPr>
              <w:t>2017</w:t>
            </w:r>
          </w:p>
        </w:tc>
        <w:tc>
          <w:tcPr>
            <w:tcW w:w="180" w:type="dxa"/>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990"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sz w:val="18"/>
                <w:szCs w:val="18"/>
              </w:rPr>
              <w:t>2016</w:t>
            </w:r>
          </w:p>
        </w:tc>
        <w:tc>
          <w:tcPr>
            <w:tcW w:w="180" w:type="dxa"/>
            <w:vAlign w:val="bottom"/>
          </w:tcPr>
          <w:p w:rsidR="00A302CA" w:rsidRPr="00DF209F" w:rsidRDefault="00A302CA" w:rsidP="0034360E">
            <w:pPr>
              <w:spacing w:line="240" w:lineRule="atLeast"/>
              <w:jc w:val="center"/>
              <w:rPr>
                <w:sz w:val="18"/>
                <w:szCs w:val="18"/>
              </w:rPr>
            </w:pPr>
          </w:p>
        </w:tc>
        <w:tc>
          <w:tcPr>
            <w:tcW w:w="990" w:type="dxa"/>
          </w:tcPr>
          <w:p w:rsidR="00A302CA" w:rsidRPr="00DF209F" w:rsidRDefault="00A302CA" w:rsidP="0034360E">
            <w:pPr>
              <w:pStyle w:val="acctfourfigures"/>
              <w:tabs>
                <w:tab w:val="clear" w:pos="765"/>
              </w:tabs>
              <w:spacing w:line="240" w:lineRule="atLeast"/>
              <w:ind w:left="-79" w:right="-79"/>
              <w:jc w:val="center"/>
              <w:rPr>
                <w:sz w:val="18"/>
                <w:szCs w:val="18"/>
                <w:lang w:val="en-US" w:bidi="th-TH"/>
              </w:rPr>
            </w:pPr>
            <w:r w:rsidRPr="00DF209F">
              <w:rPr>
                <w:sz w:val="18"/>
                <w:szCs w:val="18"/>
              </w:rPr>
              <w:t>2017</w:t>
            </w:r>
          </w:p>
        </w:tc>
        <w:tc>
          <w:tcPr>
            <w:tcW w:w="178" w:type="dxa"/>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992"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sz w:val="18"/>
                <w:szCs w:val="18"/>
              </w:rPr>
              <w:t>2016</w:t>
            </w:r>
          </w:p>
        </w:tc>
        <w:tc>
          <w:tcPr>
            <w:tcW w:w="179" w:type="dxa"/>
          </w:tcPr>
          <w:p w:rsidR="00A302CA" w:rsidRPr="00DF209F" w:rsidRDefault="00A302CA" w:rsidP="0034360E">
            <w:pPr>
              <w:spacing w:line="240" w:lineRule="atLeast"/>
              <w:jc w:val="center"/>
              <w:rPr>
                <w:sz w:val="18"/>
                <w:szCs w:val="18"/>
              </w:rPr>
            </w:pPr>
          </w:p>
        </w:tc>
        <w:tc>
          <w:tcPr>
            <w:tcW w:w="991" w:type="dxa"/>
          </w:tcPr>
          <w:p w:rsidR="00A302CA" w:rsidRPr="00DF209F" w:rsidRDefault="00A302CA" w:rsidP="0034360E">
            <w:pPr>
              <w:pStyle w:val="acctfourfigures"/>
              <w:tabs>
                <w:tab w:val="clear" w:pos="765"/>
              </w:tabs>
              <w:spacing w:line="240" w:lineRule="atLeast"/>
              <w:ind w:left="-79" w:right="-79"/>
              <w:jc w:val="center"/>
              <w:rPr>
                <w:sz w:val="18"/>
                <w:szCs w:val="18"/>
                <w:lang w:val="en-US" w:bidi="th-TH"/>
              </w:rPr>
            </w:pPr>
            <w:r w:rsidRPr="00DF209F">
              <w:rPr>
                <w:sz w:val="18"/>
                <w:szCs w:val="18"/>
              </w:rPr>
              <w:t>2017</w:t>
            </w:r>
          </w:p>
        </w:tc>
        <w:tc>
          <w:tcPr>
            <w:tcW w:w="180" w:type="dxa"/>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990"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sz w:val="18"/>
                <w:szCs w:val="18"/>
              </w:rPr>
              <w:t>2016</w:t>
            </w:r>
          </w:p>
        </w:tc>
      </w:tr>
      <w:tr w:rsidR="00A302CA" w:rsidRPr="00DF209F" w:rsidTr="0034360E">
        <w:trPr>
          <w:cantSplit/>
        </w:trPr>
        <w:tc>
          <w:tcPr>
            <w:tcW w:w="2970" w:type="dxa"/>
          </w:tcPr>
          <w:p w:rsidR="00A302CA" w:rsidRPr="00DF209F" w:rsidRDefault="00A302CA" w:rsidP="0034360E">
            <w:pPr>
              <w:spacing w:line="240" w:lineRule="atLeast"/>
              <w:jc w:val="thaiDistribute"/>
              <w:rPr>
                <w:b/>
                <w:bCs/>
                <w:i/>
                <w:iCs/>
                <w:sz w:val="18"/>
                <w:szCs w:val="18"/>
              </w:rPr>
            </w:pPr>
          </w:p>
        </w:tc>
        <w:tc>
          <w:tcPr>
            <w:tcW w:w="1980" w:type="dxa"/>
            <w:gridSpan w:val="3"/>
          </w:tcPr>
          <w:p w:rsidR="00A302CA" w:rsidRPr="00DF209F" w:rsidRDefault="00A302CA" w:rsidP="0034360E">
            <w:pPr>
              <w:pStyle w:val="acctfourfigures"/>
              <w:tabs>
                <w:tab w:val="clear" w:pos="765"/>
              </w:tabs>
              <w:spacing w:line="240" w:lineRule="atLeast"/>
              <w:ind w:left="-79" w:right="-79"/>
              <w:jc w:val="center"/>
              <w:rPr>
                <w:sz w:val="18"/>
                <w:szCs w:val="18"/>
                <w:lang w:bidi="th-TH"/>
              </w:rPr>
            </w:pPr>
            <w:r w:rsidRPr="00DF209F">
              <w:rPr>
                <w:i/>
                <w:iCs/>
                <w:sz w:val="18"/>
                <w:szCs w:val="18"/>
                <w:cs/>
                <w:lang w:bidi="th-TH"/>
              </w:rPr>
              <w:t>(%)</w:t>
            </w:r>
          </w:p>
        </w:tc>
        <w:tc>
          <w:tcPr>
            <w:tcW w:w="9180" w:type="dxa"/>
            <w:gridSpan w:val="15"/>
            <w:vAlign w:val="bottom"/>
          </w:tcPr>
          <w:p w:rsidR="00A302CA" w:rsidRPr="00DF209F" w:rsidRDefault="00A302CA" w:rsidP="0034360E">
            <w:pPr>
              <w:spacing w:line="240" w:lineRule="atLeast"/>
              <w:jc w:val="center"/>
              <w:rPr>
                <w:sz w:val="18"/>
                <w:szCs w:val="18"/>
              </w:rPr>
            </w:pPr>
            <w:r w:rsidRPr="00DF209F">
              <w:rPr>
                <w:i/>
                <w:iCs/>
                <w:sz w:val="18"/>
                <w:szCs w:val="18"/>
                <w:cs/>
                <w:lang w:bidi="th-TH"/>
              </w:rPr>
              <w:t>(</w:t>
            </w:r>
            <w:r w:rsidRPr="00DF209F">
              <w:rPr>
                <w:i/>
                <w:iCs/>
                <w:sz w:val="18"/>
                <w:szCs w:val="18"/>
                <w:lang w:val="en-US" w:bidi="th-TH"/>
              </w:rPr>
              <w:t>in thousand Baht</w:t>
            </w:r>
            <w:r w:rsidRPr="00DF209F">
              <w:rPr>
                <w:i/>
                <w:iCs/>
                <w:sz w:val="18"/>
                <w:szCs w:val="18"/>
                <w:cs/>
                <w:lang w:bidi="th-TH"/>
              </w:rPr>
              <w:t>)</w:t>
            </w:r>
          </w:p>
        </w:tc>
      </w:tr>
      <w:tr w:rsidR="00A302CA" w:rsidRPr="00DF209F" w:rsidTr="0034360E">
        <w:trPr>
          <w:cantSplit/>
        </w:trPr>
        <w:tc>
          <w:tcPr>
            <w:tcW w:w="2970" w:type="dxa"/>
          </w:tcPr>
          <w:p w:rsidR="00A302CA" w:rsidRPr="00DF209F" w:rsidRDefault="00A302CA" w:rsidP="0034360E">
            <w:pPr>
              <w:spacing w:line="240" w:lineRule="atLeast"/>
              <w:ind w:left="11"/>
              <w:jc w:val="thaiDistribute"/>
              <w:rPr>
                <w:sz w:val="18"/>
                <w:szCs w:val="18"/>
              </w:rPr>
            </w:pPr>
            <w:r w:rsidRPr="00DF209F">
              <w:rPr>
                <w:b/>
                <w:bCs/>
                <w:i/>
                <w:iCs/>
                <w:sz w:val="18"/>
                <w:szCs w:val="18"/>
              </w:rPr>
              <w:t>Joint ventures</w:t>
            </w:r>
          </w:p>
        </w:tc>
        <w:tc>
          <w:tcPr>
            <w:tcW w:w="900"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p>
        </w:tc>
        <w:tc>
          <w:tcPr>
            <w:tcW w:w="182" w:type="dxa"/>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898" w:type="dxa"/>
          </w:tcPr>
          <w:p w:rsidR="00A302CA" w:rsidRPr="00DF209F" w:rsidRDefault="00A302CA" w:rsidP="0034360E">
            <w:pPr>
              <w:pStyle w:val="acctfourfigures"/>
              <w:tabs>
                <w:tab w:val="clear" w:pos="765"/>
              </w:tabs>
              <w:spacing w:line="240" w:lineRule="atLeast"/>
              <w:ind w:left="-79" w:right="-79"/>
              <w:jc w:val="center"/>
              <w:rPr>
                <w:sz w:val="18"/>
                <w:szCs w:val="18"/>
                <w:lang w:bidi="th-TH"/>
              </w:rPr>
            </w:pPr>
          </w:p>
        </w:tc>
        <w:tc>
          <w:tcPr>
            <w:tcW w:w="990" w:type="dxa"/>
            <w:vAlign w:val="bottom"/>
          </w:tcPr>
          <w:p w:rsidR="00A302CA" w:rsidRPr="00DF209F" w:rsidRDefault="00A302CA" w:rsidP="0034360E">
            <w:pPr>
              <w:spacing w:line="240" w:lineRule="atLeast"/>
              <w:jc w:val="center"/>
              <w:rPr>
                <w:sz w:val="18"/>
                <w:szCs w:val="18"/>
              </w:rPr>
            </w:pPr>
          </w:p>
        </w:tc>
        <w:tc>
          <w:tcPr>
            <w:tcW w:w="180" w:type="dxa"/>
            <w:vAlign w:val="bottom"/>
          </w:tcPr>
          <w:p w:rsidR="00A302CA" w:rsidRPr="00DF209F" w:rsidRDefault="00A302CA" w:rsidP="0034360E">
            <w:pPr>
              <w:pStyle w:val="acctfourfigures"/>
              <w:tabs>
                <w:tab w:val="clear" w:pos="765"/>
              </w:tabs>
              <w:spacing w:line="240" w:lineRule="atLeast"/>
              <w:ind w:left="-79" w:right="-79"/>
              <w:jc w:val="center"/>
              <w:rPr>
                <w:sz w:val="18"/>
                <w:szCs w:val="18"/>
              </w:rPr>
            </w:pPr>
          </w:p>
        </w:tc>
        <w:tc>
          <w:tcPr>
            <w:tcW w:w="990" w:type="dxa"/>
            <w:vAlign w:val="bottom"/>
          </w:tcPr>
          <w:p w:rsidR="00A302CA" w:rsidRPr="00DF209F" w:rsidRDefault="00A302CA" w:rsidP="0034360E">
            <w:pPr>
              <w:spacing w:line="240" w:lineRule="atLeast"/>
              <w:jc w:val="center"/>
              <w:rPr>
                <w:sz w:val="18"/>
                <w:szCs w:val="18"/>
              </w:rPr>
            </w:pPr>
          </w:p>
        </w:tc>
        <w:tc>
          <w:tcPr>
            <w:tcW w:w="180" w:type="dxa"/>
            <w:vAlign w:val="bottom"/>
          </w:tcPr>
          <w:p w:rsidR="00A302CA" w:rsidRPr="00DF209F" w:rsidRDefault="00A302CA" w:rsidP="0034360E">
            <w:pPr>
              <w:pStyle w:val="acctfourfigures"/>
              <w:tabs>
                <w:tab w:val="clear" w:pos="765"/>
              </w:tabs>
              <w:spacing w:line="240" w:lineRule="atLeast"/>
              <w:ind w:left="-79" w:right="-79"/>
              <w:jc w:val="center"/>
              <w:rPr>
                <w:sz w:val="18"/>
                <w:szCs w:val="18"/>
                <w:lang w:val="en-US"/>
              </w:rPr>
            </w:pPr>
          </w:p>
        </w:tc>
        <w:tc>
          <w:tcPr>
            <w:tcW w:w="990" w:type="dxa"/>
            <w:vAlign w:val="bottom"/>
          </w:tcPr>
          <w:p w:rsidR="00A302CA" w:rsidRPr="00DF209F" w:rsidRDefault="00A302CA" w:rsidP="0034360E">
            <w:pPr>
              <w:spacing w:line="240" w:lineRule="atLeast"/>
              <w:jc w:val="center"/>
              <w:rPr>
                <w:sz w:val="18"/>
                <w:szCs w:val="18"/>
              </w:rPr>
            </w:pPr>
          </w:p>
        </w:tc>
        <w:tc>
          <w:tcPr>
            <w:tcW w:w="180" w:type="dxa"/>
            <w:vAlign w:val="bottom"/>
          </w:tcPr>
          <w:p w:rsidR="00A302CA" w:rsidRPr="00DF209F" w:rsidRDefault="00A302CA" w:rsidP="0034360E">
            <w:pPr>
              <w:spacing w:line="240" w:lineRule="atLeast"/>
              <w:jc w:val="center"/>
              <w:rPr>
                <w:sz w:val="18"/>
                <w:szCs w:val="18"/>
              </w:rPr>
            </w:pPr>
          </w:p>
        </w:tc>
        <w:tc>
          <w:tcPr>
            <w:tcW w:w="990" w:type="dxa"/>
            <w:vAlign w:val="bottom"/>
          </w:tcPr>
          <w:p w:rsidR="00A302CA" w:rsidRPr="00DF209F" w:rsidRDefault="00A302CA" w:rsidP="0034360E">
            <w:pPr>
              <w:spacing w:line="240" w:lineRule="atLeast"/>
              <w:jc w:val="center"/>
              <w:rPr>
                <w:sz w:val="18"/>
                <w:szCs w:val="18"/>
              </w:rPr>
            </w:pPr>
          </w:p>
        </w:tc>
        <w:tc>
          <w:tcPr>
            <w:tcW w:w="180" w:type="dxa"/>
            <w:vAlign w:val="bottom"/>
          </w:tcPr>
          <w:p w:rsidR="00A302CA" w:rsidRPr="00DF209F" w:rsidRDefault="00A302CA" w:rsidP="0034360E">
            <w:pPr>
              <w:spacing w:line="240" w:lineRule="atLeast"/>
              <w:jc w:val="center"/>
              <w:rPr>
                <w:sz w:val="18"/>
                <w:szCs w:val="18"/>
              </w:rPr>
            </w:pPr>
          </w:p>
        </w:tc>
        <w:tc>
          <w:tcPr>
            <w:tcW w:w="990" w:type="dxa"/>
            <w:vAlign w:val="bottom"/>
          </w:tcPr>
          <w:p w:rsidR="00A302CA" w:rsidRPr="00DF209F" w:rsidRDefault="00A302CA" w:rsidP="0034360E">
            <w:pPr>
              <w:spacing w:line="240" w:lineRule="atLeast"/>
              <w:jc w:val="center"/>
              <w:rPr>
                <w:sz w:val="18"/>
                <w:szCs w:val="18"/>
              </w:rPr>
            </w:pPr>
          </w:p>
        </w:tc>
        <w:tc>
          <w:tcPr>
            <w:tcW w:w="178" w:type="dxa"/>
            <w:vAlign w:val="bottom"/>
          </w:tcPr>
          <w:p w:rsidR="00A302CA" w:rsidRPr="00DF209F" w:rsidRDefault="00A302CA" w:rsidP="0034360E">
            <w:pPr>
              <w:spacing w:line="240" w:lineRule="atLeast"/>
              <w:jc w:val="center"/>
              <w:rPr>
                <w:sz w:val="18"/>
                <w:szCs w:val="18"/>
              </w:rPr>
            </w:pPr>
          </w:p>
        </w:tc>
        <w:tc>
          <w:tcPr>
            <w:tcW w:w="992" w:type="dxa"/>
            <w:vAlign w:val="bottom"/>
          </w:tcPr>
          <w:p w:rsidR="00A302CA" w:rsidRPr="00DF209F" w:rsidRDefault="00A302CA" w:rsidP="0034360E">
            <w:pPr>
              <w:spacing w:line="240" w:lineRule="atLeast"/>
              <w:jc w:val="center"/>
              <w:rPr>
                <w:sz w:val="18"/>
                <w:szCs w:val="18"/>
              </w:rPr>
            </w:pPr>
          </w:p>
        </w:tc>
        <w:tc>
          <w:tcPr>
            <w:tcW w:w="179" w:type="dxa"/>
          </w:tcPr>
          <w:p w:rsidR="00A302CA" w:rsidRPr="00DF209F" w:rsidRDefault="00A302CA" w:rsidP="0034360E">
            <w:pPr>
              <w:spacing w:line="240" w:lineRule="atLeast"/>
              <w:jc w:val="center"/>
              <w:rPr>
                <w:sz w:val="18"/>
                <w:szCs w:val="18"/>
              </w:rPr>
            </w:pPr>
          </w:p>
        </w:tc>
        <w:tc>
          <w:tcPr>
            <w:tcW w:w="991" w:type="dxa"/>
            <w:vAlign w:val="bottom"/>
          </w:tcPr>
          <w:p w:rsidR="00A302CA" w:rsidRPr="00DF209F" w:rsidRDefault="00A302CA" w:rsidP="0034360E">
            <w:pPr>
              <w:spacing w:line="240" w:lineRule="atLeast"/>
              <w:jc w:val="center"/>
              <w:rPr>
                <w:sz w:val="18"/>
                <w:szCs w:val="18"/>
              </w:rPr>
            </w:pPr>
          </w:p>
        </w:tc>
        <w:tc>
          <w:tcPr>
            <w:tcW w:w="180" w:type="dxa"/>
            <w:vAlign w:val="bottom"/>
          </w:tcPr>
          <w:p w:rsidR="00A302CA" w:rsidRPr="00DF209F" w:rsidRDefault="00A302CA" w:rsidP="0034360E">
            <w:pPr>
              <w:pStyle w:val="acctfourfigures"/>
              <w:tabs>
                <w:tab w:val="clear" w:pos="765"/>
              </w:tabs>
              <w:spacing w:line="240" w:lineRule="atLeast"/>
              <w:ind w:left="-79" w:right="12"/>
              <w:jc w:val="center"/>
              <w:rPr>
                <w:sz w:val="18"/>
                <w:szCs w:val="18"/>
              </w:rPr>
            </w:pPr>
          </w:p>
        </w:tc>
        <w:tc>
          <w:tcPr>
            <w:tcW w:w="990" w:type="dxa"/>
            <w:vAlign w:val="bottom"/>
          </w:tcPr>
          <w:p w:rsidR="00A302CA" w:rsidRPr="00DF209F" w:rsidRDefault="00A302CA" w:rsidP="0034360E">
            <w:pPr>
              <w:spacing w:line="240" w:lineRule="atLeast"/>
              <w:jc w:val="center"/>
              <w:rPr>
                <w:sz w:val="18"/>
                <w:szCs w:val="18"/>
              </w:rPr>
            </w:pPr>
          </w:p>
        </w:tc>
      </w:tr>
      <w:tr w:rsidR="00E12464" w:rsidRPr="00DF209F" w:rsidTr="0034360E">
        <w:trPr>
          <w:cantSplit/>
        </w:trPr>
        <w:tc>
          <w:tcPr>
            <w:tcW w:w="2970" w:type="dxa"/>
          </w:tcPr>
          <w:p w:rsidR="00E12464" w:rsidRPr="00DF209F" w:rsidRDefault="00E12464" w:rsidP="0034360E">
            <w:pPr>
              <w:spacing w:line="240" w:lineRule="atLeast"/>
              <w:ind w:left="11"/>
              <w:jc w:val="thaiDistribute"/>
              <w:rPr>
                <w:sz w:val="18"/>
                <w:szCs w:val="18"/>
              </w:rPr>
            </w:pPr>
            <w:r w:rsidRPr="00DF209F">
              <w:rPr>
                <w:sz w:val="18"/>
                <w:szCs w:val="18"/>
              </w:rPr>
              <w:t>Thai Solar Renewable Co</w:t>
            </w:r>
            <w:r w:rsidRPr="00DF209F">
              <w:rPr>
                <w:sz w:val="18"/>
                <w:szCs w:val="18"/>
                <w:cs/>
                <w:lang w:bidi="th-TH"/>
              </w:rPr>
              <w:t>.</w:t>
            </w:r>
            <w:r w:rsidRPr="00DF209F">
              <w:rPr>
                <w:sz w:val="18"/>
                <w:szCs w:val="18"/>
              </w:rPr>
              <w:t>, Ltd</w:t>
            </w:r>
            <w:r w:rsidRPr="00DF209F">
              <w:rPr>
                <w:sz w:val="18"/>
                <w:szCs w:val="18"/>
                <w:cs/>
                <w:lang w:bidi="th-TH"/>
              </w:rPr>
              <w:t>.</w:t>
            </w: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bidi="th-TH"/>
              </w:rPr>
              <w:t>40</w:t>
            </w: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bidi="th-TH"/>
              </w:rPr>
              <w:t>40</w:t>
            </w: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rPr>
              <w:t>583,333</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s>
              <w:spacing w:line="240" w:lineRule="atLeast"/>
              <w:ind w:right="-79"/>
              <w:rPr>
                <w:sz w:val="18"/>
                <w:szCs w:val="18"/>
              </w:rPr>
            </w:pPr>
            <w:r w:rsidRPr="00DF209F">
              <w:rPr>
                <w:sz w:val="18"/>
                <w:szCs w:val="18"/>
              </w:rPr>
              <w:t>583,333</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rPr>
              <w:t>1,697,000</w:t>
            </w: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rPr>
              <w:t>1,697,000</w:t>
            </w: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3"/>
              </w:tabs>
              <w:spacing w:line="240" w:lineRule="atLeast"/>
              <w:ind w:right="-79"/>
              <w:rPr>
                <w:sz w:val="18"/>
                <w:szCs w:val="18"/>
              </w:rPr>
            </w:pPr>
            <w:r w:rsidRPr="00DF209F">
              <w:rPr>
                <w:sz w:val="18"/>
                <w:szCs w:val="18"/>
              </w:rPr>
              <w:t>1,711,829</w:t>
            </w:r>
          </w:p>
        </w:tc>
        <w:tc>
          <w:tcPr>
            <w:tcW w:w="178" w:type="dxa"/>
            <w:vAlign w:val="bottom"/>
          </w:tcPr>
          <w:p w:rsidR="00E12464" w:rsidRPr="00DF209F" w:rsidRDefault="00E12464" w:rsidP="0034360E">
            <w:pPr>
              <w:spacing w:line="240" w:lineRule="atLeast"/>
              <w:jc w:val="right"/>
              <w:rPr>
                <w:sz w:val="18"/>
                <w:szCs w:val="18"/>
              </w:rPr>
            </w:pPr>
          </w:p>
        </w:tc>
        <w:tc>
          <w:tcPr>
            <w:tcW w:w="992" w:type="dxa"/>
          </w:tcPr>
          <w:p w:rsidR="00E12464" w:rsidRPr="00DF209F" w:rsidRDefault="00E12464" w:rsidP="0034360E">
            <w:pPr>
              <w:tabs>
                <w:tab w:val="decimal" w:pos="823"/>
              </w:tabs>
              <w:spacing w:line="240" w:lineRule="atLeast"/>
              <w:ind w:right="-79"/>
              <w:rPr>
                <w:sz w:val="18"/>
                <w:szCs w:val="18"/>
              </w:rPr>
            </w:pPr>
            <w:r w:rsidRPr="00DF209F">
              <w:rPr>
                <w:sz w:val="18"/>
                <w:szCs w:val="18"/>
              </w:rPr>
              <w:t>1,713,577</w:t>
            </w:r>
          </w:p>
        </w:tc>
        <w:tc>
          <w:tcPr>
            <w:tcW w:w="179" w:type="dxa"/>
          </w:tcPr>
          <w:p w:rsidR="00E12464" w:rsidRPr="00DF209F" w:rsidRDefault="00E12464" w:rsidP="0034360E">
            <w:pPr>
              <w:spacing w:line="240" w:lineRule="atLeast"/>
              <w:jc w:val="right"/>
              <w:rPr>
                <w:sz w:val="18"/>
                <w:szCs w:val="18"/>
              </w:rPr>
            </w:pPr>
          </w:p>
        </w:tc>
        <w:tc>
          <w:tcPr>
            <w:tcW w:w="991" w:type="dxa"/>
          </w:tcPr>
          <w:p w:rsidR="00E12464" w:rsidRPr="00DF209F" w:rsidRDefault="00E12464" w:rsidP="0034360E">
            <w:pPr>
              <w:tabs>
                <w:tab w:val="decimal" w:pos="822"/>
              </w:tabs>
              <w:spacing w:line="240" w:lineRule="atLeast"/>
              <w:ind w:right="-79"/>
              <w:rPr>
                <w:sz w:val="18"/>
                <w:szCs w:val="18"/>
              </w:rPr>
            </w:pPr>
            <w:r w:rsidRPr="00DF209F">
              <w:rPr>
                <w:sz w:val="18"/>
                <w:szCs w:val="18"/>
                <w:lang w:val="en-US"/>
              </w:rPr>
              <w:t>301,000</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rPr>
              <w:t>291,667</w:t>
            </w:r>
          </w:p>
        </w:tc>
      </w:tr>
      <w:tr w:rsidR="00E12464" w:rsidRPr="00DF209F" w:rsidTr="0034360E">
        <w:trPr>
          <w:cantSplit/>
        </w:trPr>
        <w:tc>
          <w:tcPr>
            <w:tcW w:w="2970" w:type="dxa"/>
          </w:tcPr>
          <w:p w:rsidR="00E12464" w:rsidRPr="00DF209F" w:rsidRDefault="00E12464" w:rsidP="0034360E">
            <w:pPr>
              <w:pStyle w:val="Heading8"/>
              <w:widowControl w:val="0"/>
              <w:spacing w:line="240" w:lineRule="atLeast"/>
              <w:ind w:left="191" w:hanging="180"/>
              <w:rPr>
                <w:sz w:val="18"/>
                <w:szCs w:val="18"/>
                <w:lang w:bidi="th-TH"/>
              </w:rPr>
            </w:pPr>
            <w:r w:rsidRPr="00DF209F">
              <w:rPr>
                <w:sz w:val="18"/>
                <w:szCs w:val="18"/>
                <w:lang w:bidi="th-TH"/>
              </w:rPr>
              <w:t>Navanakorn Electricity Generating Co</w:t>
            </w:r>
            <w:r w:rsidRPr="00DF209F">
              <w:rPr>
                <w:sz w:val="18"/>
                <w:szCs w:val="18"/>
                <w:cs/>
                <w:lang w:bidi="th-TH"/>
              </w:rPr>
              <w:t>.</w:t>
            </w:r>
            <w:r w:rsidRPr="00DF209F">
              <w:rPr>
                <w:sz w:val="18"/>
                <w:szCs w:val="18"/>
                <w:lang w:bidi="th-TH"/>
              </w:rPr>
              <w:t>, Ltd</w:t>
            </w:r>
            <w:r w:rsidRPr="00DF209F">
              <w:rPr>
                <w:sz w:val="18"/>
                <w:szCs w:val="18"/>
                <w:cs/>
                <w:lang w:bidi="th-TH"/>
              </w:rPr>
              <w:t>.</w:t>
            </w:r>
          </w:p>
        </w:tc>
        <w:tc>
          <w:tcPr>
            <w:tcW w:w="900" w:type="dxa"/>
          </w:tcPr>
          <w:p w:rsidR="0034360E" w:rsidRPr="00DF209F" w:rsidRDefault="0034360E" w:rsidP="0034360E">
            <w:pPr>
              <w:pStyle w:val="acctfourfigures"/>
              <w:tabs>
                <w:tab w:val="clear" w:pos="765"/>
                <w:tab w:val="decimal" w:pos="99"/>
              </w:tabs>
              <w:spacing w:line="240" w:lineRule="atLeast"/>
              <w:ind w:left="-79" w:right="-79"/>
              <w:jc w:val="center"/>
              <w:rPr>
                <w:sz w:val="18"/>
                <w:szCs w:val="18"/>
                <w:lang w:bidi="th-TH"/>
              </w:rPr>
            </w:pPr>
          </w:p>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bidi="th-TH"/>
              </w:rPr>
              <w:t>30</w:t>
            </w: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34360E" w:rsidRPr="00DF209F" w:rsidRDefault="0034360E" w:rsidP="0034360E">
            <w:pPr>
              <w:pStyle w:val="acctfourfigures"/>
              <w:tabs>
                <w:tab w:val="clear" w:pos="765"/>
                <w:tab w:val="decimal" w:pos="99"/>
              </w:tabs>
              <w:spacing w:line="240" w:lineRule="atLeast"/>
              <w:ind w:left="-79" w:right="-79"/>
              <w:jc w:val="center"/>
              <w:rPr>
                <w:sz w:val="18"/>
                <w:szCs w:val="18"/>
                <w:lang w:bidi="th-TH"/>
              </w:rPr>
            </w:pPr>
          </w:p>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bidi="th-TH"/>
              </w:rPr>
              <w:t>30</w:t>
            </w:r>
          </w:p>
        </w:tc>
        <w:tc>
          <w:tcPr>
            <w:tcW w:w="990" w:type="dxa"/>
          </w:tcPr>
          <w:p w:rsidR="00E12464" w:rsidRPr="00DF209F" w:rsidRDefault="00E12464" w:rsidP="0034360E">
            <w:pPr>
              <w:tabs>
                <w:tab w:val="decimal" w:pos="821"/>
              </w:tabs>
              <w:spacing w:line="240" w:lineRule="atLeast"/>
              <w:ind w:right="-79"/>
              <w:rPr>
                <w:sz w:val="18"/>
                <w:szCs w:val="18"/>
              </w:rPr>
            </w:pPr>
          </w:p>
          <w:p w:rsidR="00E12464" w:rsidRPr="00DF209F" w:rsidRDefault="00E12464" w:rsidP="0034360E">
            <w:pPr>
              <w:tabs>
                <w:tab w:val="decimal" w:pos="821"/>
              </w:tabs>
              <w:spacing w:line="240" w:lineRule="atLeast"/>
              <w:ind w:right="-79"/>
              <w:rPr>
                <w:sz w:val="18"/>
                <w:szCs w:val="18"/>
              </w:rPr>
            </w:pPr>
            <w:r w:rsidRPr="00DF209F">
              <w:rPr>
                <w:sz w:val="18"/>
                <w:szCs w:val="18"/>
              </w:rPr>
              <w:t>1,525,000</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1</w:t>
            </w:r>
            <w:r w:rsidRPr="00DF209F">
              <w:rPr>
                <w:sz w:val="18"/>
                <w:szCs w:val="18"/>
              </w:rPr>
              <w:t>,525,000</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Pr>
          <w:p w:rsidR="00E12464" w:rsidRPr="00DF209F" w:rsidRDefault="00E12464" w:rsidP="0034360E">
            <w:pPr>
              <w:tabs>
                <w:tab w:val="decimal" w:pos="821"/>
              </w:tabs>
              <w:spacing w:line="240" w:lineRule="atLeast"/>
              <w:ind w:right="-79"/>
              <w:rPr>
                <w:sz w:val="18"/>
                <w:szCs w:val="18"/>
              </w:rPr>
            </w:pPr>
          </w:p>
          <w:p w:rsidR="00E12464" w:rsidRPr="00DF209F" w:rsidRDefault="00E12464" w:rsidP="0034360E">
            <w:pPr>
              <w:tabs>
                <w:tab w:val="decimal" w:pos="821"/>
              </w:tabs>
              <w:spacing w:line="240" w:lineRule="atLeast"/>
              <w:ind w:right="-79"/>
              <w:rPr>
                <w:sz w:val="18"/>
                <w:szCs w:val="18"/>
              </w:rPr>
            </w:pPr>
            <w:r w:rsidRPr="00DF209F">
              <w:rPr>
                <w:sz w:val="18"/>
                <w:szCs w:val="18"/>
              </w:rPr>
              <w:t>480,900</w:t>
            </w: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p>
          <w:p w:rsidR="00E12464" w:rsidRPr="00DF209F" w:rsidRDefault="00E12464" w:rsidP="0034360E">
            <w:pPr>
              <w:tabs>
                <w:tab w:val="decimal" w:pos="821"/>
              </w:tabs>
              <w:spacing w:line="240" w:lineRule="atLeast"/>
              <w:ind w:right="-79"/>
              <w:rPr>
                <w:sz w:val="18"/>
                <w:szCs w:val="18"/>
              </w:rPr>
            </w:pPr>
            <w:r w:rsidRPr="00DF209F">
              <w:rPr>
                <w:sz w:val="18"/>
                <w:szCs w:val="18"/>
              </w:rPr>
              <w:t>480,900</w:t>
            </w: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3"/>
              </w:tabs>
              <w:spacing w:line="240" w:lineRule="atLeast"/>
              <w:ind w:right="-79"/>
              <w:rPr>
                <w:sz w:val="18"/>
                <w:szCs w:val="18"/>
              </w:rPr>
            </w:pPr>
          </w:p>
          <w:p w:rsidR="00E12464" w:rsidRPr="00DF209F" w:rsidRDefault="00E12464" w:rsidP="0034360E">
            <w:pPr>
              <w:tabs>
                <w:tab w:val="decimal" w:pos="823"/>
              </w:tabs>
              <w:spacing w:line="240" w:lineRule="atLeast"/>
              <w:ind w:right="-79"/>
              <w:rPr>
                <w:sz w:val="18"/>
                <w:szCs w:val="18"/>
              </w:rPr>
            </w:pPr>
            <w:r w:rsidRPr="00DF209F">
              <w:rPr>
                <w:sz w:val="18"/>
                <w:szCs w:val="18"/>
              </w:rPr>
              <w:t>588,631</w:t>
            </w:r>
          </w:p>
        </w:tc>
        <w:tc>
          <w:tcPr>
            <w:tcW w:w="178" w:type="dxa"/>
            <w:vAlign w:val="bottom"/>
          </w:tcPr>
          <w:p w:rsidR="00E12464" w:rsidRPr="00DF209F" w:rsidRDefault="00E12464" w:rsidP="0034360E">
            <w:pPr>
              <w:spacing w:line="240" w:lineRule="atLeast"/>
              <w:jc w:val="right"/>
              <w:rPr>
                <w:sz w:val="18"/>
                <w:szCs w:val="18"/>
              </w:rPr>
            </w:pPr>
          </w:p>
        </w:tc>
        <w:tc>
          <w:tcPr>
            <w:tcW w:w="992" w:type="dxa"/>
          </w:tcPr>
          <w:p w:rsidR="00E12464" w:rsidRPr="00DF209F" w:rsidRDefault="00E12464" w:rsidP="0034360E">
            <w:pPr>
              <w:tabs>
                <w:tab w:val="decimal" w:pos="823"/>
              </w:tabs>
              <w:spacing w:line="240" w:lineRule="atLeast"/>
              <w:ind w:right="-79"/>
              <w:rPr>
                <w:sz w:val="18"/>
                <w:szCs w:val="18"/>
              </w:rPr>
            </w:pPr>
          </w:p>
          <w:p w:rsidR="00E12464" w:rsidRPr="00DF209F" w:rsidRDefault="00E12464" w:rsidP="0034360E">
            <w:pPr>
              <w:tabs>
                <w:tab w:val="decimal" w:pos="823"/>
              </w:tabs>
              <w:spacing w:line="240" w:lineRule="atLeast"/>
              <w:ind w:right="-79"/>
              <w:rPr>
                <w:sz w:val="18"/>
                <w:szCs w:val="18"/>
              </w:rPr>
            </w:pPr>
            <w:r w:rsidRPr="00DF209F">
              <w:rPr>
                <w:sz w:val="18"/>
                <w:szCs w:val="18"/>
              </w:rPr>
              <w:t>466,579</w:t>
            </w:r>
          </w:p>
        </w:tc>
        <w:tc>
          <w:tcPr>
            <w:tcW w:w="179" w:type="dxa"/>
          </w:tcPr>
          <w:p w:rsidR="00E12464" w:rsidRPr="00DF209F" w:rsidRDefault="00E12464" w:rsidP="0034360E">
            <w:pPr>
              <w:spacing w:line="240" w:lineRule="atLeast"/>
              <w:jc w:val="right"/>
              <w:rPr>
                <w:sz w:val="18"/>
                <w:szCs w:val="18"/>
              </w:rPr>
            </w:pPr>
          </w:p>
        </w:tc>
        <w:tc>
          <w:tcPr>
            <w:tcW w:w="991" w:type="dxa"/>
          </w:tcPr>
          <w:p w:rsidR="00E12464" w:rsidRPr="00DF209F" w:rsidRDefault="00E12464" w:rsidP="0034360E">
            <w:pPr>
              <w:tabs>
                <w:tab w:val="decimal" w:pos="822"/>
              </w:tabs>
              <w:spacing w:line="240" w:lineRule="atLeast"/>
              <w:ind w:right="-79"/>
              <w:rPr>
                <w:sz w:val="18"/>
                <w:szCs w:val="18"/>
              </w:rPr>
            </w:pPr>
          </w:p>
          <w:p w:rsidR="00E12464" w:rsidRPr="00DF209F" w:rsidRDefault="00E12464" w:rsidP="0034360E">
            <w:pPr>
              <w:tabs>
                <w:tab w:val="decimal" w:pos="822"/>
              </w:tabs>
              <w:spacing w:line="240" w:lineRule="atLeast"/>
              <w:ind w:right="-79"/>
              <w:rPr>
                <w:sz w:val="18"/>
                <w:szCs w:val="18"/>
              </w:rPr>
            </w:pPr>
            <w:r w:rsidRPr="00DF209F">
              <w:rPr>
                <w:sz w:val="18"/>
                <w:szCs w:val="18"/>
                <w:cs/>
                <w:lang w:bidi="th-TH"/>
              </w:rPr>
              <w:t>-</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sz w:val="18"/>
                <w:szCs w:val="18"/>
                <w:lang w:val="en-US" w:bidi="th-TH"/>
              </w:rPr>
            </w:pPr>
          </w:p>
        </w:tc>
        <w:tc>
          <w:tcPr>
            <w:tcW w:w="990" w:type="dxa"/>
          </w:tcPr>
          <w:p w:rsidR="00E12464" w:rsidRPr="00DF209F" w:rsidRDefault="00E12464" w:rsidP="0034360E">
            <w:pPr>
              <w:tabs>
                <w:tab w:val="decimal" w:pos="821"/>
              </w:tabs>
              <w:spacing w:line="240" w:lineRule="atLeast"/>
              <w:ind w:right="-79"/>
              <w:rPr>
                <w:sz w:val="18"/>
                <w:szCs w:val="18"/>
              </w:rPr>
            </w:pPr>
          </w:p>
          <w:p w:rsidR="00E12464" w:rsidRPr="00DF209F" w:rsidRDefault="00E12464" w:rsidP="0034360E">
            <w:pPr>
              <w:tabs>
                <w:tab w:val="decimal" w:pos="821"/>
              </w:tabs>
              <w:spacing w:line="240" w:lineRule="atLeast"/>
              <w:ind w:right="-79"/>
              <w:rPr>
                <w:sz w:val="18"/>
                <w:szCs w:val="18"/>
              </w:rPr>
            </w:pPr>
            <w:r w:rsidRPr="00DF209F">
              <w:rPr>
                <w:sz w:val="18"/>
                <w:szCs w:val="18"/>
                <w:cs/>
                <w:lang w:bidi="th-TH"/>
              </w:rPr>
              <w:t>-</w:t>
            </w:r>
          </w:p>
        </w:tc>
      </w:tr>
      <w:tr w:rsidR="00E12464" w:rsidRPr="00DF209F" w:rsidTr="0034360E">
        <w:trPr>
          <w:cantSplit/>
        </w:trPr>
        <w:tc>
          <w:tcPr>
            <w:tcW w:w="2970" w:type="dxa"/>
          </w:tcPr>
          <w:p w:rsidR="00E12464" w:rsidRPr="00DF209F" w:rsidRDefault="00E12464" w:rsidP="0034360E">
            <w:pPr>
              <w:pStyle w:val="Heading8"/>
              <w:widowControl w:val="0"/>
              <w:spacing w:line="240" w:lineRule="atLeast"/>
              <w:ind w:left="191" w:hanging="180"/>
              <w:rPr>
                <w:sz w:val="18"/>
                <w:szCs w:val="18"/>
                <w:lang w:bidi="th-TH"/>
              </w:rPr>
            </w:pPr>
            <w:r w:rsidRPr="00DF209F">
              <w:rPr>
                <w:sz w:val="18"/>
                <w:szCs w:val="18"/>
                <w:lang w:val="en-US"/>
              </w:rPr>
              <w:t>Nam Lik 1 Power Co</w:t>
            </w:r>
            <w:r w:rsidRPr="00DF209F">
              <w:rPr>
                <w:sz w:val="18"/>
                <w:szCs w:val="18"/>
                <w:cs/>
                <w:lang w:val="en-US" w:bidi="th-TH"/>
              </w:rPr>
              <w:t>.</w:t>
            </w:r>
            <w:r w:rsidRPr="00DF209F">
              <w:rPr>
                <w:sz w:val="18"/>
                <w:szCs w:val="18"/>
                <w:lang w:val="en-US"/>
              </w:rPr>
              <w:t>, Ltd</w:t>
            </w:r>
            <w:r w:rsidRPr="00DF209F">
              <w:rPr>
                <w:sz w:val="18"/>
                <w:szCs w:val="18"/>
                <w:cs/>
                <w:lang w:val="en-US" w:bidi="th-TH"/>
              </w:rPr>
              <w:t>. (</w:t>
            </w:r>
            <w:r w:rsidRPr="00DF209F">
              <w:rPr>
                <w:sz w:val="18"/>
                <w:szCs w:val="18"/>
                <w:lang w:val="en-US"/>
              </w:rPr>
              <w:t>Paid</w:t>
            </w:r>
            <w:r w:rsidRPr="00DF209F">
              <w:rPr>
                <w:sz w:val="18"/>
                <w:szCs w:val="18"/>
                <w:cs/>
                <w:lang w:val="en-US" w:bidi="th-TH"/>
              </w:rPr>
              <w:t>-</w:t>
            </w:r>
            <w:r w:rsidRPr="00DF209F">
              <w:rPr>
                <w:sz w:val="18"/>
                <w:szCs w:val="18"/>
                <w:lang w:val="en-US"/>
              </w:rPr>
              <w:t>up capital in thousand U</w:t>
            </w:r>
            <w:r w:rsidRPr="00DF209F">
              <w:rPr>
                <w:sz w:val="18"/>
                <w:szCs w:val="18"/>
                <w:cs/>
                <w:lang w:val="en-US" w:bidi="th-TH"/>
              </w:rPr>
              <w:t>.</w:t>
            </w:r>
            <w:r w:rsidRPr="00DF209F">
              <w:rPr>
                <w:sz w:val="18"/>
                <w:szCs w:val="18"/>
                <w:lang w:val="en-US"/>
              </w:rPr>
              <w:t>S</w:t>
            </w:r>
            <w:r w:rsidRPr="00DF209F">
              <w:rPr>
                <w:sz w:val="18"/>
                <w:szCs w:val="18"/>
                <w:cs/>
                <w:lang w:val="en-US" w:bidi="th-TH"/>
              </w:rPr>
              <w:t>.</w:t>
            </w:r>
            <w:r w:rsidRPr="00DF209F">
              <w:rPr>
                <w:sz w:val="18"/>
                <w:szCs w:val="18"/>
                <w:lang w:val="en-US"/>
              </w:rPr>
              <w:t xml:space="preserve"> Dollars</w:t>
            </w:r>
            <w:r w:rsidRPr="00DF209F">
              <w:rPr>
                <w:sz w:val="18"/>
                <w:szCs w:val="18"/>
                <w:cs/>
                <w:lang w:val="en-US" w:bidi="th-TH"/>
              </w:rPr>
              <w:t>)</w:t>
            </w:r>
          </w:p>
        </w:tc>
        <w:tc>
          <w:tcPr>
            <w:tcW w:w="900" w:type="dxa"/>
            <w:vAlign w:val="bottom"/>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bidi="th-TH"/>
              </w:rPr>
              <w:t>40</w:t>
            </w: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vAlign w:val="bottom"/>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bidi="th-TH"/>
              </w:rPr>
              <w:t>40</w:t>
            </w:r>
          </w:p>
        </w:tc>
        <w:tc>
          <w:tcPr>
            <w:tcW w:w="990" w:type="dxa"/>
            <w:vAlign w:val="bottom"/>
          </w:tcPr>
          <w:p w:rsidR="00E12464" w:rsidRPr="00DF209F" w:rsidRDefault="00E12464" w:rsidP="0034360E">
            <w:pPr>
              <w:tabs>
                <w:tab w:val="decimal" w:pos="821"/>
              </w:tabs>
              <w:spacing w:line="240" w:lineRule="atLeast"/>
              <w:ind w:right="-79"/>
              <w:rPr>
                <w:sz w:val="18"/>
                <w:szCs w:val="18"/>
              </w:rPr>
            </w:pPr>
            <w:r w:rsidRPr="00DF209F">
              <w:rPr>
                <w:sz w:val="18"/>
                <w:szCs w:val="18"/>
              </w:rPr>
              <w:t>25,400</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23,400</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Borders>
              <w:bottom w:val="single" w:sz="4" w:space="0" w:color="auto"/>
            </w:tcBorders>
            <w:vAlign w:val="bottom"/>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344,773</w:t>
            </w:r>
          </w:p>
        </w:tc>
        <w:tc>
          <w:tcPr>
            <w:tcW w:w="180" w:type="dxa"/>
            <w:vAlign w:val="bottom"/>
          </w:tcPr>
          <w:p w:rsidR="00E12464" w:rsidRPr="00DF209F" w:rsidRDefault="00E12464" w:rsidP="0034360E">
            <w:pPr>
              <w:spacing w:line="240" w:lineRule="atLeast"/>
              <w:jc w:val="right"/>
              <w:rPr>
                <w:sz w:val="18"/>
                <w:szCs w:val="18"/>
              </w:rPr>
            </w:pPr>
          </w:p>
        </w:tc>
        <w:tc>
          <w:tcPr>
            <w:tcW w:w="990" w:type="dxa"/>
            <w:tcBorders>
              <w:bottom w:val="single" w:sz="4" w:space="0" w:color="auto"/>
            </w:tcBorders>
            <w:vAlign w:val="bottom"/>
          </w:tcPr>
          <w:p w:rsidR="00E12464" w:rsidRPr="00DF209F" w:rsidRDefault="00E12464" w:rsidP="0034360E">
            <w:pPr>
              <w:tabs>
                <w:tab w:val="decimal" w:pos="821"/>
              </w:tabs>
              <w:spacing w:line="240" w:lineRule="atLeast"/>
              <w:ind w:right="-79"/>
              <w:rPr>
                <w:sz w:val="18"/>
                <w:szCs w:val="18"/>
              </w:rPr>
            </w:pPr>
            <w:r w:rsidRPr="00DF209F">
              <w:rPr>
                <w:sz w:val="18"/>
                <w:szCs w:val="18"/>
              </w:rPr>
              <w:t>318,653</w:t>
            </w:r>
          </w:p>
        </w:tc>
        <w:tc>
          <w:tcPr>
            <w:tcW w:w="180" w:type="dxa"/>
            <w:vAlign w:val="bottom"/>
          </w:tcPr>
          <w:p w:rsidR="00E12464" w:rsidRPr="00DF209F" w:rsidRDefault="00E12464" w:rsidP="0034360E">
            <w:pPr>
              <w:spacing w:line="240" w:lineRule="atLeast"/>
              <w:jc w:val="right"/>
              <w:rPr>
                <w:sz w:val="18"/>
                <w:szCs w:val="18"/>
              </w:rPr>
            </w:pPr>
          </w:p>
        </w:tc>
        <w:tc>
          <w:tcPr>
            <w:tcW w:w="990" w:type="dxa"/>
            <w:tcBorders>
              <w:bottom w:val="single" w:sz="4" w:space="0" w:color="auto"/>
            </w:tcBorders>
            <w:vAlign w:val="bottom"/>
          </w:tcPr>
          <w:p w:rsidR="00E12464" w:rsidRPr="00DF209F" w:rsidRDefault="00E12464" w:rsidP="0034360E">
            <w:pPr>
              <w:tabs>
                <w:tab w:val="decimal" w:pos="823"/>
              </w:tabs>
              <w:spacing w:line="240" w:lineRule="atLeast"/>
              <w:ind w:right="-79"/>
              <w:rPr>
                <w:sz w:val="18"/>
                <w:szCs w:val="18"/>
              </w:rPr>
            </w:pPr>
            <w:r w:rsidRPr="00DF209F">
              <w:rPr>
                <w:sz w:val="18"/>
                <w:szCs w:val="18"/>
              </w:rPr>
              <w:t>325,664</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bottom w:val="single" w:sz="4" w:space="0" w:color="auto"/>
            </w:tcBorders>
            <w:vAlign w:val="bottom"/>
          </w:tcPr>
          <w:p w:rsidR="00E12464" w:rsidRPr="00DF209F" w:rsidRDefault="00E12464" w:rsidP="0034360E">
            <w:pPr>
              <w:tabs>
                <w:tab w:val="decimal" w:pos="823"/>
              </w:tabs>
              <w:spacing w:line="240" w:lineRule="atLeast"/>
              <w:ind w:right="-79"/>
              <w:rPr>
                <w:sz w:val="18"/>
                <w:szCs w:val="18"/>
              </w:rPr>
            </w:pPr>
            <w:r w:rsidRPr="00DF209F">
              <w:rPr>
                <w:sz w:val="18"/>
                <w:szCs w:val="18"/>
              </w:rPr>
              <w:t>296,455</w:t>
            </w:r>
          </w:p>
        </w:tc>
        <w:tc>
          <w:tcPr>
            <w:tcW w:w="179" w:type="dxa"/>
          </w:tcPr>
          <w:p w:rsidR="00E12464" w:rsidRPr="00DF209F" w:rsidRDefault="00E12464" w:rsidP="0034360E">
            <w:pPr>
              <w:spacing w:line="240" w:lineRule="atLeast"/>
              <w:jc w:val="right"/>
              <w:rPr>
                <w:sz w:val="18"/>
                <w:szCs w:val="18"/>
              </w:rPr>
            </w:pPr>
          </w:p>
        </w:tc>
        <w:tc>
          <w:tcPr>
            <w:tcW w:w="991" w:type="dxa"/>
            <w:tcBorders>
              <w:bottom w:val="single" w:sz="4" w:space="0" w:color="auto"/>
            </w:tcBorders>
            <w:vAlign w:val="bottom"/>
          </w:tcPr>
          <w:p w:rsidR="00E12464" w:rsidRPr="00DF209F" w:rsidRDefault="00E12464" w:rsidP="0034360E">
            <w:pPr>
              <w:tabs>
                <w:tab w:val="decimal" w:pos="822"/>
              </w:tabs>
              <w:spacing w:line="240" w:lineRule="atLeast"/>
              <w:ind w:right="-79"/>
              <w:rPr>
                <w:sz w:val="18"/>
                <w:szCs w:val="18"/>
              </w:rPr>
            </w:pPr>
            <w:r w:rsidRPr="00DF209F">
              <w:rPr>
                <w:sz w:val="18"/>
                <w:szCs w:val="18"/>
                <w:cs/>
                <w:lang w:bidi="th-TH"/>
              </w:rPr>
              <w:t>-</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sz w:val="18"/>
                <w:szCs w:val="18"/>
                <w:lang w:val="en-US" w:bidi="th-TH"/>
              </w:rPr>
            </w:pPr>
          </w:p>
        </w:tc>
        <w:tc>
          <w:tcPr>
            <w:tcW w:w="990" w:type="dxa"/>
            <w:tcBorders>
              <w:bottom w:val="single" w:sz="4" w:space="0" w:color="auto"/>
            </w:tcBorders>
            <w:vAlign w:val="bottom"/>
          </w:tcPr>
          <w:p w:rsidR="00E12464" w:rsidRPr="00DF209F" w:rsidRDefault="00E12464" w:rsidP="0034360E">
            <w:pPr>
              <w:tabs>
                <w:tab w:val="decimal" w:pos="821"/>
              </w:tabs>
              <w:spacing w:line="240" w:lineRule="atLeast"/>
              <w:ind w:right="-79"/>
              <w:rPr>
                <w:sz w:val="18"/>
                <w:szCs w:val="18"/>
              </w:rPr>
            </w:pPr>
            <w:r w:rsidRPr="00DF209F">
              <w:rPr>
                <w:sz w:val="18"/>
                <w:szCs w:val="18"/>
                <w:cs/>
                <w:lang w:bidi="th-TH"/>
              </w:rPr>
              <w:t>-</w:t>
            </w:r>
          </w:p>
        </w:tc>
      </w:tr>
      <w:tr w:rsidR="00E12464" w:rsidRPr="00DF209F" w:rsidTr="0034360E">
        <w:trPr>
          <w:cantSplit/>
        </w:trPr>
        <w:tc>
          <w:tcPr>
            <w:tcW w:w="2970" w:type="dxa"/>
          </w:tcPr>
          <w:p w:rsidR="00E12464" w:rsidRPr="00DF209F" w:rsidRDefault="00E12464" w:rsidP="0034360E">
            <w:pPr>
              <w:spacing w:line="240" w:lineRule="atLeast"/>
              <w:ind w:left="11"/>
              <w:jc w:val="thaiDistribute"/>
              <w:rPr>
                <w:sz w:val="18"/>
                <w:szCs w:val="18"/>
              </w:rPr>
            </w:pP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 w:val="decimal" w:pos="91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2,522,673</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2,496,553</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2,626,124</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top w:val="single" w:sz="4" w:space="0" w:color="auto"/>
              <w:bottom w:val="single" w:sz="4" w:space="0" w:color="auto"/>
            </w:tcBorders>
          </w:tcPr>
          <w:p w:rsidR="00E12464" w:rsidRPr="00DF209F" w:rsidRDefault="00E12464" w:rsidP="0034360E">
            <w:pPr>
              <w:tabs>
                <w:tab w:val="decimal" w:pos="823"/>
              </w:tabs>
              <w:spacing w:line="240" w:lineRule="atLeast"/>
              <w:ind w:right="-79"/>
              <w:rPr>
                <w:b/>
                <w:bCs/>
                <w:sz w:val="18"/>
                <w:szCs w:val="18"/>
              </w:rPr>
            </w:pPr>
            <w:r w:rsidRPr="00DF209F">
              <w:rPr>
                <w:b/>
                <w:bCs/>
                <w:sz w:val="18"/>
                <w:szCs w:val="18"/>
              </w:rPr>
              <w:t>2,476,611</w:t>
            </w:r>
          </w:p>
        </w:tc>
        <w:tc>
          <w:tcPr>
            <w:tcW w:w="179" w:type="dxa"/>
          </w:tcPr>
          <w:p w:rsidR="00E12464" w:rsidRPr="00DF209F" w:rsidRDefault="00E12464" w:rsidP="0034360E">
            <w:pPr>
              <w:spacing w:line="240" w:lineRule="atLeast"/>
              <w:jc w:val="right"/>
              <w:rPr>
                <w:b/>
                <w:bCs/>
                <w:sz w:val="18"/>
                <w:szCs w:val="18"/>
              </w:rPr>
            </w:pPr>
          </w:p>
        </w:tc>
        <w:tc>
          <w:tcPr>
            <w:tcW w:w="991" w:type="dxa"/>
            <w:tcBorders>
              <w:top w:val="single" w:sz="4" w:space="0" w:color="auto"/>
              <w:bottom w:val="single" w:sz="4" w:space="0" w:color="auto"/>
            </w:tcBorders>
          </w:tcPr>
          <w:p w:rsidR="00E12464" w:rsidRPr="00DF209F" w:rsidRDefault="00E12464" w:rsidP="0034360E">
            <w:pPr>
              <w:tabs>
                <w:tab w:val="decimal" w:pos="822"/>
              </w:tabs>
              <w:spacing w:line="240" w:lineRule="atLeast"/>
              <w:ind w:right="-79"/>
              <w:rPr>
                <w:b/>
                <w:bCs/>
                <w:sz w:val="18"/>
                <w:szCs w:val="18"/>
              </w:rPr>
            </w:pPr>
            <w:r w:rsidRPr="00DF209F">
              <w:rPr>
                <w:b/>
                <w:bCs/>
                <w:sz w:val="18"/>
                <w:szCs w:val="18"/>
                <w:lang w:val="en-US"/>
              </w:rPr>
              <w:t>301,000</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291,667</w:t>
            </w:r>
          </w:p>
        </w:tc>
      </w:tr>
      <w:tr w:rsidR="00E12464" w:rsidRPr="00DF209F" w:rsidTr="0034360E">
        <w:trPr>
          <w:cantSplit/>
        </w:trPr>
        <w:tc>
          <w:tcPr>
            <w:tcW w:w="2970" w:type="dxa"/>
          </w:tcPr>
          <w:p w:rsidR="00E12464" w:rsidRPr="00DF209F" w:rsidRDefault="00E12464" w:rsidP="0034360E">
            <w:pPr>
              <w:spacing w:line="240" w:lineRule="atLeast"/>
              <w:ind w:left="11"/>
              <w:jc w:val="thaiDistribute"/>
              <w:rPr>
                <w:b/>
                <w:bCs/>
                <w:i/>
                <w:iCs/>
                <w:sz w:val="18"/>
                <w:szCs w:val="18"/>
              </w:rPr>
            </w:pPr>
            <w:r w:rsidRPr="00DF209F">
              <w:rPr>
                <w:b/>
                <w:bCs/>
                <w:i/>
                <w:iCs/>
                <w:sz w:val="18"/>
                <w:szCs w:val="18"/>
              </w:rPr>
              <w:t>Associate</w:t>
            </w: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 w:val="decimal" w:pos="91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78" w:type="dxa"/>
            <w:vAlign w:val="bottom"/>
          </w:tcPr>
          <w:p w:rsidR="00E12464" w:rsidRPr="00DF209F" w:rsidRDefault="00E12464" w:rsidP="0034360E">
            <w:pPr>
              <w:spacing w:line="240" w:lineRule="atLeast"/>
              <w:jc w:val="right"/>
              <w:rPr>
                <w:sz w:val="18"/>
                <w:szCs w:val="18"/>
              </w:rPr>
            </w:pPr>
          </w:p>
        </w:tc>
        <w:tc>
          <w:tcPr>
            <w:tcW w:w="992" w:type="dxa"/>
          </w:tcPr>
          <w:p w:rsidR="00E12464" w:rsidRPr="00DF209F" w:rsidRDefault="00E12464" w:rsidP="0034360E">
            <w:pPr>
              <w:tabs>
                <w:tab w:val="decimal" w:pos="823"/>
              </w:tabs>
              <w:spacing w:line="240" w:lineRule="atLeast"/>
              <w:ind w:right="-79"/>
              <w:rPr>
                <w:sz w:val="18"/>
                <w:szCs w:val="18"/>
              </w:rPr>
            </w:pPr>
          </w:p>
        </w:tc>
        <w:tc>
          <w:tcPr>
            <w:tcW w:w="179" w:type="dxa"/>
          </w:tcPr>
          <w:p w:rsidR="00E12464" w:rsidRPr="00DF209F" w:rsidRDefault="00E12464" w:rsidP="0034360E">
            <w:pPr>
              <w:spacing w:line="240" w:lineRule="atLeast"/>
              <w:jc w:val="right"/>
              <w:rPr>
                <w:sz w:val="18"/>
                <w:szCs w:val="18"/>
              </w:rPr>
            </w:pPr>
          </w:p>
        </w:tc>
        <w:tc>
          <w:tcPr>
            <w:tcW w:w="991" w:type="dxa"/>
          </w:tcPr>
          <w:p w:rsidR="00E12464" w:rsidRPr="00DF209F" w:rsidRDefault="00E12464" w:rsidP="0034360E">
            <w:pPr>
              <w:tabs>
                <w:tab w:val="decimal" w:pos="822"/>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left" w:pos="1002"/>
              </w:tabs>
              <w:spacing w:line="240" w:lineRule="atLeast"/>
              <w:ind w:left="-79" w:right="12"/>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p>
        </w:tc>
      </w:tr>
      <w:tr w:rsidR="00E12464" w:rsidRPr="00DF209F" w:rsidTr="0034360E">
        <w:trPr>
          <w:cantSplit/>
        </w:trPr>
        <w:tc>
          <w:tcPr>
            <w:tcW w:w="2970" w:type="dxa"/>
          </w:tcPr>
          <w:p w:rsidR="00E12464" w:rsidRPr="00DF209F" w:rsidRDefault="00E12464" w:rsidP="0034360E">
            <w:pPr>
              <w:spacing w:line="240" w:lineRule="atLeast"/>
              <w:ind w:left="11"/>
              <w:jc w:val="thaiDistribute"/>
              <w:rPr>
                <w:sz w:val="18"/>
                <w:szCs w:val="18"/>
              </w:rPr>
            </w:pPr>
            <w:r w:rsidRPr="00DF209F">
              <w:rPr>
                <w:sz w:val="18"/>
                <w:szCs w:val="18"/>
              </w:rPr>
              <w:t>Bangpa</w:t>
            </w:r>
            <w:r w:rsidRPr="00DF209F">
              <w:rPr>
                <w:sz w:val="18"/>
                <w:szCs w:val="18"/>
                <w:cs/>
                <w:lang w:bidi="th-TH"/>
              </w:rPr>
              <w:t>-</w:t>
            </w:r>
            <w:r w:rsidRPr="00DF209F">
              <w:rPr>
                <w:sz w:val="18"/>
                <w:szCs w:val="18"/>
              </w:rPr>
              <w:t>in Cogeneration Co</w:t>
            </w:r>
            <w:r w:rsidRPr="00DF209F">
              <w:rPr>
                <w:sz w:val="18"/>
                <w:szCs w:val="18"/>
                <w:cs/>
                <w:lang w:bidi="th-TH"/>
              </w:rPr>
              <w:t>.</w:t>
            </w:r>
            <w:r w:rsidRPr="00DF209F">
              <w:rPr>
                <w:sz w:val="18"/>
                <w:szCs w:val="18"/>
              </w:rPr>
              <w:t>,Ltd</w:t>
            </w:r>
            <w:r w:rsidRPr="00DF209F">
              <w:rPr>
                <w:sz w:val="18"/>
                <w:szCs w:val="18"/>
                <w:cs/>
                <w:lang w:bidi="th-TH"/>
              </w:rPr>
              <w:t>.</w:t>
            </w: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val="en-US" w:bidi="th-TH"/>
              </w:rPr>
            </w:pPr>
            <w:r w:rsidRPr="00DF209F">
              <w:rPr>
                <w:sz w:val="18"/>
                <w:szCs w:val="18"/>
                <w:lang w:val="en-US" w:bidi="th-TH"/>
              </w:rPr>
              <w:t>25</w:t>
            </w: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val="en-US" w:bidi="th-TH"/>
              </w:rPr>
            </w:pPr>
            <w:r w:rsidRPr="00DF209F">
              <w:rPr>
                <w:sz w:val="18"/>
                <w:szCs w:val="18"/>
                <w:lang w:val="en-US" w:bidi="th-TH"/>
              </w:rPr>
              <w:t>25</w:t>
            </w: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rPr>
              <w:t>2,705,000</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1,707,050</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923,750</w:t>
            </w:r>
          </w:p>
        </w:tc>
        <w:tc>
          <w:tcPr>
            <w:tcW w:w="180" w:type="dxa"/>
            <w:vAlign w:val="bottom"/>
          </w:tcPr>
          <w:p w:rsidR="00E12464" w:rsidRPr="00DF209F" w:rsidRDefault="00E12464" w:rsidP="0034360E">
            <w:pPr>
              <w:spacing w:line="240" w:lineRule="atLeast"/>
              <w:jc w:val="right"/>
              <w:rPr>
                <w:sz w:val="18"/>
                <w:szCs w:val="18"/>
              </w:rPr>
            </w:pPr>
          </w:p>
        </w:tc>
        <w:tc>
          <w:tcPr>
            <w:tcW w:w="990" w:type="dxa"/>
            <w:tcBorders>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rPr>
              <w:t>673,438</w:t>
            </w:r>
          </w:p>
        </w:tc>
        <w:tc>
          <w:tcPr>
            <w:tcW w:w="180" w:type="dxa"/>
            <w:vAlign w:val="bottom"/>
          </w:tcPr>
          <w:p w:rsidR="00E12464" w:rsidRPr="00DF209F" w:rsidRDefault="00E12464" w:rsidP="0034360E">
            <w:pPr>
              <w:spacing w:line="240" w:lineRule="atLeast"/>
              <w:jc w:val="right"/>
              <w:rPr>
                <w:sz w:val="18"/>
                <w:szCs w:val="18"/>
              </w:rPr>
            </w:pP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817,512</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bottom w:val="single" w:sz="4" w:space="0" w:color="auto"/>
            </w:tcBorders>
          </w:tcPr>
          <w:p w:rsidR="00E12464" w:rsidRPr="00DF209F" w:rsidRDefault="00E12464" w:rsidP="0034360E">
            <w:pPr>
              <w:tabs>
                <w:tab w:val="decimal" w:pos="823"/>
              </w:tabs>
              <w:spacing w:line="240" w:lineRule="atLeast"/>
              <w:ind w:right="-79"/>
              <w:rPr>
                <w:sz w:val="18"/>
                <w:szCs w:val="18"/>
              </w:rPr>
            </w:pPr>
            <w:r w:rsidRPr="00DF209F">
              <w:rPr>
                <w:sz w:val="18"/>
                <w:szCs w:val="18"/>
              </w:rPr>
              <w:t>498,966</w:t>
            </w:r>
          </w:p>
        </w:tc>
        <w:tc>
          <w:tcPr>
            <w:tcW w:w="179" w:type="dxa"/>
          </w:tcPr>
          <w:p w:rsidR="00E12464" w:rsidRPr="00DF209F" w:rsidRDefault="00E12464" w:rsidP="0034360E">
            <w:pPr>
              <w:spacing w:line="240" w:lineRule="atLeast"/>
              <w:jc w:val="right"/>
              <w:rPr>
                <w:sz w:val="18"/>
                <w:szCs w:val="18"/>
              </w:rPr>
            </w:pPr>
          </w:p>
        </w:tc>
        <w:tc>
          <w:tcPr>
            <w:tcW w:w="991" w:type="dxa"/>
          </w:tcPr>
          <w:p w:rsidR="00E12464" w:rsidRPr="00DF209F" w:rsidRDefault="00E12464" w:rsidP="0034360E">
            <w:pPr>
              <w:tabs>
                <w:tab w:val="decimal" w:pos="822"/>
              </w:tabs>
              <w:spacing w:line="240" w:lineRule="atLeast"/>
              <w:ind w:right="-79"/>
              <w:rPr>
                <w:sz w:val="18"/>
                <w:szCs w:val="18"/>
              </w:rPr>
            </w:pPr>
            <w:r w:rsidRPr="00DF209F">
              <w:rPr>
                <w:sz w:val="18"/>
                <w:szCs w:val="18"/>
                <w:lang w:val="en-US"/>
              </w:rPr>
              <w:t>20,288</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sz w:val="18"/>
                <w:szCs w:val="18"/>
              </w:rPr>
            </w:pPr>
          </w:p>
        </w:tc>
        <w:tc>
          <w:tcPr>
            <w:tcW w:w="990" w:type="dxa"/>
            <w:tcBorders>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rPr>
              <w:t>40,575</w:t>
            </w:r>
          </w:p>
        </w:tc>
      </w:tr>
      <w:tr w:rsidR="00E12464" w:rsidRPr="00DF209F" w:rsidTr="0034360E">
        <w:trPr>
          <w:cantSplit/>
        </w:trPr>
        <w:tc>
          <w:tcPr>
            <w:tcW w:w="2970" w:type="dxa"/>
          </w:tcPr>
          <w:p w:rsidR="00E12464" w:rsidRPr="00DF209F" w:rsidRDefault="00E12464" w:rsidP="0034360E">
            <w:pPr>
              <w:spacing w:line="240" w:lineRule="atLeast"/>
              <w:ind w:left="11"/>
              <w:jc w:val="thaiDistribute"/>
              <w:rPr>
                <w:sz w:val="18"/>
                <w:szCs w:val="18"/>
              </w:rPr>
            </w:pP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 w:val="decimal" w:pos="91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923,750</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673,438</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817,512</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top w:val="single" w:sz="4" w:space="0" w:color="auto"/>
              <w:bottom w:val="single" w:sz="4" w:space="0" w:color="auto"/>
            </w:tcBorders>
          </w:tcPr>
          <w:p w:rsidR="00E12464" w:rsidRPr="00DF209F" w:rsidRDefault="00E12464" w:rsidP="0034360E">
            <w:pPr>
              <w:tabs>
                <w:tab w:val="decimal" w:pos="823"/>
              </w:tabs>
              <w:spacing w:line="240" w:lineRule="atLeast"/>
              <w:ind w:right="-79"/>
              <w:rPr>
                <w:b/>
                <w:bCs/>
                <w:sz w:val="18"/>
                <w:szCs w:val="18"/>
              </w:rPr>
            </w:pPr>
            <w:r w:rsidRPr="00DF209F">
              <w:rPr>
                <w:b/>
                <w:bCs/>
                <w:sz w:val="18"/>
                <w:szCs w:val="18"/>
              </w:rPr>
              <w:t>498,966</w:t>
            </w:r>
          </w:p>
        </w:tc>
        <w:tc>
          <w:tcPr>
            <w:tcW w:w="179" w:type="dxa"/>
          </w:tcPr>
          <w:p w:rsidR="00E12464" w:rsidRPr="00DF209F" w:rsidRDefault="00E12464" w:rsidP="0034360E">
            <w:pPr>
              <w:spacing w:line="240" w:lineRule="atLeast"/>
              <w:jc w:val="right"/>
              <w:rPr>
                <w:b/>
                <w:bCs/>
                <w:sz w:val="18"/>
                <w:szCs w:val="18"/>
              </w:rPr>
            </w:pPr>
          </w:p>
        </w:tc>
        <w:tc>
          <w:tcPr>
            <w:tcW w:w="991" w:type="dxa"/>
            <w:tcBorders>
              <w:top w:val="single" w:sz="4" w:space="0" w:color="auto"/>
              <w:bottom w:val="single" w:sz="4" w:space="0" w:color="auto"/>
            </w:tcBorders>
          </w:tcPr>
          <w:p w:rsidR="00E12464" w:rsidRPr="00DF209F" w:rsidRDefault="00E12464" w:rsidP="0034360E">
            <w:pPr>
              <w:tabs>
                <w:tab w:val="decimal" w:pos="822"/>
              </w:tabs>
              <w:spacing w:line="240" w:lineRule="atLeast"/>
              <w:ind w:right="-79"/>
              <w:rPr>
                <w:b/>
                <w:bCs/>
                <w:sz w:val="18"/>
                <w:szCs w:val="18"/>
              </w:rPr>
            </w:pPr>
            <w:r w:rsidRPr="00DF209F">
              <w:rPr>
                <w:b/>
                <w:bCs/>
                <w:sz w:val="18"/>
                <w:szCs w:val="18"/>
                <w:lang w:val="en-US"/>
              </w:rPr>
              <w:t>20,288</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40,575</w:t>
            </w:r>
          </w:p>
        </w:tc>
      </w:tr>
      <w:tr w:rsidR="00E12464" w:rsidRPr="00DF209F" w:rsidTr="002F216E">
        <w:trPr>
          <w:cantSplit/>
          <w:trHeight w:val="240"/>
        </w:trPr>
        <w:tc>
          <w:tcPr>
            <w:tcW w:w="2970" w:type="dxa"/>
            <w:shd w:val="clear" w:color="auto" w:fill="auto"/>
          </w:tcPr>
          <w:p w:rsidR="00E12464" w:rsidRPr="00E14905" w:rsidRDefault="00E12464" w:rsidP="0034360E">
            <w:pPr>
              <w:pStyle w:val="BodyText"/>
              <w:spacing w:after="0" w:line="240" w:lineRule="atLeast"/>
              <w:ind w:left="11"/>
              <w:rPr>
                <w:i/>
                <w:iCs/>
                <w:sz w:val="18"/>
                <w:szCs w:val="18"/>
                <w:lang w:val="en-US"/>
              </w:rPr>
            </w:pPr>
            <w:r w:rsidRPr="002F216E">
              <w:rPr>
                <w:b/>
                <w:bCs/>
                <w:i/>
                <w:iCs/>
                <w:sz w:val="18"/>
                <w:szCs w:val="18"/>
              </w:rPr>
              <w:t>Indirect associate</w:t>
            </w: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val="en-US"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val="en-US" w:bidi="th-TH"/>
              </w:rPr>
            </w:pPr>
          </w:p>
        </w:tc>
        <w:tc>
          <w:tcPr>
            <w:tcW w:w="990" w:type="dxa"/>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 w:val="decimal" w:pos="91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tcBorders>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spacing w:line="240" w:lineRule="atLeast"/>
              <w:jc w:val="right"/>
              <w:rPr>
                <w:sz w:val="18"/>
                <w:szCs w:val="18"/>
              </w:rPr>
            </w:pPr>
          </w:p>
        </w:tc>
        <w:tc>
          <w:tcPr>
            <w:tcW w:w="990" w:type="dxa"/>
            <w:tcBorders>
              <w:top w:val="single" w:sz="4" w:space="0" w:color="auto"/>
            </w:tcBorders>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spacing w:line="240" w:lineRule="atLeast"/>
              <w:jc w:val="right"/>
              <w:rPr>
                <w:sz w:val="18"/>
                <w:szCs w:val="18"/>
              </w:rPr>
            </w:pPr>
          </w:p>
        </w:tc>
        <w:tc>
          <w:tcPr>
            <w:tcW w:w="990" w:type="dxa"/>
            <w:tcBorders>
              <w:top w:val="single" w:sz="4" w:space="0" w:color="auto"/>
            </w:tcBorders>
          </w:tcPr>
          <w:p w:rsidR="00E12464" w:rsidRPr="00DF209F" w:rsidRDefault="00E12464" w:rsidP="0034360E">
            <w:pPr>
              <w:tabs>
                <w:tab w:val="decimal" w:pos="821"/>
              </w:tabs>
              <w:spacing w:line="240" w:lineRule="atLeast"/>
              <w:ind w:right="-79"/>
              <w:rPr>
                <w:sz w:val="18"/>
                <w:szCs w:val="18"/>
              </w:rPr>
            </w:pPr>
          </w:p>
        </w:tc>
        <w:tc>
          <w:tcPr>
            <w:tcW w:w="178" w:type="dxa"/>
            <w:vAlign w:val="bottom"/>
          </w:tcPr>
          <w:p w:rsidR="00E12464" w:rsidRPr="00DF209F" w:rsidRDefault="00E12464" w:rsidP="0034360E">
            <w:pPr>
              <w:spacing w:line="240" w:lineRule="atLeast"/>
              <w:jc w:val="right"/>
              <w:rPr>
                <w:sz w:val="18"/>
                <w:szCs w:val="18"/>
              </w:rPr>
            </w:pPr>
          </w:p>
        </w:tc>
        <w:tc>
          <w:tcPr>
            <w:tcW w:w="992" w:type="dxa"/>
            <w:tcBorders>
              <w:top w:val="single" w:sz="4" w:space="0" w:color="auto"/>
            </w:tcBorders>
          </w:tcPr>
          <w:p w:rsidR="00E12464" w:rsidRPr="00DF209F" w:rsidRDefault="00E12464" w:rsidP="0034360E">
            <w:pPr>
              <w:tabs>
                <w:tab w:val="decimal" w:pos="823"/>
              </w:tabs>
              <w:spacing w:line="240" w:lineRule="atLeast"/>
              <w:ind w:right="-79"/>
              <w:rPr>
                <w:sz w:val="18"/>
                <w:szCs w:val="18"/>
              </w:rPr>
            </w:pPr>
          </w:p>
        </w:tc>
        <w:tc>
          <w:tcPr>
            <w:tcW w:w="179" w:type="dxa"/>
          </w:tcPr>
          <w:p w:rsidR="00E12464" w:rsidRPr="00DF209F" w:rsidRDefault="00E12464" w:rsidP="0034360E">
            <w:pPr>
              <w:spacing w:line="240" w:lineRule="atLeast"/>
              <w:jc w:val="right"/>
              <w:rPr>
                <w:sz w:val="18"/>
                <w:szCs w:val="18"/>
              </w:rPr>
            </w:pPr>
          </w:p>
        </w:tc>
        <w:tc>
          <w:tcPr>
            <w:tcW w:w="991" w:type="dxa"/>
            <w:tcBorders>
              <w:top w:val="single" w:sz="4" w:space="0" w:color="auto"/>
            </w:tcBorders>
          </w:tcPr>
          <w:p w:rsidR="00E12464" w:rsidRPr="00DF209F" w:rsidRDefault="00E12464" w:rsidP="0034360E">
            <w:pPr>
              <w:tabs>
                <w:tab w:val="decimal" w:pos="822"/>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sz w:val="18"/>
                <w:szCs w:val="18"/>
              </w:rPr>
            </w:pPr>
          </w:p>
        </w:tc>
        <w:tc>
          <w:tcPr>
            <w:tcW w:w="990" w:type="dxa"/>
            <w:tcBorders>
              <w:top w:val="single" w:sz="4" w:space="0" w:color="auto"/>
            </w:tcBorders>
          </w:tcPr>
          <w:p w:rsidR="00E12464" w:rsidRPr="00DF209F" w:rsidRDefault="00E12464" w:rsidP="0034360E">
            <w:pPr>
              <w:tabs>
                <w:tab w:val="decimal" w:pos="821"/>
              </w:tabs>
              <w:spacing w:line="240" w:lineRule="atLeast"/>
              <w:ind w:right="-79"/>
              <w:rPr>
                <w:sz w:val="18"/>
                <w:szCs w:val="18"/>
              </w:rPr>
            </w:pPr>
          </w:p>
        </w:tc>
      </w:tr>
      <w:tr w:rsidR="00E12464" w:rsidRPr="00DF209F" w:rsidTr="0034360E">
        <w:trPr>
          <w:cantSplit/>
          <w:trHeight w:val="240"/>
        </w:trPr>
        <w:tc>
          <w:tcPr>
            <w:tcW w:w="2970" w:type="dxa"/>
          </w:tcPr>
          <w:p w:rsidR="00E12464" w:rsidRPr="00DF209F" w:rsidRDefault="00E12464" w:rsidP="0034360E">
            <w:pPr>
              <w:pStyle w:val="BodyText"/>
              <w:spacing w:after="0" w:line="240" w:lineRule="atLeast"/>
              <w:ind w:left="11"/>
              <w:rPr>
                <w:sz w:val="18"/>
                <w:szCs w:val="18"/>
                <w:lang w:val="en-US"/>
              </w:rPr>
            </w:pPr>
            <w:r w:rsidRPr="00DF209F">
              <w:rPr>
                <w:sz w:val="18"/>
                <w:szCs w:val="18"/>
                <w:lang w:val="en-US"/>
              </w:rPr>
              <w:t>Xayaburi Power Co</w:t>
            </w:r>
            <w:r w:rsidRPr="00DF209F">
              <w:rPr>
                <w:sz w:val="18"/>
                <w:szCs w:val="18"/>
                <w:cs/>
                <w:lang w:val="en-US" w:bidi="th-TH"/>
              </w:rPr>
              <w:t>.</w:t>
            </w:r>
            <w:r w:rsidRPr="00DF209F">
              <w:rPr>
                <w:sz w:val="18"/>
                <w:szCs w:val="18"/>
                <w:lang w:val="en-US"/>
              </w:rPr>
              <w:t>,Ltd</w:t>
            </w: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val="en-US" w:bidi="th-TH"/>
              </w:rPr>
              <w:t>25</w:t>
            </w: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r w:rsidRPr="00DF209F">
              <w:rPr>
                <w:sz w:val="18"/>
                <w:szCs w:val="18"/>
                <w:lang w:val="en-US" w:bidi="th-TH"/>
              </w:rPr>
              <w:t>25</w:t>
            </w:r>
          </w:p>
        </w:tc>
        <w:tc>
          <w:tcPr>
            <w:tcW w:w="990" w:type="dxa"/>
          </w:tcPr>
          <w:p w:rsidR="00E12464" w:rsidRPr="00DF209F" w:rsidRDefault="00E12464" w:rsidP="0034360E">
            <w:pPr>
              <w:tabs>
                <w:tab w:val="decimal" w:pos="821"/>
              </w:tabs>
              <w:spacing w:line="240" w:lineRule="atLeast"/>
              <w:ind w:right="-79"/>
              <w:rPr>
                <w:sz w:val="18"/>
                <w:szCs w:val="18"/>
              </w:rPr>
            </w:pPr>
            <w:r w:rsidRPr="00DF209F">
              <w:rPr>
                <w:sz w:val="18"/>
                <w:szCs w:val="18"/>
              </w:rPr>
              <w:t>22,064,828</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16,504,664</w:t>
            </w: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tcBorders>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5,794,469</w:t>
            </w:r>
          </w:p>
        </w:tc>
        <w:tc>
          <w:tcPr>
            <w:tcW w:w="180" w:type="dxa"/>
            <w:vAlign w:val="bottom"/>
          </w:tcPr>
          <w:p w:rsidR="00E12464" w:rsidRPr="00DF209F" w:rsidRDefault="00E12464" w:rsidP="0034360E">
            <w:pPr>
              <w:spacing w:line="240" w:lineRule="atLeast"/>
              <w:jc w:val="right"/>
              <w:rPr>
                <w:sz w:val="18"/>
                <w:szCs w:val="18"/>
              </w:rPr>
            </w:pPr>
          </w:p>
        </w:tc>
        <w:tc>
          <w:tcPr>
            <w:tcW w:w="990" w:type="dxa"/>
            <w:tcBorders>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rPr>
              <w:t>4,404,428</w:t>
            </w:r>
          </w:p>
        </w:tc>
        <w:tc>
          <w:tcPr>
            <w:tcW w:w="180" w:type="dxa"/>
            <w:vAlign w:val="bottom"/>
          </w:tcPr>
          <w:p w:rsidR="00E12464" w:rsidRPr="00DF209F" w:rsidRDefault="00E12464" w:rsidP="0034360E">
            <w:pPr>
              <w:spacing w:line="240" w:lineRule="atLeast"/>
              <w:jc w:val="right"/>
              <w:rPr>
                <w:sz w:val="18"/>
                <w:szCs w:val="18"/>
              </w:rPr>
            </w:pPr>
          </w:p>
        </w:tc>
        <w:tc>
          <w:tcPr>
            <w:tcW w:w="990" w:type="dxa"/>
            <w:tcBorders>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lang w:val="en-US"/>
              </w:rPr>
              <w:t>5,330,804</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bottom w:val="single" w:sz="4" w:space="0" w:color="auto"/>
            </w:tcBorders>
          </w:tcPr>
          <w:p w:rsidR="00E12464" w:rsidRPr="00DF209F" w:rsidRDefault="00E12464" w:rsidP="0034360E">
            <w:pPr>
              <w:tabs>
                <w:tab w:val="decimal" w:pos="823"/>
              </w:tabs>
              <w:spacing w:line="240" w:lineRule="atLeast"/>
              <w:ind w:right="-79"/>
              <w:rPr>
                <w:sz w:val="18"/>
                <w:szCs w:val="18"/>
              </w:rPr>
            </w:pPr>
            <w:r w:rsidRPr="00DF209F">
              <w:rPr>
                <w:sz w:val="18"/>
                <w:szCs w:val="18"/>
              </w:rPr>
              <w:t>3,962,371</w:t>
            </w:r>
          </w:p>
        </w:tc>
        <w:tc>
          <w:tcPr>
            <w:tcW w:w="179" w:type="dxa"/>
          </w:tcPr>
          <w:p w:rsidR="00E12464" w:rsidRPr="00DF209F" w:rsidRDefault="00E12464" w:rsidP="0034360E">
            <w:pPr>
              <w:spacing w:line="240" w:lineRule="atLeast"/>
              <w:jc w:val="right"/>
              <w:rPr>
                <w:sz w:val="18"/>
                <w:szCs w:val="18"/>
              </w:rPr>
            </w:pPr>
          </w:p>
        </w:tc>
        <w:tc>
          <w:tcPr>
            <w:tcW w:w="991" w:type="dxa"/>
            <w:tcBorders>
              <w:bottom w:val="single" w:sz="4" w:space="0" w:color="auto"/>
            </w:tcBorders>
          </w:tcPr>
          <w:p w:rsidR="00E12464" w:rsidRPr="00DF209F" w:rsidRDefault="00E12464" w:rsidP="0034360E">
            <w:pPr>
              <w:tabs>
                <w:tab w:val="decimal" w:pos="822"/>
              </w:tabs>
              <w:spacing w:line="240" w:lineRule="atLeast"/>
              <w:ind w:right="-79"/>
              <w:rPr>
                <w:sz w:val="18"/>
                <w:szCs w:val="18"/>
              </w:rPr>
            </w:pPr>
            <w:r w:rsidRPr="00DF209F">
              <w:rPr>
                <w:sz w:val="18"/>
                <w:szCs w:val="18"/>
                <w:cs/>
                <w:lang w:bidi="th-TH"/>
              </w:rPr>
              <w:t>-</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sz w:val="18"/>
                <w:szCs w:val="18"/>
              </w:rPr>
            </w:pPr>
          </w:p>
        </w:tc>
        <w:tc>
          <w:tcPr>
            <w:tcW w:w="990" w:type="dxa"/>
            <w:tcBorders>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cs/>
                <w:lang w:bidi="th-TH"/>
              </w:rPr>
              <w:t>-</w:t>
            </w:r>
          </w:p>
        </w:tc>
      </w:tr>
      <w:tr w:rsidR="00E12464" w:rsidRPr="00DF209F" w:rsidTr="0034360E">
        <w:trPr>
          <w:cantSplit/>
          <w:trHeight w:val="64"/>
        </w:trPr>
        <w:tc>
          <w:tcPr>
            <w:tcW w:w="2970" w:type="dxa"/>
          </w:tcPr>
          <w:p w:rsidR="00E12464" w:rsidRPr="00DF209F" w:rsidRDefault="00E12464" w:rsidP="0034360E">
            <w:pPr>
              <w:spacing w:line="240" w:lineRule="atLeast"/>
              <w:ind w:left="11"/>
              <w:jc w:val="thaiDistribute"/>
              <w:rPr>
                <w:sz w:val="18"/>
                <w:szCs w:val="18"/>
              </w:rPr>
            </w:pPr>
          </w:p>
        </w:tc>
        <w:tc>
          <w:tcPr>
            <w:tcW w:w="900" w:type="dxa"/>
          </w:tcPr>
          <w:p w:rsidR="00E12464" w:rsidRPr="00DF209F" w:rsidRDefault="00E12464" w:rsidP="0034360E">
            <w:pPr>
              <w:pStyle w:val="acctfourfigures"/>
              <w:tabs>
                <w:tab w:val="clear" w:pos="765"/>
                <w:tab w:val="decimal" w:pos="99"/>
              </w:tabs>
              <w:spacing w:line="240" w:lineRule="atLeast"/>
              <w:ind w:left="-79" w:right="-79"/>
              <w:jc w:val="center"/>
              <w:rPr>
                <w:sz w:val="18"/>
                <w:szCs w:val="18"/>
                <w:lang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sz w:val="18"/>
                <w:szCs w:val="18"/>
              </w:rPr>
            </w:pPr>
          </w:p>
        </w:tc>
        <w:tc>
          <w:tcPr>
            <w:tcW w:w="898" w:type="dxa"/>
          </w:tcPr>
          <w:p w:rsidR="00E12464" w:rsidRPr="00DF209F" w:rsidRDefault="00E12464" w:rsidP="0034360E">
            <w:pPr>
              <w:pStyle w:val="acctfourfigures"/>
              <w:tabs>
                <w:tab w:val="clear" w:pos="765"/>
                <w:tab w:val="decimal" w:pos="529"/>
              </w:tabs>
              <w:spacing w:line="240" w:lineRule="atLeast"/>
              <w:ind w:left="-79" w:right="-79"/>
              <w:jc w:val="thaiDistribute"/>
              <w:rPr>
                <w:sz w:val="18"/>
                <w:szCs w:val="18"/>
                <w:lang w:bidi="th-TH"/>
              </w:rPr>
            </w:pPr>
          </w:p>
        </w:tc>
        <w:tc>
          <w:tcPr>
            <w:tcW w:w="990" w:type="dxa"/>
            <w:vAlign w:val="bottom"/>
          </w:tcPr>
          <w:p w:rsidR="00E12464" w:rsidRPr="00DF209F" w:rsidRDefault="00E12464" w:rsidP="0034360E">
            <w:pPr>
              <w:tabs>
                <w:tab w:val="decimal" w:pos="821"/>
              </w:tabs>
              <w:spacing w:line="240" w:lineRule="atLeast"/>
              <w:ind w:right="-79"/>
              <w:rPr>
                <w:sz w:val="18"/>
                <w:szCs w:val="18"/>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rPr>
            </w:pPr>
          </w:p>
        </w:tc>
        <w:tc>
          <w:tcPr>
            <w:tcW w:w="990" w:type="dxa"/>
            <w:vAlign w:val="bottom"/>
          </w:tcPr>
          <w:p w:rsidR="00E12464" w:rsidRPr="00DF209F" w:rsidRDefault="00E12464" w:rsidP="0034360E">
            <w:pPr>
              <w:pStyle w:val="acctfourfigures"/>
              <w:tabs>
                <w:tab w:val="clear" w:pos="765"/>
                <w:tab w:val="decimal" w:pos="529"/>
                <w:tab w:val="decimal" w:pos="794"/>
                <w:tab w:val="decimal" w:pos="821"/>
              </w:tabs>
              <w:spacing w:line="240" w:lineRule="atLeast"/>
              <w:ind w:left="-79" w:right="-79"/>
              <w:rPr>
                <w:sz w:val="18"/>
                <w:szCs w:val="18"/>
                <w:lang w:bidi="th-TH"/>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5,794,469</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4,404,428</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5,330,804</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top w:val="single" w:sz="4" w:space="0" w:color="auto"/>
              <w:bottom w:val="single" w:sz="4" w:space="0" w:color="auto"/>
            </w:tcBorders>
          </w:tcPr>
          <w:p w:rsidR="00E12464" w:rsidRPr="00DF209F" w:rsidRDefault="00E12464" w:rsidP="0034360E">
            <w:pPr>
              <w:tabs>
                <w:tab w:val="decimal" w:pos="823"/>
              </w:tabs>
              <w:spacing w:line="240" w:lineRule="atLeast"/>
              <w:ind w:right="-79"/>
              <w:rPr>
                <w:b/>
                <w:bCs/>
                <w:sz w:val="18"/>
                <w:szCs w:val="18"/>
              </w:rPr>
            </w:pPr>
            <w:r w:rsidRPr="00DF209F">
              <w:rPr>
                <w:b/>
                <w:bCs/>
                <w:sz w:val="18"/>
                <w:szCs w:val="18"/>
              </w:rPr>
              <w:t>3,962,371</w:t>
            </w:r>
          </w:p>
        </w:tc>
        <w:tc>
          <w:tcPr>
            <w:tcW w:w="179" w:type="dxa"/>
          </w:tcPr>
          <w:p w:rsidR="00E12464" w:rsidRPr="00DF209F" w:rsidRDefault="00E12464" w:rsidP="0034360E">
            <w:pPr>
              <w:spacing w:line="240" w:lineRule="atLeast"/>
              <w:jc w:val="right"/>
              <w:rPr>
                <w:b/>
                <w:bCs/>
                <w:sz w:val="18"/>
                <w:szCs w:val="18"/>
              </w:rPr>
            </w:pPr>
          </w:p>
        </w:tc>
        <w:tc>
          <w:tcPr>
            <w:tcW w:w="991" w:type="dxa"/>
            <w:tcBorders>
              <w:top w:val="single" w:sz="4" w:space="0" w:color="auto"/>
              <w:bottom w:val="single" w:sz="4" w:space="0" w:color="auto"/>
            </w:tcBorders>
          </w:tcPr>
          <w:p w:rsidR="00E12464" w:rsidRPr="00DF209F" w:rsidRDefault="00E12464" w:rsidP="0034360E">
            <w:pPr>
              <w:tabs>
                <w:tab w:val="decimal" w:pos="822"/>
              </w:tabs>
              <w:spacing w:line="240" w:lineRule="atLeast"/>
              <w:ind w:right="-79"/>
              <w:rPr>
                <w:sz w:val="18"/>
                <w:szCs w:val="18"/>
              </w:rPr>
            </w:pPr>
            <w:r w:rsidRPr="00DF209F">
              <w:rPr>
                <w:sz w:val="18"/>
                <w:szCs w:val="18"/>
                <w:cs/>
                <w:lang w:bidi="th-TH"/>
              </w:rPr>
              <w:t>-</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b/>
                <w:bCs/>
                <w:sz w:val="18"/>
                <w:szCs w:val="18"/>
              </w:rPr>
            </w:pPr>
          </w:p>
        </w:tc>
        <w:tc>
          <w:tcPr>
            <w:tcW w:w="990" w:type="dxa"/>
            <w:tcBorders>
              <w:top w:val="single" w:sz="4" w:space="0" w:color="auto"/>
              <w:bottom w:val="single" w:sz="4" w:space="0" w:color="auto"/>
            </w:tcBorders>
          </w:tcPr>
          <w:p w:rsidR="00E12464" w:rsidRPr="00DF209F" w:rsidRDefault="00E12464" w:rsidP="0034360E">
            <w:pPr>
              <w:tabs>
                <w:tab w:val="decimal" w:pos="821"/>
              </w:tabs>
              <w:spacing w:line="240" w:lineRule="atLeast"/>
              <w:ind w:right="-79"/>
              <w:rPr>
                <w:sz w:val="18"/>
                <w:szCs w:val="18"/>
              </w:rPr>
            </w:pPr>
            <w:r w:rsidRPr="00DF209F">
              <w:rPr>
                <w:sz w:val="18"/>
                <w:szCs w:val="18"/>
                <w:cs/>
                <w:lang w:bidi="th-TH"/>
              </w:rPr>
              <w:t>-</w:t>
            </w:r>
          </w:p>
        </w:tc>
      </w:tr>
      <w:tr w:rsidR="00E12464" w:rsidRPr="00DF209F" w:rsidTr="0034360E">
        <w:trPr>
          <w:cantSplit/>
        </w:trPr>
        <w:tc>
          <w:tcPr>
            <w:tcW w:w="2970" w:type="dxa"/>
            <w:vAlign w:val="bottom"/>
          </w:tcPr>
          <w:p w:rsidR="00E12464" w:rsidRPr="00DF209F" w:rsidRDefault="00E12464" w:rsidP="0034360E">
            <w:pPr>
              <w:spacing w:line="240" w:lineRule="atLeast"/>
              <w:ind w:left="11"/>
              <w:rPr>
                <w:b/>
                <w:bCs/>
                <w:sz w:val="18"/>
                <w:szCs w:val="18"/>
              </w:rPr>
            </w:pPr>
          </w:p>
        </w:tc>
        <w:tc>
          <w:tcPr>
            <w:tcW w:w="900" w:type="dxa"/>
          </w:tcPr>
          <w:p w:rsidR="00E12464" w:rsidRPr="00DF209F" w:rsidRDefault="00E12464" w:rsidP="0034360E">
            <w:pPr>
              <w:pStyle w:val="acctfourfigures"/>
              <w:tabs>
                <w:tab w:val="clear" w:pos="765"/>
                <w:tab w:val="decimal" w:pos="753"/>
              </w:tabs>
              <w:spacing w:line="240" w:lineRule="atLeast"/>
              <w:ind w:left="-79" w:right="-79"/>
              <w:jc w:val="thaiDistribute"/>
              <w:rPr>
                <w:b/>
                <w:bCs/>
                <w:sz w:val="18"/>
                <w:szCs w:val="18"/>
                <w:lang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b/>
                <w:bCs/>
                <w:sz w:val="18"/>
                <w:szCs w:val="18"/>
              </w:rPr>
            </w:pPr>
          </w:p>
        </w:tc>
        <w:tc>
          <w:tcPr>
            <w:tcW w:w="898" w:type="dxa"/>
          </w:tcPr>
          <w:p w:rsidR="00E12464" w:rsidRPr="00DF209F" w:rsidRDefault="00E12464" w:rsidP="0034360E">
            <w:pPr>
              <w:pStyle w:val="acctfourfigures"/>
              <w:tabs>
                <w:tab w:val="clear" w:pos="765"/>
                <w:tab w:val="decimal" w:pos="753"/>
              </w:tabs>
              <w:spacing w:line="240" w:lineRule="atLeast"/>
              <w:ind w:left="-79" w:right="-79"/>
              <w:jc w:val="thaiDistribute"/>
              <w:rPr>
                <w:b/>
                <w:bCs/>
                <w:sz w:val="18"/>
                <w:szCs w:val="18"/>
                <w:lang w:bidi="th-TH"/>
              </w:rPr>
            </w:pPr>
          </w:p>
        </w:tc>
        <w:tc>
          <w:tcPr>
            <w:tcW w:w="990" w:type="dxa"/>
            <w:vAlign w:val="bottom"/>
          </w:tcPr>
          <w:p w:rsidR="00E12464" w:rsidRPr="00DF209F" w:rsidRDefault="00E12464" w:rsidP="0034360E">
            <w:pPr>
              <w:pStyle w:val="acctfourfigures"/>
              <w:tabs>
                <w:tab w:val="clear" w:pos="765"/>
                <w:tab w:val="decimal" w:pos="619"/>
                <w:tab w:val="decimal" w:pos="821"/>
              </w:tabs>
              <w:spacing w:line="240" w:lineRule="atLeast"/>
              <w:ind w:left="-79" w:right="-79"/>
              <w:rPr>
                <w:b/>
                <w:bCs/>
                <w:sz w:val="18"/>
                <w:szCs w:val="18"/>
                <w:lang w:bidi="th-TH"/>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b/>
                <w:bCs/>
                <w:sz w:val="18"/>
                <w:szCs w:val="18"/>
              </w:rPr>
            </w:pPr>
          </w:p>
        </w:tc>
        <w:tc>
          <w:tcPr>
            <w:tcW w:w="990" w:type="dxa"/>
            <w:vAlign w:val="bottom"/>
          </w:tcPr>
          <w:p w:rsidR="00E12464" w:rsidRPr="00DF209F" w:rsidRDefault="00E12464" w:rsidP="0034360E">
            <w:pPr>
              <w:pStyle w:val="acctfourfigures"/>
              <w:tabs>
                <w:tab w:val="clear" w:pos="765"/>
                <w:tab w:val="decimal" w:pos="529"/>
                <w:tab w:val="decimal" w:pos="794"/>
                <w:tab w:val="decimal" w:pos="821"/>
              </w:tabs>
              <w:spacing w:line="240" w:lineRule="atLeast"/>
              <w:ind w:left="-79" w:right="-79"/>
              <w:rPr>
                <w:b/>
                <w:bCs/>
                <w:sz w:val="18"/>
                <w:szCs w:val="18"/>
                <w:lang w:bidi="th-TH"/>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b/>
                <w:bCs/>
                <w:sz w:val="18"/>
                <w:szCs w:val="18"/>
              </w:rPr>
            </w:pPr>
          </w:p>
        </w:tc>
        <w:tc>
          <w:tcPr>
            <w:tcW w:w="990" w:type="dxa"/>
            <w:tcBorders>
              <w:top w:val="single" w:sz="4" w:space="0" w:color="auto"/>
            </w:tcBorders>
            <w:vAlign w:val="bottom"/>
          </w:tcPr>
          <w:p w:rsidR="00E12464" w:rsidRPr="00DF209F" w:rsidRDefault="00E12464" w:rsidP="0034360E">
            <w:pPr>
              <w:tabs>
                <w:tab w:val="decimal" w:pos="821"/>
              </w:tabs>
              <w:spacing w:line="240" w:lineRule="atLeast"/>
              <w:ind w:right="-79"/>
              <w:rPr>
                <w:b/>
                <w:bCs/>
                <w:sz w:val="18"/>
                <w:szCs w:val="18"/>
              </w:rPr>
            </w:pP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tcBorders>
            <w:vAlign w:val="bottom"/>
          </w:tcPr>
          <w:p w:rsidR="00E12464" w:rsidRPr="00DF209F" w:rsidRDefault="00E12464" w:rsidP="0034360E">
            <w:pPr>
              <w:tabs>
                <w:tab w:val="decimal" w:pos="821"/>
              </w:tabs>
              <w:spacing w:line="240" w:lineRule="atLeast"/>
              <w:ind w:right="-79"/>
              <w:rPr>
                <w:b/>
                <w:bCs/>
                <w:sz w:val="18"/>
                <w:szCs w:val="18"/>
              </w:rPr>
            </w:pP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top w:val="single" w:sz="4" w:space="0" w:color="auto"/>
            </w:tcBorders>
            <w:vAlign w:val="bottom"/>
          </w:tcPr>
          <w:p w:rsidR="00E12464" w:rsidRPr="00DF209F" w:rsidRDefault="00E12464" w:rsidP="0034360E">
            <w:pPr>
              <w:tabs>
                <w:tab w:val="decimal" w:pos="821"/>
              </w:tabs>
              <w:spacing w:line="240" w:lineRule="atLeast"/>
              <w:ind w:right="-79"/>
              <w:rPr>
                <w:b/>
                <w:bCs/>
                <w:sz w:val="18"/>
                <w:szCs w:val="18"/>
              </w:rPr>
            </w:pPr>
          </w:p>
        </w:tc>
        <w:tc>
          <w:tcPr>
            <w:tcW w:w="178" w:type="dxa"/>
            <w:vAlign w:val="bottom"/>
          </w:tcPr>
          <w:p w:rsidR="00E12464" w:rsidRPr="00DF209F" w:rsidRDefault="00E12464" w:rsidP="0034360E">
            <w:pPr>
              <w:spacing w:line="240" w:lineRule="atLeast"/>
              <w:jc w:val="right"/>
              <w:rPr>
                <w:sz w:val="18"/>
                <w:szCs w:val="18"/>
              </w:rPr>
            </w:pPr>
          </w:p>
        </w:tc>
        <w:tc>
          <w:tcPr>
            <w:tcW w:w="992" w:type="dxa"/>
            <w:tcBorders>
              <w:top w:val="single" w:sz="4" w:space="0" w:color="auto"/>
            </w:tcBorders>
            <w:vAlign w:val="bottom"/>
          </w:tcPr>
          <w:p w:rsidR="00E12464" w:rsidRPr="00DF209F" w:rsidRDefault="00E12464" w:rsidP="0034360E">
            <w:pPr>
              <w:tabs>
                <w:tab w:val="decimal" w:pos="823"/>
              </w:tabs>
              <w:spacing w:line="240" w:lineRule="atLeast"/>
              <w:ind w:right="-79"/>
              <w:rPr>
                <w:b/>
                <w:bCs/>
                <w:sz w:val="18"/>
                <w:szCs w:val="18"/>
              </w:rPr>
            </w:pPr>
          </w:p>
        </w:tc>
        <w:tc>
          <w:tcPr>
            <w:tcW w:w="179" w:type="dxa"/>
          </w:tcPr>
          <w:p w:rsidR="00E12464" w:rsidRPr="00DF209F" w:rsidRDefault="00E12464" w:rsidP="0034360E">
            <w:pPr>
              <w:spacing w:line="240" w:lineRule="atLeast"/>
              <w:jc w:val="right"/>
              <w:rPr>
                <w:b/>
                <w:bCs/>
                <w:sz w:val="18"/>
                <w:szCs w:val="18"/>
              </w:rPr>
            </w:pPr>
          </w:p>
        </w:tc>
        <w:tc>
          <w:tcPr>
            <w:tcW w:w="991" w:type="dxa"/>
            <w:tcBorders>
              <w:top w:val="single" w:sz="4" w:space="0" w:color="auto"/>
            </w:tcBorders>
          </w:tcPr>
          <w:p w:rsidR="00E12464" w:rsidRPr="00DF209F" w:rsidRDefault="00E12464" w:rsidP="0034360E">
            <w:pPr>
              <w:tabs>
                <w:tab w:val="decimal" w:pos="822"/>
              </w:tabs>
              <w:spacing w:line="240" w:lineRule="atLeast"/>
              <w:ind w:right="-79"/>
              <w:rPr>
                <w:b/>
                <w:bCs/>
                <w:sz w:val="18"/>
                <w:szCs w:val="18"/>
              </w:rPr>
            </w:pP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b/>
                <w:bCs/>
                <w:sz w:val="18"/>
                <w:szCs w:val="18"/>
              </w:rPr>
            </w:pPr>
          </w:p>
        </w:tc>
        <w:tc>
          <w:tcPr>
            <w:tcW w:w="990" w:type="dxa"/>
            <w:tcBorders>
              <w:top w:val="single" w:sz="4" w:space="0" w:color="auto"/>
            </w:tcBorders>
          </w:tcPr>
          <w:p w:rsidR="00E12464" w:rsidRPr="00DF209F" w:rsidRDefault="00E12464" w:rsidP="0034360E">
            <w:pPr>
              <w:tabs>
                <w:tab w:val="decimal" w:pos="821"/>
              </w:tabs>
              <w:spacing w:line="240" w:lineRule="atLeast"/>
              <w:ind w:right="-79"/>
              <w:rPr>
                <w:b/>
                <w:bCs/>
                <w:sz w:val="18"/>
                <w:szCs w:val="18"/>
              </w:rPr>
            </w:pPr>
          </w:p>
        </w:tc>
      </w:tr>
      <w:tr w:rsidR="00E12464" w:rsidRPr="00DF209F" w:rsidTr="0034360E">
        <w:trPr>
          <w:cantSplit/>
        </w:trPr>
        <w:tc>
          <w:tcPr>
            <w:tcW w:w="2970" w:type="dxa"/>
            <w:vAlign w:val="bottom"/>
          </w:tcPr>
          <w:p w:rsidR="00E12464" w:rsidRPr="00DF209F" w:rsidRDefault="00E12464" w:rsidP="0034360E">
            <w:pPr>
              <w:spacing w:line="240" w:lineRule="atLeast"/>
              <w:ind w:left="11"/>
              <w:rPr>
                <w:b/>
                <w:bCs/>
                <w:sz w:val="18"/>
                <w:szCs w:val="18"/>
              </w:rPr>
            </w:pPr>
            <w:r w:rsidRPr="00DF209F">
              <w:rPr>
                <w:b/>
                <w:bCs/>
                <w:sz w:val="18"/>
                <w:szCs w:val="18"/>
              </w:rPr>
              <w:t>Total</w:t>
            </w:r>
          </w:p>
        </w:tc>
        <w:tc>
          <w:tcPr>
            <w:tcW w:w="900" w:type="dxa"/>
          </w:tcPr>
          <w:p w:rsidR="00E12464" w:rsidRPr="00DF209F" w:rsidRDefault="00E12464" w:rsidP="0034360E">
            <w:pPr>
              <w:pStyle w:val="acctfourfigures"/>
              <w:tabs>
                <w:tab w:val="clear" w:pos="765"/>
                <w:tab w:val="decimal" w:pos="753"/>
              </w:tabs>
              <w:spacing w:line="240" w:lineRule="atLeast"/>
              <w:ind w:left="-79" w:right="-79"/>
              <w:jc w:val="thaiDistribute"/>
              <w:rPr>
                <w:b/>
                <w:bCs/>
                <w:sz w:val="18"/>
                <w:szCs w:val="18"/>
                <w:lang w:bidi="th-TH"/>
              </w:rPr>
            </w:pPr>
          </w:p>
        </w:tc>
        <w:tc>
          <w:tcPr>
            <w:tcW w:w="182" w:type="dxa"/>
          </w:tcPr>
          <w:p w:rsidR="00E12464" w:rsidRPr="00DF209F" w:rsidRDefault="00E12464" w:rsidP="0034360E">
            <w:pPr>
              <w:pStyle w:val="acctfourfigures"/>
              <w:tabs>
                <w:tab w:val="clear" w:pos="765"/>
                <w:tab w:val="decimal" w:pos="461"/>
              </w:tabs>
              <w:spacing w:line="240" w:lineRule="atLeast"/>
              <w:ind w:left="-79" w:right="-79"/>
              <w:jc w:val="thaiDistribute"/>
              <w:rPr>
                <w:b/>
                <w:bCs/>
                <w:sz w:val="18"/>
                <w:szCs w:val="18"/>
              </w:rPr>
            </w:pPr>
          </w:p>
        </w:tc>
        <w:tc>
          <w:tcPr>
            <w:tcW w:w="898" w:type="dxa"/>
          </w:tcPr>
          <w:p w:rsidR="00E12464" w:rsidRPr="00DF209F" w:rsidRDefault="00E12464" w:rsidP="0034360E">
            <w:pPr>
              <w:pStyle w:val="acctfourfigures"/>
              <w:tabs>
                <w:tab w:val="clear" w:pos="765"/>
                <w:tab w:val="decimal" w:pos="753"/>
              </w:tabs>
              <w:spacing w:line="240" w:lineRule="atLeast"/>
              <w:ind w:left="-79" w:right="-79"/>
              <w:jc w:val="thaiDistribute"/>
              <w:rPr>
                <w:b/>
                <w:bCs/>
                <w:sz w:val="18"/>
                <w:szCs w:val="18"/>
                <w:lang w:bidi="th-TH"/>
              </w:rPr>
            </w:pPr>
          </w:p>
        </w:tc>
        <w:tc>
          <w:tcPr>
            <w:tcW w:w="990" w:type="dxa"/>
            <w:vAlign w:val="bottom"/>
          </w:tcPr>
          <w:p w:rsidR="00E12464" w:rsidRPr="00DF209F" w:rsidRDefault="00E12464" w:rsidP="0034360E">
            <w:pPr>
              <w:pStyle w:val="acctfourfigures"/>
              <w:tabs>
                <w:tab w:val="clear" w:pos="765"/>
                <w:tab w:val="decimal" w:pos="619"/>
                <w:tab w:val="decimal" w:pos="821"/>
              </w:tabs>
              <w:spacing w:line="240" w:lineRule="atLeast"/>
              <w:ind w:left="-79" w:right="-79"/>
              <w:rPr>
                <w:b/>
                <w:bCs/>
                <w:sz w:val="18"/>
                <w:szCs w:val="18"/>
                <w:lang w:bidi="th-TH"/>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b/>
                <w:bCs/>
                <w:sz w:val="18"/>
                <w:szCs w:val="18"/>
              </w:rPr>
            </w:pPr>
          </w:p>
        </w:tc>
        <w:tc>
          <w:tcPr>
            <w:tcW w:w="990" w:type="dxa"/>
            <w:vAlign w:val="bottom"/>
          </w:tcPr>
          <w:p w:rsidR="00E12464" w:rsidRPr="00DF209F" w:rsidRDefault="00E12464" w:rsidP="0034360E">
            <w:pPr>
              <w:pStyle w:val="acctfourfigures"/>
              <w:tabs>
                <w:tab w:val="clear" w:pos="765"/>
                <w:tab w:val="decimal" w:pos="529"/>
                <w:tab w:val="decimal" w:pos="794"/>
                <w:tab w:val="decimal" w:pos="821"/>
              </w:tabs>
              <w:spacing w:line="240" w:lineRule="atLeast"/>
              <w:ind w:left="-79" w:right="-79"/>
              <w:rPr>
                <w:b/>
                <w:bCs/>
                <w:sz w:val="18"/>
                <w:szCs w:val="18"/>
                <w:lang w:bidi="th-TH"/>
              </w:rPr>
            </w:pPr>
          </w:p>
        </w:tc>
        <w:tc>
          <w:tcPr>
            <w:tcW w:w="180" w:type="dxa"/>
            <w:vAlign w:val="bottom"/>
          </w:tcPr>
          <w:p w:rsidR="00E12464" w:rsidRPr="00DF209F" w:rsidRDefault="00E12464" w:rsidP="0034360E">
            <w:pPr>
              <w:pStyle w:val="acctfourfigures"/>
              <w:tabs>
                <w:tab w:val="clear" w:pos="765"/>
                <w:tab w:val="decimal" w:pos="753"/>
              </w:tabs>
              <w:spacing w:line="240" w:lineRule="atLeast"/>
              <w:ind w:left="-79" w:right="-79"/>
              <w:jc w:val="right"/>
              <w:rPr>
                <w:b/>
                <w:bCs/>
                <w:sz w:val="18"/>
                <w:szCs w:val="18"/>
              </w:rPr>
            </w:pPr>
          </w:p>
        </w:tc>
        <w:tc>
          <w:tcPr>
            <w:tcW w:w="990" w:type="dxa"/>
            <w:tcBorders>
              <w:bottom w:val="double" w:sz="4" w:space="0" w:color="auto"/>
            </w:tcBorders>
            <w:vAlign w:val="bottom"/>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9,240,892</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bottom w:val="double" w:sz="4" w:space="0" w:color="auto"/>
            </w:tcBorders>
            <w:vAlign w:val="bottom"/>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7,574,419</w:t>
            </w:r>
          </w:p>
        </w:tc>
        <w:tc>
          <w:tcPr>
            <w:tcW w:w="180" w:type="dxa"/>
            <w:vAlign w:val="bottom"/>
          </w:tcPr>
          <w:p w:rsidR="00E12464" w:rsidRPr="00DF209F" w:rsidRDefault="00E12464" w:rsidP="0034360E">
            <w:pPr>
              <w:spacing w:line="240" w:lineRule="atLeast"/>
              <w:jc w:val="right"/>
              <w:rPr>
                <w:b/>
                <w:bCs/>
                <w:sz w:val="18"/>
                <w:szCs w:val="18"/>
              </w:rPr>
            </w:pPr>
          </w:p>
        </w:tc>
        <w:tc>
          <w:tcPr>
            <w:tcW w:w="990" w:type="dxa"/>
            <w:tcBorders>
              <w:bottom w:val="double" w:sz="4" w:space="0" w:color="auto"/>
            </w:tcBorders>
            <w:vAlign w:val="bottom"/>
          </w:tcPr>
          <w:p w:rsidR="00E12464" w:rsidRPr="00DF209F" w:rsidRDefault="00E12464" w:rsidP="0034360E">
            <w:pPr>
              <w:tabs>
                <w:tab w:val="decimal" w:pos="821"/>
              </w:tabs>
              <w:spacing w:line="240" w:lineRule="atLeast"/>
              <w:ind w:right="-79"/>
              <w:rPr>
                <w:b/>
                <w:bCs/>
                <w:sz w:val="18"/>
                <w:szCs w:val="18"/>
              </w:rPr>
            </w:pPr>
            <w:r w:rsidRPr="00DF209F">
              <w:rPr>
                <w:b/>
                <w:bCs/>
                <w:sz w:val="18"/>
                <w:szCs w:val="18"/>
                <w:lang w:val="en-US"/>
              </w:rPr>
              <w:t>8,774,440</w:t>
            </w:r>
          </w:p>
        </w:tc>
        <w:tc>
          <w:tcPr>
            <w:tcW w:w="178" w:type="dxa"/>
            <w:vAlign w:val="bottom"/>
          </w:tcPr>
          <w:p w:rsidR="00E12464" w:rsidRPr="00DF209F" w:rsidRDefault="00E12464" w:rsidP="0034360E">
            <w:pPr>
              <w:spacing w:line="240" w:lineRule="atLeast"/>
              <w:jc w:val="right"/>
              <w:rPr>
                <w:sz w:val="18"/>
                <w:szCs w:val="18"/>
              </w:rPr>
            </w:pPr>
          </w:p>
        </w:tc>
        <w:tc>
          <w:tcPr>
            <w:tcW w:w="992" w:type="dxa"/>
            <w:tcBorders>
              <w:bottom w:val="double" w:sz="4" w:space="0" w:color="auto"/>
            </w:tcBorders>
            <w:vAlign w:val="bottom"/>
          </w:tcPr>
          <w:p w:rsidR="00E12464" w:rsidRPr="00DF209F" w:rsidRDefault="00E12464" w:rsidP="0034360E">
            <w:pPr>
              <w:tabs>
                <w:tab w:val="decimal" w:pos="823"/>
              </w:tabs>
              <w:spacing w:line="240" w:lineRule="atLeast"/>
              <w:ind w:right="-79"/>
              <w:rPr>
                <w:b/>
                <w:bCs/>
                <w:sz w:val="18"/>
                <w:szCs w:val="18"/>
              </w:rPr>
            </w:pPr>
            <w:r w:rsidRPr="00DF209F">
              <w:rPr>
                <w:b/>
                <w:bCs/>
                <w:sz w:val="18"/>
                <w:szCs w:val="18"/>
              </w:rPr>
              <w:t>6,937,948</w:t>
            </w:r>
          </w:p>
        </w:tc>
        <w:tc>
          <w:tcPr>
            <w:tcW w:w="179" w:type="dxa"/>
          </w:tcPr>
          <w:p w:rsidR="00E12464" w:rsidRPr="00DF209F" w:rsidRDefault="00E12464" w:rsidP="0034360E">
            <w:pPr>
              <w:spacing w:line="240" w:lineRule="atLeast"/>
              <w:jc w:val="right"/>
              <w:rPr>
                <w:b/>
                <w:bCs/>
                <w:sz w:val="18"/>
                <w:szCs w:val="18"/>
              </w:rPr>
            </w:pPr>
          </w:p>
        </w:tc>
        <w:tc>
          <w:tcPr>
            <w:tcW w:w="991" w:type="dxa"/>
            <w:tcBorders>
              <w:bottom w:val="double" w:sz="4" w:space="0" w:color="auto"/>
            </w:tcBorders>
          </w:tcPr>
          <w:p w:rsidR="00E12464" w:rsidRPr="00DF209F" w:rsidRDefault="00E12464" w:rsidP="0034360E">
            <w:pPr>
              <w:tabs>
                <w:tab w:val="decimal" w:pos="822"/>
              </w:tabs>
              <w:spacing w:line="240" w:lineRule="atLeast"/>
              <w:ind w:right="-79"/>
              <w:rPr>
                <w:b/>
                <w:bCs/>
                <w:sz w:val="18"/>
                <w:szCs w:val="18"/>
              </w:rPr>
            </w:pPr>
            <w:r w:rsidRPr="00DF209F">
              <w:rPr>
                <w:b/>
                <w:bCs/>
                <w:sz w:val="18"/>
                <w:szCs w:val="18"/>
                <w:lang w:val="en-US"/>
              </w:rPr>
              <w:t>321,288</w:t>
            </w:r>
          </w:p>
        </w:tc>
        <w:tc>
          <w:tcPr>
            <w:tcW w:w="180" w:type="dxa"/>
            <w:vAlign w:val="bottom"/>
          </w:tcPr>
          <w:p w:rsidR="00E12464" w:rsidRPr="00DF209F" w:rsidRDefault="00E12464" w:rsidP="0034360E">
            <w:pPr>
              <w:pStyle w:val="acctfourfigures"/>
              <w:tabs>
                <w:tab w:val="clear" w:pos="765"/>
                <w:tab w:val="left" w:pos="1002"/>
                <w:tab w:val="decimal" w:pos="1340"/>
              </w:tabs>
              <w:spacing w:line="240" w:lineRule="atLeast"/>
              <w:ind w:left="-79" w:right="12"/>
              <w:jc w:val="right"/>
              <w:rPr>
                <w:b/>
                <w:bCs/>
                <w:sz w:val="18"/>
                <w:szCs w:val="18"/>
              </w:rPr>
            </w:pPr>
          </w:p>
        </w:tc>
        <w:tc>
          <w:tcPr>
            <w:tcW w:w="990" w:type="dxa"/>
            <w:tcBorders>
              <w:bottom w:val="double" w:sz="4" w:space="0" w:color="auto"/>
            </w:tcBorders>
          </w:tcPr>
          <w:p w:rsidR="00E12464" w:rsidRPr="00DF209F" w:rsidRDefault="00E12464" w:rsidP="0034360E">
            <w:pPr>
              <w:tabs>
                <w:tab w:val="decimal" w:pos="821"/>
              </w:tabs>
              <w:spacing w:line="240" w:lineRule="atLeast"/>
              <w:ind w:right="-79"/>
              <w:rPr>
                <w:b/>
                <w:bCs/>
                <w:sz w:val="18"/>
                <w:szCs w:val="18"/>
              </w:rPr>
            </w:pPr>
            <w:r w:rsidRPr="00DF209F">
              <w:rPr>
                <w:b/>
                <w:bCs/>
                <w:sz w:val="18"/>
                <w:szCs w:val="18"/>
              </w:rPr>
              <w:t>332,242</w:t>
            </w:r>
          </w:p>
        </w:tc>
      </w:tr>
    </w:tbl>
    <w:p w:rsidR="00A302CA" w:rsidRPr="00DF209F" w:rsidRDefault="00A302CA" w:rsidP="00A302CA">
      <w:pPr>
        <w:spacing w:line="240" w:lineRule="atLeast"/>
        <w:rPr>
          <w:szCs w:val="22"/>
        </w:rPr>
      </w:pPr>
    </w:p>
    <w:p w:rsidR="00A302CA" w:rsidRPr="00DF209F" w:rsidRDefault="00A302CA" w:rsidP="00A302CA">
      <w:pPr>
        <w:spacing w:line="240" w:lineRule="atLeast"/>
        <w:rPr>
          <w:szCs w:val="22"/>
        </w:rPr>
      </w:pPr>
      <w:r w:rsidRPr="00DF209F">
        <w:rPr>
          <w:szCs w:val="22"/>
          <w:cs/>
          <w:lang w:bidi="th-TH"/>
        </w:rPr>
        <w:br w:type="page"/>
      </w:r>
    </w:p>
    <w:tbl>
      <w:tblPr>
        <w:tblW w:w="4894" w:type="pct"/>
        <w:tblInd w:w="450" w:type="dxa"/>
        <w:tblLayout w:type="fixed"/>
        <w:tblCellMar>
          <w:left w:w="79" w:type="dxa"/>
          <w:right w:w="79" w:type="dxa"/>
        </w:tblCellMar>
        <w:tblLook w:val="0000" w:firstRow="0" w:lastRow="0" w:firstColumn="0" w:lastColumn="0" w:noHBand="0" w:noVBand="0"/>
      </w:tblPr>
      <w:tblGrid>
        <w:gridCol w:w="2137"/>
        <w:gridCol w:w="606"/>
        <w:gridCol w:w="179"/>
        <w:gridCol w:w="663"/>
        <w:gridCol w:w="182"/>
        <w:gridCol w:w="871"/>
        <w:gridCol w:w="182"/>
        <w:gridCol w:w="888"/>
        <w:gridCol w:w="182"/>
        <w:gridCol w:w="876"/>
        <w:gridCol w:w="199"/>
        <w:gridCol w:w="874"/>
        <w:gridCol w:w="202"/>
        <w:gridCol w:w="871"/>
        <w:gridCol w:w="182"/>
        <w:gridCol w:w="888"/>
        <w:gridCol w:w="182"/>
        <w:gridCol w:w="885"/>
        <w:gridCol w:w="182"/>
        <w:gridCol w:w="891"/>
        <w:gridCol w:w="182"/>
        <w:gridCol w:w="874"/>
        <w:gridCol w:w="182"/>
        <w:gridCol w:w="868"/>
      </w:tblGrid>
      <w:tr w:rsidR="00D0116D" w:rsidRPr="00DF209F" w:rsidTr="0034360E">
        <w:trPr>
          <w:cantSplit/>
          <w:tblHeader/>
        </w:trPr>
        <w:tc>
          <w:tcPr>
            <w:tcW w:w="751" w:type="pct"/>
          </w:tcPr>
          <w:p w:rsidR="00A302CA" w:rsidRPr="00DF209F" w:rsidRDefault="00A302CA" w:rsidP="00A302CA">
            <w:pPr>
              <w:pStyle w:val="acctfourfigures"/>
              <w:tabs>
                <w:tab w:val="clear" w:pos="765"/>
              </w:tabs>
              <w:spacing w:line="240" w:lineRule="atLeast"/>
              <w:jc w:val="center"/>
              <w:rPr>
                <w:sz w:val="18"/>
                <w:szCs w:val="18"/>
                <w:lang w:val="en-US"/>
              </w:rPr>
            </w:pPr>
          </w:p>
        </w:tc>
        <w:tc>
          <w:tcPr>
            <w:tcW w:w="4249" w:type="pct"/>
            <w:gridSpan w:val="23"/>
            <w:vAlign w:val="bottom"/>
          </w:tcPr>
          <w:p w:rsidR="00A302CA" w:rsidRPr="00DF209F" w:rsidRDefault="00A302CA" w:rsidP="00A302CA">
            <w:pPr>
              <w:pStyle w:val="acctfourfigures"/>
              <w:tabs>
                <w:tab w:val="clear" w:pos="765"/>
              </w:tabs>
              <w:spacing w:line="240" w:lineRule="atLeast"/>
              <w:jc w:val="center"/>
              <w:rPr>
                <w:b/>
                <w:bCs/>
                <w:sz w:val="18"/>
                <w:szCs w:val="18"/>
              </w:rPr>
            </w:pPr>
            <w:r w:rsidRPr="00DF209F">
              <w:rPr>
                <w:b/>
                <w:bCs/>
                <w:sz w:val="18"/>
                <w:szCs w:val="18"/>
              </w:rPr>
              <w:t>Separate financial statements</w:t>
            </w:r>
          </w:p>
        </w:tc>
      </w:tr>
      <w:tr w:rsidR="00D0116D" w:rsidRPr="00DF209F" w:rsidTr="0034360E">
        <w:trPr>
          <w:cantSplit/>
        </w:trPr>
        <w:tc>
          <w:tcPr>
            <w:tcW w:w="751" w:type="pct"/>
          </w:tcPr>
          <w:p w:rsidR="00A302CA" w:rsidRPr="00DF209F" w:rsidRDefault="00A302CA" w:rsidP="00A302CA">
            <w:pPr>
              <w:spacing w:line="240" w:lineRule="atLeast"/>
              <w:ind w:left="158" w:hanging="158"/>
              <w:rPr>
                <w:sz w:val="18"/>
                <w:szCs w:val="18"/>
              </w:rPr>
            </w:pPr>
          </w:p>
        </w:tc>
        <w:tc>
          <w:tcPr>
            <w:tcW w:w="509" w:type="pct"/>
            <w:gridSpan w:val="3"/>
            <w:vAlign w:val="bottom"/>
          </w:tcPr>
          <w:p w:rsidR="00A302CA" w:rsidRPr="00DF209F" w:rsidRDefault="00A302CA" w:rsidP="00A302CA">
            <w:pPr>
              <w:pStyle w:val="acctfourfigures"/>
              <w:tabs>
                <w:tab w:val="clear" w:pos="765"/>
                <w:tab w:val="decimal" w:pos="529"/>
              </w:tabs>
              <w:spacing w:line="240" w:lineRule="atLeast"/>
              <w:ind w:left="-79" w:right="-79"/>
              <w:jc w:val="center"/>
              <w:rPr>
                <w:sz w:val="18"/>
                <w:szCs w:val="18"/>
                <w:lang w:val="en-US" w:bidi="th-TH"/>
              </w:rPr>
            </w:pPr>
            <w:r w:rsidRPr="00DF209F">
              <w:rPr>
                <w:sz w:val="18"/>
                <w:szCs w:val="18"/>
              </w:rPr>
              <w:t>Ownership interest</w:t>
            </w:r>
          </w:p>
        </w:tc>
        <w:tc>
          <w:tcPr>
            <w:tcW w:w="64" w:type="pct"/>
            <w:vAlign w:val="bottom"/>
          </w:tcPr>
          <w:p w:rsidR="00A302CA" w:rsidRPr="00DF209F" w:rsidRDefault="00A302CA" w:rsidP="00A302CA">
            <w:pPr>
              <w:pStyle w:val="acctfourfigures"/>
              <w:tabs>
                <w:tab w:val="clear" w:pos="765"/>
                <w:tab w:val="decimal" w:pos="461"/>
              </w:tabs>
              <w:spacing w:line="240" w:lineRule="atLeast"/>
              <w:ind w:left="-79" w:right="-79"/>
              <w:jc w:val="center"/>
              <w:rPr>
                <w:sz w:val="18"/>
                <w:szCs w:val="18"/>
              </w:rPr>
            </w:pPr>
          </w:p>
        </w:tc>
        <w:tc>
          <w:tcPr>
            <w:tcW w:w="682" w:type="pct"/>
            <w:gridSpan w:val="3"/>
            <w:vAlign w:val="bottom"/>
          </w:tcPr>
          <w:p w:rsidR="00A302CA" w:rsidRPr="00DF209F" w:rsidRDefault="00A302CA" w:rsidP="00A302CA">
            <w:pPr>
              <w:jc w:val="center"/>
              <w:rPr>
                <w:sz w:val="18"/>
                <w:szCs w:val="18"/>
              </w:rPr>
            </w:pPr>
            <w:r w:rsidRPr="00DF209F">
              <w:rPr>
                <w:sz w:val="18"/>
                <w:szCs w:val="18"/>
              </w:rPr>
              <w:t>Paid</w:t>
            </w:r>
            <w:r w:rsidRPr="00DF209F">
              <w:rPr>
                <w:sz w:val="18"/>
                <w:szCs w:val="18"/>
                <w:cs/>
                <w:lang w:bidi="th-TH"/>
              </w:rPr>
              <w:t>-</w:t>
            </w:r>
            <w:r w:rsidRPr="00DF209F">
              <w:rPr>
                <w:sz w:val="18"/>
                <w:szCs w:val="18"/>
              </w:rPr>
              <w:t>up capital</w:t>
            </w:r>
          </w:p>
        </w:tc>
        <w:tc>
          <w:tcPr>
            <w:tcW w:w="64" w:type="pct"/>
            <w:vAlign w:val="bottom"/>
          </w:tcPr>
          <w:p w:rsidR="00A302CA" w:rsidRPr="00DF209F" w:rsidRDefault="00A302CA" w:rsidP="00A302CA">
            <w:pPr>
              <w:pStyle w:val="acctfourfigures"/>
              <w:tabs>
                <w:tab w:val="clear" w:pos="765"/>
                <w:tab w:val="decimal" w:pos="753"/>
              </w:tabs>
              <w:spacing w:line="240" w:lineRule="atLeast"/>
              <w:ind w:left="-79" w:right="-79"/>
              <w:jc w:val="center"/>
              <w:rPr>
                <w:sz w:val="18"/>
                <w:szCs w:val="18"/>
              </w:rPr>
            </w:pPr>
          </w:p>
        </w:tc>
        <w:tc>
          <w:tcPr>
            <w:tcW w:w="685" w:type="pct"/>
            <w:gridSpan w:val="3"/>
            <w:vAlign w:val="bottom"/>
          </w:tcPr>
          <w:p w:rsidR="00A302CA" w:rsidRPr="00DF209F" w:rsidRDefault="00A302CA" w:rsidP="00A302CA">
            <w:pPr>
              <w:jc w:val="center"/>
              <w:rPr>
                <w:sz w:val="18"/>
                <w:szCs w:val="18"/>
              </w:rPr>
            </w:pPr>
            <w:r w:rsidRPr="00DF209F">
              <w:rPr>
                <w:sz w:val="18"/>
                <w:szCs w:val="18"/>
                <w:lang w:bidi="th-TH"/>
              </w:rPr>
              <w:t>Cost</w:t>
            </w:r>
          </w:p>
        </w:tc>
        <w:tc>
          <w:tcPr>
            <w:tcW w:w="71" w:type="pct"/>
            <w:vAlign w:val="bottom"/>
          </w:tcPr>
          <w:p w:rsidR="00A302CA" w:rsidRPr="00DF209F" w:rsidRDefault="00A302CA" w:rsidP="00A302CA">
            <w:pPr>
              <w:jc w:val="center"/>
              <w:rPr>
                <w:sz w:val="18"/>
                <w:szCs w:val="18"/>
              </w:rPr>
            </w:pPr>
          </w:p>
        </w:tc>
        <w:tc>
          <w:tcPr>
            <w:tcW w:w="682" w:type="pct"/>
            <w:gridSpan w:val="3"/>
            <w:vAlign w:val="bottom"/>
          </w:tcPr>
          <w:p w:rsidR="00A302CA" w:rsidRPr="00DF209F" w:rsidRDefault="00A302CA" w:rsidP="00A302CA">
            <w:pPr>
              <w:jc w:val="center"/>
              <w:rPr>
                <w:sz w:val="18"/>
                <w:szCs w:val="18"/>
              </w:rPr>
            </w:pPr>
            <w:r w:rsidRPr="00DF209F">
              <w:rPr>
                <w:sz w:val="18"/>
                <w:szCs w:val="18"/>
              </w:rPr>
              <w:t>Impairment</w:t>
            </w:r>
          </w:p>
        </w:tc>
        <w:tc>
          <w:tcPr>
            <w:tcW w:w="64" w:type="pct"/>
            <w:vAlign w:val="bottom"/>
          </w:tcPr>
          <w:p w:rsidR="00A302CA" w:rsidRPr="00DF209F" w:rsidRDefault="00A302CA" w:rsidP="00A302CA">
            <w:pPr>
              <w:jc w:val="center"/>
              <w:rPr>
                <w:sz w:val="18"/>
                <w:szCs w:val="18"/>
              </w:rPr>
            </w:pPr>
          </w:p>
        </w:tc>
        <w:tc>
          <w:tcPr>
            <w:tcW w:w="688" w:type="pct"/>
            <w:gridSpan w:val="3"/>
            <w:vAlign w:val="bottom"/>
          </w:tcPr>
          <w:p w:rsidR="00A302CA" w:rsidRPr="00DF209F" w:rsidRDefault="00A302CA" w:rsidP="00A302CA">
            <w:pPr>
              <w:jc w:val="center"/>
              <w:rPr>
                <w:sz w:val="18"/>
                <w:szCs w:val="18"/>
              </w:rPr>
            </w:pPr>
            <w:r w:rsidRPr="00DF209F">
              <w:rPr>
                <w:sz w:val="18"/>
                <w:szCs w:val="18"/>
              </w:rPr>
              <w:t xml:space="preserve">At cost </w:t>
            </w:r>
            <w:r w:rsidRPr="00DF209F">
              <w:rPr>
                <w:sz w:val="18"/>
                <w:szCs w:val="18"/>
                <w:cs/>
                <w:lang w:bidi="th-TH"/>
              </w:rPr>
              <w:t xml:space="preserve">- </w:t>
            </w:r>
            <w:r w:rsidRPr="00DF209F">
              <w:rPr>
                <w:sz w:val="18"/>
                <w:szCs w:val="18"/>
              </w:rPr>
              <w:t>net</w:t>
            </w:r>
          </w:p>
        </w:tc>
        <w:tc>
          <w:tcPr>
            <w:tcW w:w="64" w:type="pct"/>
            <w:vAlign w:val="bottom"/>
          </w:tcPr>
          <w:p w:rsidR="00A302CA" w:rsidRPr="00DF209F" w:rsidRDefault="00A302CA" w:rsidP="00A302CA">
            <w:pPr>
              <w:jc w:val="center"/>
              <w:rPr>
                <w:sz w:val="18"/>
                <w:szCs w:val="18"/>
              </w:rPr>
            </w:pPr>
          </w:p>
        </w:tc>
        <w:tc>
          <w:tcPr>
            <w:tcW w:w="676" w:type="pct"/>
            <w:gridSpan w:val="3"/>
            <w:vAlign w:val="bottom"/>
          </w:tcPr>
          <w:p w:rsidR="00A302CA" w:rsidRPr="00DF209F" w:rsidRDefault="00A302CA" w:rsidP="00A302CA">
            <w:pPr>
              <w:jc w:val="center"/>
              <w:rPr>
                <w:sz w:val="18"/>
                <w:szCs w:val="18"/>
              </w:rPr>
            </w:pPr>
            <w:r w:rsidRPr="00DF209F">
              <w:rPr>
                <w:sz w:val="18"/>
                <w:szCs w:val="18"/>
                <w:lang w:bidi="th-TH"/>
              </w:rPr>
              <w:t>Dividend income</w:t>
            </w:r>
          </w:p>
        </w:tc>
      </w:tr>
      <w:tr w:rsidR="00D0116D" w:rsidRPr="00DF209F" w:rsidTr="0034360E">
        <w:trPr>
          <w:cantSplit/>
        </w:trPr>
        <w:tc>
          <w:tcPr>
            <w:tcW w:w="751" w:type="pct"/>
          </w:tcPr>
          <w:p w:rsidR="00A302CA" w:rsidRPr="00DF209F" w:rsidRDefault="00A302CA" w:rsidP="00A302CA">
            <w:pPr>
              <w:spacing w:line="240" w:lineRule="atLeast"/>
              <w:ind w:left="158" w:hanging="158"/>
              <w:rPr>
                <w:sz w:val="18"/>
                <w:szCs w:val="18"/>
              </w:rPr>
            </w:pPr>
          </w:p>
        </w:tc>
        <w:tc>
          <w:tcPr>
            <w:tcW w:w="213"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2017</w:t>
            </w:r>
          </w:p>
        </w:tc>
        <w:tc>
          <w:tcPr>
            <w:tcW w:w="63" w:type="pct"/>
            <w:vAlign w:val="bottom"/>
          </w:tcPr>
          <w:p w:rsidR="00A302CA" w:rsidRPr="00DF209F" w:rsidRDefault="00A302CA" w:rsidP="00A302CA">
            <w:pPr>
              <w:pStyle w:val="acctfourfigures"/>
              <w:tabs>
                <w:tab w:val="clear" w:pos="765"/>
              </w:tabs>
              <w:spacing w:line="240" w:lineRule="atLeast"/>
              <w:ind w:left="-79" w:right="-79"/>
              <w:jc w:val="center"/>
              <w:rPr>
                <w:sz w:val="18"/>
                <w:szCs w:val="18"/>
              </w:rPr>
            </w:pPr>
          </w:p>
        </w:tc>
        <w:tc>
          <w:tcPr>
            <w:tcW w:w="233"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bidi="th-TH"/>
              </w:rPr>
            </w:pPr>
            <w:r w:rsidRPr="00DF209F">
              <w:rPr>
                <w:sz w:val="18"/>
                <w:szCs w:val="18"/>
                <w:lang w:bidi="th-TH"/>
              </w:rPr>
              <w:t>2016</w:t>
            </w:r>
          </w:p>
        </w:tc>
        <w:tc>
          <w:tcPr>
            <w:tcW w:w="64" w:type="pct"/>
            <w:vAlign w:val="bottom"/>
          </w:tcPr>
          <w:p w:rsidR="00A302CA" w:rsidRPr="00DF209F" w:rsidRDefault="00A302CA" w:rsidP="00A302CA">
            <w:pPr>
              <w:pStyle w:val="acctfourfigures"/>
              <w:tabs>
                <w:tab w:val="clear" w:pos="765"/>
                <w:tab w:val="decimal" w:pos="461"/>
              </w:tabs>
              <w:spacing w:line="240" w:lineRule="atLeast"/>
              <w:ind w:left="-79" w:right="-79"/>
              <w:jc w:val="center"/>
              <w:rPr>
                <w:sz w:val="18"/>
                <w:szCs w:val="18"/>
              </w:rPr>
            </w:pPr>
          </w:p>
        </w:tc>
        <w:tc>
          <w:tcPr>
            <w:tcW w:w="306"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2017</w:t>
            </w:r>
          </w:p>
        </w:tc>
        <w:tc>
          <w:tcPr>
            <w:tcW w:w="64" w:type="pct"/>
            <w:vAlign w:val="bottom"/>
          </w:tcPr>
          <w:p w:rsidR="00A302CA" w:rsidRPr="00DF209F" w:rsidRDefault="00A302CA" w:rsidP="00A302CA">
            <w:pPr>
              <w:pStyle w:val="acctfourfigures"/>
              <w:tabs>
                <w:tab w:val="clear" w:pos="765"/>
              </w:tabs>
              <w:spacing w:line="240" w:lineRule="atLeast"/>
              <w:ind w:left="-79" w:right="-79"/>
              <w:jc w:val="center"/>
              <w:rPr>
                <w:sz w:val="18"/>
                <w:szCs w:val="18"/>
              </w:rPr>
            </w:pPr>
          </w:p>
        </w:tc>
        <w:tc>
          <w:tcPr>
            <w:tcW w:w="312"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bidi="th-TH"/>
              </w:rPr>
            </w:pPr>
            <w:r w:rsidRPr="00DF209F">
              <w:rPr>
                <w:sz w:val="18"/>
                <w:szCs w:val="18"/>
                <w:lang w:bidi="th-TH"/>
              </w:rPr>
              <w:t>2016</w:t>
            </w:r>
          </w:p>
        </w:tc>
        <w:tc>
          <w:tcPr>
            <w:tcW w:w="64" w:type="pct"/>
            <w:vAlign w:val="bottom"/>
          </w:tcPr>
          <w:p w:rsidR="00A302CA" w:rsidRPr="00DF209F" w:rsidRDefault="00A302CA" w:rsidP="00A302CA">
            <w:pPr>
              <w:pStyle w:val="acctfourfigures"/>
              <w:tabs>
                <w:tab w:val="clear" w:pos="765"/>
                <w:tab w:val="decimal" w:pos="753"/>
              </w:tabs>
              <w:spacing w:line="240" w:lineRule="atLeast"/>
              <w:ind w:left="-79" w:right="-79"/>
              <w:jc w:val="center"/>
              <w:rPr>
                <w:sz w:val="18"/>
                <w:szCs w:val="18"/>
              </w:rPr>
            </w:pPr>
          </w:p>
        </w:tc>
        <w:tc>
          <w:tcPr>
            <w:tcW w:w="308"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2017</w:t>
            </w:r>
          </w:p>
        </w:tc>
        <w:tc>
          <w:tcPr>
            <w:tcW w:w="70" w:type="pct"/>
            <w:vAlign w:val="bottom"/>
          </w:tcPr>
          <w:p w:rsidR="00A302CA" w:rsidRPr="00DF209F" w:rsidRDefault="00A302CA" w:rsidP="00A302CA">
            <w:pPr>
              <w:pStyle w:val="acctfourfigures"/>
              <w:tabs>
                <w:tab w:val="clear" w:pos="765"/>
              </w:tabs>
              <w:spacing w:line="240" w:lineRule="atLeast"/>
              <w:ind w:left="-79" w:right="-79"/>
              <w:jc w:val="center"/>
              <w:rPr>
                <w:sz w:val="18"/>
                <w:szCs w:val="18"/>
              </w:rPr>
            </w:pPr>
          </w:p>
        </w:tc>
        <w:tc>
          <w:tcPr>
            <w:tcW w:w="307"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bidi="th-TH"/>
              </w:rPr>
            </w:pPr>
            <w:r w:rsidRPr="00DF209F">
              <w:rPr>
                <w:sz w:val="18"/>
                <w:szCs w:val="18"/>
                <w:lang w:bidi="th-TH"/>
              </w:rPr>
              <w:t>2016</w:t>
            </w:r>
          </w:p>
        </w:tc>
        <w:tc>
          <w:tcPr>
            <w:tcW w:w="71" w:type="pct"/>
            <w:vAlign w:val="bottom"/>
          </w:tcPr>
          <w:p w:rsidR="00A302CA" w:rsidRPr="00DF209F" w:rsidRDefault="00A302CA" w:rsidP="00A302CA">
            <w:pPr>
              <w:jc w:val="center"/>
              <w:rPr>
                <w:sz w:val="18"/>
                <w:szCs w:val="18"/>
              </w:rPr>
            </w:pPr>
          </w:p>
        </w:tc>
        <w:tc>
          <w:tcPr>
            <w:tcW w:w="306"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2017</w:t>
            </w:r>
          </w:p>
        </w:tc>
        <w:tc>
          <w:tcPr>
            <w:tcW w:w="64" w:type="pct"/>
            <w:vAlign w:val="bottom"/>
          </w:tcPr>
          <w:p w:rsidR="00A302CA" w:rsidRPr="00DF209F" w:rsidRDefault="00A302CA" w:rsidP="00A302CA">
            <w:pPr>
              <w:pStyle w:val="acctfourfigures"/>
              <w:tabs>
                <w:tab w:val="clear" w:pos="765"/>
              </w:tabs>
              <w:spacing w:line="240" w:lineRule="atLeast"/>
              <w:ind w:left="-79" w:right="-79"/>
              <w:jc w:val="center"/>
              <w:rPr>
                <w:sz w:val="18"/>
                <w:szCs w:val="18"/>
              </w:rPr>
            </w:pPr>
          </w:p>
        </w:tc>
        <w:tc>
          <w:tcPr>
            <w:tcW w:w="312"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bidi="th-TH"/>
              </w:rPr>
            </w:pPr>
            <w:r w:rsidRPr="00DF209F">
              <w:rPr>
                <w:sz w:val="18"/>
                <w:szCs w:val="18"/>
                <w:lang w:bidi="th-TH"/>
              </w:rPr>
              <w:t>2016</w:t>
            </w:r>
          </w:p>
        </w:tc>
        <w:tc>
          <w:tcPr>
            <w:tcW w:w="64" w:type="pct"/>
            <w:vAlign w:val="bottom"/>
          </w:tcPr>
          <w:p w:rsidR="00A302CA" w:rsidRPr="00DF209F" w:rsidRDefault="00A302CA" w:rsidP="00A302CA">
            <w:pPr>
              <w:jc w:val="center"/>
              <w:rPr>
                <w:sz w:val="18"/>
                <w:szCs w:val="18"/>
              </w:rPr>
            </w:pPr>
          </w:p>
        </w:tc>
        <w:tc>
          <w:tcPr>
            <w:tcW w:w="311"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2017</w:t>
            </w:r>
          </w:p>
        </w:tc>
        <w:tc>
          <w:tcPr>
            <w:tcW w:w="64" w:type="pct"/>
            <w:vAlign w:val="bottom"/>
          </w:tcPr>
          <w:p w:rsidR="00A302CA" w:rsidRPr="00DF209F" w:rsidRDefault="00A302CA" w:rsidP="00A302CA">
            <w:pPr>
              <w:pStyle w:val="acctfourfigures"/>
              <w:tabs>
                <w:tab w:val="clear" w:pos="765"/>
              </w:tabs>
              <w:spacing w:line="240" w:lineRule="atLeast"/>
              <w:ind w:left="-79" w:right="-79"/>
              <w:jc w:val="center"/>
              <w:rPr>
                <w:sz w:val="18"/>
                <w:szCs w:val="18"/>
              </w:rPr>
            </w:pPr>
          </w:p>
        </w:tc>
        <w:tc>
          <w:tcPr>
            <w:tcW w:w="313"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bidi="th-TH"/>
              </w:rPr>
            </w:pPr>
            <w:r w:rsidRPr="00DF209F">
              <w:rPr>
                <w:sz w:val="18"/>
                <w:szCs w:val="18"/>
                <w:lang w:bidi="th-TH"/>
              </w:rPr>
              <w:t>2016</w:t>
            </w:r>
          </w:p>
        </w:tc>
        <w:tc>
          <w:tcPr>
            <w:tcW w:w="64"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p>
        </w:tc>
        <w:tc>
          <w:tcPr>
            <w:tcW w:w="307"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2017</w:t>
            </w:r>
          </w:p>
        </w:tc>
        <w:tc>
          <w:tcPr>
            <w:tcW w:w="64" w:type="pct"/>
            <w:vAlign w:val="bottom"/>
          </w:tcPr>
          <w:p w:rsidR="00A302CA" w:rsidRPr="00DF209F" w:rsidRDefault="00A302CA" w:rsidP="00A302CA">
            <w:pPr>
              <w:pStyle w:val="acctfourfigures"/>
              <w:tabs>
                <w:tab w:val="clear" w:pos="765"/>
              </w:tabs>
              <w:spacing w:line="240" w:lineRule="atLeast"/>
              <w:ind w:left="-79" w:right="-79"/>
              <w:jc w:val="center"/>
              <w:rPr>
                <w:sz w:val="18"/>
                <w:szCs w:val="18"/>
              </w:rPr>
            </w:pPr>
          </w:p>
        </w:tc>
        <w:tc>
          <w:tcPr>
            <w:tcW w:w="305" w:type="pct"/>
            <w:vAlign w:val="bottom"/>
          </w:tcPr>
          <w:p w:rsidR="00A302CA" w:rsidRPr="00DF209F" w:rsidRDefault="00A302CA" w:rsidP="00A302CA">
            <w:pPr>
              <w:pStyle w:val="acctfourfigures"/>
              <w:tabs>
                <w:tab w:val="clear" w:pos="765"/>
              </w:tabs>
              <w:spacing w:line="240" w:lineRule="atLeast"/>
              <w:ind w:left="-79" w:right="-79"/>
              <w:jc w:val="center"/>
              <w:rPr>
                <w:sz w:val="18"/>
                <w:szCs w:val="18"/>
                <w:lang w:bidi="th-TH"/>
              </w:rPr>
            </w:pPr>
            <w:r w:rsidRPr="00DF209F">
              <w:rPr>
                <w:sz w:val="18"/>
                <w:szCs w:val="18"/>
                <w:lang w:bidi="th-TH"/>
              </w:rPr>
              <w:t>2016</w:t>
            </w:r>
          </w:p>
        </w:tc>
      </w:tr>
      <w:tr w:rsidR="00D0116D" w:rsidRPr="00DF209F" w:rsidTr="0034360E">
        <w:trPr>
          <w:cantSplit/>
        </w:trPr>
        <w:tc>
          <w:tcPr>
            <w:tcW w:w="751" w:type="pct"/>
          </w:tcPr>
          <w:p w:rsidR="00A302CA" w:rsidRPr="00DF209F" w:rsidRDefault="00A302CA" w:rsidP="00A302CA">
            <w:pPr>
              <w:spacing w:line="240" w:lineRule="atLeast"/>
              <w:ind w:left="158" w:hanging="158"/>
              <w:rPr>
                <w:sz w:val="18"/>
                <w:szCs w:val="18"/>
              </w:rPr>
            </w:pPr>
          </w:p>
        </w:tc>
        <w:tc>
          <w:tcPr>
            <w:tcW w:w="509" w:type="pct"/>
            <w:gridSpan w:val="3"/>
            <w:vAlign w:val="bottom"/>
          </w:tcPr>
          <w:p w:rsidR="00A302CA" w:rsidRPr="00DF209F" w:rsidRDefault="00A302CA" w:rsidP="00A302CA">
            <w:pPr>
              <w:pStyle w:val="acctfourfigures"/>
              <w:tabs>
                <w:tab w:val="clear" w:pos="765"/>
              </w:tabs>
              <w:spacing w:line="240" w:lineRule="atLeast"/>
              <w:ind w:left="-79" w:right="-79"/>
              <w:jc w:val="center"/>
              <w:rPr>
                <w:sz w:val="18"/>
                <w:szCs w:val="18"/>
              </w:rPr>
            </w:pPr>
            <w:r w:rsidRPr="00DF209F">
              <w:rPr>
                <w:i/>
                <w:iCs/>
                <w:sz w:val="18"/>
                <w:szCs w:val="18"/>
                <w:cs/>
                <w:lang w:bidi="th-TH"/>
              </w:rPr>
              <w:t>(%)</w:t>
            </w:r>
          </w:p>
        </w:tc>
        <w:tc>
          <w:tcPr>
            <w:tcW w:w="64" w:type="pct"/>
            <w:vAlign w:val="bottom"/>
          </w:tcPr>
          <w:p w:rsidR="00A302CA" w:rsidRPr="00DF209F" w:rsidRDefault="00A302CA" w:rsidP="00A302CA">
            <w:pPr>
              <w:pStyle w:val="acctfourfigures"/>
              <w:tabs>
                <w:tab w:val="clear" w:pos="765"/>
                <w:tab w:val="decimal" w:pos="461"/>
              </w:tabs>
              <w:spacing w:line="240" w:lineRule="atLeast"/>
              <w:ind w:left="-79" w:right="-79"/>
              <w:jc w:val="center"/>
              <w:rPr>
                <w:sz w:val="18"/>
                <w:szCs w:val="18"/>
              </w:rPr>
            </w:pPr>
          </w:p>
        </w:tc>
        <w:tc>
          <w:tcPr>
            <w:tcW w:w="3676" w:type="pct"/>
            <w:gridSpan w:val="19"/>
            <w:vAlign w:val="bottom"/>
          </w:tcPr>
          <w:p w:rsidR="00A302CA" w:rsidRPr="00DF209F" w:rsidRDefault="00A302CA" w:rsidP="00A302CA">
            <w:pPr>
              <w:pStyle w:val="acctfourfigures"/>
              <w:tabs>
                <w:tab w:val="clear" w:pos="765"/>
              </w:tabs>
              <w:spacing w:line="240" w:lineRule="atLeast"/>
              <w:ind w:left="-79" w:right="-79"/>
              <w:jc w:val="center"/>
              <w:rPr>
                <w:sz w:val="18"/>
                <w:szCs w:val="18"/>
              </w:rPr>
            </w:pPr>
            <w:r w:rsidRPr="00DF209F">
              <w:rPr>
                <w:i/>
                <w:iCs/>
                <w:sz w:val="18"/>
                <w:szCs w:val="18"/>
                <w:cs/>
                <w:lang w:bidi="th-TH"/>
              </w:rPr>
              <w:t>(</w:t>
            </w:r>
            <w:r w:rsidRPr="00DF209F">
              <w:rPr>
                <w:i/>
                <w:iCs/>
                <w:sz w:val="18"/>
                <w:szCs w:val="18"/>
                <w:lang w:bidi="th-TH"/>
              </w:rPr>
              <w:t>in thousand Baht</w:t>
            </w:r>
            <w:r w:rsidRPr="00DF209F">
              <w:rPr>
                <w:i/>
                <w:iCs/>
                <w:sz w:val="18"/>
                <w:szCs w:val="18"/>
                <w:cs/>
                <w:lang w:bidi="th-TH"/>
              </w:rPr>
              <w:t>)</w:t>
            </w:r>
          </w:p>
        </w:tc>
      </w:tr>
      <w:tr w:rsidR="00D0116D" w:rsidRPr="00DF209F" w:rsidTr="0034360E">
        <w:trPr>
          <w:cantSplit/>
        </w:trPr>
        <w:tc>
          <w:tcPr>
            <w:tcW w:w="1260" w:type="pct"/>
            <w:gridSpan w:val="4"/>
            <w:vAlign w:val="bottom"/>
          </w:tcPr>
          <w:p w:rsidR="00A302CA" w:rsidRPr="00DF209F" w:rsidRDefault="00A302CA" w:rsidP="00A302CA">
            <w:pPr>
              <w:pStyle w:val="acctfourfigures"/>
              <w:tabs>
                <w:tab w:val="clear" w:pos="765"/>
              </w:tabs>
              <w:spacing w:line="240" w:lineRule="atLeast"/>
              <w:ind w:right="-79"/>
              <w:rPr>
                <w:sz w:val="18"/>
                <w:szCs w:val="18"/>
                <w:lang w:val="en-US" w:bidi="th-TH"/>
              </w:rPr>
            </w:pPr>
            <w:r w:rsidRPr="00DF209F">
              <w:rPr>
                <w:b/>
                <w:bCs/>
                <w:i/>
                <w:iCs/>
                <w:sz w:val="18"/>
                <w:szCs w:val="18"/>
              </w:rPr>
              <w:t>Joint ventures</w:t>
            </w:r>
          </w:p>
        </w:tc>
        <w:tc>
          <w:tcPr>
            <w:tcW w:w="64" w:type="pct"/>
          </w:tcPr>
          <w:p w:rsidR="00A302CA" w:rsidRPr="00DF209F" w:rsidRDefault="00A302CA" w:rsidP="00A302CA">
            <w:pPr>
              <w:pStyle w:val="acctfourfigures"/>
              <w:tabs>
                <w:tab w:val="clear" w:pos="765"/>
                <w:tab w:val="decimal" w:pos="461"/>
              </w:tabs>
              <w:spacing w:line="240" w:lineRule="atLeast"/>
              <w:ind w:left="-79" w:right="-79"/>
              <w:jc w:val="thaiDistribute"/>
              <w:rPr>
                <w:sz w:val="18"/>
                <w:szCs w:val="18"/>
              </w:rPr>
            </w:pPr>
          </w:p>
        </w:tc>
        <w:tc>
          <w:tcPr>
            <w:tcW w:w="306" w:type="pct"/>
            <w:vAlign w:val="bottom"/>
          </w:tcPr>
          <w:p w:rsidR="00A302CA" w:rsidRPr="00DF209F" w:rsidRDefault="00A302CA" w:rsidP="00A302CA">
            <w:pPr>
              <w:jc w:val="right"/>
              <w:rPr>
                <w:sz w:val="18"/>
                <w:szCs w:val="18"/>
              </w:rPr>
            </w:pPr>
          </w:p>
        </w:tc>
        <w:tc>
          <w:tcPr>
            <w:tcW w:w="64" w:type="pct"/>
            <w:vAlign w:val="bottom"/>
          </w:tcPr>
          <w:p w:rsidR="00A302CA" w:rsidRPr="00DF209F" w:rsidRDefault="00A302CA" w:rsidP="00A302CA">
            <w:pPr>
              <w:jc w:val="right"/>
              <w:rPr>
                <w:sz w:val="18"/>
                <w:szCs w:val="18"/>
              </w:rPr>
            </w:pPr>
          </w:p>
        </w:tc>
        <w:tc>
          <w:tcPr>
            <w:tcW w:w="312" w:type="pct"/>
            <w:vAlign w:val="bottom"/>
          </w:tcPr>
          <w:p w:rsidR="00A302CA" w:rsidRPr="00DF209F" w:rsidRDefault="00A302CA" w:rsidP="00A302CA">
            <w:pPr>
              <w:jc w:val="right"/>
              <w:rPr>
                <w:sz w:val="18"/>
                <w:szCs w:val="18"/>
              </w:rPr>
            </w:pPr>
          </w:p>
        </w:tc>
        <w:tc>
          <w:tcPr>
            <w:tcW w:w="64" w:type="pct"/>
            <w:vAlign w:val="bottom"/>
          </w:tcPr>
          <w:p w:rsidR="00A302CA" w:rsidRPr="00DF209F" w:rsidRDefault="00A302CA" w:rsidP="00A302CA">
            <w:pPr>
              <w:pStyle w:val="acctfourfigures"/>
              <w:tabs>
                <w:tab w:val="clear" w:pos="765"/>
                <w:tab w:val="decimal" w:pos="753"/>
              </w:tabs>
              <w:spacing w:line="240" w:lineRule="atLeast"/>
              <w:ind w:left="-79" w:right="-79"/>
              <w:jc w:val="right"/>
              <w:rPr>
                <w:sz w:val="18"/>
                <w:szCs w:val="18"/>
              </w:rPr>
            </w:pPr>
          </w:p>
        </w:tc>
        <w:tc>
          <w:tcPr>
            <w:tcW w:w="308" w:type="pct"/>
            <w:vAlign w:val="bottom"/>
          </w:tcPr>
          <w:p w:rsidR="00A302CA" w:rsidRPr="00DF209F" w:rsidRDefault="00A302CA" w:rsidP="00A302CA">
            <w:pPr>
              <w:jc w:val="right"/>
              <w:rPr>
                <w:sz w:val="18"/>
                <w:szCs w:val="18"/>
              </w:rPr>
            </w:pPr>
          </w:p>
        </w:tc>
        <w:tc>
          <w:tcPr>
            <w:tcW w:w="70" w:type="pct"/>
            <w:vAlign w:val="bottom"/>
          </w:tcPr>
          <w:p w:rsidR="00A302CA" w:rsidRPr="00DF209F" w:rsidRDefault="00A302CA" w:rsidP="00A302CA">
            <w:pPr>
              <w:jc w:val="right"/>
              <w:rPr>
                <w:sz w:val="18"/>
                <w:szCs w:val="18"/>
              </w:rPr>
            </w:pPr>
          </w:p>
        </w:tc>
        <w:tc>
          <w:tcPr>
            <w:tcW w:w="307" w:type="pct"/>
            <w:vAlign w:val="bottom"/>
          </w:tcPr>
          <w:p w:rsidR="00A302CA" w:rsidRPr="00DF209F" w:rsidRDefault="00A302CA" w:rsidP="00A302CA">
            <w:pPr>
              <w:jc w:val="right"/>
              <w:rPr>
                <w:sz w:val="18"/>
                <w:szCs w:val="18"/>
              </w:rPr>
            </w:pPr>
          </w:p>
        </w:tc>
        <w:tc>
          <w:tcPr>
            <w:tcW w:w="71" w:type="pct"/>
            <w:vAlign w:val="bottom"/>
          </w:tcPr>
          <w:p w:rsidR="00A302CA" w:rsidRPr="00DF209F" w:rsidRDefault="00A302CA" w:rsidP="00A302CA">
            <w:pPr>
              <w:jc w:val="right"/>
              <w:rPr>
                <w:sz w:val="18"/>
                <w:szCs w:val="18"/>
              </w:rPr>
            </w:pPr>
          </w:p>
        </w:tc>
        <w:tc>
          <w:tcPr>
            <w:tcW w:w="306" w:type="pct"/>
            <w:vAlign w:val="bottom"/>
          </w:tcPr>
          <w:p w:rsidR="00A302CA" w:rsidRPr="00DF209F" w:rsidRDefault="00A302CA" w:rsidP="00A302CA">
            <w:pPr>
              <w:jc w:val="right"/>
              <w:rPr>
                <w:sz w:val="18"/>
                <w:szCs w:val="18"/>
              </w:rPr>
            </w:pPr>
          </w:p>
        </w:tc>
        <w:tc>
          <w:tcPr>
            <w:tcW w:w="64" w:type="pct"/>
            <w:vAlign w:val="bottom"/>
          </w:tcPr>
          <w:p w:rsidR="00A302CA" w:rsidRPr="00DF209F" w:rsidRDefault="00A302CA" w:rsidP="00A302CA">
            <w:pPr>
              <w:jc w:val="right"/>
              <w:rPr>
                <w:sz w:val="18"/>
                <w:szCs w:val="18"/>
              </w:rPr>
            </w:pPr>
          </w:p>
        </w:tc>
        <w:tc>
          <w:tcPr>
            <w:tcW w:w="312" w:type="pct"/>
            <w:vAlign w:val="bottom"/>
          </w:tcPr>
          <w:p w:rsidR="00A302CA" w:rsidRPr="00DF209F" w:rsidRDefault="00A302CA" w:rsidP="00A302CA">
            <w:pPr>
              <w:jc w:val="right"/>
              <w:rPr>
                <w:sz w:val="18"/>
                <w:szCs w:val="18"/>
              </w:rPr>
            </w:pPr>
          </w:p>
        </w:tc>
        <w:tc>
          <w:tcPr>
            <w:tcW w:w="64" w:type="pct"/>
            <w:vAlign w:val="bottom"/>
          </w:tcPr>
          <w:p w:rsidR="00A302CA" w:rsidRPr="00DF209F" w:rsidRDefault="00A302CA" w:rsidP="00A302CA">
            <w:pPr>
              <w:jc w:val="right"/>
              <w:rPr>
                <w:sz w:val="18"/>
                <w:szCs w:val="18"/>
              </w:rPr>
            </w:pPr>
          </w:p>
        </w:tc>
        <w:tc>
          <w:tcPr>
            <w:tcW w:w="311" w:type="pct"/>
            <w:vAlign w:val="bottom"/>
          </w:tcPr>
          <w:p w:rsidR="00A302CA" w:rsidRPr="00DF209F" w:rsidRDefault="00A302CA" w:rsidP="00A302CA">
            <w:pPr>
              <w:jc w:val="right"/>
              <w:rPr>
                <w:sz w:val="18"/>
                <w:szCs w:val="18"/>
              </w:rPr>
            </w:pPr>
          </w:p>
        </w:tc>
        <w:tc>
          <w:tcPr>
            <w:tcW w:w="64" w:type="pct"/>
            <w:vAlign w:val="bottom"/>
          </w:tcPr>
          <w:p w:rsidR="00A302CA" w:rsidRPr="00DF209F" w:rsidRDefault="00A302CA" w:rsidP="00A302CA">
            <w:pPr>
              <w:jc w:val="right"/>
              <w:rPr>
                <w:sz w:val="18"/>
                <w:szCs w:val="18"/>
              </w:rPr>
            </w:pPr>
          </w:p>
        </w:tc>
        <w:tc>
          <w:tcPr>
            <w:tcW w:w="313" w:type="pct"/>
            <w:vAlign w:val="bottom"/>
          </w:tcPr>
          <w:p w:rsidR="00A302CA" w:rsidRPr="00DF209F" w:rsidRDefault="00A302CA" w:rsidP="00A302CA">
            <w:pPr>
              <w:jc w:val="right"/>
              <w:rPr>
                <w:sz w:val="18"/>
                <w:szCs w:val="18"/>
              </w:rPr>
            </w:pPr>
          </w:p>
        </w:tc>
        <w:tc>
          <w:tcPr>
            <w:tcW w:w="64" w:type="pct"/>
            <w:vAlign w:val="bottom"/>
          </w:tcPr>
          <w:p w:rsidR="00A302CA" w:rsidRPr="00DF209F" w:rsidRDefault="00A302CA" w:rsidP="00A302CA">
            <w:pPr>
              <w:jc w:val="right"/>
              <w:rPr>
                <w:sz w:val="18"/>
                <w:szCs w:val="18"/>
              </w:rPr>
            </w:pPr>
          </w:p>
        </w:tc>
        <w:tc>
          <w:tcPr>
            <w:tcW w:w="307" w:type="pct"/>
            <w:vAlign w:val="bottom"/>
          </w:tcPr>
          <w:p w:rsidR="00A302CA" w:rsidRPr="00DF209F" w:rsidRDefault="00A302CA" w:rsidP="00A302CA">
            <w:pPr>
              <w:jc w:val="right"/>
              <w:rPr>
                <w:sz w:val="18"/>
                <w:szCs w:val="18"/>
              </w:rPr>
            </w:pPr>
          </w:p>
        </w:tc>
        <w:tc>
          <w:tcPr>
            <w:tcW w:w="64" w:type="pct"/>
          </w:tcPr>
          <w:p w:rsidR="00A302CA" w:rsidRPr="00DF209F" w:rsidRDefault="00A302CA" w:rsidP="00A302CA">
            <w:pPr>
              <w:jc w:val="right"/>
              <w:rPr>
                <w:sz w:val="18"/>
                <w:szCs w:val="18"/>
              </w:rPr>
            </w:pPr>
          </w:p>
        </w:tc>
        <w:tc>
          <w:tcPr>
            <w:tcW w:w="305" w:type="pct"/>
            <w:vAlign w:val="bottom"/>
          </w:tcPr>
          <w:p w:rsidR="00A302CA" w:rsidRPr="00DF209F" w:rsidRDefault="00A302CA" w:rsidP="00A302CA">
            <w:pPr>
              <w:jc w:val="right"/>
              <w:rPr>
                <w:sz w:val="18"/>
                <w:szCs w:val="18"/>
              </w:rPr>
            </w:pPr>
          </w:p>
        </w:tc>
      </w:tr>
      <w:tr w:rsidR="00E12464" w:rsidRPr="00DF209F" w:rsidTr="0034360E">
        <w:trPr>
          <w:cantSplit/>
        </w:trPr>
        <w:tc>
          <w:tcPr>
            <w:tcW w:w="751" w:type="pct"/>
            <w:vAlign w:val="bottom"/>
          </w:tcPr>
          <w:p w:rsidR="00E12464" w:rsidRPr="00DF209F" w:rsidRDefault="00E12464" w:rsidP="00E12464">
            <w:pPr>
              <w:spacing w:line="240" w:lineRule="atLeast"/>
              <w:ind w:left="158" w:hanging="158"/>
              <w:rPr>
                <w:sz w:val="18"/>
                <w:szCs w:val="18"/>
              </w:rPr>
            </w:pPr>
            <w:r w:rsidRPr="00DF209F">
              <w:rPr>
                <w:sz w:val="18"/>
                <w:szCs w:val="18"/>
              </w:rPr>
              <w:t xml:space="preserve">Thai Solar Renewable </w:t>
            </w:r>
            <w:r w:rsidRPr="00DF209F">
              <w:rPr>
                <w:sz w:val="18"/>
                <w:szCs w:val="18"/>
              </w:rPr>
              <w:br/>
              <w:t>Co</w:t>
            </w:r>
            <w:r w:rsidRPr="00DF209F">
              <w:rPr>
                <w:sz w:val="18"/>
                <w:szCs w:val="18"/>
                <w:cs/>
                <w:lang w:bidi="th-TH"/>
              </w:rPr>
              <w:t>.</w:t>
            </w:r>
            <w:r w:rsidRPr="00DF209F">
              <w:rPr>
                <w:sz w:val="18"/>
                <w:szCs w:val="18"/>
              </w:rPr>
              <w:t>, Ltd</w:t>
            </w:r>
            <w:r w:rsidRPr="00DF209F">
              <w:rPr>
                <w:sz w:val="18"/>
                <w:szCs w:val="18"/>
                <w:cs/>
                <w:lang w:bidi="th-TH"/>
              </w:rPr>
              <w:t>.</w:t>
            </w:r>
          </w:p>
        </w:tc>
        <w:tc>
          <w:tcPr>
            <w:tcW w:w="21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40</w:t>
            </w:r>
          </w:p>
        </w:tc>
        <w:tc>
          <w:tcPr>
            <w:tcW w:w="63" w:type="pct"/>
            <w:vAlign w:val="bottom"/>
          </w:tcPr>
          <w:p w:rsidR="00E12464" w:rsidRPr="00DF209F" w:rsidRDefault="00E12464" w:rsidP="00E12464">
            <w:pPr>
              <w:pStyle w:val="acctfourfigures"/>
              <w:tabs>
                <w:tab w:val="clear" w:pos="765"/>
                <w:tab w:val="decimal" w:pos="461"/>
              </w:tabs>
              <w:spacing w:line="240" w:lineRule="atLeast"/>
              <w:ind w:left="-79" w:right="-79"/>
              <w:jc w:val="center"/>
              <w:rPr>
                <w:sz w:val="18"/>
                <w:szCs w:val="18"/>
              </w:rPr>
            </w:pPr>
          </w:p>
        </w:tc>
        <w:tc>
          <w:tcPr>
            <w:tcW w:w="23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val="en-US" w:bidi="th-TH"/>
              </w:rPr>
            </w:pPr>
            <w:r w:rsidRPr="00DF209F">
              <w:rPr>
                <w:sz w:val="18"/>
                <w:szCs w:val="18"/>
                <w:lang w:val="en-US" w:bidi="th-TH"/>
              </w:rPr>
              <w:t>40</w:t>
            </w:r>
          </w:p>
        </w:tc>
        <w:tc>
          <w:tcPr>
            <w:tcW w:w="64" w:type="pct"/>
          </w:tcPr>
          <w:p w:rsidR="00E12464" w:rsidRPr="00DF209F" w:rsidRDefault="00E12464" w:rsidP="00E12464">
            <w:pPr>
              <w:pStyle w:val="acctfourfigures"/>
              <w:tabs>
                <w:tab w:val="clear" w:pos="765"/>
                <w:tab w:val="decimal" w:pos="461"/>
              </w:tabs>
              <w:spacing w:line="240" w:lineRule="atLeast"/>
              <w:ind w:left="-79" w:right="-79"/>
              <w:jc w:val="thaiDistribute"/>
              <w:rPr>
                <w:sz w:val="18"/>
                <w:szCs w:val="18"/>
              </w:rPr>
            </w:pPr>
          </w:p>
        </w:tc>
        <w:tc>
          <w:tcPr>
            <w:tcW w:w="306" w:type="pct"/>
            <w:vAlign w:val="bottom"/>
          </w:tcPr>
          <w:p w:rsidR="00E12464" w:rsidRPr="00DF209F" w:rsidRDefault="00E12464" w:rsidP="00E12464">
            <w:pPr>
              <w:tabs>
                <w:tab w:val="decimal" w:pos="728"/>
              </w:tabs>
              <w:ind w:right="-79"/>
              <w:rPr>
                <w:sz w:val="18"/>
                <w:szCs w:val="18"/>
              </w:rPr>
            </w:pPr>
            <w:r w:rsidRPr="00DF209F">
              <w:rPr>
                <w:sz w:val="18"/>
                <w:szCs w:val="18"/>
              </w:rPr>
              <w:t>583,333</w:t>
            </w: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tabs>
                <w:tab w:val="decimal" w:pos="728"/>
              </w:tabs>
              <w:ind w:right="-79"/>
              <w:rPr>
                <w:sz w:val="18"/>
                <w:szCs w:val="18"/>
              </w:rPr>
            </w:pPr>
            <w:r w:rsidRPr="00DF209F">
              <w:rPr>
                <w:sz w:val="18"/>
                <w:szCs w:val="18"/>
              </w:rPr>
              <w:t>583,333</w:t>
            </w: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sz w:val="18"/>
                <w:szCs w:val="18"/>
              </w:rPr>
            </w:pPr>
          </w:p>
        </w:tc>
        <w:tc>
          <w:tcPr>
            <w:tcW w:w="308" w:type="pct"/>
            <w:vAlign w:val="bottom"/>
          </w:tcPr>
          <w:p w:rsidR="00E12464" w:rsidRPr="00DF209F" w:rsidRDefault="00E12464" w:rsidP="00E12464">
            <w:pPr>
              <w:tabs>
                <w:tab w:val="decimal" w:pos="721"/>
              </w:tabs>
              <w:ind w:right="-87"/>
              <w:rPr>
                <w:sz w:val="18"/>
                <w:szCs w:val="18"/>
              </w:rPr>
            </w:pPr>
            <w:r w:rsidRPr="00DF209F">
              <w:rPr>
                <w:sz w:val="18"/>
                <w:szCs w:val="18"/>
              </w:rPr>
              <w:t>1,697,000</w:t>
            </w:r>
          </w:p>
        </w:tc>
        <w:tc>
          <w:tcPr>
            <w:tcW w:w="70" w:type="pct"/>
            <w:vAlign w:val="bottom"/>
          </w:tcPr>
          <w:p w:rsidR="00E12464" w:rsidRPr="00DF209F" w:rsidRDefault="00E12464" w:rsidP="00E12464">
            <w:pPr>
              <w:jc w:val="right"/>
              <w:rPr>
                <w:sz w:val="18"/>
                <w:szCs w:val="18"/>
              </w:rPr>
            </w:pPr>
          </w:p>
        </w:tc>
        <w:tc>
          <w:tcPr>
            <w:tcW w:w="307" w:type="pct"/>
            <w:vAlign w:val="bottom"/>
          </w:tcPr>
          <w:p w:rsidR="00E12464" w:rsidRPr="00DF209F" w:rsidRDefault="00E12464" w:rsidP="00E12464">
            <w:pPr>
              <w:tabs>
                <w:tab w:val="decimal" w:pos="721"/>
              </w:tabs>
              <w:ind w:right="-87"/>
              <w:rPr>
                <w:sz w:val="18"/>
                <w:szCs w:val="18"/>
              </w:rPr>
            </w:pPr>
            <w:r w:rsidRPr="00DF209F">
              <w:rPr>
                <w:sz w:val="18"/>
                <w:szCs w:val="18"/>
              </w:rPr>
              <w:t>1,697,000</w:t>
            </w:r>
          </w:p>
        </w:tc>
        <w:tc>
          <w:tcPr>
            <w:tcW w:w="71" w:type="pct"/>
            <w:vAlign w:val="bottom"/>
          </w:tcPr>
          <w:p w:rsidR="00E12464" w:rsidRPr="00DF209F" w:rsidRDefault="00E12464" w:rsidP="00E12464">
            <w:pPr>
              <w:jc w:val="right"/>
              <w:rPr>
                <w:sz w:val="18"/>
                <w:szCs w:val="18"/>
              </w:rPr>
            </w:pPr>
          </w:p>
        </w:tc>
        <w:tc>
          <w:tcPr>
            <w:tcW w:w="306" w:type="pct"/>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1" w:type="pct"/>
            <w:vAlign w:val="bottom"/>
          </w:tcPr>
          <w:p w:rsidR="00E12464" w:rsidRPr="00DF209F" w:rsidRDefault="00E12464" w:rsidP="00E12464">
            <w:pPr>
              <w:tabs>
                <w:tab w:val="decimal" w:pos="742"/>
              </w:tabs>
              <w:ind w:right="-71"/>
              <w:rPr>
                <w:sz w:val="18"/>
                <w:szCs w:val="18"/>
              </w:rPr>
            </w:pPr>
            <w:r w:rsidRPr="00DF209F">
              <w:rPr>
                <w:sz w:val="18"/>
                <w:szCs w:val="18"/>
              </w:rPr>
              <w:t>1,697,000</w:t>
            </w:r>
          </w:p>
        </w:tc>
        <w:tc>
          <w:tcPr>
            <w:tcW w:w="64" w:type="pct"/>
            <w:vAlign w:val="bottom"/>
          </w:tcPr>
          <w:p w:rsidR="00E12464" w:rsidRPr="00DF209F" w:rsidRDefault="00E12464" w:rsidP="00E12464">
            <w:pPr>
              <w:jc w:val="right"/>
              <w:rPr>
                <w:sz w:val="18"/>
                <w:szCs w:val="18"/>
              </w:rPr>
            </w:pPr>
          </w:p>
        </w:tc>
        <w:tc>
          <w:tcPr>
            <w:tcW w:w="313" w:type="pct"/>
            <w:vAlign w:val="bottom"/>
          </w:tcPr>
          <w:p w:rsidR="00E12464" w:rsidRPr="00DF209F" w:rsidRDefault="00E12464" w:rsidP="00E12464">
            <w:pPr>
              <w:tabs>
                <w:tab w:val="decimal" w:pos="742"/>
              </w:tabs>
              <w:ind w:right="-71"/>
              <w:rPr>
                <w:sz w:val="18"/>
                <w:szCs w:val="18"/>
              </w:rPr>
            </w:pPr>
            <w:r w:rsidRPr="00DF209F">
              <w:rPr>
                <w:sz w:val="18"/>
                <w:szCs w:val="18"/>
              </w:rPr>
              <w:t>1,697,000</w:t>
            </w:r>
          </w:p>
        </w:tc>
        <w:tc>
          <w:tcPr>
            <w:tcW w:w="64" w:type="pct"/>
            <w:vAlign w:val="bottom"/>
          </w:tcPr>
          <w:p w:rsidR="00E12464" w:rsidRPr="00DF209F" w:rsidRDefault="00E12464" w:rsidP="00E12464">
            <w:pPr>
              <w:jc w:val="right"/>
              <w:rPr>
                <w:sz w:val="18"/>
                <w:szCs w:val="18"/>
              </w:rPr>
            </w:pPr>
          </w:p>
        </w:tc>
        <w:tc>
          <w:tcPr>
            <w:tcW w:w="307" w:type="pct"/>
            <w:vAlign w:val="bottom"/>
          </w:tcPr>
          <w:p w:rsidR="00E12464" w:rsidRPr="00DF209F" w:rsidRDefault="00E12464" w:rsidP="0034360E">
            <w:pPr>
              <w:tabs>
                <w:tab w:val="decimal" w:pos="725"/>
              </w:tabs>
              <w:ind w:right="-92"/>
              <w:rPr>
                <w:sz w:val="18"/>
                <w:szCs w:val="18"/>
              </w:rPr>
            </w:pPr>
            <w:r w:rsidRPr="00DF209F">
              <w:rPr>
                <w:sz w:val="18"/>
                <w:szCs w:val="18"/>
                <w:lang w:val="en-US"/>
              </w:rPr>
              <w:t>301,000</w:t>
            </w:r>
          </w:p>
        </w:tc>
        <w:tc>
          <w:tcPr>
            <w:tcW w:w="64" w:type="pct"/>
          </w:tcPr>
          <w:p w:rsidR="00E12464" w:rsidRPr="00DF209F" w:rsidRDefault="00E12464" w:rsidP="00E12464">
            <w:pPr>
              <w:jc w:val="right"/>
              <w:rPr>
                <w:sz w:val="18"/>
                <w:szCs w:val="18"/>
              </w:rPr>
            </w:pPr>
          </w:p>
        </w:tc>
        <w:tc>
          <w:tcPr>
            <w:tcW w:w="305" w:type="pct"/>
            <w:vAlign w:val="bottom"/>
          </w:tcPr>
          <w:p w:rsidR="00E12464" w:rsidRPr="00DF209F" w:rsidRDefault="00E12464" w:rsidP="00E12464">
            <w:pPr>
              <w:tabs>
                <w:tab w:val="decimal" w:pos="725"/>
              </w:tabs>
              <w:ind w:right="-105"/>
              <w:rPr>
                <w:sz w:val="18"/>
                <w:szCs w:val="18"/>
              </w:rPr>
            </w:pPr>
            <w:r w:rsidRPr="00DF209F">
              <w:rPr>
                <w:sz w:val="18"/>
                <w:szCs w:val="18"/>
              </w:rPr>
              <w:t>291,667</w:t>
            </w:r>
          </w:p>
        </w:tc>
      </w:tr>
      <w:tr w:rsidR="00E12464" w:rsidRPr="00DF209F" w:rsidTr="0034360E">
        <w:trPr>
          <w:cantSplit/>
        </w:trPr>
        <w:tc>
          <w:tcPr>
            <w:tcW w:w="751" w:type="pct"/>
            <w:vAlign w:val="bottom"/>
          </w:tcPr>
          <w:p w:rsidR="00E12464" w:rsidRPr="00DF209F" w:rsidRDefault="00E12464" w:rsidP="00E12464">
            <w:pPr>
              <w:spacing w:line="240" w:lineRule="atLeast"/>
              <w:ind w:left="185" w:hanging="185"/>
              <w:rPr>
                <w:sz w:val="18"/>
                <w:szCs w:val="18"/>
              </w:rPr>
            </w:pPr>
            <w:r w:rsidRPr="00DF209F">
              <w:rPr>
                <w:sz w:val="18"/>
                <w:szCs w:val="18"/>
                <w:lang w:bidi="th-TH"/>
              </w:rPr>
              <w:t>Navanakorn Electricity Generating Co</w:t>
            </w:r>
            <w:r w:rsidRPr="00DF209F">
              <w:rPr>
                <w:sz w:val="18"/>
                <w:szCs w:val="18"/>
                <w:cs/>
                <w:lang w:bidi="th-TH"/>
              </w:rPr>
              <w:t>.</w:t>
            </w:r>
            <w:r w:rsidRPr="00DF209F">
              <w:rPr>
                <w:sz w:val="18"/>
                <w:szCs w:val="18"/>
                <w:lang w:bidi="th-TH"/>
              </w:rPr>
              <w:t>,</w:t>
            </w:r>
            <w:r w:rsidRPr="00DF209F">
              <w:rPr>
                <w:sz w:val="18"/>
                <w:szCs w:val="18"/>
                <w:cs/>
                <w:lang w:bidi="th-TH"/>
              </w:rPr>
              <w:t xml:space="preserve"> </w:t>
            </w:r>
            <w:r w:rsidRPr="00DF209F">
              <w:rPr>
                <w:sz w:val="18"/>
                <w:szCs w:val="18"/>
                <w:lang w:bidi="th-TH"/>
              </w:rPr>
              <w:t>Ltd</w:t>
            </w:r>
            <w:r w:rsidRPr="00DF209F">
              <w:rPr>
                <w:sz w:val="18"/>
                <w:szCs w:val="18"/>
                <w:cs/>
                <w:lang w:bidi="th-TH"/>
              </w:rPr>
              <w:t>.</w:t>
            </w:r>
          </w:p>
        </w:tc>
        <w:tc>
          <w:tcPr>
            <w:tcW w:w="21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bidi="th-TH"/>
              </w:rPr>
            </w:pPr>
          </w:p>
          <w:p w:rsidR="00E12464" w:rsidRPr="00DF209F" w:rsidRDefault="00E12464" w:rsidP="00E12464">
            <w:pPr>
              <w:pStyle w:val="acctfourfigures"/>
              <w:tabs>
                <w:tab w:val="clear" w:pos="765"/>
              </w:tabs>
              <w:spacing w:line="240" w:lineRule="atLeast"/>
              <w:ind w:left="-79" w:right="-79"/>
              <w:jc w:val="center"/>
              <w:rPr>
                <w:sz w:val="18"/>
                <w:szCs w:val="18"/>
                <w:lang w:bidi="th-TH"/>
              </w:rPr>
            </w:pPr>
            <w:r w:rsidRPr="00DF209F">
              <w:rPr>
                <w:sz w:val="18"/>
                <w:szCs w:val="18"/>
                <w:lang w:bidi="th-TH"/>
              </w:rPr>
              <w:t>30</w:t>
            </w:r>
          </w:p>
        </w:tc>
        <w:tc>
          <w:tcPr>
            <w:tcW w:w="63" w:type="pct"/>
            <w:vAlign w:val="bottom"/>
          </w:tcPr>
          <w:p w:rsidR="00E12464" w:rsidRPr="00DF209F" w:rsidRDefault="00E12464" w:rsidP="00E12464">
            <w:pPr>
              <w:pStyle w:val="acctfourfigures"/>
              <w:tabs>
                <w:tab w:val="clear" w:pos="765"/>
                <w:tab w:val="decimal" w:pos="461"/>
              </w:tabs>
              <w:spacing w:line="240" w:lineRule="atLeast"/>
              <w:ind w:left="-79" w:right="-79"/>
              <w:jc w:val="center"/>
              <w:rPr>
                <w:sz w:val="18"/>
                <w:szCs w:val="18"/>
              </w:rPr>
            </w:pPr>
          </w:p>
        </w:tc>
        <w:tc>
          <w:tcPr>
            <w:tcW w:w="23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bidi="th-TH"/>
              </w:rPr>
            </w:pPr>
          </w:p>
          <w:p w:rsidR="00E12464" w:rsidRPr="00DF209F" w:rsidRDefault="00E12464" w:rsidP="00E12464">
            <w:pPr>
              <w:pStyle w:val="acctfourfigures"/>
              <w:tabs>
                <w:tab w:val="clear" w:pos="765"/>
              </w:tabs>
              <w:spacing w:line="240" w:lineRule="atLeast"/>
              <w:ind w:left="-79" w:right="-79"/>
              <w:jc w:val="center"/>
              <w:rPr>
                <w:sz w:val="18"/>
                <w:szCs w:val="18"/>
                <w:lang w:bidi="th-TH"/>
              </w:rPr>
            </w:pPr>
            <w:r w:rsidRPr="00DF209F">
              <w:rPr>
                <w:sz w:val="18"/>
                <w:szCs w:val="18"/>
                <w:lang w:bidi="th-TH"/>
              </w:rPr>
              <w:t>30</w:t>
            </w:r>
          </w:p>
        </w:tc>
        <w:tc>
          <w:tcPr>
            <w:tcW w:w="64" w:type="pct"/>
          </w:tcPr>
          <w:p w:rsidR="00E12464" w:rsidRPr="00DF209F" w:rsidRDefault="00E12464" w:rsidP="00E12464">
            <w:pPr>
              <w:pStyle w:val="acctfourfigures"/>
              <w:tabs>
                <w:tab w:val="clear" w:pos="765"/>
                <w:tab w:val="decimal" w:pos="461"/>
              </w:tabs>
              <w:spacing w:line="240" w:lineRule="atLeast"/>
              <w:ind w:left="-79" w:right="-79"/>
              <w:jc w:val="thaiDistribute"/>
              <w:rPr>
                <w:sz w:val="18"/>
                <w:szCs w:val="18"/>
              </w:rPr>
            </w:pPr>
          </w:p>
        </w:tc>
        <w:tc>
          <w:tcPr>
            <w:tcW w:w="306" w:type="pct"/>
            <w:vAlign w:val="bottom"/>
          </w:tcPr>
          <w:p w:rsidR="00E12464" w:rsidRPr="00DF209F" w:rsidRDefault="00E12464" w:rsidP="00E12464">
            <w:pPr>
              <w:tabs>
                <w:tab w:val="decimal" w:pos="728"/>
              </w:tabs>
              <w:ind w:right="-79"/>
              <w:rPr>
                <w:sz w:val="18"/>
                <w:szCs w:val="18"/>
              </w:rPr>
            </w:pPr>
            <w:r w:rsidRPr="00DF209F">
              <w:rPr>
                <w:sz w:val="18"/>
                <w:szCs w:val="18"/>
              </w:rPr>
              <w:t>1,525,000</w:t>
            </w: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tabs>
                <w:tab w:val="decimal" w:pos="728"/>
              </w:tabs>
              <w:ind w:right="-79"/>
              <w:rPr>
                <w:sz w:val="18"/>
                <w:szCs w:val="18"/>
              </w:rPr>
            </w:pPr>
            <w:r w:rsidRPr="00DF209F">
              <w:rPr>
                <w:sz w:val="18"/>
                <w:szCs w:val="18"/>
              </w:rPr>
              <w:t>1,525,000</w:t>
            </w: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sz w:val="18"/>
                <w:szCs w:val="18"/>
              </w:rPr>
            </w:pPr>
          </w:p>
        </w:tc>
        <w:tc>
          <w:tcPr>
            <w:tcW w:w="308" w:type="pct"/>
            <w:vAlign w:val="bottom"/>
          </w:tcPr>
          <w:p w:rsidR="00E12464" w:rsidRPr="00DF209F" w:rsidRDefault="00E12464" w:rsidP="00E12464">
            <w:pPr>
              <w:tabs>
                <w:tab w:val="decimal" w:pos="721"/>
              </w:tabs>
              <w:ind w:right="-87"/>
              <w:rPr>
                <w:sz w:val="18"/>
                <w:szCs w:val="18"/>
              </w:rPr>
            </w:pPr>
            <w:r w:rsidRPr="00DF209F">
              <w:rPr>
                <w:sz w:val="18"/>
                <w:szCs w:val="18"/>
              </w:rPr>
              <w:t>480,900</w:t>
            </w:r>
          </w:p>
        </w:tc>
        <w:tc>
          <w:tcPr>
            <w:tcW w:w="70" w:type="pct"/>
            <w:vAlign w:val="bottom"/>
          </w:tcPr>
          <w:p w:rsidR="00E12464" w:rsidRPr="00DF209F" w:rsidRDefault="00E12464" w:rsidP="00E12464">
            <w:pPr>
              <w:jc w:val="right"/>
              <w:rPr>
                <w:sz w:val="18"/>
                <w:szCs w:val="18"/>
              </w:rPr>
            </w:pPr>
          </w:p>
        </w:tc>
        <w:tc>
          <w:tcPr>
            <w:tcW w:w="307" w:type="pct"/>
            <w:vAlign w:val="bottom"/>
          </w:tcPr>
          <w:p w:rsidR="00E12464" w:rsidRPr="00DF209F" w:rsidRDefault="00E12464" w:rsidP="00E12464">
            <w:pPr>
              <w:tabs>
                <w:tab w:val="decimal" w:pos="721"/>
              </w:tabs>
              <w:ind w:right="-87"/>
              <w:rPr>
                <w:sz w:val="18"/>
                <w:szCs w:val="18"/>
              </w:rPr>
            </w:pPr>
            <w:r w:rsidRPr="00DF209F">
              <w:rPr>
                <w:sz w:val="18"/>
                <w:szCs w:val="18"/>
              </w:rPr>
              <w:t>480,900</w:t>
            </w:r>
          </w:p>
        </w:tc>
        <w:tc>
          <w:tcPr>
            <w:tcW w:w="71" w:type="pct"/>
            <w:vAlign w:val="bottom"/>
          </w:tcPr>
          <w:p w:rsidR="00E12464" w:rsidRPr="00DF209F" w:rsidRDefault="00E12464" w:rsidP="00E12464">
            <w:pPr>
              <w:jc w:val="right"/>
              <w:rPr>
                <w:sz w:val="18"/>
                <w:szCs w:val="18"/>
              </w:rPr>
            </w:pPr>
          </w:p>
        </w:tc>
        <w:tc>
          <w:tcPr>
            <w:tcW w:w="306" w:type="pct"/>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1" w:type="pct"/>
            <w:vAlign w:val="bottom"/>
          </w:tcPr>
          <w:p w:rsidR="00E12464" w:rsidRPr="00DF209F" w:rsidRDefault="00E12464" w:rsidP="00E12464">
            <w:pPr>
              <w:tabs>
                <w:tab w:val="decimal" w:pos="742"/>
              </w:tabs>
              <w:ind w:right="-71"/>
              <w:rPr>
                <w:sz w:val="18"/>
                <w:szCs w:val="18"/>
              </w:rPr>
            </w:pPr>
            <w:r w:rsidRPr="00DF209F">
              <w:rPr>
                <w:sz w:val="18"/>
                <w:szCs w:val="18"/>
              </w:rPr>
              <w:t>480,900</w:t>
            </w:r>
          </w:p>
        </w:tc>
        <w:tc>
          <w:tcPr>
            <w:tcW w:w="64" w:type="pct"/>
            <w:vAlign w:val="bottom"/>
          </w:tcPr>
          <w:p w:rsidR="00E12464" w:rsidRPr="00DF209F" w:rsidRDefault="00E12464" w:rsidP="00E12464">
            <w:pPr>
              <w:jc w:val="right"/>
              <w:rPr>
                <w:sz w:val="18"/>
                <w:szCs w:val="18"/>
              </w:rPr>
            </w:pPr>
          </w:p>
        </w:tc>
        <w:tc>
          <w:tcPr>
            <w:tcW w:w="313" w:type="pct"/>
            <w:vAlign w:val="bottom"/>
          </w:tcPr>
          <w:p w:rsidR="00E12464" w:rsidRPr="00DF209F" w:rsidRDefault="00E12464" w:rsidP="00E12464">
            <w:pPr>
              <w:tabs>
                <w:tab w:val="decimal" w:pos="742"/>
              </w:tabs>
              <w:ind w:right="-71"/>
              <w:rPr>
                <w:sz w:val="18"/>
                <w:szCs w:val="18"/>
              </w:rPr>
            </w:pPr>
            <w:r w:rsidRPr="00DF209F">
              <w:rPr>
                <w:sz w:val="18"/>
                <w:szCs w:val="18"/>
              </w:rPr>
              <w:t>480,900</w:t>
            </w:r>
          </w:p>
        </w:tc>
        <w:tc>
          <w:tcPr>
            <w:tcW w:w="64" w:type="pct"/>
            <w:vAlign w:val="bottom"/>
          </w:tcPr>
          <w:p w:rsidR="00E12464" w:rsidRPr="00DF209F" w:rsidRDefault="00E12464" w:rsidP="00E12464">
            <w:pPr>
              <w:jc w:val="right"/>
              <w:rPr>
                <w:sz w:val="18"/>
                <w:szCs w:val="18"/>
              </w:rPr>
            </w:pPr>
          </w:p>
        </w:tc>
        <w:tc>
          <w:tcPr>
            <w:tcW w:w="307" w:type="pct"/>
            <w:vAlign w:val="bottom"/>
          </w:tcPr>
          <w:p w:rsidR="00E12464" w:rsidRPr="00DF209F" w:rsidRDefault="00E12464" w:rsidP="0034360E">
            <w:pPr>
              <w:tabs>
                <w:tab w:val="decimal" w:pos="725"/>
              </w:tabs>
              <w:ind w:right="-92"/>
              <w:rPr>
                <w:sz w:val="18"/>
                <w:szCs w:val="18"/>
              </w:rPr>
            </w:pPr>
            <w:r w:rsidRPr="00DF209F">
              <w:rPr>
                <w:sz w:val="18"/>
                <w:szCs w:val="18"/>
                <w:cs/>
                <w:lang w:bidi="th-TH"/>
              </w:rPr>
              <w:t>-</w:t>
            </w:r>
          </w:p>
        </w:tc>
        <w:tc>
          <w:tcPr>
            <w:tcW w:w="64" w:type="pct"/>
          </w:tcPr>
          <w:p w:rsidR="00E12464" w:rsidRPr="00DF209F" w:rsidRDefault="00E12464" w:rsidP="00E12464">
            <w:pPr>
              <w:jc w:val="right"/>
              <w:rPr>
                <w:sz w:val="18"/>
                <w:szCs w:val="18"/>
              </w:rPr>
            </w:pPr>
          </w:p>
        </w:tc>
        <w:tc>
          <w:tcPr>
            <w:tcW w:w="305" w:type="pct"/>
            <w:vAlign w:val="bottom"/>
          </w:tcPr>
          <w:p w:rsidR="00E12464" w:rsidRPr="00DF209F" w:rsidRDefault="00E12464" w:rsidP="00E12464">
            <w:pPr>
              <w:tabs>
                <w:tab w:val="decimal" w:pos="725"/>
              </w:tabs>
              <w:ind w:right="-105"/>
              <w:rPr>
                <w:sz w:val="18"/>
                <w:szCs w:val="18"/>
              </w:rPr>
            </w:pPr>
            <w:r w:rsidRPr="00DF209F">
              <w:rPr>
                <w:sz w:val="18"/>
                <w:szCs w:val="18"/>
                <w:cs/>
                <w:lang w:bidi="th-TH"/>
              </w:rPr>
              <w:t>-</w:t>
            </w:r>
          </w:p>
        </w:tc>
      </w:tr>
      <w:tr w:rsidR="00E12464" w:rsidRPr="00DF209F" w:rsidTr="0034360E">
        <w:trPr>
          <w:cantSplit/>
        </w:trPr>
        <w:tc>
          <w:tcPr>
            <w:tcW w:w="751" w:type="pct"/>
            <w:vAlign w:val="bottom"/>
          </w:tcPr>
          <w:p w:rsidR="00E12464" w:rsidRPr="00DF209F" w:rsidRDefault="00E12464" w:rsidP="00E12464">
            <w:pPr>
              <w:spacing w:line="240" w:lineRule="atLeast"/>
              <w:ind w:left="185" w:hanging="185"/>
              <w:rPr>
                <w:sz w:val="18"/>
                <w:szCs w:val="18"/>
                <w:lang w:bidi="th-TH"/>
              </w:rPr>
            </w:pPr>
            <w:r w:rsidRPr="00DF209F">
              <w:rPr>
                <w:sz w:val="18"/>
                <w:szCs w:val="18"/>
                <w:lang w:val="en-US"/>
              </w:rPr>
              <w:t>Nam Lik 1 Power Co</w:t>
            </w:r>
            <w:r w:rsidRPr="00DF209F">
              <w:rPr>
                <w:sz w:val="18"/>
                <w:szCs w:val="18"/>
                <w:cs/>
                <w:lang w:val="en-US" w:bidi="th-TH"/>
              </w:rPr>
              <w:t>.</w:t>
            </w:r>
            <w:r w:rsidRPr="00DF209F">
              <w:rPr>
                <w:sz w:val="18"/>
                <w:szCs w:val="18"/>
                <w:lang w:val="en-US"/>
              </w:rPr>
              <w:t>,</w:t>
            </w:r>
            <w:r w:rsidRPr="00DF209F">
              <w:rPr>
                <w:sz w:val="18"/>
                <w:szCs w:val="18"/>
                <w:cs/>
                <w:lang w:val="en-US" w:bidi="th-TH"/>
              </w:rPr>
              <w:t xml:space="preserve"> </w:t>
            </w:r>
            <w:r w:rsidRPr="00DF209F">
              <w:rPr>
                <w:sz w:val="18"/>
                <w:szCs w:val="18"/>
                <w:lang w:val="en-US"/>
              </w:rPr>
              <w:t>Ltd</w:t>
            </w:r>
            <w:r w:rsidRPr="00DF209F">
              <w:rPr>
                <w:sz w:val="18"/>
                <w:szCs w:val="18"/>
                <w:cs/>
                <w:lang w:val="en-US" w:bidi="th-TH"/>
              </w:rPr>
              <w:t>.</w:t>
            </w:r>
            <w:r w:rsidRPr="00DF209F">
              <w:rPr>
                <w:sz w:val="18"/>
                <w:szCs w:val="18"/>
                <w:lang w:val="en-US"/>
              </w:rPr>
              <w:br/>
            </w:r>
            <w:r w:rsidRPr="00DF209F">
              <w:rPr>
                <w:sz w:val="18"/>
                <w:szCs w:val="18"/>
                <w:cs/>
                <w:lang w:val="en-US" w:bidi="th-TH"/>
              </w:rPr>
              <w:t>(</w:t>
            </w:r>
            <w:r w:rsidRPr="00DF209F">
              <w:rPr>
                <w:sz w:val="18"/>
                <w:szCs w:val="18"/>
                <w:lang w:val="en-US"/>
              </w:rPr>
              <w:t>Paid</w:t>
            </w:r>
            <w:r w:rsidRPr="00DF209F">
              <w:rPr>
                <w:sz w:val="18"/>
                <w:szCs w:val="18"/>
                <w:cs/>
                <w:lang w:val="en-US" w:bidi="th-TH"/>
              </w:rPr>
              <w:t>-</w:t>
            </w:r>
            <w:r w:rsidRPr="00DF209F">
              <w:rPr>
                <w:sz w:val="18"/>
                <w:szCs w:val="18"/>
                <w:lang w:val="en-US"/>
              </w:rPr>
              <w:t>up capital in thousand U</w:t>
            </w:r>
            <w:r w:rsidRPr="00DF209F">
              <w:rPr>
                <w:sz w:val="18"/>
                <w:szCs w:val="18"/>
                <w:cs/>
                <w:lang w:val="en-US" w:bidi="th-TH"/>
              </w:rPr>
              <w:t>.</w:t>
            </w:r>
            <w:r w:rsidRPr="00DF209F">
              <w:rPr>
                <w:sz w:val="18"/>
                <w:szCs w:val="18"/>
                <w:lang w:val="en-US"/>
              </w:rPr>
              <w:t>S</w:t>
            </w:r>
            <w:r w:rsidRPr="00DF209F">
              <w:rPr>
                <w:sz w:val="18"/>
                <w:szCs w:val="18"/>
                <w:cs/>
                <w:lang w:val="en-US" w:bidi="th-TH"/>
              </w:rPr>
              <w:t>.</w:t>
            </w:r>
            <w:r w:rsidRPr="00DF209F">
              <w:rPr>
                <w:sz w:val="18"/>
                <w:szCs w:val="18"/>
                <w:lang w:val="en-US"/>
              </w:rPr>
              <w:t xml:space="preserve"> dollars</w:t>
            </w:r>
            <w:r w:rsidRPr="00DF209F">
              <w:rPr>
                <w:sz w:val="18"/>
                <w:szCs w:val="18"/>
                <w:cs/>
                <w:lang w:val="en-US" w:bidi="th-TH"/>
              </w:rPr>
              <w:t>)</w:t>
            </w:r>
          </w:p>
        </w:tc>
        <w:tc>
          <w:tcPr>
            <w:tcW w:w="21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bidi="th-TH"/>
              </w:rPr>
            </w:pPr>
            <w:r w:rsidRPr="00DF209F">
              <w:rPr>
                <w:sz w:val="18"/>
                <w:szCs w:val="18"/>
                <w:lang w:bidi="th-TH"/>
              </w:rPr>
              <w:t>40</w:t>
            </w:r>
          </w:p>
        </w:tc>
        <w:tc>
          <w:tcPr>
            <w:tcW w:w="63" w:type="pct"/>
            <w:vAlign w:val="bottom"/>
          </w:tcPr>
          <w:p w:rsidR="00E12464" w:rsidRPr="00DF209F" w:rsidRDefault="00E12464" w:rsidP="00E12464">
            <w:pPr>
              <w:pStyle w:val="acctfourfigures"/>
              <w:tabs>
                <w:tab w:val="clear" w:pos="765"/>
                <w:tab w:val="decimal" w:pos="461"/>
              </w:tabs>
              <w:spacing w:line="240" w:lineRule="atLeast"/>
              <w:ind w:left="-79" w:right="-79"/>
              <w:jc w:val="center"/>
              <w:rPr>
                <w:sz w:val="18"/>
                <w:szCs w:val="18"/>
              </w:rPr>
            </w:pPr>
          </w:p>
        </w:tc>
        <w:tc>
          <w:tcPr>
            <w:tcW w:w="23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bidi="th-TH"/>
              </w:rPr>
            </w:pPr>
            <w:r w:rsidRPr="00DF209F">
              <w:rPr>
                <w:sz w:val="18"/>
                <w:szCs w:val="18"/>
                <w:lang w:bidi="th-TH"/>
              </w:rPr>
              <w:t>40</w:t>
            </w:r>
          </w:p>
        </w:tc>
        <w:tc>
          <w:tcPr>
            <w:tcW w:w="64" w:type="pct"/>
          </w:tcPr>
          <w:p w:rsidR="00E12464" w:rsidRPr="00DF209F" w:rsidRDefault="00E12464" w:rsidP="00E12464">
            <w:pPr>
              <w:pStyle w:val="acctfourfigures"/>
              <w:tabs>
                <w:tab w:val="clear" w:pos="765"/>
                <w:tab w:val="decimal" w:pos="461"/>
              </w:tabs>
              <w:spacing w:line="240" w:lineRule="atLeast"/>
              <w:ind w:left="-79" w:right="-79"/>
              <w:jc w:val="thaiDistribute"/>
              <w:rPr>
                <w:sz w:val="18"/>
                <w:szCs w:val="18"/>
              </w:rPr>
            </w:pPr>
          </w:p>
        </w:tc>
        <w:tc>
          <w:tcPr>
            <w:tcW w:w="306" w:type="pct"/>
            <w:vAlign w:val="bottom"/>
          </w:tcPr>
          <w:p w:rsidR="00E12464" w:rsidRPr="00DF209F" w:rsidRDefault="00E12464" w:rsidP="00E14905">
            <w:pPr>
              <w:tabs>
                <w:tab w:val="decimal" w:pos="728"/>
              </w:tabs>
              <w:ind w:right="-79"/>
              <w:rPr>
                <w:sz w:val="18"/>
                <w:szCs w:val="18"/>
              </w:rPr>
            </w:pPr>
            <w:r w:rsidRPr="00DF209F">
              <w:rPr>
                <w:sz w:val="18"/>
                <w:szCs w:val="18"/>
              </w:rPr>
              <w:t>2</w:t>
            </w:r>
            <w:r w:rsidR="00E14905">
              <w:rPr>
                <w:sz w:val="18"/>
                <w:szCs w:val="18"/>
              </w:rPr>
              <w:t>5</w:t>
            </w:r>
            <w:r w:rsidRPr="00DF209F">
              <w:rPr>
                <w:sz w:val="18"/>
                <w:szCs w:val="18"/>
              </w:rPr>
              <w:t>,400</w:t>
            </w: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tabs>
                <w:tab w:val="decimal" w:pos="728"/>
              </w:tabs>
              <w:ind w:right="-79"/>
              <w:rPr>
                <w:sz w:val="18"/>
                <w:szCs w:val="18"/>
              </w:rPr>
            </w:pPr>
            <w:r w:rsidRPr="00DF209F">
              <w:rPr>
                <w:sz w:val="18"/>
                <w:szCs w:val="18"/>
              </w:rPr>
              <w:t>23,400</w:t>
            </w: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sz w:val="18"/>
                <w:szCs w:val="18"/>
              </w:rPr>
            </w:pPr>
          </w:p>
        </w:tc>
        <w:tc>
          <w:tcPr>
            <w:tcW w:w="308" w:type="pct"/>
            <w:tcBorders>
              <w:bottom w:val="single" w:sz="4" w:space="0" w:color="auto"/>
            </w:tcBorders>
            <w:vAlign w:val="bottom"/>
          </w:tcPr>
          <w:p w:rsidR="00E12464" w:rsidRPr="00DF209F" w:rsidRDefault="00E12464" w:rsidP="00E12464">
            <w:pPr>
              <w:tabs>
                <w:tab w:val="decimal" w:pos="727"/>
              </w:tabs>
              <w:ind w:right="-90"/>
              <w:rPr>
                <w:sz w:val="18"/>
                <w:szCs w:val="18"/>
              </w:rPr>
            </w:pPr>
            <w:r w:rsidRPr="00DF209F">
              <w:rPr>
                <w:sz w:val="18"/>
                <w:szCs w:val="18"/>
                <w:lang w:val="en-US"/>
              </w:rPr>
              <w:t>344,773</w:t>
            </w:r>
          </w:p>
        </w:tc>
        <w:tc>
          <w:tcPr>
            <w:tcW w:w="70" w:type="pct"/>
            <w:vAlign w:val="bottom"/>
          </w:tcPr>
          <w:p w:rsidR="00E12464" w:rsidRPr="00DF209F" w:rsidRDefault="00E12464" w:rsidP="00E12464">
            <w:pPr>
              <w:jc w:val="right"/>
              <w:rPr>
                <w:sz w:val="18"/>
                <w:szCs w:val="18"/>
              </w:rPr>
            </w:pPr>
          </w:p>
        </w:tc>
        <w:tc>
          <w:tcPr>
            <w:tcW w:w="307" w:type="pct"/>
            <w:tcBorders>
              <w:bottom w:val="single" w:sz="4" w:space="0" w:color="auto"/>
            </w:tcBorders>
            <w:vAlign w:val="bottom"/>
          </w:tcPr>
          <w:p w:rsidR="00E12464" w:rsidRPr="00DF209F" w:rsidRDefault="00E12464" w:rsidP="00E12464">
            <w:pPr>
              <w:tabs>
                <w:tab w:val="decimal" w:pos="721"/>
              </w:tabs>
              <w:ind w:right="-87"/>
              <w:rPr>
                <w:sz w:val="18"/>
                <w:szCs w:val="18"/>
              </w:rPr>
            </w:pPr>
            <w:r w:rsidRPr="00DF209F">
              <w:rPr>
                <w:sz w:val="18"/>
                <w:szCs w:val="18"/>
              </w:rPr>
              <w:t>318,653</w:t>
            </w:r>
          </w:p>
        </w:tc>
        <w:tc>
          <w:tcPr>
            <w:tcW w:w="71" w:type="pct"/>
            <w:vAlign w:val="bottom"/>
          </w:tcPr>
          <w:p w:rsidR="00E12464" w:rsidRPr="00DF209F" w:rsidRDefault="00E12464" w:rsidP="00E12464">
            <w:pPr>
              <w:jc w:val="right"/>
              <w:rPr>
                <w:sz w:val="18"/>
                <w:szCs w:val="18"/>
              </w:rPr>
            </w:pPr>
          </w:p>
        </w:tc>
        <w:tc>
          <w:tcPr>
            <w:tcW w:w="306" w:type="pct"/>
            <w:tcBorders>
              <w:bottom w:val="single" w:sz="4" w:space="0" w:color="auto"/>
            </w:tcBorders>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2" w:type="pct"/>
            <w:tcBorders>
              <w:bottom w:val="single" w:sz="4" w:space="0" w:color="auto"/>
            </w:tcBorders>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1" w:type="pct"/>
            <w:tcBorders>
              <w:bottom w:val="single" w:sz="4" w:space="0" w:color="auto"/>
            </w:tcBorders>
            <w:vAlign w:val="bottom"/>
          </w:tcPr>
          <w:p w:rsidR="00E12464" w:rsidRPr="00DF209F" w:rsidRDefault="00E12464" w:rsidP="00E12464">
            <w:pPr>
              <w:tabs>
                <w:tab w:val="decimal" w:pos="729"/>
              </w:tabs>
              <w:ind w:right="-83"/>
              <w:rPr>
                <w:sz w:val="18"/>
                <w:szCs w:val="18"/>
              </w:rPr>
            </w:pPr>
            <w:r w:rsidRPr="00DF209F">
              <w:rPr>
                <w:sz w:val="18"/>
                <w:szCs w:val="18"/>
                <w:lang w:val="en-US"/>
              </w:rPr>
              <w:t>344,773</w:t>
            </w:r>
          </w:p>
        </w:tc>
        <w:tc>
          <w:tcPr>
            <w:tcW w:w="64" w:type="pct"/>
            <w:vAlign w:val="bottom"/>
          </w:tcPr>
          <w:p w:rsidR="00E12464" w:rsidRPr="00DF209F" w:rsidRDefault="00E12464" w:rsidP="00E12464">
            <w:pPr>
              <w:jc w:val="right"/>
              <w:rPr>
                <w:sz w:val="18"/>
                <w:szCs w:val="18"/>
              </w:rPr>
            </w:pPr>
          </w:p>
        </w:tc>
        <w:tc>
          <w:tcPr>
            <w:tcW w:w="313" w:type="pct"/>
            <w:tcBorders>
              <w:bottom w:val="single" w:sz="4" w:space="0" w:color="auto"/>
            </w:tcBorders>
            <w:vAlign w:val="bottom"/>
          </w:tcPr>
          <w:p w:rsidR="00E12464" w:rsidRPr="00DF209F" w:rsidRDefault="00E12464" w:rsidP="00E12464">
            <w:pPr>
              <w:tabs>
                <w:tab w:val="decimal" w:pos="742"/>
              </w:tabs>
              <w:ind w:right="-71"/>
              <w:rPr>
                <w:sz w:val="18"/>
                <w:szCs w:val="18"/>
              </w:rPr>
            </w:pPr>
            <w:r w:rsidRPr="00DF209F">
              <w:rPr>
                <w:sz w:val="18"/>
                <w:szCs w:val="18"/>
              </w:rPr>
              <w:t>318,653</w:t>
            </w:r>
          </w:p>
        </w:tc>
        <w:tc>
          <w:tcPr>
            <w:tcW w:w="64" w:type="pct"/>
            <w:vAlign w:val="bottom"/>
          </w:tcPr>
          <w:p w:rsidR="00E12464" w:rsidRPr="00DF209F" w:rsidRDefault="00E12464" w:rsidP="00E12464">
            <w:pPr>
              <w:jc w:val="right"/>
              <w:rPr>
                <w:sz w:val="18"/>
                <w:szCs w:val="18"/>
              </w:rPr>
            </w:pPr>
          </w:p>
        </w:tc>
        <w:tc>
          <w:tcPr>
            <w:tcW w:w="307" w:type="pct"/>
            <w:tcBorders>
              <w:bottom w:val="single" w:sz="4" w:space="0" w:color="auto"/>
            </w:tcBorders>
            <w:vAlign w:val="bottom"/>
          </w:tcPr>
          <w:p w:rsidR="00E12464" w:rsidRPr="00DF209F" w:rsidRDefault="00E12464" w:rsidP="0034360E">
            <w:pPr>
              <w:tabs>
                <w:tab w:val="decimal" w:pos="725"/>
              </w:tabs>
              <w:ind w:right="-92"/>
              <w:rPr>
                <w:sz w:val="18"/>
                <w:szCs w:val="18"/>
              </w:rPr>
            </w:pPr>
            <w:r w:rsidRPr="00DF209F">
              <w:rPr>
                <w:sz w:val="18"/>
                <w:szCs w:val="18"/>
                <w:cs/>
                <w:lang w:bidi="th-TH"/>
              </w:rPr>
              <w:t>-</w:t>
            </w:r>
          </w:p>
        </w:tc>
        <w:tc>
          <w:tcPr>
            <w:tcW w:w="64" w:type="pct"/>
          </w:tcPr>
          <w:p w:rsidR="00E12464" w:rsidRPr="00DF209F" w:rsidRDefault="00E12464" w:rsidP="00E12464">
            <w:pPr>
              <w:jc w:val="right"/>
              <w:rPr>
                <w:sz w:val="18"/>
                <w:szCs w:val="18"/>
              </w:rPr>
            </w:pPr>
          </w:p>
        </w:tc>
        <w:tc>
          <w:tcPr>
            <w:tcW w:w="305" w:type="pct"/>
            <w:tcBorders>
              <w:bottom w:val="single" w:sz="4" w:space="0" w:color="auto"/>
            </w:tcBorders>
            <w:vAlign w:val="bottom"/>
          </w:tcPr>
          <w:p w:rsidR="00E12464" w:rsidRPr="00DF209F" w:rsidRDefault="00E12464" w:rsidP="00E12464">
            <w:pPr>
              <w:tabs>
                <w:tab w:val="decimal" w:pos="725"/>
              </w:tabs>
              <w:ind w:right="-105"/>
              <w:rPr>
                <w:sz w:val="18"/>
                <w:szCs w:val="18"/>
              </w:rPr>
            </w:pPr>
            <w:r w:rsidRPr="00DF209F">
              <w:rPr>
                <w:sz w:val="18"/>
                <w:szCs w:val="18"/>
                <w:cs/>
                <w:lang w:bidi="th-TH"/>
              </w:rPr>
              <w:t>-</w:t>
            </w:r>
          </w:p>
        </w:tc>
      </w:tr>
      <w:tr w:rsidR="00E12464" w:rsidRPr="00DF209F" w:rsidTr="0034360E">
        <w:trPr>
          <w:cantSplit/>
        </w:trPr>
        <w:tc>
          <w:tcPr>
            <w:tcW w:w="751" w:type="pct"/>
            <w:vAlign w:val="bottom"/>
          </w:tcPr>
          <w:p w:rsidR="00E12464" w:rsidRPr="00DF209F" w:rsidRDefault="00E12464" w:rsidP="00E12464">
            <w:pPr>
              <w:spacing w:line="240" w:lineRule="atLeast"/>
              <w:rPr>
                <w:b/>
                <w:bCs/>
                <w:sz w:val="18"/>
                <w:szCs w:val="18"/>
              </w:rPr>
            </w:pPr>
          </w:p>
        </w:tc>
        <w:tc>
          <w:tcPr>
            <w:tcW w:w="213" w:type="pct"/>
          </w:tcPr>
          <w:p w:rsidR="00E12464" w:rsidRPr="00DF209F" w:rsidRDefault="00E12464" w:rsidP="00E12464">
            <w:pPr>
              <w:pStyle w:val="acctfourfigures"/>
              <w:tabs>
                <w:tab w:val="clear" w:pos="765"/>
                <w:tab w:val="decimal" w:pos="753"/>
              </w:tabs>
              <w:spacing w:line="240" w:lineRule="atLeast"/>
              <w:ind w:left="-79" w:right="-79"/>
              <w:jc w:val="center"/>
              <w:rPr>
                <w:b/>
                <w:bCs/>
                <w:sz w:val="18"/>
                <w:szCs w:val="18"/>
                <w:lang w:bidi="th-TH"/>
              </w:rPr>
            </w:pPr>
          </w:p>
        </w:tc>
        <w:tc>
          <w:tcPr>
            <w:tcW w:w="63" w:type="pct"/>
          </w:tcPr>
          <w:p w:rsidR="00E12464" w:rsidRPr="00DF209F" w:rsidRDefault="00E12464" w:rsidP="00E12464">
            <w:pPr>
              <w:pStyle w:val="acctfourfigures"/>
              <w:tabs>
                <w:tab w:val="clear" w:pos="765"/>
                <w:tab w:val="decimal" w:pos="461"/>
              </w:tabs>
              <w:spacing w:line="240" w:lineRule="atLeast"/>
              <w:ind w:left="-79" w:right="-79"/>
              <w:jc w:val="center"/>
              <w:rPr>
                <w:b/>
                <w:bCs/>
                <w:sz w:val="18"/>
                <w:szCs w:val="18"/>
              </w:rPr>
            </w:pPr>
          </w:p>
        </w:tc>
        <w:tc>
          <w:tcPr>
            <w:tcW w:w="233" w:type="pct"/>
          </w:tcPr>
          <w:p w:rsidR="00E12464" w:rsidRPr="00DF209F" w:rsidRDefault="00E12464" w:rsidP="00E12464">
            <w:pPr>
              <w:pStyle w:val="acctfourfigures"/>
              <w:tabs>
                <w:tab w:val="clear" w:pos="765"/>
                <w:tab w:val="decimal" w:pos="753"/>
              </w:tabs>
              <w:spacing w:line="240" w:lineRule="atLeast"/>
              <w:ind w:left="-79" w:right="-79"/>
              <w:jc w:val="center"/>
              <w:rPr>
                <w:b/>
                <w:bCs/>
                <w:sz w:val="18"/>
                <w:szCs w:val="18"/>
                <w:lang w:bidi="th-TH"/>
              </w:rPr>
            </w:pPr>
          </w:p>
        </w:tc>
        <w:tc>
          <w:tcPr>
            <w:tcW w:w="64"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rPr>
            </w:pPr>
          </w:p>
        </w:tc>
        <w:tc>
          <w:tcPr>
            <w:tcW w:w="306" w:type="pct"/>
            <w:vAlign w:val="bottom"/>
          </w:tcPr>
          <w:p w:rsidR="00E12464" w:rsidRPr="00DF209F" w:rsidRDefault="00E12464" w:rsidP="00E12464">
            <w:pPr>
              <w:tabs>
                <w:tab w:val="decimal" w:pos="712"/>
              </w:tabs>
              <w:ind w:right="-170"/>
              <w:rPr>
                <w:sz w:val="18"/>
                <w:szCs w:val="18"/>
              </w:rPr>
            </w:pP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tabs>
                <w:tab w:val="decimal" w:pos="728"/>
              </w:tabs>
              <w:ind w:right="-79"/>
              <w:rPr>
                <w:sz w:val="18"/>
                <w:szCs w:val="18"/>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08" w:type="pct"/>
            <w:tcBorders>
              <w:top w:val="single" w:sz="4" w:space="0" w:color="auto"/>
              <w:bottom w:val="single" w:sz="4" w:space="0" w:color="auto"/>
            </w:tcBorders>
            <w:vAlign w:val="bottom"/>
          </w:tcPr>
          <w:p w:rsidR="00E12464" w:rsidRPr="00DF209F" w:rsidRDefault="00E12464" w:rsidP="00E12464">
            <w:pPr>
              <w:tabs>
                <w:tab w:val="decimal" w:pos="727"/>
              </w:tabs>
              <w:ind w:right="-90"/>
              <w:rPr>
                <w:b/>
                <w:bCs/>
                <w:sz w:val="18"/>
                <w:szCs w:val="18"/>
              </w:rPr>
            </w:pPr>
            <w:r w:rsidRPr="00DF209F">
              <w:rPr>
                <w:b/>
                <w:bCs/>
                <w:sz w:val="18"/>
                <w:szCs w:val="18"/>
                <w:lang w:val="en-US"/>
              </w:rPr>
              <w:t>2,522,673</w:t>
            </w:r>
          </w:p>
        </w:tc>
        <w:tc>
          <w:tcPr>
            <w:tcW w:w="70" w:type="pct"/>
            <w:vAlign w:val="bottom"/>
          </w:tcPr>
          <w:p w:rsidR="00E12464" w:rsidRPr="00DF209F" w:rsidRDefault="00E12464" w:rsidP="00E12464">
            <w:pPr>
              <w:jc w:val="right"/>
              <w:rPr>
                <w:b/>
                <w:bCs/>
                <w:sz w:val="18"/>
                <w:szCs w:val="18"/>
              </w:rPr>
            </w:pPr>
          </w:p>
        </w:tc>
        <w:tc>
          <w:tcPr>
            <w:tcW w:w="307" w:type="pct"/>
            <w:tcBorders>
              <w:top w:val="single" w:sz="4" w:space="0" w:color="auto"/>
              <w:bottom w:val="single" w:sz="4" w:space="0" w:color="auto"/>
            </w:tcBorders>
            <w:vAlign w:val="bottom"/>
          </w:tcPr>
          <w:p w:rsidR="00E12464" w:rsidRPr="00DF209F" w:rsidRDefault="00E12464" w:rsidP="00E12464">
            <w:pPr>
              <w:tabs>
                <w:tab w:val="decimal" w:pos="721"/>
              </w:tabs>
              <w:ind w:right="-87"/>
              <w:rPr>
                <w:b/>
                <w:bCs/>
                <w:sz w:val="18"/>
                <w:szCs w:val="18"/>
              </w:rPr>
            </w:pPr>
            <w:r w:rsidRPr="00DF209F">
              <w:rPr>
                <w:b/>
                <w:bCs/>
                <w:sz w:val="18"/>
                <w:szCs w:val="18"/>
              </w:rPr>
              <w:t>2,496,553</w:t>
            </w:r>
          </w:p>
        </w:tc>
        <w:tc>
          <w:tcPr>
            <w:tcW w:w="71" w:type="pct"/>
            <w:vAlign w:val="bottom"/>
          </w:tcPr>
          <w:p w:rsidR="00E12464" w:rsidRPr="00DF209F" w:rsidRDefault="00E12464" w:rsidP="00E12464">
            <w:pPr>
              <w:jc w:val="right"/>
              <w:rPr>
                <w:b/>
                <w:bCs/>
                <w:sz w:val="18"/>
                <w:szCs w:val="18"/>
              </w:rPr>
            </w:pPr>
          </w:p>
        </w:tc>
        <w:tc>
          <w:tcPr>
            <w:tcW w:w="306" w:type="pct"/>
            <w:tcBorders>
              <w:top w:val="single" w:sz="4" w:space="0" w:color="auto"/>
              <w:bottom w:val="single" w:sz="4" w:space="0" w:color="auto"/>
            </w:tcBorders>
            <w:vAlign w:val="bottom"/>
          </w:tcPr>
          <w:p w:rsidR="00E12464" w:rsidRPr="00DF209F" w:rsidRDefault="00E12464" w:rsidP="00E12464">
            <w:pPr>
              <w:jc w:val="right"/>
              <w:rPr>
                <w:b/>
                <w:bCs/>
                <w:sz w:val="18"/>
                <w:szCs w:val="18"/>
              </w:rPr>
            </w:pPr>
            <w:r w:rsidRPr="00DF209F">
              <w:rPr>
                <w:b/>
                <w:bCs/>
                <w:sz w:val="18"/>
                <w:szCs w:val="18"/>
                <w:cs/>
                <w:lang w:bidi="th-TH"/>
              </w:rPr>
              <w:t>-</w:t>
            </w:r>
          </w:p>
        </w:tc>
        <w:tc>
          <w:tcPr>
            <w:tcW w:w="64" w:type="pct"/>
            <w:vAlign w:val="bottom"/>
          </w:tcPr>
          <w:p w:rsidR="00E12464" w:rsidRPr="00DF209F" w:rsidRDefault="00E12464" w:rsidP="00E12464">
            <w:pPr>
              <w:jc w:val="right"/>
              <w:rPr>
                <w:b/>
                <w:bCs/>
                <w:sz w:val="18"/>
                <w:szCs w:val="18"/>
              </w:rPr>
            </w:pPr>
          </w:p>
        </w:tc>
        <w:tc>
          <w:tcPr>
            <w:tcW w:w="312" w:type="pct"/>
            <w:tcBorders>
              <w:top w:val="single" w:sz="4" w:space="0" w:color="auto"/>
              <w:bottom w:val="single" w:sz="4" w:space="0" w:color="auto"/>
            </w:tcBorders>
            <w:vAlign w:val="bottom"/>
          </w:tcPr>
          <w:p w:rsidR="00E12464" w:rsidRPr="00DF209F" w:rsidRDefault="00E12464" w:rsidP="00E12464">
            <w:pPr>
              <w:jc w:val="right"/>
              <w:rPr>
                <w:b/>
                <w:bCs/>
                <w:sz w:val="18"/>
                <w:szCs w:val="18"/>
              </w:rPr>
            </w:pPr>
            <w:r w:rsidRPr="00DF209F">
              <w:rPr>
                <w:b/>
                <w:bCs/>
                <w:sz w:val="18"/>
                <w:szCs w:val="18"/>
                <w:cs/>
                <w:lang w:bidi="th-TH"/>
              </w:rPr>
              <w:t>-</w:t>
            </w:r>
          </w:p>
        </w:tc>
        <w:tc>
          <w:tcPr>
            <w:tcW w:w="64" w:type="pct"/>
            <w:vAlign w:val="bottom"/>
          </w:tcPr>
          <w:p w:rsidR="00E12464" w:rsidRPr="00DF209F" w:rsidRDefault="00E12464" w:rsidP="00E12464">
            <w:pPr>
              <w:jc w:val="right"/>
              <w:rPr>
                <w:b/>
                <w:bCs/>
                <w:sz w:val="18"/>
                <w:szCs w:val="18"/>
              </w:rPr>
            </w:pPr>
          </w:p>
        </w:tc>
        <w:tc>
          <w:tcPr>
            <w:tcW w:w="311" w:type="pct"/>
            <w:tcBorders>
              <w:top w:val="single" w:sz="4" w:space="0" w:color="auto"/>
              <w:bottom w:val="single" w:sz="4" w:space="0" w:color="auto"/>
            </w:tcBorders>
            <w:vAlign w:val="bottom"/>
          </w:tcPr>
          <w:p w:rsidR="00E12464" w:rsidRPr="00DF209F" w:rsidRDefault="00E12464" w:rsidP="00E12464">
            <w:pPr>
              <w:tabs>
                <w:tab w:val="decimal" w:pos="729"/>
              </w:tabs>
              <w:ind w:right="-83"/>
              <w:rPr>
                <w:b/>
                <w:bCs/>
                <w:sz w:val="18"/>
                <w:szCs w:val="18"/>
              </w:rPr>
            </w:pPr>
            <w:r w:rsidRPr="00DF209F">
              <w:rPr>
                <w:b/>
                <w:bCs/>
                <w:sz w:val="18"/>
                <w:szCs w:val="18"/>
                <w:lang w:val="en-US"/>
              </w:rPr>
              <w:t>2,522,673</w:t>
            </w:r>
          </w:p>
        </w:tc>
        <w:tc>
          <w:tcPr>
            <w:tcW w:w="64" w:type="pct"/>
            <w:vAlign w:val="bottom"/>
          </w:tcPr>
          <w:p w:rsidR="00E12464" w:rsidRPr="00DF209F" w:rsidRDefault="00E12464" w:rsidP="00E12464">
            <w:pPr>
              <w:jc w:val="right"/>
              <w:rPr>
                <w:b/>
                <w:bCs/>
                <w:sz w:val="18"/>
                <w:szCs w:val="18"/>
              </w:rPr>
            </w:pPr>
          </w:p>
        </w:tc>
        <w:tc>
          <w:tcPr>
            <w:tcW w:w="313" w:type="pct"/>
            <w:tcBorders>
              <w:top w:val="single" w:sz="4" w:space="0" w:color="auto"/>
              <w:bottom w:val="single" w:sz="4" w:space="0" w:color="auto"/>
            </w:tcBorders>
            <w:vAlign w:val="bottom"/>
          </w:tcPr>
          <w:p w:rsidR="00E12464" w:rsidRPr="00DF209F" w:rsidRDefault="00E12464" w:rsidP="00E12464">
            <w:pPr>
              <w:tabs>
                <w:tab w:val="decimal" w:pos="742"/>
              </w:tabs>
              <w:ind w:right="-71"/>
              <w:rPr>
                <w:b/>
                <w:bCs/>
                <w:sz w:val="18"/>
                <w:szCs w:val="18"/>
              </w:rPr>
            </w:pPr>
            <w:r w:rsidRPr="00DF209F">
              <w:rPr>
                <w:b/>
                <w:bCs/>
                <w:sz w:val="18"/>
                <w:szCs w:val="18"/>
              </w:rPr>
              <w:t>2,496,553</w:t>
            </w:r>
          </w:p>
        </w:tc>
        <w:tc>
          <w:tcPr>
            <w:tcW w:w="64" w:type="pct"/>
            <w:vAlign w:val="bottom"/>
          </w:tcPr>
          <w:p w:rsidR="00E12464" w:rsidRPr="00DF209F" w:rsidRDefault="00E12464" w:rsidP="00E12464">
            <w:pPr>
              <w:jc w:val="right"/>
              <w:rPr>
                <w:b/>
                <w:bCs/>
                <w:sz w:val="18"/>
                <w:szCs w:val="18"/>
              </w:rPr>
            </w:pPr>
          </w:p>
        </w:tc>
        <w:tc>
          <w:tcPr>
            <w:tcW w:w="307" w:type="pct"/>
            <w:tcBorders>
              <w:top w:val="single" w:sz="4" w:space="0" w:color="auto"/>
              <w:bottom w:val="single" w:sz="4" w:space="0" w:color="auto"/>
            </w:tcBorders>
            <w:vAlign w:val="bottom"/>
          </w:tcPr>
          <w:p w:rsidR="00E12464" w:rsidRPr="00DF209F" w:rsidRDefault="00E12464" w:rsidP="00E12464">
            <w:pPr>
              <w:tabs>
                <w:tab w:val="decimal" w:pos="725"/>
              </w:tabs>
              <w:ind w:right="-92"/>
              <w:rPr>
                <w:b/>
                <w:bCs/>
                <w:sz w:val="18"/>
                <w:szCs w:val="18"/>
              </w:rPr>
            </w:pPr>
            <w:r w:rsidRPr="00DF209F">
              <w:rPr>
                <w:b/>
                <w:bCs/>
                <w:sz w:val="18"/>
                <w:szCs w:val="18"/>
                <w:lang w:val="en-US"/>
              </w:rPr>
              <w:t>301,000</w:t>
            </w:r>
          </w:p>
        </w:tc>
        <w:tc>
          <w:tcPr>
            <w:tcW w:w="64" w:type="pct"/>
          </w:tcPr>
          <w:p w:rsidR="00E12464" w:rsidRPr="00DF209F" w:rsidRDefault="00E12464" w:rsidP="00E12464">
            <w:pPr>
              <w:jc w:val="right"/>
              <w:rPr>
                <w:b/>
                <w:bCs/>
                <w:sz w:val="18"/>
                <w:szCs w:val="18"/>
              </w:rPr>
            </w:pPr>
          </w:p>
        </w:tc>
        <w:tc>
          <w:tcPr>
            <w:tcW w:w="305" w:type="pct"/>
            <w:tcBorders>
              <w:top w:val="single" w:sz="4" w:space="0" w:color="auto"/>
              <w:bottom w:val="single" w:sz="4" w:space="0" w:color="auto"/>
            </w:tcBorders>
            <w:vAlign w:val="bottom"/>
          </w:tcPr>
          <w:p w:rsidR="00E12464" w:rsidRPr="00DF209F" w:rsidRDefault="00E12464" w:rsidP="00E12464">
            <w:pPr>
              <w:tabs>
                <w:tab w:val="decimal" w:pos="725"/>
              </w:tabs>
              <w:ind w:right="-105"/>
              <w:rPr>
                <w:b/>
                <w:bCs/>
                <w:sz w:val="18"/>
                <w:szCs w:val="18"/>
              </w:rPr>
            </w:pPr>
            <w:r w:rsidRPr="00DF209F">
              <w:rPr>
                <w:b/>
                <w:bCs/>
                <w:sz w:val="18"/>
                <w:szCs w:val="18"/>
              </w:rPr>
              <w:t>291,667</w:t>
            </w:r>
          </w:p>
        </w:tc>
      </w:tr>
      <w:tr w:rsidR="00E12464" w:rsidRPr="00DF209F" w:rsidTr="0034360E">
        <w:trPr>
          <w:cantSplit/>
        </w:trPr>
        <w:tc>
          <w:tcPr>
            <w:tcW w:w="751" w:type="pct"/>
            <w:vAlign w:val="bottom"/>
          </w:tcPr>
          <w:p w:rsidR="00E12464" w:rsidRPr="00E14905" w:rsidRDefault="00E12464" w:rsidP="00E12464">
            <w:pPr>
              <w:spacing w:line="240" w:lineRule="atLeast"/>
              <w:rPr>
                <w:b/>
                <w:bCs/>
                <w:i/>
                <w:iCs/>
                <w:sz w:val="18"/>
                <w:szCs w:val="18"/>
              </w:rPr>
            </w:pPr>
            <w:r w:rsidRPr="002F216E">
              <w:rPr>
                <w:b/>
                <w:bCs/>
                <w:i/>
                <w:iCs/>
                <w:sz w:val="18"/>
                <w:szCs w:val="18"/>
              </w:rPr>
              <w:t>Associate</w:t>
            </w:r>
          </w:p>
        </w:tc>
        <w:tc>
          <w:tcPr>
            <w:tcW w:w="213" w:type="pct"/>
          </w:tcPr>
          <w:p w:rsidR="00E12464" w:rsidRPr="00DF209F" w:rsidRDefault="00E12464" w:rsidP="00E12464">
            <w:pPr>
              <w:pStyle w:val="acctfourfigures"/>
              <w:tabs>
                <w:tab w:val="clear" w:pos="765"/>
                <w:tab w:val="decimal" w:pos="753"/>
              </w:tabs>
              <w:spacing w:line="240" w:lineRule="atLeast"/>
              <w:ind w:left="-79" w:right="-79"/>
              <w:jc w:val="center"/>
              <w:rPr>
                <w:b/>
                <w:bCs/>
                <w:sz w:val="18"/>
                <w:szCs w:val="18"/>
                <w:lang w:bidi="th-TH"/>
              </w:rPr>
            </w:pPr>
          </w:p>
        </w:tc>
        <w:tc>
          <w:tcPr>
            <w:tcW w:w="63" w:type="pct"/>
          </w:tcPr>
          <w:p w:rsidR="00E12464" w:rsidRPr="00DF209F" w:rsidRDefault="00E12464" w:rsidP="00E12464">
            <w:pPr>
              <w:pStyle w:val="acctfourfigures"/>
              <w:tabs>
                <w:tab w:val="clear" w:pos="765"/>
                <w:tab w:val="decimal" w:pos="461"/>
              </w:tabs>
              <w:spacing w:line="240" w:lineRule="atLeast"/>
              <w:ind w:left="-79" w:right="-79"/>
              <w:jc w:val="center"/>
              <w:rPr>
                <w:b/>
                <w:bCs/>
                <w:sz w:val="18"/>
                <w:szCs w:val="18"/>
              </w:rPr>
            </w:pPr>
          </w:p>
        </w:tc>
        <w:tc>
          <w:tcPr>
            <w:tcW w:w="233" w:type="pct"/>
          </w:tcPr>
          <w:p w:rsidR="00E12464" w:rsidRPr="00DF209F" w:rsidRDefault="00E12464" w:rsidP="00E12464">
            <w:pPr>
              <w:pStyle w:val="acctfourfigures"/>
              <w:tabs>
                <w:tab w:val="clear" w:pos="765"/>
                <w:tab w:val="decimal" w:pos="753"/>
              </w:tabs>
              <w:spacing w:line="240" w:lineRule="atLeast"/>
              <w:ind w:left="-79" w:right="-79"/>
              <w:jc w:val="center"/>
              <w:rPr>
                <w:b/>
                <w:bCs/>
                <w:sz w:val="18"/>
                <w:szCs w:val="18"/>
                <w:lang w:bidi="th-TH"/>
              </w:rPr>
            </w:pPr>
          </w:p>
        </w:tc>
        <w:tc>
          <w:tcPr>
            <w:tcW w:w="64"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rPr>
            </w:pPr>
          </w:p>
        </w:tc>
        <w:tc>
          <w:tcPr>
            <w:tcW w:w="306" w:type="pct"/>
            <w:vAlign w:val="bottom"/>
          </w:tcPr>
          <w:p w:rsidR="00E12464" w:rsidRPr="00DF209F" w:rsidRDefault="00E12464" w:rsidP="00E12464">
            <w:pPr>
              <w:tabs>
                <w:tab w:val="decimal" w:pos="712"/>
              </w:tabs>
              <w:ind w:right="-170"/>
              <w:rPr>
                <w:sz w:val="18"/>
                <w:szCs w:val="18"/>
              </w:rPr>
            </w:pP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tabs>
                <w:tab w:val="decimal" w:pos="728"/>
              </w:tabs>
              <w:ind w:right="-79"/>
              <w:rPr>
                <w:sz w:val="18"/>
                <w:szCs w:val="18"/>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08" w:type="pct"/>
            <w:vAlign w:val="bottom"/>
          </w:tcPr>
          <w:p w:rsidR="00E12464" w:rsidRPr="00DF209F" w:rsidRDefault="00E12464" w:rsidP="00E12464">
            <w:pPr>
              <w:tabs>
                <w:tab w:val="decimal" w:pos="727"/>
              </w:tabs>
              <w:ind w:right="-90"/>
              <w:rPr>
                <w:sz w:val="18"/>
                <w:szCs w:val="18"/>
              </w:rPr>
            </w:pPr>
          </w:p>
        </w:tc>
        <w:tc>
          <w:tcPr>
            <w:tcW w:w="70" w:type="pct"/>
            <w:vAlign w:val="bottom"/>
          </w:tcPr>
          <w:p w:rsidR="00E12464" w:rsidRPr="00DF209F" w:rsidRDefault="00E12464" w:rsidP="00E12464">
            <w:pPr>
              <w:jc w:val="right"/>
              <w:rPr>
                <w:sz w:val="18"/>
                <w:szCs w:val="18"/>
              </w:rPr>
            </w:pPr>
          </w:p>
        </w:tc>
        <w:tc>
          <w:tcPr>
            <w:tcW w:w="307" w:type="pct"/>
            <w:vAlign w:val="bottom"/>
          </w:tcPr>
          <w:p w:rsidR="00E12464" w:rsidRPr="00DF209F" w:rsidRDefault="00E12464" w:rsidP="00E12464">
            <w:pPr>
              <w:tabs>
                <w:tab w:val="decimal" w:pos="721"/>
              </w:tabs>
              <w:ind w:right="-87"/>
              <w:rPr>
                <w:sz w:val="18"/>
                <w:szCs w:val="18"/>
              </w:rPr>
            </w:pPr>
          </w:p>
        </w:tc>
        <w:tc>
          <w:tcPr>
            <w:tcW w:w="71" w:type="pct"/>
            <w:vAlign w:val="bottom"/>
          </w:tcPr>
          <w:p w:rsidR="00E12464" w:rsidRPr="00DF209F" w:rsidRDefault="00E12464" w:rsidP="00E12464">
            <w:pPr>
              <w:jc w:val="right"/>
              <w:rPr>
                <w:sz w:val="18"/>
                <w:szCs w:val="18"/>
              </w:rPr>
            </w:pPr>
          </w:p>
        </w:tc>
        <w:tc>
          <w:tcPr>
            <w:tcW w:w="306" w:type="pct"/>
            <w:vAlign w:val="bottom"/>
          </w:tcPr>
          <w:p w:rsidR="00E12464" w:rsidRPr="00DF209F" w:rsidRDefault="00E12464" w:rsidP="00E12464">
            <w:pPr>
              <w:jc w:val="right"/>
              <w:rPr>
                <w:sz w:val="18"/>
                <w:szCs w:val="18"/>
              </w:rPr>
            </w:pP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jc w:val="right"/>
              <w:rPr>
                <w:sz w:val="18"/>
                <w:szCs w:val="18"/>
              </w:rPr>
            </w:pPr>
          </w:p>
        </w:tc>
        <w:tc>
          <w:tcPr>
            <w:tcW w:w="64" w:type="pct"/>
            <w:vAlign w:val="bottom"/>
          </w:tcPr>
          <w:p w:rsidR="00E12464" w:rsidRPr="00DF209F" w:rsidRDefault="00E12464" w:rsidP="00E12464">
            <w:pPr>
              <w:jc w:val="right"/>
              <w:rPr>
                <w:sz w:val="18"/>
                <w:szCs w:val="18"/>
              </w:rPr>
            </w:pPr>
          </w:p>
        </w:tc>
        <w:tc>
          <w:tcPr>
            <w:tcW w:w="311" w:type="pct"/>
            <w:vAlign w:val="bottom"/>
          </w:tcPr>
          <w:p w:rsidR="00E12464" w:rsidRPr="00DF209F" w:rsidRDefault="00E12464" w:rsidP="00E12464">
            <w:pPr>
              <w:tabs>
                <w:tab w:val="decimal" w:pos="729"/>
              </w:tabs>
              <w:ind w:right="-83"/>
              <w:rPr>
                <w:sz w:val="18"/>
                <w:szCs w:val="18"/>
              </w:rPr>
            </w:pPr>
          </w:p>
        </w:tc>
        <w:tc>
          <w:tcPr>
            <w:tcW w:w="64" w:type="pct"/>
            <w:vAlign w:val="bottom"/>
          </w:tcPr>
          <w:p w:rsidR="00E12464" w:rsidRPr="00DF209F" w:rsidRDefault="00E12464" w:rsidP="00E12464">
            <w:pPr>
              <w:jc w:val="right"/>
              <w:rPr>
                <w:sz w:val="18"/>
                <w:szCs w:val="18"/>
              </w:rPr>
            </w:pPr>
          </w:p>
        </w:tc>
        <w:tc>
          <w:tcPr>
            <w:tcW w:w="313" w:type="pct"/>
            <w:vAlign w:val="bottom"/>
          </w:tcPr>
          <w:p w:rsidR="00E12464" w:rsidRPr="00DF209F" w:rsidRDefault="00E12464" w:rsidP="00E12464">
            <w:pPr>
              <w:tabs>
                <w:tab w:val="decimal" w:pos="742"/>
              </w:tabs>
              <w:ind w:right="-71"/>
              <w:rPr>
                <w:sz w:val="18"/>
                <w:szCs w:val="18"/>
              </w:rPr>
            </w:pPr>
          </w:p>
        </w:tc>
        <w:tc>
          <w:tcPr>
            <w:tcW w:w="64" w:type="pct"/>
            <w:vAlign w:val="bottom"/>
          </w:tcPr>
          <w:p w:rsidR="00E12464" w:rsidRPr="00DF209F" w:rsidRDefault="00E12464" w:rsidP="00E12464">
            <w:pPr>
              <w:jc w:val="right"/>
              <w:rPr>
                <w:sz w:val="18"/>
                <w:szCs w:val="18"/>
              </w:rPr>
            </w:pPr>
          </w:p>
        </w:tc>
        <w:tc>
          <w:tcPr>
            <w:tcW w:w="307" w:type="pct"/>
            <w:vAlign w:val="bottom"/>
          </w:tcPr>
          <w:p w:rsidR="00E12464" w:rsidRPr="00DF209F" w:rsidRDefault="00E12464" w:rsidP="00E12464">
            <w:pPr>
              <w:tabs>
                <w:tab w:val="decimal" w:pos="725"/>
              </w:tabs>
              <w:ind w:right="-92"/>
              <w:rPr>
                <w:sz w:val="18"/>
                <w:szCs w:val="18"/>
              </w:rPr>
            </w:pPr>
          </w:p>
        </w:tc>
        <w:tc>
          <w:tcPr>
            <w:tcW w:w="64" w:type="pct"/>
          </w:tcPr>
          <w:p w:rsidR="00E12464" w:rsidRPr="00DF209F" w:rsidRDefault="00E12464" w:rsidP="00E12464">
            <w:pPr>
              <w:jc w:val="right"/>
              <w:rPr>
                <w:sz w:val="18"/>
                <w:szCs w:val="18"/>
              </w:rPr>
            </w:pPr>
          </w:p>
        </w:tc>
        <w:tc>
          <w:tcPr>
            <w:tcW w:w="305" w:type="pct"/>
            <w:vAlign w:val="bottom"/>
          </w:tcPr>
          <w:p w:rsidR="00E12464" w:rsidRPr="00DF209F" w:rsidRDefault="00E12464" w:rsidP="00E12464">
            <w:pPr>
              <w:tabs>
                <w:tab w:val="decimal" w:pos="725"/>
              </w:tabs>
              <w:ind w:right="-105"/>
              <w:rPr>
                <w:sz w:val="18"/>
                <w:szCs w:val="18"/>
              </w:rPr>
            </w:pPr>
          </w:p>
        </w:tc>
      </w:tr>
      <w:tr w:rsidR="00E12464" w:rsidRPr="00DF209F" w:rsidTr="0034360E">
        <w:trPr>
          <w:cantSplit/>
          <w:trHeight w:val="272"/>
        </w:trPr>
        <w:tc>
          <w:tcPr>
            <w:tcW w:w="751" w:type="pct"/>
            <w:vAlign w:val="bottom"/>
          </w:tcPr>
          <w:p w:rsidR="00E12464" w:rsidRPr="00DF209F" w:rsidRDefault="00E12464" w:rsidP="00E12464">
            <w:pPr>
              <w:spacing w:line="240" w:lineRule="atLeast"/>
              <w:ind w:left="158" w:hanging="158"/>
              <w:rPr>
                <w:b/>
                <w:bCs/>
                <w:sz w:val="18"/>
                <w:szCs w:val="18"/>
              </w:rPr>
            </w:pPr>
            <w:r w:rsidRPr="00DF209F">
              <w:rPr>
                <w:sz w:val="18"/>
                <w:szCs w:val="18"/>
              </w:rPr>
              <w:t>Bangpa</w:t>
            </w:r>
            <w:r w:rsidRPr="00DF209F">
              <w:rPr>
                <w:sz w:val="18"/>
                <w:szCs w:val="18"/>
                <w:cs/>
                <w:lang w:bidi="th-TH"/>
              </w:rPr>
              <w:t>-</w:t>
            </w:r>
            <w:r w:rsidRPr="00DF209F">
              <w:rPr>
                <w:sz w:val="18"/>
                <w:szCs w:val="18"/>
              </w:rPr>
              <w:t>in Cogeneration Co</w:t>
            </w:r>
            <w:r w:rsidRPr="00DF209F">
              <w:rPr>
                <w:sz w:val="18"/>
                <w:szCs w:val="18"/>
                <w:cs/>
                <w:lang w:bidi="th-TH"/>
              </w:rPr>
              <w:t>.</w:t>
            </w:r>
            <w:r w:rsidRPr="00DF209F">
              <w:rPr>
                <w:sz w:val="18"/>
                <w:szCs w:val="18"/>
              </w:rPr>
              <w:t>,Ltd</w:t>
            </w:r>
            <w:r w:rsidRPr="00DF209F">
              <w:rPr>
                <w:sz w:val="18"/>
                <w:szCs w:val="18"/>
                <w:cs/>
                <w:lang w:bidi="th-TH"/>
              </w:rPr>
              <w:t>.</w:t>
            </w:r>
          </w:p>
        </w:tc>
        <w:tc>
          <w:tcPr>
            <w:tcW w:w="21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bidi="th-TH"/>
              </w:rPr>
            </w:pPr>
            <w:r w:rsidRPr="00DF209F">
              <w:rPr>
                <w:sz w:val="18"/>
                <w:szCs w:val="18"/>
                <w:lang w:bidi="th-TH"/>
              </w:rPr>
              <w:t>25</w:t>
            </w:r>
          </w:p>
        </w:tc>
        <w:tc>
          <w:tcPr>
            <w:tcW w:w="63" w:type="pct"/>
            <w:vAlign w:val="bottom"/>
          </w:tcPr>
          <w:p w:rsidR="00E12464" w:rsidRPr="00DF209F" w:rsidRDefault="00E12464" w:rsidP="00E12464">
            <w:pPr>
              <w:pStyle w:val="acctfourfigures"/>
              <w:tabs>
                <w:tab w:val="clear" w:pos="765"/>
                <w:tab w:val="decimal" w:pos="461"/>
              </w:tabs>
              <w:spacing w:line="240" w:lineRule="atLeast"/>
              <w:ind w:left="-79" w:right="-79"/>
              <w:jc w:val="center"/>
              <w:rPr>
                <w:sz w:val="18"/>
                <w:szCs w:val="18"/>
              </w:rPr>
            </w:pPr>
          </w:p>
        </w:tc>
        <w:tc>
          <w:tcPr>
            <w:tcW w:w="233" w:type="pct"/>
            <w:vAlign w:val="bottom"/>
          </w:tcPr>
          <w:p w:rsidR="00E12464" w:rsidRPr="00DF209F" w:rsidRDefault="00E12464" w:rsidP="00E12464">
            <w:pPr>
              <w:pStyle w:val="acctfourfigures"/>
              <w:tabs>
                <w:tab w:val="clear" w:pos="765"/>
              </w:tabs>
              <w:spacing w:line="240" w:lineRule="atLeast"/>
              <w:ind w:left="-79" w:right="-79"/>
              <w:jc w:val="center"/>
              <w:rPr>
                <w:sz w:val="18"/>
                <w:szCs w:val="18"/>
                <w:lang w:bidi="th-TH"/>
              </w:rPr>
            </w:pPr>
            <w:r w:rsidRPr="00DF209F">
              <w:rPr>
                <w:sz w:val="18"/>
                <w:szCs w:val="18"/>
                <w:lang w:bidi="th-TH"/>
              </w:rPr>
              <w:t>25</w:t>
            </w:r>
          </w:p>
        </w:tc>
        <w:tc>
          <w:tcPr>
            <w:tcW w:w="64" w:type="pct"/>
          </w:tcPr>
          <w:p w:rsidR="00E12464" w:rsidRPr="00DF209F" w:rsidRDefault="00E12464" w:rsidP="00E12464">
            <w:pPr>
              <w:pStyle w:val="acctfourfigures"/>
              <w:tabs>
                <w:tab w:val="clear" w:pos="765"/>
                <w:tab w:val="decimal" w:pos="753"/>
              </w:tabs>
              <w:spacing w:line="240" w:lineRule="atLeast"/>
              <w:ind w:left="-79" w:right="-79"/>
              <w:jc w:val="thaiDistribute"/>
              <w:rPr>
                <w:sz w:val="18"/>
                <w:szCs w:val="18"/>
              </w:rPr>
            </w:pPr>
          </w:p>
        </w:tc>
        <w:tc>
          <w:tcPr>
            <w:tcW w:w="306" w:type="pct"/>
            <w:vAlign w:val="bottom"/>
          </w:tcPr>
          <w:p w:rsidR="00E12464" w:rsidRPr="00DF209F" w:rsidRDefault="00E12464" w:rsidP="00E12464">
            <w:pPr>
              <w:tabs>
                <w:tab w:val="decimal" w:pos="712"/>
              </w:tabs>
              <w:ind w:right="-170"/>
              <w:rPr>
                <w:sz w:val="18"/>
                <w:szCs w:val="18"/>
              </w:rPr>
            </w:pPr>
            <w:r w:rsidRPr="00DF209F">
              <w:rPr>
                <w:sz w:val="18"/>
                <w:szCs w:val="18"/>
                <w:lang w:val="en-US"/>
              </w:rPr>
              <w:t>2,705,000</w:t>
            </w:r>
          </w:p>
        </w:tc>
        <w:tc>
          <w:tcPr>
            <w:tcW w:w="64" w:type="pct"/>
            <w:vAlign w:val="bottom"/>
          </w:tcPr>
          <w:p w:rsidR="00E12464" w:rsidRPr="00DF209F" w:rsidRDefault="00E12464" w:rsidP="00E12464">
            <w:pPr>
              <w:jc w:val="right"/>
              <w:rPr>
                <w:sz w:val="18"/>
                <w:szCs w:val="18"/>
              </w:rPr>
            </w:pPr>
          </w:p>
        </w:tc>
        <w:tc>
          <w:tcPr>
            <w:tcW w:w="312" w:type="pct"/>
            <w:vAlign w:val="bottom"/>
          </w:tcPr>
          <w:p w:rsidR="00E12464" w:rsidRPr="00DF209F" w:rsidRDefault="00E12464" w:rsidP="00E12464">
            <w:pPr>
              <w:tabs>
                <w:tab w:val="decimal" w:pos="728"/>
              </w:tabs>
              <w:ind w:right="-79"/>
              <w:rPr>
                <w:sz w:val="18"/>
                <w:szCs w:val="18"/>
              </w:rPr>
            </w:pPr>
            <w:r w:rsidRPr="00DF209F">
              <w:rPr>
                <w:sz w:val="18"/>
                <w:szCs w:val="18"/>
              </w:rPr>
              <w:t>1,707,050</w:t>
            </w: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sz w:val="18"/>
                <w:szCs w:val="18"/>
              </w:rPr>
            </w:pPr>
          </w:p>
        </w:tc>
        <w:tc>
          <w:tcPr>
            <w:tcW w:w="308" w:type="pct"/>
            <w:tcBorders>
              <w:bottom w:val="single" w:sz="4" w:space="0" w:color="auto"/>
            </w:tcBorders>
            <w:vAlign w:val="bottom"/>
          </w:tcPr>
          <w:p w:rsidR="00E12464" w:rsidRPr="00DF209F" w:rsidRDefault="00E12464" w:rsidP="00E12464">
            <w:pPr>
              <w:tabs>
                <w:tab w:val="decimal" w:pos="727"/>
              </w:tabs>
              <w:ind w:right="-90"/>
              <w:rPr>
                <w:sz w:val="18"/>
                <w:szCs w:val="18"/>
              </w:rPr>
            </w:pPr>
            <w:r w:rsidRPr="00DF209F">
              <w:rPr>
                <w:sz w:val="18"/>
                <w:szCs w:val="18"/>
                <w:lang w:val="en-US"/>
              </w:rPr>
              <w:t>923,750</w:t>
            </w:r>
          </w:p>
        </w:tc>
        <w:tc>
          <w:tcPr>
            <w:tcW w:w="70" w:type="pct"/>
            <w:vAlign w:val="bottom"/>
          </w:tcPr>
          <w:p w:rsidR="00E12464" w:rsidRPr="00DF209F" w:rsidRDefault="00E12464" w:rsidP="00E12464">
            <w:pPr>
              <w:jc w:val="right"/>
              <w:rPr>
                <w:sz w:val="18"/>
                <w:szCs w:val="18"/>
              </w:rPr>
            </w:pPr>
          </w:p>
        </w:tc>
        <w:tc>
          <w:tcPr>
            <w:tcW w:w="307" w:type="pct"/>
            <w:tcBorders>
              <w:bottom w:val="single" w:sz="4" w:space="0" w:color="auto"/>
            </w:tcBorders>
            <w:vAlign w:val="bottom"/>
          </w:tcPr>
          <w:p w:rsidR="00E12464" w:rsidRPr="00DF209F" w:rsidRDefault="00E12464" w:rsidP="00E12464">
            <w:pPr>
              <w:tabs>
                <w:tab w:val="decimal" w:pos="721"/>
              </w:tabs>
              <w:ind w:right="-87"/>
              <w:rPr>
                <w:sz w:val="18"/>
                <w:szCs w:val="18"/>
              </w:rPr>
            </w:pPr>
            <w:r w:rsidRPr="00DF209F">
              <w:rPr>
                <w:sz w:val="18"/>
                <w:szCs w:val="18"/>
              </w:rPr>
              <w:t>673,438</w:t>
            </w:r>
          </w:p>
        </w:tc>
        <w:tc>
          <w:tcPr>
            <w:tcW w:w="71" w:type="pct"/>
            <w:vAlign w:val="bottom"/>
          </w:tcPr>
          <w:p w:rsidR="00E12464" w:rsidRPr="00DF209F" w:rsidRDefault="00E12464" w:rsidP="00E12464">
            <w:pPr>
              <w:jc w:val="right"/>
              <w:rPr>
                <w:sz w:val="18"/>
                <w:szCs w:val="18"/>
              </w:rPr>
            </w:pPr>
          </w:p>
        </w:tc>
        <w:tc>
          <w:tcPr>
            <w:tcW w:w="306" w:type="pct"/>
            <w:tcBorders>
              <w:bottom w:val="single" w:sz="4" w:space="0" w:color="auto"/>
            </w:tcBorders>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2" w:type="pct"/>
            <w:tcBorders>
              <w:bottom w:val="single" w:sz="4" w:space="0" w:color="auto"/>
            </w:tcBorders>
            <w:vAlign w:val="bottom"/>
          </w:tcPr>
          <w:p w:rsidR="00E12464" w:rsidRPr="00DF209F" w:rsidRDefault="00E12464" w:rsidP="00E12464">
            <w:pPr>
              <w:jc w:val="right"/>
              <w:rPr>
                <w:sz w:val="18"/>
                <w:szCs w:val="18"/>
              </w:rPr>
            </w:pPr>
            <w:r w:rsidRPr="00DF209F">
              <w:rPr>
                <w:sz w:val="18"/>
                <w:szCs w:val="18"/>
                <w:cs/>
                <w:lang w:bidi="th-TH"/>
              </w:rPr>
              <w:t>-</w:t>
            </w:r>
          </w:p>
        </w:tc>
        <w:tc>
          <w:tcPr>
            <w:tcW w:w="64" w:type="pct"/>
            <w:vAlign w:val="bottom"/>
          </w:tcPr>
          <w:p w:rsidR="00E12464" w:rsidRPr="00DF209F" w:rsidRDefault="00E12464" w:rsidP="00E12464">
            <w:pPr>
              <w:jc w:val="right"/>
              <w:rPr>
                <w:sz w:val="18"/>
                <w:szCs w:val="18"/>
              </w:rPr>
            </w:pPr>
          </w:p>
        </w:tc>
        <w:tc>
          <w:tcPr>
            <w:tcW w:w="311" w:type="pct"/>
            <w:tcBorders>
              <w:bottom w:val="single" w:sz="4" w:space="0" w:color="auto"/>
            </w:tcBorders>
            <w:vAlign w:val="bottom"/>
          </w:tcPr>
          <w:p w:rsidR="00E12464" w:rsidRPr="00DF209F" w:rsidRDefault="00E12464" w:rsidP="00E12464">
            <w:pPr>
              <w:tabs>
                <w:tab w:val="decimal" w:pos="729"/>
              </w:tabs>
              <w:ind w:right="-83"/>
              <w:rPr>
                <w:sz w:val="18"/>
                <w:szCs w:val="18"/>
              </w:rPr>
            </w:pPr>
            <w:r w:rsidRPr="00DF209F">
              <w:rPr>
                <w:sz w:val="18"/>
                <w:szCs w:val="18"/>
                <w:lang w:val="en-US"/>
              </w:rPr>
              <w:t>923,750</w:t>
            </w:r>
          </w:p>
        </w:tc>
        <w:tc>
          <w:tcPr>
            <w:tcW w:w="64" w:type="pct"/>
            <w:vAlign w:val="bottom"/>
          </w:tcPr>
          <w:p w:rsidR="00E12464" w:rsidRPr="00DF209F" w:rsidRDefault="00E12464" w:rsidP="00E12464">
            <w:pPr>
              <w:jc w:val="right"/>
              <w:rPr>
                <w:sz w:val="18"/>
                <w:szCs w:val="18"/>
              </w:rPr>
            </w:pPr>
          </w:p>
        </w:tc>
        <w:tc>
          <w:tcPr>
            <w:tcW w:w="313" w:type="pct"/>
            <w:tcBorders>
              <w:bottom w:val="single" w:sz="4" w:space="0" w:color="auto"/>
            </w:tcBorders>
            <w:vAlign w:val="bottom"/>
          </w:tcPr>
          <w:p w:rsidR="00E12464" w:rsidRPr="00DF209F" w:rsidRDefault="00E12464" w:rsidP="00E12464">
            <w:pPr>
              <w:tabs>
                <w:tab w:val="decimal" w:pos="742"/>
              </w:tabs>
              <w:ind w:right="-71"/>
              <w:rPr>
                <w:sz w:val="18"/>
                <w:szCs w:val="18"/>
              </w:rPr>
            </w:pPr>
            <w:r w:rsidRPr="00DF209F">
              <w:rPr>
                <w:sz w:val="18"/>
                <w:szCs w:val="18"/>
              </w:rPr>
              <w:t>673,438</w:t>
            </w:r>
          </w:p>
        </w:tc>
        <w:tc>
          <w:tcPr>
            <w:tcW w:w="64" w:type="pct"/>
            <w:vAlign w:val="bottom"/>
          </w:tcPr>
          <w:p w:rsidR="00E12464" w:rsidRPr="00DF209F" w:rsidRDefault="00E12464" w:rsidP="00E12464">
            <w:pPr>
              <w:jc w:val="right"/>
              <w:rPr>
                <w:sz w:val="18"/>
                <w:szCs w:val="18"/>
              </w:rPr>
            </w:pPr>
          </w:p>
        </w:tc>
        <w:tc>
          <w:tcPr>
            <w:tcW w:w="307" w:type="pct"/>
            <w:tcBorders>
              <w:bottom w:val="single" w:sz="4" w:space="0" w:color="auto"/>
            </w:tcBorders>
            <w:vAlign w:val="bottom"/>
          </w:tcPr>
          <w:p w:rsidR="00E12464" w:rsidRPr="00DF209F" w:rsidRDefault="00E12464" w:rsidP="00E12464">
            <w:pPr>
              <w:tabs>
                <w:tab w:val="decimal" w:pos="725"/>
              </w:tabs>
              <w:ind w:right="-92"/>
              <w:rPr>
                <w:sz w:val="18"/>
                <w:szCs w:val="18"/>
              </w:rPr>
            </w:pPr>
            <w:r w:rsidRPr="00DF209F">
              <w:rPr>
                <w:sz w:val="18"/>
                <w:szCs w:val="18"/>
                <w:lang w:val="en-US"/>
              </w:rPr>
              <w:t>20,288</w:t>
            </w:r>
          </w:p>
        </w:tc>
        <w:tc>
          <w:tcPr>
            <w:tcW w:w="64" w:type="pct"/>
          </w:tcPr>
          <w:p w:rsidR="00E12464" w:rsidRPr="00DF209F" w:rsidRDefault="00E12464" w:rsidP="00E12464">
            <w:pPr>
              <w:jc w:val="right"/>
              <w:rPr>
                <w:sz w:val="18"/>
                <w:szCs w:val="18"/>
              </w:rPr>
            </w:pPr>
          </w:p>
        </w:tc>
        <w:tc>
          <w:tcPr>
            <w:tcW w:w="305" w:type="pct"/>
            <w:tcBorders>
              <w:bottom w:val="single" w:sz="4" w:space="0" w:color="auto"/>
            </w:tcBorders>
            <w:vAlign w:val="bottom"/>
          </w:tcPr>
          <w:p w:rsidR="00E12464" w:rsidRPr="00DF209F" w:rsidRDefault="00E12464" w:rsidP="00E12464">
            <w:pPr>
              <w:tabs>
                <w:tab w:val="decimal" w:pos="725"/>
              </w:tabs>
              <w:ind w:right="-105"/>
              <w:rPr>
                <w:sz w:val="18"/>
                <w:szCs w:val="18"/>
              </w:rPr>
            </w:pPr>
            <w:r w:rsidRPr="00DF209F">
              <w:rPr>
                <w:sz w:val="18"/>
                <w:szCs w:val="18"/>
              </w:rPr>
              <w:t>40,575</w:t>
            </w:r>
          </w:p>
        </w:tc>
      </w:tr>
      <w:tr w:rsidR="00E12464" w:rsidRPr="00DF209F" w:rsidTr="0034360E">
        <w:trPr>
          <w:cantSplit/>
        </w:trPr>
        <w:tc>
          <w:tcPr>
            <w:tcW w:w="751" w:type="pct"/>
            <w:vAlign w:val="bottom"/>
          </w:tcPr>
          <w:p w:rsidR="00E12464" w:rsidRPr="00DF209F" w:rsidRDefault="00E12464" w:rsidP="00E12464">
            <w:pPr>
              <w:spacing w:line="240" w:lineRule="atLeast"/>
              <w:rPr>
                <w:b/>
                <w:bCs/>
                <w:sz w:val="18"/>
                <w:szCs w:val="18"/>
              </w:rPr>
            </w:pPr>
          </w:p>
        </w:tc>
        <w:tc>
          <w:tcPr>
            <w:tcW w:w="213"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lang w:bidi="th-TH"/>
              </w:rPr>
            </w:pPr>
          </w:p>
        </w:tc>
        <w:tc>
          <w:tcPr>
            <w:tcW w:w="63" w:type="pct"/>
          </w:tcPr>
          <w:p w:rsidR="00E12464" w:rsidRPr="00DF209F" w:rsidRDefault="00E12464" w:rsidP="00E12464">
            <w:pPr>
              <w:pStyle w:val="acctfourfigures"/>
              <w:tabs>
                <w:tab w:val="clear" w:pos="765"/>
                <w:tab w:val="decimal" w:pos="461"/>
              </w:tabs>
              <w:spacing w:line="240" w:lineRule="atLeast"/>
              <w:ind w:left="-79" w:right="-79"/>
              <w:jc w:val="thaiDistribute"/>
              <w:rPr>
                <w:b/>
                <w:bCs/>
                <w:sz w:val="18"/>
                <w:szCs w:val="18"/>
              </w:rPr>
            </w:pPr>
          </w:p>
        </w:tc>
        <w:tc>
          <w:tcPr>
            <w:tcW w:w="233"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lang w:bidi="th-TH"/>
              </w:rPr>
            </w:pPr>
          </w:p>
        </w:tc>
        <w:tc>
          <w:tcPr>
            <w:tcW w:w="64"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rPr>
            </w:pPr>
          </w:p>
        </w:tc>
        <w:tc>
          <w:tcPr>
            <w:tcW w:w="306" w:type="pct"/>
            <w:vAlign w:val="bottom"/>
          </w:tcPr>
          <w:p w:rsidR="00E12464" w:rsidRPr="00DF209F" w:rsidRDefault="00E12464" w:rsidP="00E12464">
            <w:pPr>
              <w:pStyle w:val="acctfourfigures"/>
              <w:tabs>
                <w:tab w:val="clear" w:pos="765"/>
                <w:tab w:val="decimal" w:pos="619"/>
                <w:tab w:val="decimal" w:pos="712"/>
              </w:tabs>
              <w:spacing w:line="240" w:lineRule="atLeast"/>
              <w:ind w:left="-79" w:right="-170"/>
              <w:rPr>
                <w:b/>
                <w:bCs/>
                <w:sz w:val="18"/>
                <w:szCs w:val="18"/>
                <w:lang w:bidi="th-TH"/>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12" w:type="pct"/>
            <w:vAlign w:val="bottom"/>
          </w:tcPr>
          <w:p w:rsidR="00E12464" w:rsidRPr="00DF209F" w:rsidRDefault="00E12464" w:rsidP="00E12464">
            <w:pPr>
              <w:pStyle w:val="acctfourfigures"/>
              <w:tabs>
                <w:tab w:val="clear" w:pos="765"/>
                <w:tab w:val="decimal" w:pos="728"/>
              </w:tabs>
              <w:spacing w:line="240" w:lineRule="atLeast"/>
              <w:ind w:left="-79" w:right="-79"/>
              <w:rPr>
                <w:b/>
                <w:bCs/>
                <w:sz w:val="18"/>
                <w:szCs w:val="18"/>
                <w:lang w:bidi="th-TH"/>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08" w:type="pct"/>
            <w:tcBorders>
              <w:top w:val="single" w:sz="4" w:space="0" w:color="auto"/>
              <w:bottom w:val="single" w:sz="4" w:space="0" w:color="auto"/>
            </w:tcBorders>
            <w:vAlign w:val="bottom"/>
          </w:tcPr>
          <w:p w:rsidR="00E12464" w:rsidRPr="00DF209F" w:rsidRDefault="00E12464" w:rsidP="00E12464">
            <w:pPr>
              <w:tabs>
                <w:tab w:val="decimal" w:pos="727"/>
              </w:tabs>
              <w:ind w:right="-90"/>
              <w:rPr>
                <w:b/>
                <w:bCs/>
                <w:sz w:val="18"/>
                <w:szCs w:val="18"/>
              </w:rPr>
            </w:pPr>
            <w:r w:rsidRPr="00DF209F">
              <w:rPr>
                <w:b/>
                <w:bCs/>
                <w:sz w:val="18"/>
                <w:szCs w:val="18"/>
                <w:lang w:val="en-US"/>
              </w:rPr>
              <w:t>923,750</w:t>
            </w:r>
          </w:p>
        </w:tc>
        <w:tc>
          <w:tcPr>
            <w:tcW w:w="70" w:type="pct"/>
            <w:vAlign w:val="bottom"/>
          </w:tcPr>
          <w:p w:rsidR="00E12464" w:rsidRPr="00DF209F" w:rsidRDefault="00E12464" w:rsidP="00E12464">
            <w:pPr>
              <w:jc w:val="right"/>
              <w:rPr>
                <w:b/>
                <w:bCs/>
                <w:sz w:val="18"/>
                <w:szCs w:val="18"/>
              </w:rPr>
            </w:pPr>
          </w:p>
        </w:tc>
        <w:tc>
          <w:tcPr>
            <w:tcW w:w="307" w:type="pct"/>
            <w:tcBorders>
              <w:top w:val="single" w:sz="4" w:space="0" w:color="auto"/>
              <w:bottom w:val="single" w:sz="4" w:space="0" w:color="auto"/>
            </w:tcBorders>
            <w:vAlign w:val="bottom"/>
          </w:tcPr>
          <w:p w:rsidR="00E12464" w:rsidRPr="00DF209F" w:rsidRDefault="00E12464" w:rsidP="00E12464">
            <w:pPr>
              <w:tabs>
                <w:tab w:val="decimal" w:pos="721"/>
              </w:tabs>
              <w:ind w:right="-87"/>
              <w:rPr>
                <w:b/>
                <w:bCs/>
                <w:sz w:val="18"/>
                <w:szCs w:val="18"/>
              </w:rPr>
            </w:pPr>
            <w:r w:rsidRPr="00DF209F">
              <w:rPr>
                <w:b/>
                <w:bCs/>
                <w:sz w:val="18"/>
                <w:szCs w:val="18"/>
              </w:rPr>
              <w:t>673,438</w:t>
            </w:r>
          </w:p>
        </w:tc>
        <w:tc>
          <w:tcPr>
            <w:tcW w:w="71" w:type="pct"/>
            <w:vAlign w:val="bottom"/>
          </w:tcPr>
          <w:p w:rsidR="00E12464" w:rsidRPr="00DF209F" w:rsidRDefault="00E12464" w:rsidP="00E12464">
            <w:pPr>
              <w:jc w:val="right"/>
              <w:rPr>
                <w:b/>
                <w:bCs/>
                <w:sz w:val="18"/>
                <w:szCs w:val="18"/>
              </w:rPr>
            </w:pPr>
          </w:p>
        </w:tc>
        <w:tc>
          <w:tcPr>
            <w:tcW w:w="306" w:type="pct"/>
            <w:tcBorders>
              <w:top w:val="single" w:sz="4" w:space="0" w:color="auto"/>
              <w:bottom w:val="single" w:sz="4" w:space="0" w:color="auto"/>
            </w:tcBorders>
            <w:vAlign w:val="bottom"/>
          </w:tcPr>
          <w:p w:rsidR="00E12464" w:rsidRPr="00DF209F" w:rsidRDefault="00E12464" w:rsidP="00E12464">
            <w:pPr>
              <w:jc w:val="right"/>
              <w:rPr>
                <w:b/>
                <w:bCs/>
                <w:sz w:val="18"/>
                <w:szCs w:val="18"/>
              </w:rPr>
            </w:pPr>
            <w:r w:rsidRPr="00DF209F">
              <w:rPr>
                <w:b/>
                <w:bCs/>
                <w:sz w:val="18"/>
                <w:szCs w:val="18"/>
                <w:cs/>
                <w:lang w:bidi="th-TH"/>
              </w:rPr>
              <w:t>-</w:t>
            </w:r>
          </w:p>
        </w:tc>
        <w:tc>
          <w:tcPr>
            <w:tcW w:w="64" w:type="pct"/>
            <w:vAlign w:val="bottom"/>
          </w:tcPr>
          <w:p w:rsidR="00E12464" w:rsidRPr="00DF209F" w:rsidRDefault="00E12464" w:rsidP="00E12464">
            <w:pPr>
              <w:jc w:val="right"/>
              <w:rPr>
                <w:b/>
                <w:bCs/>
                <w:sz w:val="18"/>
                <w:szCs w:val="18"/>
              </w:rPr>
            </w:pPr>
          </w:p>
        </w:tc>
        <w:tc>
          <w:tcPr>
            <w:tcW w:w="312" w:type="pct"/>
            <w:tcBorders>
              <w:top w:val="single" w:sz="4" w:space="0" w:color="auto"/>
              <w:bottom w:val="single" w:sz="4" w:space="0" w:color="auto"/>
            </w:tcBorders>
            <w:vAlign w:val="bottom"/>
          </w:tcPr>
          <w:p w:rsidR="00E12464" w:rsidRPr="00DF209F" w:rsidRDefault="00E12464" w:rsidP="00E12464">
            <w:pPr>
              <w:jc w:val="right"/>
              <w:rPr>
                <w:b/>
                <w:bCs/>
                <w:sz w:val="18"/>
                <w:szCs w:val="18"/>
              </w:rPr>
            </w:pPr>
            <w:r w:rsidRPr="00DF209F">
              <w:rPr>
                <w:b/>
                <w:bCs/>
                <w:sz w:val="18"/>
                <w:szCs w:val="18"/>
                <w:cs/>
                <w:lang w:bidi="th-TH"/>
              </w:rPr>
              <w:t>-</w:t>
            </w:r>
          </w:p>
        </w:tc>
        <w:tc>
          <w:tcPr>
            <w:tcW w:w="64" w:type="pct"/>
            <w:vAlign w:val="bottom"/>
          </w:tcPr>
          <w:p w:rsidR="00E12464" w:rsidRPr="00DF209F" w:rsidRDefault="00E12464" w:rsidP="00E12464">
            <w:pPr>
              <w:jc w:val="right"/>
              <w:rPr>
                <w:b/>
                <w:bCs/>
                <w:sz w:val="18"/>
                <w:szCs w:val="18"/>
              </w:rPr>
            </w:pPr>
          </w:p>
        </w:tc>
        <w:tc>
          <w:tcPr>
            <w:tcW w:w="311" w:type="pct"/>
            <w:tcBorders>
              <w:top w:val="single" w:sz="4" w:space="0" w:color="auto"/>
              <w:bottom w:val="single" w:sz="4" w:space="0" w:color="auto"/>
            </w:tcBorders>
            <w:vAlign w:val="bottom"/>
          </w:tcPr>
          <w:p w:rsidR="00E12464" w:rsidRPr="00DF209F" w:rsidRDefault="00E12464" w:rsidP="00E12464">
            <w:pPr>
              <w:tabs>
                <w:tab w:val="decimal" w:pos="729"/>
              </w:tabs>
              <w:ind w:right="-83"/>
              <w:rPr>
                <w:b/>
                <w:bCs/>
                <w:sz w:val="18"/>
                <w:szCs w:val="18"/>
              </w:rPr>
            </w:pPr>
            <w:r w:rsidRPr="00DF209F">
              <w:rPr>
                <w:b/>
                <w:bCs/>
                <w:sz w:val="18"/>
                <w:szCs w:val="18"/>
                <w:lang w:val="en-US"/>
              </w:rPr>
              <w:t>923,750</w:t>
            </w:r>
          </w:p>
        </w:tc>
        <w:tc>
          <w:tcPr>
            <w:tcW w:w="64" w:type="pct"/>
            <w:vAlign w:val="bottom"/>
          </w:tcPr>
          <w:p w:rsidR="00E12464" w:rsidRPr="00DF209F" w:rsidRDefault="00E12464" w:rsidP="00E12464">
            <w:pPr>
              <w:jc w:val="right"/>
              <w:rPr>
                <w:b/>
                <w:bCs/>
                <w:sz w:val="18"/>
                <w:szCs w:val="18"/>
              </w:rPr>
            </w:pPr>
          </w:p>
        </w:tc>
        <w:tc>
          <w:tcPr>
            <w:tcW w:w="313" w:type="pct"/>
            <w:tcBorders>
              <w:top w:val="single" w:sz="4" w:space="0" w:color="auto"/>
              <w:bottom w:val="single" w:sz="4" w:space="0" w:color="auto"/>
            </w:tcBorders>
            <w:vAlign w:val="bottom"/>
          </w:tcPr>
          <w:p w:rsidR="00E12464" w:rsidRPr="00DF209F" w:rsidRDefault="00E12464" w:rsidP="00E12464">
            <w:pPr>
              <w:tabs>
                <w:tab w:val="decimal" w:pos="742"/>
              </w:tabs>
              <w:ind w:right="-71"/>
              <w:rPr>
                <w:b/>
                <w:bCs/>
                <w:sz w:val="18"/>
                <w:szCs w:val="18"/>
              </w:rPr>
            </w:pPr>
            <w:r w:rsidRPr="00DF209F">
              <w:rPr>
                <w:b/>
                <w:bCs/>
                <w:sz w:val="18"/>
                <w:szCs w:val="18"/>
              </w:rPr>
              <w:t>673,438</w:t>
            </w:r>
          </w:p>
        </w:tc>
        <w:tc>
          <w:tcPr>
            <w:tcW w:w="64" w:type="pct"/>
            <w:vAlign w:val="bottom"/>
          </w:tcPr>
          <w:p w:rsidR="00E12464" w:rsidRPr="00DF209F" w:rsidRDefault="00E12464" w:rsidP="00E12464">
            <w:pPr>
              <w:jc w:val="right"/>
              <w:rPr>
                <w:b/>
                <w:bCs/>
                <w:sz w:val="18"/>
                <w:szCs w:val="18"/>
              </w:rPr>
            </w:pPr>
          </w:p>
        </w:tc>
        <w:tc>
          <w:tcPr>
            <w:tcW w:w="307" w:type="pct"/>
            <w:tcBorders>
              <w:top w:val="single" w:sz="4" w:space="0" w:color="auto"/>
              <w:bottom w:val="single" w:sz="4" w:space="0" w:color="auto"/>
            </w:tcBorders>
            <w:vAlign w:val="bottom"/>
          </w:tcPr>
          <w:p w:rsidR="00E12464" w:rsidRPr="00DF209F" w:rsidRDefault="00E12464" w:rsidP="00E12464">
            <w:pPr>
              <w:tabs>
                <w:tab w:val="decimal" w:pos="725"/>
              </w:tabs>
              <w:ind w:right="-92"/>
              <w:rPr>
                <w:b/>
                <w:bCs/>
                <w:sz w:val="18"/>
                <w:szCs w:val="18"/>
              </w:rPr>
            </w:pPr>
            <w:r w:rsidRPr="00DF209F">
              <w:rPr>
                <w:b/>
                <w:bCs/>
                <w:sz w:val="18"/>
                <w:szCs w:val="18"/>
                <w:lang w:val="en-US"/>
              </w:rPr>
              <w:t>20,288</w:t>
            </w:r>
          </w:p>
        </w:tc>
        <w:tc>
          <w:tcPr>
            <w:tcW w:w="64" w:type="pct"/>
          </w:tcPr>
          <w:p w:rsidR="00E12464" w:rsidRPr="00DF209F" w:rsidRDefault="00E12464" w:rsidP="00E12464">
            <w:pPr>
              <w:jc w:val="right"/>
              <w:rPr>
                <w:b/>
                <w:bCs/>
                <w:sz w:val="18"/>
                <w:szCs w:val="18"/>
              </w:rPr>
            </w:pPr>
          </w:p>
        </w:tc>
        <w:tc>
          <w:tcPr>
            <w:tcW w:w="305" w:type="pct"/>
            <w:tcBorders>
              <w:top w:val="single" w:sz="4" w:space="0" w:color="auto"/>
              <w:bottom w:val="single" w:sz="4" w:space="0" w:color="auto"/>
            </w:tcBorders>
            <w:vAlign w:val="bottom"/>
          </w:tcPr>
          <w:p w:rsidR="00E12464" w:rsidRPr="00DF209F" w:rsidRDefault="00E12464" w:rsidP="00E12464">
            <w:pPr>
              <w:tabs>
                <w:tab w:val="decimal" w:pos="725"/>
              </w:tabs>
              <w:ind w:right="-105"/>
              <w:rPr>
                <w:b/>
                <w:bCs/>
                <w:sz w:val="18"/>
                <w:szCs w:val="18"/>
              </w:rPr>
            </w:pPr>
            <w:r w:rsidRPr="00DF209F">
              <w:rPr>
                <w:b/>
                <w:bCs/>
                <w:sz w:val="18"/>
                <w:szCs w:val="18"/>
              </w:rPr>
              <w:t>40,575</w:t>
            </w:r>
          </w:p>
        </w:tc>
      </w:tr>
      <w:tr w:rsidR="00E12464" w:rsidRPr="00DF209F" w:rsidTr="0034360E">
        <w:trPr>
          <w:cantSplit/>
        </w:trPr>
        <w:tc>
          <w:tcPr>
            <w:tcW w:w="751" w:type="pct"/>
            <w:vAlign w:val="bottom"/>
          </w:tcPr>
          <w:p w:rsidR="00E12464" w:rsidRPr="00DF209F" w:rsidRDefault="00E12464" w:rsidP="00E12464">
            <w:pPr>
              <w:spacing w:line="240" w:lineRule="atLeast"/>
              <w:rPr>
                <w:b/>
                <w:bCs/>
                <w:sz w:val="18"/>
                <w:szCs w:val="18"/>
              </w:rPr>
            </w:pPr>
          </w:p>
        </w:tc>
        <w:tc>
          <w:tcPr>
            <w:tcW w:w="213"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lang w:bidi="th-TH"/>
              </w:rPr>
            </w:pPr>
          </w:p>
        </w:tc>
        <w:tc>
          <w:tcPr>
            <w:tcW w:w="63" w:type="pct"/>
          </w:tcPr>
          <w:p w:rsidR="00E12464" w:rsidRPr="00DF209F" w:rsidRDefault="00E12464" w:rsidP="00E12464">
            <w:pPr>
              <w:pStyle w:val="acctfourfigures"/>
              <w:tabs>
                <w:tab w:val="clear" w:pos="765"/>
                <w:tab w:val="decimal" w:pos="461"/>
              </w:tabs>
              <w:spacing w:line="240" w:lineRule="atLeast"/>
              <w:ind w:left="-79" w:right="-79"/>
              <w:jc w:val="thaiDistribute"/>
              <w:rPr>
                <w:b/>
                <w:bCs/>
                <w:sz w:val="18"/>
                <w:szCs w:val="18"/>
              </w:rPr>
            </w:pPr>
          </w:p>
        </w:tc>
        <w:tc>
          <w:tcPr>
            <w:tcW w:w="233"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lang w:bidi="th-TH"/>
              </w:rPr>
            </w:pPr>
          </w:p>
        </w:tc>
        <w:tc>
          <w:tcPr>
            <w:tcW w:w="64"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rPr>
            </w:pPr>
          </w:p>
        </w:tc>
        <w:tc>
          <w:tcPr>
            <w:tcW w:w="306" w:type="pct"/>
            <w:vAlign w:val="bottom"/>
          </w:tcPr>
          <w:p w:rsidR="00E12464" w:rsidRPr="00DF209F" w:rsidRDefault="00E12464" w:rsidP="00E12464">
            <w:pPr>
              <w:pStyle w:val="acctfourfigures"/>
              <w:tabs>
                <w:tab w:val="clear" w:pos="765"/>
                <w:tab w:val="decimal" w:pos="619"/>
                <w:tab w:val="decimal" w:pos="712"/>
              </w:tabs>
              <w:spacing w:line="240" w:lineRule="atLeast"/>
              <w:ind w:left="-79" w:right="-170"/>
              <w:rPr>
                <w:b/>
                <w:bCs/>
                <w:sz w:val="18"/>
                <w:szCs w:val="18"/>
                <w:lang w:bidi="th-TH"/>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12" w:type="pct"/>
            <w:vAlign w:val="bottom"/>
          </w:tcPr>
          <w:p w:rsidR="00E12464" w:rsidRPr="00DF209F" w:rsidRDefault="00E12464" w:rsidP="00E12464">
            <w:pPr>
              <w:pStyle w:val="acctfourfigures"/>
              <w:tabs>
                <w:tab w:val="clear" w:pos="765"/>
                <w:tab w:val="decimal" w:pos="728"/>
              </w:tabs>
              <w:spacing w:line="240" w:lineRule="atLeast"/>
              <w:ind w:left="-79" w:right="-79"/>
              <w:rPr>
                <w:b/>
                <w:bCs/>
                <w:sz w:val="18"/>
                <w:szCs w:val="18"/>
                <w:lang w:bidi="th-TH"/>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08" w:type="pct"/>
            <w:tcBorders>
              <w:top w:val="single" w:sz="4" w:space="0" w:color="auto"/>
            </w:tcBorders>
            <w:vAlign w:val="bottom"/>
          </w:tcPr>
          <w:p w:rsidR="00E12464" w:rsidRPr="00DF209F" w:rsidRDefault="00E12464" w:rsidP="00E12464">
            <w:pPr>
              <w:tabs>
                <w:tab w:val="decimal" w:pos="727"/>
              </w:tabs>
              <w:ind w:right="-90"/>
              <w:rPr>
                <w:b/>
                <w:bCs/>
                <w:sz w:val="18"/>
                <w:szCs w:val="18"/>
              </w:rPr>
            </w:pPr>
          </w:p>
        </w:tc>
        <w:tc>
          <w:tcPr>
            <w:tcW w:w="70" w:type="pct"/>
            <w:vAlign w:val="bottom"/>
          </w:tcPr>
          <w:p w:rsidR="00E12464" w:rsidRPr="00DF209F" w:rsidRDefault="00E12464" w:rsidP="00E12464">
            <w:pPr>
              <w:jc w:val="right"/>
              <w:rPr>
                <w:b/>
                <w:bCs/>
                <w:sz w:val="18"/>
                <w:szCs w:val="18"/>
              </w:rPr>
            </w:pPr>
          </w:p>
        </w:tc>
        <w:tc>
          <w:tcPr>
            <w:tcW w:w="307" w:type="pct"/>
            <w:tcBorders>
              <w:top w:val="single" w:sz="4" w:space="0" w:color="auto"/>
            </w:tcBorders>
            <w:vAlign w:val="bottom"/>
          </w:tcPr>
          <w:p w:rsidR="00E12464" w:rsidRPr="00DF209F" w:rsidRDefault="00E12464" w:rsidP="00E12464">
            <w:pPr>
              <w:tabs>
                <w:tab w:val="decimal" w:pos="721"/>
              </w:tabs>
              <w:ind w:right="-87"/>
              <w:rPr>
                <w:b/>
                <w:bCs/>
                <w:sz w:val="18"/>
                <w:szCs w:val="18"/>
              </w:rPr>
            </w:pPr>
          </w:p>
        </w:tc>
        <w:tc>
          <w:tcPr>
            <w:tcW w:w="71" w:type="pct"/>
            <w:vAlign w:val="bottom"/>
          </w:tcPr>
          <w:p w:rsidR="00E12464" w:rsidRPr="00DF209F" w:rsidRDefault="00E12464" w:rsidP="00E12464">
            <w:pPr>
              <w:jc w:val="right"/>
              <w:rPr>
                <w:b/>
                <w:bCs/>
                <w:sz w:val="18"/>
                <w:szCs w:val="18"/>
              </w:rPr>
            </w:pPr>
          </w:p>
        </w:tc>
        <w:tc>
          <w:tcPr>
            <w:tcW w:w="306" w:type="pct"/>
            <w:tcBorders>
              <w:top w:val="single" w:sz="4" w:space="0" w:color="auto"/>
            </w:tcBorders>
            <w:vAlign w:val="bottom"/>
          </w:tcPr>
          <w:p w:rsidR="00E12464" w:rsidRPr="00DF209F" w:rsidRDefault="00E12464" w:rsidP="00E12464">
            <w:pPr>
              <w:jc w:val="right"/>
              <w:rPr>
                <w:b/>
                <w:bCs/>
                <w:sz w:val="18"/>
                <w:szCs w:val="18"/>
              </w:rPr>
            </w:pPr>
          </w:p>
        </w:tc>
        <w:tc>
          <w:tcPr>
            <w:tcW w:w="64" w:type="pct"/>
            <w:vAlign w:val="bottom"/>
          </w:tcPr>
          <w:p w:rsidR="00E12464" w:rsidRPr="00DF209F" w:rsidRDefault="00E12464" w:rsidP="00E12464">
            <w:pPr>
              <w:jc w:val="right"/>
              <w:rPr>
                <w:b/>
                <w:bCs/>
                <w:sz w:val="18"/>
                <w:szCs w:val="18"/>
              </w:rPr>
            </w:pPr>
          </w:p>
        </w:tc>
        <w:tc>
          <w:tcPr>
            <w:tcW w:w="312" w:type="pct"/>
            <w:tcBorders>
              <w:top w:val="single" w:sz="4" w:space="0" w:color="auto"/>
            </w:tcBorders>
            <w:vAlign w:val="bottom"/>
          </w:tcPr>
          <w:p w:rsidR="00E12464" w:rsidRPr="00DF209F" w:rsidRDefault="00E12464" w:rsidP="00E12464">
            <w:pPr>
              <w:jc w:val="right"/>
              <w:rPr>
                <w:b/>
                <w:bCs/>
                <w:sz w:val="18"/>
                <w:szCs w:val="18"/>
              </w:rPr>
            </w:pPr>
          </w:p>
        </w:tc>
        <w:tc>
          <w:tcPr>
            <w:tcW w:w="64" w:type="pct"/>
            <w:vAlign w:val="bottom"/>
          </w:tcPr>
          <w:p w:rsidR="00E12464" w:rsidRPr="00DF209F" w:rsidRDefault="00E12464" w:rsidP="00E12464">
            <w:pPr>
              <w:jc w:val="right"/>
              <w:rPr>
                <w:b/>
                <w:bCs/>
                <w:sz w:val="18"/>
                <w:szCs w:val="18"/>
              </w:rPr>
            </w:pPr>
          </w:p>
        </w:tc>
        <w:tc>
          <w:tcPr>
            <w:tcW w:w="311" w:type="pct"/>
            <w:tcBorders>
              <w:top w:val="single" w:sz="4" w:space="0" w:color="auto"/>
            </w:tcBorders>
            <w:vAlign w:val="bottom"/>
          </w:tcPr>
          <w:p w:rsidR="00E12464" w:rsidRPr="00DF209F" w:rsidRDefault="00E12464" w:rsidP="00E12464">
            <w:pPr>
              <w:tabs>
                <w:tab w:val="decimal" w:pos="729"/>
              </w:tabs>
              <w:ind w:right="-83"/>
              <w:rPr>
                <w:b/>
                <w:bCs/>
                <w:sz w:val="18"/>
                <w:szCs w:val="18"/>
              </w:rPr>
            </w:pPr>
          </w:p>
        </w:tc>
        <w:tc>
          <w:tcPr>
            <w:tcW w:w="64" w:type="pct"/>
            <w:vAlign w:val="bottom"/>
          </w:tcPr>
          <w:p w:rsidR="00E12464" w:rsidRPr="00DF209F" w:rsidRDefault="00E12464" w:rsidP="00E12464">
            <w:pPr>
              <w:jc w:val="right"/>
              <w:rPr>
                <w:b/>
                <w:bCs/>
                <w:sz w:val="18"/>
                <w:szCs w:val="18"/>
              </w:rPr>
            </w:pPr>
          </w:p>
        </w:tc>
        <w:tc>
          <w:tcPr>
            <w:tcW w:w="313" w:type="pct"/>
            <w:tcBorders>
              <w:top w:val="single" w:sz="4" w:space="0" w:color="auto"/>
            </w:tcBorders>
            <w:vAlign w:val="bottom"/>
          </w:tcPr>
          <w:p w:rsidR="00E12464" w:rsidRPr="00DF209F" w:rsidRDefault="00E12464" w:rsidP="00E12464">
            <w:pPr>
              <w:tabs>
                <w:tab w:val="decimal" w:pos="742"/>
              </w:tabs>
              <w:ind w:right="-71"/>
              <w:rPr>
                <w:b/>
                <w:bCs/>
                <w:sz w:val="18"/>
                <w:szCs w:val="18"/>
              </w:rPr>
            </w:pPr>
          </w:p>
        </w:tc>
        <w:tc>
          <w:tcPr>
            <w:tcW w:w="64" w:type="pct"/>
            <w:vAlign w:val="bottom"/>
          </w:tcPr>
          <w:p w:rsidR="00E12464" w:rsidRPr="00DF209F" w:rsidRDefault="00E12464" w:rsidP="00E12464">
            <w:pPr>
              <w:jc w:val="right"/>
              <w:rPr>
                <w:b/>
                <w:bCs/>
                <w:sz w:val="18"/>
                <w:szCs w:val="18"/>
              </w:rPr>
            </w:pPr>
          </w:p>
        </w:tc>
        <w:tc>
          <w:tcPr>
            <w:tcW w:w="307" w:type="pct"/>
            <w:tcBorders>
              <w:top w:val="single" w:sz="4" w:space="0" w:color="auto"/>
            </w:tcBorders>
            <w:vAlign w:val="bottom"/>
          </w:tcPr>
          <w:p w:rsidR="00E12464" w:rsidRPr="00DF209F" w:rsidRDefault="00E12464" w:rsidP="00E12464">
            <w:pPr>
              <w:tabs>
                <w:tab w:val="decimal" w:pos="725"/>
              </w:tabs>
              <w:ind w:right="-92"/>
              <w:rPr>
                <w:b/>
                <w:bCs/>
                <w:sz w:val="18"/>
                <w:szCs w:val="18"/>
              </w:rPr>
            </w:pPr>
          </w:p>
        </w:tc>
        <w:tc>
          <w:tcPr>
            <w:tcW w:w="64" w:type="pct"/>
          </w:tcPr>
          <w:p w:rsidR="00E12464" w:rsidRPr="00DF209F" w:rsidRDefault="00E12464" w:rsidP="00E12464">
            <w:pPr>
              <w:jc w:val="right"/>
              <w:rPr>
                <w:b/>
                <w:bCs/>
                <w:sz w:val="18"/>
                <w:szCs w:val="18"/>
              </w:rPr>
            </w:pPr>
          </w:p>
        </w:tc>
        <w:tc>
          <w:tcPr>
            <w:tcW w:w="305" w:type="pct"/>
            <w:tcBorders>
              <w:top w:val="single" w:sz="4" w:space="0" w:color="auto"/>
            </w:tcBorders>
            <w:vAlign w:val="bottom"/>
          </w:tcPr>
          <w:p w:rsidR="00E12464" w:rsidRPr="00DF209F" w:rsidRDefault="00E12464" w:rsidP="00E12464">
            <w:pPr>
              <w:tabs>
                <w:tab w:val="decimal" w:pos="725"/>
              </w:tabs>
              <w:ind w:right="-105"/>
              <w:rPr>
                <w:b/>
                <w:bCs/>
                <w:sz w:val="18"/>
                <w:szCs w:val="18"/>
              </w:rPr>
            </w:pPr>
          </w:p>
        </w:tc>
      </w:tr>
      <w:tr w:rsidR="00E12464" w:rsidRPr="00DF209F" w:rsidTr="0034360E">
        <w:trPr>
          <w:cantSplit/>
        </w:trPr>
        <w:tc>
          <w:tcPr>
            <w:tcW w:w="751" w:type="pct"/>
            <w:vAlign w:val="bottom"/>
          </w:tcPr>
          <w:p w:rsidR="00E12464" w:rsidRPr="00DF209F" w:rsidRDefault="00E12464" w:rsidP="00E12464">
            <w:pPr>
              <w:spacing w:line="240" w:lineRule="atLeast"/>
              <w:rPr>
                <w:b/>
                <w:bCs/>
                <w:sz w:val="18"/>
                <w:szCs w:val="18"/>
              </w:rPr>
            </w:pPr>
            <w:r w:rsidRPr="00DF209F">
              <w:rPr>
                <w:b/>
                <w:bCs/>
                <w:sz w:val="18"/>
                <w:szCs w:val="18"/>
              </w:rPr>
              <w:t>Total</w:t>
            </w:r>
          </w:p>
        </w:tc>
        <w:tc>
          <w:tcPr>
            <w:tcW w:w="213"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lang w:bidi="th-TH"/>
              </w:rPr>
            </w:pPr>
          </w:p>
        </w:tc>
        <w:tc>
          <w:tcPr>
            <w:tcW w:w="63" w:type="pct"/>
          </w:tcPr>
          <w:p w:rsidR="00E12464" w:rsidRPr="00DF209F" w:rsidRDefault="00E12464" w:rsidP="00E12464">
            <w:pPr>
              <w:pStyle w:val="acctfourfigures"/>
              <w:tabs>
                <w:tab w:val="clear" w:pos="765"/>
                <w:tab w:val="decimal" w:pos="461"/>
              </w:tabs>
              <w:spacing w:line="240" w:lineRule="atLeast"/>
              <w:ind w:left="-79" w:right="-79"/>
              <w:jc w:val="thaiDistribute"/>
              <w:rPr>
                <w:b/>
                <w:bCs/>
                <w:sz w:val="18"/>
                <w:szCs w:val="18"/>
              </w:rPr>
            </w:pPr>
          </w:p>
        </w:tc>
        <w:tc>
          <w:tcPr>
            <w:tcW w:w="233"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lang w:bidi="th-TH"/>
              </w:rPr>
            </w:pPr>
          </w:p>
        </w:tc>
        <w:tc>
          <w:tcPr>
            <w:tcW w:w="64" w:type="pct"/>
          </w:tcPr>
          <w:p w:rsidR="00E12464" w:rsidRPr="00DF209F" w:rsidRDefault="00E12464" w:rsidP="00E12464">
            <w:pPr>
              <w:pStyle w:val="acctfourfigures"/>
              <w:tabs>
                <w:tab w:val="clear" w:pos="765"/>
                <w:tab w:val="decimal" w:pos="753"/>
              </w:tabs>
              <w:spacing w:line="240" w:lineRule="atLeast"/>
              <w:ind w:left="-79" w:right="-79"/>
              <w:jc w:val="thaiDistribute"/>
              <w:rPr>
                <w:b/>
                <w:bCs/>
                <w:sz w:val="18"/>
                <w:szCs w:val="18"/>
              </w:rPr>
            </w:pPr>
          </w:p>
        </w:tc>
        <w:tc>
          <w:tcPr>
            <w:tcW w:w="306" w:type="pct"/>
            <w:vAlign w:val="bottom"/>
          </w:tcPr>
          <w:p w:rsidR="00E12464" w:rsidRPr="00DF209F" w:rsidRDefault="00E12464" w:rsidP="00E12464">
            <w:pPr>
              <w:pStyle w:val="acctfourfigures"/>
              <w:tabs>
                <w:tab w:val="clear" w:pos="765"/>
                <w:tab w:val="decimal" w:pos="619"/>
                <w:tab w:val="decimal" w:pos="712"/>
              </w:tabs>
              <w:spacing w:line="240" w:lineRule="atLeast"/>
              <w:ind w:left="-79" w:right="-170"/>
              <w:rPr>
                <w:b/>
                <w:bCs/>
                <w:sz w:val="18"/>
                <w:szCs w:val="18"/>
                <w:lang w:bidi="th-TH"/>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12" w:type="pct"/>
            <w:vAlign w:val="bottom"/>
          </w:tcPr>
          <w:p w:rsidR="00E12464" w:rsidRPr="00DF209F" w:rsidRDefault="00E12464" w:rsidP="00E12464">
            <w:pPr>
              <w:pStyle w:val="acctfourfigures"/>
              <w:tabs>
                <w:tab w:val="clear" w:pos="765"/>
                <w:tab w:val="decimal" w:pos="728"/>
              </w:tabs>
              <w:spacing w:line="240" w:lineRule="atLeast"/>
              <w:ind w:left="-79" w:right="-79"/>
              <w:rPr>
                <w:b/>
                <w:bCs/>
                <w:sz w:val="18"/>
                <w:szCs w:val="18"/>
                <w:lang w:bidi="th-TH"/>
              </w:rPr>
            </w:pPr>
          </w:p>
        </w:tc>
        <w:tc>
          <w:tcPr>
            <w:tcW w:w="64" w:type="pct"/>
            <w:vAlign w:val="bottom"/>
          </w:tcPr>
          <w:p w:rsidR="00E12464" w:rsidRPr="00DF209F" w:rsidRDefault="00E12464" w:rsidP="00E12464">
            <w:pPr>
              <w:pStyle w:val="acctfourfigures"/>
              <w:tabs>
                <w:tab w:val="clear" w:pos="765"/>
                <w:tab w:val="decimal" w:pos="753"/>
              </w:tabs>
              <w:spacing w:line="240" w:lineRule="atLeast"/>
              <w:ind w:left="-79" w:right="-79"/>
              <w:jc w:val="right"/>
              <w:rPr>
                <w:b/>
                <w:bCs/>
                <w:sz w:val="18"/>
                <w:szCs w:val="18"/>
              </w:rPr>
            </w:pPr>
          </w:p>
        </w:tc>
        <w:tc>
          <w:tcPr>
            <w:tcW w:w="308" w:type="pct"/>
            <w:tcBorders>
              <w:bottom w:val="double" w:sz="4" w:space="0" w:color="auto"/>
            </w:tcBorders>
            <w:vAlign w:val="bottom"/>
          </w:tcPr>
          <w:p w:rsidR="00E12464" w:rsidRPr="00DF209F" w:rsidRDefault="00E12464" w:rsidP="00E12464">
            <w:pPr>
              <w:tabs>
                <w:tab w:val="decimal" w:pos="727"/>
              </w:tabs>
              <w:ind w:right="-90"/>
              <w:rPr>
                <w:b/>
                <w:bCs/>
                <w:sz w:val="18"/>
                <w:szCs w:val="18"/>
              </w:rPr>
            </w:pPr>
            <w:r w:rsidRPr="00DF209F">
              <w:rPr>
                <w:b/>
                <w:bCs/>
                <w:sz w:val="18"/>
                <w:szCs w:val="18"/>
                <w:lang w:val="en-US"/>
              </w:rPr>
              <w:t>3,446,423</w:t>
            </w:r>
          </w:p>
        </w:tc>
        <w:tc>
          <w:tcPr>
            <w:tcW w:w="70" w:type="pct"/>
            <w:vAlign w:val="bottom"/>
          </w:tcPr>
          <w:p w:rsidR="00E12464" w:rsidRPr="00DF209F" w:rsidRDefault="00E12464" w:rsidP="00E12464">
            <w:pPr>
              <w:jc w:val="right"/>
              <w:rPr>
                <w:b/>
                <w:bCs/>
                <w:sz w:val="18"/>
                <w:szCs w:val="18"/>
              </w:rPr>
            </w:pPr>
          </w:p>
        </w:tc>
        <w:tc>
          <w:tcPr>
            <w:tcW w:w="307" w:type="pct"/>
            <w:tcBorders>
              <w:bottom w:val="double" w:sz="4" w:space="0" w:color="auto"/>
            </w:tcBorders>
            <w:vAlign w:val="bottom"/>
          </w:tcPr>
          <w:p w:rsidR="00E12464" w:rsidRPr="00DF209F" w:rsidRDefault="00E12464" w:rsidP="00E12464">
            <w:pPr>
              <w:tabs>
                <w:tab w:val="decimal" w:pos="721"/>
              </w:tabs>
              <w:ind w:right="-87"/>
              <w:rPr>
                <w:b/>
                <w:bCs/>
                <w:sz w:val="18"/>
                <w:szCs w:val="18"/>
              </w:rPr>
            </w:pPr>
            <w:r w:rsidRPr="00DF209F">
              <w:rPr>
                <w:b/>
                <w:bCs/>
                <w:sz w:val="18"/>
                <w:szCs w:val="18"/>
              </w:rPr>
              <w:t>3,169,991</w:t>
            </w:r>
          </w:p>
        </w:tc>
        <w:tc>
          <w:tcPr>
            <w:tcW w:w="71" w:type="pct"/>
            <w:vAlign w:val="bottom"/>
          </w:tcPr>
          <w:p w:rsidR="00E12464" w:rsidRPr="00DF209F" w:rsidRDefault="00E12464" w:rsidP="00E12464">
            <w:pPr>
              <w:jc w:val="right"/>
              <w:rPr>
                <w:b/>
                <w:bCs/>
                <w:sz w:val="18"/>
                <w:szCs w:val="18"/>
              </w:rPr>
            </w:pPr>
          </w:p>
        </w:tc>
        <w:tc>
          <w:tcPr>
            <w:tcW w:w="306" w:type="pct"/>
            <w:tcBorders>
              <w:bottom w:val="double" w:sz="4" w:space="0" w:color="auto"/>
            </w:tcBorders>
            <w:vAlign w:val="bottom"/>
          </w:tcPr>
          <w:p w:rsidR="00E12464" w:rsidRPr="00DF209F" w:rsidRDefault="00E12464" w:rsidP="00E12464">
            <w:pPr>
              <w:jc w:val="right"/>
              <w:rPr>
                <w:b/>
                <w:bCs/>
                <w:sz w:val="18"/>
                <w:szCs w:val="18"/>
              </w:rPr>
            </w:pPr>
            <w:r w:rsidRPr="00DF209F">
              <w:rPr>
                <w:b/>
                <w:bCs/>
                <w:sz w:val="18"/>
                <w:szCs w:val="18"/>
                <w:cs/>
                <w:lang w:bidi="th-TH"/>
              </w:rPr>
              <w:t>-</w:t>
            </w:r>
          </w:p>
        </w:tc>
        <w:tc>
          <w:tcPr>
            <w:tcW w:w="64" w:type="pct"/>
            <w:vAlign w:val="bottom"/>
          </w:tcPr>
          <w:p w:rsidR="00E12464" w:rsidRPr="00DF209F" w:rsidRDefault="00E12464" w:rsidP="00E12464">
            <w:pPr>
              <w:jc w:val="right"/>
              <w:rPr>
                <w:b/>
                <w:bCs/>
                <w:sz w:val="18"/>
                <w:szCs w:val="18"/>
              </w:rPr>
            </w:pPr>
          </w:p>
        </w:tc>
        <w:tc>
          <w:tcPr>
            <w:tcW w:w="312" w:type="pct"/>
            <w:tcBorders>
              <w:bottom w:val="double" w:sz="4" w:space="0" w:color="auto"/>
            </w:tcBorders>
            <w:vAlign w:val="bottom"/>
          </w:tcPr>
          <w:p w:rsidR="00E12464" w:rsidRPr="00DF209F" w:rsidRDefault="00E12464" w:rsidP="00E12464">
            <w:pPr>
              <w:jc w:val="right"/>
              <w:rPr>
                <w:b/>
                <w:bCs/>
                <w:sz w:val="18"/>
                <w:szCs w:val="18"/>
              </w:rPr>
            </w:pPr>
            <w:r w:rsidRPr="00DF209F">
              <w:rPr>
                <w:b/>
                <w:bCs/>
                <w:sz w:val="18"/>
                <w:szCs w:val="18"/>
                <w:cs/>
                <w:lang w:bidi="th-TH"/>
              </w:rPr>
              <w:t>-</w:t>
            </w:r>
          </w:p>
        </w:tc>
        <w:tc>
          <w:tcPr>
            <w:tcW w:w="64" w:type="pct"/>
            <w:vAlign w:val="bottom"/>
          </w:tcPr>
          <w:p w:rsidR="00E12464" w:rsidRPr="00DF209F" w:rsidRDefault="00E12464" w:rsidP="00E12464">
            <w:pPr>
              <w:jc w:val="right"/>
              <w:rPr>
                <w:b/>
                <w:bCs/>
                <w:sz w:val="18"/>
                <w:szCs w:val="18"/>
              </w:rPr>
            </w:pPr>
          </w:p>
        </w:tc>
        <w:tc>
          <w:tcPr>
            <w:tcW w:w="311" w:type="pct"/>
            <w:tcBorders>
              <w:bottom w:val="double" w:sz="4" w:space="0" w:color="auto"/>
            </w:tcBorders>
            <w:vAlign w:val="bottom"/>
          </w:tcPr>
          <w:p w:rsidR="00E12464" w:rsidRPr="00DF209F" w:rsidRDefault="00E12464" w:rsidP="00E12464">
            <w:pPr>
              <w:tabs>
                <w:tab w:val="decimal" w:pos="729"/>
              </w:tabs>
              <w:ind w:right="-83"/>
              <w:rPr>
                <w:b/>
                <w:bCs/>
                <w:sz w:val="18"/>
                <w:szCs w:val="18"/>
              </w:rPr>
            </w:pPr>
            <w:r w:rsidRPr="00DF209F">
              <w:rPr>
                <w:b/>
                <w:bCs/>
                <w:sz w:val="18"/>
                <w:szCs w:val="18"/>
                <w:lang w:val="en-US"/>
              </w:rPr>
              <w:t>3,446,423</w:t>
            </w:r>
          </w:p>
        </w:tc>
        <w:tc>
          <w:tcPr>
            <w:tcW w:w="64" w:type="pct"/>
            <w:vAlign w:val="bottom"/>
          </w:tcPr>
          <w:p w:rsidR="00E12464" w:rsidRPr="00DF209F" w:rsidRDefault="00E12464" w:rsidP="00E12464">
            <w:pPr>
              <w:jc w:val="right"/>
              <w:rPr>
                <w:b/>
                <w:bCs/>
                <w:sz w:val="18"/>
                <w:szCs w:val="18"/>
              </w:rPr>
            </w:pPr>
          </w:p>
        </w:tc>
        <w:tc>
          <w:tcPr>
            <w:tcW w:w="313" w:type="pct"/>
            <w:tcBorders>
              <w:bottom w:val="double" w:sz="4" w:space="0" w:color="auto"/>
            </w:tcBorders>
            <w:vAlign w:val="bottom"/>
          </w:tcPr>
          <w:p w:rsidR="00E12464" w:rsidRPr="00DF209F" w:rsidRDefault="00E12464" w:rsidP="00E12464">
            <w:pPr>
              <w:tabs>
                <w:tab w:val="decimal" w:pos="742"/>
              </w:tabs>
              <w:ind w:right="-71"/>
              <w:rPr>
                <w:b/>
                <w:bCs/>
                <w:sz w:val="18"/>
                <w:szCs w:val="18"/>
              </w:rPr>
            </w:pPr>
            <w:r w:rsidRPr="00DF209F">
              <w:rPr>
                <w:b/>
                <w:bCs/>
                <w:sz w:val="18"/>
                <w:szCs w:val="18"/>
              </w:rPr>
              <w:t>3,169,991</w:t>
            </w:r>
          </w:p>
        </w:tc>
        <w:tc>
          <w:tcPr>
            <w:tcW w:w="64" w:type="pct"/>
            <w:vAlign w:val="bottom"/>
          </w:tcPr>
          <w:p w:rsidR="00E12464" w:rsidRPr="00DF209F" w:rsidRDefault="00E12464" w:rsidP="00E12464">
            <w:pPr>
              <w:jc w:val="right"/>
              <w:rPr>
                <w:b/>
                <w:bCs/>
                <w:sz w:val="18"/>
                <w:szCs w:val="18"/>
              </w:rPr>
            </w:pPr>
          </w:p>
        </w:tc>
        <w:tc>
          <w:tcPr>
            <w:tcW w:w="307" w:type="pct"/>
            <w:tcBorders>
              <w:bottom w:val="double" w:sz="4" w:space="0" w:color="auto"/>
            </w:tcBorders>
            <w:vAlign w:val="bottom"/>
          </w:tcPr>
          <w:p w:rsidR="00E12464" w:rsidRPr="00DF209F" w:rsidRDefault="00E12464" w:rsidP="00E12464">
            <w:pPr>
              <w:tabs>
                <w:tab w:val="decimal" w:pos="725"/>
              </w:tabs>
              <w:ind w:right="-92"/>
              <w:rPr>
                <w:b/>
                <w:bCs/>
                <w:sz w:val="18"/>
                <w:szCs w:val="18"/>
              </w:rPr>
            </w:pPr>
            <w:r w:rsidRPr="00DF209F">
              <w:rPr>
                <w:b/>
                <w:bCs/>
                <w:sz w:val="18"/>
                <w:szCs w:val="18"/>
                <w:lang w:val="en-US"/>
              </w:rPr>
              <w:t>321,288</w:t>
            </w:r>
          </w:p>
        </w:tc>
        <w:tc>
          <w:tcPr>
            <w:tcW w:w="64" w:type="pct"/>
          </w:tcPr>
          <w:p w:rsidR="00E12464" w:rsidRPr="00DF209F" w:rsidRDefault="00E12464" w:rsidP="00E12464">
            <w:pPr>
              <w:jc w:val="right"/>
              <w:rPr>
                <w:b/>
                <w:bCs/>
                <w:sz w:val="18"/>
                <w:szCs w:val="18"/>
              </w:rPr>
            </w:pPr>
          </w:p>
        </w:tc>
        <w:tc>
          <w:tcPr>
            <w:tcW w:w="305" w:type="pct"/>
            <w:tcBorders>
              <w:bottom w:val="double" w:sz="4" w:space="0" w:color="auto"/>
            </w:tcBorders>
            <w:vAlign w:val="bottom"/>
          </w:tcPr>
          <w:p w:rsidR="00E12464" w:rsidRPr="00DF209F" w:rsidRDefault="00E12464" w:rsidP="00E12464">
            <w:pPr>
              <w:tabs>
                <w:tab w:val="decimal" w:pos="725"/>
              </w:tabs>
              <w:ind w:right="-105"/>
              <w:rPr>
                <w:b/>
                <w:bCs/>
                <w:sz w:val="18"/>
                <w:szCs w:val="18"/>
              </w:rPr>
            </w:pPr>
            <w:r w:rsidRPr="00DF209F">
              <w:rPr>
                <w:b/>
                <w:bCs/>
                <w:sz w:val="18"/>
                <w:szCs w:val="18"/>
              </w:rPr>
              <w:t>332,242</w:t>
            </w:r>
          </w:p>
        </w:tc>
      </w:tr>
    </w:tbl>
    <w:p w:rsidR="00D0116D" w:rsidRPr="00DF209F" w:rsidRDefault="00D0116D" w:rsidP="00A302CA">
      <w:pPr>
        <w:pStyle w:val="block"/>
        <w:tabs>
          <w:tab w:val="left" w:pos="630"/>
        </w:tabs>
        <w:spacing w:after="0" w:line="240" w:lineRule="auto"/>
        <w:ind w:left="540"/>
        <w:jc w:val="thaiDistribute"/>
        <w:rPr>
          <w:bCs/>
          <w:lang w:val="en-US"/>
        </w:rPr>
      </w:pPr>
    </w:p>
    <w:p w:rsidR="00A302CA" w:rsidRPr="00DF209F" w:rsidRDefault="00A302CA" w:rsidP="00A302CA">
      <w:pPr>
        <w:pStyle w:val="block"/>
        <w:tabs>
          <w:tab w:val="left" w:pos="630"/>
        </w:tabs>
        <w:spacing w:after="0" w:line="240" w:lineRule="auto"/>
        <w:ind w:left="540"/>
        <w:jc w:val="thaiDistribute"/>
        <w:rPr>
          <w:bCs/>
          <w:lang w:val="en-US"/>
        </w:rPr>
      </w:pPr>
      <w:r w:rsidRPr="00DF209F">
        <w:rPr>
          <w:bCs/>
          <w:lang w:val="en-US"/>
        </w:rPr>
        <w:t>None of the Company</w:t>
      </w:r>
      <w:r w:rsidRPr="00DF209F">
        <w:rPr>
          <w:bCs/>
          <w:szCs w:val="22"/>
          <w:cs/>
          <w:lang w:val="en-US" w:bidi="th-TH"/>
        </w:rPr>
        <w:t>’</w:t>
      </w:r>
      <w:r w:rsidRPr="00DF209F">
        <w:rPr>
          <w:bCs/>
          <w:lang w:val="en-US"/>
        </w:rPr>
        <w:t>s associates and joint ventures are publicly listed and consequently do not have published price quotations</w:t>
      </w:r>
      <w:r w:rsidRPr="00DF209F">
        <w:rPr>
          <w:szCs w:val="22"/>
          <w:cs/>
          <w:lang w:bidi="th-TH"/>
        </w:rPr>
        <w:t xml:space="preserve">. </w:t>
      </w:r>
    </w:p>
    <w:p w:rsidR="00A302CA" w:rsidRPr="00DF209F" w:rsidRDefault="00A302CA" w:rsidP="00BE2478">
      <w:pPr>
        <w:framePr w:w="13410" w:wrap="auto" w:hAnchor="text" w:x="1710"/>
        <w:spacing w:line="240" w:lineRule="auto"/>
        <w:rPr>
          <w:rFonts w:cs="Angsana New"/>
          <w:bCs/>
          <w:szCs w:val="22"/>
          <w:cs/>
          <w:lang w:val="en-US" w:bidi="th-TH"/>
        </w:rPr>
        <w:sectPr w:rsidR="00A302CA" w:rsidRPr="00DF209F" w:rsidSect="00C04060">
          <w:footerReference w:type="default" r:id="rId12"/>
          <w:pgSz w:w="16840" w:h="11907" w:orient="landscape" w:code="9"/>
          <w:pgMar w:top="691" w:right="1152" w:bottom="576" w:left="1152" w:header="720" w:footer="720" w:gutter="0"/>
          <w:cols w:space="720"/>
        </w:sectPr>
      </w:pPr>
    </w:p>
    <w:p w:rsidR="00A302CA" w:rsidRPr="00DF209F" w:rsidRDefault="00A302CA" w:rsidP="001447ED">
      <w:pPr>
        <w:pStyle w:val="block"/>
        <w:spacing w:after="0" w:line="240" w:lineRule="auto"/>
        <w:ind w:left="540" w:right="-27"/>
        <w:jc w:val="thaiDistribute"/>
        <w:rPr>
          <w:bCs/>
          <w:i/>
          <w:iCs/>
          <w:lang w:val="en-US"/>
        </w:rPr>
      </w:pPr>
      <w:r w:rsidRPr="00DF209F">
        <w:rPr>
          <w:bCs/>
          <w:i/>
          <w:iCs/>
          <w:lang w:val="en-US"/>
        </w:rPr>
        <w:t xml:space="preserve">Associates and joint ventures  </w:t>
      </w:r>
    </w:p>
    <w:p w:rsidR="00A302CA" w:rsidRPr="00DF209F" w:rsidRDefault="00A302CA" w:rsidP="001447ED">
      <w:pPr>
        <w:pStyle w:val="block"/>
        <w:spacing w:after="0" w:line="240" w:lineRule="auto"/>
        <w:ind w:left="540" w:right="-27"/>
        <w:jc w:val="thaiDistribute"/>
        <w:rPr>
          <w:bCs/>
          <w:lang w:val="en-US"/>
        </w:rPr>
      </w:pPr>
    </w:p>
    <w:p w:rsidR="00A302CA" w:rsidRPr="00DF209F" w:rsidRDefault="00A302CA" w:rsidP="001447ED">
      <w:pPr>
        <w:pStyle w:val="block"/>
        <w:spacing w:after="0" w:line="240" w:lineRule="auto"/>
        <w:ind w:left="540" w:right="-27"/>
        <w:jc w:val="thaiDistribute"/>
        <w:rPr>
          <w:bCs/>
          <w:lang w:val="en-US"/>
        </w:rPr>
      </w:pPr>
      <w:r w:rsidRPr="00DF209F">
        <w:rPr>
          <w:bCs/>
          <w:lang w:val="en-US"/>
        </w:rPr>
        <w:t>The following table summarises the financial information of the associates and joint ventures as included in their own financial statements, adjusted for fair value adjustments at acquisition and differences in accounting policies</w:t>
      </w:r>
      <w:r w:rsidR="0011628E">
        <w:rPr>
          <w:bCs/>
          <w:lang w:val="en-US"/>
        </w:rPr>
        <w:t>.</w:t>
      </w:r>
      <w:r w:rsidRPr="00DF209F">
        <w:rPr>
          <w:bCs/>
          <w:szCs w:val="22"/>
          <w:cs/>
          <w:lang w:val="en-US" w:bidi="th-TH"/>
        </w:rPr>
        <w:t xml:space="preserve"> </w:t>
      </w:r>
      <w:r w:rsidRPr="00DF209F">
        <w:rPr>
          <w:bCs/>
          <w:lang w:val="en-US"/>
        </w:rPr>
        <w:t>The table also reconciles the summ</w:t>
      </w:r>
      <w:r w:rsidR="006D1978" w:rsidRPr="00DF209F">
        <w:rPr>
          <w:bCs/>
          <w:lang w:val="en-US"/>
        </w:rPr>
        <w:t xml:space="preserve">arized financial information </w:t>
      </w:r>
      <w:r w:rsidR="00F81606" w:rsidRPr="00DF209F">
        <w:rPr>
          <w:bCs/>
          <w:lang w:val="en-US"/>
        </w:rPr>
        <w:t>to</w:t>
      </w:r>
      <w:r w:rsidR="00F81606" w:rsidRPr="00DF209F">
        <w:rPr>
          <w:bCs/>
          <w:lang w:val="en-US"/>
        </w:rPr>
        <w:br/>
      </w:r>
      <w:r w:rsidRPr="00DF209F">
        <w:rPr>
          <w:bCs/>
          <w:lang w:val="en-US"/>
        </w:rPr>
        <w:t>the carrying amount of the Group</w:t>
      </w:r>
      <w:r w:rsidR="0011628E">
        <w:rPr>
          <w:bCs/>
          <w:szCs w:val="22"/>
          <w:lang w:val="en-US" w:bidi="th-TH"/>
        </w:rPr>
        <w:t>’</w:t>
      </w:r>
      <w:r w:rsidRPr="00DF209F">
        <w:rPr>
          <w:bCs/>
          <w:lang w:val="en-US"/>
        </w:rPr>
        <w:t>s interest in these companies</w:t>
      </w:r>
      <w:r w:rsidR="0011628E">
        <w:rPr>
          <w:bCs/>
          <w:szCs w:val="22"/>
          <w:lang w:val="en-US" w:bidi="th-TH"/>
        </w:rPr>
        <w:t>.</w:t>
      </w:r>
    </w:p>
    <w:p w:rsidR="00A302CA" w:rsidRPr="00DF209F" w:rsidRDefault="00A302CA" w:rsidP="001447ED">
      <w:pPr>
        <w:pStyle w:val="block"/>
        <w:spacing w:after="0" w:line="240" w:lineRule="atLeast"/>
        <w:ind w:left="540" w:right="-27"/>
        <w:jc w:val="thaiDistribute"/>
        <w:rPr>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803"/>
        <w:gridCol w:w="1147"/>
        <w:gridCol w:w="270"/>
        <w:gridCol w:w="1170"/>
        <w:gridCol w:w="90"/>
        <w:gridCol w:w="180"/>
        <w:gridCol w:w="1170"/>
        <w:gridCol w:w="270"/>
        <w:gridCol w:w="1170"/>
        <w:gridCol w:w="180"/>
      </w:tblGrid>
      <w:tr w:rsidR="0099005C" w:rsidRPr="00DF209F" w:rsidTr="005820EE">
        <w:trPr>
          <w:gridAfter w:val="1"/>
          <w:wAfter w:w="180" w:type="dxa"/>
          <w:cantSplit/>
          <w:trHeight w:val="270"/>
          <w:tblHeader/>
        </w:trPr>
        <w:tc>
          <w:tcPr>
            <w:tcW w:w="3803" w:type="dxa"/>
          </w:tcPr>
          <w:p w:rsidR="0099005C" w:rsidRPr="00DF209F" w:rsidRDefault="0099005C" w:rsidP="00A302CA">
            <w:pPr>
              <w:spacing w:line="240" w:lineRule="atLeast"/>
              <w:rPr>
                <w:szCs w:val="22"/>
              </w:rPr>
            </w:pPr>
          </w:p>
        </w:tc>
        <w:tc>
          <w:tcPr>
            <w:tcW w:w="2587" w:type="dxa"/>
            <w:gridSpan w:val="3"/>
            <w:vAlign w:val="bottom"/>
          </w:tcPr>
          <w:p w:rsidR="0099005C" w:rsidRPr="00DF209F" w:rsidRDefault="0099005C" w:rsidP="00A302CA">
            <w:pPr>
              <w:pStyle w:val="acctfourfigures"/>
              <w:tabs>
                <w:tab w:val="clear" w:pos="765"/>
              </w:tabs>
              <w:spacing w:line="240" w:lineRule="atLeast"/>
              <w:ind w:right="11"/>
              <w:jc w:val="center"/>
              <w:rPr>
                <w:szCs w:val="22"/>
                <w:lang w:val="en-US"/>
              </w:rPr>
            </w:pPr>
            <w:r w:rsidRPr="00DF209F">
              <w:rPr>
                <w:szCs w:val="22"/>
                <w:lang w:val="en-US"/>
              </w:rPr>
              <w:t>Xayaburi</w:t>
            </w:r>
          </w:p>
          <w:p w:rsidR="0099005C" w:rsidRPr="00DF209F" w:rsidRDefault="0099005C" w:rsidP="00A302CA">
            <w:pPr>
              <w:pStyle w:val="acctfourfigures"/>
              <w:tabs>
                <w:tab w:val="clear" w:pos="765"/>
              </w:tabs>
              <w:spacing w:line="240" w:lineRule="atLeast"/>
              <w:ind w:right="11"/>
              <w:jc w:val="center"/>
              <w:rPr>
                <w:szCs w:val="22"/>
              </w:rPr>
            </w:pPr>
            <w:r w:rsidRPr="00DF209F">
              <w:rPr>
                <w:szCs w:val="22"/>
                <w:lang w:val="en-US"/>
              </w:rPr>
              <w:t>Power Co</w:t>
            </w:r>
            <w:r w:rsidRPr="00DF209F">
              <w:rPr>
                <w:szCs w:val="22"/>
                <w:cs/>
                <w:lang w:val="en-US" w:bidi="th-TH"/>
              </w:rPr>
              <w:t>.</w:t>
            </w:r>
            <w:r w:rsidRPr="00DF209F">
              <w:rPr>
                <w:szCs w:val="22"/>
                <w:lang w:val="en-US"/>
              </w:rPr>
              <w:t>, Ltd</w:t>
            </w:r>
          </w:p>
        </w:tc>
        <w:tc>
          <w:tcPr>
            <w:tcW w:w="270" w:type="dxa"/>
            <w:gridSpan w:val="2"/>
            <w:vAlign w:val="bottom"/>
          </w:tcPr>
          <w:p w:rsidR="0099005C" w:rsidRPr="00DF209F" w:rsidRDefault="0099005C" w:rsidP="00A302CA">
            <w:pPr>
              <w:pStyle w:val="acctfourfigures"/>
              <w:tabs>
                <w:tab w:val="clear" w:pos="765"/>
                <w:tab w:val="decimal" w:pos="551"/>
              </w:tabs>
              <w:spacing w:line="240" w:lineRule="atLeast"/>
              <w:jc w:val="center"/>
              <w:rPr>
                <w:szCs w:val="22"/>
              </w:rPr>
            </w:pPr>
          </w:p>
        </w:tc>
        <w:tc>
          <w:tcPr>
            <w:tcW w:w="2610" w:type="dxa"/>
            <w:gridSpan w:val="3"/>
            <w:vAlign w:val="bottom"/>
          </w:tcPr>
          <w:p w:rsidR="0099005C" w:rsidRPr="00DF209F" w:rsidRDefault="0099005C" w:rsidP="00A302CA">
            <w:pPr>
              <w:pStyle w:val="acctfourfigures"/>
              <w:tabs>
                <w:tab w:val="clear" w:pos="765"/>
              </w:tabs>
              <w:spacing w:line="240" w:lineRule="atLeast"/>
              <w:ind w:right="11"/>
              <w:jc w:val="center"/>
              <w:rPr>
                <w:szCs w:val="22"/>
                <w:lang w:val="en-US" w:bidi="th-TH"/>
              </w:rPr>
            </w:pPr>
            <w:r w:rsidRPr="00DF209F">
              <w:rPr>
                <w:szCs w:val="22"/>
                <w:lang w:val="en-US" w:bidi="th-TH"/>
              </w:rPr>
              <w:t>Thai Solar</w:t>
            </w:r>
          </w:p>
          <w:p w:rsidR="0099005C" w:rsidRPr="00DF209F" w:rsidRDefault="0099005C" w:rsidP="00A302CA">
            <w:pPr>
              <w:pStyle w:val="acctfourfigures"/>
              <w:tabs>
                <w:tab w:val="clear" w:pos="765"/>
              </w:tabs>
              <w:spacing w:line="240" w:lineRule="atLeast"/>
              <w:ind w:right="11"/>
              <w:jc w:val="center"/>
              <w:rPr>
                <w:szCs w:val="22"/>
                <w:lang w:val="en-US" w:bidi="th-TH"/>
              </w:rPr>
            </w:pPr>
            <w:r w:rsidRPr="00DF209F">
              <w:rPr>
                <w:szCs w:val="22"/>
                <w:lang w:val="en-US" w:bidi="th-TH"/>
              </w:rPr>
              <w:t>Renewable Co</w:t>
            </w:r>
            <w:r w:rsidRPr="00DF209F">
              <w:rPr>
                <w:szCs w:val="22"/>
                <w:cs/>
                <w:lang w:val="en-US" w:bidi="th-TH"/>
              </w:rPr>
              <w:t>.</w:t>
            </w:r>
            <w:r w:rsidRPr="00DF209F">
              <w:rPr>
                <w:szCs w:val="22"/>
                <w:lang w:val="en-US" w:bidi="th-TH"/>
              </w:rPr>
              <w:t>, Ltd</w:t>
            </w:r>
            <w:r w:rsidRPr="00DF209F">
              <w:rPr>
                <w:szCs w:val="22"/>
                <w:cs/>
                <w:lang w:val="en-US" w:bidi="th-TH"/>
              </w:rPr>
              <w:t>.</w:t>
            </w:r>
          </w:p>
        </w:tc>
      </w:tr>
      <w:tr w:rsidR="0099005C" w:rsidRPr="00DF209F" w:rsidTr="005820EE">
        <w:trPr>
          <w:gridAfter w:val="1"/>
          <w:wAfter w:w="180" w:type="dxa"/>
          <w:cantSplit/>
          <w:trHeight w:val="270"/>
          <w:tblHeader/>
        </w:trPr>
        <w:tc>
          <w:tcPr>
            <w:tcW w:w="3803" w:type="dxa"/>
          </w:tcPr>
          <w:p w:rsidR="0099005C" w:rsidRPr="00DF209F" w:rsidRDefault="0099005C" w:rsidP="00A302CA">
            <w:pPr>
              <w:spacing w:line="240" w:lineRule="atLeast"/>
              <w:rPr>
                <w:szCs w:val="22"/>
              </w:rPr>
            </w:pPr>
          </w:p>
        </w:tc>
        <w:tc>
          <w:tcPr>
            <w:tcW w:w="1147" w:type="dxa"/>
            <w:vAlign w:val="bottom"/>
          </w:tcPr>
          <w:p w:rsidR="0099005C" w:rsidRPr="00DF209F" w:rsidRDefault="0099005C" w:rsidP="00A302CA">
            <w:pPr>
              <w:pStyle w:val="acctfourfigures"/>
              <w:tabs>
                <w:tab w:val="clear" w:pos="765"/>
                <w:tab w:val="decimal" w:pos="551"/>
              </w:tabs>
              <w:spacing w:line="240" w:lineRule="atLeast"/>
              <w:ind w:right="11"/>
              <w:jc w:val="center"/>
              <w:rPr>
                <w:szCs w:val="22"/>
              </w:rPr>
            </w:pPr>
            <w:r w:rsidRPr="00DF209F">
              <w:rPr>
                <w:szCs w:val="22"/>
              </w:rPr>
              <w:t>2017</w:t>
            </w:r>
          </w:p>
        </w:tc>
        <w:tc>
          <w:tcPr>
            <w:tcW w:w="270" w:type="dxa"/>
            <w:vAlign w:val="bottom"/>
          </w:tcPr>
          <w:p w:rsidR="0099005C" w:rsidRPr="00DF209F" w:rsidRDefault="0099005C" w:rsidP="00A302CA">
            <w:pPr>
              <w:pStyle w:val="acctfourfigures"/>
              <w:tabs>
                <w:tab w:val="clear" w:pos="765"/>
                <w:tab w:val="decimal" w:pos="551"/>
              </w:tabs>
              <w:spacing w:line="240" w:lineRule="atLeast"/>
              <w:ind w:right="11"/>
              <w:jc w:val="center"/>
              <w:rPr>
                <w:szCs w:val="22"/>
              </w:rPr>
            </w:pPr>
          </w:p>
        </w:tc>
        <w:tc>
          <w:tcPr>
            <w:tcW w:w="1170" w:type="dxa"/>
            <w:vAlign w:val="bottom"/>
          </w:tcPr>
          <w:p w:rsidR="0099005C" w:rsidRPr="00DF209F" w:rsidRDefault="0099005C" w:rsidP="00A302CA">
            <w:pPr>
              <w:pStyle w:val="acctfourfigures"/>
              <w:tabs>
                <w:tab w:val="clear" w:pos="765"/>
                <w:tab w:val="decimal" w:pos="551"/>
              </w:tabs>
              <w:spacing w:line="240" w:lineRule="atLeast"/>
              <w:ind w:right="11"/>
              <w:jc w:val="center"/>
              <w:rPr>
                <w:szCs w:val="22"/>
              </w:rPr>
            </w:pPr>
            <w:r w:rsidRPr="00DF209F">
              <w:rPr>
                <w:szCs w:val="22"/>
              </w:rPr>
              <w:t>2016</w:t>
            </w:r>
          </w:p>
        </w:tc>
        <w:tc>
          <w:tcPr>
            <w:tcW w:w="270" w:type="dxa"/>
            <w:gridSpan w:val="2"/>
            <w:vAlign w:val="bottom"/>
          </w:tcPr>
          <w:p w:rsidR="0099005C" w:rsidRPr="00DF209F" w:rsidRDefault="0099005C" w:rsidP="00A302CA">
            <w:pPr>
              <w:pStyle w:val="acctfourfigures"/>
              <w:tabs>
                <w:tab w:val="clear" w:pos="765"/>
                <w:tab w:val="decimal" w:pos="551"/>
              </w:tabs>
              <w:spacing w:line="240" w:lineRule="atLeast"/>
              <w:jc w:val="center"/>
              <w:rPr>
                <w:szCs w:val="22"/>
              </w:rPr>
            </w:pPr>
          </w:p>
        </w:tc>
        <w:tc>
          <w:tcPr>
            <w:tcW w:w="1170" w:type="dxa"/>
            <w:vAlign w:val="bottom"/>
          </w:tcPr>
          <w:p w:rsidR="0099005C" w:rsidRPr="00DF209F" w:rsidRDefault="0099005C" w:rsidP="00A302CA">
            <w:pPr>
              <w:pStyle w:val="acctfourfigures"/>
              <w:tabs>
                <w:tab w:val="clear" w:pos="765"/>
                <w:tab w:val="decimal" w:pos="551"/>
              </w:tabs>
              <w:spacing w:line="240" w:lineRule="atLeast"/>
              <w:ind w:right="11"/>
              <w:jc w:val="center"/>
              <w:rPr>
                <w:szCs w:val="22"/>
              </w:rPr>
            </w:pPr>
            <w:r w:rsidRPr="00DF209F">
              <w:rPr>
                <w:szCs w:val="22"/>
              </w:rPr>
              <w:t>2017</w:t>
            </w:r>
          </w:p>
        </w:tc>
        <w:tc>
          <w:tcPr>
            <w:tcW w:w="270" w:type="dxa"/>
            <w:vAlign w:val="bottom"/>
          </w:tcPr>
          <w:p w:rsidR="0099005C" w:rsidRPr="00DF209F" w:rsidRDefault="0099005C" w:rsidP="00A302CA">
            <w:pPr>
              <w:pStyle w:val="acctfourfigures"/>
              <w:tabs>
                <w:tab w:val="clear" w:pos="765"/>
                <w:tab w:val="decimal" w:pos="551"/>
              </w:tabs>
              <w:spacing w:line="240" w:lineRule="atLeast"/>
              <w:ind w:right="11"/>
              <w:jc w:val="center"/>
              <w:rPr>
                <w:szCs w:val="22"/>
              </w:rPr>
            </w:pPr>
          </w:p>
        </w:tc>
        <w:tc>
          <w:tcPr>
            <w:tcW w:w="1170" w:type="dxa"/>
            <w:vAlign w:val="bottom"/>
          </w:tcPr>
          <w:p w:rsidR="0099005C" w:rsidRPr="00DF209F" w:rsidRDefault="0099005C" w:rsidP="00A302CA">
            <w:pPr>
              <w:pStyle w:val="acctfourfigures"/>
              <w:tabs>
                <w:tab w:val="clear" w:pos="765"/>
                <w:tab w:val="decimal" w:pos="551"/>
              </w:tabs>
              <w:spacing w:line="240" w:lineRule="atLeast"/>
              <w:ind w:right="11"/>
              <w:jc w:val="center"/>
              <w:rPr>
                <w:szCs w:val="22"/>
              </w:rPr>
            </w:pPr>
            <w:r w:rsidRPr="00DF209F">
              <w:rPr>
                <w:szCs w:val="22"/>
              </w:rPr>
              <w:t>2016</w:t>
            </w:r>
          </w:p>
        </w:tc>
      </w:tr>
      <w:tr w:rsidR="0099005C" w:rsidRPr="00DF209F" w:rsidTr="005820EE">
        <w:trPr>
          <w:gridAfter w:val="1"/>
          <w:wAfter w:w="180" w:type="dxa"/>
          <w:cantSplit/>
          <w:trHeight w:val="270"/>
        </w:trPr>
        <w:tc>
          <w:tcPr>
            <w:tcW w:w="3803" w:type="dxa"/>
          </w:tcPr>
          <w:p w:rsidR="0099005C" w:rsidRPr="00DF209F" w:rsidRDefault="0099005C" w:rsidP="00A302CA">
            <w:pPr>
              <w:spacing w:line="240" w:lineRule="atLeast"/>
              <w:rPr>
                <w:szCs w:val="22"/>
              </w:rPr>
            </w:pPr>
          </w:p>
        </w:tc>
        <w:tc>
          <w:tcPr>
            <w:tcW w:w="5467" w:type="dxa"/>
            <w:gridSpan w:val="8"/>
            <w:vAlign w:val="bottom"/>
          </w:tcPr>
          <w:p w:rsidR="0099005C" w:rsidRPr="00DF209F" w:rsidRDefault="0099005C" w:rsidP="00A302CA">
            <w:pPr>
              <w:pStyle w:val="acctfourfigures"/>
              <w:tabs>
                <w:tab w:val="clear" w:pos="765"/>
                <w:tab w:val="decimal" w:pos="551"/>
              </w:tabs>
              <w:spacing w:line="240" w:lineRule="atLeast"/>
              <w:ind w:right="11"/>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Revenue</w:t>
            </w:r>
          </w:p>
        </w:tc>
        <w:tc>
          <w:tcPr>
            <w:tcW w:w="1147" w:type="dxa"/>
            <w:vAlign w:val="bottom"/>
          </w:tcPr>
          <w:p w:rsidR="0099005C" w:rsidRPr="00DF209F" w:rsidRDefault="00E12464" w:rsidP="004565CB">
            <w:pPr>
              <w:pStyle w:val="acctfourfigures"/>
              <w:tabs>
                <w:tab w:val="clear" w:pos="765"/>
                <w:tab w:val="decimal" w:pos="1001"/>
              </w:tabs>
              <w:spacing w:line="240" w:lineRule="atLeast"/>
              <w:ind w:left="-68" w:right="-90"/>
              <w:rPr>
                <w:szCs w:val="22"/>
              </w:rPr>
            </w:pP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lang w:val="en-US"/>
              </w:rPr>
              <w:t>1,480,733</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rPr>
              <w:t>1,478,238</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Profit</w:t>
            </w:r>
            <w:r w:rsidRPr="00DF209F">
              <w:rPr>
                <w:szCs w:val="22"/>
                <w:cs/>
                <w:lang w:bidi="th-TH"/>
              </w:rPr>
              <w:t xml:space="preserve"> (</w:t>
            </w:r>
            <w:r w:rsidRPr="00DF209F">
              <w:rPr>
                <w:szCs w:val="22"/>
              </w:rPr>
              <w:t>loss</w:t>
            </w:r>
            <w:r w:rsidRPr="00DF209F">
              <w:rPr>
                <w:szCs w:val="22"/>
                <w:cs/>
                <w:lang w:bidi="th-TH"/>
              </w:rPr>
              <w:t>)</w:t>
            </w:r>
            <w:r w:rsidRPr="00DF209F">
              <w:rPr>
                <w:szCs w:val="22"/>
              </w:rPr>
              <w:t xml:space="preserve"> from continuing operations</w:t>
            </w:r>
          </w:p>
        </w:tc>
        <w:tc>
          <w:tcPr>
            <w:tcW w:w="1147" w:type="dxa"/>
            <w:vAlign w:val="bottom"/>
          </w:tcPr>
          <w:p w:rsidR="0099005C" w:rsidRPr="00DF209F" w:rsidRDefault="00E12464"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lang w:bidi="th-TH"/>
              </w:rPr>
              <w:t>86,432</w:t>
            </w: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rPr>
              <w:t>174,541</w:t>
            </w:r>
            <w:r w:rsidRPr="00DF209F">
              <w:rPr>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lang w:val="en-US"/>
              </w:rPr>
              <w:t>738,215</w:t>
            </w:r>
            <w:r w:rsidRPr="00DF209F">
              <w:rPr>
                <w:szCs w:val="22"/>
                <w:vertAlign w:val="superscript"/>
              </w:rPr>
              <w:t>a</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rPr>
              <w:t>708,704</w:t>
            </w:r>
            <w:r w:rsidRPr="00DF209F">
              <w:rPr>
                <w:szCs w:val="22"/>
                <w:vertAlign w:val="superscript"/>
              </w:rPr>
              <w:t>a</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Other comprehensive income</w:t>
            </w:r>
          </w:p>
        </w:tc>
        <w:tc>
          <w:tcPr>
            <w:tcW w:w="1147" w:type="dxa"/>
            <w:vAlign w:val="bottom"/>
          </w:tcPr>
          <w:p w:rsidR="0099005C" w:rsidRPr="00DF209F" w:rsidRDefault="00E12464" w:rsidP="004565CB">
            <w:pPr>
              <w:pStyle w:val="acctfourfigures"/>
              <w:tabs>
                <w:tab w:val="clear" w:pos="765"/>
                <w:tab w:val="decimal" w:pos="1001"/>
              </w:tabs>
              <w:spacing w:line="240" w:lineRule="atLeast"/>
              <w:ind w:left="-68" w:right="-90"/>
              <w:rPr>
                <w:szCs w:val="22"/>
                <w:lang w:bidi="th-TH"/>
              </w:rPr>
            </w:pP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cs/>
                <w:lang w:bidi="th-TH"/>
              </w:rPr>
              <w:t>-</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 xml:space="preserve">Total comprehensive income </w:t>
            </w:r>
            <w:r w:rsidRPr="00DF209F">
              <w:rPr>
                <w:szCs w:val="22"/>
                <w:cs/>
                <w:lang w:bidi="th-TH"/>
              </w:rPr>
              <w:t>(</w:t>
            </w:r>
            <w:r w:rsidRPr="00DF209F">
              <w:rPr>
                <w:szCs w:val="22"/>
              </w:rPr>
              <w:t>100</w:t>
            </w:r>
            <w:r w:rsidRPr="00DF209F">
              <w:rPr>
                <w:szCs w:val="22"/>
                <w:cs/>
                <w:lang w:bidi="th-TH"/>
              </w:rPr>
              <w:t>%)</w:t>
            </w:r>
          </w:p>
        </w:tc>
        <w:tc>
          <w:tcPr>
            <w:tcW w:w="1147" w:type="dxa"/>
            <w:tcBorders>
              <w:top w:val="single" w:sz="4" w:space="0" w:color="auto"/>
              <w:bottom w:val="single" w:sz="4" w:space="0" w:color="auto"/>
            </w:tcBorders>
            <w:vAlign w:val="bottom"/>
          </w:tcPr>
          <w:p w:rsidR="0099005C" w:rsidRPr="00DF209F" w:rsidRDefault="00E12464"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lang w:bidi="th-TH"/>
              </w:rPr>
              <w:t>86,432</w:t>
            </w: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vAlign w:val="bottom"/>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rPr>
              <w:t>174,541</w:t>
            </w:r>
            <w:r w:rsidRPr="00DF209F">
              <w:rPr>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vAlign w:val="bottom"/>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lang w:val="en-US"/>
              </w:rPr>
              <w:t>738,215</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vAlign w:val="bottom"/>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rPr>
              <w:t>708,704</w:t>
            </w:r>
          </w:p>
        </w:tc>
      </w:tr>
      <w:tr w:rsidR="0099005C" w:rsidRPr="00DF209F" w:rsidTr="005820EE">
        <w:trPr>
          <w:gridAfter w:val="1"/>
          <w:wAfter w:w="180" w:type="dxa"/>
          <w:cantSplit/>
          <w:trHeight w:val="80"/>
        </w:trPr>
        <w:tc>
          <w:tcPr>
            <w:tcW w:w="3803" w:type="dxa"/>
            <w:vAlign w:val="bottom"/>
          </w:tcPr>
          <w:p w:rsidR="0099005C" w:rsidRPr="00DF209F" w:rsidRDefault="0099005C" w:rsidP="001447ED">
            <w:pPr>
              <w:spacing w:line="240" w:lineRule="atLeast"/>
              <w:ind w:left="11"/>
              <w:rPr>
                <w:szCs w:val="22"/>
              </w:rPr>
            </w:pPr>
          </w:p>
        </w:tc>
        <w:tc>
          <w:tcPr>
            <w:tcW w:w="1147"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lang w:val="en-US"/>
              </w:rPr>
            </w:pPr>
          </w:p>
        </w:tc>
        <w:tc>
          <w:tcPr>
            <w:tcW w:w="1170"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90"/>
              <w:rPr>
                <w:szCs w:val="22"/>
              </w:rPr>
            </w:pP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79"/>
              <w:rPr>
                <w:szCs w:val="22"/>
              </w:rPr>
            </w:pPr>
          </w:p>
        </w:tc>
      </w:tr>
      <w:tr w:rsidR="0099005C" w:rsidRPr="00DF209F" w:rsidTr="005820EE">
        <w:trPr>
          <w:gridAfter w:val="1"/>
          <w:wAfter w:w="180" w:type="dxa"/>
          <w:cantSplit/>
          <w:trHeight w:val="80"/>
        </w:trPr>
        <w:tc>
          <w:tcPr>
            <w:tcW w:w="3803" w:type="dxa"/>
            <w:vAlign w:val="bottom"/>
          </w:tcPr>
          <w:p w:rsidR="006D1978" w:rsidRPr="00DF209F" w:rsidRDefault="0099005C" w:rsidP="001447ED">
            <w:pPr>
              <w:spacing w:line="240" w:lineRule="atLeast"/>
              <w:ind w:left="11"/>
              <w:rPr>
                <w:b/>
                <w:bCs/>
                <w:szCs w:val="22"/>
              </w:rPr>
            </w:pPr>
            <w:r w:rsidRPr="00DF209F">
              <w:rPr>
                <w:b/>
                <w:bCs/>
                <w:szCs w:val="22"/>
              </w:rPr>
              <w:t>Group</w:t>
            </w:r>
            <w:r w:rsidRPr="00DF209F">
              <w:rPr>
                <w:b/>
                <w:bCs/>
                <w:szCs w:val="22"/>
                <w:cs/>
                <w:lang w:bidi="th-TH"/>
              </w:rPr>
              <w:t>’</w:t>
            </w:r>
            <w:r w:rsidRPr="00DF209F">
              <w:rPr>
                <w:b/>
                <w:bCs/>
                <w:szCs w:val="22"/>
              </w:rPr>
              <w:t xml:space="preserve">s share of total comprehensive </w:t>
            </w:r>
          </w:p>
          <w:p w:rsidR="0099005C" w:rsidRPr="00DF209F" w:rsidRDefault="0099005C" w:rsidP="001447ED">
            <w:pPr>
              <w:spacing w:line="240" w:lineRule="atLeast"/>
              <w:ind w:left="191" w:hanging="11"/>
              <w:rPr>
                <w:b/>
                <w:bCs/>
                <w:szCs w:val="22"/>
              </w:rPr>
            </w:pPr>
            <w:r w:rsidRPr="00DF209F">
              <w:rPr>
                <w:b/>
                <w:bCs/>
                <w:szCs w:val="22"/>
              </w:rPr>
              <w:t>income</w:t>
            </w:r>
          </w:p>
        </w:tc>
        <w:tc>
          <w:tcPr>
            <w:tcW w:w="1147" w:type="dxa"/>
            <w:vAlign w:val="bottom"/>
          </w:tcPr>
          <w:p w:rsidR="0099005C" w:rsidRPr="00DF209F" w:rsidRDefault="00E12464" w:rsidP="004565CB">
            <w:pPr>
              <w:pStyle w:val="acctfourfigures"/>
              <w:tabs>
                <w:tab w:val="clear" w:pos="765"/>
                <w:tab w:val="decimal" w:pos="1001"/>
              </w:tabs>
              <w:spacing w:line="240" w:lineRule="atLeast"/>
              <w:ind w:left="-68" w:right="-90"/>
              <w:rPr>
                <w:b/>
                <w:bCs/>
                <w:szCs w:val="22"/>
              </w:rPr>
            </w:pPr>
            <w:r w:rsidRPr="00DF209F">
              <w:rPr>
                <w:b/>
                <w:bCs/>
                <w:szCs w:val="22"/>
                <w:cs/>
                <w:lang w:bidi="th-TH"/>
              </w:rPr>
              <w:t>(</w:t>
            </w:r>
            <w:r w:rsidRPr="00DF209F">
              <w:rPr>
                <w:b/>
                <w:bCs/>
                <w:szCs w:val="22"/>
                <w:lang w:bidi="th-TH"/>
              </w:rPr>
              <w:t>21,608</w:t>
            </w:r>
            <w:r w:rsidRPr="00DF209F">
              <w:rPr>
                <w:b/>
                <w:bCs/>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b/>
                <w:bCs/>
                <w:szCs w:val="22"/>
                <w:lang w:val="en-US"/>
              </w:rPr>
            </w:pPr>
          </w:p>
        </w:tc>
        <w:tc>
          <w:tcPr>
            <w:tcW w:w="1170" w:type="dxa"/>
            <w:vAlign w:val="bottom"/>
          </w:tcPr>
          <w:p w:rsidR="0099005C" w:rsidRPr="00DF209F" w:rsidRDefault="0099005C" w:rsidP="004565CB">
            <w:pPr>
              <w:pStyle w:val="acctfourfigures"/>
              <w:tabs>
                <w:tab w:val="clear" w:pos="765"/>
                <w:tab w:val="decimal" w:pos="1001"/>
              </w:tabs>
              <w:spacing w:line="240" w:lineRule="atLeast"/>
              <w:ind w:left="-68" w:right="-90"/>
              <w:rPr>
                <w:b/>
                <w:bCs/>
                <w:szCs w:val="22"/>
              </w:rPr>
            </w:pPr>
            <w:r w:rsidRPr="00DF209F">
              <w:rPr>
                <w:b/>
                <w:bCs/>
                <w:szCs w:val="22"/>
                <w:cs/>
                <w:lang w:bidi="th-TH"/>
              </w:rPr>
              <w:t>(</w:t>
            </w:r>
            <w:r w:rsidRPr="00DF209F">
              <w:rPr>
                <w:b/>
                <w:bCs/>
                <w:szCs w:val="22"/>
              </w:rPr>
              <w:t>43,635</w:t>
            </w:r>
            <w:r w:rsidRPr="00DF209F">
              <w:rPr>
                <w:b/>
                <w:bCs/>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b/>
                <w:bCs/>
                <w:szCs w:val="22"/>
              </w:rPr>
            </w:pPr>
          </w:p>
        </w:tc>
        <w:tc>
          <w:tcPr>
            <w:tcW w:w="1170" w:type="dxa"/>
            <w:vAlign w:val="bottom"/>
          </w:tcPr>
          <w:p w:rsidR="0099005C" w:rsidRPr="00DF209F" w:rsidRDefault="00E12464" w:rsidP="006D1978">
            <w:pPr>
              <w:pStyle w:val="acctfourfigures"/>
              <w:tabs>
                <w:tab w:val="clear" w:pos="765"/>
                <w:tab w:val="decimal" w:pos="1001"/>
              </w:tabs>
              <w:spacing w:line="240" w:lineRule="atLeast"/>
              <w:ind w:left="-68" w:right="-90"/>
              <w:rPr>
                <w:b/>
                <w:bCs/>
                <w:szCs w:val="22"/>
              </w:rPr>
            </w:pPr>
            <w:r w:rsidRPr="00DF209F">
              <w:rPr>
                <w:b/>
                <w:bCs/>
                <w:szCs w:val="22"/>
                <w:lang w:val="en-US"/>
              </w:rPr>
              <w:t>295,286</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b/>
                <w:bCs/>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79"/>
              <w:rPr>
                <w:b/>
                <w:bCs/>
                <w:szCs w:val="22"/>
              </w:rPr>
            </w:pPr>
            <w:r w:rsidRPr="00DF209F">
              <w:rPr>
                <w:b/>
                <w:bCs/>
                <w:szCs w:val="22"/>
              </w:rPr>
              <w:t>283,482</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p>
        </w:tc>
        <w:tc>
          <w:tcPr>
            <w:tcW w:w="1147"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4565CB">
            <w:pPr>
              <w:pStyle w:val="acctfourfigures"/>
              <w:tabs>
                <w:tab w:val="clear" w:pos="765"/>
                <w:tab w:val="decimal" w:pos="1001"/>
              </w:tabs>
              <w:spacing w:line="240" w:lineRule="atLeast"/>
              <w:ind w:left="-68" w:right="-90"/>
              <w:rPr>
                <w:szCs w:val="22"/>
              </w:rPr>
            </w:pP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90"/>
              <w:rPr>
                <w:szCs w:val="22"/>
              </w:rPr>
            </w:pP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vAlign w:val="bottom"/>
          </w:tcPr>
          <w:p w:rsidR="0099005C" w:rsidRPr="00DF209F" w:rsidRDefault="0099005C" w:rsidP="006D1978">
            <w:pPr>
              <w:pStyle w:val="acctfourfigures"/>
              <w:tabs>
                <w:tab w:val="clear" w:pos="765"/>
                <w:tab w:val="decimal" w:pos="1001"/>
              </w:tabs>
              <w:spacing w:line="240" w:lineRule="atLeast"/>
              <w:ind w:left="-68" w:right="-79"/>
              <w:rPr>
                <w:szCs w:val="22"/>
              </w:rPr>
            </w:pP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Current assets</w:t>
            </w:r>
          </w:p>
        </w:tc>
        <w:tc>
          <w:tcPr>
            <w:tcW w:w="1147" w:type="dxa"/>
          </w:tcPr>
          <w:p w:rsidR="0099005C" w:rsidRPr="00DF209F" w:rsidRDefault="00E12464" w:rsidP="004565CB">
            <w:pPr>
              <w:pStyle w:val="acctfourfigures"/>
              <w:tabs>
                <w:tab w:val="clear" w:pos="765"/>
                <w:tab w:val="decimal" w:pos="1001"/>
              </w:tabs>
              <w:spacing w:line="240" w:lineRule="atLeast"/>
              <w:ind w:left="-68" w:right="-90"/>
              <w:rPr>
                <w:szCs w:val="22"/>
              </w:rPr>
            </w:pPr>
            <w:r w:rsidRPr="00DF209F">
              <w:rPr>
                <w:szCs w:val="22"/>
              </w:rPr>
              <w:t>948,252</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rPr>
              <w:t>434,667</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lang w:val="en-US"/>
              </w:rPr>
              <w:t>580,833</w:t>
            </w:r>
            <w:r w:rsidRPr="00DF209F">
              <w:rPr>
                <w:szCs w:val="22"/>
                <w:vertAlign w:val="superscript"/>
              </w:rPr>
              <w:t>b</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rPr>
              <w:t>555,744</w:t>
            </w:r>
            <w:r w:rsidRPr="00DF209F">
              <w:rPr>
                <w:szCs w:val="22"/>
                <w:vertAlign w:val="superscript"/>
              </w:rPr>
              <w:t>b</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Non</w:t>
            </w:r>
            <w:r w:rsidRPr="00DF209F">
              <w:rPr>
                <w:szCs w:val="22"/>
                <w:cs/>
                <w:lang w:bidi="th-TH"/>
              </w:rPr>
              <w:t>-</w:t>
            </w:r>
            <w:r w:rsidRPr="00DF209F">
              <w:rPr>
                <w:szCs w:val="22"/>
              </w:rPr>
              <w:t>current assets</w:t>
            </w:r>
          </w:p>
        </w:tc>
        <w:tc>
          <w:tcPr>
            <w:tcW w:w="1147" w:type="dxa"/>
          </w:tcPr>
          <w:p w:rsidR="0099005C" w:rsidRPr="00DF209F" w:rsidRDefault="005820EE" w:rsidP="004565CB">
            <w:pPr>
              <w:pStyle w:val="acctfourfigures"/>
              <w:tabs>
                <w:tab w:val="clear" w:pos="765"/>
                <w:tab w:val="decimal" w:pos="1001"/>
              </w:tabs>
              <w:spacing w:line="240" w:lineRule="atLeast"/>
              <w:ind w:left="-68" w:right="-90"/>
              <w:rPr>
                <w:szCs w:val="22"/>
              </w:rPr>
            </w:pPr>
            <w:r w:rsidRPr="00DF209F">
              <w:rPr>
                <w:szCs w:val="22"/>
              </w:rPr>
              <w:t>106,802,916</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rPr>
              <w:t>89,411,742</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lang w:val="en-US"/>
              </w:rPr>
              <w:t>6,835,951</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rPr>
              <w:t>7,405,333</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Current liabilities</w:t>
            </w:r>
          </w:p>
        </w:tc>
        <w:tc>
          <w:tcPr>
            <w:tcW w:w="1147" w:type="dxa"/>
          </w:tcPr>
          <w:p w:rsidR="0099005C" w:rsidRPr="00DF209F" w:rsidRDefault="005820EE"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rPr>
              <w:t>1,098,376</w:t>
            </w: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rPr>
              <w:t>2,670,181</w:t>
            </w:r>
            <w:r w:rsidRPr="00DF209F">
              <w:rPr>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lang w:val="en-US"/>
              </w:rPr>
              <w:t>779,798</w:t>
            </w:r>
            <w:r w:rsidRPr="00DF209F">
              <w:rPr>
                <w:szCs w:val="22"/>
                <w:cs/>
                <w:lang w:bidi="th-TH"/>
              </w:rPr>
              <w:t>)</w:t>
            </w:r>
            <w:r w:rsidRPr="00DF209F">
              <w:rPr>
                <w:szCs w:val="22"/>
                <w:vertAlign w:val="superscript"/>
              </w:rPr>
              <w:t>c</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cs/>
                <w:lang w:bidi="th-TH"/>
              </w:rPr>
              <w:t>(</w:t>
            </w:r>
            <w:r w:rsidRPr="00DF209F">
              <w:rPr>
                <w:szCs w:val="22"/>
              </w:rPr>
              <w:t>781,797</w:t>
            </w:r>
            <w:r w:rsidRPr="00DF209F">
              <w:rPr>
                <w:szCs w:val="22"/>
                <w:cs/>
                <w:lang w:bidi="th-TH"/>
              </w:rPr>
              <w:t>)</w:t>
            </w:r>
            <w:r w:rsidRPr="00DF209F">
              <w:rPr>
                <w:szCs w:val="22"/>
                <w:vertAlign w:val="superscript"/>
              </w:rPr>
              <w:t>c</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Non</w:t>
            </w:r>
            <w:r w:rsidRPr="00DF209F">
              <w:rPr>
                <w:szCs w:val="22"/>
                <w:cs/>
                <w:lang w:bidi="th-TH"/>
              </w:rPr>
              <w:t>-</w:t>
            </w:r>
            <w:r w:rsidRPr="00DF209F">
              <w:rPr>
                <w:szCs w:val="22"/>
              </w:rPr>
              <w:t>current liabilities</w:t>
            </w:r>
          </w:p>
        </w:tc>
        <w:tc>
          <w:tcPr>
            <w:tcW w:w="1147" w:type="dxa"/>
            <w:tcBorders>
              <w:bottom w:val="single" w:sz="4" w:space="0" w:color="auto"/>
            </w:tcBorders>
          </w:tcPr>
          <w:p w:rsidR="0099005C" w:rsidRPr="00DF209F" w:rsidRDefault="005820EE"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rPr>
              <w:t>85,468,933</w:t>
            </w:r>
            <w:r w:rsidRPr="00DF209F">
              <w:rPr>
                <w:szCs w:val="22"/>
                <w:cs/>
                <w:lang w:bidi="th-TH"/>
              </w:rPr>
              <w:t>)</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rPr>
              <w:t>71,466,101</w:t>
            </w:r>
            <w:r w:rsidRPr="00DF209F">
              <w:rPr>
                <w:szCs w:val="22"/>
                <w:cs/>
                <w:lang w:bidi="th-TH"/>
              </w:rPr>
              <w:t>)</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99005C" w:rsidRPr="00DF209F" w:rsidRDefault="00E12464" w:rsidP="006D1978">
            <w:pPr>
              <w:pStyle w:val="acctfourfigures"/>
              <w:tabs>
                <w:tab w:val="clear" w:pos="765"/>
                <w:tab w:val="decimal" w:pos="1001"/>
              </w:tabs>
              <w:spacing w:line="240" w:lineRule="atLeast"/>
              <w:ind w:left="-68" w:right="-90"/>
              <w:rPr>
                <w:szCs w:val="22"/>
              </w:rPr>
            </w:pPr>
            <w:r w:rsidRPr="00DF209F">
              <w:rPr>
                <w:szCs w:val="22"/>
                <w:cs/>
                <w:lang w:bidi="th-TH"/>
              </w:rPr>
              <w:t>(</w:t>
            </w:r>
            <w:r w:rsidRPr="00DF209F">
              <w:rPr>
                <w:szCs w:val="22"/>
                <w:lang w:val="en-US"/>
              </w:rPr>
              <w:t>2,445,610</w:t>
            </w:r>
            <w:r w:rsidRPr="00DF209F">
              <w:rPr>
                <w:szCs w:val="22"/>
                <w:cs/>
                <w:lang w:bidi="th-TH"/>
              </w:rPr>
              <w:t>)</w:t>
            </w:r>
            <w:r w:rsidRPr="00DF209F">
              <w:rPr>
                <w:szCs w:val="22"/>
                <w:vertAlign w:val="superscript"/>
              </w:rPr>
              <w:t>d</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cs/>
                <w:lang w:bidi="th-TH"/>
              </w:rPr>
              <w:t>(</w:t>
            </w:r>
            <w:r w:rsidRPr="00DF209F">
              <w:rPr>
                <w:szCs w:val="22"/>
              </w:rPr>
              <w:t>2,983,475</w:t>
            </w:r>
            <w:r w:rsidRPr="00DF209F">
              <w:rPr>
                <w:szCs w:val="22"/>
                <w:cs/>
                <w:lang w:bidi="th-TH"/>
              </w:rPr>
              <w:t>)</w:t>
            </w:r>
            <w:r w:rsidRPr="00DF209F">
              <w:rPr>
                <w:szCs w:val="22"/>
                <w:vertAlign w:val="superscript"/>
              </w:rPr>
              <w:t>d</w:t>
            </w:r>
          </w:p>
        </w:tc>
      </w:tr>
      <w:tr w:rsidR="0099005C" w:rsidRPr="00DF209F" w:rsidTr="005820EE">
        <w:trPr>
          <w:gridAfter w:val="1"/>
          <w:wAfter w:w="180" w:type="dxa"/>
          <w:cantSplit/>
          <w:trHeight w:val="270"/>
        </w:trPr>
        <w:tc>
          <w:tcPr>
            <w:tcW w:w="3803" w:type="dxa"/>
            <w:vAlign w:val="bottom"/>
          </w:tcPr>
          <w:p w:rsidR="0099005C" w:rsidRPr="00DF209F" w:rsidRDefault="0099005C" w:rsidP="001447ED">
            <w:pPr>
              <w:spacing w:line="240" w:lineRule="atLeast"/>
              <w:ind w:left="11"/>
              <w:rPr>
                <w:szCs w:val="22"/>
              </w:rPr>
            </w:pPr>
            <w:r w:rsidRPr="00DF209F">
              <w:rPr>
                <w:szCs w:val="22"/>
              </w:rPr>
              <w:t xml:space="preserve">Net assets </w:t>
            </w:r>
            <w:r w:rsidRPr="00DF209F">
              <w:rPr>
                <w:szCs w:val="22"/>
                <w:cs/>
                <w:lang w:bidi="th-TH"/>
              </w:rPr>
              <w:t>(</w:t>
            </w:r>
            <w:r w:rsidRPr="00DF209F">
              <w:rPr>
                <w:szCs w:val="22"/>
              </w:rPr>
              <w:t>100</w:t>
            </w:r>
            <w:r w:rsidRPr="00DF209F">
              <w:rPr>
                <w:szCs w:val="22"/>
                <w:cs/>
                <w:lang w:bidi="th-TH"/>
              </w:rPr>
              <w:t>%)</w:t>
            </w:r>
          </w:p>
        </w:tc>
        <w:tc>
          <w:tcPr>
            <w:tcW w:w="1147" w:type="dxa"/>
            <w:tcBorders>
              <w:top w:val="single" w:sz="4" w:space="0" w:color="auto"/>
              <w:bottom w:val="single" w:sz="4" w:space="0" w:color="auto"/>
            </w:tcBorders>
          </w:tcPr>
          <w:p w:rsidR="0099005C" w:rsidRPr="00DF209F" w:rsidRDefault="005820EE" w:rsidP="004565CB">
            <w:pPr>
              <w:pStyle w:val="acctfourfigures"/>
              <w:tabs>
                <w:tab w:val="clear" w:pos="765"/>
                <w:tab w:val="decimal" w:pos="1001"/>
              </w:tabs>
              <w:spacing w:line="240" w:lineRule="atLeast"/>
              <w:ind w:left="-68" w:right="-90"/>
              <w:rPr>
                <w:szCs w:val="22"/>
              </w:rPr>
            </w:pPr>
            <w:r w:rsidRPr="00DF209F">
              <w:rPr>
                <w:szCs w:val="22"/>
              </w:rPr>
              <w:t>21,183,859</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99005C" w:rsidRPr="00DF209F" w:rsidRDefault="0099005C" w:rsidP="004565CB">
            <w:pPr>
              <w:pStyle w:val="acctfourfigures"/>
              <w:tabs>
                <w:tab w:val="clear" w:pos="765"/>
                <w:tab w:val="decimal" w:pos="1001"/>
              </w:tabs>
              <w:spacing w:line="240" w:lineRule="atLeast"/>
              <w:ind w:left="-68" w:right="-90"/>
              <w:rPr>
                <w:szCs w:val="22"/>
              </w:rPr>
            </w:pPr>
            <w:r w:rsidRPr="00DF209F">
              <w:rPr>
                <w:szCs w:val="22"/>
              </w:rPr>
              <w:t>15,710,127</w:t>
            </w:r>
          </w:p>
        </w:tc>
        <w:tc>
          <w:tcPr>
            <w:tcW w:w="270" w:type="dxa"/>
            <w:gridSpan w:val="2"/>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99005C" w:rsidRPr="00DF209F" w:rsidRDefault="00E12464" w:rsidP="006D1978">
            <w:pPr>
              <w:pStyle w:val="acctfourfigures"/>
              <w:tabs>
                <w:tab w:val="clear" w:pos="765"/>
                <w:tab w:val="decimal" w:pos="1001"/>
              </w:tabs>
              <w:spacing w:line="240" w:lineRule="atLeast"/>
              <w:ind w:left="-68" w:right="-90"/>
              <w:rPr>
                <w:szCs w:val="22"/>
                <w:lang w:val="en-US"/>
              </w:rPr>
            </w:pPr>
            <w:r w:rsidRPr="00DF209F">
              <w:rPr>
                <w:szCs w:val="22"/>
                <w:lang w:val="en-US"/>
              </w:rPr>
              <w:t>4,191,376</w:t>
            </w:r>
          </w:p>
        </w:tc>
        <w:tc>
          <w:tcPr>
            <w:tcW w:w="270" w:type="dxa"/>
            <w:vAlign w:val="bottom"/>
          </w:tcPr>
          <w:p w:rsidR="0099005C" w:rsidRPr="00DF209F" w:rsidRDefault="0099005C" w:rsidP="00A302CA">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single" w:sz="4" w:space="0" w:color="auto"/>
            </w:tcBorders>
          </w:tcPr>
          <w:p w:rsidR="0099005C" w:rsidRPr="00DF209F" w:rsidRDefault="0099005C" w:rsidP="006D1978">
            <w:pPr>
              <w:pStyle w:val="acctfourfigures"/>
              <w:tabs>
                <w:tab w:val="clear" w:pos="765"/>
                <w:tab w:val="decimal" w:pos="1001"/>
              </w:tabs>
              <w:spacing w:line="240" w:lineRule="atLeast"/>
              <w:ind w:left="-68" w:right="-79"/>
              <w:rPr>
                <w:szCs w:val="22"/>
              </w:rPr>
            </w:pPr>
            <w:r w:rsidRPr="00DF209F">
              <w:rPr>
                <w:szCs w:val="22"/>
              </w:rPr>
              <w:t>4,195,805</w:t>
            </w:r>
          </w:p>
        </w:tc>
      </w:tr>
      <w:tr w:rsidR="005820EE" w:rsidRPr="00DF209F" w:rsidTr="00944B14">
        <w:trPr>
          <w:gridAfter w:val="1"/>
          <w:wAfter w:w="180" w:type="dxa"/>
          <w:cantSplit/>
          <w:trHeight w:val="80"/>
        </w:trPr>
        <w:tc>
          <w:tcPr>
            <w:tcW w:w="3803" w:type="dxa"/>
            <w:vAlign w:val="bottom"/>
          </w:tcPr>
          <w:p w:rsidR="005820EE" w:rsidRPr="00DF209F" w:rsidRDefault="005820EE" w:rsidP="005820EE">
            <w:pPr>
              <w:spacing w:line="240" w:lineRule="atLeast"/>
              <w:ind w:left="11"/>
              <w:rPr>
                <w:szCs w:val="22"/>
              </w:rPr>
            </w:pPr>
            <w:r w:rsidRPr="00DF209F">
              <w:rPr>
                <w:szCs w:val="22"/>
              </w:rPr>
              <w:t>Group</w:t>
            </w:r>
            <w:r w:rsidRPr="00DF209F">
              <w:rPr>
                <w:szCs w:val="22"/>
                <w:cs/>
                <w:lang w:bidi="th-TH"/>
              </w:rPr>
              <w:t>’</w:t>
            </w:r>
            <w:r w:rsidRPr="00DF209F">
              <w:rPr>
                <w:szCs w:val="22"/>
              </w:rPr>
              <w:t>s share of net assets</w:t>
            </w:r>
          </w:p>
        </w:tc>
        <w:tc>
          <w:tcPr>
            <w:tcW w:w="1147" w:type="dxa"/>
            <w:tcBorders>
              <w:top w:val="single" w:sz="4" w:space="0" w:color="auto"/>
            </w:tcBorders>
            <w:vAlign w:val="bottom"/>
          </w:tcPr>
          <w:p w:rsidR="005820EE" w:rsidRPr="00DF209F" w:rsidRDefault="005820EE" w:rsidP="004565CB">
            <w:pPr>
              <w:pStyle w:val="acctfourfigures"/>
              <w:tabs>
                <w:tab w:val="clear" w:pos="765"/>
                <w:tab w:val="decimal" w:pos="1001"/>
              </w:tabs>
              <w:spacing w:line="240" w:lineRule="atLeast"/>
              <w:ind w:left="-68" w:right="-90"/>
              <w:rPr>
                <w:szCs w:val="22"/>
              </w:rPr>
            </w:pPr>
            <w:r w:rsidRPr="00DF209F">
              <w:rPr>
                <w:szCs w:val="22"/>
              </w:rPr>
              <w:t>5,295,965</w:t>
            </w:r>
          </w:p>
        </w:tc>
        <w:tc>
          <w:tcPr>
            <w:tcW w:w="270" w:type="dxa"/>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vAlign w:val="bottom"/>
          </w:tcPr>
          <w:p w:rsidR="005820EE" w:rsidRPr="00DF209F" w:rsidRDefault="005820EE" w:rsidP="004565CB">
            <w:pPr>
              <w:pStyle w:val="acctfourfigures"/>
              <w:tabs>
                <w:tab w:val="clear" w:pos="765"/>
                <w:tab w:val="decimal" w:pos="1001"/>
              </w:tabs>
              <w:spacing w:line="240" w:lineRule="atLeast"/>
              <w:ind w:left="-68" w:right="-90"/>
              <w:rPr>
                <w:szCs w:val="22"/>
              </w:rPr>
            </w:pPr>
            <w:r w:rsidRPr="00DF209F">
              <w:rPr>
                <w:szCs w:val="22"/>
              </w:rPr>
              <w:t>3,927,532</w:t>
            </w:r>
          </w:p>
        </w:tc>
        <w:tc>
          <w:tcPr>
            <w:tcW w:w="270" w:type="dxa"/>
            <w:gridSpan w:val="2"/>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68" w:right="-90"/>
              <w:rPr>
                <w:szCs w:val="22"/>
              </w:rPr>
            </w:pPr>
            <w:r w:rsidRPr="00DF209F">
              <w:rPr>
                <w:szCs w:val="22"/>
                <w:lang w:val="en-US"/>
              </w:rPr>
              <w:t>1,676,550</w:t>
            </w:r>
          </w:p>
        </w:tc>
        <w:tc>
          <w:tcPr>
            <w:tcW w:w="270" w:type="dxa"/>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vAlign w:val="bottom"/>
          </w:tcPr>
          <w:p w:rsidR="005820EE" w:rsidRPr="00DF209F" w:rsidRDefault="005820EE" w:rsidP="00D15F55">
            <w:pPr>
              <w:pStyle w:val="acctfourfigures"/>
              <w:tabs>
                <w:tab w:val="clear" w:pos="765"/>
                <w:tab w:val="decimal" w:pos="1001"/>
              </w:tabs>
              <w:spacing w:line="240" w:lineRule="atLeast"/>
              <w:ind w:left="-68" w:right="-79"/>
              <w:rPr>
                <w:szCs w:val="22"/>
              </w:rPr>
            </w:pPr>
            <w:r w:rsidRPr="00DF209F">
              <w:rPr>
                <w:szCs w:val="22"/>
              </w:rPr>
              <w:t>1,678,298</w:t>
            </w:r>
          </w:p>
        </w:tc>
      </w:tr>
      <w:tr w:rsidR="005820EE" w:rsidRPr="00DF209F" w:rsidTr="005820EE">
        <w:trPr>
          <w:gridAfter w:val="1"/>
          <w:wAfter w:w="180" w:type="dxa"/>
          <w:cantSplit/>
          <w:trHeight w:val="270"/>
        </w:trPr>
        <w:tc>
          <w:tcPr>
            <w:tcW w:w="3803" w:type="dxa"/>
            <w:vAlign w:val="bottom"/>
          </w:tcPr>
          <w:p w:rsidR="005820EE" w:rsidRPr="00DF209F" w:rsidRDefault="005820EE" w:rsidP="005820EE">
            <w:pPr>
              <w:spacing w:line="240" w:lineRule="atLeast"/>
              <w:ind w:left="11"/>
              <w:rPr>
                <w:szCs w:val="22"/>
              </w:rPr>
            </w:pPr>
            <w:r w:rsidRPr="00DF209F">
              <w:rPr>
                <w:szCs w:val="22"/>
              </w:rPr>
              <w:t>Adjustment</w:t>
            </w:r>
          </w:p>
        </w:tc>
        <w:tc>
          <w:tcPr>
            <w:tcW w:w="1147" w:type="dxa"/>
            <w:tcBorders>
              <w:bottom w:val="single" w:sz="4" w:space="0" w:color="auto"/>
            </w:tcBorders>
            <w:vAlign w:val="bottom"/>
          </w:tcPr>
          <w:p w:rsidR="005820EE" w:rsidRPr="00DF209F" w:rsidRDefault="005820EE" w:rsidP="004565CB">
            <w:pPr>
              <w:pStyle w:val="acctfourfigures"/>
              <w:tabs>
                <w:tab w:val="clear" w:pos="765"/>
                <w:tab w:val="decimal" w:pos="1001"/>
              </w:tabs>
              <w:spacing w:line="240" w:lineRule="atLeast"/>
              <w:ind w:left="-68" w:right="-90"/>
              <w:rPr>
                <w:szCs w:val="22"/>
              </w:rPr>
            </w:pPr>
            <w:r w:rsidRPr="00DF209F">
              <w:rPr>
                <w:szCs w:val="22"/>
              </w:rPr>
              <w:t>34,839</w:t>
            </w:r>
          </w:p>
        </w:tc>
        <w:tc>
          <w:tcPr>
            <w:tcW w:w="270" w:type="dxa"/>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vAlign w:val="bottom"/>
          </w:tcPr>
          <w:p w:rsidR="005820EE" w:rsidRPr="00DF209F" w:rsidRDefault="005820EE" w:rsidP="004565CB">
            <w:pPr>
              <w:pStyle w:val="acctfourfigures"/>
              <w:tabs>
                <w:tab w:val="clear" w:pos="765"/>
                <w:tab w:val="decimal" w:pos="1001"/>
              </w:tabs>
              <w:spacing w:line="240" w:lineRule="atLeast"/>
              <w:ind w:left="-68" w:right="-90"/>
              <w:rPr>
                <w:szCs w:val="22"/>
              </w:rPr>
            </w:pPr>
            <w:r w:rsidRPr="00DF209F">
              <w:rPr>
                <w:szCs w:val="22"/>
              </w:rPr>
              <w:t>34,839</w:t>
            </w:r>
          </w:p>
        </w:tc>
        <w:tc>
          <w:tcPr>
            <w:tcW w:w="270" w:type="dxa"/>
            <w:gridSpan w:val="2"/>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vAlign w:val="bottom"/>
          </w:tcPr>
          <w:p w:rsidR="005820EE" w:rsidRPr="00DF209F" w:rsidRDefault="005820EE" w:rsidP="005820EE">
            <w:pPr>
              <w:pStyle w:val="acctfourfigures"/>
              <w:tabs>
                <w:tab w:val="clear" w:pos="765"/>
                <w:tab w:val="decimal" w:pos="1001"/>
              </w:tabs>
              <w:spacing w:line="240" w:lineRule="atLeast"/>
              <w:ind w:left="-68" w:right="-90"/>
              <w:rPr>
                <w:szCs w:val="22"/>
              </w:rPr>
            </w:pPr>
            <w:r w:rsidRPr="00DF209F">
              <w:rPr>
                <w:szCs w:val="22"/>
                <w:lang w:val="en-US"/>
              </w:rPr>
              <w:t>35,279</w:t>
            </w:r>
          </w:p>
        </w:tc>
        <w:tc>
          <w:tcPr>
            <w:tcW w:w="270" w:type="dxa"/>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tcBorders>
              <w:bottom w:val="single" w:sz="4" w:space="0" w:color="auto"/>
            </w:tcBorders>
            <w:vAlign w:val="bottom"/>
          </w:tcPr>
          <w:p w:rsidR="005820EE" w:rsidRPr="00DF209F" w:rsidRDefault="005820EE" w:rsidP="005820EE">
            <w:pPr>
              <w:pStyle w:val="acctfourfigures"/>
              <w:tabs>
                <w:tab w:val="clear" w:pos="765"/>
                <w:tab w:val="decimal" w:pos="1001"/>
              </w:tabs>
              <w:spacing w:line="240" w:lineRule="atLeast"/>
              <w:ind w:left="-68" w:right="-79"/>
              <w:rPr>
                <w:szCs w:val="22"/>
              </w:rPr>
            </w:pPr>
            <w:r w:rsidRPr="00DF209F">
              <w:rPr>
                <w:szCs w:val="22"/>
              </w:rPr>
              <w:t>35,279</w:t>
            </w:r>
          </w:p>
        </w:tc>
      </w:tr>
      <w:tr w:rsidR="005820EE" w:rsidRPr="00DF209F" w:rsidTr="005820EE">
        <w:trPr>
          <w:gridAfter w:val="1"/>
          <w:wAfter w:w="180" w:type="dxa"/>
          <w:cantSplit/>
          <w:trHeight w:val="270"/>
        </w:trPr>
        <w:tc>
          <w:tcPr>
            <w:tcW w:w="3803" w:type="dxa"/>
            <w:vAlign w:val="bottom"/>
          </w:tcPr>
          <w:p w:rsidR="005820EE" w:rsidRPr="00DF209F" w:rsidRDefault="005820EE" w:rsidP="005820EE">
            <w:pPr>
              <w:spacing w:line="240" w:lineRule="atLeast"/>
              <w:ind w:left="191" w:hanging="180"/>
              <w:rPr>
                <w:b/>
                <w:bCs/>
                <w:szCs w:val="22"/>
              </w:rPr>
            </w:pPr>
            <w:r w:rsidRPr="00DF209F">
              <w:rPr>
                <w:b/>
                <w:bCs/>
                <w:szCs w:val="22"/>
              </w:rPr>
              <w:t>Carrying amount of interest in associate</w:t>
            </w:r>
            <w:r w:rsidRPr="00DF209F">
              <w:rPr>
                <w:b/>
                <w:bCs/>
                <w:szCs w:val="22"/>
                <w:cs/>
                <w:lang w:bidi="th-TH"/>
              </w:rPr>
              <w:t>/</w:t>
            </w:r>
            <w:r w:rsidRPr="00DF209F">
              <w:rPr>
                <w:b/>
                <w:bCs/>
                <w:szCs w:val="22"/>
              </w:rPr>
              <w:t>joint venture</w:t>
            </w:r>
          </w:p>
        </w:tc>
        <w:tc>
          <w:tcPr>
            <w:tcW w:w="1147" w:type="dxa"/>
            <w:tcBorders>
              <w:top w:val="single" w:sz="4" w:space="0" w:color="auto"/>
              <w:bottom w:val="double" w:sz="4" w:space="0" w:color="auto"/>
            </w:tcBorders>
            <w:vAlign w:val="bottom"/>
          </w:tcPr>
          <w:p w:rsidR="005820EE" w:rsidRPr="00DF209F" w:rsidRDefault="005820EE" w:rsidP="004565CB">
            <w:pPr>
              <w:pStyle w:val="acctfourfigures"/>
              <w:tabs>
                <w:tab w:val="clear" w:pos="765"/>
                <w:tab w:val="decimal" w:pos="1001"/>
              </w:tabs>
              <w:spacing w:line="240" w:lineRule="atLeast"/>
              <w:ind w:left="-68" w:right="-90"/>
              <w:rPr>
                <w:b/>
                <w:bCs/>
                <w:szCs w:val="22"/>
              </w:rPr>
            </w:pPr>
            <w:r w:rsidRPr="00DF209F">
              <w:rPr>
                <w:b/>
                <w:bCs/>
                <w:szCs w:val="22"/>
              </w:rPr>
              <w:t>5,330,804</w:t>
            </w:r>
          </w:p>
        </w:tc>
        <w:tc>
          <w:tcPr>
            <w:tcW w:w="270" w:type="dxa"/>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double" w:sz="4" w:space="0" w:color="auto"/>
            </w:tcBorders>
            <w:vAlign w:val="bottom"/>
          </w:tcPr>
          <w:p w:rsidR="005820EE" w:rsidRPr="00DF209F" w:rsidRDefault="005820EE" w:rsidP="004565CB">
            <w:pPr>
              <w:pStyle w:val="acctfourfigures"/>
              <w:tabs>
                <w:tab w:val="clear" w:pos="765"/>
                <w:tab w:val="decimal" w:pos="1001"/>
              </w:tabs>
              <w:spacing w:line="240" w:lineRule="atLeast"/>
              <w:ind w:left="-68" w:right="-90"/>
              <w:rPr>
                <w:b/>
                <w:bCs/>
                <w:szCs w:val="22"/>
              </w:rPr>
            </w:pPr>
            <w:r w:rsidRPr="00DF209F">
              <w:rPr>
                <w:b/>
                <w:bCs/>
                <w:szCs w:val="22"/>
              </w:rPr>
              <w:t>3,962,371</w:t>
            </w:r>
          </w:p>
        </w:tc>
        <w:tc>
          <w:tcPr>
            <w:tcW w:w="270" w:type="dxa"/>
            <w:gridSpan w:val="2"/>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double" w:sz="4" w:space="0" w:color="auto"/>
            </w:tcBorders>
            <w:vAlign w:val="bottom"/>
          </w:tcPr>
          <w:p w:rsidR="005820EE" w:rsidRPr="00DF209F" w:rsidRDefault="005820EE" w:rsidP="005820EE">
            <w:pPr>
              <w:pStyle w:val="acctfourfigures"/>
              <w:tabs>
                <w:tab w:val="clear" w:pos="765"/>
                <w:tab w:val="decimal" w:pos="1001"/>
              </w:tabs>
              <w:spacing w:line="240" w:lineRule="atLeast"/>
              <w:ind w:left="-68" w:right="-90"/>
              <w:rPr>
                <w:b/>
                <w:bCs/>
                <w:szCs w:val="22"/>
              </w:rPr>
            </w:pPr>
            <w:r w:rsidRPr="00DF209F">
              <w:rPr>
                <w:b/>
                <w:bCs/>
                <w:szCs w:val="22"/>
                <w:lang w:val="en-US"/>
              </w:rPr>
              <w:t>1,711,829</w:t>
            </w:r>
          </w:p>
        </w:tc>
        <w:tc>
          <w:tcPr>
            <w:tcW w:w="270" w:type="dxa"/>
            <w:vAlign w:val="bottom"/>
          </w:tcPr>
          <w:p w:rsidR="005820EE" w:rsidRPr="00DF209F" w:rsidRDefault="005820EE" w:rsidP="005820EE">
            <w:pPr>
              <w:pStyle w:val="acctfourfigures"/>
              <w:tabs>
                <w:tab w:val="clear" w:pos="765"/>
                <w:tab w:val="decimal" w:pos="1102"/>
              </w:tabs>
              <w:spacing w:line="240" w:lineRule="atLeast"/>
              <w:ind w:left="-68" w:right="-90"/>
              <w:rPr>
                <w:szCs w:val="22"/>
              </w:rPr>
            </w:pPr>
          </w:p>
        </w:tc>
        <w:tc>
          <w:tcPr>
            <w:tcW w:w="1170" w:type="dxa"/>
            <w:tcBorders>
              <w:top w:val="single" w:sz="4" w:space="0" w:color="auto"/>
              <w:bottom w:val="double" w:sz="4" w:space="0" w:color="auto"/>
            </w:tcBorders>
            <w:vAlign w:val="bottom"/>
          </w:tcPr>
          <w:p w:rsidR="005820EE" w:rsidRPr="00DF209F" w:rsidRDefault="005820EE" w:rsidP="005820EE">
            <w:pPr>
              <w:pStyle w:val="acctfourfigures"/>
              <w:tabs>
                <w:tab w:val="clear" w:pos="765"/>
                <w:tab w:val="decimal" w:pos="1001"/>
              </w:tabs>
              <w:spacing w:line="240" w:lineRule="atLeast"/>
              <w:ind w:left="-68" w:right="-79"/>
              <w:rPr>
                <w:b/>
                <w:bCs/>
                <w:szCs w:val="22"/>
              </w:rPr>
            </w:pPr>
            <w:r w:rsidRPr="00DF209F">
              <w:rPr>
                <w:b/>
                <w:bCs/>
                <w:szCs w:val="22"/>
              </w:rPr>
              <w:t>1,713,577</w:t>
            </w:r>
          </w:p>
        </w:tc>
      </w:tr>
      <w:tr w:rsidR="005820EE" w:rsidRPr="00DF209F" w:rsidTr="005820EE">
        <w:trPr>
          <w:cantSplit/>
          <w:trHeight w:val="270"/>
        </w:trPr>
        <w:tc>
          <w:tcPr>
            <w:tcW w:w="6480" w:type="dxa"/>
            <w:gridSpan w:val="5"/>
          </w:tcPr>
          <w:p w:rsidR="005820EE" w:rsidRPr="00DF209F" w:rsidRDefault="005820EE" w:rsidP="005820EE">
            <w:pPr>
              <w:spacing w:line="240" w:lineRule="atLeast"/>
              <w:rPr>
                <w:szCs w:val="22"/>
              </w:rPr>
            </w:pPr>
          </w:p>
        </w:tc>
        <w:tc>
          <w:tcPr>
            <w:tcW w:w="2970" w:type="dxa"/>
            <w:gridSpan w:val="5"/>
          </w:tcPr>
          <w:p w:rsidR="005820EE" w:rsidRPr="00DF209F" w:rsidRDefault="005820EE" w:rsidP="005820EE">
            <w:pPr>
              <w:pStyle w:val="acctfourfigures"/>
              <w:tabs>
                <w:tab w:val="clear" w:pos="765"/>
              </w:tabs>
              <w:spacing w:line="240" w:lineRule="atLeast"/>
              <w:ind w:right="11"/>
              <w:jc w:val="center"/>
              <w:rPr>
                <w:szCs w:val="22"/>
                <w:lang w:val="en-US" w:bidi="th-TH"/>
              </w:rPr>
            </w:pPr>
          </w:p>
        </w:tc>
      </w:tr>
      <w:tr w:rsidR="005820EE" w:rsidRPr="00DF209F" w:rsidTr="005820EE">
        <w:trPr>
          <w:cantSplit/>
          <w:trHeight w:val="270"/>
        </w:trPr>
        <w:tc>
          <w:tcPr>
            <w:tcW w:w="6480" w:type="dxa"/>
            <w:gridSpan w:val="5"/>
          </w:tcPr>
          <w:p w:rsidR="005820EE" w:rsidRPr="00DF209F" w:rsidRDefault="005820EE" w:rsidP="005820EE">
            <w:pPr>
              <w:spacing w:line="240" w:lineRule="atLeast"/>
              <w:rPr>
                <w:szCs w:val="22"/>
              </w:rPr>
            </w:pPr>
          </w:p>
        </w:tc>
        <w:tc>
          <w:tcPr>
            <w:tcW w:w="2970" w:type="dxa"/>
            <w:gridSpan w:val="5"/>
          </w:tcPr>
          <w:p w:rsidR="005820EE" w:rsidRPr="00DF209F" w:rsidRDefault="005820EE" w:rsidP="005820EE">
            <w:pPr>
              <w:pStyle w:val="acctfourfigures"/>
              <w:tabs>
                <w:tab w:val="clear" w:pos="765"/>
              </w:tabs>
              <w:spacing w:line="240" w:lineRule="atLeast"/>
              <w:ind w:right="11"/>
              <w:jc w:val="center"/>
              <w:rPr>
                <w:szCs w:val="22"/>
                <w:lang w:val="en-US" w:bidi="th-TH"/>
              </w:rPr>
            </w:pPr>
            <w:r w:rsidRPr="00DF209F">
              <w:rPr>
                <w:szCs w:val="22"/>
                <w:lang w:val="en-US" w:bidi="th-TH"/>
              </w:rPr>
              <w:t>Thai Solar</w:t>
            </w:r>
            <w:r w:rsidRPr="00DF209F">
              <w:rPr>
                <w:szCs w:val="22"/>
                <w:cs/>
                <w:lang w:val="en-US" w:bidi="th-TH"/>
              </w:rPr>
              <w:t xml:space="preserve"> </w:t>
            </w:r>
            <w:r w:rsidRPr="00DF209F">
              <w:rPr>
                <w:szCs w:val="22"/>
                <w:lang w:val="en-US" w:bidi="th-TH"/>
              </w:rPr>
              <w:t>Renewable Co</w:t>
            </w:r>
            <w:r w:rsidRPr="00DF209F">
              <w:rPr>
                <w:szCs w:val="22"/>
                <w:cs/>
                <w:lang w:val="en-US" w:bidi="th-TH"/>
              </w:rPr>
              <w:t>.</w:t>
            </w:r>
            <w:r w:rsidRPr="00DF209F">
              <w:rPr>
                <w:szCs w:val="22"/>
                <w:lang w:val="en-US" w:bidi="th-TH"/>
              </w:rPr>
              <w:t>, Ltd</w:t>
            </w:r>
            <w:r w:rsidRPr="00DF209F">
              <w:rPr>
                <w:szCs w:val="22"/>
                <w:cs/>
                <w:lang w:val="en-US" w:bidi="th-TH"/>
              </w:rPr>
              <w:t>.</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spacing w:line="240" w:lineRule="atLeast"/>
              <w:rPr>
                <w:szCs w:val="22"/>
                <w:cs/>
                <w:lang w:bidi="th-TH"/>
              </w:rPr>
            </w:pPr>
          </w:p>
        </w:tc>
        <w:tc>
          <w:tcPr>
            <w:tcW w:w="1170" w:type="dxa"/>
          </w:tcPr>
          <w:p w:rsidR="005820EE" w:rsidRPr="00DF209F" w:rsidRDefault="005820EE" w:rsidP="005820EE">
            <w:pPr>
              <w:pStyle w:val="acctfourfigures"/>
              <w:tabs>
                <w:tab w:val="clear" w:pos="765"/>
              </w:tabs>
              <w:spacing w:line="240" w:lineRule="atLeast"/>
              <w:ind w:left="-79" w:right="11" w:firstLine="79"/>
              <w:jc w:val="center"/>
              <w:rPr>
                <w:szCs w:val="22"/>
              </w:rPr>
            </w:pPr>
            <w:r w:rsidRPr="00DF209F">
              <w:rPr>
                <w:szCs w:val="22"/>
              </w:rPr>
              <w:t>2017</w:t>
            </w:r>
          </w:p>
        </w:tc>
        <w:tc>
          <w:tcPr>
            <w:tcW w:w="270" w:type="dxa"/>
          </w:tcPr>
          <w:p w:rsidR="005820EE" w:rsidRPr="00DF209F" w:rsidRDefault="005820EE" w:rsidP="005820EE">
            <w:pPr>
              <w:pStyle w:val="acctfourfigures"/>
              <w:tabs>
                <w:tab w:val="clear" w:pos="765"/>
              </w:tabs>
              <w:spacing w:line="240" w:lineRule="atLeast"/>
              <w:ind w:left="-79" w:firstLine="79"/>
              <w:jc w:val="right"/>
              <w:rPr>
                <w:szCs w:val="22"/>
              </w:rPr>
            </w:pPr>
          </w:p>
        </w:tc>
        <w:tc>
          <w:tcPr>
            <w:tcW w:w="1170" w:type="dxa"/>
          </w:tcPr>
          <w:p w:rsidR="005820EE" w:rsidRPr="00DF209F" w:rsidRDefault="005820EE" w:rsidP="005820EE">
            <w:pPr>
              <w:pStyle w:val="acctfourfigures"/>
              <w:tabs>
                <w:tab w:val="clear" w:pos="765"/>
              </w:tabs>
              <w:spacing w:line="240" w:lineRule="atLeast"/>
              <w:ind w:left="-79" w:right="11" w:firstLine="79"/>
              <w:jc w:val="center"/>
              <w:rPr>
                <w:szCs w:val="22"/>
              </w:rPr>
            </w:pPr>
            <w:r w:rsidRPr="00DF209F">
              <w:rPr>
                <w:szCs w:val="22"/>
              </w:rPr>
              <w:t>2016</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spacing w:line="240" w:lineRule="atLeast"/>
              <w:rPr>
                <w:szCs w:val="22"/>
              </w:rPr>
            </w:pPr>
          </w:p>
        </w:tc>
        <w:tc>
          <w:tcPr>
            <w:tcW w:w="2610" w:type="dxa"/>
            <w:gridSpan w:val="3"/>
          </w:tcPr>
          <w:p w:rsidR="005820EE" w:rsidRPr="00DF209F" w:rsidRDefault="005820EE" w:rsidP="005820EE">
            <w:pPr>
              <w:pStyle w:val="acctfourfigures"/>
              <w:tabs>
                <w:tab w:val="clear" w:pos="765"/>
                <w:tab w:val="decimal" w:pos="551"/>
              </w:tabs>
              <w:spacing w:line="240" w:lineRule="atLeast"/>
              <w:ind w:left="-79" w:right="11" w:firstLine="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pStyle w:val="block"/>
              <w:spacing w:after="0" w:line="240" w:lineRule="auto"/>
              <w:ind w:left="0"/>
              <w:rPr>
                <w:szCs w:val="22"/>
              </w:rPr>
            </w:pPr>
            <w:r w:rsidRPr="00DF209F">
              <w:rPr>
                <w:szCs w:val="22"/>
              </w:rPr>
              <w:t>a</w:t>
            </w:r>
            <w:r w:rsidRPr="00DF209F">
              <w:rPr>
                <w:szCs w:val="22"/>
                <w:cs/>
                <w:lang w:bidi="th-TH"/>
              </w:rPr>
              <w:t xml:space="preserve">.  </w:t>
            </w:r>
            <w:r w:rsidRPr="00DF209F">
              <w:rPr>
                <w:szCs w:val="22"/>
              </w:rPr>
              <w:t>Includes</w:t>
            </w:r>
            <w:r w:rsidRPr="00DF209F">
              <w:rPr>
                <w:szCs w:val="22"/>
                <w:cs/>
                <w:lang w:bidi="th-TH"/>
              </w:rPr>
              <w:t xml:space="preserve"> :       </w:t>
            </w:r>
          </w:p>
        </w:tc>
        <w:tc>
          <w:tcPr>
            <w:tcW w:w="1170" w:type="dxa"/>
          </w:tcPr>
          <w:p w:rsidR="005820EE" w:rsidRPr="00DF209F" w:rsidRDefault="005820EE" w:rsidP="005820EE">
            <w:pPr>
              <w:pStyle w:val="acctfourfigures"/>
              <w:tabs>
                <w:tab w:val="clear" w:pos="765"/>
                <w:tab w:val="decimal" w:pos="551"/>
              </w:tabs>
              <w:spacing w:line="240" w:lineRule="atLeast"/>
              <w:ind w:left="-79" w:right="11" w:firstLine="79"/>
              <w:jc w:val="right"/>
              <w:rPr>
                <w:szCs w:val="22"/>
              </w:rPr>
            </w:pPr>
          </w:p>
        </w:tc>
        <w:tc>
          <w:tcPr>
            <w:tcW w:w="270" w:type="dxa"/>
          </w:tcPr>
          <w:p w:rsidR="005820EE" w:rsidRPr="00DF209F" w:rsidRDefault="005820EE" w:rsidP="005820EE">
            <w:pPr>
              <w:pStyle w:val="acctfourfigures"/>
              <w:tabs>
                <w:tab w:val="clear" w:pos="765"/>
              </w:tabs>
              <w:spacing w:line="240" w:lineRule="atLeast"/>
              <w:ind w:left="-79" w:firstLine="79"/>
              <w:jc w:val="right"/>
              <w:rPr>
                <w:szCs w:val="22"/>
              </w:rPr>
            </w:pPr>
          </w:p>
        </w:tc>
        <w:tc>
          <w:tcPr>
            <w:tcW w:w="1170" w:type="dxa"/>
          </w:tcPr>
          <w:p w:rsidR="005820EE" w:rsidRPr="00DF209F" w:rsidRDefault="005820EE" w:rsidP="005820EE">
            <w:pPr>
              <w:pStyle w:val="acctfourfigures"/>
              <w:tabs>
                <w:tab w:val="clear" w:pos="765"/>
                <w:tab w:val="decimal" w:pos="551"/>
              </w:tabs>
              <w:spacing w:line="240" w:lineRule="atLeast"/>
              <w:ind w:left="-79" w:right="11" w:firstLine="79"/>
              <w:jc w:val="right"/>
              <w:rPr>
                <w:szCs w:val="22"/>
              </w:rPr>
            </w:pPr>
          </w:p>
        </w:tc>
      </w:tr>
      <w:tr w:rsidR="005820EE" w:rsidRPr="00DF209F" w:rsidTr="005820EE">
        <w:trPr>
          <w:gridAfter w:val="1"/>
          <w:wAfter w:w="180" w:type="dxa"/>
          <w:cantSplit/>
          <w:trHeight w:val="270"/>
        </w:trPr>
        <w:tc>
          <w:tcPr>
            <w:tcW w:w="6660" w:type="dxa"/>
            <w:gridSpan w:val="6"/>
          </w:tcPr>
          <w:p w:rsidR="005820EE" w:rsidRPr="00DF209F" w:rsidRDefault="005820EE" w:rsidP="005820EE">
            <w:pPr>
              <w:spacing w:line="240" w:lineRule="atLeast"/>
              <w:ind w:left="281"/>
              <w:rPr>
                <w:szCs w:val="22"/>
              </w:rPr>
            </w:pPr>
            <w:r w:rsidRPr="00DF209F">
              <w:rPr>
                <w:szCs w:val="22"/>
                <w:cs/>
                <w:lang w:bidi="th-TH"/>
              </w:rPr>
              <w:t>-</w:t>
            </w:r>
            <w:r w:rsidRPr="00DF209F">
              <w:rPr>
                <w:szCs w:val="22"/>
              </w:rPr>
              <w:t xml:space="preserve"> depreciation and amortisation</w:t>
            </w: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233,027</w:t>
            </w:r>
          </w:p>
        </w:tc>
        <w:tc>
          <w:tcPr>
            <w:tcW w:w="270" w:type="dxa"/>
          </w:tcPr>
          <w:p w:rsidR="005820EE" w:rsidRPr="00DF209F" w:rsidRDefault="005820EE" w:rsidP="005820EE">
            <w:pPr>
              <w:pStyle w:val="acctfourfigures"/>
              <w:tabs>
                <w:tab w:val="clear" w:pos="765"/>
                <w:tab w:val="decimal" w:pos="551"/>
              </w:tabs>
              <w:spacing w:line="240" w:lineRule="atLeast"/>
              <w:ind w:left="-79" w:firstLine="79"/>
              <w:jc w:val="right"/>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232,998</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spacing w:line="240" w:lineRule="atLeast"/>
              <w:ind w:left="281"/>
              <w:rPr>
                <w:szCs w:val="22"/>
              </w:rPr>
            </w:pPr>
            <w:r w:rsidRPr="00DF209F">
              <w:rPr>
                <w:szCs w:val="22"/>
                <w:cs/>
                <w:lang w:bidi="th-TH"/>
              </w:rPr>
              <w:t>-</w:t>
            </w:r>
            <w:r w:rsidRPr="00DF209F">
              <w:rPr>
                <w:szCs w:val="22"/>
              </w:rPr>
              <w:t xml:space="preserve"> interest expense</w:t>
            </w: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150,236</w:t>
            </w:r>
          </w:p>
        </w:tc>
        <w:tc>
          <w:tcPr>
            <w:tcW w:w="270" w:type="dxa"/>
          </w:tcPr>
          <w:p w:rsidR="005820EE" w:rsidRPr="00DF209F" w:rsidRDefault="005820EE" w:rsidP="005820EE">
            <w:pPr>
              <w:pStyle w:val="acctfourfigures"/>
              <w:tabs>
                <w:tab w:val="clear" w:pos="765"/>
                <w:tab w:val="decimal" w:pos="551"/>
              </w:tabs>
              <w:spacing w:line="240" w:lineRule="atLeast"/>
              <w:ind w:left="-79" w:firstLine="79"/>
              <w:jc w:val="right"/>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177,711</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spacing w:line="240" w:lineRule="atLeast"/>
              <w:ind w:left="281"/>
              <w:rPr>
                <w:szCs w:val="22"/>
              </w:rPr>
            </w:pPr>
            <w:r w:rsidRPr="00DF209F">
              <w:rPr>
                <w:szCs w:val="22"/>
                <w:cs/>
                <w:lang w:bidi="th-TH"/>
              </w:rPr>
              <w:t>-</w:t>
            </w:r>
            <w:r w:rsidRPr="00DF209F">
              <w:rPr>
                <w:szCs w:val="22"/>
              </w:rPr>
              <w:t xml:space="preserve"> income tax expense</w:t>
            </w: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7,079</w:t>
            </w:r>
          </w:p>
        </w:tc>
        <w:tc>
          <w:tcPr>
            <w:tcW w:w="270" w:type="dxa"/>
          </w:tcPr>
          <w:p w:rsidR="005820EE" w:rsidRPr="00DF209F" w:rsidRDefault="005820EE" w:rsidP="005820EE">
            <w:pPr>
              <w:pStyle w:val="acctfourfigures"/>
              <w:tabs>
                <w:tab w:val="clear" w:pos="765"/>
                <w:tab w:val="decimal" w:pos="551"/>
              </w:tabs>
              <w:spacing w:line="240" w:lineRule="atLeast"/>
              <w:ind w:left="-79" w:firstLine="79"/>
              <w:jc w:val="right"/>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2,495</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tabs>
                <w:tab w:val="left" w:pos="176"/>
              </w:tabs>
              <w:spacing w:line="240" w:lineRule="atLeast"/>
              <w:ind w:left="191" w:hanging="191"/>
              <w:rPr>
                <w:szCs w:val="22"/>
              </w:rPr>
            </w:pPr>
            <w:r w:rsidRPr="00DF209F">
              <w:rPr>
                <w:szCs w:val="22"/>
              </w:rPr>
              <w:t>b</w:t>
            </w:r>
            <w:r w:rsidRPr="00DF209F">
              <w:rPr>
                <w:szCs w:val="22"/>
                <w:cs/>
                <w:lang w:bidi="th-TH"/>
              </w:rPr>
              <w:t>.</w:t>
            </w:r>
            <w:r w:rsidRPr="00DF209F">
              <w:rPr>
                <w:szCs w:val="22"/>
              </w:rPr>
              <w:t xml:space="preserve">  Includes cash and cash equivalents</w:t>
            </w: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2,281</w:t>
            </w:r>
          </w:p>
        </w:tc>
        <w:tc>
          <w:tcPr>
            <w:tcW w:w="270" w:type="dxa"/>
          </w:tcPr>
          <w:p w:rsidR="005820EE" w:rsidRPr="00DF209F" w:rsidRDefault="005820EE" w:rsidP="005820EE">
            <w:pPr>
              <w:pStyle w:val="acctfourfigures"/>
              <w:tabs>
                <w:tab w:val="clear" w:pos="765"/>
                <w:tab w:val="decimal" w:pos="551"/>
              </w:tabs>
              <w:spacing w:line="240" w:lineRule="atLeast"/>
              <w:ind w:left="-79" w:firstLine="79"/>
              <w:jc w:val="right"/>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1,314</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tabs>
                <w:tab w:val="left" w:pos="176"/>
              </w:tabs>
              <w:spacing w:line="240" w:lineRule="atLeast"/>
              <w:ind w:left="191" w:hanging="191"/>
              <w:rPr>
                <w:szCs w:val="22"/>
              </w:rPr>
            </w:pPr>
            <w:r w:rsidRPr="00DF209F">
              <w:rPr>
                <w:szCs w:val="22"/>
              </w:rPr>
              <w:t>c</w:t>
            </w:r>
            <w:r w:rsidRPr="00DF209F">
              <w:rPr>
                <w:szCs w:val="22"/>
                <w:cs/>
                <w:lang w:bidi="th-TH"/>
              </w:rPr>
              <w:t>.</w:t>
            </w:r>
            <w:r w:rsidRPr="00DF209F">
              <w:rPr>
                <w:szCs w:val="22"/>
              </w:rPr>
              <w:t xml:space="preserve">  Includes current financial liabilities </w:t>
            </w:r>
          </w:p>
          <w:p w:rsidR="005820EE" w:rsidRPr="00DF209F" w:rsidRDefault="005820EE" w:rsidP="005820EE">
            <w:pPr>
              <w:spacing w:line="240" w:lineRule="atLeast"/>
              <w:ind w:left="450" w:hanging="191"/>
              <w:rPr>
                <w:szCs w:val="22"/>
              </w:rPr>
            </w:pPr>
            <w:r w:rsidRPr="00DF209F">
              <w:rPr>
                <w:szCs w:val="22"/>
                <w:cs/>
                <w:lang w:bidi="th-TH"/>
              </w:rPr>
              <w:t>(</w:t>
            </w:r>
            <w:r w:rsidRPr="00DF209F">
              <w:rPr>
                <w:szCs w:val="22"/>
              </w:rPr>
              <w:t>excluding trade and other payables and provisions</w:t>
            </w:r>
            <w:r w:rsidRPr="00DF209F">
              <w:rPr>
                <w:szCs w:val="22"/>
                <w:cs/>
                <w:lang w:bidi="th-TH"/>
              </w:rPr>
              <w:t>)</w:t>
            </w: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lang w:val="en-US"/>
              </w:rPr>
              <w:t>537,750</w:t>
            </w:r>
          </w:p>
        </w:tc>
        <w:tc>
          <w:tcPr>
            <w:tcW w:w="270" w:type="dxa"/>
            <w:vAlign w:val="bottom"/>
          </w:tcPr>
          <w:p w:rsidR="005820EE" w:rsidRPr="00DF209F" w:rsidRDefault="005820EE" w:rsidP="005820EE">
            <w:pPr>
              <w:pStyle w:val="acctfourfigures"/>
              <w:tabs>
                <w:tab w:val="clear" w:pos="765"/>
                <w:tab w:val="decimal" w:pos="551"/>
              </w:tabs>
              <w:spacing w:line="240" w:lineRule="atLeast"/>
              <w:ind w:left="-79" w:firstLine="79"/>
              <w:jc w:val="right"/>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537,750</w:t>
            </w:r>
          </w:p>
        </w:tc>
      </w:tr>
      <w:tr w:rsidR="005820EE" w:rsidRPr="00DF209F" w:rsidTr="005820EE">
        <w:trPr>
          <w:gridAfter w:val="1"/>
          <w:wAfter w:w="180" w:type="dxa"/>
          <w:cantSplit/>
          <w:trHeight w:val="270"/>
        </w:trPr>
        <w:tc>
          <w:tcPr>
            <w:tcW w:w="6660" w:type="dxa"/>
            <w:gridSpan w:val="6"/>
          </w:tcPr>
          <w:p w:rsidR="005820EE" w:rsidRPr="00DF209F" w:rsidRDefault="005820EE" w:rsidP="005820EE">
            <w:pPr>
              <w:tabs>
                <w:tab w:val="left" w:pos="176"/>
              </w:tabs>
              <w:spacing w:line="240" w:lineRule="atLeast"/>
              <w:ind w:left="191" w:hanging="191"/>
              <w:rPr>
                <w:szCs w:val="22"/>
              </w:rPr>
            </w:pPr>
            <w:r w:rsidRPr="00DF209F">
              <w:rPr>
                <w:szCs w:val="22"/>
              </w:rPr>
              <w:t>d</w:t>
            </w:r>
            <w:r w:rsidRPr="00DF209F">
              <w:rPr>
                <w:szCs w:val="22"/>
                <w:cs/>
                <w:lang w:bidi="th-TH"/>
              </w:rPr>
              <w:t>.</w:t>
            </w:r>
            <w:r w:rsidRPr="00DF209F">
              <w:rPr>
                <w:szCs w:val="22"/>
              </w:rPr>
              <w:t xml:space="preserve">  Includes non</w:t>
            </w:r>
            <w:r w:rsidRPr="00DF209F">
              <w:rPr>
                <w:szCs w:val="22"/>
                <w:cs/>
                <w:lang w:bidi="th-TH"/>
              </w:rPr>
              <w:t>-</w:t>
            </w:r>
            <w:r w:rsidRPr="00DF209F">
              <w:rPr>
                <w:szCs w:val="22"/>
              </w:rPr>
              <w:t>current financial liabilities</w:t>
            </w:r>
          </w:p>
          <w:p w:rsidR="005820EE" w:rsidRPr="00DF209F" w:rsidRDefault="005820EE" w:rsidP="005820EE">
            <w:pPr>
              <w:spacing w:line="240" w:lineRule="atLeast"/>
              <w:ind w:left="180" w:hanging="101"/>
              <w:rPr>
                <w:szCs w:val="22"/>
              </w:rPr>
            </w:pPr>
            <w:r w:rsidRPr="00DF209F">
              <w:rPr>
                <w:szCs w:val="22"/>
                <w:cs/>
                <w:lang w:bidi="th-TH"/>
              </w:rPr>
              <w:t xml:space="preserve">   (</w:t>
            </w:r>
            <w:r w:rsidRPr="00DF209F">
              <w:rPr>
                <w:szCs w:val="22"/>
              </w:rPr>
              <w:t>excluding trade and other payables and</w:t>
            </w:r>
            <w:r w:rsidRPr="00DF209F">
              <w:rPr>
                <w:szCs w:val="22"/>
                <w:cs/>
                <w:lang w:bidi="th-TH"/>
              </w:rPr>
              <w:t xml:space="preserve"> </w:t>
            </w:r>
            <w:r w:rsidRPr="00DF209F">
              <w:rPr>
                <w:szCs w:val="22"/>
              </w:rPr>
              <w:t>provisions</w:t>
            </w:r>
            <w:r w:rsidRPr="00DF209F">
              <w:rPr>
                <w:szCs w:val="22"/>
                <w:cs/>
                <w:lang w:bidi="th-TH"/>
              </w:rPr>
              <w:t>)</w:t>
            </w: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2,397,041</w:t>
            </w:r>
          </w:p>
        </w:tc>
        <w:tc>
          <w:tcPr>
            <w:tcW w:w="270" w:type="dxa"/>
            <w:vAlign w:val="bottom"/>
          </w:tcPr>
          <w:p w:rsidR="005820EE" w:rsidRPr="00DF209F" w:rsidRDefault="005820EE" w:rsidP="005820EE">
            <w:pPr>
              <w:pStyle w:val="acctfourfigures"/>
              <w:tabs>
                <w:tab w:val="clear" w:pos="765"/>
                <w:tab w:val="decimal" w:pos="551"/>
                <w:tab w:val="decimal" w:pos="1001"/>
              </w:tabs>
              <w:spacing w:line="240" w:lineRule="atLeast"/>
              <w:ind w:left="-79" w:right="-79" w:firstLine="79"/>
              <w:jc w:val="right"/>
              <w:rPr>
                <w:szCs w:val="22"/>
              </w:rPr>
            </w:pPr>
          </w:p>
        </w:tc>
        <w:tc>
          <w:tcPr>
            <w:tcW w:w="1170" w:type="dxa"/>
            <w:vAlign w:val="bottom"/>
          </w:tcPr>
          <w:p w:rsidR="005820EE" w:rsidRPr="00DF209F" w:rsidRDefault="005820EE" w:rsidP="005820EE">
            <w:pPr>
              <w:pStyle w:val="acctfourfigures"/>
              <w:tabs>
                <w:tab w:val="clear" w:pos="765"/>
                <w:tab w:val="decimal" w:pos="1001"/>
              </w:tabs>
              <w:spacing w:line="240" w:lineRule="atLeast"/>
              <w:ind w:left="-79" w:right="-79" w:firstLine="79"/>
              <w:rPr>
                <w:szCs w:val="22"/>
              </w:rPr>
            </w:pPr>
            <w:r w:rsidRPr="00DF209F">
              <w:rPr>
                <w:szCs w:val="22"/>
              </w:rPr>
              <w:t>2,934,791</w:t>
            </w:r>
          </w:p>
        </w:tc>
      </w:tr>
    </w:tbl>
    <w:p w:rsidR="00A302CA" w:rsidRPr="00DF209F" w:rsidRDefault="00A302CA" w:rsidP="00A302CA">
      <w:pPr>
        <w:pStyle w:val="block"/>
        <w:spacing w:after="0" w:line="240" w:lineRule="auto"/>
        <w:rPr>
          <w:highlight w:val="cyan"/>
        </w:rPr>
      </w:pPr>
    </w:p>
    <w:p w:rsidR="001447ED" w:rsidRPr="00DF209F" w:rsidRDefault="001447ED">
      <w:pPr>
        <w:spacing w:line="240" w:lineRule="auto"/>
        <w:rPr>
          <w:i/>
          <w:iCs/>
          <w:cs/>
          <w:lang w:val="en-US" w:bidi="th-TH"/>
        </w:rPr>
      </w:pPr>
      <w:r w:rsidRPr="00DF209F">
        <w:rPr>
          <w:i/>
          <w:iCs/>
          <w:szCs w:val="22"/>
          <w:cs/>
          <w:lang w:val="en-US" w:bidi="th-TH"/>
        </w:rPr>
        <w:br w:type="page"/>
      </w:r>
    </w:p>
    <w:p w:rsidR="00A302CA" w:rsidRPr="00DF209F" w:rsidRDefault="00A302CA" w:rsidP="00A302CA">
      <w:pPr>
        <w:pStyle w:val="block"/>
        <w:spacing w:after="0" w:line="240" w:lineRule="atLeast"/>
        <w:ind w:left="540"/>
        <w:rPr>
          <w:i/>
          <w:iCs/>
          <w:lang w:val="en-US"/>
        </w:rPr>
      </w:pPr>
      <w:r w:rsidRPr="00DF209F">
        <w:rPr>
          <w:i/>
          <w:iCs/>
          <w:lang w:val="en-US"/>
        </w:rPr>
        <w:t xml:space="preserve">Immaterial </w:t>
      </w:r>
      <w:r w:rsidR="00442DC5">
        <w:rPr>
          <w:i/>
          <w:iCs/>
          <w:lang w:val="en-US"/>
        </w:rPr>
        <w:t xml:space="preserve">associate and </w:t>
      </w:r>
      <w:r w:rsidRPr="00DF209F">
        <w:rPr>
          <w:i/>
          <w:iCs/>
          <w:lang w:val="en-US"/>
        </w:rPr>
        <w:t>joint ventures</w:t>
      </w:r>
    </w:p>
    <w:p w:rsidR="00A302CA" w:rsidRPr="00DF209F" w:rsidRDefault="00A302CA" w:rsidP="00A302CA">
      <w:pPr>
        <w:pStyle w:val="block"/>
        <w:spacing w:after="0" w:line="240" w:lineRule="atLeast"/>
        <w:ind w:left="540"/>
        <w:jc w:val="thaiDistribute"/>
        <w:rPr>
          <w:lang w:val="en-US"/>
        </w:rPr>
      </w:pPr>
    </w:p>
    <w:p w:rsidR="00A302CA" w:rsidRPr="00DF209F" w:rsidRDefault="00A302CA" w:rsidP="002C1B3A">
      <w:pPr>
        <w:pStyle w:val="block"/>
        <w:spacing w:after="0" w:line="240" w:lineRule="atLeast"/>
        <w:ind w:left="540"/>
        <w:jc w:val="thaiDistribute"/>
        <w:rPr>
          <w:lang w:val="en-US"/>
        </w:rPr>
      </w:pPr>
      <w:r w:rsidRPr="00DF209F">
        <w:rPr>
          <w:lang w:val="en-US"/>
        </w:rPr>
        <w:t>The following is summarized financial information for the Group</w:t>
      </w:r>
      <w:r w:rsidR="002C1B3A" w:rsidRPr="00DF209F">
        <w:rPr>
          <w:szCs w:val="22"/>
          <w:cs/>
          <w:lang w:val="en-US" w:bidi="th-TH"/>
        </w:rPr>
        <w:t>’</w:t>
      </w:r>
      <w:r w:rsidR="002C1B3A" w:rsidRPr="00DF209F">
        <w:rPr>
          <w:lang w:val="en-US"/>
        </w:rPr>
        <w:t>s interest in immaterial</w:t>
      </w:r>
      <w:r w:rsidR="00442DC5">
        <w:rPr>
          <w:lang w:val="en-US"/>
        </w:rPr>
        <w:t xml:space="preserve"> associate and</w:t>
      </w:r>
      <w:r w:rsidR="002C1B3A" w:rsidRPr="00DF209F">
        <w:rPr>
          <w:lang w:val="en-US"/>
        </w:rPr>
        <w:t xml:space="preserve"> joint </w:t>
      </w:r>
      <w:r w:rsidRPr="00DF209F">
        <w:rPr>
          <w:lang w:val="en-US"/>
        </w:rPr>
        <w:t>ventures based on the amounts reported in the Group</w:t>
      </w:r>
      <w:r w:rsidRPr="00DF209F">
        <w:rPr>
          <w:szCs w:val="22"/>
          <w:cs/>
          <w:lang w:val="en-US" w:bidi="th-TH"/>
        </w:rPr>
        <w:t>’</w:t>
      </w:r>
      <w:r w:rsidRPr="00DF209F">
        <w:rPr>
          <w:lang w:val="en-US"/>
        </w:rPr>
        <w:t>s consolidated financial statements</w:t>
      </w:r>
      <w:r w:rsidRPr="00DF209F">
        <w:rPr>
          <w:szCs w:val="22"/>
          <w:cs/>
          <w:lang w:val="en-US" w:bidi="th-TH"/>
        </w:rPr>
        <w:t>:</w:t>
      </w:r>
    </w:p>
    <w:p w:rsidR="00A302CA" w:rsidRPr="00DF209F" w:rsidRDefault="00A302CA" w:rsidP="00A302CA">
      <w:pPr>
        <w:pStyle w:val="block"/>
        <w:spacing w:after="0" w:line="240" w:lineRule="atLeast"/>
        <w:ind w:left="360"/>
        <w:jc w:val="thaiDistribute"/>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170"/>
        <w:gridCol w:w="270"/>
        <w:gridCol w:w="1170"/>
      </w:tblGrid>
      <w:tr w:rsidR="00A302CA" w:rsidRPr="00DF209F" w:rsidTr="00D15F55">
        <w:trPr>
          <w:cantSplit/>
        </w:trPr>
        <w:tc>
          <w:tcPr>
            <w:tcW w:w="6660" w:type="dxa"/>
          </w:tcPr>
          <w:p w:rsidR="00A302CA" w:rsidRPr="00DF209F" w:rsidRDefault="00A302CA" w:rsidP="00A302CA">
            <w:pPr>
              <w:spacing w:line="240" w:lineRule="atLeast"/>
              <w:ind w:left="191" w:hanging="191"/>
              <w:rPr>
                <w:szCs w:val="22"/>
              </w:rPr>
            </w:pPr>
          </w:p>
        </w:tc>
        <w:tc>
          <w:tcPr>
            <w:tcW w:w="1170" w:type="dxa"/>
          </w:tcPr>
          <w:p w:rsidR="00A302CA" w:rsidRPr="00DF209F" w:rsidRDefault="00A302CA" w:rsidP="00A302CA">
            <w:pPr>
              <w:pStyle w:val="acctfourfigures"/>
              <w:tabs>
                <w:tab w:val="clear" w:pos="765"/>
              </w:tabs>
              <w:spacing w:line="240" w:lineRule="atLeast"/>
              <w:ind w:right="11"/>
              <w:jc w:val="center"/>
              <w:rPr>
                <w:szCs w:val="22"/>
              </w:rPr>
            </w:pPr>
            <w:r w:rsidRPr="00DF209F">
              <w:rPr>
                <w:szCs w:val="22"/>
              </w:rPr>
              <w:t>2017</w:t>
            </w:r>
          </w:p>
        </w:tc>
        <w:tc>
          <w:tcPr>
            <w:tcW w:w="270" w:type="dxa"/>
          </w:tcPr>
          <w:p w:rsidR="00A302CA" w:rsidRPr="00DF209F" w:rsidRDefault="00A302CA" w:rsidP="00A302CA">
            <w:pPr>
              <w:pStyle w:val="acctfourfigures"/>
              <w:tabs>
                <w:tab w:val="clear" w:pos="765"/>
              </w:tabs>
              <w:spacing w:line="240" w:lineRule="atLeast"/>
              <w:jc w:val="right"/>
              <w:rPr>
                <w:szCs w:val="22"/>
              </w:rPr>
            </w:pPr>
          </w:p>
        </w:tc>
        <w:tc>
          <w:tcPr>
            <w:tcW w:w="1170" w:type="dxa"/>
          </w:tcPr>
          <w:p w:rsidR="00A302CA" w:rsidRPr="00DF209F" w:rsidRDefault="00A302CA" w:rsidP="00A302CA">
            <w:pPr>
              <w:pStyle w:val="acctfourfigures"/>
              <w:tabs>
                <w:tab w:val="clear" w:pos="765"/>
              </w:tabs>
              <w:spacing w:line="240" w:lineRule="atLeast"/>
              <w:ind w:right="11"/>
              <w:jc w:val="center"/>
              <w:rPr>
                <w:szCs w:val="22"/>
              </w:rPr>
            </w:pPr>
            <w:r w:rsidRPr="00DF209F">
              <w:rPr>
                <w:szCs w:val="22"/>
              </w:rPr>
              <w:t>2016</w:t>
            </w:r>
          </w:p>
        </w:tc>
      </w:tr>
      <w:tr w:rsidR="00A302CA" w:rsidRPr="00DF209F" w:rsidTr="00D15F55">
        <w:trPr>
          <w:cantSplit/>
        </w:trPr>
        <w:tc>
          <w:tcPr>
            <w:tcW w:w="6660" w:type="dxa"/>
          </w:tcPr>
          <w:p w:rsidR="00A302CA" w:rsidRPr="00DF209F" w:rsidRDefault="00A302CA" w:rsidP="00A302CA">
            <w:pPr>
              <w:spacing w:line="240" w:lineRule="atLeast"/>
              <w:ind w:left="191" w:hanging="191"/>
              <w:rPr>
                <w:szCs w:val="22"/>
              </w:rPr>
            </w:pPr>
          </w:p>
        </w:tc>
        <w:tc>
          <w:tcPr>
            <w:tcW w:w="2610" w:type="dxa"/>
            <w:gridSpan w:val="3"/>
            <w:vAlign w:val="bottom"/>
          </w:tcPr>
          <w:p w:rsidR="00A302CA" w:rsidRPr="00DF209F" w:rsidRDefault="00A302CA" w:rsidP="00A302CA">
            <w:pPr>
              <w:pStyle w:val="acctfourfigures"/>
              <w:tabs>
                <w:tab w:val="clear" w:pos="765"/>
                <w:tab w:val="decimal" w:pos="731"/>
              </w:tabs>
              <w:spacing w:line="240" w:lineRule="atLeast"/>
              <w:ind w:right="11"/>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A302CA" w:rsidRPr="00DF209F" w:rsidTr="00D15F55">
        <w:trPr>
          <w:cantSplit/>
        </w:trPr>
        <w:tc>
          <w:tcPr>
            <w:tcW w:w="6660" w:type="dxa"/>
            <w:vAlign w:val="bottom"/>
          </w:tcPr>
          <w:p w:rsidR="00A302CA" w:rsidRPr="00DF209F" w:rsidRDefault="00A302CA" w:rsidP="002C1B3A">
            <w:pPr>
              <w:spacing w:line="240" w:lineRule="atLeast"/>
              <w:ind w:left="191" w:hanging="191"/>
              <w:rPr>
                <w:szCs w:val="22"/>
              </w:rPr>
            </w:pPr>
            <w:r w:rsidRPr="00DF209F">
              <w:rPr>
                <w:szCs w:val="22"/>
              </w:rPr>
              <w:t xml:space="preserve">Carrying amount of interests in immaterial associates and </w:t>
            </w:r>
            <w:r w:rsidR="002C1B3A" w:rsidRPr="00DF209F">
              <w:rPr>
                <w:szCs w:val="22"/>
              </w:rPr>
              <w:t>joint ventures</w:t>
            </w:r>
          </w:p>
        </w:tc>
        <w:tc>
          <w:tcPr>
            <w:tcW w:w="1170" w:type="dxa"/>
            <w:vAlign w:val="bottom"/>
          </w:tcPr>
          <w:p w:rsidR="00A302CA" w:rsidRPr="00DF209F" w:rsidRDefault="0011628E" w:rsidP="00C17827">
            <w:pPr>
              <w:pStyle w:val="acctfourfigures"/>
              <w:tabs>
                <w:tab w:val="clear" w:pos="765"/>
                <w:tab w:val="decimal" w:pos="1001"/>
              </w:tabs>
              <w:spacing w:line="240" w:lineRule="atLeast"/>
              <w:ind w:right="-79"/>
              <w:rPr>
                <w:b/>
                <w:bCs/>
                <w:szCs w:val="22"/>
                <w:lang w:val="en-US"/>
              </w:rPr>
            </w:pPr>
            <w:r>
              <w:rPr>
                <w:b/>
                <w:bCs/>
                <w:szCs w:val="22"/>
                <w:lang w:val="en-US"/>
              </w:rPr>
              <w:t>1,731,807</w:t>
            </w:r>
          </w:p>
        </w:tc>
        <w:tc>
          <w:tcPr>
            <w:tcW w:w="270" w:type="dxa"/>
            <w:vAlign w:val="bottom"/>
          </w:tcPr>
          <w:p w:rsidR="00A302CA" w:rsidRPr="00DF209F" w:rsidRDefault="00A302CA" w:rsidP="00A302CA">
            <w:pPr>
              <w:pStyle w:val="acctfourfigures"/>
              <w:spacing w:line="240" w:lineRule="atLeast"/>
              <w:jc w:val="right"/>
              <w:rPr>
                <w:b/>
                <w:bCs/>
                <w:szCs w:val="22"/>
              </w:rPr>
            </w:pPr>
          </w:p>
        </w:tc>
        <w:tc>
          <w:tcPr>
            <w:tcW w:w="1170" w:type="dxa"/>
            <w:vAlign w:val="bottom"/>
          </w:tcPr>
          <w:p w:rsidR="00A302CA" w:rsidRPr="00DF209F" w:rsidRDefault="0011628E" w:rsidP="002C1B3A">
            <w:pPr>
              <w:pStyle w:val="acctfourfigures"/>
              <w:tabs>
                <w:tab w:val="clear" w:pos="765"/>
                <w:tab w:val="decimal" w:pos="1001"/>
              </w:tabs>
              <w:spacing w:line="240" w:lineRule="atLeast"/>
              <w:ind w:right="-79"/>
              <w:rPr>
                <w:b/>
                <w:bCs/>
                <w:szCs w:val="22"/>
              </w:rPr>
            </w:pPr>
            <w:r>
              <w:rPr>
                <w:b/>
                <w:bCs/>
                <w:szCs w:val="22"/>
              </w:rPr>
              <w:t>1,262,000</w:t>
            </w:r>
          </w:p>
        </w:tc>
      </w:tr>
      <w:tr w:rsidR="00A302CA" w:rsidRPr="00DF209F" w:rsidTr="00D15F55">
        <w:trPr>
          <w:cantSplit/>
        </w:trPr>
        <w:tc>
          <w:tcPr>
            <w:tcW w:w="6660" w:type="dxa"/>
            <w:vAlign w:val="bottom"/>
          </w:tcPr>
          <w:p w:rsidR="00A302CA" w:rsidRPr="00DF209F" w:rsidRDefault="00A302CA" w:rsidP="00A302CA">
            <w:pPr>
              <w:spacing w:line="240" w:lineRule="atLeast"/>
              <w:rPr>
                <w:szCs w:val="22"/>
              </w:rPr>
            </w:pPr>
            <w:r w:rsidRPr="00DF209F">
              <w:rPr>
                <w:szCs w:val="22"/>
              </w:rPr>
              <w:t>Group</w:t>
            </w:r>
            <w:r w:rsidRPr="00DF209F">
              <w:rPr>
                <w:szCs w:val="22"/>
                <w:cs/>
                <w:lang w:bidi="th-TH"/>
              </w:rPr>
              <w:t>’</w:t>
            </w:r>
            <w:r w:rsidRPr="00DF209F">
              <w:rPr>
                <w:szCs w:val="22"/>
              </w:rPr>
              <w:t>s share of</w:t>
            </w:r>
            <w:r w:rsidRPr="00DF209F">
              <w:rPr>
                <w:szCs w:val="22"/>
                <w:cs/>
                <w:lang w:bidi="th-TH"/>
              </w:rPr>
              <w:t>:</w:t>
            </w:r>
          </w:p>
        </w:tc>
        <w:tc>
          <w:tcPr>
            <w:tcW w:w="1170" w:type="dxa"/>
          </w:tcPr>
          <w:p w:rsidR="00A302CA" w:rsidRPr="00DF209F" w:rsidRDefault="00A302CA" w:rsidP="00C17827">
            <w:pPr>
              <w:pStyle w:val="acctfourfigures"/>
              <w:tabs>
                <w:tab w:val="clear" w:pos="765"/>
                <w:tab w:val="decimal" w:pos="1001"/>
              </w:tabs>
              <w:spacing w:line="240" w:lineRule="atLeast"/>
              <w:ind w:right="-79"/>
              <w:rPr>
                <w:b/>
                <w:bCs/>
                <w:szCs w:val="22"/>
              </w:rPr>
            </w:pPr>
          </w:p>
        </w:tc>
        <w:tc>
          <w:tcPr>
            <w:tcW w:w="270" w:type="dxa"/>
            <w:vAlign w:val="bottom"/>
          </w:tcPr>
          <w:p w:rsidR="00A302CA" w:rsidRPr="00DF209F" w:rsidRDefault="00A302CA" w:rsidP="00A302CA">
            <w:pPr>
              <w:pStyle w:val="acctfourfigures"/>
              <w:spacing w:line="240" w:lineRule="atLeast"/>
              <w:jc w:val="right"/>
              <w:rPr>
                <w:szCs w:val="22"/>
              </w:rPr>
            </w:pPr>
          </w:p>
        </w:tc>
        <w:tc>
          <w:tcPr>
            <w:tcW w:w="1170" w:type="dxa"/>
          </w:tcPr>
          <w:p w:rsidR="00A302CA" w:rsidRPr="00DF209F" w:rsidRDefault="00A302CA" w:rsidP="002C1B3A">
            <w:pPr>
              <w:pStyle w:val="acctfourfigures"/>
              <w:tabs>
                <w:tab w:val="clear" w:pos="765"/>
                <w:tab w:val="decimal" w:pos="1001"/>
              </w:tabs>
              <w:spacing w:line="240" w:lineRule="atLeast"/>
              <w:ind w:right="-79"/>
              <w:rPr>
                <w:b/>
                <w:bCs/>
                <w:szCs w:val="22"/>
              </w:rPr>
            </w:pPr>
          </w:p>
        </w:tc>
      </w:tr>
      <w:tr w:rsidR="00A302CA" w:rsidRPr="00DF209F" w:rsidTr="00D15F55">
        <w:trPr>
          <w:cantSplit/>
        </w:trPr>
        <w:tc>
          <w:tcPr>
            <w:tcW w:w="6660" w:type="dxa"/>
            <w:vAlign w:val="bottom"/>
          </w:tcPr>
          <w:p w:rsidR="00A302CA" w:rsidRPr="00DF209F" w:rsidRDefault="00A302CA" w:rsidP="00A302CA">
            <w:pPr>
              <w:spacing w:line="240" w:lineRule="atLeast"/>
              <w:ind w:left="180" w:firstLine="11"/>
              <w:rPr>
                <w:szCs w:val="22"/>
              </w:rPr>
            </w:pPr>
            <w:r w:rsidRPr="00DF209F">
              <w:rPr>
                <w:szCs w:val="22"/>
                <w:cs/>
                <w:lang w:bidi="th-TH"/>
              </w:rPr>
              <w:t xml:space="preserve">- </w:t>
            </w:r>
            <w:r w:rsidRPr="00DF209F">
              <w:rPr>
                <w:szCs w:val="22"/>
              </w:rPr>
              <w:t>Profit from continuing operations</w:t>
            </w:r>
          </w:p>
        </w:tc>
        <w:tc>
          <w:tcPr>
            <w:tcW w:w="1170" w:type="dxa"/>
          </w:tcPr>
          <w:p w:rsidR="00A302CA" w:rsidRPr="00DF209F" w:rsidRDefault="00043A48" w:rsidP="00C17827">
            <w:pPr>
              <w:pStyle w:val="acctfourfigures"/>
              <w:tabs>
                <w:tab w:val="clear" w:pos="765"/>
                <w:tab w:val="decimal" w:pos="1001"/>
              </w:tabs>
              <w:spacing w:line="240" w:lineRule="atLeast"/>
              <w:ind w:right="-79"/>
              <w:rPr>
                <w:szCs w:val="22"/>
              </w:rPr>
            </w:pPr>
            <w:r>
              <w:rPr>
                <w:szCs w:val="22"/>
              </w:rPr>
              <w:t>242,088</w:t>
            </w:r>
          </w:p>
        </w:tc>
        <w:tc>
          <w:tcPr>
            <w:tcW w:w="270" w:type="dxa"/>
            <w:vAlign w:val="bottom"/>
          </w:tcPr>
          <w:p w:rsidR="00A302CA" w:rsidRPr="00DF209F" w:rsidRDefault="00A302CA" w:rsidP="00A302CA">
            <w:pPr>
              <w:pStyle w:val="acctfourfigures"/>
              <w:spacing w:line="240" w:lineRule="atLeast"/>
              <w:jc w:val="right"/>
              <w:rPr>
                <w:szCs w:val="22"/>
              </w:rPr>
            </w:pPr>
          </w:p>
        </w:tc>
        <w:tc>
          <w:tcPr>
            <w:tcW w:w="1170" w:type="dxa"/>
          </w:tcPr>
          <w:p w:rsidR="00A302CA" w:rsidRPr="00DF209F" w:rsidRDefault="00184777" w:rsidP="002C1B3A">
            <w:pPr>
              <w:pStyle w:val="acctfourfigures"/>
              <w:tabs>
                <w:tab w:val="clear" w:pos="765"/>
                <w:tab w:val="decimal" w:pos="1001"/>
              </w:tabs>
              <w:spacing w:line="240" w:lineRule="atLeast"/>
              <w:ind w:right="-79"/>
              <w:rPr>
                <w:szCs w:val="22"/>
              </w:rPr>
            </w:pPr>
            <w:r>
              <w:rPr>
                <w:szCs w:val="22"/>
              </w:rPr>
              <w:t>106,360</w:t>
            </w:r>
          </w:p>
        </w:tc>
      </w:tr>
      <w:tr w:rsidR="00A302CA" w:rsidRPr="00DF209F" w:rsidTr="00D15F55">
        <w:trPr>
          <w:cantSplit/>
        </w:trPr>
        <w:tc>
          <w:tcPr>
            <w:tcW w:w="6660" w:type="dxa"/>
            <w:vAlign w:val="bottom"/>
          </w:tcPr>
          <w:p w:rsidR="00A302CA" w:rsidRPr="00DF209F" w:rsidRDefault="00A302CA" w:rsidP="00A302CA">
            <w:pPr>
              <w:spacing w:line="240" w:lineRule="atLeast"/>
              <w:ind w:left="180" w:firstLine="11"/>
              <w:rPr>
                <w:szCs w:val="22"/>
              </w:rPr>
            </w:pPr>
            <w:r w:rsidRPr="00DF209F">
              <w:rPr>
                <w:szCs w:val="22"/>
                <w:cs/>
                <w:lang w:bidi="th-TH"/>
              </w:rPr>
              <w:t xml:space="preserve">- </w:t>
            </w:r>
            <w:r w:rsidRPr="00DF209F">
              <w:rPr>
                <w:szCs w:val="22"/>
              </w:rPr>
              <w:t>Other comprehensive income</w:t>
            </w:r>
            <w:r w:rsidRPr="00DF209F">
              <w:rPr>
                <w:szCs w:val="22"/>
                <w:cs/>
                <w:lang w:bidi="th-TH"/>
              </w:rPr>
              <w:t xml:space="preserve"> (</w:t>
            </w:r>
            <w:r w:rsidRPr="00DF209F">
              <w:rPr>
                <w:szCs w:val="22"/>
              </w:rPr>
              <w:t>loss</w:t>
            </w:r>
            <w:r w:rsidRPr="00DF209F">
              <w:rPr>
                <w:szCs w:val="22"/>
                <w:cs/>
                <w:lang w:bidi="th-TH"/>
              </w:rPr>
              <w:t>)</w:t>
            </w:r>
          </w:p>
        </w:tc>
        <w:tc>
          <w:tcPr>
            <w:tcW w:w="1170" w:type="dxa"/>
            <w:tcBorders>
              <w:bottom w:val="single" w:sz="4" w:space="0" w:color="auto"/>
            </w:tcBorders>
          </w:tcPr>
          <w:p w:rsidR="00A302CA" w:rsidRPr="00DF209F" w:rsidRDefault="00D62E6B" w:rsidP="00C17827">
            <w:pPr>
              <w:pStyle w:val="acctfourfigures"/>
              <w:tabs>
                <w:tab w:val="clear" w:pos="765"/>
                <w:tab w:val="decimal" w:pos="1001"/>
              </w:tabs>
              <w:spacing w:line="240" w:lineRule="atLeast"/>
              <w:ind w:right="-79"/>
              <w:rPr>
                <w:szCs w:val="22"/>
              </w:rPr>
            </w:pPr>
            <w:r w:rsidRPr="00DF209F">
              <w:rPr>
                <w:szCs w:val="22"/>
                <w:cs/>
                <w:lang w:bidi="th-TH"/>
              </w:rPr>
              <w:t>(</w:t>
            </w:r>
            <w:r w:rsidR="00043A48">
              <w:rPr>
                <w:szCs w:val="22"/>
                <w:lang w:val="en-US"/>
              </w:rPr>
              <w:t>25,824</w:t>
            </w:r>
            <w:r w:rsidRPr="00DF209F">
              <w:rPr>
                <w:szCs w:val="22"/>
                <w:cs/>
                <w:lang w:bidi="th-TH"/>
              </w:rPr>
              <w:t>)</w:t>
            </w:r>
          </w:p>
        </w:tc>
        <w:tc>
          <w:tcPr>
            <w:tcW w:w="270" w:type="dxa"/>
            <w:vAlign w:val="bottom"/>
          </w:tcPr>
          <w:p w:rsidR="00A302CA" w:rsidRPr="00DF209F" w:rsidRDefault="00A302CA" w:rsidP="00A302CA">
            <w:pPr>
              <w:pStyle w:val="acctfourfigures"/>
              <w:spacing w:line="240" w:lineRule="atLeast"/>
              <w:jc w:val="right"/>
              <w:rPr>
                <w:szCs w:val="22"/>
              </w:rPr>
            </w:pPr>
          </w:p>
        </w:tc>
        <w:tc>
          <w:tcPr>
            <w:tcW w:w="1170" w:type="dxa"/>
            <w:tcBorders>
              <w:bottom w:val="single" w:sz="4" w:space="0" w:color="auto"/>
            </w:tcBorders>
          </w:tcPr>
          <w:p w:rsidR="00A302CA" w:rsidRPr="00DF209F" w:rsidRDefault="00A302CA" w:rsidP="002C1B3A">
            <w:pPr>
              <w:pStyle w:val="acctfourfigures"/>
              <w:tabs>
                <w:tab w:val="clear" w:pos="765"/>
                <w:tab w:val="decimal" w:pos="1001"/>
              </w:tabs>
              <w:spacing w:line="240" w:lineRule="atLeast"/>
              <w:ind w:right="-79"/>
              <w:rPr>
                <w:szCs w:val="22"/>
              </w:rPr>
            </w:pPr>
            <w:r w:rsidRPr="00DF209F">
              <w:rPr>
                <w:szCs w:val="22"/>
                <w:cs/>
                <w:lang w:bidi="th-TH"/>
              </w:rPr>
              <w:t>-</w:t>
            </w:r>
          </w:p>
        </w:tc>
      </w:tr>
      <w:tr w:rsidR="00A302CA" w:rsidRPr="00DF209F" w:rsidTr="00D15F55">
        <w:trPr>
          <w:cantSplit/>
        </w:trPr>
        <w:tc>
          <w:tcPr>
            <w:tcW w:w="6660" w:type="dxa"/>
            <w:vAlign w:val="bottom"/>
          </w:tcPr>
          <w:p w:rsidR="00A302CA" w:rsidRPr="00DF209F" w:rsidRDefault="00A302CA" w:rsidP="00A302CA">
            <w:pPr>
              <w:spacing w:line="240" w:lineRule="atLeast"/>
              <w:ind w:left="180" w:firstLine="11"/>
              <w:rPr>
                <w:szCs w:val="22"/>
              </w:rPr>
            </w:pPr>
            <w:r w:rsidRPr="00DF209F">
              <w:rPr>
                <w:szCs w:val="22"/>
                <w:cs/>
                <w:lang w:bidi="th-TH"/>
              </w:rPr>
              <w:t xml:space="preserve">- </w:t>
            </w:r>
            <w:r w:rsidRPr="00DF209F">
              <w:rPr>
                <w:szCs w:val="22"/>
              </w:rPr>
              <w:t>Total comprehensive income</w:t>
            </w:r>
            <w:r w:rsidRPr="00DF209F">
              <w:rPr>
                <w:szCs w:val="22"/>
                <w:cs/>
                <w:lang w:bidi="th-TH"/>
              </w:rPr>
              <w:t xml:space="preserve"> (</w:t>
            </w:r>
            <w:r w:rsidRPr="00DF209F">
              <w:rPr>
                <w:szCs w:val="22"/>
              </w:rPr>
              <w:t>loss</w:t>
            </w:r>
            <w:r w:rsidRPr="00DF209F">
              <w:rPr>
                <w:szCs w:val="22"/>
                <w:cs/>
                <w:lang w:bidi="th-TH"/>
              </w:rPr>
              <w:t>)</w:t>
            </w:r>
          </w:p>
        </w:tc>
        <w:tc>
          <w:tcPr>
            <w:tcW w:w="1170" w:type="dxa"/>
            <w:tcBorders>
              <w:top w:val="single" w:sz="4" w:space="0" w:color="auto"/>
              <w:bottom w:val="double" w:sz="4" w:space="0" w:color="auto"/>
            </w:tcBorders>
          </w:tcPr>
          <w:p w:rsidR="00A302CA" w:rsidRPr="00DF209F" w:rsidRDefault="00043A48" w:rsidP="00C17827">
            <w:pPr>
              <w:pStyle w:val="acctfourfigures"/>
              <w:tabs>
                <w:tab w:val="clear" w:pos="765"/>
                <w:tab w:val="decimal" w:pos="1001"/>
              </w:tabs>
              <w:spacing w:line="240" w:lineRule="atLeast"/>
              <w:ind w:right="-79"/>
              <w:rPr>
                <w:b/>
                <w:bCs/>
                <w:szCs w:val="22"/>
              </w:rPr>
            </w:pPr>
            <w:r>
              <w:rPr>
                <w:b/>
                <w:bCs/>
                <w:szCs w:val="22"/>
              </w:rPr>
              <w:t>216,264</w:t>
            </w:r>
          </w:p>
        </w:tc>
        <w:tc>
          <w:tcPr>
            <w:tcW w:w="270" w:type="dxa"/>
            <w:vAlign w:val="bottom"/>
          </w:tcPr>
          <w:p w:rsidR="00A302CA" w:rsidRPr="00DF209F" w:rsidRDefault="00A302CA" w:rsidP="00A302CA">
            <w:pPr>
              <w:pStyle w:val="acctfourfigures"/>
              <w:spacing w:line="240" w:lineRule="atLeast"/>
              <w:jc w:val="right"/>
              <w:rPr>
                <w:b/>
                <w:bCs/>
                <w:szCs w:val="22"/>
              </w:rPr>
            </w:pPr>
          </w:p>
        </w:tc>
        <w:tc>
          <w:tcPr>
            <w:tcW w:w="1170" w:type="dxa"/>
            <w:tcBorders>
              <w:top w:val="single" w:sz="4" w:space="0" w:color="auto"/>
              <w:bottom w:val="double" w:sz="4" w:space="0" w:color="auto"/>
            </w:tcBorders>
          </w:tcPr>
          <w:p w:rsidR="00A302CA" w:rsidRPr="00DF209F" w:rsidRDefault="00184777" w:rsidP="002C1B3A">
            <w:pPr>
              <w:pStyle w:val="acctfourfigures"/>
              <w:tabs>
                <w:tab w:val="clear" w:pos="765"/>
                <w:tab w:val="decimal" w:pos="1001"/>
              </w:tabs>
              <w:spacing w:line="240" w:lineRule="atLeast"/>
              <w:ind w:right="-79"/>
              <w:rPr>
                <w:b/>
                <w:bCs/>
                <w:szCs w:val="22"/>
              </w:rPr>
            </w:pPr>
            <w:r>
              <w:rPr>
                <w:b/>
                <w:bCs/>
                <w:szCs w:val="22"/>
              </w:rPr>
              <w:t>106,360</w:t>
            </w:r>
          </w:p>
        </w:tc>
      </w:tr>
    </w:tbl>
    <w:p w:rsidR="001447ED" w:rsidRPr="00DF209F" w:rsidRDefault="001447ED" w:rsidP="001447ED">
      <w:pPr>
        <w:pStyle w:val="Heading1"/>
        <w:numPr>
          <w:ilvl w:val="0"/>
          <w:numId w:val="0"/>
        </w:numPr>
        <w:spacing w:before="0" w:after="0" w:line="240" w:lineRule="atLeast"/>
        <w:ind w:left="540"/>
      </w:pPr>
    </w:p>
    <w:p w:rsidR="009A3BF2" w:rsidRPr="00DF209F" w:rsidRDefault="009A3BF2" w:rsidP="00EA7258">
      <w:pPr>
        <w:pStyle w:val="Heading1"/>
        <w:numPr>
          <w:ilvl w:val="0"/>
          <w:numId w:val="13"/>
        </w:numPr>
        <w:spacing w:before="0" w:after="0" w:line="240" w:lineRule="atLeast"/>
        <w:ind w:left="540" w:hanging="540"/>
      </w:pPr>
      <w:r w:rsidRPr="00DF209F">
        <w:t>Investments in subsidiari</w:t>
      </w:r>
      <w:r w:rsidR="00955969" w:rsidRPr="00DF209F">
        <w:t xml:space="preserve">es </w:t>
      </w:r>
    </w:p>
    <w:p w:rsidR="009A3BF2" w:rsidRPr="00DF209F" w:rsidRDefault="009A3BF2" w:rsidP="000F4364">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6661"/>
        <w:gridCol w:w="1170"/>
        <w:gridCol w:w="267"/>
        <w:gridCol w:w="1172"/>
      </w:tblGrid>
      <w:tr w:rsidR="00423142" w:rsidRPr="00DF209F" w:rsidTr="00D15F55">
        <w:tc>
          <w:tcPr>
            <w:tcW w:w="3593" w:type="pct"/>
          </w:tcPr>
          <w:p w:rsidR="00423142" w:rsidRPr="00DF209F" w:rsidRDefault="00423142" w:rsidP="000F4364">
            <w:pPr>
              <w:widowControl w:val="0"/>
              <w:tabs>
                <w:tab w:val="left" w:pos="357"/>
              </w:tabs>
              <w:spacing w:line="240" w:lineRule="atLeast"/>
              <w:ind w:right="-108"/>
              <w:jc w:val="center"/>
              <w:rPr>
                <w:b/>
                <w:szCs w:val="22"/>
              </w:rPr>
            </w:pPr>
          </w:p>
        </w:tc>
        <w:tc>
          <w:tcPr>
            <w:tcW w:w="1407" w:type="pct"/>
            <w:gridSpan w:val="3"/>
          </w:tcPr>
          <w:p w:rsidR="00423142" w:rsidRPr="00DF209F" w:rsidRDefault="00423142" w:rsidP="00EC171E">
            <w:pPr>
              <w:pStyle w:val="acctmergecolhdg"/>
              <w:spacing w:line="240" w:lineRule="atLeast"/>
              <w:contextualSpacing/>
              <w:rPr>
                <w:szCs w:val="22"/>
              </w:rPr>
            </w:pPr>
            <w:r w:rsidRPr="00DF209F">
              <w:rPr>
                <w:szCs w:val="22"/>
              </w:rPr>
              <w:t>Separate financial statements</w:t>
            </w:r>
          </w:p>
        </w:tc>
      </w:tr>
      <w:tr w:rsidR="00423142" w:rsidRPr="00DF209F" w:rsidTr="00D15F55">
        <w:tc>
          <w:tcPr>
            <w:tcW w:w="3593" w:type="pct"/>
          </w:tcPr>
          <w:p w:rsidR="00423142" w:rsidRPr="00DF209F" w:rsidRDefault="00423142" w:rsidP="000F4364">
            <w:pPr>
              <w:widowControl w:val="0"/>
              <w:tabs>
                <w:tab w:val="left" w:pos="357"/>
              </w:tabs>
              <w:spacing w:line="240" w:lineRule="atLeast"/>
              <w:ind w:right="-108"/>
              <w:jc w:val="center"/>
              <w:rPr>
                <w:szCs w:val="22"/>
              </w:rPr>
            </w:pPr>
          </w:p>
        </w:tc>
        <w:tc>
          <w:tcPr>
            <w:tcW w:w="631" w:type="pct"/>
            <w:vAlign w:val="bottom"/>
          </w:tcPr>
          <w:p w:rsidR="00423142" w:rsidRPr="00DF209F" w:rsidRDefault="00423142" w:rsidP="00BE5CB7">
            <w:pPr>
              <w:pStyle w:val="BodyText"/>
              <w:widowControl w:val="0"/>
              <w:spacing w:after="0" w:line="240" w:lineRule="atLeast"/>
              <w:ind w:left="-18" w:right="-108"/>
              <w:jc w:val="center"/>
              <w:rPr>
                <w:szCs w:val="22"/>
                <w:lang w:val="en-US" w:bidi="th-TH"/>
              </w:rPr>
            </w:pPr>
            <w:r w:rsidRPr="00DF209F">
              <w:rPr>
                <w:szCs w:val="22"/>
                <w:cs/>
                <w:lang w:bidi="th-TH"/>
              </w:rPr>
              <w:t>20</w:t>
            </w:r>
            <w:r w:rsidRPr="00DF209F">
              <w:rPr>
                <w:szCs w:val="22"/>
                <w:lang w:val="en-US" w:bidi="th-TH"/>
              </w:rPr>
              <w:t>17</w:t>
            </w:r>
          </w:p>
        </w:tc>
        <w:tc>
          <w:tcPr>
            <w:tcW w:w="144" w:type="pct"/>
          </w:tcPr>
          <w:p w:rsidR="00423142" w:rsidRPr="00DF209F" w:rsidRDefault="00423142" w:rsidP="000F4364">
            <w:pPr>
              <w:pStyle w:val="BodyText"/>
              <w:widowControl w:val="0"/>
              <w:spacing w:after="0" w:line="240" w:lineRule="atLeast"/>
              <w:ind w:left="-197" w:right="-207"/>
              <w:jc w:val="center"/>
              <w:rPr>
                <w:szCs w:val="22"/>
                <w:rtl/>
                <w:cs/>
              </w:rPr>
            </w:pPr>
          </w:p>
        </w:tc>
        <w:tc>
          <w:tcPr>
            <w:tcW w:w="632" w:type="pct"/>
          </w:tcPr>
          <w:p w:rsidR="00423142" w:rsidRPr="00DF209F" w:rsidRDefault="00423142" w:rsidP="000F4364">
            <w:pPr>
              <w:pStyle w:val="BodyText"/>
              <w:widowControl w:val="0"/>
              <w:spacing w:after="0" w:line="240" w:lineRule="atLeast"/>
              <w:ind w:left="-18" w:right="-95"/>
              <w:jc w:val="center"/>
              <w:rPr>
                <w:szCs w:val="22"/>
                <w:lang w:val="en-US"/>
              </w:rPr>
            </w:pPr>
            <w:r w:rsidRPr="00DF209F">
              <w:rPr>
                <w:szCs w:val="22"/>
                <w:lang w:val="en-US"/>
              </w:rPr>
              <w:t>2016</w:t>
            </w:r>
          </w:p>
        </w:tc>
      </w:tr>
      <w:tr w:rsidR="00423142" w:rsidRPr="00DF209F" w:rsidTr="00D15F55">
        <w:tc>
          <w:tcPr>
            <w:tcW w:w="3593" w:type="pct"/>
          </w:tcPr>
          <w:p w:rsidR="00423142" w:rsidRPr="00DF209F" w:rsidRDefault="00423142" w:rsidP="000F4364">
            <w:pPr>
              <w:widowControl w:val="0"/>
              <w:tabs>
                <w:tab w:val="left" w:pos="357"/>
              </w:tabs>
              <w:spacing w:line="240" w:lineRule="atLeast"/>
              <w:ind w:right="-108"/>
              <w:jc w:val="center"/>
              <w:rPr>
                <w:szCs w:val="22"/>
              </w:rPr>
            </w:pPr>
          </w:p>
        </w:tc>
        <w:tc>
          <w:tcPr>
            <w:tcW w:w="1407" w:type="pct"/>
            <w:gridSpan w:val="3"/>
          </w:tcPr>
          <w:p w:rsidR="00423142" w:rsidRPr="00DF209F" w:rsidRDefault="00423142" w:rsidP="000F4364">
            <w:pPr>
              <w:pStyle w:val="BodyText"/>
              <w:widowControl w:val="0"/>
              <w:spacing w:after="0" w:line="240" w:lineRule="atLeast"/>
              <w:ind w:left="-197" w:right="-207"/>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23142" w:rsidRPr="00DF209F" w:rsidTr="00D15F55">
        <w:tc>
          <w:tcPr>
            <w:tcW w:w="3593" w:type="pct"/>
          </w:tcPr>
          <w:p w:rsidR="00423142" w:rsidRPr="00DF209F" w:rsidRDefault="00423142" w:rsidP="002F0806">
            <w:pPr>
              <w:widowControl w:val="0"/>
              <w:tabs>
                <w:tab w:val="left" w:pos="357"/>
              </w:tabs>
              <w:spacing w:line="240" w:lineRule="atLeast"/>
              <w:ind w:right="-108"/>
              <w:jc w:val="thaiDistribute"/>
              <w:rPr>
                <w:szCs w:val="22"/>
                <w:lang w:bidi="th-TH"/>
              </w:rPr>
            </w:pPr>
            <w:r w:rsidRPr="00DF209F">
              <w:rPr>
                <w:szCs w:val="22"/>
              </w:rPr>
              <w:t>At 1 January</w:t>
            </w:r>
            <w:r w:rsidRPr="00DF209F">
              <w:rPr>
                <w:szCs w:val="22"/>
                <w:cs/>
                <w:lang w:bidi="th-TH"/>
              </w:rPr>
              <w:t xml:space="preserve"> </w:t>
            </w:r>
          </w:p>
        </w:tc>
        <w:tc>
          <w:tcPr>
            <w:tcW w:w="631" w:type="pct"/>
          </w:tcPr>
          <w:p w:rsidR="00423142" w:rsidRPr="00DF209F" w:rsidRDefault="00D62E6B" w:rsidP="00DF209F">
            <w:pPr>
              <w:tabs>
                <w:tab w:val="decimal" w:pos="971"/>
              </w:tabs>
              <w:spacing w:line="240" w:lineRule="atLeast"/>
              <w:ind w:right="-107"/>
              <w:rPr>
                <w:szCs w:val="22"/>
              </w:rPr>
            </w:pPr>
            <w:r w:rsidRPr="00DF209F">
              <w:rPr>
                <w:szCs w:val="22"/>
                <w:lang w:val="en-US"/>
              </w:rPr>
              <w:t>7,626,921</w:t>
            </w:r>
          </w:p>
        </w:tc>
        <w:tc>
          <w:tcPr>
            <w:tcW w:w="144" w:type="pct"/>
          </w:tcPr>
          <w:p w:rsidR="00423142" w:rsidRPr="00DF209F" w:rsidRDefault="00423142" w:rsidP="002F0806">
            <w:pPr>
              <w:pStyle w:val="BodyText"/>
              <w:widowControl w:val="0"/>
              <w:tabs>
                <w:tab w:val="decimal" w:pos="1331"/>
              </w:tabs>
              <w:spacing w:after="0" w:line="240" w:lineRule="atLeast"/>
              <w:ind w:left="-107" w:right="-108"/>
              <w:rPr>
                <w:szCs w:val="22"/>
              </w:rPr>
            </w:pPr>
          </w:p>
        </w:tc>
        <w:tc>
          <w:tcPr>
            <w:tcW w:w="632" w:type="pct"/>
          </w:tcPr>
          <w:p w:rsidR="00423142" w:rsidRPr="00DF209F" w:rsidRDefault="00423142" w:rsidP="00DF209F">
            <w:pPr>
              <w:tabs>
                <w:tab w:val="decimal" w:pos="974"/>
              </w:tabs>
              <w:spacing w:line="240" w:lineRule="atLeast"/>
              <w:ind w:right="-108"/>
              <w:rPr>
                <w:szCs w:val="22"/>
              </w:rPr>
            </w:pPr>
            <w:r w:rsidRPr="00DF209F">
              <w:rPr>
                <w:szCs w:val="22"/>
              </w:rPr>
              <w:t>5,360,948</w:t>
            </w:r>
          </w:p>
        </w:tc>
      </w:tr>
      <w:tr w:rsidR="00423142" w:rsidRPr="00DF209F" w:rsidTr="00D15F55">
        <w:tc>
          <w:tcPr>
            <w:tcW w:w="3593" w:type="pct"/>
          </w:tcPr>
          <w:p w:rsidR="00423142" w:rsidRPr="00DF209F" w:rsidRDefault="00423142" w:rsidP="002F0806">
            <w:pPr>
              <w:widowControl w:val="0"/>
              <w:tabs>
                <w:tab w:val="left" w:pos="357"/>
              </w:tabs>
              <w:spacing w:line="240" w:lineRule="atLeast"/>
              <w:ind w:right="-108"/>
              <w:jc w:val="thaiDistribute"/>
              <w:rPr>
                <w:szCs w:val="22"/>
              </w:rPr>
            </w:pPr>
            <w:r w:rsidRPr="00DF209F">
              <w:rPr>
                <w:szCs w:val="22"/>
                <w:lang w:bidi="th-TH"/>
              </w:rPr>
              <w:t>Increase in share capital</w:t>
            </w:r>
          </w:p>
        </w:tc>
        <w:tc>
          <w:tcPr>
            <w:tcW w:w="631" w:type="pct"/>
          </w:tcPr>
          <w:p w:rsidR="00423142" w:rsidRPr="00DF209F" w:rsidRDefault="00D62E6B" w:rsidP="00DF209F">
            <w:pPr>
              <w:tabs>
                <w:tab w:val="decimal" w:pos="971"/>
              </w:tabs>
              <w:spacing w:line="240" w:lineRule="atLeast"/>
              <w:ind w:right="-107"/>
              <w:rPr>
                <w:szCs w:val="22"/>
              </w:rPr>
            </w:pPr>
            <w:r w:rsidRPr="00DF209F">
              <w:rPr>
                <w:szCs w:val="22"/>
                <w:lang w:val="en-US"/>
              </w:rPr>
              <w:t>872,198</w:t>
            </w:r>
          </w:p>
        </w:tc>
        <w:tc>
          <w:tcPr>
            <w:tcW w:w="144" w:type="pct"/>
          </w:tcPr>
          <w:p w:rsidR="00423142" w:rsidRPr="00DF209F" w:rsidRDefault="00423142" w:rsidP="002F0806">
            <w:pPr>
              <w:pStyle w:val="BodyText"/>
              <w:widowControl w:val="0"/>
              <w:tabs>
                <w:tab w:val="decimal" w:pos="1331"/>
              </w:tabs>
              <w:spacing w:after="0" w:line="240" w:lineRule="atLeast"/>
              <w:ind w:left="-107" w:right="-108"/>
              <w:rPr>
                <w:szCs w:val="22"/>
              </w:rPr>
            </w:pPr>
          </w:p>
        </w:tc>
        <w:tc>
          <w:tcPr>
            <w:tcW w:w="632" w:type="pct"/>
          </w:tcPr>
          <w:p w:rsidR="00423142" w:rsidRPr="00DF209F" w:rsidRDefault="00423142" w:rsidP="00DF209F">
            <w:pPr>
              <w:tabs>
                <w:tab w:val="decimal" w:pos="974"/>
              </w:tabs>
              <w:spacing w:line="240" w:lineRule="atLeast"/>
              <w:ind w:right="-108"/>
              <w:rPr>
                <w:szCs w:val="22"/>
              </w:rPr>
            </w:pPr>
            <w:r w:rsidRPr="00DF209F">
              <w:rPr>
                <w:szCs w:val="22"/>
              </w:rPr>
              <w:t>2,265,973</w:t>
            </w:r>
          </w:p>
        </w:tc>
      </w:tr>
      <w:tr w:rsidR="00423142" w:rsidRPr="00DF209F" w:rsidTr="00D15F55">
        <w:tc>
          <w:tcPr>
            <w:tcW w:w="3593" w:type="pct"/>
          </w:tcPr>
          <w:p w:rsidR="00423142" w:rsidRPr="00DF209F" w:rsidRDefault="00423142" w:rsidP="002F0806">
            <w:pPr>
              <w:widowControl w:val="0"/>
              <w:tabs>
                <w:tab w:val="left" w:pos="357"/>
              </w:tabs>
              <w:spacing w:line="240" w:lineRule="atLeast"/>
              <w:ind w:right="-108"/>
              <w:jc w:val="thaiDistribute"/>
              <w:rPr>
                <w:b/>
                <w:bCs/>
                <w:szCs w:val="22"/>
              </w:rPr>
            </w:pPr>
            <w:r w:rsidRPr="00DF209F">
              <w:rPr>
                <w:b/>
                <w:bCs/>
                <w:szCs w:val="22"/>
              </w:rPr>
              <w:t>At 31 December</w:t>
            </w:r>
          </w:p>
        </w:tc>
        <w:tc>
          <w:tcPr>
            <w:tcW w:w="631" w:type="pct"/>
            <w:tcBorders>
              <w:top w:val="single" w:sz="4" w:space="0" w:color="auto"/>
              <w:bottom w:val="double" w:sz="4" w:space="0" w:color="auto"/>
            </w:tcBorders>
          </w:tcPr>
          <w:p w:rsidR="00423142" w:rsidRPr="00DF209F" w:rsidRDefault="00D62E6B" w:rsidP="00DF209F">
            <w:pPr>
              <w:tabs>
                <w:tab w:val="decimal" w:pos="971"/>
              </w:tabs>
              <w:spacing w:line="240" w:lineRule="atLeast"/>
              <w:ind w:right="-107"/>
              <w:rPr>
                <w:b/>
                <w:bCs/>
                <w:szCs w:val="22"/>
              </w:rPr>
            </w:pPr>
            <w:r w:rsidRPr="00DF209F">
              <w:rPr>
                <w:b/>
                <w:bCs/>
                <w:szCs w:val="22"/>
                <w:lang w:val="en-US"/>
              </w:rPr>
              <w:t>8,499,119</w:t>
            </w:r>
          </w:p>
        </w:tc>
        <w:tc>
          <w:tcPr>
            <w:tcW w:w="144" w:type="pct"/>
          </w:tcPr>
          <w:p w:rsidR="00423142" w:rsidRPr="00DF209F" w:rsidRDefault="00423142" w:rsidP="002F0806">
            <w:pPr>
              <w:pStyle w:val="BodyText"/>
              <w:widowControl w:val="0"/>
              <w:tabs>
                <w:tab w:val="decimal" w:pos="1331"/>
              </w:tabs>
              <w:spacing w:after="0" w:line="240" w:lineRule="atLeast"/>
              <w:ind w:left="-107" w:right="-108"/>
              <w:rPr>
                <w:b/>
                <w:bCs/>
                <w:szCs w:val="22"/>
              </w:rPr>
            </w:pPr>
          </w:p>
        </w:tc>
        <w:tc>
          <w:tcPr>
            <w:tcW w:w="632" w:type="pct"/>
            <w:tcBorders>
              <w:top w:val="single" w:sz="4" w:space="0" w:color="auto"/>
              <w:bottom w:val="double" w:sz="4" w:space="0" w:color="auto"/>
            </w:tcBorders>
          </w:tcPr>
          <w:p w:rsidR="00423142" w:rsidRPr="00DF209F" w:rsidRDefault="00423142" w:rsidP="00DF209F">
            <w:pPr>
              <w:tabs>
                <w:tab w:val="decimal" w:pos="974"/>
              </w:tabs>
              <w:spacing w:line="240" w:lineRule="atLeast"/>
              <w:ind w:right="-108"/>
              <w:rPr>
                <w:b/>
                <w:bCs/>
                <w:szCs w:val="22"/>
              </w:rPr>
            </w:pPr>
            <w:r w:rsidRPr="00DF209F">
              <w:rPr>
                <w:b/>
                <w:bCs/>
                <w:szCs w:val="22"/>
              </w:rPr>
              <w:t>7,626,921</w:t>
            </w:r>
          </w:p>
        </w:tc>
      </w:tr>
    </w:tbl>
    <w:p w:rsidR="001018E8" w:rsidRPr="00DF209F" w:rsidRDefault="001018E8" w:rsidP="001018E8">
      <w:pPr>
        <w:spacing w:line="240" w:lineRule="atLeast"/>
        <w:rPr>
          <w:rStyle w:val="Heading1Char"/>
          <w:iCs/>
          <w:lang w:val="en-US" w:bidi="th-TH"/>
        </w:rPr>
      </w:pPr>
      <w:r w:rsidRPr="00DF209F">
        <w:rPr>
          <w:rStyle w:val="Heading1Char"/>
          <w:iCs/>
        </w:rPr>
        <w:tab/>
      </w:r>
    </w:p>
    <w:p w:rsidR="001018E8" w:rsidRPr="00DF209F" w:rsidRDefault="0036194A" w:rsidP="001018E8">
      <w:pPr>
        <w:ind w:left="540" w:right="11"/>
        <w:jc w:val="both"/>
        <w:rPr>
          <w:i/>
        </w:rPr>
      </w:pPr>
      <w:r w:rsidRPr="00DF209F">
        <w:t xml:space="preserve">During the year ended </w:t>
      </w:r>
      <w:r w:rsidR="00F02A06" w:rsidRPr="00DF209F">
        <w:rPr>
          <w:szCs w:val="22"/>
        </w:rPr>
        <w:t>31 December 201</w:t>
      </w:r>
      <w:r w:rsidR="00431A24" w:rsidRPr="00DF209F">
        <w:rPr>
          <w:szCs w:val="22"/>
        </w:rPr>
        <w:t>7</w:t>
      </w:r>
      <w:r w:rsidR="001018E8" w:rsidRPr="00DF209F">
        <w:t xml:space="preserve"> there were</w:t>
      </w:r>
      <w:r w:rsidRPr="00DF209F">
        <w:t xml:space="preserve"> increase in share capital of investment in subsidiaries as follows</w:t>
      </w:r>
      <w:r w:rsidR="001018E8" w:rsidRPr="00DF209F">
        <w:rPr>
          <w:szCs w:val="22"/>
          <w:cs/>
          <w:lang w:bidi="th-TH"/>
        </w:rPr>
        <w:t>:</w:t>
      </w:r>
    </w:p>
    <w:p w:rsidR="001018E8" w:rsidRPr="00DF209F" w:rsidRDefault="001018E8" w:rsidP="001018E8">
      <w:pPr>
        <w:pStyle w:val="BodyText"/>
        <w:tabs>
          <w:tab w:val="left" w:pos="540"/>
        </w:tabs>
        <w:spacing w:after="0" w:line="240" w:lineRule="auto"/>
        <w:ind w:left="540" w:right="11"/>
        <w:jc w:val="thaiDistribute"/>
        <w:rPr>
          <w:b/>
          <w:bCs/>
          <w:i/>
          <w:iCs/>
          <w:highlight w:val="yellow"/>
        </w:rPr>
      </w:pPr>
    </w:p>
    <w:p w:rsidR="00F02A06" w:rsidRPr="00DF209F" w:rsidRDefault="00F02A06" w:rsidP="00F02A06">
      <w:pPr>
        <w:pStyle w:val="block"/>
        <w:spacing w:after="0" w:line="240" w:lineRule="atLeast"/>
        <w:ind w:left="540" w:right="11"/>
        <w:contextualSpacing/>
        <w:jc w:val="both"/>
        <w:rPr>
          <w:b/>
          <w:bCs/>
          <w:i/>
          <w:iCs/>
          <w:szCs w:val="22"/>
          <w:lang w:val="en-US"/>
        </w:rPr>
      </w:pPr>
      <w:r w:rsidRPr="00DF209F">
        <w:rPr>
          <w:b/>
          <w:bCs/>
          <w:i/>
          <w:iCs/>
          <w:szCs w:val="22"/>
          <w:lang w:val="en-US"/>
        </w:rPr>
        <w:t>Combined Heat and Power Producing Company Limited</w:t>
      </w:r>
    </w:p>
    <w:p w:rsidR="00F02A06" w:rsidRPr="00DF209F" w:rsidRDefault="00F02A06" w:rsidP="00F02A06">
      <w:pPr>
        <w:pStyle w:val="block"/>
        <w:spacing w:after="0" w:line="240" w:lineRule="atLeast"/>
        <w:ind w:left="540" w:right="11"/>
        <w:contextualSpacing/>
        <w:jc w:val="both"/>
        <w:rPr>
          <w:b/>
          <w:bCs/>
          <w:i/>
          <w:iCs/>
          <w:szCs w:val="22"/>
          <w:lang w:val="en-US"/>
        </w:rPr>
      </w:pPr>
    </w:p>
    <w:p w:rsidR="00F02A06" w:rsidRPr="00DF209F" w:rsidRDefault="00F02A06" w:rsidP="00F02A06">
      <w:pPr>
        <w:pStyle w:val="block"/>
        <w:spacing w:after="0" w:line="240" w:lineRule="atLeast"/>
        <w:ind w:left="540" w:right="11"/>
        <w:contextualSpacing/>
        <w:jc w:val="both"/>
      </w:pPr>
      <w:r w:rsidRPr="00DF209F">
        <w:t xml:space="preserve">During the </w:t>
      </w:r>
      <w:r w:rsidR="009B6C89" w:rsidRPr="00DF209F">
        <w:t>year</w:t>
      </w:r>
      <w:r w:rsidRPr="00DF209F">
        <w:t xml:space="preserve"> ended</w:t>
      </w:r>
      <w:r w:rsidR="004D507B" w:rsidRPr="00DF209F">
        <w:rPr>
          <w:szCs w:val="22"/>
          <w:cs/>
          <w:lang w:bidi="th-TH"/>
        </w:rPr>
        <w:t xml:space="preserve"> </w:t>
      </w:r>
      <w:r w:rsidR="009B6C89" w:rsidRPr="00DF209F">
        <w:rPr>
          <w:szCs w:val="22"/>
        </w:rPr>
        <w:t>31 December 201</w:t>
      </w:r>
      <w:r w:rsidR="004D507B" w:rsidRPr="00DF209F">
        <w:rPr>
          <w:szCs w:val="22"/>
        </w:rPr>
        <w:t>7</w:t>
      </w:r>
      <w:r w:rsidRPr="00DF209F">
        <w:t xml:space="preserve">, the Company paid for the additional </w:t>
      </w:r>
      <w:r w:rsidR="00495367">
        <w:t>share capital</w:t>
      </w:r>
      <w:r w:rsidRPr="00DF209F">
        <w:t xml:space="preserve"> amounting to Baht </w:t>
      </w:r>
      <w:r w:rsidR="00D62E6B" w:rsidRPr="00DF209F">
        <w:t>10.5</w:t>
      </w:r>
      <w:r w:rsidR="0036194A" w:rsidRPr="00DF209F">
        <w:rPr>
          <w:szCs w:val="22"/>
          <w:cs/>
          <w:lang w:bidi="th-TH"/>
        </w:rPr>
        <w:t xml:space="preserve"> </w:t>
      </w:r>
      <w:r w:rsidRPr="00DF209F">
        <w:t>million, totalling paid</w:t>
      </w:r>
      <w:r w:rsidRPr="00DF209F">
        <w:rPr>
          <w:szCs w:val="22"/>
          <w:cs/>
          <w:lang w:bidi="th-TH"/>
        </w:rPr>
        <w:t>-</w:t>
      </w:r>
      <w:r w:rsidRPr="00DF209F">
        <w:t>up share capital amount of Baht</w:t>
      </w:r>
      <w:r w:rsidR="0036194A" w:rsidRPr="00DF209F">
        <w:rPr>
          <w:szCs w:val="22"/>
          <w:cs/>
          <w:lang w:bidi="th-TH"/>
        </w:rPr>
        <w:t xml:space="preserve"> </w:t>
      </w:r>
      <w:r w:rsidR="00D62E6B" w:rsidRPr="00DF209F">
        <w:rPr>
          <w:lang w:bidi="th-TH"/>
        </w:rPr>
        <w:t>371.7</w:t>
      </w:r>
      <w:r w:rsidR="0036194A" w:rsidRPr="00DF209F">
        <w:rPr>
          <w:szCs w:val="22"/>
          <w:cs/>
          <w:lang w:bidi="th-TH"/>
        </w:rPr>
        <w:t xml:space="preserve"> </w:t>
      </w:r>
      <w:r w:rsidRPr="00DF209F">
        <w:t>million</w:t>
      </w:r>
      <w:r w:rsidRPr="00DF209F">
        <w:rPr>
          <w:szCs w:val="22"/>
          <w:cs/>
          <w:lang w:bidi="th-TH"/>
        </w:rPr>
        <w:t>.</w:t>
      </w:r>
    </w:p>
    <w:p w:rsidR="00EF223F" w:rsidRPr="00DF209F" w:rsidRDefault="00EF223F" w:rsidP="00BA5CE1">
      <w:pPr>
        <w:pStyle w:val="BodyText"/>
        <w:tabs>
          <w:tab w:val="left" w:pos="540"/>
        </w:tabs>
        <w:spacing w:after="0" w:line="240" w:lineRule="auto"/>
        <w:ind w:right="11"/>
        <w:jc w:val="thaiDistribute"/>
        <w:rPr>
          <w:b/>
          <w:bCs/>
          <w:i/>
          <w:iCs/>
        </w:rPr>
      </w:pPr>
    </w:p>
    <w:p w:rsidR="001018E8" w:rsidRPr="00DF209F" w:rsidRDefault="001018E8" w:rsidP="001018E8">
      <w:pPr>
        <w:pStyle w:val="BodyText"/>
        <w:tabs>
          <w:tab w:val="left" w:pos="540"/>
        </w:tabs>
        <w:spacing w:after="0" w:line="240" w:lineRule="auto"/>
        <w:ind w:left="540" w:right="11"/>
        <w:jc w:val="thaiDistribute"/>
        <w:rPr>
          <w:b/>
          <w:bCs/>
          <w:i/>
          <w:iCs/>
        </w:rPr>
      </w:pPr>
      <w:r w:rsidRPr="00DF209F">
        <w:rPr>
          <w:b/>
          <w:bCs/>
          <w:i/>
          <w:iCs/>
        </w:rPr>
        <w:t>Natee Synergy Company Limited</w:t>
      </w:r>
    </w:p>
    <w:p w:rsidR="001018E8" w:rsidRPr="00DF209F" w:rsidRDefault="001018E8" w:rsidP="001018E8">
      <w:pPr>
        <w:pStyle w:val="block"/>
        <w:spacing w:after="0" w:line="240" w:lineRule="atLeast"/>
        <w:ind w:left="540" w:right="11"/>
        <w:contextualSpacing/>
        <w:jc w:val="both"/>
      </w:pPr>
    </w:p>
    <w:p w:rsidR="001018E8" w:rsidRPr="00DF209F" w:rsidRDefault="004D507B" w:rsidP="001018E8">
      <w:pPr>
        <w:pStyle w:val="block"/>
        <w:spacing w:after="0" w:line="240" w:lineRule="atLeast"/>
        <w:ind w:left="540" w:right="11"/>
        <w:contextualSpacing/>
        <w:jc w:val="both"/>
        <w:rPr>
          <w:highlight w:val="yellow"/>
        </w:rPr>
      </w:pPr>
      <w:r w:rsidRPr="00DF209F">
        <w:t>During the year ended</w:t>
      </w:r>
      <w:r w:rsidRPr="00DF209F">
        <w:rPr>
          <w:szCs w:val="22"/>
          <w:cs/>
          <w:lang w:bidi="th-TH"/>
        </w:rPr>
        <w:t xml:space="preserve"> </w:t>
      </w:r>
      <w:r w:rsidRPr="00DF209F">
        <w:rPr>
          <w:szCs w:val="22"/>
        </w:rPr>
        <w:t>31 December 2017</w:t>
      </w:r>
      <w:r w:rsidR="009B6C89" w:rsidRPr="00DF209F">
        <w:t>,</w:t>
      </w:r>
      <w:r w:rsidRPr="00DF209F">
        <w:rPr>
          <w:szCs w:val="22"/>
          <w:cs/>
          <w:lang w:bidi="th-TH"/>
        </w:rPr>
        <w:t xml:space="preserve"> </w:t>
      </w:r>
      <w:r w:rsidR="001018E8" w:rsidRPr="00DF209F">
        <w:t xml:space="preserve">the Company paid for </w:t>
      </w:r>
      <w:r w:rsidR="001018E8" w:rsidRPr="002F216E">
        <w:t>the additional share capital</w:t>
      </w:r>
      <w:r w:rsidR="001018E8" w:rsidRPr="00DF209F">
        <w:t xml:space="preserve"> amounting to Baht </w:t>
      </w:r>
      <w:r w:rsidR="00D62E6B" w:rsidRPr="00DF209F">
        <w:rPr>
          <w:lang w:bidi="th-TH"/>
        </w:rPr>
        <w:t>798.6</w:t>
      </w:r>
      <w:r w:rsidR="0036194A" w:rsidRPr="00DF209F">
        <w:rPr>
          <w:szCs w:val="22"/>
          <w:cs/>
          <w:lang w:bidi="th-TH"/>
        </w:rPr>
        <w:t xml:space="preserve"> </w:t>
      </w:r>
      <w:r w:rsidR="001018E8" w:rsidRPr="00DF209F">
        <w:t>million, totalling paid</w:t>
      </w:r>
      <w:r w:rsidR="001018E8" w:rsidRPr="00DF209F">
        <w:rPr>
          <w:szCs w:val="22"/>
          <w:cs/>
          <w:lang w:bidi="th-TH"/>
        </w:rPr>
        <w:t>-</w:t>
      </w:r>
      <w:r w:rsidR="001018E8" w:rsidRPr="00DF209F">
        <w:t xml:space="preserve">up share capital amount of Baht </w:t>
      </w:r>
      <w:r w:rsidR="00D62E6B" w:rsidRPr="00DF209F">
        <w:t>5,627.5</w:t>
      </w:r>
      <w:r w:rsidR="001447ED" w:rsidRPr="00DF209F">
        <w:rPr>
          <w:szCs w:val="22"/>
          <w:cs/>
          <w:lang w:bidi="th-TH"/>
        </w:rPr>
        <w:t xml:space="preserve"> </w:t>
      </w:r>
      <w:r w:rsidR="001018E8" w:rsidRPr="00DF209F">
        <w:t>million</w:t>
      </w:r>
      <w:r w:rsidR="001018E8" w:rsidRPr="00DF209F">
        <w:rPr>
          <w:szCs w:val="22"/>
          <w:cs/>
          <w:lang w:bidi="th-TH"/>
        </w:rPr>
        <w:t>.</w:t>
      </w:r>
    </w:p>
    <w:p w:rsidR="004D507B" w:rsidRPr="00DF209F" w:rsidRDefault="004D507B" w:rsidP="001018E8">
      <w:pPr>
        <w:pStyle w:val="BodyText"/>
        <w:tabs>
          <w:tab w:val="left" w:pos="540"/>
        </w:tabs>
        <w:spacing w:after="0" w:line="240" w:lineRule="auto"/>
        <w:ind w:left="540" w:right="11"/>
        <w:jc w:val="thaiDistribute"/>
        <w:rPr>
          <w:b/>
          <w:bCs/>
          <w:i/>
          <w:iCs/>
        </w:rPr>
      </w:pPr>
    </w:p>
    <w:p w:rsidR="001018E8" w:rsidRPr="00DF209F" w:rsidRDefault="001018E8" w:rsidP="001018E8">
      <w:pPr>
        <w:pStyle w:val="BodyText"/>
        <w:tabs>
          <w:tab w:val="left" w:pos="540"/>
        </w:tabs>
        <w:spacing w:after="0" w:line="240" w:lineRule="auto"/>
        <w:ind w:left="540" w:right="11"/>
        <w:jc w:val="thaiDistribute"/>
        <w:rPr>
          <w:b/>
          <w:bCs/>
          <w:i/>
          <w:iCs/>
          <w:rtl/>
          <w:cs/>
        </w:rPr>
      </w:pPr>
      <w:r w:rsidRPr="00DF209F">
        <w:rPr>
          <w:b/>
          <w:bCs/>
          <w:i/>
          <w:iCs/>
        </w:rPr>
        <w:t>IRPC Clean Power Company Limited</w:t>
      </w:r>
    </w:p>
    <w:p w:rsidR="001018E8" w:rsidRPr="00DF209F" w:rsidRDefault="001018E8" w:rsidP="001018E8">
      <w:pPr>
        <w:pStyle w:val="BodyText"/>
        <w:tabs>
          <w:tab w:val="left" w:pos="540"/>
        </w:tabs>
        <w:spacing w:after="0" w:line="240" w:lineRule="auto"/>
        <w:ind w:left="540" w:right="11"/>
        <w:jc w:val="thaiDistribute"/>
        <w:rPr>
          <w:szCs w:val="22"/>
          <w:lang w:val="en-US"/>
        </w:rPr>
      </w:pPr>
    </w:p>
    <w:p w:rsidR="001018E8" w:rsidRPr="00DF209F" w:rsidRDefault="004D507B" w:rsidP="001018E8">
      <w:pPr>
        <w:pStyle w:val="block"/>
        <w:spacing w:after="0" w:line="240" w:lineRule="atLeast"/>
        <w:ind w:left="540" w:right="11"/>
        <w:contextualSpacing/>
        <w:jc w:val="both"/>
      </w:pPr>
      <w:r w:rsidRPr="00DF209F">
        <w:t>During the year ended</w:t>
      </w:r>
      <w:r w:rsidRPr="00DF209F">
        <w:rPr>
          <w:szCs w:val="22"/>
          <w:cs/>
          <w:lang w:bidi="th-TH"/>
        </w:rPr>
        <w:t xml:space="preserve"> </w:t>
      </w:r>
      <w:r w:rsidRPr="00DF209F">
        <w:rPr>
          <w:szCs w:val="22"/>
        </w:rPr>
        <w:t>31 December 2017</w:t>
      </w:r>
      <w:r w:rsidRPr="00DF209F">
        <w:t>,</w:t>
      </w:r>
      <w:r w:rsidRPr="00DF209F">
        <w:rPr>
          <w:szCs w:val="22"/>
          <w:cs/>
          <w:lang w:bidi="th-TH"/>
        </w:rPr>
        <w:t xml:space="preserve"> </w:t>
      </w:r>
      <w:r w:rsidR="001018E8" w:rsidRPr="00DF209F">
        <w:t xml:space="preserve">the Company paid for the additional share capital amounting to Baht </w:t>
      </w:r>
      <w:r w:rsidR="00D62E6B" w:rsidRPr="00DF209F">
        <w:rPr>
          <w:lang w:val="en-US" w:bidi="th-TH"/>
        </w:rPr>
        <w:t>59.9</w:t>
      </w:r>
      <w:r w:rsidR="001447ED" w:rsidRPr="00DF209F">
        <w:rPr>
          <w:szCs w:val="22"/>
          <w:cs/>
          <w:lang w:bidi="th-TH"/>
        </w:rPr>
        <w:t xml:space="preserve"> </w:t>
      </w:r>
      <w:r w:rsidR="001018E8" w:rsidRPr="00DF209F">
        <w:t>million, totalling paid</w:t>
      </w:r>
      <w:r w:rsidR="001018E8" w:rsidRPr="00DF209F">
        <w:rPr>
          <w:szCs w:val="22"/>
          <w:cs/>
          <w:lang w:bidi="th-TH"/>
        </w:rPr>
        <w:t>-</w:t>
      </w:r>
      <w:r w:rsidR="001018E8" w:rsidRPr="00DF209F">
        <w:t xml:space="preserve">up share capital amount of Baht </w:t>
      </w:r>
      <w:r w:rsidR="00D62E6B" w:rsidRPr="00DF209F">
        <w:t>3,083.0</w:t>
      </w:r>
      <w:r w:rsidR="001018E8" w:rsidRPr="00DF209F">
        <w:t xml:space="preserve"> million</w:t>
      </w:r>
      <w:r w:rsidR="001018E8" w:rsidRPr="00DF209F">
        <w:rPr>
          <w:szCs w:val="22"/>
          <w:cs/>
          <w:lang w:bidi="th-TH"/>
        </w:rPr>
        <w:t>.</w:t>
      </w:r>
    </w:p>
    <w:p w:rsidR="001018E8" w:rsidRPr="00DF209F" w:rsidRDefault="001018E8" w:rsidP="001018E8">
      <w:pPr>
        <w:pStyle w:val="block"/>
        <w:spacing w:after="0" w:line="240" w:lineRule="atLeast"/>
        <w:ind w:left="540" w:right="11"/>
        <w:contextualSpacing/>
        <w:jc w:val="both"/>
        <w:rPr>
          <w:highlight w:val="yellow"/>
        </w:rPr>
      </w:pPr>
    </w:p>
    <w:p w:rsidR="00982AD3" w:rsidRPr="00DF209F" w:rsidRDefault="00982AD3" w:rsidP="00BA5CE1">
      <w:pPr>
        <w:spacing w:line="240" w:lineRule="auto"/>
        <w:jc w:val="thaiDistribute"/>
        <w:rPr>
          <w:b/>
          <w:bCs/>
          <w:i/>
          <w:iCs/>
        </w:rPr>
      </w:pPr>
      <w:r w:rsidRPr="00DF209F">
        <w:rPr>
          <w:i/>
          <w:iCs/>
          <w:color w:val="FF0000"/>
          <w:cs/>
          <w:lang w:bidi="th-TH"/>
        </w:rPr>
        <w:tab/>
      </w:r>
      <w:r w:rsidR="003D725F" w:rsidRPr="00DF209F">
        <w:rPr>
          <w:b/>
          <w:bCs/>
          <w:i/>
          <w:iCs/>
          <w:lang w:bidi="th-TH"/>
        </w:rPr>
        <w:t>GPSC International Holding</w:t>
      </w:r>
      <w:r w:rsidR="00B931EB" w:rsidRPr="00DF209F">
        <w:rPr>
          <w:b/>
          <w:bCs/>
          <w:i/>
          <w:iCs/>
          <w:lang w:bidi="th-TH"/>
        </w:rPr>
        <w:t>s</w:t>
      </w:r>
      <w:r w:rsidR="003D725F" w:rsidRPr="00DF209F">
        <w:rPr>
          <w:b/>
          <w:bCs/>
          <w:i/>
          <w:iCs/>
          <w:lang w:bidi="th-TH"/>
        </w:rPr>
        <w:t xml:space="preserve"> Limited</w:t>
      </w:r>
    </w:p>
    <w:p w:rsidR="00982AD3" w:rsidRPr="00DF209F" w:rsidRDefault="00982AD3" w:rsidP="00982AD3">
      <w:pPr>
        <w:spacing w:line="240" w:lineRule="auto"/>
        <w:rPr>
          <w:i/>
          <w:iCs/>
          <w:lang w:bidi="th-TH"/>
        </w:rPr>
      </w:pPr>
    </w:p>
    <w:p w:rsidR="00C04060" w:rsidRPr="00DF209F" w:rsidRDefault="004D507B" w:rsidP="00317441">
      <w:pPr>
        <w:pStyle w:val="block"/>
        <w:spacing w:after="0" w:line="240" w:lineRule="atLeast"/>
        <w:ind w:left="540" w:right="11"/>
        <w:contextualSpacing/>
        <w:jc w:val="thaiDistribute"/>
        <w:rPr>
          <w:cs/>
          <w:lang w:bidi="th-TH"/>
        </w:rPr>
      </w:pPr>
      <w:r w:rsidRPr="00DF209F">
        <w:t>During the year ended</w:t>
      </w:r>
      <w:r w:rsidRPr="00DF209F">
        <w:rPr>
          <w:szCs w:val="22"/>
          <w:cs/>
          <w:lang w:bidi="th-TH"/>
        </w:rPr>
        <w:t xml:space="preserve"> </w:t>
      </w:r>
      <w:r w:rsidRPr="00DF209F">
        <w:t>31 December 2017,</w:t>
      </w:r>
      <w:r w:rsidRPr="00DF209F">
        <w:rPr>
          <w:szCs w:val="22"/>
          <w:cs/>
          <w:lang w:bidi="th-TH"/>
        </w:rPr>
        <w:t xml:space="preserve"> </w:t>
      </w:r>
      <w:r w:rsidR="00482678" w:rsidRPr="00DF209F">
        <w:t xml:space="preserve">The Company </w:t>
      </w:r>
      <w:r w:rsidR="00C351B0" w:rsidRPr="00DF209F">
        <w:t>paid for the additional share capital amounting to</w:t>
      </w:r>
      <w:r w:rsidR="00C351B0" w:rsidRPr="00DF209F">
        <w:rPr>
          <w:lang w:bidi="th-TH"/>
        </w:rPr>
        <w:t xml:space="preserve"> U</w:t>
      </w:r>
      <w:r w:rsidR="00C351B0" w:rsidRPr="00DF209F">
        <w:rPr>
          <w:szCs w:val="22"/>
          <w:cs/>
          <w:lang w:bidi="th-TH"/>
        </w:rPr>
        <w:t>.</w:t>
      </w:r>
      <w:r w:rsidR="00C351B0" w:rsidRPr="00DF209F">
        <w:rPr>
          <w:lang w:bidi="th-TH"/>
        </w:rPr>
        <w:t>S</w:t>
      </w:r>
      <w:r w:rsidR="00C351B0" w:rsidRPr="00DF209F">
        <w:rPr>
          <w:szCs w:val="22"/>
          <w:cs/>
          <w:lang w:bidi="th-TH"/>
        </w:rPr>
        <w:t xml:space="preserve">. </w:t>
      </w:r>
      <w:r w:rsidR="00C351B0" w:rsidRPr="00DF209F">
        <w:rPr>
          <w:lang w:bidi="th-TH"/>
        </w:rPr>
        <w:t xml:space="preserve">Dollars </w:t>
      </w:r>
      <w:r w:rsidR="00D62E6B" w:rsidRPr="00DF209F">
        <w:rPr>
          <w:lang w:bidi="th-TH"/>
        </w:rPr>
        <w:t>93,000</w:t>
      </w:r>
      <w:r w:rsidR="00C351B0" w:rsidRPr="00DF209F">
        <w:rPr>
          <w:lang w:bidi="th-TH"/>
        </w:rPr>
        <w:t xml:space="preserve"> equivalent to Baht </w:t>
      </w:r>
      <w:r w:rsidR="00D62E6B" w:rsidRPr="00DF209F">
        <w:rPr>
          <w:lang w:bidi="th-TH"/>
        </w:rPr>
        <w:t>3.2</w:t>
      </w:r>
      <w:r w:rsidR="00C351B0" w:rsidRPr="00DF209F">
        <w:rPr>
          <w:lang w:bidi="th-TH"/>
        </w:rPr>
        <w:t xml:space="preserve"> million</w:t>
      </w:r>
      <w:r w:rsidR="00C351B0" w:rsidRPr="00DF209F">
        <w:t>,</w:t>
      </w:r>
      <w:r w:rsidR="00482678" w:rsidRPr="00DF209F">
        <w:rPr>
          <w:szCs w:val="22"/>
          <w:cs/>
          <w:lang w:bidi="th-TH"/>
        </w:rPr>
        <w:t xml:space="preserve"> </w:t>
      </w:r>
      <w:r w:rsidR="00D77B45" w:rsidRPr="00DF209F">
        <w:t>totalling paid</w:t>
      </w:r>
      <w:r w:rsidR="00D77B45" w:rsidRPr="00DF209F">
        <w:rPr>
          <w:szCs w:val="22"/>
          <w:cs/>
          <w:lang w:bidi="th-TH"/>
        </w:rPr>
        <w:t>-</w:t>
      </w:r>
      <w:r w:rsidR="00D77B45" w:rsidRPr="00DF209F">
        <w:t xml:space="preserve">up share capital amount </w:t>
      </w:r>
      <w:r w:rsidR="006A7B76" w:rsidRPr="00DF209F">
        <w:t xml:space="preserve">to </w:t>
      </w:r>
      <w:r w:rsidR="00D77B45" w:rsidRPr="00DF209F">
        <w:t>U</w:t>
      </w:r>
      <w:r w:rsidR="00D77B45" w:rsidRPr="00DF209F">
        <w:rPr>
          <w:szCs w:val="22"/>
          <w:cs/>
          <w:lang w:bidi="th-TH"/>
        </w:rPr>
        <w:t>.</w:t>
      </w:r>
      <w:r w:rsidR="00D77B45" w:rsidRPr="00DF209F">
        <w:t>S</w:t>
      </w:r>
      <w:r w:rsidR="00D77B45" w:rsidRPr="00DF209F">
        <w:rPr>
          <w:szCs w:val="22"/>
          <w:cs/>
          <w:lang w:bidi="th-TH"/>
        </w:rPr>
        <w:t xml:space="preserve">. </w:t>
      </w:r>
      <w:r w:rsidR="00D77B45" w:rsidRPr="00DF209F">
        <w:t xml:space="preserve">Dollars </w:t>
      </w:r>
      <w:r w:rsidR="00D62E6B" w:rsidRPr="00DF209F">
        <w:t>98,000</w:t>
      </w:r>
      <w:r w:rsidR="00D77B45" w:rsidRPr="00DF209F">
        <w:rPr>
          <w:szCs w:val="22"/>
          <w:cs/>
          <w:lang w:bidi="th-TH"/>
        </w:rPr>
        <w:t>.</w:t>
      </w:r>
    </w:p>
    <w:p w:rsidR="00A236D0" w:rsidRPr="00DF209F" w:rsidRDefault="00A236D0" w:rsidP="00A236D0">
      <w:pPr>
        <w:pStyle w:val="block"/>
        <w:spacing w:after="0" w:line="240" w:lineRule="atLeast"/>
        <w:ind w:left="540" w:right="11"/>
        <w:contextualSpacing/>
        <w:rPr>
          <w:cs/>
          <w:lang w:bidi="th-TH"/>
        </w:rPr>
      </w:pPr>
    </w:p>
    <w:p w:rsidR="00A236D0" w:rsidRPr="00DF209F" w:rsidRDefault="00A236D0" w:rsidP="00A236D0">
      <w:pPr>
        <w:pStyle w:val="block"/>
        <w:spacing w:after="0" w:line="240" w:lineRule="atLeast"/>
        <w:ind w:left="540" w:right="11"/>
        <w:contextualSpacing/>
        <w:rPr>
          <w:rFonts w:cs="Angsana New"/>
          <w:szCs w:val="22"/>
          <w:cs/>
          <w:lang w:bidi="th-TH"/>
        </w:rPr>
        <w:sectPr w:rsidR="00A236D0" w:rsidRPr="00DF209F" w:rsidSect="00C04060">
          <w:footerReference w:type="default" r:id="rId13"/>
          <w:pgSz w:w="11909" w:h="16834" w:code="9"/>
          <w:pgMar w:top="691" w:right="1152" w:bottom="576" w:left="1152" w:header="720" w:footer="720" w:gutter="0"/>
          <w:cols w:space="720"/>
          <w:docGrid w:linePitch="360"/>
        </w:sectPr>
      </w:pPr>
    </w:p>
    <w:p w:rsidR="00C15605" w:rsidRPr="00DF209F" w:rsidRDefault="007A49E1" w:rsidP="00C15605">
      <w:pPr>
        <w:ind w:left="540" w:right="46"/>
        <w:jc w:val="both"/>
        <w:rPr>
          <w:szCs w:val="22"/>
          <w:lang w:val="en-US"/>
        </w:rPr>
      </w:pPr>
      <w:r w:rsidRPr="00DF209F">
        <w:rPr>
          <w:bCs/>
          <w:szCs w:val="22"/>
        </w:rPr>
        <w:t xml:space="preserve">Investments in subsidiaries as at 31 December </w:t>
      </w:r>
      <w:r w:rsidR="006A1474" w:rsidRPr="00DF209F">
        <w:rPr>
          <w:bCs/>
          <w:szCs w:val="22"/>
        </w:rPr>
        <w:t>201</w:t>
      </w:r>
      <w:r w:rsidR="004D507B" w:rsidRPr="00DF209F">
        <w:rPr>
          <w:bCs/>
          <w:szCs w:val="22"/>
        </w:rPr>
        <w:t>7</w:t>
      </w:r>
      <w:r w:rsidR="006A1474" w:rsidRPr="00DF209F">
        <w:rPr>
          <w:bCs/>
          <w:szCs w:val="22"/>
        </w:rPr>
        <w:t xml:space="preserve"> and 201</w:t>
      </w:r>
      <w:r w:rsidR="004D507B" w:rsidRPr="00DF209F">
        <w:rPr>
          <w:bCs/>
          <w:szCs w:val="22"/>
        </w:rPr>
        <w:t>6</w:t>
      </w:r>
      <w:r w:rsidR="00C15605" w:rsidRPr="00DF209F">
        <w:rPr>
          <w:szCs w:val="22"/>
          <w:lang w:val="en-US"/>
        </w:rPr>
        <w:t>, and dividend income from those investments for the years then ended, were as follows</w:t>
      </w:r>
      <w:r w:rsidR="00C15605" w:rsidRPr="00DF209F">
        <w:rPr>
          <w:szCs w:val="22"/>
          <w:cs/>
          <w:lang w:val="en-US" w:bidi="th-TH"/>
        </w:rPr>
        <w:t>:</w:t>
      </w:r>
    </w:p>
    <w:p w:rsidR="00C15605" w:rsidRPr="00DF209F" w:rsidRDefault="00C15605" w:rsidP="00C15605">
      <w:pPr>
        <w:spacing w:line="240" w:lineRule="atLeast"/>
        <w:ind w:left="540" w:right="46"/>
        <w:jc w:val="both"/>
        <w:rPr>
          <w:szCs w:val="22"/>
          <w:lang w:val="en-US"/>
        </w:rPr>
      </w:pPr>
    </w:p>
    <w:tbl>
      <w:tblPr>
        <w:tblW w:w="14220" w:type="dxa"/>
        <w:tblInd w:w="450" w:type="dxa"/>
        <w:tblLayout w:type="fixed"/>
        <w:tblCellMar>
          <w:left w:w="79" w:type="dxa"/>
          <w:right w:w="79" w:type="dxa"/>
        </w:tblCellMar>
        <w:tblLook w:val="0000" w:firstRow="0" w:lastRow="0" w:firstColumn="0" w:lastColumn="0" w:noHBand="0" w:noVBand="0"/>
      </w:tblPr>
      <w:tblGrid>
        <w:gridCol w:w="2880"/>
        <w:gridCol w:w="720"/>
        <w:gridCol w:w="180"/>
        <w:gridCol w:w="720"/>
        <w:gridCol w:w="180"/>
        <w:gridCol w:w="720"/>
        <w:gridCol w:w="180"/>
        <w:gridCol w:w="720"/>
        <w:gridCol w:w="180"/>
        <w:gridCol w:w="810"/>
        <w:gridCol w:w="180"/>
        <w:gridCol w:w="810"/>
        <w:gridCol w:w="180"/>
        <w:gridCol w:w="810"/>
        <w:gridCol w:w="180"/>
        <w:gridCol w:w="810"/>
        <w:gridCol w:w="180"/>
        <w:gridCol w:w="810"/>
        <w:gridCol w:w="180"/>
        <w:gridCol w:w="810"/>
        <w:gridCol w:w="180"/>
        <w:gridCol w:w="789"/>
        <w:gridCol w:w="180"/>
        <w:gridCol w:w="831"/>
      </w:tblGrid>
      <w:tr w:rsidR="00D85473" w:rsidRPr="00DF209F" w:rsidTr="0097189B">
        <w:trPr>
          <w:cantSplit/>
          <w:tblHeader/>
        </w:trPr>
        <w:tc>
          <w:tcPr>
            <w:tcW w:w="2880" w:type="dxa"/>
          </w:tcPr>
          <w:p w:rsidR="00D85473" w:rsidRPr="00DF209F" w:rsidRDefault="00D85473" w:rsidP="00C47458">
            <w:pPr>
              <w:pStyle w:val="acctfourfigures"/>
              <w:tabs>
                <w:tab w:val="clear" w:pos="765"/>
              </w:tabs>
              <w:spacing w:line="240" w:lineRule="atLeast"/>
              <w:jc w:val="center"/>
              <w:rPr>
                <w:sz w:val="18"/>
                <w:szCs w:val="18"/>
                <w:cs/>
                <w:lang w:bidi="th-TH"/>
              </w:rPr>
            </w:pPr>
          </w:p>
        </w:tc>
        <w:tc>
          <w:tcPr>
            <w:tcW w:w="11340" w:type="dxa"/>
            <w:gridSpan w:val="23"/>
          </w:tcPr>
          <w:p w:rsidR="00D85473" w:rsidRPr="00DF209F" w:rsidRDefault="00D85473" w:rsidP="00C47458">
            <w:pPr>
              <w:pStyle w:val="acctfourfigures"/>
              <w:tabs>
                <w:tab w:val="clear" w:pos="765"/>
              </w:tabs>
              <w:spacing w:line="240" w:lineRule="atLeast"/>
              <w:jc w:val="center"/>
              <w:rPr>
                <w:b/>
                <w:bCs/>
                <w:sz w:val="18"/>
                <w:szCs w:val="18"/>
                <w:cs/>
                <w:lang w:bidi="th-TH"/>
              </w:rPr>
            </w:pPr>
            <w:r w:rsidRPr="00DF209F">
              <w:rPr>
                <w:b/>
                <w:bCs/>
                <w:sz w:val="18"/>
                <w:szCs w:val="18"/>
              </w:rPr>
              <w:t>Separate financial statements</w:t>
            </w:r>
          </w:p>
        </w:tc>
      </w:tr>
      <w:tr w:rsidR="00D85473" w:rsidRPr="00DF209F" w:rsidTr="0097189B">
        <w:trPr>
          <w:cantSplit/>
          <w:tblHeader/>
        </w:trPr>
        <w:tc>
          <w:tcPr>
            <w:tcW w:w="2880" w:type="dxa"/>
          </w:tcPr>
          <w:p w:rsidR="00D85473" w:rsidRPr="00DF209F" w:rsidRDefault="00D85473" w:rsidP="00C47458">
            <w:pPr>
              <w:pStyle w:val="acctfourfigures"/>
              <w:tabs>
                <w:tab w:val="clear" w:pos="765"/>
              </w:tabs>
              <w:spacing w:line="240" w:lineRule="atLeast"/>
              <w:jc w:val="center"/>
              <w:rPr>
                <w:sz w:val="18"/>
                <w:szCs w:val="18"/>
                <w:cs/>
                <w:lang w:bidi="th-TH"/>
              </w:rPr>
            </w:pPr>
          </w:p>
        </w:tc>
        <w:tc>
          <w:tcPr>
            <w:tcW w:w="1620" w:type="dxa"/>
            <w:gridSpan w:val="3"/>
            <w:vAlign w:val="center"/>
          </w:tcPr>
          <w:p w:rsidR="00D85473" w:rsidRPr="00DF209F" w:rsidRDefault="00D85473" w:rsidP="00C47458">
            <w:pPr>
              <w:pStyle w:val="acctfourfigures"/>
              <w:tabs>
                <w:tab w:val="clear" w:pos="765"/>
              </w:tabs>
              <w:spacing w:line="240" w:lineRule="atLeast"/>
              <w:jc w:val="center"/>
              <w:rPr>
                <w:sz w:val="18"/>
                <w:szCs w:val="18"/>
              </w:rPr>
            </w:pPr>
            <w:r w:rsidRPr="00DF209F">
              <w:rPr>
                <w:sz w:val="18"/>
                <w:szCs w:val="18"/>
              </w:rPr>
              <w:t>Ownership interest</w:t>
            </w:r>
          </w:p>
        </w:tc>
        <w:tc>
          <w:tcPr>
            <w:tcW w:w="180" w:type="dxa"/>
          </w:tcPr>
          <w:p w:rsidR="00D85473" w:rsidRPr="00DF209F" w:rsidRDefault="00D85473" w:rsidP="00C47458">
            <w:pPr>
              <w:pStyle w:val="acctfourfigures"/>
              <w:tabs>
                <w:tab w:val="clear" w:pos="765"/>
              </w:tabs>
              <w:spacing w:line="240" w:lineRule="atLeast"/>
              <w:jc w:val="center"/>
              <w:rPr>
                <w:sz w:val="18"/>
                <w:szCs w:val="18"/>
              </w:rPr>
            </w:pPr>
          </w:p>
        </w:tc>
        <w:tc>
          <w:tcPr>
            <w:tcW w:w="1620" w:type="dxa"/>
            <w:gridSpan w:val="3"/>
            <w:vAlign w:val="center"/>
          </w:tcPr>
          <w:p w:rsidR="00D85473" w:rsidRPr="00DF209F" w:rsidRDefault="00D85473" w:rsidP="00C47458">
            <w:pPr>
              <w:pStyle w:val="acctfourfigures"/>
              <w:tabs>
                <w:tab w:val="clear" w:pos="765"/>
              </w:tabs>
              <w:spacing w:line="240" w:lineRule="atLeast"/>
              <w:jc w:val="center"/>
              <w:rPr>
                <w:sz w:val="18"/>
                <w:szCs w:val="18"/>
                <w:lang w:bidi="th-TH"/>
              </w:rPr>
            </w:pPr>
            <w:r w:rsidRPr="00DF209F">
              <w:rPr>
                <w:sz w:val="18"/>
                <w:szCs w:val="18"/>
              </w:rPr>
              <w:t>Paid</w:t>
            </w:r>
            <w:r w:rsidRPr="00DF209F">
              <w:rPr>
                <w:sz w:val="18"/>
                <w:szCs w:val="18"/>
                <w:cs/>
                <w:lang w:bidi="th-TH"/>
              </w:rPr>
              <w:t>-</w:t>
            </w:r>
            <w:r w:rsidRPr="00DF209F">
              <w:rPr>
                <w:sz w:val="18"/>
                <w:szCs w:val="18"/>
              </w:rPr>
              <w:t>up capital</w:t>
            </w:r>
          </w:p>
        </w:tc>
        <w:tc>
          <w:tcPr>
            <w:tcW w:w="180" w:type="dxa"/>
            <w:vAlign w:val="center"/>
          </w:tcPr>
          <w:p w:rsidR="00D85473" w:rsidRPr="00DF209F" w:rsidRDefault="00D85473" w:rsidP="00C47458">
            <w:pPr>
              <w:pStyle w:val="acctfourfigures"/>
              <w:tabs>
                <w:tab w:val="clear" w:pos="765"/>
              </w:tabs>
              <w:spacing w:line="240" w:lineRule="atLeast"/>
              <w:jc w:val="center"/>
              <w:rPr>
                <w:bCs/>
                <w:sz w:val="18"/>
                <w:szCs w:val="18"/>
              </w:rPr>
            </w:pPr>
          </w:p>
        </w:tc>
        <w:tc>
          <w:tcPr>
            <w:tcW w:w="1800" w:type="dxa"/>
            <w:gridSpan w:val="3"/>
            <w:vAlign w:val="center"/>
          </w:tcPr>
          <w:p w:rsidR="00D85473" w:rsidRPr="00DF209F" w:rsidRDefault="00D85473" w:rsidP="00C47458">
            <w:pPr>
              <w:pStyle w:val="acctfourfigures"/>
              <w:tabs>
                <w:tab w:val="clear" w:pos="765"/>
              </w:tabs>
              <w:spacing w:line="240" w:lineRule="atLeast"/>
              <w:jc w:val="center"/>
              <w:rPr>
                <w:sz w:val="18"/>
                <w:szCs w:val="18"/>
                <w:lang w:bidi="th-TH"/>
              </w:rPr>
            </w:pPr>
            <w:r w:rsidRPr="00DF209F">
              <w:rPr>
                <w:sz w:val="18"/>
                <w:szCs w:val="18"/>
                <w:lang w:bidi="th-TH"/>
              </w:rPr>
              <w:t>Cost</w:t>
            </w:r>
          </w:p>
        </w:tc>
        <w:tc>
          <w:tcPr>
            <w:tcW w:w="180" w:type="dxa"/>
            <w:vAlign w:val="center"/>
          </w:tcPr>
          <w:p w:rsidR="00D85473" w:rsidRPr="00DF209F" w:rsidRDefault="00D85473" w:rsidP="00C47458">
            <w:pPr>
              <w:pStyle w:val="acctfourfigures"/>
              <w:tabs>
                <w:tab w:val="clear" w:pos="765"/>
              </w:tabs>
              <w:spacing w:line="240" w:lineRule="atLeast"/>
              <w:jc w:val="center"/>
              <w:rPr>
                <w:bCs/>
                <w:sz w:val="18"/>
                <w:szCs w:val="18"/>
                <w:lang w:bidi="th-TH"/>
              </w:rPr>
            </w:pPr>
          </w:p>
        </w:tc>
        <w:tc>
          <w:tcPr>
            <w:tcW w:w="1800" w:type="dxa"/>
            <w:gridSpan w:val="3"/>
            <w:vAlign w:val="center"/>
          </w:tcPr>
          <w:p w:rsidR="00D85473" w:rsidRPr="00DF209F" w:rsidRDefault="00D85473" w:rsidP="00C47458">
            <w:pPr>
              <w:pStyle w:val="BodyText"/>
              <w:tabs>
                <w:tab w:val="left" w:pos="720"/>
              </w:tabs>
              <w:spacing w:after="0" w:line="240" w:lineRule="atLeast"/>
              <w:jc w:val="center"/>
              <w:rPr>
                <w:sz w:val="18"/>
                <w:szCs w:val="18"/>
              </w:rPr>
            </w:pPr>
            <w:r w:rsidRPr="00DF209F">
              <w:rPr>
                <w:sz w:val="18"/>
                <w:szCs w:val="18"/>
              </w:rPr>
              <w:t>Impairment</w:t>
            </w:r>
          </w:p>
        </w:tc>
        <w:tc>
          <w:tcPr>
            <w:tcW w:w="180" w:type="dxa"/>
            <w:vAlign w:val="center"/>
          </w:tcPr>
          <w:p w:rsidR="00D85473" w:rsidRPr="00DF209F" w:rsidRDefault="00D85473" w:rsidP="00C47458">
            <w:pPr>
              <w:pStyle w:val="acctfourfigures"/>
              <w:tabs>
                <w:tab w:val="clear" w:pos="765"/>
              </w:tabs>
              <w:spacing w:line="240" w:lineRule="atLeast"/>
              <w:jc w:val="center"/>
              <w:rPr>
                <w:sz w:val="18"/>
                <w:szCs w:val="18"/>
                <w:lang w:bidi="th-TH"/>
              </w:rPr>
            </w:pPr>
          </w:p>
        </w:tc>
        <w:tc>
          <w:tcPr>
            <w:tcW w:w="1800" w:type="dxa"/>
            <w:gridSpan w:val="3"/>
            <w:vAlign w:val="center"/>
          </w:tcPr>
          <w:p w:rsidR="00D85473" w:rsidRPr="00DF209F" w:rsidRDefault="00D85473" w:rsidP="00C47458">
            <w:pPr>
              <w:pStyle w:val="acctfourfigures"/>
              <w:tabs>
                <w:tab w:val="clear" w:pos="765"/>
              </w:tabs>
              <w:spacing w:line="240" w:lineRule="atLeast"/>
              <w:jc w:val="center"/>
              <w:rPr>
                <w:sz w:val="18"/>
                <w:szCs w:val="18"/>
                <w:lang w:val="en-US" w:bidi="th-TH"/>
              </w:rPr>
            </w:pPr>
            <w:r w:rsidRPr="00DF209F">
              <w:rPr>
                <w:sz w:val="18"/>
                <w:szCs w:val="18"/>
                <w:lang w:bidi="th-TH"/>
              </w:rPr>
              <w:t xml:space="preserve">At cost </w:t>
            </w:r>
            <w:r w:rsidRPr="00DF209F">
              <w:rPr>
                <w:sz w:val="18"/>
                <w:szCs w:val="18"/>
                <w:cs/>
                <w:lang w:bidi="th-TH"/>
              </w:rPr>
              <w:t xml:space="preserve">- </w:t>
            </w:r>
            <w:r w:rsidRPr="00DF209F">
              <w:rPr>
                <w:sz w:val="18"/>
                <w:szCs w:val="18"/>
                <w:lang w:bidi="th-TH"/>
              </w:rPr>
              <w:t>net</w:t>
            </w:r>
          </w:p>
        </w:tc>
        <w:tc>
          <w:tcPr>
            <w:tcW w:w="180" w:type="dxa"/>
            <w:vAlign w:val="center"/>
          </w:tcPr>
          <w:p w:rsidR="00D85473" w:rsidRPr="00DF209F" w:rsidRDefault="00D85473" w:rsidP="00C47458">
            <w:pPr>
              <w:pStyle w:val="acctfourfigures"/>
              <w:tabs>
                <w:tab w:val="clear" w:pos="765"/>
              </w:tabs>
              <w:spacing w:line="240" w:lineRule="atLeast"/>
              <w:jc w:val="center"/>
              <w:rPr>
                <w:sz w:val="18"/>
                <w:szCs w:val="18"/>
                <w:lang w:bidi="th-TH"/>
              </w:rPr>
            </w:pPr>
          </w:p>
        </w:tc>
        <w:tc>
          <w:tcPr>
            <w:tcW w:w="1800" w:type="dxa"/>
            <w:gridSpan w:val="3"/>
            <w:vAlign w:val="center"/>
          </w:tcPr>
          <w:p w:rsidR="00D85473" w:rsidRPr="00DF209F" w:rsidRDefault="00D85473" w:rsidP="00C47458">
            <w:pPr>
              <w:pStyle w:val="acctfourfigures"/>
              <w:tabs>
                <w:tab w:val="clear" w:pos="765"/>
              </w:tabs>
              <w:spacing w:line="240" w:lineRule="atLeast"/>
              <w:jc w:val="center"/>
              <w:rPr>
                <w:sz w:val="18"/>
                <w:szCs w:val="18"/>
                <w:lang w:val="en-US" w:bidi="th-TH"/>
              </w:rPr>
            </w:pPr>
            <w:r w:rsidRPr="00DF209F">
              <w:rPr>
                <w:sz w:val="18"/>
                <w:szCs w:val="18"/>
                <w:lang w:val="en-US" w:bidi="th-TH"/>
              </w:rPr>
              <w:t>Dividend income</w:t>
            </w:r>
          </w:p>
        </w:tc>
      </w:tr>
      <w:tr w:rsidR="00A236D0" w:rsidRPr="00DF209F" w:rsidTr="0097189B">
        <w:trPr>
          <w:cantSplit/>
          <w:tblHeader/>
        </w:trPr>
        <w:tc>
          <w:tcPr>
            <w:tcW w:w="2880" w:type="dxa"/>
          </w:tcPr>
          <w:p w:rsidR="00A236D0" w:rsidRPr="00DF209F" w:rsidRDefault="00A236D0" w:rsidP="00BE5CB7">
            <w:pPr>
              <w:pStyle w:val="acctfourfigures"/>
              <w:tabs>
                <w:tab w:val="clear" w:pos="765"/>
              </w:tabs>
              <w:spacing w:line="240" w:lineRule="atLeast"/>
              <w:ind w:left="-79" w:right="-79"/>
              <w:jc w:val="center"/>
              <w:rPr>
                <w:sz w:val="18"/>
                <w:szCs w:val="18"/>
              </w:rPr>
            </w:pPr>
          </w:p>
        </w:tc>
        <w:tc>
          <w:tcPr>
            <w:tcW w:w="720" w:type="dxa"/>
          </w:tcPr>
          <w:p w:rsidR="00A236D0" w:rsidRPr="00DF209F" w:rsidRDefault="00A236D0" w:rsidP="00BE5CB7">
            <w:pPr>
              <w:pStyle w:val="acctfourfigures"/>
              <w:tabs>
                <w:tab w:val="clear" w:pos="765"/>
              </w:tabs>
              <w:spacing w:line="240" w:lineRule="atLeast"/>
              <w:ind w:left="-150" w:right="-123" w:hanging="2"/>
              <w:jc w:val="center"/>
              <w:rPr>
                <w:sz w:val="18"/>
                <w:szCs w:val="18"/>
                <w:lang w:val="en-US" w:bidi="th-TH"/>
              </w:rPr>
            </w:pPr>
            <w:r w:rsidRPr="00DF209F">
              <w:rPr>
                <w:sz w:val="18"/>
                <w:szCs w:val="18"/>
              </w:rPr>
              <w:t>2017</w:t>
            </w:r>
          </w:p>
        </w:tc>
        <w:tc>
          <w:tcPr>
            <w:tcW w:w="180" w:type="dxa"/>
          </w:tcPr>
          <w:p w:rsidR="00A236D0" w:rsidRPr="00DF209F" w:rsidRDefault="00A236D0" w:rsidP="00BE5CB7">
            <w:pPr>
              <w:pStyle w:val="acctfourfigures"/>
              <w:tabs>
                <w:tab w:val="clear" w:pos="765"/>
              </w:tabs>
              <w:spacing w:line="240" w:lineRule="atLeast"/>
              <w:ind w:left="-79" w:right="-123" w:hanging="2"/>
              <w:jc w:val="center"/>
              <w:rPr>
                <w:sz w:val="18"/>
                <w:szCs w:val="18"/>
              </w:rPr>
            </w:pPr>
          </w:p>
        </w:tc>
        <w:tc>
          <w:tcPr>
            <w:tcW w:w="720" w:type="dxa"/>
          </w:tcPr>
          <w:p w:rsidR="00A236D0" w:rsidRPr="00DF209F" w:rsidRDefault="00A236D0" w:rsidP="00BE5CB7">
            <w:pPr>
              <w:pStyle w:val="acctfourfigures"/>
              <w:tabs>
                <w:tab w:val="clear" w:pos="765"/>
              </w:tabs>
              <w:spacing w:line="240" w:lineRule="atLeast"/>
              <w:ind w:left="-79" w:right="-123" w:hanging="2"/>
              <w:jc w:val="center"/>
              <w:rPr>
                <w:sz w:val="18"/>
                <w:szCs w:val="18"/>
                <w:lang w:bidi="th-TH"/>
              </w:rPr>
            </w:pPr>
            <w:r w:rsidRPr="00DF209F">
              <w:rPr>
                <w:sz w:val="18"/>
                <w:szCs w:val="18"/>
              </w:rPr>
              <w:t>2016</w:t>
            </w:r>
          </w:p>
        </w:tc>
        <w:tc>
          <w:tcPr>
            <w:tcW w:w="180" w:type="dxa"/>
          </w:tcPr>
          <w:p w:rsidR="00A236D0" w:rsidRPr="00DF209F" w:rsidRDefault="00A236D0" w:rsidP="00BE5CB7">
            <w:pPr>
              <w:pStyle w:val="acctfourfigures"/>
              <w:tabs>
                <w:tab w:val="clear" w:pos="765"/>
              </w:tabs>
              <w:spacing w:line="240" w:lineRule="atLeast"/>
              <w:ind w:left="-79" w:right="-123" w:hanging="2"/>
              <w:jc w:val="center"/>
              <w:rPr>
                <w:sz w:val="18"/>
                <w:szCs w:val="18"/>
              </w:rPr>
            </w:pPr>
          </w:p>
        </w:tc>
        <w:tc>
          <w:tcPr>
            <w:tcW w:w="720" w:type="dxa"/>
          </w:tcPr>
          <w:p w:rsidR="00A236D0" w:rsidRPr="00DF209F" w:rsidRDefault="00A236D0" w:rsidP="0038750D">
            <w:pPr>
              <w:pStyle w:val="acctfourfigures"/>
              <w:tabs>
                <w:tab w:val="clear" w:pos="765"/>
              </w:tabs>
              <w:spacing w:line="240" w:lineRule="atLeast"/>
              <w:ind w:left="-150" w:right="-123" w:hanging="2"/>
              <w:jc w:val="center"/>
              <w:rPr>
                <w:sz w:val="18"/>
                <w:szCs w:val="18"/>
                <w:lang w:val="en-US" w:bidi="th-TH"/>
              </w:rPr>
            </w:pPr>
            <w:r w:rsidRPr="00DF209F">
              <w:rPr>
                <w:sz w:val="18"/>
                <w:szCs w:val="18"/>
              </w:rPr>
              <w:t>2017</w:t>
            </w:r>
          </w:p>
        </w:tc>
        <w:tc>
          <w:tcPr>
            <w:tcW w:w="180" w:type="dxa"/>
          </w:tcPr>
          <w:p w:rsidR="00A236D0" w:rsidRPr="00DF209F" w:rsidRDefault="00A236D0" w:rsidP="0038750D">
            <w:pPr>
              <w:pStyle w:val="acctfourfigures"/>
              <w:tabs>
                <w:tab w:val="clear" w:pos="765"/>
              </w:tabs>
              <w:spacing w:line="240" w:lineRule="atLeast"/>
              <w:ind w:left="-79" w:right="-123" w:hanging="2"/>
              <w:jc w:val="center"/>
              <w:rPr>
                <w:sz w:val="18"/>
                <w:szCs w:val="18"/>
              </w:rPr>
            </w:pPr>
          </w:p>
        </w:tc>
        <w:tc>
          <w:tcPr>
            <w:tcW w:w="720" w:type="dxa"/>
          </w:tcPr>
          <w:p w:rsidR="00A236D0" w:rsidRPr="00DF209F" w:rsidRDefault="00A236D0" w:rsidP="0038750D">
            <w:pPr>
              <w:pStyle w:val="acctfourfigures"/>
              <w:tabs>
                <w:tab w:val="clear" w:pos="765"/>
              </w:tabs>
              <w:spacing w:line="240" w:lineRule="atLeast"/>
              <w:ind w:left="-79" w:right="-123" w:hanging="2"/>
              <w:jc w:val="center"/>
              <w:rPr>
                <w:sz w:val="18"/>
                <w:szCs w:val="18"/>
                <w:lang w:bidi="th-TH"/>
              </w:rPr>
            </w:pPr>
            <w:r w:rsidRPr="00DF209F">
              <w:rPr>
                <w:sz w:val="18"/>
                <w:szCs w:val="18"/>
              </w:rPr>
              <w:t>2016</w:t>
            </w:r>
          </w:p>
        </w:tc>
        <w:tc>
          <w:tcPr>
            <w:tcW w:w="180" w:type="dxa"/>
          </w:tcPr>
          <w:p w:rsidR="00A236D0" w:rsidRPr="00DF209F" w:rsidRDefault="00A236D0" w:rsidP="00BE5CB7">
            <w:pPr>
              <w:pStyle w:val="acctfourfigures"/>
              <w:tabs>
                <w:tab w:val="clear" w:pos="765"/>
              </w:tabs>
              <w:spacing w:line="240" w:lineRule="atLeast"/>
              <w:ind w:left="-118" w:right="-123" w:hanging="2"/>
              <w:jc w:val="center"/>
              <w:rPr>
                <w:sz w:val="18"/>
                <w:szCs w:val="18"/>
              </w:rPr>
            </w:pPr>
          </w:p>
        </w:tc>
        <w:tc>
          <w:tcPr>
            <w:tcW w:w="810" w:type="dxa"/>
          </w:tcPr>
          <w:p w:rsidR="00A236D0" w:rsidRPr="00DF209F" w:rsidRDefault="00A236D0" w:rsidP="0038750D">
            <w:pPr>
              <w:pStyle w:val="acctfourfigures"/>
              <w:tabs>
                <w:tab w:val="clear" w:pos="765"/>
              </w:tabs>
              <w:spacing w:line="240" w:lineRule="atLeast"/>
              <w:ind w:left="-150" w:right="-123" w:hanging="2"/>
              <w:jc w:val="center"/>
              <w:rPr>
                <w:sz w:val="18"/>
                <w:szCs w:val="18"/>
                <w:lang w:val="en-US" w:bidi="th-TH"/>
              </w:rPr>
            </w:pPr>
            <w:r w:rsidRPr="00DF209F">
              <w:rPr>
                <w:sz w:val="18"/>
                <w:szCs w:val="18"/>
              </w:rPr>
              <w:t>2017</w:t>
            </w:r>
          </w:p>
        </w:tc>
        <w:tc>
          <w:tcPr>
            <w:tcW w:w="180" w:type="dxa"/>
          </w:tcPr>
          <w:p w:rsidR="00A236D0" w:rsidRPr="00DF209F" w:rsidRDefault="00A236D0" w:rsidP="0038750D">
            <w:pPr>
              <w:pStyle w:val="acctfourfigures"/>
              <w:tabs>
                <w:tab w:val="clear" w:pos="765"/>
              </w:tabs>
              <w:spacing w:line="240" w:lineRule="atLeast"/>
              <w:ind w:left="-79" w:right="-123" w:hanging="2"/>
              <w:jc w:val="center"/>
              <w:rPr>
                <w:sz w:val="18"/>
                <w:szCs w:val="18"/>
              </w:rPr>
            </w:pPr>
          </w:p>
        </w:tc>
        <w:tc>
          <w:tcPr>
            <w:tcW w:w="810" w:type="dxa"/>
          </w:tcPr>
          <w:p w:rsidR="00A236D0" w:rsidRPr="00DF209F" w:rsidRDefault="00A236D0" w:rsidP="0038750D">
            <w:pPr>
              <w:pStyle w:val="acctfourfigures"/>
              <w:tabs>
                <w:tab w:val="clear" w:pos="765"/>
              </w:tabs>
              <w:spacing w:line="240" w:lineRule="atLeast"/>
              <w:ind w:left="-79" w:right="-123" w:hanging="2"/>
              <w:jc w:val="center"/>
              <w:rPr>
                <w:sz w:val="18"/>
                <w:szCs w:val="18"/>
                <w:lang w:bidi="th-TH"/>
              </w:rPr>
            </w:pPr>
            <w:r w:rsidRPr="00DF209F">
              <w:rPr>
                <w:sz w:val="18"/>
                <w:szCs w:val="18"/>
              </w:rPr>
              <w:t>2016</w:t>
            </w:r>
          </w:p>
        </w:tc>
        <w:tc>
          <w:tcPr>
            <w:tcW w:w="180" w:type="dxa"/>
          </w:tcPr>
          <w:p w:rsidR="00A236D0" w:rsidRPr="00DF209F" w:rsidRDefault="00A236D0" w:rsidP="00BE5CB7">
            <w:pPr>
              <w:pStyle w:val="acctfourfigures"/>
              <w:tabs>
                <w:tab w:val="clear" w:pos="765"/>
              </w:tabs>
              <w:spacing w:line="240" w:lineRule="atLeast"/>
              <w:ind w:left="-118" w:right="-123" w:hanging="2"/>
              <w:jc w:val="center"/>
              <w:rPr>
                <w:sz w:val="18"/>
                <w:szCs w:val="18"/>
                <w:lang w:val="en-US"/>
              </w:rPr>
            </w:pPr>
          </w:p>
        </w:tc>
        <w:tc>
          <w:tcPr>
            <w:tcW w:w="810" w:type="dxa"/>
          </w:tcPr>
          <w:p w:rsidR="00A236D0" w:rsidRPr="00DF209F" w:rsidRDefault="00A236D0" w:rsidP="0038750D">
            <w:pPr>
              <w:pStyle w:val="acctfourfigures"/>
              <w:tabs>
                <w:tab w:val="clear" w:pos="765"/>
              </w:tabs>
              <w:spacing w:line="240" w:lineRule="atLeast"/>
              <w:ind w:left="-150" w:right="-123" w:hanging="2"/>
              <w:jc w:val="center"/>
              <w:rPr>
                <w:sz w:val="18"/>
                <w:szCs w:val="18"/>
                <w:lang w:val="en-US" w:bidi="th-TH"/>
              </w:rPr>
            </w:pPr>
            <w:r w:rsidRPr="00DF209F">
              <w:rPr>
                <w:sz w:val="18"/>
                <w:szCs w:val="18"/>
              </w:rPr>
              <w:t>2017</w:t>
            </w:r>
          </w:p>
        </w:tc>
        <w:tc>
          <w:tcPr>
            <w:tcW w:w="180" w:type="dxa"/>
          </w:tcPr>
          <w:p w:rsidR="00A236D0" w:rsidRPr="00DF209F" w:rsidRDefault="00A236D0" w:rsidP="0038750D">
            <w:pPr>
              <w:pStyle w:val="acctfourfigures"/>
              <w:tabs>
                <w:tab w:val="clear" w:pos="765"/>
              </w:tabs>
              <w:spacing w:line="240" w:lineRule="atLeast"/>
              <w:ind w:left="-79" w:right="-123" w:hanging="2"/>
              <w:jc w:val="center"/>
              <w:rPr>
                <w:sz w:val="18"/>
                <w:szCs w:val="18"/>
              </w:rPr>
            </w:pPr>
          </w:p>
        </w:tc>
        <w:tc>
          <w:tcPr>
            <w:tcW w:w="810" w:type="dxa"/>
          </w:tcPr>
          <w:p w:rsidR="00A236D0" w:rsidRPr="00DF209F" w:rsidRDefault="00A236D0" w:rsidP="0038750D">
            <w:pPr>
              <w:pStyle w:val="acctfourfigures"/>
              <w:tabs>
                <w:tab w:val="clear" w:pos="765"/>
              </w:tabs>
              <w:spacing w:line="240" w:lineRule="atLeast"/>
              <w:ind w:left="-79" w:right="-123" w:hanging="2"/>
              <w:jc w:val="center"/>
              <w:rPr>
                <w:sz w:val="18"/>
                <w:szCs w:val="18"/>
                <w:lang w:bidi="th-TH"/>
              </w:rPr>
            </w:pPr>
            <w:r w:rsidRPr="00DF209F">
              <w:rPr>
                <w:sz w:val="18"/>
                <w:szCs w:val="18"/>
              </w:rPr>
              <w:t>2016</w:t>
            </w:r>
          </w:p>
        </w:tc>
        <w:tc>
          <w:tcPr>
            <w:tcW w:w="180" w:type="dxa"/>
          </w:tcPr>
          <w:p w:rsidR="00A236D0" w:rsidRPr="00DF209F" w:rsidRDefault="00A236D0" w:rsidP="00BE5CB7">
            <w:pPr>
              <w:pStyle w:val="acctfourfigures"/>
              <w:tabs>
                <w:tab w:val="clear" w:pos="765"/>
              </w:tabs>
              <w:spacing w:line="240" w:lineRule="atLeast"/>
              <w:ind w:left="-118" w:right="-123" w:hanging="2"/>
              <w:jc w:val="center"/>
              <w:rPr>
                <w:sz w:val="18"/>
                <w:szCs w:val="18"/>
              </w:rPr>
            </w:pPr>
          </w:p>
        </w:tc>
        <w:tc>
          <w:tcPr>
            <w:tcW w:w="810" w:type="dxa"/>
          </w:tcPr>
          <w:p w:rsidR="00A236D0" w:rsidRPr="00DF209F" w:rsidRDefault="00A236D0" w:rsidP="0038750D">
            <w:pPr>
              <w:pStyle w:val="acctfourfigures"/>
              <w:tabs>
                <w:tab w:val="clear" w:pos="765"/>
              </w:tabs>
              <w:spacing w:line="240" w:lineRule="atLeast"/>
              <w:ind w:left="-150" w:right="-123" w:hanging="2"/>
              <w:jc w:val="center"/>
              <w:rPr>
                <w:sz w:val="18"/>
                <w:szCs w:val="18"/>
                <w:lang w:val="en-US" w:bidi="th-TH"/>
              </w:rPr>
            </w:pPr>
            <w:r w:rsidRPr="00DF209F">
              <w:rPr>
                <w:sz w:val="18"/>
                <w:szCs w:val="18"/>
              </w:rPr>
              <w:t>2017</w:t>
            </w:r>
          </w:p>
        </w:tc>
        <w:tc>
          <w:tcPr>
            <w:tcW w:w="180" w:type="dxa"/>
          </w:tcPr>
          <w:p w:rsidR="00A236D0" w:rsidRPr="00DF209F" w:rsidRDefault="00A236D0" w:rsidP="0038750D">
            <w:pPr>
              <w:pStyle w:val="acctfourfigures"/>
              <w:tabs>
                <w:tab w:val="clear" w:pos="765"/>
              </w:tabs>
              <w:spacing w:line="240" w:lineRule="atLeast"/>
              <w:ind w:left="-79" w:right="-123" w:hanging="2"/>
              <w:jc w:val="center"/>
              <w:rPr>
                <w:sz w:val="18"/>
                <w:szCs w:val="18"/>
              </w:rPr>
            </w:pPr>
          </w:p>
        </w:tc>
        <w:tc>
          <w:tcPr>
            <w:tcW w:w="810" w:type="dxa"/>
          </w:tcPr>
          <w:p w:rsidR="00A236D0" w:rsidRPr="00DF209F" w:rsidRDefault="00A236D0" w:rsidP="0038750D">
            <w:pPr>
              <w:pStyle w:val="acctfourfigures"/>
              <w:tabs>
                <w:tab w:val="clear" w:pos="765"/>
              </w:tabs>
              <w:spacing w:line="240" w:lineRule="atLeast"/>
              <w:ind w:left="-79" w:right="-123" w:hanging="2"/>
              <w:jc w:val="center"/>
              <w:rPr>
                <w:sz w:val="18"/>
                <w:szCs w:val="18"/>
                <w:lang w:bidi="th-TH"/>
              </w:rPr>
            </w:pPr>
            <w:r w:rsidRPr="00DF209F">
              <w:rPr>
                <w:sz w:val="18"/>
                <w:szCs w:val="18"/>
              </w:rPr>
              <w:t>2016</w:t>
            </w:r>
          </w:p>
        </w:tc>
        <w:tc>
          <w:tcPr>
            <w:tcW w:w="180" w:type="dxa"/>
          </w:tcPr>
          <w:p w:rsidR="00A236D0" w:rsidRPr="00DF209F" w:rsidRDefault="00A236D0" w:rsidP="00BE5CB7">
            <w:pPr>
              <w:pStyle w:val="acctfourfigures"/>
              <w:tabs>
                <w:tab w:val="clear" w:pos="765"/>
              </w:tabs>
              <w:spacing w:line="240" w:lineRule="atLeast"/>
              <w:ind w:left="-118" w:right="-123" w:hanging="2"/>
              <w:jc w:val="center"/>
              <w:rPr>
                <w:sz w:val="18"/>
                <w:szCs w:val="18"/>
              </w:rPr>
            </w:pPr>
          </w:p>
        </w:tc>
        <w:tc>
          <w:tcPr>
            <w:tcW w:w="789" w:type="dxa"/>
          </w:tcPr>
          <w:p w:rsidR="00A236D0" w:rsidRPr="00DF209F" w:rsidRDefault="00A236D0" w:rsidP="0038750D">
            <w:pPr>
              <w:pStyle w:val="acctfourfigures"/>
              <w:tabs>
                <w:tab w:val="clear" w:pos="765"/>
              </w:tabs>
              <w:spacing w:line="240" w:lineRule="atLeast"/>
              <w:ind w:left="-150" w:right="-123" w:hanging="2"/>
              <w:jc w:val="center"/>
              <w:rPr>
                <w:sz w:val="18"/>
                <w:szCs w:val="18"/>
                <w:lang w:val="en-US" w:bidi="th-TH"/>
              </w:rPr>
            </w:pPr>
            <w:r w:rsidRPr="00DF209F">
              <w:rPr>
                <w:sz w:val="18"/>
                <w:szCs w:val="18"/>
              </w:rPr>
              <w:t>2017</w:t>
            </w:r>
          </w:p>
        </w:tc>
        <w:tc>
          <w:tcPr>
            <w:tcW w:w="180" w:type="dxa"/>
          </w:tcPr>
          <w:p w:rsidR="00A236D0" w:rsidRPr="00DF209F" w:rsidRDefault="00A236D0" w:rsidP="0038750D">
            <w:pPr>
              <w:pStyle w:val="acctfourfigures"/>
              <w:tabs>
                <w:tab w:val="clear" w:pos="765"/>
              </w:tabs>
              <w:spacing w:line="240" w:lineRule="atLeast"/>
              <w:ind w:left="-79" w:right="-123" w:hanging="2"/>
              <w:jc w:val="center"/>
              <w:rPr>
                <w:sz w:val="18"/>
                <w:szCs w:val="18"/>
              </w:rPr>
            </w:pPr>
          </w:p>
        </w:tc>
        <w:tc>
          <w:tcPr>
            <w:tcW w:w="831" w:type="dxa"/>
          </w:tcPr>
          <w:p w:rsidR="00A236D0" w:rsidRPr="00DF209F" w:rsidRDefault="00A236D0" w:rsidP="0038750D">
            <w:pPr>
              <w:pStyle w:val="acctfourfigures"/>
              <w:tabs>
                <w:tab w:val="clear" w:pos="765"/>
              </w:tabs>
              <w:spacing w:line="240" w:lineRule="atLeast"/>
              <w:ind w:left="-79" w:right="-123" w:hanging="2"/>
              <w:jc w:val="center"/>
              <w:rPr>
                <w:sz w:val="18"/>
                <w:szCs w:val="18"/>
                <w:lang w:bidi="th-TH"/>
              </w:rPr>
            </w:pPr>
            <w:r w:rsidRPr="00DF209F">
              <w:rPr>
                <w:sz w:val="18"/>
                <w:szCs w:val="18"/>
              </w:rPr>
              <w:t>2016</w:t>
            </w:r>
          </w:p>
        </w:tc>
      </w:tr>
      <w:tr w:rsidR="00BE5CB7" w:rsidRPr="00DF209F" w:rsidTr="0097189B">
        <w:trPr>
          <w:cantSplit/>
          <w:tblHeader/>
        </w:trPr>
        <w:tc>
          <w:tcPr>
            <w:tcW w:w="2880" w:type="dxa"/>
          </w:tcPr>
          <w:p w:rsidR="00BE5CB7" w:rsidRPr="00DF209F" w:rsidRDefault="00BE5CB7" w:rsidP="00BE5CB7">
            <w:pPr>
              <w:pStyle w:val="acctfourfigures"/>
              <w:tabs>
                <w:tab w:val="clear" w:pos="765"/>
              </w:tabs>
              <w:spacing w:line="240" w:lineRule="atLeast"/>
              <w:ind w:left="-79" w:right="-79"/>
              <w:jc w:val="center"/>
              <w:rPr>
                <w:i/>
                <w:iCs/>
                <w:sz w:val="18"/>
                <w:szCs w:val="18"/>
                <w:cs/>
                <w:lang w:bidi="th-TH"/>
              </w:rPr>
            </w:pPr>
          </w:p>
        </w:tc>
        <w:tc>
          <w:tcPr>
            <w:tcW w:w="1620" w:type="dxa"/>
            <w:gridSpan w:val="3"/>
          </w:tcPr>
          <w:p w:rsidR="00BE5CB7" w:rsidRPr="00DF209F" w:rsidRDefault="00BE5CB7" w:rsidP="00BE5CB7">
            <w:pPr>
              <w:pStyle w:val="acctfourfigures"/>
              <w:tabs>
                <w:tab w:val="clear" w:pos="765"/>
              </w:tabs>
              <w:spacing w:line="240" w:lineRule="atLeast"/>
              <w:ind w:left="-79" w:right="-79"/>
              <w:jc w:val="center"/>
              <w:rPr>
                <w:sz w:val="18"/>
                <w:szCs w:val="18"/>
              </w:rPr>
            </w:pPr>
            <w:r w:rsidRPr="00DF209F">
              <w:rPr>
                <w:sz w:val="18"/>
                <w:szCs w:val="18"/>
                <w:cs/>
                <w:lang w:bidi="th-TH"/>
              </w:rPr>
              <w:t>(%)</w:t>
            </w:r>
          </w:p>
        </w:tc>
        <w:tc>
          <w:tcPr>
            <w:tcW w:w="180" w:type="dxa"/>
          </w:tcPr>
          <w:p w:rsidR="00BE5CB7" w:rsidRPr="00DF209F" w:rsidRDefault="00BE5CB7" w:rsidP="00BE5CB7">
            <w:pPr>
              <w:pStyle w:val="acctfourfigures"/>
              <w:tabs>
                <w:tab w:val="clear" w:pos="765"/>
              </w:tabs>
              <w:spacing w:line="240" w:lineRule="atLeast"/>
              <w:ind w:left="-79" w:right="-79"/>
              <w:jc w:val="center"/>
              <w:rPr>
                <w:sz w:val="18"/>
                <w:szCs w:val="18"/>
              </w:rPr>
            </w:pPr>
          </w:p>
        </w:tc>
        <w:tc>
          <w:tcPr>
            <w:tcW w:w="9540" w:type="dxa"/>
            <w:gridSpan w:val="19"/>
          </w:tcPr>
          <w:p w:rsidR="00BE5CB7" w:rsidRPr="00DF209F" w:rsidRDefault="00BE5CB7" w:rsidP="00BE5CB7">
            <w:pPr>
              <w:pStyle w:val="acctfourfigures"/>
              <w:tabs>
                <w:tab w:val="clear" w:pos="765"/>
              </w:tabs>
              <w:spacing w:line="240" w:lineRule="atLeast"/>
              <w:ind w:left="-79" w:right="-79"/>
              <w:jc w:val="center"/>
              <w:rPr>
                <w:i/>
                <w:iCs/>
                <w:sz w:val="18"/>
                <w:szCs w:val="18"/>
                <w:lang w:bidi="th-TH"/>
              </w:rPr>
            </w:pPr>
            <w:r w:rsidRPr="00DF209F">
              <w:rPr>
                <w:i/>
                <w:iCs/>
                <w:sz w:val="18"/>
                <w:szCs w:val="18"/>
                <w:cs/>
                <w:lang w:val="en-US" w:bidi="th-TH"/>
              </w:rPr>
              <w:t>(</w:t>
            </w:r>
            <w:r w:rsidRPr="00DF209F">
              <w:rPr>
                <w:i/>
                <w:iCs/>
                <w:sz w:val="18"/>
                <w:szCs w:val="18"/>
              </w:rPr>
              <w:t>in thousand Baht</w:t>
            </w:r>
            <w:r w:rsidRPr="00DF209F">
              <w:rPr>
                <w:i/>
                <w:iCs/>
                <w:sz w:val="18"/>
                <w:szCs w:val="18"/>
                <w:cs/>
                <w:lang w:bidi="th-TH"/>
              </w:rPr>
              <w:t>)</w:t>
            </w:r>
          </w:p>
        </w:tc>
      </w:tr>
      <w:tr w:rsidR="00BE5CB7" w:rsidRPr="00DF209F" w:rsidTr="0097189B">
        <w:trPr>
          <w:cantSplit/>
        </w:trPr>
        <w:tc>
          <w:tcPr>
            <w:tcW w:w="2880" w:type="dxa"/>
          </w:tcPr>
          <w:p w:rsidR="00BE5CB7" w:rsidRPr="00DF209F" w:rsidRDefault="00BE5CB7" w:rsidP="004B26EA">
            <w:pPr>
              <w:pStyle w:val="BodyText"/>
              <w:spacing w:after="0" w:line="240" w:lineRule="atLeast"/>
              <w:ind w:left="11"/>
              <w:rPr>
                <w:b/>
                <w:bCs/>
                <w:i/>
                <w:iCs/>
                <w:sz w:val="18"/>
                <w:szCs w:val="18"/>
                <w:rtl/>
                <w:cs/>
              </w:rPr>
            </w:pPr>
            <w:r w:rsidRPr="00DF209F">
              <w:rPr>
                <w:b/>
                <w:bCs/>
                <w:i/>
                <w:iCs/>
                <w:sz w:val="18"/>
                <w:szCs w:val="18"/>
              </w:rPr>
              <w:t>Subsidiaries</w:t>
            </w:r>
          </w:p>
        </w:tc>
        <w:tc>
          <w:tcPr>
            <w:tcW w:w="720" w:type="dxa"/>
          </w:tcPr>
          <w:p w:rsidR="00BE5CB7" w:rsidRPr="00DF209F" w:rsidRDefault="00BE5CB7" w:rsidP="00BE5CB7">
            <w:pPr>
              <w:pStyle w:val="acctfourfigures"/>
              <w:tabs>
                <w:tab w:val="clear" w:pos="765"/>
                <w:tab w:val="decimal" w:pos="461"/>
              </w:tabs>
              <w:spacing w:line="240" w:lineRule="atLeast"/>
              <w:ind w:left="-72" w:right="-79"/>
              <w:rPr>
                <w:sz w:val="18"/>
                <w:szCs w:val="18"/>
                <w:lang w:val="en-US" w:bidi="th-TH"/>
              </w:rPr>
            </w:pPr>
          </w:p>
        </w:tc>
        <w:tc>
          <w:tcPr>
            <w:tcW w:w="180" w:type="dxa"/>
          </w:tcPr>
          <w:p w:rsidR="00BE5CB7" w:rsidRPr="00DF209F" w:rsidRDefault="00BE5CB7" w:rsidP="00BE5CB7">
            <w:pPr>
              <w:pStyle w:val="acctfourfigures"/>
              <w:tabs>
                <w:tab w:val="clear" w:pos="765"/>
                <w:tab w:val="decimal" w:pos="461"/>
              </w:tabs>
              <w:spacing w:line="240" w:lineRule="atLeast"/>
              <w:ind w:left="-72" w:right="-79"/>
              <w:rPr>
                <w:sz w:val="18"/>
                <w:szCs w:val="18"/>
                <w:lang w:val="en-US" w:bidi="th-TH"/>
              </w:rPr>
            </w:pPr>
          </w:p>
        </w:tc>
        <w:tc>
          <w:tcPr>
            <w:tcW w:w="720" w:type="dxa"/>
          </w:tcPr>
          <w:p w:rsidR="00BE5CB7" w:rsidRPr="00DF209F" w:rsidRDefault="00BE5CB7" w:rsidP="00BE5CB7">
            <w:pPr>
              <w:pStyle w:val="acctfourfigures"/>
              <w:tabs>
                <w:tab w:val="clear" w:pos="765"/>
                <w:tab w:val="decimal" w:pos="461"/>
              </w:tabs>
              <w:spacing w:line="240" w:lineRule="atLeast"/>
              <w:ind w:left="-72" w:right="-79"/>
              <w:rPr>
                <w:sz w:val="18"/>
                <w:szCs w:val="18"/>
                <w:lang w:val="en-US" w:bidi="th-TH"/>
              </w:rPr>
            </w:pPr>
          </w:p>
        </w:tc>
        <w:tc>
          <w:tcPr>
            <w:tcW w:w="180" w:type="dxa"/>
          </w:tcPr>
          <w:p w:rsidR="00BE5CB7" w:rsidRPr="00DF209F" w:rsidRDefault="00BE5CB7" w:rsidP="00BE5CB7">
            <w:pPr>
              <w:pStyle w:val="acctfourfigures"/>
              <w:tabs>
                <w:tab w:val="clear" w:pos="765"/>
                <w:tab w:val="decimal" w:pos="461"/>
              </w:tabs>
              <w:spacing w:line="240" w:lineRule="atLeast"/>
              <w:ind w:left="-72" w:right="-79"/>
              <w:rPr>
                <w:sz w:val="18"/>
                <w:szCs w:val="18"/>
                <w:lang w:val="en-US" w:bidi="th-TH"/>
              </w:rPr>
            </w:pPr>
          </w:p>
        </w:tc>
        <w:tc>
          <w:tcPr>
            <w:tcW w:w="720" w:type="dxa"/>
          </w:tcPr>
          <w:p w:rsidR="00BE5CB7" w:rsidRPr="00DF209F" w:rsidRDefault="00BE5CB7" w:rsidP="00BE5CB7">
            <w:pPr>
              <w:pStyle w:val="acctfourfigures"/>
              <w:tabs>
                <w:tab w:val="clear" w:pos="765"/>
                <w:tab w:val="decimal" w:pos="461"/>
              </w:tabs>
              <w:spacing w:line="240" w:lineRule="atLeast"/>
              <w:ind w:left="-72" w:right="-79"/>
              <w:rPr>
                <w:sz w:val="18"/>
                <w:szCs w:val="18"/>
                <w:lang w:val="en-US" w:bidi="th-TH"/>
              </w:rPr>
            </w:pPr>
          </w:p>
        </w:tc>
        <w:tc>
          <w:tcPr>
            <w:tcW w:w="180" w:type="dxa"/>
          </w:tcPr>
          <w:p w:rsidR="00BE5CB7" w:rsidRPr="00DF209F" w:rsidRDefault="00BE5CB7" w:rsidP="00BE5CB7">
            <w:pPr>
              <w:pStyle w:val="acctfourfigures"/>
              <w:tabs>
                <w:tab w:val="clear" w:pos="765"/>
              </w:tabs>
              <w:spacing w:line="240" w:lineRule="atLeast"/>
              <w:ind w:left="-72" w:right="-79"/>
              <w:jc w:val="thaiDistribute"/>
              <w:rPr>
                <w:sz w:val="18"/>
                <w:szCs w:val="18"/>
              </w:rPr>
            </w:pPr>
          </w:p>
        </w:tc>
        <w:tc>
          <w:tcPr>
            <w:tcW w:w="720" w:type="dxa"/>
          </w:tcPr>
          <w:p w:rsidR="00BE5CB7" w:rsidRPr="00DF209F" w:rsidRDefault="00BE5CB7" w:rsidP="00BE5CB7">
            <w:pPr>
              <w:pStyle w:val="acctfourfigures"/>
              <w:tabs>
                <w:tab w:val="clear" w:pos="765"/>
              </w:tabs>
              <w:spacing w:line="240" w:lineRule="atLeast"/>
              <w:ind w:left="-72" w:right="-79"/>
              <w:jc w:val="thaiDistribute"/>
              <w:rPr>
                <w:sz w:val="18"/>
                <w:szCs w:val="18"/>
                <w:lang w:bidi="th-TH"/>
              </w:rPr>
            </w:pPr>
          </w:p>
        </w:tc>
        <w:tc>
          <w:tcPr>
            <w:tcW w:w="180" w:type="dxa"/>
          </w:tcPr>
          <w:p w:rsidR="00BE5CB7" w:rsidRPr="00DF209F" w:rsidRDefault="00BE5CB7" w:rsidP="00BE5CB7">
            <w:pPr>
              <w:pStyle w:val="acctfourfigures"/>
              <w:tabs>
                <w:tab w:val="clear" w:pos="765"/>
              </w:tabs>
              <w:spacing w:line="240" w:lineRule="atLeast"/>
              <w:ind w:left="-72" w:right="-79"/>
              <w:jc w:val="thaiDistribute"/>
              <w:rPr>
                <w:sz w:val="18"/>
                <w:szCs w:val="18"/>
              </w:rPr>
            </w:pPr>
          </w:p>
        </w:tc>
        <w:tc>
          <w:tcPr>
            <w:tcW w:w="810"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rPr>
            </w:pPr>
          </w:p>
        </w:tc>
        <w:tc>
          <w:tcPr>
            <w:tcW w:w="810"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rPr>
            </w:pPr>
          </w:p>
        </w:tc>
        <w:tc>
          <w:tcPr>
            <w:tcW w:w="810"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rPr>
            </w:pPr>
          </w:p>
        </w:tc>
        <w:tc>
          <w:tcPr>
            <w:tcW w:w="810"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rPr>
            </w:pPr>
          </w:p>
        </w:tc>
        <w:tc>
          <w:tcPr>
            <w:tcW w:w="810"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lang w:bidi="th-TH"/>
              </w:rPr>
            </w:pPr>
          </w:p>
        </w:tc>
        <w:tc>
          <w:tcPr>
            <w:tcW w:w="810"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lang w:bidi="th-TH"/>
              </w:rPr>
            </w:pPr>
          </w:p>
        </w:tc>
        <w:tc>
          <w:tcPr>
            <w:tcW w:w="789"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c>
          <w:tcPr>
            <w:tcW w:w="180" w:type="dxa"/>
          </w:tcPr>
          <w:p w:rsidR="00BE5CB7" w:rsidRPr="00DF209F" w:rsidRDefault="00BE5CB7" w:rsidP="00BE5CB7">
            <w:pPr>
              <w:pStyle w:val="acctfourfigures"/>
              <w:tabs>
                <w:tab w:val="clear" w:pos="765"/>
              </w:tabs>
              <w:spacing w:line="240" w:lineRule="atLeast"/>
              <w:ind w:left="-72" w:right="-72"/>
              <w:jc w:val="thaiDistribute"/>
              <w:rPr>
                <w:sz w:val="18"/>
                <w:szCs w:val="18"/>
                <w:lang w:bidi="th-TH"/>
              </w:rPr>
            </w:pPr>
          </w:p>
        </w:tc>
        <w:tc>
          <w:tcPr>
            <w:tcW w:w="831" w:type="dxa"/>
          </w:tcPr>
          <w:p w:rsidR="00BE5CB7" w:rsidRPr="00DF209F" w:rsidRDefault="00BE5CB7" w:rsidP="00BE5CB7">
            <w:pPr>
              <w:pStyle w:val="acctfourfigures"/>
              <w:tabs>
                <w:tab w:val="clear" w:pos="765"/>
              </w:tabs>
              <w:spacing w:line="240" w:lineRule="atLeast"/>
              <w:ind w:left="-72" w:right="-72"/>
              <w:jc w:val="thaiDistribute"/>
              <w:rPr>
                <w:sz w:val="18"/>
                <w:szCs w:val="18"/>
                <w:cs/>
                <w:lang w:bidi="th-TH"/>
              </w:rPr>
            </w:pPr>
          </w:p>
        </w:tc>
      </w:tr>
      <w:tr w:rsidR="0097189B" w:rsidRPr="00DF209F" w:rsidTr="0097189B">
        <w:trPr>
          <w:cantSplit/>
        </w:trPr>
        <w:tc>
          <w:tcPr>
            <w:tcW w:w="2880" w:type="dxa"/>
          </w:tcPr>
          <w:p w:rsidR="0097189B" w:rsidRPr="00DF209F" w:rsidRDefault="0097189B" w:rsidP="0097189B">
            <w:pPr>
              <w:pStyle w:val="Heading8"/>
              <w:widowControl w:val="0"/>
              <w:spacing w:line="240" w:lineRule="atLeast"/>
              <w:ind w:left="191" w:right="-79" w:hanging="180"/>
              <w:rPr>
                <w:sz w:val="18"/>
                <w:szCs w:val="18"/>
              </w:rPr>
            </w:pPr>
            <w:r w:rsidRPr="00DF209F">
              <w:rPr>
                <w:sz w:val="18"/>
                <w:szCs w:val="18"/>
              </w:rPr>
              <w:t>Combined Heat and Power Producing Co</w:t>
            </w:r>
            <w:r w:rsidRPr="00DF209F">
              <w:rPr>
                <w:sz w:val="18"/>
                <w:szCs w:val="18"/>
                <w:cs/>
                <w:lang w:bidi="th-TH"/>
              </w:rPr>
              <w:t>.</w:t>
            </w:r>
            <w:r w:rsidRPr="00DF209F">
              <w:rPr>
                <w:sz w:val="18"/>
                <w:szCs w:val="18"/>
              </w:rPr>
              <w:t>, Ltd</w:t>
            </w:r>
            <w:r w:rsidRPr="00DF209F">
              <w:rPr>
                <w:sz w:val="18"/>
                <w:szCs w:val="18"/>
                <w:cs/>
                <w:lang w:bidi="th-TH"/>
              </w:rPr>
              <w:t>.</w:t>
            </w:r>
          </w:p>
        </w:tc>
        <w:tc>
          <w:tcPr>
            <w:tcW w:w="720" w:type="dxa"/>
            <w:vAlign w:val="bottom"/>
          </w:tcPr>
          <w:p w:rsidR="0097189B" w:rsidRPr="00DF209F" w:rsidRDefault="0097189B" w:rsidP="0097189B">
            <w:pPr>
              <w:pStyle w:val="BodyText"/>
              <w:spacing w:after="0" w:line="240" w:lineRule="atLeast"/>
              <w:ind w:left="-72" w:right="-79"/>
              <w:jc w:val="center"/>
              <w:rPr>
                <w:sz w:val="18"/>
                <w:szCs w:val="18"/>
              </w:rPr>
            </w:pPr>
            <w:r w:rsidRPr="00DF209F">
              <w:rPr>
                <w:sz w:val="18"/>
                <w:szCs w:val="18"/>
              </w:rPr>
              <w:t>100</w:t>
            </w:r>
          </w:p>
        </w:tc>
        <w:tc>
          <w:tcPr>
            <w:tcW w:w="180" w:type="dxa"/>
            <w:vAlign w:val="bottom"/>
          </w:tcPr>
          <w:p w:rsidR="0097189B" w:rsidRPr="00DF209F" w:rsidRDefault="0097189B" w:rsidP="0097189B">
            <w:pPr>
              <w:pStyle w:val="acctfourfigures"/>
              <w:tabs>
                <w:tab w:val="clear" w:pos="765"/>
              </w:tabs>
              <w:spacing w:line="240" w:lineRule="atLeast"/>
              <w:ind w:left="-72" w:right="-79"/>
              <w:jc w:val="center"/>
              <w:rPr>
                <w:sz w:val="18"/>
                <w:szCs w:val="18"/>
              </w:rPr>
            </w:pPr>
          </w:p>
        </w:tc>
        <w:tc>
          <w:tcPr>
            <w:tcW w:w="720" w:type="dxa"/>
            <w:vAlign w:val="bottom"/>
          </w:tcPr>
          <w:p w:rsidR="0097189B" w:rsidRPr="00DF209F" w:rsidRDefault="0097189B" w:rsidP="0097189B">
            <w:pPr>
              <w:pStyle w:val="BodyText"/>
              <w:spacing w:after="0" w:line="240" w:lineRule="atLeast"/>
              <w:ind w:left="-72" w:right="-79"/>
              <w:jc w:val="center"/>
              <w:rPr>
                <w:sz w:val="18"/>
                <w:szCs w:val="18"/>
              </w:rPr>
            </w:pPr>
            <w:r w:rsidRPr="00DF209F">
              <w:rPr>
                <w:sz w:val="18"/>
                <w:szCs w:val="18"/>
              </w:rPr>
              <w:t>100</w:t>
            </w:r>
          </w:p>
        </w:tc>
        <w:tc>
          <w:tcPr>
            <w:tcW w:w="180" w:type="dxa"/>
          </w:tcPr>
          <w:p w:rsidR="0097189B" w:rsidRPr="00DF209F" w:rsidRDefault="0097189B" w:rsidP="0097189B">
            <w:pPr>
              <w:pStyle w:val="BodyText"/>
              <w:tabs>
                <w:tab w:val="decimal" w:pos="641"/>
              </w:tabs>
              <w:spacing w:after="0" w:line="240" w:lineRule="atLeast"/>
              <w:ind w:left="-72" w:right="-169"/>
              <w:rPr>
                <w:sz w:val="18"/>
                <w:szCs w:val="18"/>
              </w:rPr>
            </w:pPr>
          </w:p>
        </w:tc>
        <w:tc>
          <w:tcPr>
            <w:tcW w:w="720" w:type="dxa"/>
            <w:vAlign w:val="bottom"/>
          </w:tcPr>
          <w:p w:rsidR="0097189B" w:rsidRPr="00DF209F" w:rsidRDefault="0097189B" w:rsidP="0097189B">
            <w:pPr>
              <w:pStyle w:val="BodyText"/>
              <w:tabs>
                <w:tab w:val="decimal" w:pos="641"/>
              </w:tabs>
              <w:spacing w:after="0" w:line="240" w:lineRule="atLeast"/>
              <w:ind w:left="-72" w:right="-169"/>
              <w:rPr>
                <w:sz w:val="18"/>
                <w:szCs w:val="18"/>
                <w:lang w:val="en-US"/>
              </w:rPr>
            </w:pPr>
            <w:r w:rsidRPr="00DF209F">
              <w:rPr>
                <w:sz w:val="18"/>
                <w:szCs w:val="18"/>
                <w:lang w:val="en-US"/>
              </w:rPr>
              <w:t>371,730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720" w:type="dxa"/>
            <w:vAlign w:val="bottom"/>
          </w:tcPr>
          <w:p w:rsidR="0097189B" w:rsidRPr="00DF209F" w:rsidRDefault="0097189B" w:rsidP="0097189B">
            <w:pPr>
              <w:pStyle w:val="BodyText"/>
              <w:tabs>
                <w:tab w:val="decimal" w:pos="641"/>
              </w:tabs>
              <w:spacing w:after="0" w:line="240" w:lineRule="atLeast"/>
              <w:ind w:left="-72" w:right="-169"/>
              <w:rPr>
                <w:sz w:val="18"/>
                <w:szCs w:val="18"/>
              </w:rPr>
            </w:pPr>
            <w:r w:rsidRPr="00DF209F">
              <w:rPr>
                <w:sz w:val="18"/>
                <w:szCs w:val="18"/>
                <w:lang w:val="en-US"/>
              </w:rPr>
              <w:t>361,220</w:t>
            </w:r>
          </w:p>
        </w:tc>
        <w:tc>
          <w:tcPr>
            <w:tcW w:w="180" w:type="dxa"/>
            <w:vAlign w:val="bottom"/>
          </w:tcPr>
          <w:p w:rsidR="0097189B" w:rsidRPr="00DF209F" w:rsidRDefault="0097189B" w:rsidP="0097189B">
            <w:pPr>
              <w:pStyle w:val="acctfourfigures"/>
              <w:tabs>
                <w:tab w:val="clear" w:pos="765"/>
              </w:tabs>
              <w:spacing w:line="240" w:lineRule="atLeast"/>
              <w:ind w:left="-72" w:right="-79"/>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265,510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255,000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97189B">
            <w:pPr>
              <w:pStyle w:val="BodyText"/>
              <w:spacing w:after="0" w:line="240" w:lineRule="atLeast"/>
              <w:ind w:left="-72" w:right="3"/>
              <w:jc w:val="right"/>
              <w:rPr>
                <w:sz w:val="18"/>
                <w:szCs w:val="18"/>
              </w:rPr>
            </w:pPr>
            <w:r w:rsidRPr="00DF209F">
              <w:rPr>
                <w:sz w:val="18"/>
                <w:szCs w:val="18"/>
                <w:rtl/>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97189B">
            <w:pPr>
              <w:pStyle w:val="BodyText"/>
              <w:spacing w:after="0" w:line="240" w:lineRule="atLeast"/>
              <w:ind w:left="-72" w:right="3"/>
              <w:jc w:val="right"/>
              <w:rPr>
                <w:sz w:val="18"/>
                <w:szCs w:val="18"/>
              </w:rPr>
            </w:pPr>
            <w:r w:rsidRPr="00DF209F">
              <w:rPr>
                <w:sz w:val="18"/>
                <w:szCs w:val="18"/>
                <w:rtl/>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D15F55">
            <w:pPr>
              <w:pStyle w:val="BodyText"/>
              <w:tabs>
                <w:tab w:val="decimal" w:pos="731"/>
              </w:tabs>
              <w:spacing w:after="0" w:line="240" w:lineRule="atLeast"/>
              <w:ind w:left="-72" w:right="-79"/>
              <w:rPr>
                <w:sz w:val="18"/>
                <w:szCs w:val="18"/>
              </w:rPr>
            </w:pPr>
            <w:r w:rsidRPr="00DF209F">
              <w:rPr>
                <w:sz w:val="18"/>
                <w:szCs w:val="18"/>
              </w:rPr>
              <w:t>265,510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255,000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789" w:type="dxa"/>
            <w:vAlign w:val="bottom"/>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31" w:type="dxa"/>
            <w:vAlign w:val="bottom"/>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r>
      <w:tr w:rsidR="0097189B" w:rsidRPr="00DF209F" w:rsidTr="0097189B">
        <w:trPr>
          <w:cantSplit/>
        </w:trPr>
        <w:tc>
          <w:tcPr>
            <w:tcW w:w="2880" w:type="dxa"/>
          </w:tcPr>
          <w:p w:rsidR="0097189B" w:rsidRPr="00DF209F" w:rsidRDefault="0097189B" w:rsidP="0097189B">
            <w:pPr>
              <w:pStyle w:val="Heading8"/>
              <w:widowControl w:val="0"/>
              <w:tabs>
                <w:tab w:val="left" w:pos="328"/>
              </w:tabs>
              <w:spacing w:line="240" w:lineRule="atLeast"/>
              <w:ind w:left="11" w:right="-79" w:hanging="11"/>
              <w:rPr>
                <w:i/>
                <w:iCs/>
                <w:spacing w:val="-6"/>
                <w:sz w:val="18"/>
                <w:szCs w:val="18"/>
              </w:rPr>
            </w:pPr>
            <w:r w:rsidRPr="00DF209F">
              <w:rPr>
                <w:sz w:val="18"/>
                <w:szCs w:val="18"/>
              </w:rPr>
              <w:t>Natee Synergy Co</w:t>
            </w:r>
            <w:r w:rsidRPr="00DF209F">
              <w:rPr>
                <w:sz w:val="18"/>
                <w:szCs w:val="18"/>
                <w:cs/>
                <w:lang w:bidi="th-TH"/>
              </w:rPr>
              <w:t>.</w:t>
            </w:r>
            <w:r w:rsidRPr="00DF209F">
              <w:rPr>
                <w:sz w:val="18"/>
                <w:szCs w:val="18"/>
              </w:rPr>
              <w:t>, Ltd</w:t>
            </w:r>
            <w:r w:rsidRPr="00DF209F">
              <w:rPr>
                <w:sz w:val="18"/>
                <w:szCs w:val="18"/>
                <w:cs/>
                <w:lang w:bidi="th-TH"/>
              </w:rPr>
              <w:t>.</w:t>
            </w:r>
          </w:p>
        </w:tc>
        <w:tc>
          <w:tcPr>
            <w:tcW w:w="720" w:type="dxa"/>
          </w:tcPr>
          <w:p w:rsidR="0097189B" w:rsidRPr="00DF209F" w:rsidRDefault="0097189B" w:rsidP="0097189B">
            <w:pPr>
              <w:pStyle w:val="BodyText"/>
              <w:spacing w:after="0" w:line="240" w:lineRule="atLeast"/>
              <w:ind w:left="-72" w:right="-79"/>
              <w:jc w:val="center"/>
              <w:rPr>
                <w:sz w:val="18"/>
                <w:szCs w:val="18"/>
              </w:rPr>
            </w:pPr>
            <w:r w:rsidRPr="00DF209F">
              <w:rPr>
                <w:sz w:val="18"/>
                <w:szCs w:val="18"/>
              </w:rPr>
              <w:t>100</w:t>
            </w:r>
          </w:p>
        </w:tc>
        <w:tc>
          <w:tcPr>
            <w:tcW w:w="180" w:type="dxa"/>
          </w:tcPr>
          <w:p w:rsidR="0097189B" w:rsidRPr="00DF209F" w:rsidRDefault="0097189B" w:rsidP="0097189B">
            <w:pPr>
              <w:pStyle w:val="acctfourfigures"/>
              <w:tabs>
                <w:tab w:val="clear" w:pos="765"/>
              </w:tabs>
              <w:spacing w:line="240" w:lineRule="atLeast"/>
              <w:ind w:left="-72" w:right="-79"/>
              <w:jc w:val="center"/>
              <w:rPr>
                <w:sz w:val="18"/>
                <w:szCs w:val="18"/>
              </w:rPr>
            </w:pPr>
          </w:p>
        </w:tc>
        <w:tc>
          <w:tcPr>
            <w:tcW w:w="720" w:type="dxa"/>
          </w:tcPr>
          <w:p w:rsidR="0097189B" w:rsidRPr="00DF209F" w:rsidRDefault="0097189B" w:rsidP="0097189B">
            <w:pPr>
              <w:pStyle w:val="BodyText"/>
              <w:spacing w:after="0" w:line="240" w:lineRule="atLeast"/>
              <w:ind w:left="-72" w:right="-79"/>
              <w:jc w:val="center"/>
              <w:rPr>
                <w:sz w:val="18"/>
                <w:szCs w:val="18"/>
              </w:rPr>
            </w:pPr>
            <w:r w:rsidRPr="00DF209F">
              <w:rPr>
                <w:sz w:val="18"/>
                <w:szCs w:val="18"/>
              </w:rPr>
              <w:t>100</w:t>
            </w:r>
          </w:p>
        </w:tc>
        <w:tc>
          <w:tcPr>
            <w:tcW w:w="18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720" w:type="dxa"/>
            <w:vAlign w:val="bottom"/>
          </w:tcPr>
          <w:p w:rsidR="0097189B" w:rsidRPr="00DF209F" w:rsidRDefault="0097189B" w:rsidP="0097189B">
            <w:pPr>
              <w:pStyle w:val="BodyText"/>
              <w:tabs>
                <w:tab w:val="decimal" w:pos="641"/>
              </w:tabs>
              <w:spacing w:after="0" w:line="240" w:lineRule="atLeast"/>
              <w:ind w:left="-72" w:right="-169"/>
              <w:rPr>
                <w:sz w:val="18"/>
                <w:szCs w:val="18"/>
                <w:lang w:val="en-US"/>
              </w:rPr>
            </w:pPr>
            <w:r w:rsidRPr="00DF209F">
              <w:rPr>
                <w:sz w:val="18"/>
                <w:szCs w:val="18"/>
                <w:lang w:val="en-US"/>
              </w:rPr>
              <w:t>5,627,457</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rPr>
                <w:sz w:val="18"/>
                <w:szCs w:val="18"/>
              </w:rPr>
            </w:pPr>
          </w:p>
        </w:tc>
        <w:tc>
          <w:tcPr>
            <w:tcW w:w="720" w:type="dxa"/>
            <w:vAlign w:val="bottom"/>
          </w:tcPr>
          <w:p w:rsidR="0097189B" w:rsidRPr="00DF209F" w:rsidRDefault="0097189B" w:rsidP="0097189B">
            <w:pPr>
              <w:pStyle w:val="BodyText"/>
              <w:tabs>
                <w:tab w:val="decimal" w:pos="641"/>
              </w:tabs>
              <w:spacing w:after="0" w:line="240" w:lineRule="atLeast"/>
              <w:ind w:left="-72" w:right="-169"/>
              <w:rPr>
                <w:sz w:val="18"/>
                <w:szCs w:val="18"/>
              </w:rPr>
            </w:pPr>
            <w:r w:rsidRPr="00DF209F">
              <w:rPr>
                <w:sz w:val="18"/>
                <w:szCs w:val="18"/>
                <w:lang w:val="en-US"/>
              </w:rPr>
              <w:t>4,828,813</w:t>
            </w: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5,862,693</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5,064,049</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tcPr>
          <w:p w:rsidR="0097189B" w:rsidRPr="00DF209F" w:rsidRDefault="0097189B" w:rsidP="0097189B">
            <w:pPr>
              <w:pStyle w:val="BodyText"/>
              <w:spacing w:after="0" w:line="240" w:lineRule="atLeast"/>
              <w:ind w:left="-72" w:right="3"/>
              <w:jc w:val="right"/>
              <w:rPr>
                <w:sz w:val="18"/>
                <w:szCs w:val="18"/>
              </w:rPr>
            </w:pPr>
            <w:r w:rsidRPr="00DF209F">
              <w:rPr>
                <w:sz w:val="18"/>
                <w:szCs w:val="18"/>
                <w:rtl/>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tcPr>
          <w:p w:rsidR="0097189B" w:rsidRPr="00DF209F" w:rsidRDefault="0097189B" w:rsidP="0097189B">
            <w:pPr>
              <w:pStyle w:val="BodyText"/>
              <w:spacing w:after="0" w:line="240" w:lineRule="atLeast"/>
              <w:ind w:left="-72" w:right="3"/>
              <w:jc w:val="right"/>
              <w:rPr>
                <w:sz w:val="18"/>
                <w:szCs w:val="18"/>
              </w:rPr>
            </w:pPr>
            <w:r w:rsidRPr="00DF209F">
              <w:rPr>
                <w:sz w:val="18"/>
                <w:szCs w:val="18"/>
                <w:rtl/>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vAlign w:val="bottom"/>
          </w:tcPr>
          <w:p w:rsidR="0097189B" w:rsidRPr="00DF209F" w:rsidRDefault="0097189B" w:rsidP="00D15F55">
            <w:pPr>
              <w:pStyle w:val="BodyText"/>
              <w:tabs>
                <w:tab w:val="decimal" w:pos="731"/>
              </w:tabs>
              <w:spacing w:after="0" w:line="240" w:lineRule="atLeast"/>
              <w:ind w:left="-72" w:right="-79"/>
              <w:rPr>
                <w:sz w:val="18"/>
                <w:szCs w:val="18"/>
              </w:rPr>
            </w:pPr>
            <w:r w:rsidRPr="00DF209F">
              <w:rPr>
                <w:sz w:val="18"/>
                <w:szCs w:val="18"/>
              </w:rPr>
              <w:t>5,862,693</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5,064,049</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789" w:type="dxa"/>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31" w:type="dxa"/>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r>
      <w:tr w:rsidR="0097189B" w:rsidRPr="00DF209F" w:rsidTr="0097189B">
        <w:trPr>
          <w:cantSplit/>
        </w:trPr>
        <w:tc>
          <w:tcPr>
            <w:tcW w:w="2880" w:type="dxa"/>
          </w:tcPr>
          <w:p w:rsidR="0097189B" w:rsidRPr="00DF209F" w:rsidRDefault="0097189B" w:rsidP="0097189B">
            <w:pPr>
              <w:pStyle w:val="Heading8"/>
              <w:widowControl w:val="0"/>
              <w:tabs>
                <w:tab w:val="left" w:pos="328"/>
              </w:tabs>
              <w:spacing w:line="240" w:lineRule="atLeast"/>
              <w:ind w:left="11" w:right="-79" w:hanging="11"/>
              <w:rPr>
                <w:sz w:val="18"/>
                <w:szCs w:val="18"/>
              </w:rPr>
            </w:pPr>
            <w:r w:rsidRPr="00DF209F">
              <w:rPr>
                <w:sz w:val="18"/>
                <w:szCs w:val="18"/>
              </w:rPr>
              <w:t>IRPC Clean Power Co</w:t>
            </w:r>
            <w:r w:rsidRPr="00DF209F">
              <w:rPr>
                <w:sz w:val="18"/>
                <w:szCs w:val="18"/>
                <w:cs/>
                <w:lang w:bidi="th-TH"/>
              </w:rPr>
              <w:t>.</w:t>
            </w:r>
            <w:r w:rsidRPr="00DF209F">
              <w:rPr>
                <w:sz w:val="18"/>
                <w:szCs w:val="18"/>
              </w:rPr>
              <w:t>, Ltd</w:t>
            </w:r>
            <w:r w:rsidRPr="00DF209F">
              <w:rPr>
                <w:sz w:val="18"/>
                <w:szCs w:val="18"/>
                <w:cs/>
                <w:lang w:bidi="th-TH"/>
              </w:rPr>
              <w:t xml:space="preserve">.                          </w:t>
            </w:r>
          </w:p>
        </w:tc>
        <w:tc>
          <w:tcPr>
            <w:tcW w:w="720" w:type="dxa"/>
          </w:tcPr>
          <w:p w:rsidR="0097189B" w:rsidRPr="00DF209F" w:rsidRDefault="0097189B" w:rsidP="0097189B">
            <w:pPr>
              <w:pStyle w:val="BodyText"/>
              <w:spacing w:after="0" w:line="240" w:lineRule="atLeast"/>
              <w:ind w:left="-72" w:right="-79"/>
              <w:jc w:val="center"/>
              <w:rPr>
                <w:sz w:val="18"/>
                <w:szCs w:val="18"/>
                <w:lang w:val="en-US"/>
              </w:rPr>
            </w:pPr>
            <w:r w:rsidRPr="00DF209F">
              <w:rPr>
                <w:sz w:val="18"/>
                <w:szCs w:val="18"/>
                <w:lang w:val="en-US"/>
              </w:rPr>
              <w:t>51</w:t>
            </w:r>
          </w:p>
        </w:tc>
        <w:tc>
          <w:tcPr>
            <w:tcW w:w="180" w:type="dxa"/>
          </w:tcPr>
          <w:p w:rsidR="0097189B" w:rsidRPr="00DF209F" w:rsidRDefault="0097189B" w:rsidP="0097189B">
            <w:pPr>
              <w:pStyle w:val="acctfourfigures"/>
              <w:tabs>
                <w:tab w:val="clear" w:pos="765"/>
              </w:tabs>
              <w:spacing w:line="240" w:lineRule="atLeast"/>
              <w:ind w:left="-72" w:right="-79"/>
              <w:jc w:val="center"/>
              <w:rPr>
                <w:sz w:val="18"/>
                <w:szCs w:val="18"/>
              </w:rPr>
            </w:pPr>
          </w:p>
        </w:tc>
        <w:tc>
          <w:tcPr>
            <w:tcW w:w="720" w:type="dxa"/>
          </w:tcPr>
          <w:p w:rsidR="0097189B" w:rsidRPr="00DF209F" w:rsidRDefault="0097189B" w:rsidP="0097189B">
            <w:pPr>
              <w:pStyle w:val="BodyText"/>
              <w:spacing w:after="0" w:line="240" w:lineRule="atLeast"/>
              <w:ind w:left="-72" w:right="-79"/>
              <w:jc w:val="center"/>
              <w:rPr>
                <w:sz w:val="18"/>
                <w:szCs w:val="18"/>
                <w:lang w:val="en-US"/>
              </w:rPr>
            </w:pPr>
            <w:r w:rsidRPr="00DF209F">
              <w:rPr>
                <w:sz w:val="18"/>
                <w:szCs w:val="18"/>
                <w:lang w:val="en-US"/>
              </w:rPr>
              <w:t>51</w:t>
            </w:r>
          </w:p>
        </w:tc>
        <w:tc>
          <w:tcPr>
            <w:tcW w:w="18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720" w:type="dxa"/>
            <w:vAlign w:val="bottom"/>
          </w:tcPr>
          <w:p w:rsidR="0097189B" w:rsidRPr="00DF209F" w:rsidRDefault="0097189B" w:rsidP="0097189B">
            <w:pPr>
              <w:pStyle w:val="BodyText"/>
              <w:tabs>
                <w:tab w:val="decimal" w:pos="641"/>
              </w:tabs>
              <w:spacing w:after="0" w:line="240" w:lineRule="atLeast"/>
              <w:ind w:left="-72" w:right="-169"/>
              <w:rPr>
                <w:sz w:val="18"/>
                <w:szCs w:val="18"/>
                <w:lang w:val="en-US"/>
              </w:rPr>
            </w:pPr>
            <w:r w:rsidRPr="00DF209F">
              <w:rPr>
                <w:sz w:val="18"/>
                <w:szCs w:val="18"/>
                <w:lang w:val="en-US"/>
              </w:rPr>
              <w:t>3,083,000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rPr>
                <w:sz w:val="18"/>
                <w:szCs w:val="18"/>
              </w:rPr>
            </w:pPr>
          </w:p>
        </w:tc>
        <w:tc>
          <w:tcPr>
            <w:tcW w:w="720" w:type="dxa"/>
            <w:vAlign w:val="bottom"/>
          </w:tcPr>
          <w:p w:rsidR="0097189B" w:rsidRPr="00DF209F" w:rsidRDefault="0097189B" w:rsidP="0097189B">
            <w:pPr>
              <w:pStyle w:val="BodyText"/>
              <w:tabs>
                <w:tab w:val="decimal" w:pos="641"/>
              </w:tabs>
              <w:spacing w:after="0" w:line="240" w:lineRule="atLeast"/>
              <w:ind w:left="-72" w:right="-169"/>
              <w:rPr>
                <w:sz w:val="18"/>
                <w:szCs w:val="18"/>
              </w:rPr>
            </w:pPr>
            <w:r w:rsidRPr="00DF209F">
              <w:rPr>
                <w:sz w:val="18"/>
                <w:szCs w:val="18"/>
                <w:lang w:val="en-US"/>
              </w:rPr>
              <w:t>2,965,575</w:t>
            </w: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1,822,330</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1,762,443</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tcPr>
          <w:p w:rsidR="0097189B" w:rsidRPr="00DF209F" w:rsidRDefault="0097189B" w:rsidP="0097189B">
            <w:pPr>
              <w:pStyle w:val="BodyText"/>
              <w:spacing w:after="0" w:line="240" w:lineRule="atLeast"/>
              <w:ind w:left="-72" w:right="3"/>
              <w:jc w:val="right"/>
              <w:rPr>
                <w:sz w:val="18"/>
                <w:szCs w:val="18"/>
                <w:rtl/>
                <w:cs/>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tcPr>
          <w:p w:rsidR="0097189B" w:rsidRPr="00DF209F" w:rsidRDefault="0097189B" w:rsidP="0097189B">
            <w:pPr>
              <w:pStyle w:val="BodyText"/>
              <w:spacing w:after="0" w:line="240" w:lineRule="atLeast"/>
              <w:ind w:left="-72" w:right="3"/>
              <w:jc w:val="right"/>
              <w:rPr>
                <w:sz w:val="18"/>
                <w:szCs w:val="18"/>
                <w:rtl/>
                <w:cs/>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vAlign w:val="bottom"/>
          </w:tcPr>
          <w:p w:rsidR="0097189B" w:rsidRPr="00DF209F" w:rsidRDefault="0097189B" w:rsidP="00D15F55">
            <w:pPr>
              <w:pStyle w:val="BodyText"/>
              <w:tabs>
                <w:tab w:val="decimal" w:pos="731"/>
              </w:tabs>
              <w:spacing w:after="0" w:line="240" w:lineRule="atLeast"/>
              <w:ind w:left="-72" w:right="-79"/>
              <w:rPr>
                <w:sz w:val="18"/>
                <w:szCs w:val="18"/>
              </w:rPr>
            </w:pPr>
            <w:r w:rsidRPr="00DF209F">
              <w:rPr>
                <w:sz w:val="18"/>
                <w:szCs w:val="18"/>
              </w:rPr>
              <w:t>1,822,330</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1,762,443</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789" w:type="dxa"/>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31" w:type="dxa"/>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r>
      <w:tr w:rsidR="0097189B" w:rsidRPr="00DF209F" w:rsidTr="0097189B">
        <w:trPr>
          <w:cantSplit/>
        </w:trPr>
        <w:tc>
          <w:tcPr>
            <w:tcW w:w="2880" w:type="dxa"/>
          </w:tcPr>
          <w:p w:rsidR="0097189B" w:rsidRPr="00DF209F" w:rsidRDefault="0097189B" w:rsidP="0097189B">
            <w:pPr>
              <w:pStyle w:val="Heading8"/>
              <w:widowControl w:val="0"/>
              <w:spacing w:line="240" w:lineRule="atLeast"/>
              <w:ind w:left="191" w:right="-79" w:hanging="180"/>
              <w:rPr>
                <w:sz w:val="18"/>
                <w:szCs w:val="18"/>
              </w:rPr>
            </w:pPr>
            <w:r w:rsidRPr="00DF209F">
              <w:rPr>
                <w:sz w:val="18"/>
                <w:szCs w:val="18"/>
              </w:rPr>
              <w:t xml:space="preserve">Ichinoseki Solar Power 1 GK </w:t>
            </w:r>
            <w:r w:rsidRPr="00DF209F">
              <w:rPr>
                <w:sz w:val="18"/>
                <w:szCs w:val="18"/>
              </w:rPr>
              <w:br/>
            </w:r>
            <w:r w:rsidRPr="00DF209F">
              <w:rPr>
                <w:sz w:val="18"/>
                <w:szCs w:val="18"/>
                <w:cs/>
                <w:lang w:bidi="th-TH"/>
              </w:rPr>
              <w:t>(</w:t>
            </w:r>
            <w:r w:rsidRPr="00DF209F">
              <w:rPr>
                <w:sz w:val="18"/>
                <w:szCs w:val="18"/>
              </w:rPr>
              <w:t>Paid</w:t>
            </w:r>
            <w:r w:rsidRPr="00DF209F">
              <w:rPr>
                <w:sz w:val="18"/>
                <w:szCs w:val="18"/>
                <w:cs/>
                <w:lang w:bidi="th-TH"/>
              </w:rPr>
              <w:t>-</w:t>
            </w:r>
            <w:r w:rsidRPr="00DF209F">
              <w:rPr>
                <w:sz w:val="18"/>
                <w:szCs w:val="18"/>
              </w:rPr>
              <w:t>up capital in thousand JPY</w:t>
            </w:r>
            <w:r w:rsidRPr="00DF209F">
              <w:rPr>
                <w:sz w:val="18"/>
                <w:szCs w:val="18"/>
                <w:cs/>
                <w:lang w:bidi="th-TH"/>
              </w:rPr>
              <w:t>)</w:t>
            </w:r>
          </w:p>
        </w:tc>
        <w:tc>
          <w:tcPr>
            <w:tcW w:w="720" w:type="dxa"/>
          </w:tcPr>
          <w:p w:rsidR="0097189B" w:rsidRPr="00DF209F" w:rsidRDefault="0097189B" w:rsidP="0097189B">
            <w:pPr>
              <w:pStyle w:val="BodyText"/>
              <w:spacing w:after="0" w:line="240" w:lineRule="atLeast"/>
              <w:ind w:left="-72" w:right="-79"/>
              <w:jc w:val="center"/>
              <w:rPr>
                <w:sz w:val="18"/>
                <w:szCs w:val="18"/>
                <w:lang w:val="en-US"/>
              </w:rPr>
            </w:pPr>
          </w:p>
          <w:p w:rsidR="0097189B" w:rsidRPr="00DF209F" w:rsidRDefault="0097189B" w:rsidP="0097189B">
            <w:pPr>
              <w:pStyle w:val="BodyText"/>
              <w:spacing w:after="0" w:line="240" w:lineRule="atLeast"/>
              <w:ind w:left="-72" w:right="-79"/>
              <w:jc w:val="center"/>
              <w:rPr>
                <w:sz w:val="18"/>
                <w:szCs w:val="18"/>
                <w:lang w:val="en-US"/>
              </w:rPr>
            </w:pPr>
            <w:r w:rsidRPr="00DF209F">
              <w:rPr>
                <w:sz w:val="18"/>
                <w:szCs w:val="18"/>
                <w:lang w:val="en-US"/>
              </w:rPr>
              <w:t>99</w:t>
            </w:r>
          </w:p>
        </w:tc>
        <w:tc>
          <w:tcPr>
            <w:tcW w:w="180" w:type="dxa"/>
          </w:tcPr>
          <w:p w:rsidR="0097189B" w:rsidRPr="00DF209F" w:rsidRDefault="0097189B" w:rsidP="0097189B">
            <w:pPr>
              <w:pStyle w:val="acctfourfigures"/>
              <w:tabs>
                <w:tab w:val="clear" w:pos="765"/>
              </w:tabs>
              <w:spacing w:line="240" w:lineRule="atLeast"/>
              <w:ind w:left="-72" w:right="-79"/>
              <w:jc w:val="center"/>
              <w:rPr>
                <w:sz w:val="18"/>
                <w:szCs w:val="18"/>
              </w:rPr>
            </w:pPr>
          </w:p>
        </w:tc>
        <w:tc>
          <w:tcPr>
            <w:tcW w:w="720" w:type="dxa"/>
          </w:tcPr>
          <w:p w:rsidR="0097189B" w:rsidRPr="00DF209F" w:rsidRDefault="0097189B" w:rsidP="0097189B">
            <w:pPr>
              <w:pStyle w:val="BodyText"/>
              <w:spacing w:after="0" w:line="240" w:lineRule="atLeast"/>
              <w:ind w:left="-72" w:right="-79"/>
              <w:jc w:val="center"/>
              <w:rPr>
                <w:sz w:val="18"/>
                <w:szCs w:val="18"/>
                <w:lang w:val="en-US"/>
              </w:rPr>
            </w:pPr>
          </w:p>
          <w:p w:rsidR="0097189B" w:rsidRPr="00DF209F" w:rsidRDefault="0097189B" w:rsidP="0097189B">
            <w:pPr>
              <w:pStyle w:val="BodyText"/>
              <w:spacing w:after="0" w:line="240" w:lineRule="atLeast"/>
              <w:ind w:left="-72" w:right="-79"/>
              <w:jc w:val="center"/>
              <w:rPr>
                <w:sz w:val="18"/>
                <w:szCs w:val="18"/>
                <w:lang w:val="en-US"/>
              </w:rPr>
            </w:pPr>
            <w:r w:rsidRPr="00DF209F">
              <w:rPr>
                <w:sz w:val="18"/>
                <w:szCs w:val="18"/>
                <w:lang w:val="en-US"/>
              </w:rPr>
              <w:t>99</w:t>
            </w:r>
          </w:p>
        </w:tc>
        <w:tc>
          <w:tcPr>
            <w:tcW w:w="180" w:type="dxa"/>
          </w:tcPr>
          <w:p w:rsidR="0097189B" w:rsidRPr="00DF209F" w:rsidRDefault="0097189B" w:rsidP="0097189B">
            <w:pPr>
              <w:pStyle w:val="BodyText"/>
              <w:tabs>
                <w:tab w:val="decimal" w:pos="551"/>
              </w:tabs>
              <w:spacing w:after="0" w:line="240" w:lineRule="atLeast"/>
              <w:ind w:left="-72" w:right="-79"/>
              <w:rPr>
                <w:sz w:val="18"/>
                <w:szCs w:val="18"/>
                <w:lang w:val="en-US"/>
              </w:rPr>
            </w:pPr>
          </w:p>
        </w:tc>
        <w:tc>
          <w:tcPr>
            <w:tcW w:w="720" w:type="dxa"/>
            <w:vAlign w:val="bottom"/>
          </w:tcPr>
          <w:p w:rsidR="0097189B" w:rsidRPr="00DF209F" w:rsidRDefault="0097189B" w:rsidP="0097189B">
            <w:pPr>
              <w:tabs>
                <w:tab w:val="decimal" w:pos="641"/>
              </w:tabs>
              <w:ind w:left="-79" w:right="-169"/>
              <w:rPr>
                <w:sz w:val="18"/>
                <w:szCs w:val="18"/>
              </w:rPr>
            </w:pPr>
            <w:r w:rsidRPr="00DF209F">
              <w:rPr>
                <w:sz w:val="18"/>
                <w:szCs w:val="18"/>
              </w:rPr>
              <w:t>10</w:t>
            </w:r>
          </w:p>
        </w:tc>
        <w:tc>
          <w:tcPr>
            <w:tcW w:w="180" w:type="dxa"/>
          </w:tcPr>
          <w:p w:rsidR="0097189B" w:rsidRPr="00DF209F" w:rsidRDefault="0097189B" w:rsidP="0097189B">
            <w:pPr>
              <w:pStyle w:val="acctfourfigures"/>
              <w:tabs>
                <w:tab w:val="clear" w:pos="765"/>
                <w:tab w:val="decimal" w:pos="739"/>
              </w:tabs>
              <w:spacing w:line="240" w:lineRule="atLeast"/>
              <w:ind w:left="-79" w:right="-72"/>
              <w:rPr>
                <w:sz w:val="18"/>
                <w:szCs w:val="18"/>
              </w:rPr>
            </w:pPr>
          </w:p>
        </w:tc>
        <w:tc>
          <w:tcPr>
            <w:tcW w:w="720" w:type="dxa"/>
            <w:vAlign w:val="bottom"/>
          </w:tcPr>
          <w:p w:rsidR="0097189B" w:rsidRPr="00DF209F" w:rsidRDefault="0097189B" w:rsidP="0097189B">
            <w:pPr>
              <w:tabs>
                <w:tab w:val="decimal" w:pos="641"/>
              </w:tabs>
              <w:ind w:left="-79" w:right="-169"/>
              <w:rPr>
                <w:sz w:val="18"/>
                <w:szCs w:val="18"/>
              </w:rPr>
            </w:pPr>
            <w:r w:rsidRPr="00DF209F">
              <w:rPr>
                <w:sz w:val="18"/>
                <w:szCs w:val="18"/>
              </w:rPr>
              <w:t>10</w:t>
            </w: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lang w:val="en-US" w:bidi="th-TH"/>
              </w:rPr>
            </w:pPr>
            <w:r w:rsidRPr="00DF209F">
              <w:rPr>
                <w:sz w:val="18"/>
                <w:szCs w:val="18"/>
                <w:lang w:val="en-US" w:bidi="th-TH"/>
              </w:rPr>
              <w:t>545,250</w:t>
            </w:r>
          </w:p>
        </w:tc>
        <w:tc>
          <w:tcPr>
            <w:tcW w:w="180" w:type="dxa"/>
          </w:tcPr>
          <w:p w:rsidR="0097189B" w:rsidRPr="00DF209F" w:rsidRDefault="0097189B" w:rsidP="0097189B">
            <w:pPr>
              <w:pStyle w:val="acctfourfigures"/>
              <w:tabs>
                <w:tab w:val="clear" w:pos="765"/>
                <w:tab w:val="decimal" w:pos="731"/>
              </w:tabs>
              <w:spacing w:line="240" w:lineRule="atLeast"/>
              <w:ind w:left="-72" w:right="-79"/>
              <w:rPr>
                <w:sz w:val="18"/>
                <w:szCs w:val="18"/>
                <w:lang w:val="en-US" w:bidi="th-TH"/>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lang w:val="en-US" w:bidi="th-TH"/>
              </w:rPr>
            </w:pPr>
            <w:r w:rsidRPr="00DF209F">
              <w:rPr>
                <w:sz w:val="18"/>
                <w:szCs w:val="18"/>
                <w:lang w:val="en-US" w:bidi="th-TH"/>
              </w:rPr>
              <w:t>545,250</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tcPr>
          <w:p w:rsidR="0097189B" w:rsidRPr="00DF209F" w:rsidRDefault="0097189B" w:rsidP="0097189B">
            <w:pPr>
              <w:pStyle w:val="BodyText"/>
              <w:spacing w:after="0" w:line="240" w:lineRule="atLeast"/>
              <w:ind w:left="-72" w:right="3"/>
              <w:jc w:val="right"/>
              <w:rPr>
                <w:sz w:val="18"/>
                <w:szCs w:val="18"/>
              </w:rPr>
            </w:pPr>
          </w:p>
          <w:p w:rsidR="0097189B" w:rsidRPr="00DF209F" w:rsidRDefault="0097189B" w:rsidP="0097189B">
            <w:pPr>
              <w:pStyle w:val="BodyText"/>
              <w:spacing w:after="0" w:line="240" w:lineRule="atLeast"/>
              <w:ind w:left="-72" w:right="3"/>
              <w:jc w:val="right"/>
              <w:rPr>
                <w:sz w:val="18"/>
                <w:szCs w:val="18"/>
                <w:rtl/>
                <w:cs/>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tcPr>
          <w:p w:rsidR="0097189B" w:rsidRPr="00DF209F" w:rsidRDefault="0097189B" w:rsidP="0097189B">
            <w:pPr>
              <w:pStyle w:val="BodyText"/>
              <w:spacing w:after="0" w:line="240" w:lineRule="atLeast"/>
              <w:ind w:left="-72" w:right="3"/>
              <w:jc w:val="right"/>
              <w:rPr>
                <w:sz w:val="18"/>
                <w:szCs w:val="18"/>
              </w:rPr>
            </w:pPr>
          </w:p>
          <w:p w:rsidR="0097189B" w:rsidRPr="00DF209F" w:rsidRDefault="0097189B" w:rsidP="0097189B">
            <w:pPr>
              <w:pStyle w:val="BodyText"/>
              <w:spacing w:after="0" w:line="240" w:lineRule="atLeast"/>
              <w:ind w:left="-72" w:right="3"/>
              <w:jc w:val="right"/>
              <w:rPr>
                <w:sz w:val="18"/>
                <w:szCs w:val="18"/>
                <w:rtl/>
                <w:cs/>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10" w:type="dxa"/>
            <w:vAlign w:val="bottom"/>
          </w:tcPr>
          <w:p w:rsidR="0097189B" w:rsidRPr="00DF209F" w:rsidRDefault="0097189B" w:rsidP="00D15F55">
            <w:pPr>
              <w:pStyle w:val="BodyText"/>
              <w:tabs>
                <w:tab w:val="decimal" w:pos="731"/>
              </w:tabs>
              <w:spacing w:after="0" w:line="240" w:lineRule="atLeast"/>
              <w:ind w:left="-72" w:right="-79"/>
              <w:rPr>
                <w:sz w:val="18"/>
                <w:szCs w:val="18"/>
              </w:rPr>
            </w:pPr>
            <w:r w:rsidRPr="00DF209F">
              <w:rPr>
                <w:sz w:val="18"/>
                <w:szCs w:val="18"/>
              </w:rPr>
              <w:t>545,250</w:t>
            </w:r>
          </w:p>
        </w:tc>
        <w:tc>
          <w:tcPr>
            <w:tcW w:w="180" w:type="dxa"/>
          </w:tcPr>
          <w:p w:rsidR="0097189B" w:rsidRPr="00DF209F" w:rsidRDefault="0097189B" w:rsidP="0097189B">
            <w:pPr>
              <w:pStyle w:val="acctfourfigures"/>
              <w:tabs>
                <w:tab w:val="clear" w:pos="765"/>
                <w:tab w:val="decimal" w:pos="739"/>
              </w:tabs>
              <w:spacing w:line="240" w:lineRule="atLeast"/>
              <w:ind w:left="-72" w:right="-79"/>
              <w:rPr>
                <w:sz w:val="18"/>
                <w:szCs w:val="18"/>
              </w:rPr>
            </w:pPr>
          </w:p>
        </w:tc>
        <w:tc>
          <w:tcPr>
            <w:tcW w:w="810" w:type="dxa"/>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545,250</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789" w:type="dxa"/>
          </w:tcPr>
          <w:p w:rsidR="0097189B" w:rsidRPr="00DF209F" w:rsidRDefault="0097189B" w:rsidP="0097189B">
            <w:pPr>
              <w:pStyle w:val="BodyText"/>
              <w:tabs>
                <w:tab w:val="decimal" w:pos="680"/>
              </w:tabs>
              <w:spacing w:after="0" w:line="240" w:lineRule="atLeast"/>
              <w:ind w:left="-72" w:right="-86"/>
              <w:rPr>
                <w:sz w:val="18"/>
                <w:szCs w:val="18"/>
              </w:rPr>
            </w:pPr>
          </w:p>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c>
          <w:tcPr>
            <w:tcW w:w="180" w:type="dxa"/>
          </w:tcPr>
          <w:p w:rsidR="0097189B" w:rsidRPr="00DF209F" w:rsidRDefault="0097189B" w:rsidP="0097189B">
            <w:pPr>
              <w:pStyle w:val="acctfourfigures"/>
              <w:tabs>
                <w:tab w:val="clear" w:pos="765"/>
                <w:tab w:val="decimal" w:pos="739"/>
              </w:tabs>
              <w:spacing w:line="240" w:lineRule="atLeast"/>
              <w:ind w:left="-72" w:right="-72"/>
              <w:jc w:val="thaiDistribute"/>
              <w:rPr>
                <w:sz w:val="18"/>
                <w:szCs w:val="18"/>
              </w:rPr>
            </w:pPr>
          </w:p>
        </w:tc>
        <w:tc>
          <w:tcPr>
            <w:tcW w:w="831" w:type="dxa"/>
          </w:tcPr>
          <w:p w:rsidR="0097189B" w:rsidRPr="00DF209F" w:rsidRDefault="0097189B" w:rsidP="0097189B">
            <w:pPr>
              <w:pStyle w:val="BodyText"/>
              <w:tabs>
                <w:tab w:val="decimal" w:pos="680"/>
              </w:tabs>
              <w:spacing w:after="0" w:line="240" w:lineRule="atLeast"/>
              <w:ind w:left="-72" w:right="-86"/>
              <w:rPr>
                <w:sz w:val="18"/>
                <w:szCs w:val="18"/>
              </w:rPr>
            </w:pPr>
          </w:p>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r>
      <w:tr w:rsidR="0097189B" w:rsidRPr="00DF209F" w:rsidTr="0097189B">
        <w:trPr>
          <w:cantSplit/>
        </w:trPr>
        <w:tc>
          <w:tcPr>
            <w:tcW w:w="2880" w:type="dxa"/>
          </w:tcPr>
          <w:p w:rsidR="0097189B" w:rsidRPr="00DF209F" w:rsidRDefault="0097189B" w:rsidP="0097189B">
            <w:pPr>
              <w:pStyle w:val="Heading8"/>
              <w:widowControl w:val="0"/>
              <w:tabs>
                <w:tab w:val="left" w:pos="328"/>
              </w:tabs>
              <w:spacing w:line="240" w:lineRule="atLeast"/>
              <w:ind w:left="191" w:right="-79" w:hanging="180"/>
              <w:rPr>
                <w:spacing w:val="-2"/>
                <w:sz w:val="18"/>
                <w:szCs w:val="18"/>
              </w:rPr>
            </w:pPr>
            <w:r w:rsidRPr="00DF209F">
              <w:rPr>
                <w:sz w:val="18"/>
                <w:szCs w:val="18"/>
              </w:rPr>
              <w:t xml:space="preserve">GPSC International Holdings Limited </w:t>
            </w:r>
            <w:r w:rsidRPr="00DF209F">
              <w:rPr>
                <w:sz w:val="18"/>
                <w:szCs w:val="18"/>
                <w:cs/>
                <w:lang w:bidi="th-TH"/>
              </w:rPr>
              <w:t>(</w:t>
            </w:r>
            <w:r w:rsidRPr="00DF209F">
              <w:rPr>
                <w:sz w:val="18"/>
                <w:szCs w:val="18"/>
              </w:rPr>
              <w:t>Paid</w:t>
            </w:r>
            <w:r w:rsidRPr="00DF209F">
              <w:rPr>
                <w:sz w:val="18"/>
                <w:szCs w:val="18"/>
                <w:cs/>
                <w:lang w:bidi="th-TH"/>
              </w:rPr>
              <w:t>-</w:t>
            </w:r>
            <w:r w:rsidRPr="00DF209F">
              <w:rPr>
                <w:sz w:val="18"/>
                <w:szCs w:val="18"/>
              </w:rPr>
              <w:t>up capital in thousand</w:t>
            </w:r>
            <w:r w:rsidRPr="00DF209F">
              <w:rPr>
                <w:sz w:val="18"/>
                <w:szCs w:val="18"/>
              </w:rPr>
              <w:br/>
              <w:t>U</w:t>
            </w:r>
            <w:r w:rsidRPr="00DF209F">
              <w:rPr>
                <w:sz w:val="18"/>
                <w:szCs w:val="18"/>
                <w:cs/>
                <w:lang w:bidi="th-TH"/>
              </w:rPr>
              <w:t>.</w:t>
            </w:r>
            <w:r w:rsidRPr="00DF209F">
              <w:rPr>
                <w:sz w:val="18"/>
                <w:szCs w:val="18"/>
              </w:rPr>
              <w:t>S</w:t>
            </w:r>
            <w:r w:rsidRPr="00DF209F">
              <w:rPr>
                <w:sz w:val="18"/>
                <w:szCs w:val="18"/>
                <w:cs/>
                <w:lang w:bidi="th-TH"/>
              </w:rPr>
              <w:t>.</w:t>
            </w:r>
            <w:r w:rsidRPr="00DF209F">
              <w:rPr>
                <w:sz w:val="18"/>
                <w:szCs w:val="18"/>
              </w:rPr>
              <w:t xml:space="preserve"> Dollars</w:t>
            </w:r>
            <w:r w:rsidRPr="00DF209F">
              <w:rPr>
                <w:sz w:val="18"/>
                <w:szCs w:val="18"/>
                <w:cs/>
                <w:lang w:bidi="th-TH"/>
              </w:rPr>
              <w:t>)</w:t>
            </w:r>
          </w:p>
        </w:tc>
        <w:tc>
          <w:tcPr>
            <w:tcW w:w="720" w:type="dxa"/>
          </w:tcPr>
          <w:p w:rsidR="0097189B" w:rsidRPr="00DF209F" w:rsidRDefault="0097189B" w:rsidP="0097189B">
            <w:pPr>
              <w:pStyle w:val="BodyText"/>
              <w:tabs>
                <w:tab w:val="decimal" w:pos="551"/>
              </w:tabs>
              <w:spacing w:after="0" w:line="240" w:lineRule="atLeast"/>
              <w:ind w:left="-72" w:right="-79"/>
              <w:rPr>
                <w:sz w:val="18"/>
                <w:szCs w:val="18"/>
                <w:lang w:val="en-US"/>
              </w:rPr>
            </w:pPr>
          </w:p>
          <w:p w:rsidR="0097189B" w:rsidRPr="00DF209F" w:rsidRDefault="0097189B" w:rsidP="0097189B">
            <w:pPr>
              <w:pStyle w:val="BodyText"/>
              <w:tabs>
                <w:tab w:val="decimal" w:pos="551"/>
              </w:tabs>
              <w:spacing w:after="0" w:line="240" w:lineRule="atLeast"/>
              <w:ind w:left="-72" w:right="-79"/>
              <w:rPr>
                <w:sz w:val="18"/>
                <w:szCs w:val="18"/>
                <w:lang w:val="en-US"/>
              </w:rPr>
            </w:pPr>
          </w:p>
          <w:p w:rsidR="0097189B" w:rsidRPr="00DF209F" w:rsidRDefault="0097189B" w:rsidP="0097189B">
            <w:pPr>
              <w:pStyle w:val="BodyText"/>
              <w:tabs>
                <w:tab w:val="left" w:pos="491"/>
              </w:tabs>
              <w:spacing w:after="0" w:line="240" w:lineRule="atLeast"/>
              <w:ind w:left="-72" w:right="-79"/>
              <w:jc w:val="center"/>
              <w:rPr>
                <w:sz w:val="18"/>
                <w:szCs w:val="18"/>
              </w:rPr>
            </w:pPr>
            <w:r w:rsidRPr="00DF209F">
              <w:rPr>
                <w:sz w:val="18"/>
                <w:szCs w:val="18"/>
              </w:rPr>
              <w:t>100</w:t>
            </w:r>
          </w:p>
        </w:tc>
        <w:tc>
          <w:tcPr>
            <w:tcW w:w="18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720" w:type="dxa"/>
          </w:tcPr>
          <w:p w:rsidR="0097189B" w:rsidRPr="00DF209F" w:rsidRDefault="0097189B" w:rsidP="0097189B">
            <w:pPr>
              <w:pStyle w:val="BodyText"/>
              <w:tabs>
                <w:tab w:val="decimal" w:pos="551"/>
              </w:tabs>
              <w:spacing w:after="0" w:line="240" w:lineRule="atLeast"/>
              <w:ind w:left="-72" w:right="-79"/>
              <w:rPr>
                <w:sz w:val="18"/>
                <w:szCs w:val="18"/>
                <w:lang w:val="en-US"/>
              </w:rPr>
            </w:pPr>
          </w:p>
          <w:p w:rsidR="0097189B" w:rsidRPr="00DF209F" w:rsidRDefault="0097189B" w:rsidP="0097189B">
            <w:pPr>
              <w:pStyle w:val="BodyText"/>
              <w:tabs>
                <w:tab w:val="decimal" w:pos="551"/>
              </w:tabs>
              <w:spacing w:after="0" w:line="240" w:lineRule="atLeast"/>
              <w:ind w:left="-72" w:right="-79"/>
              <w:rPr>
                <w:sz w:val="18"/>
                <w:szCs w:val="18"/>
                <w:lang w:val="en-US"/>
              </w:rPr>
            </w:pPr>
          </w:p>
          <w:p w:rsidR="0097189B" w:rsidRPr="00DF209F" w:rsidRDefault="0097189B" w:rsidP="0097189B">
            <w:pPr>
              <w:pStyle w:val="BodyText"/>
              <w:tabs>
                <w:tab w:val="left" w:pos="491"/>
              </w:tabs>
              <w:spacing w:after="0" w:line="240" w:lineRule="atLeast"/>
              <w:ind w:left="-72" w:right="-79"/>
              <w:jc w:val="center"/>
              <w:rPr>
                <w:sz w:val="18"/>
                <w:szCs w:val="18"/>
              </w:rPr>
            </w:pPr>
            <w:r w:rsidRPr="00DF209F">
              <w:rPr>
                <w:sz w:val="18"/>
                <w:szCs w:val="18"/>
              </w:rPr>
              <w:t>100</w:t>
            </w:r>
          </w:p>
        </w:tc>
        <w:tc>
          <w:tcPr>
            <w:tcW w:w="18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720" w:type="dxa"/>
          </w:tcPr>
          <w:p w:rsidR="0097189B" w:rsidRPr="00DF209F" w:rsidRDefault="0097189B" w:rsidP="0097189B">
            <w:pPr>
              <w:pStyle w:val="BodyText"/>
              <w:tabs>
                <w:tab w:val="decimal" w:pos="551"/>
                <w:tab w:val="decimal" w:pos="641"/>
              </w:tabs>
              <w:spacing w:after="0" w:line="240" w:lineRule="atLeast"/>
              <w:ind w:left="-79" w:right="-169"/>
              <w:rPr>
                <w:sz w:val="18"/>
                <w:szCs w:val="18"/>
              </w:rPr>
            </w:pPr>
          </w:p>
          <w:p w:rsidR="0097189B" w:rsidRPr="00DF209F" w:rsidRDefault="0097189B" w:rsidP="0097189B">
            <w:pPr>
              <w:pStyle w:val="BodyText"/>
              <w:tabs>
                <w:tab w:val="decimal" w:pos="551"/>
                <w:tab w:val="decimal" w:pos="641"/>
              </w:tabs>
              <w:spacing w:after="0" w:line="240" w:lineRule="atLeast"/>
              <w:ind w:left="-79" w:right="-169"/>
              <w:rPr>
                <w:sz w:val="18"/>
                <w:szCs w:val="18"/>
              </w:rPr>
            </w:pPr>
          </w:p>
          <w:p w:rsidR="0097189B" w:rsidRPr="00DF209F" w:rsidRDefault="0097189B" w:rsidP="0097189B">
            <w:pPr>
              <w:tabs>
                <w:tab w:val="decimal" w:pos="641"/>
              </w:tabs>
              <w:ind w:left="-79" w:right="-169"/>
              <w:rPr>
                <w:sz w:val="18"/>
                <w:szCs w:val="18"/>
              </w:rPr>
            </w:pPr>
            <w:r w:rsidRPr="00DF209F">
              <w:rPr>
                <w:sz w:val="18"/>
                <w:szCs w:val="18"/>
              </w:rPr>
              <w:t>98</w:t>
            </w: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720" w:type="dxa"/>
          </w:tcPr>
          <w:p w:rsidR="0097189B" w:rsidRPr="00DF209F" w:rsidRDefault="0097189B" w:rsidP="0097189B">
            <w:pPr>
              <w:pStyle w:val="BodyText"/>
              <w:tabs>
                <w:tab w:val="decimal" w:pos="551"/>
                <w:tab w:val="decimal" w:pos="641"/>
              </w:tabs>
              <w:spacing w:after="0" w:line="240" w:lineRule="atLeast"/>
              <w:ind w:left="-79" w:right="-169"/>
              <w:rPr>
                <w:sz w:val="18"/>
                <w:szCs w:val="18"/>
              </w:rPr>
            </w:pPr>
          </w:p>
          <w:p w:rsidR="0097189B" w:rsidRPr="00DF209F" w:rsidRDefault="0097189B" w:rsidP="0097189B">
            <w:pPr>
              <w:pStyle w:val="BodyText"/>
              <w:tabs>
                <w:tab w:val="decimal" w:pos="551"/>
                <w:tab w:val="decimal" w:pos="641"/>
              </w:tabs>
              <w:spacing w:after="0" w:line="240" w:lineRule="atLeast"/>
              <w:ind w:left="-79" w:right="-169"/>
              <w:rPr>
                <w:sz w:val="18"/>
                <w:szCs w:val="18"/>
              </w:rPr>
            </w:pPr>
          </w:p>
          <w:p w:rsidR="0097189B" w:rsidRPr="00DF209F" w:rsidRDefault="0097189B" w:rsidP="00184777">
            <w:pPr>
              <w:tabs>
                <w:tab w:val="decimal" w:pos="641"/>
              </w:tabs>
              <w:ind w:left="-79" w:right="-169"/>
              <w:rPr>
                <w:sz w:val="18"/>
                <w:szCs w:val="18"/>
              </w:rPr>
            </w:pPr>
            <w:r w:rsidRPr="00DF209F">
              <w:rPr>
                <w:sz w:val="18"/>
                <w:szCs w:val="18"/>
              </w:rPr>
              <w:t>5</w:t>
            </w: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810" w:type="dxa"/>
            <w:tcBorders>
              <w:bottom w:val="single" w:sz="4" w:space="0" w:color="auto"/>
            </w:tcBorders>
            <w:vAlign w:val="bottom"/>
          </w:tcPr>
          <w:p w:rsidR="0097189B" w:rsidRPr="00DF209F" w:rsidRDefault="0097189B" w:rsidP="0097189B">
            <w:pPr>
              <w:pStyle w:val="BodyText"/>
              <w:tabs>
                <w:tab w:val="decimal" w:pos="731"/>
              </w:tabs>
              <w:spacing w:after="0" w:line="240" w:lineRule="atLeast"/>
              <w:ind w:left="-72" w:right="-79"/>
              <w:rPr>
                <w:sz w:val="18"/>
                <w:szCs w:val="18"/>
                <w:lang w:val="en-US" w:bidi="th-TH"/>
              </w:rPr>
            </w:pPr>
            <w:r w:rsidRPr="00DF209F">
              <w:rPr>
                <w:sz w:val="18"/>
                <w:szCs w:val="18"/>
                <w:lang w:val="en-US" w:bidi="th-TH"/>
              </w:rPr>
              <w:t>3,336</w:t>
            </w:r>
          </w:p>
        </w:tc>
        <w:tc>
          <w:tcPr>
            <w:tcW w:w="180" w:type="dxa"/>
          </w:tcPr>
          <w:p w:rsidR="0097189B" w:rsidRPr="00DF209F" w:rsidRDefault="0097189B" w:rsidP="0097189B">
            <w:pPr>
              <w:pStyle w:val="acctfourfigures"/>
              <w:tabs>
                <w:tab w:val="clear" w:pos="765"/>
                <w:tab w:val="decimal" w:pos="731"/>
              </w:tabs>
              <w:spacing w:line="240" w:lineRule="atLeast"/>
              <w:ind w:left="-72" w:right="-79"/>
              <w:rPr>
                <w:sz w:val="18"/>
                <w:szCs w:val="18"/>
                <w:lang w:val="en-US" w:bidi="th-TH"/>
              </w:rPr>
            </w:pPr>
          </w:p>
        </w:tc>
        <w:tc>
          <w:tcPr>
            <w:tcW w:w="810" w:type="dxa"/>
            <w:tcBorders>
              <w:bottom w:val="single" w:sz="4" w:space="0" w:color="auto"/>
            </w:tcBorders>
            <w:vAlign w:val="bottom"/>
          </w:tcPr>
          <w:p w:rsidR="0097189B" w:rsidRPr="00DF209F" w:rsidRDefault="0097189B" w:rsidP="0097189B">
            <w:pPr>
              <w:pStyle w:val="BodyText"/>
              <w:tabs>
                <w:tab w:val="decimal" w:pos="731"/>
              </w:tabs>
              <w:spacing w:after="0" w:line="240" w:lineRule="atLeast"/>
              <w:ind w:left="-72" w:right="-79"/>
              <w:rPr>
                <w:sz w:val="18"/>
                <w:szCs w:val="18"/>
                <w:lang w:val="en-US" w:bidi="th-TH"/>
              </w:rPr>
            </w:pPr>
            <w:r w:rsidRPr="00DF209F">
              <w:rPr>
                <w:sz w:val="18"/>
                <w:szCs w:val="18"/>
                <w:lang w:val="en-US" w:bidi="th-TH"/>
              </w:rPr>
              <w:t>179</w:t>
            </w:r>
          </w:p>
        </w:tc>
        <w:tc>
          <w:tcPr>
            <w:tcW w:w="180" w:type="dxa"/>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tcBorders>
              <w:bottom w:val="single" w:sz="4" w:space="0" w:color="auto"/>
            </w:tcBorders>
            <w:vAlign w:val="bottom"/>
          </w:tcPr>
          <w:p w:rsidR="0097189B" w:rsidRPr="00DF209F" w:rsidRDefault="0097189B" w:rsidP="0097189B">
            <w:pPr>
              <w:pStyle w:val="BodyText"/>
              <w:tabs>
                <w:tab w:val="left" w:pos="-110"/>
                <w:tab w:val="decimal" w:pos="739"/>
              </w:tabs>
              <w:spacing w:after="0" w:line="240" w:lineRule="atLeast"/>
              <w:ind w:left="-72" w:right="3"/>
              <w:jc w:val="right"/>
              <w:rPr>
                <w:sz w:val="18"/>
                <w:szCs w:val="18"/>
              </w:rPr>
            </w:pPr>
            <w:r w:rsidRPr="00DF209F">
              <w:rPr>
                <w:sz w:val="18"/>
                <w:szCs w:val="18"/>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tcBorders>
              <w:bottom w:val="single" w:sz="4" w:space="0" w:color="auto"/>
            </w:tcBorders>
            <w:vAlign w:val="bottom"/>
          </w:tcPr>
          <w:p w:rsidR="0097189B" w:rsidRPr="00DF209F" w:rsidRDefault="0097189B" w:rsidP="0097189B">
            <w:pPr>
              <w:pStyle w:val="BodyText"/>
              <w:tabs>
                <w:tab w:val="left" w:pos="-110"/>
                <w:tab w:val="decimal" w:pos="739"/>
              </w:tabs>
              <w:spacing w:after="0" w:line="240" w:lineRule="atLeast"/>
              <w:ind w:left="-72" w:right="3"/>
              <w:jc w:val="right"/>
              <w:rPr>
                <w:sz w:val="18"/>
                <w:szCs w:val="18"/>
                <w:rtl/>
                <w:cs/>
              </w:rPr>
            </w:pPr>
            <w:r w:rsidRPr="00DF209F">
              <w:rPr>
                <w:sz w:val="18"/>
                <w:szCs w:val="18"/>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tcBorders>
              <w:bottom w:val="single" w:sz="4" w:space="0" w:color="auto"/>
            </w:tcBorders>
            <w:vAlign w:val="bottom"/>
          </w:tcPr>
          <w:p w:rsidR="0097189B" w:rsidRPr="00DF209F" w:rsidRDefault="0097189B" w:rsidP="00D15F55">
            <w:pPr>
              <w:pStyle w:val="BodyText"/>
              <w:tabs>
                <w:tab w:val="decimal" w:pos="731"/>
              </w:tabs>
              <w:spacing w:after="0" w:line="240" w:lineRule="atLeast"/>
              <w:ind w:left="-72" w:right="-79"/>
              <w:rPr>
                <w:sz w:val="18"/>
                <w:szCs w:val="18"/>
              </w:rPr>
            </w:pPr>
            <w:r w:rsidRPr="00DF209F">
              <w:rPr>
                <w:sz w:val="18"/>
                <w:szCs w:val="18"/>
              </w:rPr>
              <w:t>3,336</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tcBorders>
              <w:bottom w:val="single" w:sz="4" w:space="0" w:color="auto"/>
            </w:tcBorders>
            <w:vAlign w:val="bottom"/>
          </w:tcPr>
          <w:p w:rsidR="0097189B" w:rsidRPr="00DF209F" w:rsidRDefault="0097189B" w:rsidP="0097189B">
            <w:pPr>
              <w:pStyle w:val="BodyText"/>
              <w:tabs>
                <w:tab w:val="decimal" w:pos="731"/>
              </w:tabs>
              <w:spacing w:after="0" w:line="240" w:lineRule="atLeast"/>
              <w:ind w:left="-72" w:right="-79"/>
              <w:rPr>
                <w:sz w:val="18"/>
                <w:szCs w:val="18"/>
              </w:rPr>
            </w:pPr>
            <w:r w:rsidRPr="00DF209F">
              <w:rPr>
                <w:sz w:val="18"/>
                <w:szCs w:val="18"/>
              </w:rPr>
              <w:t>179</w:t>
            </w:r>
          </w:p>
        </w:tc>
        <w:tc>
          <w:tcPr>
            <w:tcW w:w="180" w:type="dxa"/>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789" w:type="dxa"/>
            <w:tcBorders>
              <w:bottom w:val="single" w:sz="4" w:space="0" w:color="auto"/>
            </w:tcBorders>
            <w:vAlign w:val="bottom"/>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rPr>
                <w:sz w:val="18"/>
                <w:szCs w:val="18"/>
              </w:rPr>
            </w:pPr>
          </w:p>
        </w:tc>
        <w:tc>
          <w:tcPr>
            <w:tcW w:w="831" w:type="dxa"/>
            <w:tcBorders>
              <w:bottom w:val="single" w:sz="4" w:space="0" w:color="auto"/>
            </w:tcBorders>
            <w:vAlign w:val="bottom"/>
          </w:tcPr>
          <w:p w:rsidR="0097189B" w:rsidRPr="00DF209F" w:rsidRDefault="0097189B" w:rsidP="0097189B">
            <w:pPr>
              <w:pStyle w:val="BodyText"/>
              <w:tabs>
                <w:tab w:val="decimal" w:pos="680"/>
              </w:tabs>
              <w:spacing w:after="0" w:line="240" w:lineRule="atLeast"/>
              <w:ind w:left="-72" w:right="-86"/>
              <w:rPr>
                <w:sz w:val="18"/>
                <w:szCs w:val="18"/>
              </w:rPr>
            </w:pPr>
            <w:r w:rsidRPr="00DF209F">
              <w:rPr>
                <w:sz w:val="18"/>
                <w:szCs w:val="18"/>
                <w:cs/>
                <w:lang w:bidi="th-TH"/>
              </w:rPr>
              <w:t>-</w:t>
            </w:r>
          </w:p>
        </w:tc>
      </w:tr>
      <w:tr w:rsidR="0097189B" w:rsidRPr="00DF209F" w:rsidTr="0097189B">
        <w:trPr>
          <w:cantSplit/>
        </w:trPr>
        <w:tc>
          <w:tcPr>
            <w:tcW w:w="2880" w:type="dxa"/>
          </w:tcPr>
          <w:p w:rsidR="0097189B" w:rsidRPr="00DF209F" w:rsidRDefault="0097189B" w:rsidP="0097189B">
            <w:pPr>
              <w:pStyle w:val="BodyText"/>
              <w:tabs>
                <w:tab w:val="left" w:pos="720"/>
              </w:tabs>
              <w:spacing w:after="0" w:line="240" w:lineRule="atLeast"/>
              <w:ind w:left="11"/>
              <w:rPr>
                <w:b/>
                <w:bCs/>
                <w:sz w:val="18"/>
                <w:szCs w:val="18"/>
                <w:cs/>
                <w:lang w:bidi="th-TH"/>
              </w:rPr>
            </w:pPr>
            <w:r w:rsidRPr="00DF209F">
              <w:rPr>
                <w:b/>
                <w:bCs/>
                <w:sz w:val="18"/>
                <w:szCs w:val="18"/>
              </w:rPr>
              <w:t>Total</w:t>
            </w:r>
          </w:p>
        </w:tc>
        <w:tc>
          <w:tcPr>
            <w:tcW w:w="720" w:type="dxa"/>
            <w:vAlign w:val="bottom"/>
          </w:tcPr>
          <w:p w:rsidR="0097189B" w:rsidRPr="00DF209F" w:rsidRDefault="0097189B" w:rsidP="0097189B">
            <w:pPr>
              <w:pStyle w:val="BodyText"/>
              <w:tabs>
                <w:tab w:val="decimal" w:pos="551"/>
              </w:tabs>
              <w:spacing w:after="0" w:line="240" w:lineRule="atLeast"/>
              <w:ind w:left="-72" w:right="-79"/>
              <w:rPr>
                <w:sz w:val="18"/>
                <w:szCs w:val="18"/>
              </w:rPr>
            </w:pPr>
          </w:p>
        </w:tc>
        <w:tc>
          <w:tcPr>
            <w:tcW w:w="18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72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18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720" w:type="dxa"/>
          </w:tcPr>
          <w:p w:rsidR="0097189B" w:rsidRPr="00DF209F" w:rsidRDefault="0097189B" w:rsidP="0097189B">
            <w:pPr>
              <w:pStyle w:val="BodyText"/>
              <w:tabs>
                <w:tab w:val="decimal" w:pos="551"/>
              </w:tabs>
              <w:spacing w:after="0" w:line="240" w:lineRule="atLeast"/>
              <w:ind w:left="-72" w:right="-79"/>
              <w:rPr>
                <w:sz w:val="18"/>
                <w:szCs w:val="18"/>
              </w:rPr>
            </w:pP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720" w:type="dxa"/>
          </w:tcPr>
          <w:p w:rsidR="0097189B" w:rsidRPr="00DF209F" w:rsidRDefault="0097189B" w:rsidP="0097189B">
            <w:pPr>
              <w:pStyle w:val="BodyText"/>
              <w:tabs>
                <w:tab w:val="decimal" w:pos="551"/>
                <w:tab w:val="decimal" w:pos="641"/>
              </w:tabs>
              <w:spacing w:after="0" w:line="240" w:lineRule="atLeast"/>
              <w:ind w:left="-72" w:right="-169"/>
              <w:rPr>
                <w:sz w:val="18"/>
                <w:szCs w:val="18"/>
              </w:rPr>
            </w:pPr>
          </w:p>
        </w:tc>
        <w:tc>
          <w:tcPr>
            <w:tcW w:w="180" w:type="dxa"/>
          </w:tcPr>
          <w:p w:rsidR="0097189B" w:rsidRPr="00DF209F" w:rsidRDefault="0097189B" w:rsidP="0097189B">
            <w:pPr>
              <w:pStyle w:val="acctfourfigures"/>
              <w:tabs>
                <w:tab w:val="clear" w:pos="765"/>
              </w:tabs>
              <w:spacing w:line="240" w:lineRule="atLeast"/>
              <w:ind w:left="-72" w:right="-79"/>
              <w:rPr>
                <w:sz w:val="18"/>
                <w:szCs w:val="18"/>
              </w:rPr>
            </w:pPr>
          </w:p>
        </w:tc>
        <w:tc>
          <w:tcPr>
            <w:tcW w:w="810" w:type="dxa"/>
            <w:tcBorders>
              <w:top w:val="single" w:sz="4" w:space="0" w:color="auto"/>
              <w:bottom w:val="double" w:sz="4" w:space="0" w:color="auto"/>
            </w:tcBorders>
            <w:vAlign w:val="bottom"/>
          </w:tcPr>
          <w:p w:rsidR="0097189B" w:rsidRPr="00DF209F" w:rsidRDefault="0097189B" w:rsidP="0097189B">
            <w:pPr>
              <w:pStyle w:val="BodyText"/>
              <w:tabs>
                <w:tab w:val="left" w:pos="-110"/>
                <w:tab w:val="decimal" w:pos="652"/>
              </w:tabs>
              <w:spacing w:after="0" w:line="240" w:lineRule="atLeast"/>
              <w:ind w:left="-72" w:right="-169"/>
              <w:jc w:val="center"/>
              <w:rPr>
                <w:b/>
                <w:bCs/>
                <w:sz w:val="18"/>
                <w:szCs w:val="18"/>
              </w:rPr>
            </w:pPr>
            <w:r w:rsidRPr="00DF209F">
              <w:rPr>
                <w:b/>
                <w:bCs/>
                <w:sz w:val="18"/>
                <w:szCs w:val="18"/>
                <w:lang w:val="en-US"/>
              </w:rPr>
              <w:t>8,499,119</w:t>
            </w:r>
          </w:p>
        </w:tc>
        <w:tc>
          <w:tcPr>
            <w:tcW w:w="180" w:type="dxa"/>
          </w:tcPr>
          <w:p w:rsidR="0097189B" w:rsidRPr="00DF209F" w:rsidRDefault="0097189B" w:rsidP="0097189B">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rsidR="0097189B" w:rsidRPr="00DF209F" w:rsidRDefault="0097189B" w:rsidP="0097189B">
            <w:pPr>
              <w:pStyle w:val="BodyText"/>
              <w:tabs>
                <w:tab w:val="decimal" w:pos="731"/>
              </w:tabs>
              <w:spacing w:after="0" w:line="240" w:lineRule="atLeast"/>
              <w:ind w:left="-72" w:right="-79"/>
              <w:rPr>
                <w:b/>
                <w:bCs/>
                <w:sz w:val="18"/>
                <w:szCs w:val="18"/>
              </w:rPr>
            </w:pPr>
            <w:r w:rsidRPr="00DF209F">
              <w:rPr>
                <w:b/>
                <w:bCs/>
                <w:sz w:val="18"/>
                <w:szCs w:val="18"/>
              </w:rPr>
              <w:t>7,626,921</w:t>
            </w:r>
          </w:p>
        </w:tc>
        <w:tc>
          <w:tcPr>
            <w:tcW w:w="180" w:type="dxa"/>
          </w:tcPr>
          <w:p w:rsidR="0097189B" w:rsidRPr="00DF209F" w:rsidRDefault="0097189B" w:rsidP="0097189B">
            <w:pPr>
              <w:pStyle w:val="acctfourfigures"/>
              <w:tabs>
                <w:tab w:val="clear" w:pos="765"/>
                <w:tab w:val="decimal" w:pos="739"/>
              </w:tabs>
              <w:spacing w:line="240" w:lineRule="atLeast"/>
              <w:ind w:left="-72" w:right="-72"/>
              <w:jc w:val="right"/>
              <w:rPr>
                <w:sz w:val="18"/>
                <w:szCs w:val="18"/>
              </w:rPr>
            </w:pPr>
          </w:p>
        </w:tc>
        <w:tc>
          <w:tcPr>
            <w:tcW w:w="810" w:type="dxa"/>
            <w:tcBorders>
              <w:top w:val="single" w:sz="4" w:space="0" w:color="auto"/>
              <w:bottom w:val="double" w:sz="4" w:space="0" w:color="auto"/>
            </w:tcBorders>
            <w:vAlign w:val="bottom"/>
          </w:tcPr>
          <w:p w:rsidR="0097189B" w:rsidRPr="00DF209F" w:rsidRDefault="0097189B" w:rsidP="0097189B">
            <w:pPr>
              <w:pStyle w:val="BodyText"/>
              <w:tabs>
                <w:tab w:val="left" w:pos="-110"/>
                <w:tab w:val="decimal" w:pos="739"/>
              </w:tabs>
              <w:spacing w:after="0" w:line="240" w:lineRule="atLeast"/>
              <w:ind w:left="-72" w:right="3"/>
              <w:jc w:val="right"/>
              <w:rPr>
                <w:b/>
                <w:bCs/>
                <w:sz w:val="18"/>
                <w:szCs w:val="18"/>
              </w:rPr>
            </w:pPr>
            <w:r w:rsidRPr="00DF209F">
              <w:rPr>
                <w:b/>
                <w:bCs/>
                <w:sz w:val="18"/>
                <w:szCs w:val="18"/>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rsidR="0097189B" w:rsidRPr="00DF209F" w:rsidRDefault="0097189B" w:rsidP="0097189B">
            <w:pPr>
              <w:pStyle w:val="BodyText"/>
              <w:tabs>
                <w:tab w:val="left" w:pos="-110"/>
                <w:tab w:val="decimal" w:pos="739"/>
              </w:tabs>
              <w:spacing w:after="0" w:line="240" w:lineRule="atLeast"/>
              <w:ind w:left="-72" w:right="3"/>
              <w:jc w:val="right"/>
              <w:rPr>
                <w:b/>
                <w:bCs/>
                <w:sz w:val="18"/>
                <w:szCs w:val="18"/>
              </w:rPr>
            </w:pPr>
            <w:r w:rsidRPr="00DF209F">
              <w:rPr>
                <w:b/>
                <w:bCs/>
                <w:sz w:val="18"/>
                <w:szCs w:val="18"/>
                <w:rtl/>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rsidR="0097189B" w:rsidRPr="00DF209F" w:rsidRDefault="0097189B" w:rsidP="00D15F55">
            <w:pPr>
              <w:pStyle w:val="BodyText"/>
              <w:tabs>
                <w:tab w:val="decimal" w:pos="731"/>
              </w:tabs>
              <w:spacing w:after="0" w:line="240" w:lineRule="atLeast"/>
              <w:ind w:left="-72" w:right="-96"/>
              <w:rPr>
                <w:b/>
                <w:bCs/>
                <w:sz w:val="18"/>
                <w:szCs w:val="18"/>
              </w:rPr>
            </w:pPr>
            <w:r w:rsidRPr="00DF209F">
              <w:rPr>
                <w:b/>
                <w:bCs/>
                <w:sz w:val="18"/>
                <w:szCs w:val="18"/>
              </w:rPr>
              <w:t>8,499,119</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rsidR="0097189B" w:rsidRPr="00DF209F" w:rsidRDefault="0097189B" w:rsidP="0097189B">
            <w:pPr>
              <w:pStyle w:val="BodyText"/>
              <w:tabs>
                <w:tab w:val="decimal" w:pos="731"/>
              </w:tabs>
              <w:spacing w:after="0" w:line="240" w:lineRule="atLeast"/>
              <w:ind w:left="-72" w:right="-79"/>
              <w:rPr>
                <w:b/>
                <w:bCs/>
                <w:sz w:val="18"/>
                <w:szCs w:val="18"/>
              </w:rPr>
            </w:pPr>
            <w:r w:rsidRPr="00DF209F">
              <w:rPr>
                <w:b/>
                <w:bCs/>
                <w:sz w:val="18"/>
                <w:szCs w:val="18"/>
              </w:rPr>
              <w:t>7,626,921</w:t>
            </w:r>
          </w:p>
        </w:tc>
        <w:tc>
          <w:tcPr>
            <w:tcW w:w="180" w:type="dxa"/>
          </w:tcPr>
          <w:p w:rsidR="0097189B" w:rsidRPr="00DF209F" w:rsidRDefault="0097189B" w:rsidP="0097189B">
            <w:pPr>
              <w:pStyle w:val="acctfourfigures"/>
              <w:tabs>
                <w:tab w:val="clear" w:pos="765"/>
                <w:tab w:val="decimal" w:pos="739"/>
              </w:tabs>
              <w:spacing w:line="240" w:lineRule="atLeast"/>
              <w:ind w:left="-72" w:right="-72"/>
              <w:jc w:val="right"/>
              <w:rPr>
                <w:b/>
                <w:bCs/>
                <w:sz w:val="18"/>
                <w:szCs w:val="18"/>
              </w:rPr>
            </w:pPr>
          </w:p>
        </w:tc>
        <w:tc>
          <w:tcPr>
            <w:tcW w:w="789" w:type="dxa"/>
            <w:tcBorders>
              <w:top w:val="single" w:sz="4" w:space="0" w:color="auto"/>
              <w:bottom w:val="double" w:sz="4" w:space="0" w:color="auto"/>
            </w:tcBorders>
            <w:vAlign w:val="bottom"/>
          </w:tcPr>
          <w:p w:rsidR="0097189B" w:rsidRPr="00DF209F" w:rsidRDefault="0097189B" w:rsidP="0097189B">
            <w:pPr>
              <w:pStyle w:val="BodyText"/>
              <w:tabs>
                <w:tab w:val="decimal" w:pos="680"/>
              </w:tabs>
              <w:spacing w:after="0" w:line="240" w:lineRule="atLeast"/>
              <w:ind w:left="-72" w:right="-86"/>
              <w:rPr>
                <w:b/>
                <w:bCs/>
                <w:sz w:val="18"/>
                <w:szCs w:val="18"/>
              </w:rPr>
            </w:pPr>
            <w:r w:rsidRPr="00DF209F">
              <w:rPr>
                <w:b/>
                <w:bCs/>
                <w:sz w:val="18"/>
                <w:szCs w:val="18"/>
                <w:cs/>
                <w:lang w:bidi="th-TH"/>
              </w:rPr>
              <w:t>-</w:t>
            </w:r>
          </w:p>
        </w:tc>
        <w:tc>
          <w:tcPr>
            <w:tcW w:w="180" w:type="dxa"/>
            <w:vAlign w:val="bottom"/>
          </w:tcPr>
          <w:p w:rsidR="0097189B" w:rsidRPr="00DF209F" w:rsidRDefault="0097189B" w:rsidP="0097189B">
            <w:pPr>
              <w:pStyle w:val="acctfourfigures"/>
              <w:tabs>
                <w:tab w:val="clear" w:pos="765"/>
                <w:tab w:val="decimal" w:pos="739"/>
              </w:tabs>
              <w:spacing w:line="240" w:lineRule="atLeast"/>
              <w:ind w:left="-72" w:right="-72"/>
              <w:rPr>
                <w:b/>
                <w:bCs/>
                <w:sz w:val="18"/>
                <w:szCs w:val="18"/>
              </w:rPr>
            </w:pPr>
          </w:p>
        </w:tc>
        <w:tc>
          <w:tcPr>
            <w:tcW w:w="831" w:type="dxa"/>
            <w:tcBorders>
              <w:top w:val="single" w:sz="4" w:space="0" w:color="auto"/>
              <w:bottom w:val="double" w:sz="4" w:space="0" w:color="auto"/>
            </w:tcBorders>
            <w:vAlign w:val="bottom"/>
          </w:tcPr>
          <w:p w:rsidR="0097189B" w:rsidRPr="00DF209F" w:rsidRDefault="0097189B" w:rsidP="0097189B">
            <w:pPr>
              <w:pStyle w:val="BodyText"/>
              <w:tabs>
                <w:tab w:val="decimal" w:pos="680"/>
              </w:tabs>
              <w:spacing w:after="0" w:line="240" w:lineRule="atLeast"/>
              <w:ind w:left="-72" w:right="-86"/>
              <w:rPr>
                <w:b/>
                <w:bCs/>
                <w:sz w:val="18"/>
                <w:szCs w:val="18"/>
              </w:rPr>
            </w:pPr>
            <w:r w:rsidRPr="00DF209F">
              <w:rPr>
                <w:b/>
                <w:bCs/>
                <w:sz w:val="18"/>
                <w:szCs w:val="18"/>
                <w:cs/>
                <w:lang w:bidi="th-TH"/>
              </w:rPr>
              <w:t>-</w:t>
            </w:r>
          </w:p>
        </w:tc>
      </w:tr>
    </w:tbl>
    <w:p w:rsidR="00BE5CB7" w:rsidRPr="00DF209F" w:rsidRDefault="00BE5CB7" w:rsidP="002A6448">
      <w:pPr>
        <w:pStyle w:val="Heading1"/>
        <w:numPr>
          <w:ilvl w:val="0"/>
          <w:numId w:val="0"/>
        </w:numPr>
        <w:spacing w:before="0" w:after="0" w:line="240" w:lineRule="atLeast"/>
        <w:ind w:left="540"/>
        <w:rPr>
          <w:b w:val="0"/>
          <w:bCs/>
          <w:sz w:val="22"/>
          <w:szCs w:val="22"/>
        </w:rPr>
      </w:pPr>
    </w:p>
    <w:p w:rsidR="001D7AFD" w:rsidRPr="00DF209F" w:rsidRDefault="001D7AFD" w:rsidP="00D15F55">
      <w:pPr>
        <w:pStyle w:val="Heading1"/>
        <w:numPr>
          <w:ilvl w:val="0"/>
          <w:numId w:val="0"/>
        </w:numPr>
        <w:spacing w:before="0" w:after="0" w:line="240" w:lineRule="atLeast"/>
        <w:ind w:left="540"/>
        <w:rPr>
          <w:b w:val="0"/>
          <w:bCs/>
          <w:sz w:val="22"/>
          <w:szCs w:val="22"/>
        </w:rPr>
      </w:pPr>
      <w:r w:rsidRPr="00DF209F">
        <w:rPr>
          <w:b w:val="0"/>
          <w:bCs/>
          <w:sz w:val="22"/>
          <w:szCs w:val="22"/>
        </w:rPr>
        <w:t>None of the Group</w:t>
      </w:r>
      <w:r w:rsidRPr="00DF209F">
        <w:rPr>
          <w:b w:val="0"/>
          <w:bCs/>
          <w:sz w:val="22"/>
          <w:szCs w:val="22"/>
          <w:cs/>
          <w:lang w:bidi="th-TH"/>
        </w:rPr>
        <w:t>’</w:t>
      </w:r>
      <w:r w:rsidRPr="00DF209F">
        <w:rPr>
          <w:b w:val="0"/>
          <w:bCs/>
          <w:sz w:val="22"/>
          <w:szCs w:val="22"/>
        </w:rPr>
        <w:t xml:space="preserve">s </w:t>
      </w:r>
      <w:r w:rsidR="000D7DF7" w:rsidRPr="00DF209F">
        <w:rPr>
          <w:b w:val="0"/>
          <w:bCs/>
          <w:sz w:val="22"/>
          <w:szCs w:val="22"/>
        </w:rPr>
        <w:t xml:space="preserve">subsidiaries </w:t>
      </w:r>
      <w:r w:rsidRPr="00DF209F">
        <w:rPr>
          <w:b w:val="0"/>
          <w:bCs/>
          <w:sz w:val="22"/>
          <w:szCs w:val="22"/>
        </w:rPr>
        <w:t>are publicly listed and consequently do not have published price quotations</w:t>
      </w:r>
      <w:r w:rsidR="00184777">
        <w:rPr>
          <w:b w:val="0"/>
          <w:bCs/>
          <w:sz w:val="22"/>
          <w:szCs w:val="22"/>
          <w:lang w:bidi="th-TH"/>
        </w:rPr>
        <w:t>.</w:t>
      </w:r>
    </w:p>
    <w:p w:rsidR="00E322C7" w:rsidRPr="00DF209F" w:rsidRDefault="00E322C7" w:rsidP="002A6448">
      <w:pPr>
        <w:pStyle w:val="BodyText"/>
        <w:spacing w:after="0" w:line="240" w:lineRule="atLeast"/>
        <w:rPr>
          <w:szCs w:val="22"/>
        </w:rPr>
      </w:pPr>
      <w:r w:rsidRPr="00DF209F">
        <w:rPr>
          <w:szCs w:val="22"/>
        </w:rPr>
        <w:tab/>
      </w:r>
    </w:p>
    <w:p w:rsidR="007A49E1" w:rsidRPr="00DF209F" w:rsidRDefault="007A49E1" w:rsidP="002A6448">
      <w:pPr>
        <w:spacing w:line="240" w:lineRule="atLeast"/>
        <w:rPr>
          <w:rStyle w:val="Heading1Char"/>
          <w:b w:val="0"/>
          <w:iCs/>
          <w:cs/>
          <w:lang w:bidi="th-TH"/>
        </w:rPr>
      </w:pPr>
    </w:p>
    <w:p w:rsidR="007A49E1" w:rsidRPr="00DF209F" w:rsidRDefault="007A49E1" w:rsidP="002A6448">
      <w:pPr>
        <w:spacing w:line="240" w:lineRule="atLeast"/>
        <w:rPr>
          <w:rStyle w:val="Heading1Char"/>
          <w:rFonts w:cs="Angsana New"/>
          <w:b w:val="0"/>
          <w:iCs/>
          <w:szCs w:val="24"/>
          <w:cs/>
          <w:lang w:bidi="th-TH"/>
        </w:rPr>
        <w:sectPr w:rsidR="007A49E1" w:rsidRPr="00DF209F" w:rsidSect="00C04060">
          <w:pgSz w:w="16834" w:h="11909" w:orient="landscape" w:code="9"/>
          <w:pgMar w:top="691" w:right="1152" w:bottom="576" w:left="1152" w:header="720" w:footer="720" w:gutter="0"/>
          <w:cols w:space="720"/>
          <w:docGrid w:linePitch="360"/>
        </w:sectPr>
      </w:pPr>
    </w:p>
    <w:p w:rsidR="00D85473" w:rsidRPr="00DF209F" w:rsidRDefault="00D85473" w:rsidP="00EA7258">
      <w:pPr>
        <w:pStyle w:val="Heading1"/>
        <w:numPr>
          <w:ilvl w:val="0"/>
          <w:numId w:val="13"/>
        </w:numPr>
        <w:spacing w:before="0" w:after="0"/>
        <w:ind w:left="540" w:hanging="540"/>
      </w:pPr>
      <w:r w:rsidRPr="00DF209F">
        <w:t>Non</w:t>
      </w:r>
      <w:r w:rsidRPr="00DF209F">
        <w:rPr>
          <w:bCs/>
          <w:szCs w:val="24"/>
          <w:cs/>
          <w:lang w:bidi="th-TH"/>
        </w:rPr>
        <w:t>-</w:t>
      </w:r>
      <w:r w:rsidRPr="00DF209F">
        <w:t>controlling interest</w:t>
      </w:r>
      <w:r w:rsidR="00F6170A" w:rsidRPr="00DF209F">
        <w:t>s</w:t>
      </w:r>
    </w:p>
    <w:p w:rsidR="00D85473" w:rsidRPr="00DF209F" w:rsidRDefault="00D85473" w:rsidP="00922F6A">
      <w:pPr>
        <w:ind w:left="270" w:right="856" w:hanging="540"/>
        <w:jc w:val="both"/>
        <w:rPr>
          <w:highlight w:val="cyan"/>
        </w:rPr>
      </w:pPr>
    </w:p>
    <w:p w:rsidR="00D85473" w:rsidRPr="00DF209F" w:rsidRDefault="00D85473" w:rsidP="00C47458">
      <w:pPr>
        <w:ind w:left="540" w:right="-85"/>
        <w:jc w:val="both"/>
      </w:pPr>
      <w:r w:rsidRPr="00DF209F">
        <w:t>The following table summarises the information relating to each of the Group</w:t>
      </w:r>
      <w:r w:rsidRPr="00DF209F">
        <w:rPr>
          <w:szCs w:val="22"/>
          <w:cs/>
          <w:lang w:bidi="th-TH"/>
        </w:rPr>
        <w:t>’</w:t>
      </w:r>
      <w:r w:rsidRPr="00DF209F">
        <w:t xml:space="preserve">s subsidiaries that has </w:t>
      </w:r>
      <w:r w:rsidR="00922F6A" w:rsidRPr="00DF209F">
        <w:br/>
      </w:r>
      <w:r w:rsidRPr="00DF209F">
        <w:t>a material non</w:t>
      </w:r>
      <w:r w:rsidRPr="00DF209F">
        <w:rPr>
          <w:szCs w:val="22"/>
          <w:cs/>
          <w:lang w:bidi="th-TH"/>
        </w:rPr>
        <w:t>-</w:t>
      </w:r>
      <w:r w:rsidRPr="00DF209F">
        <w:t>controlling interest, before any intra</w:t>
      </w:r>
      <w:r w:rsidRPr="00DF209F">
        <w:rPr>
          <w:szCs w:val="22"/>
          <w:cs/>
          <w:lang w:bidi="th-TH"/>
        </w:rPr>
        <w:t>-</w:t>
      </w:r>
      <w:r w:rsidRPr="00DF209F">
        <w:t>group eliminations</w:t>
      </w:r>
      <w:r w:rsidRPr="00DF209F">
        <w:rPr>
          <w:szCs w:val="22"/>
          <w:cs/>
          <w:lang w:bidi="th-TH"/>
        </w:rPr>
        <w:t>:</w:t>
      </w:r>
    </w:p>
    <w:p w:rsidR="00D85473" w:rsidRPr="00DF209F" w:rsidRDefault="00D85473" w:rsidP="00C47458">
      <w:pPr>
        <w:ind w:left="540"/>
        <w:jc w:val="both"/>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170"/>
        <w:gridCol w:w="270"/>
        <w:gridCol w:w="1170"/>
        <w:gridCol w:w="270"/>
        <w:gridCol w:w="1170"/>
        <w:gridCol w:w="270"/>
        <w:gridCol w:w="1170"/>
      </w:tblGrid>
      <w:tr w:rsidR="00CC3F27" w:rsidRPr="00DF209F" w:rsidTr="003B5F44">
        <w:trPr>
          <w:cantSplit/>
          <w:tblHeader/>
        </w:trPr>
        <w:tc>
          <w:tcPr>
            <w:tcW w:w="3769" w:type="dxa"/>
          </w:tcPr>
          <w:p w:rsidR="00CC3F27" w:rsidRPr="00DF209F" w:rsidRDefault="00CC3F27" w:rsidP="007C65EE">
            <w:pPr>
              <w:pStyle w:val="acctfourfigures"/>
              <w:spacing w:line="240" w:lineRule="atLeast"/>
              <w:jc w:val="center"/>
              <w:rPr>
                <w:szCs w:val="22"/>
              </w:rPr>
            </w:pPr>
          </w:p>
        </w:tc>
        <w:tc>
          <w:tcPr>
            <w:tcW w:w="5490" w:type="dxa"/>
            <w:gridSpan w:val="7"/>
          </w:tcPr>
          <w:p w:rsidR="00CC3F27" w:rsidRPr="00DF209F" w:rsidRDefault="00CC3F27" w:rsidP="00834347">
            <w:pPr>
              <w:pStyle w:val="acctmergecolhdg"/>
              <w:spacing w:line="240" w:lineRule="atLeast"/>
              <w:rPr>
                <w:szCs w:val="22"/>
              </w:rPr>
            </w:pPr>
            <w:r w:rsidRPr="00DF209F">
              <w:rPr>
                <w:szCs w:val="22"/>
              </w:rPr>
              <w:t>31 December 201</w:t>
            </w:r>
            <w:r w:rsidR="00A236D0" w:rsidRPr="00DF209F">
              <w:rPr>
                <w:szCs w:val="22"/>
              </w:rPr>
              <w:t>7</w:t>
            </w:r>
          </w:p>
        </w:tc>
      </w:tr>
      <w:tr w:rsidR="00CC3F27" w:rsidRPr="00DF209F" w:rsidTr="003B5F44">
        <w:trPr>
          <w:cantSplit/>
          <w:tblHeader/>
        </w:trPr>
        <w:tc>
          <w:tcPr>
            <w:tcW w:w="3769" w:type="dxa"/>
          </w:tcPr>
          <w:p w:rsidR="00CC3F27" w:rsidRPr="00DF209F" w:rsidRDefault="00CC3F27" w:rsidP="007C65EE">
            <w:pPr>
              <w:pStyle w:val="acctfourfigures"/>
              <w:spacing w:line="240" w:lineRule="atLeast"/>
              <w:jc w:val="center"/>
              <w:rPr>
                <w:szCs w:val="22"/>
              </w:rPr>
            </w:pPr>
          </w:p>
        </w:tc>
        <w:tc>
          <w:tcPr>
            <w:tcW w:w="1170" w:type="dxa"/>
            <w:vAlign w:val="bottom"/>
          </w:tcPr>
          <w:p w:rsidR="00CC3F27" w:rsidRPr="00DF209F" w:rsidRDefault="001775ED" w:rsidP="007C65EE">
            <w:pPr>
              <w:pStyle w:val="acctmergecolhdg"/>
              <w:spacing w:line="240" w:lineRule="atLeast"/>
              <w:ind w:left="-79" w:right="-79"/>
              <w:rPr>
                <w:b w:val="0"/>
                <w:bCs/>
                <w:szCs w:val="22"/>
              </w:rPr>
            </w:pPr>
            <w:r w:rsidRPr="00DF209F">
              <w:rPr>
                <w:b w:val="0"/>
                <w:bCs/>
                <w:szCs w:val="22"/>
              </w:rPr>
              <w:t>IRPC Clean Power</w:t>
            </w:r>
            <w:r w:rsidRPr="00DF209F">
              <w:rPr>
                <w:b w:val="0"/>
                <w:bCs/>
                <w:szCs w:val="22"/>
              </w:rPr>
              <w:br/>
            </w:r>
            <w:r w:rsidR="00CC3F27" w:rsidRPr="00DF209F">
              <w:rPr>
                <w:b w:val="0"/>
                <w:bCs/>
                <w:szCs w:val="22"/>
              </w:rPr>
              <w:t>Co</w:t>
            </w:r>
            <w:r w:rsidR="00CC3F27" w:rsidRPr="00DF209F">
              <w:rPr>
                <w:b w:val="0"/>
                <w:bCs/>
                <w:szCs w:val="22"/>
                <w:cs/>
                <w:lang w:bidi="th-TH"/>
              </w:rPr>
              <w:t>.</w:t>
            </w:r>
            <w:r w:rsidR="00CC3F27" w:rsidRPr="00DF209F">
              <w:rPr>
                <w:b w:val="0"/>
                <w:bCs/>
                <w:szCs w:val="22"/>
              </w:rPr>
              <w:t>,</w:t>
            </w:r>
            <w:r w:rsidRPr="00DF209F">
              <w:rPr>
                <w:b w:val="0"/>
                <w:bCs/>
                <w:szCs w:val="22"/>
                <w:cs/>
                <w:lang w:bidi="th-TH"/>
              </w:rPr>
              <w:t xml:space="preserve"> </w:t>
            </w:r>
            <w:r w:rsidR="00CC3F27" w:rsidRPr="00DF209F">
              <w:rPr>
                <w:b w:val="0"/>
                <w:bCs/>
                <w:szCs w:val="22"/>
              </w:rPr>
              <w:t>Ltd</w:t>
            </w:r>
            <w:r w:rsidR="00CC3F27" w:rsidRPr="00DF209F">
              <w:rPr>
                <w:b w:val="0"/>
                <w:bCs/>
                <w:szCs w:val="22"/>
                <w:cs/>
                <w:lang w:bidi="th-TH"/>
              </w:rPr>
              <w:t>.</w:t>
            </w:r>
          </w:p>
        </w:tc>
        <w:tc>
          <w:tcPr>
            <w:tcW w:w="270" w:type="dxa"/>
            <w:vAlign w:val="bottom"/>
          </w:tcPr>
          <w:p w:rsidR="00CC3F27" w:rsidRPr="00DF209F" w:rsidRDefault="00CC3F27" w:rsidP="007C65EE">
            <w:pPr>
              <w:pStyle w:val="acctmergecolhdg"/>
              <w:spacing w:line="240" w:lineRule="atLeast"/>
              <w:rPr>
                <w:b w:val="0"/>
                <w:bCs/>
                <w:szCs w:val="22"/>
              </w:rPr>
            </w:pPr>
          </w:p>
        </w:tc>
        <w:tc>
          <w:tcPr>
            <w:tcW w:w="1170" w:type="dxa"/>
            <w:vAlign w:val="bottom"/>
          </w:tcPr>
          <w:p w:rsidR="00CC3F27" w:rsidRPr="00DF209F" w:rsidRDefault="00CC3F27" w:rsidP="007C65EE">
            <w:pPr>
              <w:pStyle w:val="acctmergecolhdg"/>
              <w:spacing w:line="240" w:lineRule="atLeast"/>
              <w:ind w:left="-79" w:right="-79"/>
              <w:rPr>
                <w:b w:val="0"/>
                <w:bCs/>
                <w:szCs w:val="22"/>
              </w:rPr>
            </w:pPr>
            <w:r w:rsidRPr="00DF209F">
              <w:rPr>
                <w:b w:val="0"/>
                <w:bCs/>
                <w:szCs w:val="22"/>
              </w:rPr>
              <w:t>Other individually immaterial subsidiaries</w:t>
            </w:r>
          </w:p>
        </w:tc>
        <w:tc>
          <w:tcPr>
            <w:tcW w:w="270" w:type="dxa"/>
            <w:vAlign w:val="bottom"/>
          </w:tcPr>
          <w:p w:rsidR="00CC3F27" w:rsidRPr="00DF209F" w:rsidRDefault="00CC3F27" w:rsidP="007C65EE">
            <w:pPr>
              <w:pStyle w:val="acctmergecolhdg"/>
              <w:spacing w:line="240" w:lineRule="atLeast"/>
              <w:rPr>
                <w:b w:val="0"/>
                <w:bCs/>
                <w:szCs w:val="22"/>
              </w:rPr>
            </w:pPr>
          </w:p>
        </w:tc>
        <w:tc>
          <w:tcPr>
            <w:tcW w:w="1170" w:type="dxa"/>
            <w:vAlign w:val="bottom"/>
          </w:tcPr>
          <w:p w:rsidR="00CC3F27" w:rsidRPr="00DF209F" w:rsidRDefault="00CC3F27" w:rsidP="007C65EE">
            <w:pPr>
              <w:pStyle w:val="acctmergecolhdg"/>
              <w:spacing w:line="240" w:lineRule="atLeast"/>
              <w:ind w:left="-79" w:right="-79"/>
              <w:rPr>
                <w:b w:val="0"/>
                <w:bCs/>
                <w:szCs w:val="22"/>
              </w:rPr>
            </w:pPr>
            <w:r w:rsidRPr="00DF209F">
              <w:rPr>
                <w:b w:val="0"/>
                <w:bCs/>
                <w:szCs w:val="22"/>
              </w:rPr>
              <w:t>Intra</w:t>
            </w:r>
            <w:r w:rsidRPr="00DF209F">
              <w:rPr>
                <w:b w:val="0"/>
                <w:bCs/>
                <w:szCs w:val="22"/>
                <w:cs/>
                <w:lang w:bidi="th-TH"/>
              </w:rPr>
              <w:t>-</w:t>
            </w:r>
            <w:r w:rsidRPr="00DF209F">
              <w:rPr>
                <w:b w:val="0"/>
                <w:bCs/>
                <w:szCs w:val="22"/>
              </w:rPr>
              <w:t>group eliminations</w:t>
            </w:r>
          </w:p>
        </w:tc>
        <w:tc>
          <w:tcPr>
            <w:tcW w:w="270" w:type="dxa"/>
            <w:vAlign w:val="bottom"/>
          </w:tcPr>
          <w:p w:rsidR="00CC3F27" w:rsidRPr="00DF209F" w:rsidRDefault="00CC3F27" w:rsidP="007C65EE">
            <w:pPr>
              <w:pStyle w:val="acctmergecolhdg"/>
              <w:spacing w:line="240" w:lineRule="atLeast"/>
              <w:rPr>
                <w:b w:val="0"/>
                <w:bCs/>
                <w:szCs w:val="22"/>
              </w:rPr>
            </w:pPr>
          </w:p>
        </w:tc>
        <w:tc>
          <w:tcPr>
            <w:tcW w:w="1170" w:type="dxa"/>
            <w:vAlign w:val="bottom"/>
          </w:tcPr>
          <w:p w:rsidR="00CC3F27" w:rsidRPr="00DF209F" w:rsidRDefault="00CC3F27" w:rsidP="007C65EE">
            <w:pPr>
              <w:pStyle w:val="acctmergecolhdg"/>
              <w:spacing w:line="240" w:lineRule="atLeast"/>
              <w:ind w:left="-79" w:right="-79"/>
              <w:rPr>
                <w:b w:val="0"/>
                <w:bCs/>
                <w:szCs w:val="22"/>
              </w:rPr>
            </w:pPr>
            <w:r w:rsidRPr="00DF209F">
              <w:rPr>
                <w:szCs w:val="22"/>
              </w:rPr>
              <w:t>Total</w:t>
            </w:r>
          </w:p>
        </w:tc>
      </w:tr>
      <w:tr w:rsidR="00CC3F27" w:rsidRPr="00DF209F" w:rsidTr="003B5F44">
        <w:trPr>
          <w:cantSplit/>
          <w:tblHeader/>
        </w:trPr>
        <w:tc>
          <w:tcPr>
            <w:tcW w:w="3769" w:type="dxa"/>
          </w:tcPr>
          <w:p w:rsidR="00CC3F27" w:rsidRPr="00DF209F" w:rsidRDefault="00CC3F27" w:rsidP="007C65EE">
            <w:pPr>
              <w:pStyle w:val="acctfourfigures"/>
              <w:spacing w:line="240" w:lineRule="atLeast"/>
              <w:ind w:left="191" w:hanging="180"/>
              <w:rPr>
                <w:szCs w:val="22"/>
              </w:rPr>
            </w:pPr>
          </w:p>
        </w:tc>
        <w:tc>
          <w:tcPr>
            <w:tcW w:w="5490" w:type="dxa"/>
            <w:gridSpan w:val="7"/>
          </w:tcPr>
          <w:p w:rsidR="00CC3F27" w:rsidRPr="00DF209F" w:rsidRDefault="00CC3F27" w:rsidP="004C1F67">
            <w:pPr>
              <w:pStyle w:val="acctmergecolhdg"/>
              <w:spacing w:line="240" w:lineRule="atLeast"/>
              <w:rPr>
                <w:b w:val="0"/>
                <w:bCs/>
                <w:szCs w:val="22"/>
              </w:rPr>
            </w:pPr>
            <w:r w:rsidRPr="00DF209F">
              <w:rPr>
                <w:b w:val="0"/>
                <w:bCs/>
                <w:i/>
                <w:iCs/>
                <w:szCs w:val="22"/>
                <w:cs/>
                <w:lang w:bidi="th-TH"/>
              </w:rPr>
              <w:t>(</w:t>
            </w:r>
            <w:r w:rsidRPr="00DF209F">
              <w:rPr>
                <w:b w:val="0"/>
                <w:bCs/>
                <w:i/>
                <w:iCs/>
                <w:szCs w:val="22"/>
              </w:rPr>
              <w:t xml:space="preserve">in </w:t>
            </w:r>
            <w:r w:rsidR="004C1F67" w:rsidRPr="00DF209F">
              <w:rPr>
                <w:b w:val="0"/>
                <w:bCs/>
                <w:i/>
                <w:iCs/>
                <w:szCs w:val="22"/>
              </w:rPr>
              <w:t>thousand</w:t>
            </w:r>
            <w:r w:rsidRPr="00DF209F">
              <w:rPr>
                <w:b w:val="0"/>
                <w:bCs/>
                <w:i/>
                <w:iCs/>
                <w:szCs w:val="22"/>
              </w:rPr>
              <w:t xml:space="preserve"> Baht</w:t>
            </w:r>
            <w:r w:rsidRPr="00DF209F">
              <w:rPr>
                <w:b w:val="0"/>
                <w:bCs/>
                <w:i/>
                <w:iCs/>
                <w:szCs w:val="22"/>
                <w:cs/>
                <w:lang w:bidi="th-TH"/>
              </w:rPr>
              <w:t>)</w:t>
            </w:r>
          </w:p>
        </w:tc>
      </w:tr>
      <w:tr w:rsidR="00CC3F27" w:rsidRPr="00DF209F" w:rsidTr="003B5F44">
        <w:trPr>
          <w:cantSplit/>
        </w:trPr>
        <w:tc>
          <w:tcPr>
            <w:tcW w:w="3769" w:type="dxa"/>
            <w:vAlign w:val="bottom"/>
          </w:tcPr>
          <w:p w:rsidR="00CC3F27" w:rsidRPr="00DF209F" w:rsidRDefault="00CC3F27" w:rsidP="007C65EE">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controlling interest percentage</w:t>
            </w:r>
          </w:p>
        </w:tc>
        <w:tc>
          <w:tcPr>
            <w:tcW w:w="1170" w:type="dxa"/>
            <w:vAlign w:val="bottom"/>
          </w:tcPr>
          <w:p w:rsidR="00CC3F27" w:rsidRPr="00DF209F" w:rsidRDefault="005425FD" w:rsidP="004421D2">
            <w:pPr>
              <w:pStyle w:val="acctmergecolhdg"/>
              <w:spacing w:line="240" w:lineRule="atLeast"/>
              <w:jc w:val="right"/>
              <w:rPr>
                <w:b w:val="0"/>
                <w:bCs/>
                <w:szCs w:val="22"/>
              </w:rPr>
            </w:pPr>
            <w:r w:rsidRPr="00DF209F">
              <w:rPr>
                <w:b w:val="0"/>
                <w:bCs/>
                <w:szCs w:val="22"/>
              </w:rPr>
              <w:t>49</w:t>
            </w:r>
            <w:r w:rsidRPr="00DF209F">
              <w:rPr>
                <w:b w:val="0"/>
                <w:bCs/>
                <w:szCs w:val="22"/>
                <w:cs/>
                <w:lang w:bidi="th-TH"/>
              </w:rPr>
              <w:t>%</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Current assets</w:t>
            </w: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1,238,483</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current assets</w:t>
            </w: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12,186,948</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Current liabilities</w:t>
            </w:r>
          </w:p>
        </w:tc>
        <w:tc>
          <w:tcPr>
            <w:tcW w:w="1170" w:type="dxa"/>
            <w:vAlign w:val="bottom"/>
          </w:tcPr>
          <w:p w:rsidR="00CC3F27" w:rsidRPr="00DF209F" w:rsidRDefault="0097189B" w:rsidP="0097189B">
            <w:pPr>
              <w:pStyle w:val="acctmergecolhdg"/>
              <w:tabs>
                <w:tab w:val="decimal" w:pos="1001"/>
              </w:tabs>
              <w:spacing w:line="240" w:lineRule="atLeast"/>
              <w:ind w:right="-79"/>
              <w:jc w:val="left"/>
              <w:rPr>
                <w:b w:val="0"/>
                <w:bCs/>
                <w:szCs w:val="22"/>
                <w:lang w:val="en-US"/>
              </w:rPr>
            </w:pPr>
            <w:r w:rsidRPr="00DF209F">
              <w:rPr>
                <w:szCs w:val="22"/>
                <w:cs/>
                <w:lang w:val="en-US" w:bidi="th-TH"/>
              </w:rPr>
              <w:t>(</w:t>
            </w:r>
            <w:r w:rsidRPr="00DF209F">
              <w:rPr>
                <w:b w:val="0"/>
                <w:bCs/>
                <w:szCs w:val="22"/>
                <w:lang w:val="en-US"/>
              </w:rPr>
              <w:t>1,988,637</w:t>
            </w:r>
            <w:r w:rsidRPr="00DF209F">
              <w:rPr>
                <w:szCs w:val="22"/>
                <w:cs/>
                <w:lang w:val="en-US" w:bidi="th-TH"/>
              </w:rPr>
              <w:t>)</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current liabilities</w:t>
            </w:r>
          </w:p>
        </w:tc>
        <w:tc>
          <w:tcPr>
            <w:tcW w:w="1170" w:type="dxa"/>
            <w:tcBorders>
              <w:bottom w:val="single" w:sz="4" w:space="0" w:color="auto"/>
            </w:tcBorders>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szCs w:val="22"/>
                <w:cs/>
                <w:lang w:bidi="th-TH"/>
              </w:rPr>
              <w:t>(</w:t>
            </w:r>
            <w:r w:rsidRPr="00DF209F">
              <w:rPr>
                <w:b w:val="0"/>
                <w:bCs/>
                <w:szCs w:val="22"/>
                <w:lang w:val="en-US"/>
              </w:rPr>
              <w:t>7,716,564</w:t>
            </w:r>
            <w:r w:rsidRPr="00DF209F">
              <w:rPr>
                <w:szCs w:val="22"/>
                <w:cs/>
                <w:lang w:bidi="th-TH"/>
              </w:rPr>
              <w:t>)</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b w:val="0"/>
                <w:bCs/>
                <w:szCs w:val="22"/>
              </w:rPr>
            </w:pP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b/>
                <w:bCs/>
                <w:szCs w:val="22"/>
              </w:rPr>
            </w:pPr>
            <w:r w:rsidRPr="00DF209F">
              <w:rPr>
                <w:b/>
                <w:bCs/>
                <w:szCs w:val="22"/>
              </w:rPr>
              <w:t>Net assets</w:t>
            </w:r>
          </w:p>
        </w:tc>
        <w:tc>
          <w:tcPr>
            <w:tcW w:w="1170" w:type="dxa"/>
            <w:tcBorders>
              <w:top w:val="single" w:sz="4" w:space="0" w:color="auto"/>
              <w:bottom w:val="single" w:sz="4" w:space="0" w:color="auto"/>
            </w:tcBorders>
            <w:vAlign w:val="bottom"/>
          </w:tcPr>
          <w:p w:rsidR="00CC3F27" w:rsidRPr="00DF209F" w:rsidRDefault="0097189B" w:rsidP="00070D83">
            <w:pPr>
              <w:pStyle w:val="acctmergecolhdg"/>
              <w:tabs>
                <w:tab w:val="decimal" w:pos="1001"/>
              </w:tabs>
              <w:spacing w:line="240" w:lineRule="atLeast"/>
              <w:ind w:right="-79"/>
              <w:jc w:val="left"/>
              <w:rPr>
                <w:szCs w:val="22"/>
              </w:rPr>
            </w:pPr>
            <w:r w:rsidRPr="00DF209F">
              <w:rPr>
                <w:szCs w:val="22"/>
                <w:lang w:val="en-US"/>
              </w:rPr>
              <w:t>3,720,230</w:t>
            </w:r>
          </w:p>
        </w:tc>
        <w:tc>
          <w:tcPr>
            <w:tcW w:w="270" w:type="dxa"/>
            <w:vAlign w:val="bottom"/>
          </w:tcPr>
          <w:p w:rsidR="00CC3F27" w:rsidRPr="00DF209F" w:rsidRDefault="00CC3F27" w:rsidP="004421D2">
            <w:pPr>
              <w:pStyle w:val="acctmergecolhdg"/>
              <w:spacing w:line="240" w:lineRule="atLeast"/>
              <w:jc w:val="right"/>
              <w:rPr>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c>
          <w:tcPr>
            <w:tcW w:w="270" w:type="dxa"/>
            <w:vAlign w:val="bottom"/>
          </w:tcPr>
          <w:p w:rsidR="00CC3F27" w:rsidRPr="00DF209F" w:rsidRDefault="00CC3F27" w:rsidP="004421D2">
            <w:pPr>
              <w:pStyle w:val="acctmergecolhdg"/>
              <w:spacing w:line="240" w:lineRule="atLeast"/>
              <w:jc w:val="right"/>
              <w:rPr>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c>
          <w:tcPr>
            <w:tcW w:w="270" w:type="dxa"/>
            <w:vAlign w:val="bottom"/>
          </w:tcPr>
          <w:p w:rsidR="00CC3F27" w:rsidRPr="00DF209F" w:rsidRDefault="00CC3F27" w:rsidP="004421D2">
            <w:pPr>
              <w:pStyle w:val="acctmergecolhdg"/>
              <w:spacing w:line="240" w:lineRule="atLeast"/>
              <w:jc w:val="right"/>
              <w:rPr>
                <w:szCs w:val="22"/>
              </w:rPr>
            </w:pPr>
          </w:p>
        </w:tc>
        <w:tc>
          <w:tcPr>
            <w:tcW w:w="1170" w:type="dxa"/>
            <w:vAlign w:val="bottom"/>
          </w:tcPr>
          <w:p w:rsidR="00CC3F27" w:rsidRPr="00DF209F" w:rsidRDefault="00CC3F27" w:rsidP="00070D83">
            <w:pPr>
              <w:pStyle w:val="acctmergecolhdg"/>
              <w:tabs>
                <w:tab w:val="decimal" w:pos="1001"/>
              </w:tabs>
              <w:spacing w:line="240" w:lineRule="atLeast"/>
              <w:ind w:right="-79"/>
              <w:jc w:val="left"/>
              <w:rPr>
                <w:szCs w:val="22"/>
              </w:rPr>
            </w:pPr>
          </w:p>
        </w:tc>
      </w:tr>
      <w:tr w:rsidR="00CC3F27" w:rsidRPr="00DF209F" w:rsidTr="003B5F44">
        <w:trPr>
          <w:cantSplit/>
        </w:trPr>
        <w:tc>
          <w:tcPr>
            <w:tcW w:w="3769" w:type="dxa"/>
          </w:tcPr>
          <w:p w:rsidR="00CC3F27" w:rsidRPr="00DF209F" w:rsidRDefault="00CC3F27" w:rsidP="007C65EE">
            <w:pPr>
              <w:pStyle w:val="acctfourfigures"/>
              <w:spacing w:line="240" w:lineRule="atLeast"/>
              <w:ind w:left="191" w:hanging="180"/>
              <w:rPr>
                <w:szCs w:val="22"/>
              </w:rPr>
            </w:pPr>
            <w:r w:rsidRPr="00DF209F">
              <w:rPr>
                <w:szCs w:val="22"/>
              </w:rPr>
              <w:t>Carrying amount of non</w:t>
            </w:r>
            <w:r w:rsidRPr="00DF209F">
              <w:rPr>
                <w:szCs w:val="22"/>
                <w:cs/>
                <w:lang w:bidi="th-TH"/>
              </w:rPr>
              <w:t>-</w:t>
            </w:r>
            <w:r w:rsidRPr="00DF209F">
              <w:rPr>
                <w:szCs w:val="22"/>
              </w:rPr>
              <w:t>controlling interest</w:t>
            </w:r>
          </w:p>
        </w:tc>
        <w:tc>
          <w:tcPr>
            <w:tcW w:w="1170" w:type="dxa"/>
            <w:tcBorders>
              <w:top w:val="single" w:sz="4" w:space="0" w:color="auto"/>
              <w:bottom w:val="double" w:sz="4" w:space="0" w:color="auto"/>
            </w:tcBorders>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1,822,913</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2,051</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CC3F27" w:rsidRPr="00DF209F" w:rsidRDefault="0097189B" w:rsidP="00070D83">
            <w:pPr>
              <w:pStyle w:val="acctmergecolhdg"/>
              <w:tabs>
                <w:tab w:val="decimal" w:pos="1001"/>
              </w:tabs>
              <w:spacing w:line="240" w:lineRule="atLeast"/>
              <w:ind w:right="-79"/>
              <w:jc w:val="left"/>
              <w:rPr>
                <w:b w:val="0"/>
                <w:bCs/>
                <w:szCs w:val="22"/>
              </w:rPr>
            </w:pPr>
            <w:r w:rsidRPr="00DF209F">
              <w:rPr>
                <w:b w:val="0"/>
                <w:bCs/>
                <w:szCs w:val="22"/>
                <w:lang w:val="en-US"/>
              </w:rPr>
              <w:t>2,077</w:t>
            </w:r>
          </w:p>
        </w:tc>
        <w:tc>
          <w:tcPr>
            <w:tcW w:w="270" w:type="dxa"/>
            <w:vAlign w:val="bottom"/>
          </w:tcPr>
          <w:p w:rsidR="00CC3F27" w:rsidRPr="00DF209F" w:rsidRDefault="00CC3F27" w:rsidP="004421D2">
            <w:pPr>
              <w:pStyle w:val="acctmergecolhdg"/>
              <w:spacing w:line="240" w:lineRule="atLeast"/>
              <w:jc w:val="right"/>
              <w:rPr>
                <w:b w:val="0"/>
                <w:bCs/>
                <w:szCs w:val="22"/>
              </w:rPr>
            </w:pPr>
          </w:p>
        </w:tc>
        <w:tc>
          <w:tcPr>
            <w:tcW w:w="1170" w:type="dxa"/>
            <w:vAlign w:val="bottom"/>
          </w:tcPr>
          <w:p w:rsidR="005425FD" w:rsidRPr="00DF209F" w:rsidRDefault="0097189B" w:rsidP="00070D83">
            <w:pPr>
              <w:pStyle w:val="acctmergecolhdg"/>
              <w:tabs>
                <w:tab w:val="decimal" w:pos="1001"/>
              </w:tabs>
              <w:spacing w:line="240" w:lineRule="atLeast"/>
              <w:ind w:right="-79"/>
              <w:jc w:val="left"/>
              <w:rPr>
                <w:szCs w:val="22"/>
              </w:rPr>
            </w:pPr>
            <w:r w:rsidRPr="00DF209F">
              <w:rPr>
                <w:szCs w:val="22"/>
                <w:lang w:val="en-US"/>
              </w:rPr>
              <w:t>1,827,041</w:t>
            </w:r>
          </w:p>
        </w:tc>
      </w:tr>
      <w:tr w:rsidR="00CC3F27" w:rsidRPr="00DF209F" w:rsidTr="003B5F44">
        <w:trPr>
          <w:cantSplit/>
          <w:trHeight w:val="270"/>
        </w:trPr>
        <w:tc>
          <w:tcPr>
            <w:tcW w:w="3769" w:type="dxa"/>
          </w:tcPr>
          <w:p w:rsidR="00CC3F27" w:rsidRPr="00DF209F" w:rsidRDefault="00CC3F27" w:rsidP="00070D83">
            <w:pPr>
              <w:pStyle w:val="ListBullet3"/>
            </w:pPr>
          </w:p>
        </w:tc>
        <w:tc>
          <w:tcPr>
            <w:tcW w:w="1170" w:type="dxa"/>
            <w:tcBorders>
              <w:top w:val="double" w:sz="4" w:space="0" w:color="auto"/>
            </w:tcBorders>
            <w:vAlign w:val="bottom"/>
          </w:tcPr>
          <w:p w:rsidR="00CC3F27" w:rsidRPr="00DF209F" w:rsidRDefault="00CC3F27" w:rsidP="00070D83">
            <w:pPr>
              <w:tabs>
                <w:tab w:val="decimal" w:pos="1001"/>
              </w:tabs>
              <w:spacing w:line="240" w:lineRule="atLeast"/>
              <w:ind w:right="-79"/>
              <w:rPr>
                <w:szCs w:val="22"/>
              </w:rPr>
            </w:pPr>
          </w:p>
        </w:tc>
        <w:tc>
          <w:tcPr>
            <w:tcW w:w="270" w:type="dxa"/>
            <w:vAlign w:val="bottom"/>
          </w:tcPr>
          <w:p w:rsidR="00CC3F27" w:rsidRPr="00DF209F" w:rsidRDefault="00CC3F27" w:rsidP="004421D2">
            <w:pPr>
              <w:spacing w:line="240" w:lineRule="atLeast"/>
              <w:jc w:val="right"/>
              <w:rPr>
                <w:szCs w:val="22"/>
              </w:rPr>
            </w:pPr>
          </w:p>
        </w:tc>
        <w:tc>
          <w:tcPr>
            <w:tcW w:w="1170" w:type="dxa"/>
            <w:vAlign w:val="bottom"/>
          </w:tcPr>
          <w:p w:rsidR="00CC3F27" w:rsidRPr="00DF209F" w:rsidRDefault="00CC3F27" w:rsidP="00070D83">
            <w:pPr>
              <w:tabs>
                <w:tab w:val="decimal" w:pos="1001"/>
              </w:tabs>
              <w:spacing w:line="240" w:lineRule="atLeast"/>
              <w:ind w:right="-79"/>
              <w:rPr>
                <w:szCs w:val="22"/>
              </w:rPr>
            </w:pPr>
          </w:p>
        </w:tc>
        <w:tc>
          <w:tcPr>
            <w:tcW w:w="270" w:type="dxa"/>
            <w:vAlign w:val="bottom"/>
          </w:tcPr>
          <w:p w:rsidR="00CC3F27" w:rsidRPr="00DF209F" w:rsidRDefault="00CC3F27" w:rsidP="004421D2">
            <w:pPr>
              <w:spacing w:line="240" w:lineRule="atLeast"/>
              <w:jc w:val="right"/>
              <w:rPr>
                <w:szCs w:val="22"/>
              </w:rPr>
            </w:pPr>
          </w:p>
        </w:tc>
        <w:tc>
          <w:tcPr>
            <w:tcW w:w="1170" w:type="dxa"/>
            <w:vAlign w:val="bottom"/>
          </w:tcPr>
          <w:p w:rsidR="00CC3F27" w:rsidRPr="00DF209F" w:rsidRDefault="00CC3F27" w:rsidP="00070D83">
            <w:pPr>
              <w:pStyle w:val="acctfourfigures"/>
              <w:tabs>
                <w:tab w:val="clear" w:pos="765"/>
                <w:tab w:val="decimal" w:pos="1001"/>
              </w:tabs>
              <w:spacing w:line="240" w:lineRule="atLeast"/>
              <w:ind w:right="-79"/>
              <w:rPr>
                <w:szCs w:val="22"/>
              </w:rPr>
            </w:pPr>
          </w:p>
        </w:tc>
        <w:tc>
          <w:tcPr>
            <w:tcW w:w="270" w:type="dxa"/>
            <w:vAlign w:val="bottom"/>
          </w:tcPr>
          <w:p w:rsidR="00CC3F27" w:rsidRPr="00DF209F" w:rsidRDefault="00CC3F27" w:rsidP="004421D2">
            <w:pPr>
              <w:pStyle w:val="acctfourfigures"/>
              <w:spacing w:line="240" w:lineRule="atLeast"/>
              <w:jc w:val="right"/>
              <w:rPr>
                <w:szCs w:val="22"/>
              </w:rPr>
            </w:pPr>
          </w:p>
        </w:tc>
        <w:tc>
          <w:tcPr>
            <w:tcW w:w="1170" w:type="dxa"/>
            <w:vAlign w:val="bottom"/>
          </w:tcPr>
          <w:p w:rsidR="00CC3F27" w:rsidRPr="00DF209F" w:rsidRDefault="00CC3F27"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5425FD" w:rsidP="00070D83">
            <w:pPr>
              <w:pStyle w:val="ListBullet3"/>
            </w:pPr>
            <w:r w:rsidRPr="00DF209F">
              <w:t>Revenue</w:t>
            </w:r>
          </w:p>
        </w:tc>
        <w:tc>
          <w:tcPr>
            <w:tcW w:w="1170" w:type="dxa"/>
          </w:tcPr>
          <w:p w:rsidR="005425FD" w:rsidRPr="00DF209F" w:rsidRDefault="0097189B" w:rsidP="00070D83">
            <w:pPr>
              <w:pStyle w:val="acctmergecolhdg"/>
              <w:tabs>
                <w:tab w:val="decimal" w:pos="1001"/>
              </w:tabs>
              <w:spacing w:line="240" w:lineRule="atLeast"/>
              <w:ind w:right="-79"/>
              <w:jc w:val="left"/>
              <w:rPr>
                <w:b w:val="0"/>
                <w:szCs w:val="22"/>
              </w:rPr>
            </w:pPr>
            <w:r w:rsidRPr="00DF209F">
              <w:rPr>
                <w:b w:val="0"/>
                <w:szCs w:val="22"/>
                <w:lang w:val="en-US"/>
              </w:rPr>
              <w:t>2,093,963</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7A6426" w:rsidP="00070D83">
            <w:pPr>
              <w:pStyle w:val="ListBullet3"/>
            </w:pPr>
            <w:r w:rsidRPr="00DF209F">
              <w:t>Profit</w:t>
            </w:r>
          </w:p>
        </w:tc>
        <w:tc>
          <w:tcPr>
            <w:tcW w:w="1170" w:type="dxa"/>
          </w:tcPr>
          <w:p w:rsidR="005425FD" w:rsidRPr="00DF209F" w:rsidRDefault="0097189B" w:rsidP="00070D83">
            <w:pPr>
              <w:pStyle w:val="acctmergecolhdg"/>
              <w:tabs>
                <w:tab w:val="decimal" w:pos="1001"/>
              </w:tabs>
              <w:spacing w:line="240" w:lineRule="atLeast"/>
              <w:ind w:right="-79"/>
              <w:jc w:val="left"/>
              <w:rPr>
                <w:b w:val="0"/>
                <w:szCs w:val="22"/>
              </w:rPr>
            </w:pPr>
            <w:r w:rsidRPr="00DF209F">
              <w:rPr>
                <w:b w:val="0"/>
                <w:szCs w:val="22"/>
                <w:lang w:val="en-US"/>
              </w:rPr>
              <w:t>338,318</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5425FD" w:rsidP="00070D83">
            <w:pPr>
              <w:pStyle w:val="acctfourfigures"/>
              <w:spacing w:line="240" w:lineRule="atLeast"/>
              <w:ind w:left="191" w:hanging="180"/>
              <w:rPr>
                <w:b/>
                <w:bCs/>
                <w:szCs w:val="22"/>
              </w:rPr>
            </w:pPr>
            <w:r w:rsidRPr="00DF209F">
              <w:rPr>
                <w:b/>
                <w:bCs/>
                <w:szCs w:val="22"/>
              </w:rPr>
              <w:t>Total comprehensive income</w:t>
            </w:r>
          </w:p>
        </w:tc>
        <w:tc>
          <w:tcPr>
            <w:tcW w:w="1170" w:type="dxa"/>
            <w:tcBorders>
              <w:top w:val="single" w:sz="4" w:space="0" w:color="auto"/>
              <w:bottom w:val="single" w:sz="4" w:space="0" w:color="auto"/>
            </w:tcBorders>
          </w:tcPr>
          <w:p w:rsidR="005425FD" w:rsidRPr="00DF209F" w:rsidRDefault="0097189B" w:rsidP="00070D83">
            <w:pPr>
              <w:pStyle w:val="acctmergecolhdg"/>
              <w:tabs>
                <w:tab w:val="decimal" w:pos="1001"/>
              </w:tabs>
              <w:spacing w:line="240" w:lineRule="atLeast"/>
              <w:ind w:right="-79"/>
              <w:jc w:val="left"/>
              <w:rPr>
                <w:bCs/>
                <w:szCs w:val="22"/>
              </w:rPr>
            </w:pPr>
            <w:r w:rsidRPr="00DF209F">
              <w:rPr>
                <w:bCs/>
                <w:szCs w:val="22"/>
                <w:lang w:val="en-US"/>
              </w:rPr>
              <w:t>338,318</w:t>
            </w:r>
          </w:p>
        </w:tc>
        <w:tc>
          <w:tcPr>
            <w:tcW w:w="270" w:type="dxa"/>
            <w:vAlign w:val="bottom"/>
          </w:tcPr>
          <w:p w:rsidR="005425FD" w:rsidRPr="00DF209F" w:rsidRDefault="005425FD" w:rsidP="005425FD">
            <w:pPr>
              <w:spacing w:line="240" w:lineRule="atLeast"/>
              <w:jc w:val="right"/>
              <w:rPr>
                <w:b/>
                <w:bCs/>
                <w:szCs w:val="22"/>
              </w:rPr>
            </w:pPr>
          </w:p>
        </w:tc>
        <w:tc>
          <w:tcPr>
            <w:tcW w:w="1170" w:type="dxa"/>
            <w:vAlign w:val="bottom"/>
          </w:tcPr>
          <w:p w:rsidR="005425FD" w:rsidRPr="00DF209F" w:rsidRDefault="005425FD" w:rsidP="00070D83">
            <w:pPr>
              <w:tabs>
                <w:tab w:val="decimal" w:pos="1001"/>
              </w:tabs>
              <w:spacing w:line="240" w:lineRule="atLeast"/>
              <w:ind w:right="-79"/>
              <w:rPr>
                <w:b/>
                <w:bCs/>
                <w:szCs w:val="22"/>
              </w:rPr>
            </w:pPr>
          </w:p>
        </w:tc>
        <w:tc>
          <w:tcPr>
            <w:tcW w:w="270" w:type="dxa"/>
            <w:vAlign w:val="bottom"/>
          </w:tcPr>
          <w:p w:rsidR="005425FD" w:rsidRPr="00DF209F" w:rsidRDefault="005425FD" w:rsidP="005425FD">
            <w:pPr>
              <w:spacing w:line="240" w:lineRule="atLeast"/>
              <w:jc w:val="right"/>
              <w:rPr>
                <w:b/>
                <w:bCs/>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bCs/>
                <w:szCs w:val="22"/>
              </w:rPr>
            </w:pPr>
          </w:p>
        </w:tc>
        <w:tc>
          <w:tcPr>
            <w:tcW w:w="270" w:type="dxa"/>
            <w:vAlign w:val="bottom"/>
          </w:tcPr>
          <w:p w:rsidR="005425FD" w:rsidRPr="00DF209F" w:rsidRDefault="005425FD" w:rsidP="005425FD">
            <w:pPr>
              <w:pStyle w:val="acctfourfigures"/>
              <w:spacing w:line="240" w:lineRule="atLeast"/>
              <w:jc w:val="right"/>
              <w:rPr>
                <w:b/>
                <w:bCs/>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7A6426">
            <w:pPr>
              <w:pStyle w:val="acctfourfigures"/>
              <w:spacing w:line="240" w:lineRule="atLeast"/>
              <w:ind w:left="191" w:right="61" w:hanging="180"/>
              <w:rPr>
                <w:szCs w:val="22"/>
              </w:rPr>
            </w:pPr>
            <w:r w:rsidRPr="00DF209F">
              <w:rPr>
                <w:szCs w:val="22"/>
              </w:rPr>
              <w:t>Profit</w:t>
            </w:r>
            <w:r w:rsidR="00070D83" w:rsidRPr="00DF209F">
              <w:rPr>
                <w:szCs w:val="22"/>
                <w:cs/>
                <w:lang w:bidi="th-TH"/>
              </w:rPr>
              <w:t xml:space="preserve"> </w:t>
            </w:r>
            <w:r w:rsidR="00825636" w:rsidRPr="00DF209F">
              <w:rPr>
                <w:szCs w:val="22"/>
                <w:cs/>
                <w:lang w:bidi="th-TH"/>
              </w:rPr>
              <w:t>(</w:t>
            </w:r>
            <w:r w:rsidR="00825636" w:rsidRPr="00DF209F">
              <w:rPr>
                <w:szCs w:val="22"/>
              </w:rPr>
              <w:t>loss</w:t>
            </w:r>
            <w:r w:rsidR="00825636" w:rsidRPr="00DF209F">
              <w:rPr>
                <w:szCs w:val="22"/>
                <w:cs/>
                <w:lang w:bidi="th-TH"/>
              </w:rPr>
              <w:t>)</w:t>
            </w:r>
            <w:r w:rsidR="00070D83" w:rsidRPr="00DF209F">
              <w:rPr>
                <w:szCs w:val="22"/>
                <w:cs/>
                <w:lang w:bidi="th-TH"/>
              </w:rPr>
              <w:t xml:space="preserve"> </w:t>
            </w:r>
            <w:r w:rsidR="001775ED" w:rsidRPr="00DF209F">
              <w:rPr>
                <w:szCs w:val="22"/>
              </w:rPr>
              <w:t>allocated to non</w:t>
            </w:r>
            <w:r w:rsidR="001775ED" w:rsidRPr="00DF209F">
              <w:rPr>
                <w:szCs w:val="22"/>
                <w:cs/>
                <w:lang w:bidi="th-TH"/>
              </w:rPr>
              <w:t>-</w:t>
            </w:r>
            <w:r w:rsidR="005425FD" w:rsidRPr="00DF209F">
              <w:rPr>
                <w:szCs w:val="22"/>
              </w:rPr>
              <w:t>controlling interest</w:t>
            </w:r>
          </w:p>
        </w:tc>
        <w:tc>
          <w:tcPr>
            <w:tcW w:w="1170" w:type="dxa"/>
            <w:tcBorders>
              <w:top w:val="single" w:sz="4" w:space="0" w:color="auto"/>
              <w:bottom w:val="double" w:sz="4" w:space="0" w:color="auto"/>
            </w:tcBorders>
          </w:tcPr>
          <w:p w:rsidR="005425FD" w:rsidRPr="00DF209F" w:rsidRDefault="005425FD" w:rsidP="00070D83">
            <w:pPr>
              <w:pStyle w:val="acctmergecolhdg"/>
              <w:tabs>
                <w:tab w:val="decimal" w:pos="1001"/>
              </w:tabs>
              <w:spacing w:line="240" w:lineRule="atLeast"/>
              <w:ind w:right="-79"/>
              <w:jc w:val="left"/>
              <w:rPr>
                <w:bCs/>
                <w:szCs w:val="22"/>
              </w:rPr>
            </w:pPr>
          </w:p>
          <w:p w:rsidR="00070D83" w:rsidRPr="00DF209F" w:rsidRDefault="0097189B" w:rsidP="00070D83">
            <w:pPr>
              <w:pStyle w:val="acctmergecolhdg"/>
              <w:tabs>
                <w:tab w:val="decimal" w:pos="1001"/>
              </w:tabs>
              <w:spacing w:line="240" w:lineRule="atLeast"/>
              <w:ind w:right="-79"/>
              <w:jc w:val="left"/>
              <w:rPr>
                <w:b w:val="0"/>
                <w:szCs w:val="22"/>
              </w:rPr>
            </w:pPr>
            <w:r w:rsidRPr="00DF209F">
              <w:rPr>
                <w:b w:val="0"/>
                <w:szCs w:val="22"/>
                <w:lang w:val="en-US"/>
              </w:rPr>
              <w:t>165,776</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97189B" w:rsidP="00070D83">
            <w:pPr>
              <w:pStyle w:val="acctmergecolhdg"/>
              <w:tabs>
                <w:tab w:val="decimal" w:pos="1001"/>
              </w:tabs>
              <w:spacing w:line="240" w:lineRule="atLeast"/>
              <w:ind w:right="-79"/>
              <w:jc w:val="left"/>
              <w:rPr>
                <w:b w:val="0"/>
                <w:szCs w:val="22"/>
                <w:lang w:val="en-US"/>
              </w:rPr>
            </w:pPr>
            <w:r w:rsidRPr="00DF209F">
              <w:rPr>
                <w:b w:val="0"/>
                <w:szCs w:val="22"/>
                <w:cs/>
                <w:lang w:bidi="th-TH"/>
              </w:rPr>
              <w:t>(</w:t>
            </w:r>
            <w:r w:rsidRPr="00DF209F">
              <w:rPr>
                <w:b w:val="0"/>
                <w:szCs w:val="22"/>
                <w:lang w:val="en-US"/>
              </w:rPr>
              <w:t>189</w:t>
            </w:r>
            <w:r w:rsidRPr="00DF209F">
              <w:rPr>
                <w:b w:val="0"/>
                <w:szCs w:val="22"/>
                <w:cs/>
                <w:lang w:bidi="th-TH"/>
              </w:rPr>
              <w:t>)</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97189B" w:rsidP="00070D83">
            <w:pPr>
              <w:pStyle w:val="acctfourfigures"/>
              <w:tabs>
                <w:tab w:val="clear" w:pos="765"/>
                <w:tab w:val="decimal" w:pos="1001"/>
              </w:tabs>
              <w:spacing w:line="240" w:lineRule="atLeast"/>
              <w:ind w:right="-79"/>
              <w:rPr>
                <w:szCs w:val="22"/>
                <w:lang w:val="en-US"/>
              </w:rPr>
            </w:pPr>
            <w:r w:rsidRPr="00DF209F">
              <w:rPr>
                <w:szCs w:val="22"/>
              </w:rPr>
              <w:t>-</w:t>
            </w: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97189B" w:rsidP="00070D83">
            <w:pPr>
              <w:pStyle w:val="acctmergecolhdg"/>
              <w:tabs>
                <w:tab w:val="decimal" w:pos="1001"/>
              </w:tabs>
              <w:spacing w:line="240" w:lineRule="atLeast"/>
              <w:ind w:right="-79"/>
              <w:jc w:val="left"/>
              <w:rPr>
                <w:szCs w:val="22"/>
              </w:rPr>
            </w:pPr>
            <w:r w:rsidRPr="00DF209F">
              <w:rPr>
                <w:bCs/>
                <w:szCs w:val="22"/>
                <w:lang w:val="en-US"/>
              </w:rPr>
              <w:t>165,587</w:t>
            </w:r>
          </w:p>
        </w:tc>
      </w:tr>
      <w:tr w:rsidR="005425FD" w:rsidRPr="00DF209F" w:rsidTr="003B5F44">
        <w:trPr>
          <w:cantSplit/>
          <w:trHeight w:val="270"/>
        </w:trPr>
        <w:tc>
          <w:tcPr>
            <w:tcW w:w="3769" w:type="dxa"/>
          </w:tcPr>
          <w:p w:rsidR="005425FD" w:rsidRPr="00DF209F" w:rsidRDefault="005425FD" w:rsidP="005425FD">
            <w:pPr>
              <w:pStyle w:val="acctfourfigures"/>
              <w:spacing w:line="240" w:lineRule="atLeast"/>
              <w:ind w:left="191" w:hanging="180"/>
              <w:rPr>
                <w:szCs w:val="22"/>
              </w:rPr>
            </w:pPr>
            <w:r w:rsidRPr="00DF209F">
              <w:rPr>
                <w:szCs w:val="22"/>
              </w:rPr>
              <w:t xml:space="preserve">Other comprehensive income </w:t>
            </w:r>
            <w:r w:rsidR="005E1748" w:rsidRPr="00DF209F">
              <w:rPr>
                <w:szCs w:val="22"/>
                <w:cs/>
                <w:lang w:bidi="th-TH"/>
              </w:rPr>
              <w:t>(</w:t>
            </w:r>
            <w:r w:rsidR="005E1748" w:rsidRPr="00DF209F">
              <w:rPr>
                <w:szCs w:val="22"/>
              </w:rPr>
              <w:t>loss</w:t>
            </w:r>
            <w:r w:rsidR="005E1748" w:rsidRPr="00DF209F">
              <w:rPr>
                <w:szCs w:val="22"/>
                <w:cs/>
                <w:lang w:bidi="th-TH"/>
              </w:rPr>
              <w:t xml:space="preserve">) </w:t>
            </w:r>
            <w:r w:rsidRPr="00DF209F">
              <w:rPr>
                <w:szCs w:val="22"/>
              </w:rPr>
              <w:t>allocated to non</w:t>
            </w:r>
            <w:r w:rsidRPr="00DF209F">
              <w:rPr>
                <w:szCs w:val="22"/>
                <w:cs/>
                <w:lang w:bidi="th-TH"/>
              </w:rPr>
              <w:t>-</w:t>
            </w:r>
            <w:r w:rsidRPr="00DF209F">
              <w:rPr>
                <w:szCs w:val="22"/>
              </w:rPr>
              <w:t>controlling interest</w:t>
            </w:r>
          </w:p>
        </w:tc>
        <w:tc>
          <w:tcPr>
            <w:tcW w:w="1170" w:type="dxa"/>
            <w:tcBorders>
              <w:top w:val="double" w:sz="4" w:space="0" w:color="auto"/>
              <w:bottom w:val="double" w:sz="4" w:space="0" w:color="auto"/>
            </w:tcBorders>
          </w:tcPr>
          <w:p w:rsidR="005425FD" w:rsidRPr="00DF209F" w:rsidRDefault="005425FD" w:rsidP="00070D83">
            <w:pPr>
              <w:pStyle w:val="acctmergecolhdg"/>
              <w:tabs>
                <w:tab w:val="decimal" w:pos="1001"/>
              </w:tabs>
              <w:spacing w:line="240" w:lineRule="atLeast"/>
              <w:ind w:right="-79"/>
              <w:jc w:val="left"/>
              <w:rPr>
                <w:bCs/>
                <w:szCs w:val="22"/>
              </w:rPr>
            </w:pPr>
          </w:p>
          <w:p w:rsidR="00070D83" w:rsidRPr="00DF209F" w:rsidRDefault="0097189B" w:rsidP="00070D83">
            <w:pPr>
              <w:pStyle w:val="acctmergecolhdg"/>
              <w:tabs>
                <w:tab w:val="decimal" w:pos="1001"/>
              </w:tabs>
              <w:spacing w:line="240" w:lineRule="atLeast"/>
              <w:ind w:right="-79"/>
              <w:jc w:val="left"/>
              <w:rPr>
                <w:b w:val="0"/>
                <w:szCs w:val="22"/>
              </w:rPr>
            </w:pPr>
            <w:r w:rsidRPr="00DF209F">
              <w:rPr>
                <w:b w:val="0"/>
                <w:szCs w:val="22"/>
              </w:rPr>
              <w:t>-</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97189B" w:rsidP="00070D83">
            <w:pPr>
              <w:tabs>
                <w:tab w:val="decimal" w:pos="1001"/>
              </w:tabs>
              <w:spacing w:line="240" w:lineRule="atLeast"/>
              <w:ind w:right="-79"/>
              <w:rPr>
                <w:szCs w:val="22"/>
              </w:rPr>
            </w:pPr>
            <w:r w:rsidRPr="00DF209F">
              <w:rPr>
                <w:szCs w:val="22"/>
                <w:cs/>
                <w:lang w:bidi="th-TH"/>
              </w:rPr>
              <w:t>(</w:t>
            </w:r>
            <w:r w:rsidRPr="00DF209F">
              <w:rPr>
                <w:szCs w:val="22"/>
                <w:lang w:val="en-US"/>
              </w:rPr>
              <w:t>130</w:t>
            </w:r>
            <w:r w:rsidRPr="00DF209F">
              <w:rPr>
                <w:szCs w:val="22"/>
                <w:cs/>
                <w:lang w:bidi="th-TH"/>
              </w:rPr>
              <w:t>)</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97189B" w:rsidP="00070D83">
            <w:pPr>
              <w:pStyle w:val="acctfourfigures"/>
              <w:tabs>
                <w:tab w:val="clear" w:pos="765"/>
                <w:tab w:val="decimal" w:pos="1001"/>
              </w:tabs>
              <w:spacing w:line="240" w:lineRule="atLeast"/>
              <w:ind w:right="-79"/>
              <w:rPr>
                <w:szCs w:val="22"/>
              </w:rPr>
            </w:pPr>
            <w:r w:rsidRPr="00DF209F">
              <w:rPr>
                <w:szCs w:val="22"/>
                <w:cs/>
                <w:lang w:bidi="th-TH"/>
              </w:rPr>
              <w:t>(</w:t>
            </w:r>
            <w:r w:rsidRPr="00DF209F">
              <w:rPr>
                <w:szCs w:val="22"/>
                <w:lang w:val="en-US"/>
              </w:rPr>
              <w:t>159</w:t>
            </w:r>
            <w:r w:rsidRPr="00DF209F">
              <w:rPr>
                <w:szCs w:val="22"/>
                <w:cs/>
                <w:lang w:bidi="th-TH"/>
              </w:rPr>
              <w:t>)</w:t>
            </w: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97189B" w:rsidP="00070D83">
            <w:pPr>
              <w:pStyle w:val="acctmergecolhdg"/>
              <w:tabs>
                <w:tab w:val="decimal" w:pos="1001"/>
              </w:tabs>
              <w:spacing w:line="240" w:lineRule="atLeast"/>
              <w:ind w:right="-79"/>
              <w:jc w:val="left"/>
              <w:rPr>
                <w:szCs w:val="22"/>
              </w:rPr>
            </w:pPr>
            <w:r w:rsidRPr="00DF209F">
              <w:rPr>
                <w:bCs/>
                <w:szCs w:val="22"/>
                <w:cs/>
                <w:lang w:bidi="th-TH"/>
              </w:rPr>
              <w:t>(</w:t>
            </w:r>
            <w:r w:rsidRPr="00DF209F">
              <w:rPr>
                <w:bCs/>
                <w:szCs w:val="22"/>
                <w:lang w:val="en-US"/>
              </w:rPr>
              <w:t>289</w:t>
            </w:r>
            <w:r w:rsidRPr="00DF209F">
              <w:rPr>
                <w:bCs/>
                <w:szCs w:val="22"/>
                <w:cs/>
                <w:lang w:bidi="th-TH"/>
              </w:rPr>
              <w:t>)</w:t>
            </w:r>
          </w:p>
        </w:tc>
      </w:tr>
      <w:tr w:rsidR="005425FD" w:rsidRPr="00DF209F" w:rsidTr="003B5F44">
        <w:trPr>
          <w:cantSplit/>
          <w:trHeight w:val="270"/>
        </w:trPr>
        <w:tc>
          <w:tcPr>
            <w:tcW w:w="3769" w:type="dxa"/>
          </w:tcPr>
          <w:p w:rsidR="005425FD" w:rsidRPr="00DF209F" w:rsidRDefault="005425FD" w:rsidP="005425FD">
            <w:pPr>
              <w:pStyle w:val="acctfourfigures"/>
              <w:spacing w:line="240" w:lineRule="atLeast"/>
              <w:ind w:left="191" w:hanging="180"/>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vAlign w:val="bottom"/>
          </w:tcPr>
          <w:p w:rsidR="005425FD" w:rsidRPr="00DF209F" w:rsidRDefault="005425FD" w:rsidP="00070D83">
            <w:pPr>
              <w:pStyle w:val="acctfourfigures"/>
              <w:spacing w:line="240" w:lineRule="atLeast"/>
              <w:ind w:left="191" w:hanging="180"/>
              <w:rPr>
                <w:szCs w:val="22"/>
              </w:rPr>
            </w:pPr>
            <w:r w:rsidRPr="00DF209F">
              <w:rPr>
                <w:szCs w:val="22"/>
              </w:rPr>
              <w:t xml:space="preserve">Cash flows </w:t>
            </w:r>
            <w:r w:rsidR="00070D83" w:rsidRPr="00DF209F">
              <w:rPr>
                <w:szCs w:val="22"/>
              </w:rPr>
              <w:t xml:space="preserve">from </w:t>
            </w:r>
            <w:r w:rsidRPr="00DF209F">
              <w:rPr>
                <w:szCs w:val="22"/>
              </w:rPr>
              <w:t>operating activities</w:t>
            </w:r>
          </w:p>
        </w:tc>
        <w:tc>
          <w:tcPr>
            <w:tcW w:w="1170" w:type="dxa"/>
            <w:vAlign w:val="bottom"/>
          </w:tcPr>
          <w:p w:rsidR="005425FD" w:rsidRPr="00DF209F" w:rsidRDefault="0097189B" w:rsidP="00070D83">
            <w:pPr>
              <w:tabs>
                <w:tab w:val="decimal" w:pos="1001"/>
              </w:tabs>
              <w:spacing w:line="240" w:lineRule="atLeast"/>
              <w:ind w:right="-79"/>
              <w:rPr>
                <w:szCs w:val="22"/>
              </w:rPr>
            </w:pPr>
            <w:r w:rsidRPr="00DF209F">
              <w:rPr>
                <w:szCs w:val="22"/>
                <w:lang w:val="en-US"/>
              </w:rPr>
              <w:t>447,394</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vAlign w:val="bottom"/>
          </w:tcPr>
          <w:p w:rsidR="005425FD" w:rsidRPr="00DF209F" w:rsidRDefault="005425FD" w:rsidP="005425FD">
            <w:pPr>
              <w:pStyle w:val="acctfourfigures"/>
              <w:spacing w:line="240" w:lineRule="atLeast"/>
              <w:ind w:left="191" w:hanging="180"/>
              <w:rPr>
                <w:szCs w:val="22"/>
              </w:rPr>
            </w:pPr>
            <w:r w:rsidRPr="00DF209F">
              <w:rPr>
                <w:szCs w:val="22"/>
              </w:rPr>
              <w:t>Cash flows used in investing activities</w:t>
            </w:r>
          </w:p>
        </w:tc>
        <w:tc>
          <w:tcPr>
            <w:tcW w:w="1170" w:type="dxa"/>
            <w:vAlign w:val="bottom"/>
          </w:tcPr>
          <w:p w:rsidR="005425FD" w:rsidRPr="00DF209F" w:rsidRDefault="0097189B" w:rsidP="00070D83">
            <w:pPr>
              <w:tabs>
                <w:tab w:val="decimal" w:pos="1001"/>
              </w:tabs>
              <w:spacing w:line="240" w:lineRule="atLeast"/>
              <w:ind w:right="-79"/>
              <w:rPr>
                <w:szCs w:val="22"/>
              </w:rPr>
            </w:pPr>
            <w:r w:rsidRPr="00DF209F">
              <w:rPr>
                <w:szCs w:val="22"/>
                <w:cs/>
                <w:lang w:bidi="th-TH"/>
              </w:rPr>
              <w:t>(</w:t>
            </w:r>
            <w:r w:rsidRPr="00DF209F">
              <w:rPr>
                <w:szCs w:val="22"/>
                <w:lang w:val="en-US"/>
              </w:rPr>
              <w:t>1,008,950</w:t>
            </w:r>
            <w:r w:rsidRPr="00DF209F">
              <w:rPr>
                <w:szCs w:val="22"/>
                <w:cs/>
                <w:lang w:bidi="th-TH"/>
              </w:rPr>
              <w:t>)</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5425FD" w:rsidP="005425FD">
            <w:pPr>
              <w:pStyle w:val="acctfourfigures"/>
              <w:tabs>
                <w:tab w:val="clear" w:pos="765"/>
                <w:tab w:val="decimal" w:pos="191"/>
              </w:tabs>
              <w:spacing w:line="240" w:lineRule="atLeast"/>
              <w:ind w:left="191" w:hanging="180"/>
              <w:rPr>
                <w:szCs w:val="22"/>
              </w:rPr>
            </w:pPr>
            <w:r w:rsidRPr="00DF209F">
              <w:rPr>
                <w:szCs w:val="22"/>
              </w:rPr>
              <w:t>Cash flows from financing activities</w:t>
            </w:r>
          </w:p>
        </w:tc>
        <w:tc>
          <w:tcPr>
            <w:tcW w:w="1170" w:type="dxa"/>
            <w:tcBorders>
              <w:bottom w:val="single" w:sz="4" w:space="0" w:color="auto"/>
            </w:tcBorders>
            <w:vAlign w:val="bottom"/>
          </w:tcPr>
          <w:p w:rsidR="005425FD" w:rsidRPr="00DF209F" w:rsidRDefault="0097189B" w:rsidP="00070D83">
            <w:pPr>
              <w:tabs>
                <w:tab w:val="decimal" w:pos="1001"/>
              </w:tabs>
              <w:spacing w:line="240" w:lineRule="atLeast"/>
              <w:ind w:right="-79"/>
              <w:rPr>
                <w:szCs w:val="22"/>
              </w:rPr>
            </w:pPr>
            <w:r w:rsidRPr="00DF209F">
              <w:rPr>
                <w:szCs w:val="22"/>
                <w:lang w:val="en-US"/>
              </w:rPr>
              <w:t>518,012</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A66F25" w:rsidP="005425FD">
            <w:pPr>
              <w:pStyle w:val="acctfourfigures"/>
              <w:spacing w:line="240" w:lineRule="atLeast"/>
              <w:ind w:left="191" w:hanging="180"/>
              <w:rPr>
                <w:b/>
                <w:bCs/>
                <w:szCs w:val="22"/>
              </w:rPr>
            </w:pPr>
            <w:r w:rsidRPr="00DF209F">
              <w:rPr>
                <w:b/>
                <w:bCs/>
                <w:szCs w:val="22"/>
              </w:rPr>
              <w:t>Net de</w:t>
            </w:r>
            <w:r w:rsidR="005425FD" w:rsidRPr="00DF209F">
              <w:rPr>
                <w:b/>
                <w:bCs/>
                <w:szCs w:val="22"/>
              </w:rPr>
              <w:t>crease in cash and cash equivalents</w:t>
            </w:r>
          </w:p>
        </w:tc>
        <w:tc>
          <w:tcPr>
            <w:tcW w:w="1170" w:type="dxa"/>
            <w:tcBorders>
              <w:top w:val="single" w:sz="4" w:space="0" w:color="auto"/>
              <w:bottom w:val="double" w:sz="4" w:space="0" w:color="auto"/>
            </w:tcBorders>
            <w:vAlign w:val="bottom"/>
          </w:tcPr>
          <w:p w:rsidR="005425FD" w:rsidRPr="00DF209F" w:rsidRDefault="0097189B" w:rsidP="00070D83">
            <w:pPr>
              <w:tabs>
                <w:tab w:val="decimal" w:pos="1001"/>
              </w:tabs>
              <w:spacing w:line="240" w:lineRule="atLeast"/>
              <w:ind w:right="-79"/>
              <w:rPr>
                <w:b/>
                <w:bCs/>
                <w:szCs w:val="22"/>
                <w:lang w:val="en-US"/>
              </w:rPr>
            </w:pPr>
            <w:r w:rsidRPr="00DF209F">
              <w:rPr>
                <w:b/>
                <w:bCs/>
                <w:szCs w:val="22"/>
                <w:cs/>
                <w:lang w:val="en-US" w:bidi="th-TH"/>
              </w:rPr>
              <w:t>(</w:t>
            </w:r>
            <w:r w:rsidRPr="00DF209F">
              <w:rPr>
                <w:b/>
                <w:bCs/>
                <w:szCs w:val="22"/>
                <w:lang w:val="en-US"/>
              </w:rPr>
              <w:t>43,544</w:t>
            </w:r>
            <w:r w:rsidRPr="00DF209F">
              <w:rPr>
                <w:b/>
                <w:bCs/>
                <w:szCs w:val="22"/>
                <w:cs/>
                <w:lang w:val="en-US" w:bidi="th-TH"/>
              </w:rPr>
              <w:t>)</w:t>
            </w: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tabs>
                <w:tab w:val="decimal" w:pos="1001"/>
              </w:tabs>
              <w:spacing w:line="240" w:lineRule="atLeast"/>
              <w:ind w:right="-79"/>
              <w:rPr>
                <w:b/>
                <w:bCs/>
                <w:szCs w:val="22"/>
              </w:rPr>
            </w:pPr>
          </w:p>
        </w:tc>
        <w:tc>
          <w:tcPr>
            <w:tcW w:w="270" w:type="dxa"/>
            <w:vAlign w:val="bottom"/>
          </w:tcPr>
          <w:p w:rsidR="005425FD" w:rsidRPr="00DF209F" w:rsidRDefault="005425FD" w:rsidP="005425FD">
            <w:pPr>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bCs/>
                <w:szCs w:val="22"/>
              </w:rPr>
            </w:pPr>
          </w:p>
        </w:tc>
        <w:tc>
          <w:tcPr>
            <w:tcW w:w="270" w:type="dxa"/>
            <w:vAlign w:val="bottom"/>
          </w:tcPr>
          <w:p w:rsidR="005425FD" w:rsidRPr="00DF209F" w:rsidRDefault="005425FD" w:rsidP="005425FD">
            <w:pPr>
              <w:pStyle w:val="acctfourfigures"/>
              <w:spacing w:line="240" w:lineRule="atLeast"/>
              <w:jc w:val="right"/>
              <w:rPr>
                <w:szCs w:val="22"/>
              </w:rPr>
            </w:pPr>
          </w:p>
        </w:tc>
        <w:tc>
          <w:tcPr>
            <w:tcW w:w="1170" w:type="dxa"/>
            <w:vAlign w:val="bottom"/>
          </w:tcPr>
          <w:p w:rsidR="005425FD" w:rsidRPr="00DF209F" w:rsidRDefault="005425FD" w:rsidP="00070D83">
            <w:pPr>
              <w:pStyle w:val="acctfourfigures"/>
              <w:tabs>
                <w:tab w:val="clear" w:pos="765"/>
                <w:tab w:val="decimal" w:pos="1001"/>
              </w:tabs>
              <w:spacing w:line="240" w:lineRule="atLeast"/>
              <w:ind w:right="-79"/>
              <w:rPr>
                <w:b/>
                <w:szCs w:val="22"/>
              </w:rPr>
            </w:pPr>
          </w:p>
        </w:tc>
      </w:tr>
      <w:tr w:rsidR="005425FD" w:rsidRPr="00DF209F" w:rsidTr="003B5F44">
        <w:trPr>
          <w:cantSplit/>
          <w:trHeight w:val="270"/>
        </w:trPr>
        <w:tc>
          <w:tcPr>
            <w:tcW w:w="3769" w:type="dxa"/>
          </w:tcPr>
          <w:p w:rsidR="005425FD" w:rsidRPr="00DF209F" w:rsidRDefault="005425FD" w:rsidP="005425FD">
            <w:pPr>
              <w:pStyle w:val="acctfourfigures"/>
              <w:spacing w:line="240" w:lineRule="atLeast"/>
              <w:ind w:left="191" w:hanging="180"/>
              <w:rPr>
                <w:szCs w:val="22"/>
              </w:rPr>
            </w:pPr>
          </w:p>
        </w:tc>
        <w:tc>
          <w:tcPr>
            <w:tcW w:w="1170" w:type="dxa"/>
            <w:tcBorders>
              <w:top w:val="double" w:sz="4" w:space="0" w:color="auto"/>
            </w:tcBorders>
          </w:tcPr>
          <w:p w:rsidR="005425FD" w:rsidRPr="00DF209F" w:rsidRDefault="005425FD" w:rsidP="005425FD">
            <w:pPr>
              <w:spacing w:line="240" w:lineRule="atLeast"/>
              <w:jc w:val="right"/>
              <w:rPr>
                <w:szCs w:val="22"/>
              </w:rPr>
            </w:pPr>
          </w:p>
        </w:tc>
        <w:tc>
          <w:tcPr>
            <w:tcW w:w="270" w:type="dxa"/>
          </w:tcPr>
          <w:p w:rsidR="005425FD" w:rsidRPr="00DF209F" w:rsidRDefault="005425FD" w:rsidP="005425FD">
            <w:pPr>
              <w:spacing w:line="240" w:lineRule="atLeast"/>
              <w:jc w:val="right"/>
              <w:rPr>
                <w:szCs w:val="22"/>
              </w:rPr>
            </w:pPr>
          </w:p>
        </w:tc>
        <w:tc>
          <w:tcPr>
            <w:tcW w:w="1170" w:type="dxa"/>
          </w:tcPr>
          <w:p w:rsidR="005425FD" w:rsidRPr="00DF209F" w:rsidRDefault="005425FD" w:rsidP="00070D83">
            <w:pPr>
              <w:tabs>
                <w:tab w:val="decimal" w:pos="1001"/>
              </w:tabs>
              <w:spacing w:line="240" w:lineRule="atLeast"/>
              <w:ind w:right="-79"/>
              <w:rPr>
                <w:szCs w:val="22"/>
              </w:rPr>
            </w:pPr>
          </w:p>
        </w:tc>
        <w:tc>
          <w:tcPr>
            <w:tcW w:w="270" w:type="dxa"/>
          </w:tcPr>
          <w:p w:rsidR="005425FD" w:rsidRPr="00DF209F" w:rsidRDefault="005425FD" w:rsidP="005425FD">
            <w:pPr>
              <w:spacing w:line="240" w:lineRule="atLeast"/>
              <w:jc w:val="right"/>
              <w:rPr>
                <w:szCs w:val="22"/>
              </w:rPr>
            </w:pPr>
          </w:p>
        </w:tc>
        <w:tc>
          <w:tcPr>
            <w:tcW w:w="1170" w:type="dxa"/>
          </w:tcPr>
          <w:p w:rsidR="005425FD" w:rsidRPr="00DF209F" w:rsidRDefault="005425FD" w:rsidP="00070D83">
            <w:pPr>
              <w:pStyle w:val="acctfourfigures"/>
              <w:tabs>
                <w:tab w:val="clear" w:pos="765"/>
                <w:tab w:val="decimal" w:pos="1001"/>
              </w:tabs>
              <w:spacing w:line="240" w:lineRule="atLeast"/>
              <w:ind w:right="-79"/>
              <w:rPr>
                <w:szCs w:val="22"/>
              </w:rPr>
            </w:pPr>
          </w:p>
        </w:tc>
        <w:tc>
          <w:tcPr>
            <w:tcW w:w="270" w:type="dxa"/>
          </w:tcPr>
          <w:p w:rsidR="005425FD" w:rsidRPr="00DF209F" w:rsidRDefault="005425FD" w:rsidP="005425FD">
            <w:pPr>
              <w:pStyle w:val="acctfourfigures"/>
              <w:spacing w:line="240" w:lineRule="atLeast"/>
              <w:jc w:val="right"/>
              <w:rPr>
                <w:szCs w:val="22"/>
              </w:rPr>
            </w:pPr>
          </w:p>
        </w:tc>
        <w:tc>
          <w:tcPr>
            <w:tcW w:w="1170" w:type="dxa"/>
          </w:tcPr>
          <w:p w:rsidR="005425FD" w:rsidRPr="00DF209F" w:rsidRDefault="005425FD" w:rsidP="00070D83">
            <w:pPr>
              <w:pStyle w:val="acctfourfigures"/>
              <w:tabs>
                <w:tab w:val="clear" w:pos="765"/>
                <w:tab w:val="decimal" w:pos="1001"/>
              </w:tabs>
              <w:spacing w:line="240" w:lineRule="atLeast"/>
              <w:ind w:right="-79"/>
              <w:rPr>
                <w:szCs w:val="22"/>
              </w:rPr>
            </w:pPr>
          </w:p>
        </w:tc>
      </w:tr>
    </w:tbl>
    <w:p w:rsidR="00D85473" w:rsidRPr="00DF209F" w:rsidRDefault="00D85473" w:rsidP="00D85473">
      <w:pPr>
        <w:jc w:val="both"/>
      </w:pPr>
    </w:p>
    <w:p w:rsidR="00190B15" w:rsidRPr="00DF209F" w:rsidRDefault="00190B15">
      <w:pPr>
        <w:spacing w:line="240" w:lineRule="auto"/>
        <w:rPr>
          <w:highlight w:val="cyan"/>
        </w:rPr>
      </w:pPr>
    </w:p>
    <w:p w:rsidR="00D85473" w:rsidRPr="00DF209F" w:rsidRDefault="00D85473" w:rsidP="00D85473">
      <w:pPr>
        <w:ind w:left="540"/>
        <w:jc w:val="both"/>
        <w:rPr>
          <w:rFonts w:cs="Angsana New"/>
          <w:szCs w:val="22"/>
          <w:highlight w:val="cyan"/>
          <w:cs/>
          <w:lang w:val="en-US" w:bidi="th-TH"/>
        </w:rPr>
        <w:sectPr w:rsidR="00D85473" w:rsidRPr="00DF209F" w:rsidSect="00C04060">
          <w:pgSz w:w="11907" w:h="16840" w:code="9"/>
          <w:pgMar w:top="691" w:right="1152" w:bottom="576" w:left="1152" w:header="720" w:footer="720" w:gutter="0"/>
          <w:cols w:space="720"/>
          <w:docGrid w:linePitch="299"/>
        </w:sectPr>
      </w:pPr>
    </w:p>
    <w:tbl>
      <w:tblPr>
        <w:tblW w:w="9270" w:type="dxa"/>
        <w:tblInd w:w="450" w:type="dxa"/>
        <w:tblLayout w:type="fixed"/>
        <w:tblCellMar>
          <w:left w:w="79" w:type="dxa"/>
          <w:right w:w="79" w:type="dxa"/>
        </w:tblCellMar>
        <w:tblLook w:val="0000" w:firstRow="0" w:lastRow="0" w:firstColumn="0" w:lastColumn="0" w:noHBand="0" w:noVBand="0"/>
      </w:tblPr>
      <w:tblGrid>
        <w:gridCol w:w="3804"/>
        <w:gridCol w:w="1170"/>
        <w:gridCol w:w="246"/>
        <w:gridCol w:w="1170"/>
        <w:gridCol w:w="270"/>
        <w:gridCol w:w="1170"/>
        <w:gridCol w:w="270"/>
        <w:gridCol w:w="1170"/>
      </w:tblGrid>
      <w:tr w:rsidR="00834347" w:rsidRPr="00DF209F" w:rsidTr="003C5F26">
        <w:trPr>
          <w:cantSplit/>
          <w:tblHeader/>
        </w:trPr>
        <w:tc>
          <w:tcPr>
            <w:tcW w:w="3804" w:type="dxa"/>
          </w:tcPr>
          <w:p w:rsidR="00834347" w:rsidRPr="00DF209F" w:rsidRDefault="00834347" w:rsidP="0037230F">
            <w:pPr>
              <w:pStyle w:val="acctfourfigures"/>
              <w:spacing w:line="240" w:lineRule="atLeast"/>
              <w:jc w:val="center"/>
              <w:rPr>
                <w:szCs w:val="22"/>
              </w:rPr>
            </w:pPr>
          </w:p>
        </w:tc>
        <w:tc>
          <w:tcPr>
            <w:tcW w:w="5466" w:type="dxa"/>
            <w:gridSpan w:val="7"/>
          </w:tcPr>
          <w:p w:rsidR="00834347" w:rsidRPr="00DF209F" w:rsidRDefault="00834347" w:rsidP="0037230F">
            <w:pPr>
              <w:pStyle w:val="acctmergecolhdg"/>
              <w:spacing w:line="240" w:lineRule="atLeast"/>
              <w:rPr>
                <w:szCs w:val="22"/>
              </w:rPr>
            </w:pPr>
            <w:r w:rsidRPr="00DF209F">
              <w:rPr>
                <w:szCs w:val="22"/>
              </w:rPr>
              <w:t>31 December 201</w:t>
            </w:r>
            <w:r w:rsidR="00A236D0" w:rsidRPr="00DF209F">
              <w:rPr>
                <w:szCs w:val="22"/>
              </w:rPr>
              <w:t>6</w:t>
            </w:r>
          </w:p>
        </w:tc>
      </w:tr>
      <w:tr w:rsidR="00834347" w:rsidRPr="00DF209F" w:rsidTr="003C5F26">
        <w:trPr>
          <w:cantSplit/>
          <w:tblHeader/>
        </w:trPr>
        <w:tc>
          <w:tcPr>
            <w:tcW w:w="3804" w:type="dxa"/>
          </w:tcPr>
          <w:p w:rsidR="00834347" w:rsidRPr="00DF209F" w:rsidRDefault="00834347" w:rsidP="0037230F">
            <w:pPr>
              <w:pStyle w:val="acctfourfigures"/>
              <w:spacing w:line="240" w:lineRule="atLeast"/>
              <w:jc w:val="center"/>
              <w:rPr>
                <w:szCs w:val="22"/>
              </w:rPr>
            </w:pPr>
          </w:p>
        </w:tc>
        <w:tc>
          <w:tcPr>
            <w:tcW w:w="1170" w:type="dxa"/>
            <w:vAlign w:val="bottom"/>
          </w:tcPr>
          <w:p w:rsidR="00834347" w:rsidRPr="00DF209F" w:rsidRDefault="00834347" w:rsidP="0037230F">
            <w:pPr>
              <w:pStyle w:val="acctmergecolhdg"/>
              <w:spacing w:line="240" w:lineRule="atLeast"/>
              <w:ind w:left="-79" w:right="-79"/>
              <w:rPr>
                <w:b w:val="0"/>
                <w:bCs/>
                <w:szCs w:val="22"/>
              </w:rPr>
            </w:pPr>
            <w:r w:rsidRPr="00DF209F">
              <w:rPr>
                <w:b w:val="0"/>
                <w:bCs/>
                <w:szCs w:val="22"/>
              </w:rPr>
              <w:t xml:space="preserve">IRPC Clean Power </w:t>
            </w:r>
            <w:r w:rsidR="001775ED" w:rsidRPr="00DF209F">
              <w:rPr>
                <w:b w:val="0"/>
                <w:bCs/>
                <w:szCs w:val="22"/>
              </w:rPr>
              <w:br/>
            </w:r>
            <w:r w:rsidRPr="00DF209F">
              <w:rPr>
                <w:b w:val="0"/>
                <w:bCs/>
                <w:szCs w:val="22"/>
              </w:rPr>
              <w:t>Co</w:t>
            </w:r>
            <w:r w:rsidRPr="00DF209F">
              <w:rPr>
                <w:b w:val="0"/>
                <w:bCs/>
                <w:szCs w:val="22"/>
                <w:cs/>
                <w:lang w:bidi="th-TH"/>
              </w:rPr>
              <w:t>.</w:t>
            </w:r>
            <w:r w:rsidRPr="00DF209F">
              <w:rPr>
                <w:b w:val="0"/>
                <w:bCs/>
                <w:szCs w:val="22"/>
              </w:rPr>
              <w:t>, Ltd</w:t>
            </w:r>
            <w:r w:rsidRPr="00DF209F">
              <w:rPr>
                <w:b w:val="0"/>
                <w:bCs/>
                <w:szCs w:val="22"/>
                <w:cs/>
                <w:lang w:bidi="th-TH"/>
              </w:rPr>
              <w:t>.</w:t>
            </w:r>
          </w:p>
        </w:tc>
        <w:tc>
          <w:tcPr>
            <w:tcW w:w="246" w:type="dxa"/>
            <w:vAlign w:val="bottom"/>
          </w:tcPr>
          <w:p w:rsidR="00834347" w:rsidRPr="00DF209F" w:rsidRDefault="00834347" w:rsidP="0037230F">
            <w:pPr>
              <w:pStyle w:val="acctmergecolhdg"/>
              <w:spacing w:line="240" w:lineRule="atLeast"/>
              <w:rPr>
                <w:b w:val="0"/>
                <w:bCs/>
                <w:szCs w:val="22"/>
              </w:rPr>
            </w:pPr>
          </w:p>
        </w:tc>
        <w:tc>
          <w:tcPr>
            <w:tcW w:w="1170" w:type="dxa"/>
            <w:vAlign w:val="bottom"/>
          </w:tcPr>
          <w:p w:rsidR="00834347" w:rsidRPr="00DF209F" w:rsidRDefault="00834347" w:rsidP="0037230F">
            <w:pPr>
              <w:pStyle w:val="acctmergecolhdg"/>
              <w:spacing w:line="240" w:lineRule="atLeast"/>
              <w:ind w:left="-79" w:right="-79"/>
              <w:rPr>
                <w:b w:val="0"/>
                <w:bCs/>
                <w:szCs w:val="22"/>
              </w:rPr>
            </w:pPr>
            <w:r w:rsidRPr="00DF209F">
              <w:rPr>
                <w:b w:val="0"/>
                <w:bCs/>
                <w:szCs w:val="22"/>
              </w:rPr>
              <w:t>Other individually immaterial subsidiaries</w:t>
            </w:r>
          </w:p>
        </w:tc>
        <w:tc>
          <w:tcPr>
            <w:tcW w:w="270" w:type="dxa"/>
            <w:vAlign w:val="bottom"/>
          </w:tcPr>
          <w:p w:rsidR="00834347" w:rsidRPr="00DF209F" w:rsidRDefault="00834347" w:rsidP="0037230F">
            <w:pPr>
              <w:pStyle w:val="acctmergecolhdg"/>
              <w:spacing w:line="240" w:lineRule="atLeast"/>
              <w:rPr>
                <w:b w:val="0"/>
                <w:bCs/>
                <w:szCs w:val="22"/>
              </w:rPr>
            </w:pPr>
          </w:p>
        </w:tc>
        <w:tc>
          <w:tcPr>
            <w:tcW w:w="1170" w:type="dxa"/>
            <w:vAlign w:val="bottom"/>
          </w:tcPr>
          <w:p w:rsidR="00834347" w:rsidRPr="00DF209F" w:rsidRDefault="00834347" w:rsidP="0037230F">
            <w:pPr>
              <w:pStyle w:val="acctmergecolhdg"/>
              <w:spacing w:line="240" w:lineRule="atLeast"/>
              <w:ind w:left="-79" w:right="-79"/>
              <w:rPr>
                <w:b w:val="0"/>
                <w:bCs/>
                <w:szCs w:val="22"/>
              </w:rPr>
            </w:pPr>
            <w:r w:rsidRPr="00DF209F">
              <w:rPr>
                <w:b w:val="0"/>
                <w:bCs/>
                <w:szCs w:val="22"/>
              </w:rPr>
              <w:t>Intra</w:t>
            </w:r>
            <w:r w:rsidRPr="00DF209F">
              <w:rPr>
                <w:b w:val="0"/>
                <w:bCs/>
                <w:szCs w:val="22"/>
                <w:cs/>
                <w:lang w:bidi="th-TH"/>
              </w:rPr>
              <w:t>-</w:t>
            </w:r>
            <w:r w:rsidRPr="00DF209F">
              <w:rPr>
                <w:b w:val="0"/>
                <w:bCs/>
                <w:szCs w:val="22"/>
              </w:rPr>
              <w:t>group eliminations</w:t>
            </w:r>
          </w:p>
        </w:tc>
        <w:tc>
          <w:tcPr>
            <w:tcW w:w="270" w:type="dxa"/>
            <w:vAlign w:val="bottom"/>
          </w:tcPr>
          <w:p w:rsidR="00834347" w:rsidRPr="00DF209F" w:rsidRDefault="00834347" w:rsidP="0037230F">
            <w:pPr>
              <w:pStyle w:val="acctmergecolhdg"/>
              <w:spacing w:line="240" w:lineRule="atLeast"/>
              <w:rPr>
                <w:b w:val="0"/>
                <w:bCs/>
                <w:szCs w:val="22"/>
              </w:rPr>
            </w:pPr>
          </w:p>
        </w:tc>
        <w:tc>
          <w:tcPr>
            <w:tcW w:w="1170" w:type="dxa"/>
            <w:vAlign w:val="bottom"/>
          </w:tcPr>
          <w:p w:rsidR="00834347" w:rsidRPr="00DF209F" w:rsidRDefault="00834347" w:rsidP="0037230F">
            <w:pPr>
              <w:pStyle w:val="acctmergecolhdg"/>
              <w:spacing w:line="240" w:lineRule="atLeast"/>
              <w:ind w:left="-79" w:right="-79"/>
              <w:rPr>
                <w:b w:val="0"/>
                <w:bCs/>
                <w:szCs w:val="22"/>
              </w:rPr>
            </w:pPr>
            <w:r w:rsidRPr="00DF209F">
              <w:rPr>
                <w:szCs w:val="22"/>
              </w:rPr>
              <w:t>Total</w:t>
            </w:r>
          </w:p>
        </w:tc>
      </w:tr>
      <w:tr w:rsidR="00834347" w:rsidRPr="00DF209F" w:rsidTr="003C5F26">
        <w:trPr>
          <w:cantSplit/>
          <w:tblHeader/>
        </w:trPr>
        <w:tc>
          <w:tcPr>
            <w:tcW w:w="3804" w:type="dxa"/>
          </w:tcPr>
          <w:p w:rsidR="00834347" w:rsidRPr="00DF209F" w:rsidRDefault="00834347" w:rsidP="0037230F">
            <w:pPr>
              <w:pStyle w:val="acctfourfigures"/>
              <w:spacing w:line="240" w:lineRule="atLeast"/>
              <w:ind w:left="191" w:hanging="180"/>
              <w:rPr>
                <w:szCs w:val="22"/>
              </w:rPr>
            </w:pPr>
          </w:p>
        </w:tc>
        <w:tc>
          <w:tcPr>
            <w:tcW w:w="5466" w:type="dxa"/>
            <w:gridSpan w:val="7"/>
          </w:tcPr>
          <w:p w:rsidR="00834347" w:rsidRPr="00DF209F" w:rsidRDefault="00834347" w:rsidP="0037230F">
            <w:pPr>
              <w:pStyle w:val="acctmergecolhdg"/>
              <w:spacing w:line="240" w:lineRule="atLeast"/>
              <w:rPr>
                <w:b w:val="0"/>
                <w:bCs/>
                <w:szCs w:val="22"/>
              </w:rPr>
            </w:pPr>
            <w:r w:rsidRPr="00DF209F">
              <w:rPr>
                <w:b w:val="0"/>
                <w:bCs/>
                <w:i/>
                <w:iCs/>
                <w:szCs w:val="22"/>
                <w:cs/>
                <w:lang w:bidi="th-TH"/>
              </w:rPr>
              <w:t>(</w:t>
            </w:r>
            <w:r w:rsidRPr="00DF209F">
              <w:rPr>
                <w:b w:val="0"/>
                <w:bCs/>
                <w:i/>
                <w:iCs/>
                <w:szCs w:val="22"/>
              </w:rPr>
              <w:t>in thousand Baht</w:t>
            </w:r>
            <w:r w:rsidRPr="00DF209F">
              <w:rPr>
                <w:b w:val="0"/>
                <w:bCs/>
                <w:i/>
                <w:iCs/>
                <w:szCs w:val="22"/>
                <w:cs/>
                <w:lang w:bidi="th-TH"/>
              </w:rPr>
              <w:t>)</w:t>
            </w:r>
          </w:p>
        </w:tc>
      </w:tr>
      <w:tr w:rsidR="00834347" w:rsidRPr="00DF209F" w:rsidTr="003C5F26">
        <w:trPr>
          <w:cantSplit/>
        </w:trPr>
        <w:tc>
          <w:tcPr>
            <w:tcW w:w="3804" w:type="dxa"/>
            <w:vAlign w:val="bottom"/>
          </w:tcPr>
          <w:p w:rsidR="00834347" w:rsidRPr="00DF209F" w:rsidRDefault="00834347" w:rsidP="0037230F">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controlling interest percentage</w:t>
            </w:r>
          </w:p>
        </w:tc>
        <w:tc>
          <w:tcPr>
            <w:tcW w:w="1170" w:type="dxa"/>
            <w:vAlign w:val="bottom"/>
          </w:tcPr>
          <w:p w:rsidR="00834347" w:rsidRPr="00DF209F" w:rsidRDefault="00834347" w:rsidP="0037230F">
            <w:pPr>
              <w:pStyle w:val="acctmergecolhdg"/>
              <w:spacing w:line="240" w:lineRule="atLeast"/>
              <w:jc w:val="right"/>
              <w:rPr>
                <w:b w:val="0"/>
                <w:bCs/>
                <w:szCs w:val="22"/>
              </w:rPr>
            </w:pPr>
            <w:r w:rsidRPr="00DF209F">
              <w:rPr>
                <w:b w:val="0"/>
                <w:bCs/>
                <w:szCs w:val="22"/>
              </w:rPr>
              <w:t>49</w:t>
            </w:r>
            <w:r w:rsidRPr="00DF209F">
              <w:rPr>
                <w:b w:val="0"/>
                <w:bCs/>
                <w:szCs w:val="22"/>
                <w:cs/>
                <w:lang w:bidi="th-TH"/>
              </w:rPr>
              <w:t>%</w:t>
            </w:r>
          </w:p>
        </w:tc>
        <w:tc>
          <w:tcPr>
            <w:tcW w:w="246" w:type="dxa"/>
            <w:vAlign w:val="bottom"/>
          </w:tcPr>
          <w:p w:rsidR="00834347" w:rsidRPr="00DF209F" w:rsidRDefault="00834347" w:rsidP="0037230F">
            <w:pPr>
              <w:pStyle w:val="acctmergecolhdg"/>
              <w:spacing w:line="240" w:lineRule="atLeast"/>
              <w:jc w:val="right"/>
              <w:rPr>
                <w:b w:val="0"/>
                <w:bCs/>
                <w:szCs w:val="22"/>
              </w:rPr>
            </w:pPr>
          </w:p>
        </w:tc>
        <w:tc>
          <w:tcPr>
            <w:tcW w:w="1170" w:type="dxa"/>
            <w:vAlign w:val="bottom"/>
          </w:tcPr>
          <w:p w:rsidR="00834347" w:rsidRPr="00DF209F" w:rsidRDefault="00834347" w:rsidP="001775ED">
            <w:pPr>
              <w:pStyle w:val="acctmergecolhdg"/>
              <w:tabs>
                <w:tab w:val="decimal" w:pos="1001"/>
              </w:tabs>
              <w:spacing w:line="240" w:lineRule="atLeast"/>
              <w:ind w:right="-79"/>
              <w:jc w:val="left"/>
              <w:rPr>
                <w:b w:val="0"/>
                <w:bCs/>
                <w:szCs w:val="22"/>
              </w:rPr>
            </w:pPr>
          </w:p>
        </w:tc>
        <w:tc>
          <w:tcPr>
            <w:tcW w:w="270" w:type="dxa"/>
            <w:vAlign w:val="bottom"/>
          </w:tcPr>
          <w:p w:rsidR="00834347" w:rsidRPr="00DF209F" w:rsidRDefault="00834347" w:rsidP="0037230F">
            <w:pPr>
              <w:pStyle w:val="acctmergecolhdg"/>
              <w:spacing w:line="240" w:lineRule="atLeast"/>
              <w:jc w:val="right"/>
              <w:rPr>
                <w:b w:val="0"/>
                <w:bCs/>
                <w:szCs w:val="22"/>
              </w:rPr>
            </w:pPr>
          </w:p>
        </w:tc>
        <w:tc>
          <w:tcPr>
            <w:tcW w:w="1170" w:type="dxa"/>
            <w:vAlign w:val="bottom"/>
          </w:tcPr>
          <w:p w:rsidR="00834347" w:rsidRPr="00DF209F" w:rsidRDefault="00834347" w:rsidP="001775ED">
            <w:pPr>
              <w:pStyle w:val="acctmergecolhdg"/>
              <w:tabs>
                <w:tab w:val="decimal" w:pos="1001"/>
              </w:tabs>
              <w:spacing w:line="240" w:lineRule="atLeast"/>
              <w:ind w:right="-79"/>
              <w:jc w:val="left"/>
              <w:rPr>
                <w:b w:val="0"/>
                <w:bCs/>
                <w:szCs w:val="22"/>
              </w:rPr>
            </w:pPr>
          </w:p>
        </w:tc>
        <w:tc>
          <w:tcPr>
            <w:tcW w:w="270" w:type="dxa"/>
            <w:vAlign w:val="bottom"/>
          </w:tcPr>
          <w:p w:rsidR="00834347" w:rsidRPr="00DF209F" w:rsidRDefault="00834347" w:rsidP="0037230F">
            <w:pPr>
              <w:pStyle w:val="acctmergecolhdg"/>
              <w:spacing w:line="240" w:lineRule="atLeast"/>
              <w:jc w:val="right"/>
              <w:rPr>
                <w:b w:val="0"/>
                <w:bCs/>
                <w:szCs w:val="22"/>
              </w:rPr>
            </w:pPr>
          </w:p>
        </w:tc>
        <w:tc>
          <w:tcPr>
            <w:tcW w:w="1170" w:type="dxa"/>
            <w:vAlign w:val="bottom"/>
          </w:tcPr>
          <w:p w:rsidR="00834347" w:rsidRPr="00DF209F" w:rsidRDefault="00834347" w:rsidP="001775ED">
            <w:pPr>
              <w:pStyle w:val="acctmergecolhdg"/>
              <w:tabs>
                <w:tab w:val="decimal" w:pos="1001"/>
              </w:tabs>
              <w:spacing w:line="240" w:lineRule="atLeast"/>
              <w:ind w:right="-79"/>
              <w:jc w:val="left"/>
              <w:rPr>
                <w:szCs w:val="22"/>
              </w:rPr>
            </w:pPr>
          </w:p>
        </w:tc>
      </w:tr>
      <w:tr w:rsidR="00A236D0" w:rsidRPr="00DF209F" w:rsidTr="003C5F26">
        <w:trPr>
          <w:cantSplit/>
        </w:trPr>
        <w:tc>
          <w:tcPr>
            <w:tcW w:w="3804" w:type="dxa"/>
          </w:tcPr>
          <w:p w:rsidR="00A236D0" w:rsidRPr="00DF209F" w:rsidRDefault="00A236D0" w:rsidP="0037230F">
            <w:pPr>
              <w:pStyle w:val="acctfourfigures"/>
              <w:spacing w:line="240" w:lineRule="atLeast"/>
              <w:ind w:left="191" w:hanging="180"/>
              <w:rPr>
                <w:szCs w:val="22"/>
              </w:rPr>
            </w:pPr>
            <w:r w:rsidRPr="00DF209F">
              <w:rPr>
                <w:szCs w:val="22"/>
              </w:rPr>
              <w:t>Current assets</w:t>
            </w: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r w:rsidRPr="00DF209F">
              <w:rPr>
                <w:b w:val="0"/>
                <w:bCs/>
                <w:szCs w:val="22"/>
              </w:rPr>
              <w:t>671,749</w:t>
            </w:r>
          </w:p>
        </w:tc>
        <w:tc>
          <w:tcPr>
            <w:tcW w:w="246"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r>
      <w:tr w:rsidR="00A236D0" w:rsidRPr="00DF209F" w:rsidTr="003C5F26">
        <w:trPr>
          <w:cantSplit/>
        </w:trPr>
        <w:tc>
          <w:tcPr>
            <w:tcW w:w="3804" w:type="dxa"/>
          </w:tcPr>
          <w:p w:rsidR="00A236D0" w:rsidRPr="00DF209F" w:rsidRDefault="00A236D0" w:rsidP="0037230F">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current assets</w:t>
            </w: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r w:rsidRPr="00DF209F">
              <w:rPr>
                <w:b w:val="0"/>
                <w:bCs/>
                <w:szCs w:val="22"/>
              </w:rPr>
              <w:t>11,130,193</w:t>
            </w:r>
          </w:p>
        </w:tc>
        <w:tc>
          <w:tcPr>
            <w:tcW w:w="246"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r>
      <w:tr w:rsidR="00A236D0" w:rsidRPr="00DF209F" w:rsidTr="003C5F26">
        <w:trPr>
          <w:cantSplit/>
        </w:trPr>
        <w:tc>
          <w:tcPr>
            <w:tcW w:w="3804" w:type="dxa"/>
          </w:tcPr>
          <w:p w:rsidR="00A236D0" w:rsidRPr="00DF209F" w:rsidRDefault="00A236D0" w:rsidP="0037230F">
            <w:pPr>
              <w:pStyle w:val="acctfourfigures"/>
              <w:spacing w:line="240" w:lineRule="atLeast"/>
              <w:ind w:left="191" w:hanging="180"/>
              <w:rPr>
                <w:szCs w:val="22"/>
              </w:rPr>
            </w:pPr>
            <w:r w:rsidRPr="00DF209F">
              <w:rPr>
                <w:szCs w:val="22"/>
              </w:rPr>
              <w:t>Current liabilities</w:t>
            </w:r>
          </w:p>
        </w:tc>
        <w:tc>
          <w:tcPr>
            <w:tcW w:w="1170" w:type="dxa"/>
            <w:vAlign w:val="bottom"/>
          </w:tcPr>
          <w:p w:rsidR="00A236D0" w:rsidRPr="00DF209F" w:rsidRDefault="003C5F26" w:rsidP="003C5F26">
            <w:pPr>
              <w:pStyle w:val="acctmergecolhdg"/>
              <w:tabs>
                <w:tab w:val="decimal" w:pos="1001"/>
              </w:tabs>
              <w:spacing w:line="240" w:lineRule="atLeast"/>
              <w:ind w:right="-79"/>
              <w:jc w:val="left"/>
              <w:rPr>
                <w:b w:val="0"/>
                <w:bCs/>
                <w:szCs w:val="22"/>
                <w:lang w:bidi="th-TH"/>
              </w:rPr>
            </w:pPr>
            <w:r w:rsidRPr="00DF209F">
              <w:rPr>
                <w:szCs w:val="22"/>
                <w:cs/>
                <w:lang w:bidi="th-TH"/>
              </w:rPr>
              <w:t>(</w:t>
            </w:r>
            <w:r w:rsidR="00A236D0" w:rsidRPr="00DF209F">
              <w:rPr>
                <w:b w:val="0"/>
                <w:bCs/>
                <w:szCs w:val="22"/>
              </w:rPr>
              <w:t>325,780</w:t>
            </w:r>
            <w:r w:rsidRPr="00DF209F">
              <w:rPr>
                <w:szCs w:val="22"/>
                <w:cs/>
                <w:lang w:bidi="th-TH"/>
              </w:rPr>
              <w:t>)</w:t>
            </w:r>
          </w:p>
        </w:tc>
        <w:tc>
          <w:tcPr>
            <w:tcW w:w="246"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r>
      <w:tr w:rsidR="00A236D0" w:rsidRPr="00DF209F" w:rsidTr="003C5F26">
        <w:trPr>
          <w:cantSplit/>
        </w:trPr>
        <w:tc>
          <w:tcPr>
            <w:tcW w:w="3804" w:type="dxa"/>
          </w:tcPr>
          <w:p w:rsidR="00A236D0" w:rsidRPr="00DF209F" w:rsidRDefault="00A236D0" w:rsidP="0037230F">
            <w:pPr>
              <w:pStyle w:val="acctfourfigures"/>
              <w:spacing w:line="240" w:lineRule="atLeast"/>
              <w:ind w:left="191" w:hanging="180"/>
              <w:rPr>
                <w:szCs w:val="22"/>
              </w:rPr>
            </w:pPr>
            <w:r w:rsidRPr="00DF209F">
              <w:rPr>
                <w:szCs w:val="22"/>
              </w:rPr>
              <w:t>Non</w:t>
            </w:r>
            <w:r w:rsidRPr="00DF209F">
              <w:rPr>
                <w:szCs w:val="22"/>
                <w:cs/>
                <w:lang w:bidi="th-TH"/>
              </w:rPr>
              <w:t>-</w:t>
            </w:r>
            <w:r w:rsidRPr="00DF209F">
              <w:rPr>
                <w:szCs w:val="22"/>
              </w:rPr>
              <w:t>current liabilities</w:t>
            </w:r>
          </w:p>
        </w:tc>
        <w:tc>
          <w:tcPr>
            <w:tcW w:w="1170" w:type="dxa"/>
            <w:tcBorders>
              <w:bottom w:val="single" w:sz="4" w:space="0" w:color="auto"/>
            </w:tcBorders>
            <w:vAlign w:val="bottom"/>
          </w:tcPr>
          <w:p w:rsidR="00A236D0" w:rsidRPr="00DF209F" w:rsidRDefault="003C5F26" w:rsidP="001775ED">
            <w:pPr>
              <w:pStyle w:val="acctmergecolhdg"/>
              <w:tabs>
                <w:tab w:val="decimal" w:pos="1001"/>
              </w:tabs>
              <w:spacing w:line="240" w:lineRule="atLeast"/>
              <w:ind w:right="-79"/>
              <w:jc w:val="left"/>
              <w:rPr>
                <w:b w:val="0"/>
                <w:bCs/>
                <w:szCs w:val="22"/>
              </w:rPr>
            </w:pPr>
            <w:r w:rsidRPr="00DF209F">
              <w:rPr>
                <w:szCs w:val="22"/>
                <w:cs/>
                <w:lang w:bidi="th-TH"/>
              </w:rPr>
              <w:t>(</w:t>
            </w:r>
            <w:r w:rsidR="00A236D0" w:rsidRPr="00DF209F">
              <w:rPr>
                <w:b w:val="0"/>
                <w:bCs/>
                <w:szCs w:val="22"/>
              </w:rPr>
              <w:t>8,211,674</w:t>
            </w:r>
            <w:r w:rsidR="00A236D0" w:rsidRPr="00DF209F">
              <w:rPr>
                <w:szCs w:val="22"/>
                <w:cs/>
                <w:lang w:bidi="th-TH"/>
              </w:rPr>
              <w:t>)</w:t>
            </w:r>
          </w:p>
        </w:tc>
        <w:tc>
          <w:tcPr>
            <w:tcW w:w="246"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p>
        </w:tc>
        <w:tc>
          <w:tcPr>
            <w:tcW w:w="270"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r>
      <w:tr w:rsidR="00A236D0" w:rsidRPr="00DF209F" w:rsidTr="003C5F26">
        <w:trPr>
          <w:cantSplit/>
        </w:trPr>
        <w:tc>
          <w:tcPr>
            <w:tcW w:w="3804" w:type="dxa"/>
          </w:tcPr>
          <w:p w:rsidR="00A236D0" w:rsidRPr="00DF209F" w:rsidRDefault="00A236D0" w:rsidP="0037230F">
            <w:pPr>
              <w:pStyle w:val="acctfourfigures"/>
              <w:spacing w:line="240" w:lineRule="atLeast"/>
              <w:ind w:left="191" w:hanging="180"/>
              <w:rPr>
                <w:b/>
                <w:bCs/>
                <w:szCs w:val="22"/>
              </w:rPr>
            </w:pPr>
            <w:r w:rsidRPr="00DF209F">
              <w:rPr>
                <w:b/>
                <w:bCs/>
                <w:szCs w:val="22"/>
              </w:rPr>
              <w:t>Net assets</w:t>
            </w:r>
          </w:p>
        </w:tc>
        <w:tc>
          <w:tcPr>
            <w:tcW w:w="1170" w:type="dxa"/>
            <w:tcBorders>
              <w:top w:val="single" w:sz="4" w:space="0" w:color="auto"/>
              <w:bottom w:val="single" w:sz="4" w:space="0" w:color="auto"/>
            </w:tcBorders>
            <w:vAlign w:val="bottom"/>
          </w:tcPr>
          <w:p w:rsidR="00A236D0" w:rsidRPr="00DF209F" w:rsidRDefault="00A236D0" w:rsidP="001775ED">
            <w:pPr>
              <w:pStyle w:val="acctmergecolhdg"/>
              <w:tabs>
                <w:tab w:val="decimal" w:pos="1001"/>
              </w:tabs>
              <w:spacing w:line="240" w:lineRule="atLeast"/>
              <w:ind w:right="-79"/>
              <w:jc w:val="left"/>
              <w:rPr>
                <w:szCs w:val="22"/>
              </w:rPr>
            </w:pPr>
            <w:r w:rsidRPr="00DF209F">
              <w:rPr>
                <w:szCs w:val="22"/>
              </w:rPr>
              <w:t>3,264,488</w:t>
            </w:r>
          </w:p>
        </w:tc>
        <w:tc>
          <w:tcPr>
            <w:tcW w:w="246" w:type="dxa"/>
            <w:vAlign w:val="bottom"/>
          </w:tcPr>
          <w:p w:rsidR="00A236D0" w:rsidRPr="00DF209F" w:rsidRDefault="00A236D0" w:rsidP="0037230F">
            <w:pPr>
              <w:pStyle w:val="acctmergecolhdg"/>
              <w:spacing w:line="240" w:lineRule="atLeast"/>
              <w:jc w:val="right"/>
              <w:rPr>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c>
          <w:tcPr>
            <w:tcW w:w="270" w:type="dxa"/>
            <w:vAlign w:val="bottom"/>
          </w:tcPr>
          <w:p w:rsidR="00A236D0" w:rsidRPr="00DF209F" w:rsidRDefault="00A236D0" w:rsidP="0037230F">
            <w:pPr>
              <w:pStyle w:val="acctmergecolhdg"/>
              <w:spacing w:line="240" w:lineRule="atLeast"/>
              <w:jc w:val="right"/>
              <w:rPr>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c>
          <w:tcPr>
            <w:tcW w:w="270" w:type="dxa"/>
            <w:vAlign w:val="bottom"/>
          </w:tcPr>
          <w:p w:rsidR="00A236D0" w:rsidRPr="00DF209F" w:rsidRDefault="00A236D0" w:rsidP="0037230F">
            <w:pPr>
              <w:pStyle w:val="acctmergecolhdg"/>
              <w:spacing w:line="240" w:lineRule="atLeast"/>
              <w:jc w:val="right"/>
              <w:rPr>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tc>
      </w:tr>
      <w:tr w:rsidR="00A236D0" w:rsidRPr="00DF209F" w:rsidTr="003C5F26">
        <w:trPr>
          <w:cantSplit/>
        </w:trPr>
        <w:tc>
          <w:tcPr>
            <w:tcW w:w="3804" w:type="dxa"/>
          </w:tcPr>
          <w:p w:rsidR="00A236D0" w:rsidRPr="00DF209F" w:rsidRDefault="00A236D0" w:rsidP="0037230F">
            <w:pPr>
              <w:pStyle w:val="acctfourfigures"/>
              <w:spacing w:line="240" w:lineRule="atLeast"/>
              <w:ind w:left="191" w:hanging="180"/>
              <w:rPr>
                <w:szCs w:val="22"/>
              </w:rPr>
            </w:pPr>
            <w:r w:rsidRPr="00DF209F">
              <w:rPr>
                <w:szCs w:val="22"/>
              </w:rPr>
              <w:t>Carrying amount of non</w:t>
            </w:r>
            <w:r w:rsidRPr="00DF209F">
              <w:rPr>
                <w:szCs w:val="22"/>
                <w:cs/>
                <w:lang w:bidi="th-TH"/>
              </w:rPr>
              <w:t>-</w:t>
            </w:r>
            <w:r w:rsidRPr="00DF209F">
              <w:rPr>
                <w:szCs w:val="22"/>
              </w:rPr>
              <w:t>controlling interest</w:t>
            </w:r>
          </w:p>
        </w:tc>
        <w:tc>
          <w:tcPr>
            <w:tcW w:w="1170" w:type="dxa"/>
            <w:tcBorders>
              <w:top w:val="single" w:sz="4" w:space="0" w:color="auto"/>
              <w:bottom w:val="double" w:sz="4" w:space="0" w:color="auto"/>
            </w:tcBorders>
            <w:vAlign w:val="bottom"/>
          </w:tcPr>
          <w:p w:rsidR="00A236D0" w:rsidRPr="00DF209F" w:rsidRDefault="00A236D0" w:rsidP="001775ED">
            <w:pPr>
              <w:pStyle w:val="acctmergecolhdg"/>
              <w:tabs>
                <w:tab w:val="decimal" w:pos="1001"/>
              </w:tabs>
              <w:spacing w:line="240" w:lineRule="atLeast"/>
              <w:ind w:right="-79"/>
              <w:jc w:val="left"/>
              <w:rPr>
                <w:b w:val="0"/>
                <w:bCs/>
                <w:szCs w:val="22"/>
              </w:rPr>
            </w:pPr>
            <w:r w:rsidRPr="00DF209F">
              <w:rPr>
                <w:b w:val="0"/>
                <w:bCs/>
                <w:szCs w:val="22"/>
              </w:rPr>
              <w:t>1,599,599</w:t>
            </w:r>
          </w:p>
        </w:tc>
        <w:tc>
          <w:tcPr>
            <w:tcW w:w="246" w:type="dxa"/>
            <w:vAlign w:val="bottom"/>
          </w:tcPr>
          <w:p w:rsidR="00A236D0" w:rsidRPr="00DF209F" w:rsidRDefault="00A236D0" w:rsidP="0037230F">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r w:rsidRPr="00DF209F">
              <w:rPr>
                <w:b w:val="0"/>
                <w:bCs/>
                <w:szCs w:val="22"/>
              </w:rPr>
              <w:t>2,370</w:t>
            </w:r>
          </w:p>
        </w:tc>
        <w:tc>
          <w:tcPr>
            <w:tcW w:w="270" w:type="dxa"/>
            <w:vAlign w:val="bottom"/>
          </w:tcPr>
          <w:p w:rsidR="00A236D0" w:rsidRPr="00DF209F" w:rsidRDefault="00A236D0" w:rsidP="0038750D">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b w:val="0"/>
                <w:bCs/>
                <w:szCs w:val="22"/>
              </w:rPr>
            </w:pPr>
            <w:r w:rsidRPr="00DF209F">
              <w:rPr>
                <w:b w:val="0"/>
                <w:bCs/>
                <w:szCs w:val="22"/>
              </w:rPr>
              <w:t>2,336</w:t>
            </w:r>
          </w:p>
        </w:tc>
        <w:tc>
          <w:tcPr>
            <w:tcW w:w="270" w:type="dxa"/>
            <w:vAlign w:val="bottom"/>
          </w:tcPr>
          <w:p w:rsidR="00A236D0" w:rsidRPr="00DF209F" w:rsidRDefault="00A236D0" w:rsidP="0038750D">
            <w:pPr>
              <w:pStyle w:val="acctmergecolhdg"/>
              <w:spacing w:line="240" w:lineRule="atLeast"/>
              <w:jc w:val="right"/>
              <w:rPr>
                <w:b w:val="0"/>
                <w:bCs/>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p>
          <w:p w:rsidR="00A236D0" w:rsidRPr="00DF209F" w:rsidRDefault="00A236D0" w:rsidP="001775ED">
            <w:pPr>
              <w:pStyle w:val="acctmergecolhdg"/>
              <w:tabs>
                <w:tab w:val="decimal" w:pos="1001"/>
              </w:tabs>
              <w:spacing w:line="240" w:lineRule="atLeast"/>
              <w:ind w:right="-79"/>
              <w:jc w:val="left"/>
              <w:rPr>
                <w:szCs w:val="22"/>
              </w:rPr>
            </w:pPr>
            <w:r w:rsidRPr="00DF209F">
              <w:rPr>
                <w:szCs w:val="22"/>
              </w:rPr>
              <w:t>1,604,205</w:t>
            </w:r>
          </w:p>
        </w:tc>
      </w:tr>
      <w:tr w:rsidR="00834347" w:rsidRPr="00DF209F" w:rsidTr="003C5F26">
        <w:trPr>
          <w:cantSplit/>
          <w:trHeight w:val="270"/>
        </w:trPr>
        <w:tc>
          <w:tcPr>
            <w:tcW w:w="3804" w:type="dxa"/>
          </w:tcPr>
          <w:p w:rsidR="00834347" w:rsidRPr="00DF209F" w:rsidRDefault="00834347" w:rsidP="00070D83">
            <w:pPr>
              <w:pStyle w:val="ListBullet3"/>
            </w:pPr>
          </w:p>
        </w:tc>
        <w:tc>
          <w:tcPr>
            <w:tcW w:w="1170" w:type="dxa"/>
            <w:tcBorders>
              <w:top w:val="double" w:sz="4" w:space="0" w:color="auto"/>
            </w:tcBorders>
            <w:vAlign w:val="bottom"/>
          </w:tcPr>
          <w:p w:rsidR="00834347" w:rsidRPr="00DF209F" w:rsidRDefault="00834347" w:rsidP="001775ED">
            <w:pPr>
              <w:tabs>
                <w:tab w:val="decimal" w:pos="1001"/>
              </w:tabs>
              <w:spacing w:line="240" w:lineRule="atLeast"/>
              <w:ind w:right="-79"/>
              <w:rPr>
                <w:szCs w:val="22"/>
              </w:rPr>
            </w:pPr>
          </w:p>
        </w:tc>
        <w:tc>
          <w:tcPr>
            <w:tcW w:w="246" w:type="dxa"/>
            <w:vAlign w:val="bottom"/>
          </w:tcPr>
          <w:p w:rsidR="00834347" w:rsidRPr="00DF209F" w:rsidRDefault="00834347" w:rsidP="0037230F">
            <w:pPr>
              <w:spacing w:line="240" w:lineRule="atLeast"/>
              <w:jc w:val="right"/>
              <w:rPr>
                <w:szCs w:val="22"/>
              </w:rPr>
            </w:pPr>
          </w:p>
        </w:tc>
        <w:tc>
          <w:tcPr>
            <w:tcW w:w="1170" w:type="dxa"/>
            <w:vAlign w:val="bottom"/>
          </w:tcPr>
          <w:p w:rsidR="00834347" w:rsidRPr="00DF209F" w:rsidRDefault="00834347" w:rsidP="001775ED">
            <w:pPr>
              <w:tabs>
                <w:tab w:val="decimal" w:pos="1001"/>
              </w:tabs>
              <w:spacing w:line="240" w:lineRule="atLeast"/>
              <w:ind w:right="-79"/>
              <w:rPr>
                <w:szCs w:val="22"/>
              </w:rPr>
            </w:pPr>
          </w:p>
        </w:tc>
        <w:tc>
          <w:tcPr>
            <w:tcW w:w="270" w:type="dxa"/>
            <w:vAlign w:val="bottom"/>
          </w:tcPr>
          <w:p w:rsidR="00834347" w:rsidRPr="00DF209F" w:rsidRDefault="00834347" w:rsidP="0037230F">
            <w:pPr>
              <w:spacing w:line="240" w:lineRule="atLeast"/>
              <w:jc w:val="right"/>
              <w:rPr>
                <w:szCs w:val="22"/>
              </w:rPr>
            </w:pPr>
          </w:p>
        </w:tc>
        <w:tc>
          <w:tcPr>
            <w:tcW w:w="1170" w:type="dxa"/>
            <w:vAlign w:val="bottom"/>
          </w:tcPr>
          <w:p w:rsidR="00834347" w:rsidRPr="00DF209F" w:rsidRDefault="00834347" w:rsidP="001775ED">
            <w:pPr>
              <w:pStyle w:val="acctfourfigures"/>
              <w:tabs>
                <w:tab w:val="clear" w:pos="765"/>
                <w:tab w:val="decimal" w:pos="1001"/>
              </w:tabs>
              <w:spacing w:line="240" w:lineRule="atLeast"/>
              <w:ind w:right="-79"/>
              <w:rPr>
                <w:szCs w:val="22"/>
              </w:rPr>
            </w:pPr>
          </w:p>
        </w:tc>
        <w:tc>
          <w:tcPr>
            <w:tcW w:w="270" w:type="dxa"/>
            <w:vAlign w:val="bottom"/>
          </w:tcPr>
          <w:p w:rsidR="00834347" w:rsidRPr="00DF209F" w:rsidRDefault="00834347" w:rsidP="0037230F">
            <w:pPr>
              <w:pStyle w:val="acctfourfigures"/>
              <w:spacing w:line="240" w:lineRule="atLeast"/>
              <w:jc w:val="right"/>
              <w:rPr>
                <w:szCs w:val="22"/>
              </w:rPr>
            </w:pPr>
          </w:p>
        </w:tc>
        <w:tc>
          <w:tcPr>
            <w:tcW w:w="1170" w:type="dxa"/>
            <w:vAlign w:val="bottom"/>
          </w:tcPr>
          <w:p w:rsidR="00834347" w:rsidRPr="00DF209F" w:rsidRDefault="00834347" w:rsidP="001775ED">
            <w:pPr>
              <w:pStyle w:val="acctfourfigures"/>
              <w:tabs>
                <w:tab w:val="clear" w:pos="765"/>
                <w:tab w:val="decimal" w:pos="1001"/>
              </w:tabs>
              <w:spacing w:line="240" w:lineRule="atLeast"/>
              <w:ind w:right="-79"/>
              <w:rPr>
                <w:b/>
                <w:szCs w:val="22"/>
              </w:rPr>
            </w:pPr>
          </w:p>
        </w:tc>
      </w:tr>
      <w:tr w:rsidR="00A236D0" w:rsidRPr="00DF209F" w:rsidTr="003C5F26">
        <w:trPr>
          <w:cantSplit/>
          <w:trHeight w:val="270"/>
        </w:trPr>
        <w:tc>
          <w:tcPr>
            <w:tcW w:w="3804" w:type="dxa"/>
          </w:tcPr>
          <w:p w:rsidR="00A236D0" w:rsidRPr="00DF209F" w:rsidRDefault="00A236D0" w:rsidP="00070D83">
            <w:pPr>
              <w:pStyle w:val="ListBullet3"/>
            </w:pPr>
            <w:r w:rsidRPr="00DF209F">
              <w:t>Revenue</w:t>
            </w:r>
          </w:p>
        </w:tc>
        <w:tc>
          <w:tcPr>
            <w:tcW w:w="1170" w:type="dxa"/>
          </w:tcPr>
          <w:p w:rsidR="00A236D0" w:rsidRPr="00DF209F" w:rsidRDefault="00A236D0" w:rsidP="001775ED">
            <w:pPr>
              <w:pStyle w:val="acctmergecolhdg"/>
              <w:tabs>
                <w:tab w:val="decimal" w:pos="1001"/>
              </w:tabs>
              <w:spacing w:line="240" w:lineRule="atLeast"/>
              <w:ind w:right="-79"/>
              <w:jc w:val="left"/>
              <w:rPr>
                <w:bCs/>
                <w:szCs w:val="22"/>
              </w:rPr>
            </w:pPr>
            <w:r w:rsidRPr="00DF209F">
              <w:rPr>
                <w:b w:val="0"/>
                <w:bCs/>
                <w:szCs w:val="22"/>
              </w:rPr>
              <w:t>2,055,207</w:t>
            </w:r>
          </w:p>
        </w:tc>
        <w:tc>
          <w:tcPr>
            <w:tcW w:w="246"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tabs>
                <w:tab w:val="decimal" w:pos="1001"/>
              </w:tabs>
              <w:spacing w:line="240" w:lineRule="atLeast"/>
              <w:ind w:right="-79"/>
              <w:rPr>
                <w:szCs w:val="22"/>
              </w:rPr>
            </w:pPr>
          </w:p>
        </w:tc>
        <w:tc>
          <w:tcPr>
            <w:tcW w:w="270"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szCs w:val="22"/>
              </w:rPr>
            </w:pPr>
          </w:p>
        </w:tc>
        <w:tc>
          <w:tcPr>
            <w:tcW w:w="270" w:type="dxa"/>
            <w:vAlign w:val="bottom"/>
          </w:tcPr>
          <w:p w:rsidR="00A236D0" w:rsidRPr="00DF209F" w:rsidRDefault="00A236D0" w:rsidP="0038750D">
            <w:pPr>
              <w:pStyle w:val="acctfourfigures"/>
              <w:spacing w:line="240" w:lineRule="atLeast"/>
              <w:jc w:val="right"/>
              <w:rPr>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b/>
                <w:szCs w:val="22"/>
              </w:rPr>
            </w:pPr>
          </w:p>
        </w:tc>
      </w:tr>
      <w:tr w:rsidR="00A236D0" w:rsidRPr="00DF209F" w:rsidTr="003C5F26">
        <w:trPr>
          <w:cantSplit/>
          <w:trHeight w:val="270"/>
        </w:trPr>
        <w:tc>
          <w:tcPr>
            <w:tcW w:w="3804" w:type="dxa"/>
          </w:tcPr>
          <w:p w:rsidR="00A236D0" w:rsidRPr="00DF209F" w:rsidRDefault="00A236D0" w:rsidP="00070D83">
            <w:pPr>
              <w:pStyle w:val="ListBullet3"/>
            </w:pPr>
            <w:r w:rsidRPr="00DF209F">
              <w:t>Loss</w:t>
            </w:r>
          </w:p>
        </w:tc>
        <w:tc>
          <w:tcPr>
            <w:tcW w:w="1170" w:type="dxa"/>
          </w:tcPr>
          <w:p w:rsidR="00A236D0" w:rsidRPr="00DF209F" w:rsidRDefault="00A236D0" w:rsidP="001775ED">
            <w:pPr>
              <w:pStyle w:val="acctmergecolhdg"/>
              <w:tabs>
                <w:tab w:val="decimal" w:pos="1001"/>
              </w:tabs>
              <w:spacing w:line="240" w:lineRule="atLeast"/>
              <w:ind w:right="-79"/>
              <w:jc w:val="left"/>
              <w:rPr>
                <w:bCs/>
                <w:szCs w:val="22"/>
              </w:rPr>
            </w:pPr>
            <w:r w:rsidRPr="00DF209F">
              <w:rPr>
                <w:b w:val="0"/>
                <w:bCs/>
                <w:szCs w:val="22"/>
              </w:rPr>
              <w:t>352,192</w:t>
            </w:r>
          </w:p>
        </w:tc>
        <w:tc>
          <w:tcPr>
            <w:tcW w:w="246"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tabs>
                <w:tab w:val="decimal" w:pos="1001"/>
              </w:tabs>
              <w:spacing w:line="240" w:lineRule="atLeast"/>
              <w:ind w:right="-79"/>
              <w:rPr>
                <w:szCs w:val="22"/>
              </w:rPr>
            </w:pPr>
          </w:p>
        </w:tc>
        <w:tc>
          <w:tcPr>
            <w:tcW w:w="270"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szCs w:val="22"/>
              </w:rPr>
            </w:pPr>
          </w:p>
        </w:tc>
        <w:tc>
          <w:tcPr>
            <w:tcW w:w="270" w:type="dxa"/>
            <w:vAlign w:val="bottom"/>
          </w:tcPr>
          <w:p w:rsidR="00A236D0" w:rsidRPr="00DF209F" w:rsidRDefault="00A236D0" w:rsidP="0038750D">
            <w:pPr>
              <w:pStyle w:val="acctfourfigures"/>
              <w:spacing w:line="240" w:lineRule="atLeast"/>
              <w:jc w:val="right"/>
              <w:rPr>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b/>
                <w:szCs w:val="22"/>
              </w:rPr>
            </w:pPr>
          </w:p>
        </w:tc>
      </w:tr>
      <w:tr w:rsidR="00A236D0" w:rsidRPr="00DF209F" w:rsidTr="003C5F26">
        <w:trPr>
          <w:cantSplit/>
          <w:trHeight w:val="270"/>
        </w:trPr>
        <w:tc>
          <w:tcPr>
            <w:tcW w:w="3804" w:type="dxa"/>
          </w:tcPr>
          <w:p w:rsidR="00A236D0" w:rsidRPr="00DF209F" w:rsidRDefault="00A236D0" w:rsidP="0037230F">
            <w:pPr>
              <w:pStyle w:val="acctfourfigures"/>
              <w:spacing w:line="240" w:lineRule="atLeast"/>
              <w:ind w:left="191" w:hanging="180"/>
              <w:rPr>
                <w:b/>
                <w:bCs/>
                <w:szCs w:val="22"/>
              </w:rPr>
            </w:pPr>
            <w:r w:rsidRPr="00DF209F">
              <w:rPr>
                <w:b/>
                <w:bCs/>
                <w:szCs w:val="22"/>
              </w:rPr>
              <w:t>Total comprehensive income</w:t>
            </w:r>
            <w:r w:rsidRPr="00DF209F">
              <w:rPr>
                <w:b/>
                <w:bCs/>
                <w:szCs w:val="22"/>
                <w:cs/>
                <w:lang w:bidi="th-TH"/>
              </w:rPr>
              <w:t xml:space="preserve"> (</w:t>
            </w:r>
            <w:r w:rsidRPr="00DF209F">
              <w:rPr>
                <w:b/>
                <w:bCs/>
                <w:szCs w:val="22"/>
              </w:rPr>
              <w:t>loss</w:t>
            </w:r>
            <w:r w:rsidRPr="00DF209F">
              <w:rPr>
                <w:b/>
                <w:bCs/>
                <w:szCs w:val="22"/>
                <w:cs/>
                <w:lang w:bidi="th-TH"/>
              </w:rPr>
              <w:t>)</w:t>
            </w:r>
          </w:p>
        </w:tc>
        <w:tc>
          <w:tcPr>
            <w:tcW w:w="1170" w:type="dxa"/>
            <w:tcBorders>
              <w:top w:val="single" w:sz="4" w:space="0" w:color="auto"/>
              <w:bottom w:val="single" w:sz="4" w:space="0" w:color="auto"/>
            </w:tcBorders>
          </w:tcPr>
          <w:p w:rsidR="00A236D0" w:rsidRPr="00DF209F" w:rsidRDefault="00A236D0" w:rsidP="001775ED">
            <w:pPr>
              <w:pStyle w:val="acctmergecolhdg"/>
              <w:tabs>
                <w:tab w:val="decimal" w:pos="1001"/>
              </w:tabs>
              <w:spacing w:line="240" w:lineRule="atLeast"/>
              <w:ind w:right="-79"/>
              <w:jc w:val="left"/>
              <w:rPr>
                <w:b w:val="0"/>
                <w:szCs w:val="22"/>
              </w:rPr>
            </w:pPr>
            <w:r w:rsidRPr="00DF209F">
              <w:rPr>
                <w:szCs w:val="22"/>
              </w:rPr>
              <w:t>352,192</w:t>
            </w:r>
          </w:p>
        </w:tc>
        <w:tc>
          <w:tcPr>
            <w:tcW w:w="246" w:type="dxa"/>
            <w:vAlign w:val="bottom"/>
          </w:tcPr>
          <w:p w:rsidR="00A236D0" w:rsidRPr="00DF209F" w:rsidRDefault="00A236D0" w:rsidP="0038750D">
            <w:pPr>
              <w:spacing w:line="240" w:lineRule="atLeast"/>
              <w:jc w:val="right"/>
              <w:rPr>
                <w:b/>
                <w:bCs/>
                <w:szCs w:val="22"/>
              </w:rPr>
            </w:pPr>
          </w:p>
        </w:tc>
        <w:tc>
          <w:tcPr>
            <w:tcW w:w="1170" w:type="dxa"/>
            <w:vAlign w:val="bottom"/>
          </w:tcPr>
          <w:p w:rsidR="00A236D0" w:rsidRPr="00DF209F" w:rsidRDefault="00A236D0" w:rsidP="001775ED">
            <w:pPr>
              <w:tabs>
                <w:tab w:val="decimal" w:pos="1001"/>
              </w:tabs>
              <w:spacing w:line="240" w:lineRule="atLeast"/>
              <w:ind w:right="-79"/>
              <w:rPr>
                <w:b/>
                <w:bCs/>
                <w:szCs w:val="22"/>
              </w:rPr>
            </w:pPr>
          </w:p>
        </w:tc>
        <w:tc>
          <w:tcPr>
            <w:tcW w:w="270" w:type="dxa"/>
            <w:vAlign w:val="bottom"/>
          </w:tcPr>
          <w:p w:rsidR="00A236D0" w:rsidRPr="00DF209F" w:rsidRDefault="00A236D0" w:rsidP="0038750D">
            <w:pPr>
              <w:spacing w:line="240" w:lineRule="atLeast"/>
              <w:jc w:val="right"/>
              <w:rPr>
                <w:b/>
                <w:bCs/>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b/>
                <w:bCs/>
                <w:szCs w:val="22"/>
              </w:rPr>
            </w:pPr>
          </w:p>
        </w:tc>
        <w:tc>
          <w:tcPr>
            <w:tcW w:w="270" w:type="dxa"/>
            <w:vAlign w:val="bottom"/>
          </w:tcPr>
          <w:p w:rsidR="00A236D0" w:rsidRPr="00DF209F" w:rsidRDefault="00A236D0" w:rsidP="0038750D">
            <w:pPr>
              <w:pStyle w:val="acctfourfigures"/>
              <w:spacing w:line="240" w:lineRule="atLeast"/>
              <w:jc w:val="right"/>
              <w:rPr>
                <w:b/>
                <w:bCs/>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b/>
                <w:szCs w:val="22"/>
              </w:rPr>
            </w:pPr>
          </w:p>
        </w:tc>
      </w:tr>
      <w:tr w:rsidR="00A236D0" w:rsidRPr="00DF209F" w:rsidTr="003C5F26">
        <w:trPr>
          <w:cantSplit/>
          <w:trHeight w:val="270"/>
        </w:trPr>
        <w:tc>
          <w:tcPr>
            <w:tcW w:w="3804" w:type="dxa"/>
          </w:tcPr>
          <w:p w:rsidR="00A236D0" w:rsidRPr="00DF209F" w:rsidRDefault="001775ED">
            <w:pPr>
              <w:pStyle w:val="acctfourfigures"/>
              <w:spacing w:line="240" w:lineRule="atLeast"/>
              <w:ind w:left="191" w:right="61" w:hanging="180"/>
              <w:rPr>
                <w:szCs w:val="22"/>
              </w:rPr>
            </w:pPr>
            <w:r w:rsidRPr="00DF209F">
              <w:rPr>
                <w:szCs w:val="22"/>
              </w:rPr>
              <w:t xml:space="preserve">Profit </w:t>
            </w:r>
            <w:r w:rsidRPr="00DF209F">
              <w:rPr>
                <w:szCs w:val="22"/>
                <w:cs/>
                <w:lang w:bidi="th-TH"/>
              </w:rPr>
              <w:t>(</w:t>
            </w:r>
            <w:r w:rsidRPr="00DF209F">
              <w:rPr>
                <w:szCs w:val="22"/>
              </w:rPr>
              <w:t>loss</w:t>
            </w:r>
            <w:r w:rsidRPr="00DF209F">
              <w:rPr>
                <w:szCs w:val="22"/>
                <w:cs/>
                <w:lang w:bidi="th-TH"/>
              </w:rPr>
              <w:t xml:space="preserve">) </w:t>
            </w:r>
            <w:r w:rsidRPr="00DF209F">
              <w:rPr>
                <w:szCs w:val="22"/>
              </w:rPr>
              <w:t>allocated to non</w:t>
            </w:r>
            <w:r w:rsidRPr="00DF209F">
              <w:rPr>
                <w:szCs w:val="22"/>
                <w:cs/>
                <w:lang w:bidi="th-TH"/>
              </w:rPr>
              <w:t>-</w:t>
            </w:r>
            <w:r w:rsidRPr="00DF209F">
              <w:rPr>
                <w:szCs w:val="22"/>
              </w:rPr>
              <w:t>controlling interest</w:t>
            </w:r>
          </w:p>
        </w:tc>
        <w:tc>
          <w:tcPr>
            <w:tcW w:w="1170" w:type="dxa"/>
            <w:tcBorders>
              <w:top w:val="single" w:sz="4" w:space="0" w:color="auto"/>
              <w:bottom w:val="double" w:sz="4" w:space="0" w:color="auto"/>
            </w:tcBorders>
          </w:tcPr>
          <w:p w:rsidR="00A236D0" w:rsidRPr="00DF209F" w:rsidRDefault="00A236D0" w:rsidP="001775ED">
            <w:pPr>
              <w:pStyle w:val="acctmergecolhdg"/>
              <w:tabs>
                <w:tab w:val="decimal" w:pos="1001"/>
              </w:tabs>
              <w:spacing w:line="240" w:lineRule="atLeast"/>
              <w:ind w:right="-79"/>
              <w:jc w:val="left"/>
              <w:rPr>
                <w:bCs/>
                <w:szCs w:val="22"/>
              </w:rPr>
            </w:pPr>
          </w:p>
          <w:p w:rsidR="00A236D0" w:rsidRPr="00DF209F" w:rsidRDefault="00A236D0" w:rsidP="001775ED">
            <w:pPr>
              <w:pStyle w:val="acctmergecolhdg"/>
              <w:tabs>
                <w:tab w:val="decimal" w:pos="1001"/>
              </w:tabs>
              <w:spacing w:line="240" w:lineRule="atLeast"/>
              <w:ind w:right="-79"/>
              <w:jc w:val="left"/>
              <w:rPr>
                <w:bCs/>
                <w:szCs w:val="22"/>
              </w:rPr>
            </w:pPr>
            <w:r w:rsidRPr="00DF209F">
              <w:rPr>
                <w:b w:val="0"/>
                <w:bCs/>
                <w:szCs w:val="22"/>
              </w:rPr>
              <w:t>172,574</w:t>
            </w:r>
          </w:p>
        </w:tc>
        <w:tc>
          <w:tcPr>
            <w:tcW w:w="246"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3C5F26" w:rsidP="003C5F26">
            <w:pPr>
              <w:pStyle w:val="acctmergecolhdg"/>
              <w:tabs>
                <w:tab w:val="decimal" w:pos="1001"/>
              </w:tabs>
              <w:spacing w:line="240" w:lineRule="atLeast"/>
              <w:ind w:right="-79"/>
              <w:jc w:val="left"/>
              <w:rPr>
                <w:bCs/>
                <w:szCs w:val="22"/>
                <w:lang w:bidi="th-TH"/>
              </w:rPr>
            </w:pPr>
            <w:r w:rsidRPr="00DF209F">
              <w:rPr>
                <w:szCs w:val="22"/>
                <w:cs/>
                <w:lang w:bidi="th-TH"/>
              </w:rPr>
              <w:t>(</w:t>
            </w:r>
            <w:r w:rsidR="00A236D0" w:rsidRPr="00DF209F">
              <w:rPr>
                <w:b w:val="0"/>
                <w:bCs/>
                <w:szCs w:val="22"/>
              </w:rPr>
              <w:t>503</w:t>
            </w:r>
            <w:r w:rsidRPr="00DF209F">
              <w:rPr>
                <w:szCs w:val="22"/>
                <w:cs/>
                <w:lang w:bidi="th-TH"/>
              </w:rPr>
              <w:t>)</w:t>
            </w:r>
          </w:p>
        </w:tc>
        <w:tc>
          <w:tcPr>
            <w:tcW w:w="270"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szCs w:val="22"/>
              </w:rPr>
            </w:pPr>
            <w:r w:rsidRPr="00DF209F">
              <w:rPr>
                <w:szCs w:val="22"/>
                <w:cs/>
                <w:lang w:bidi="th-TH"/>
              </w:rPr>
              <w:t>-</w:t>
            </w:r>
          </w:p>
        </w:tc>
        <w:tc>
          <w:tcPr>
            <w:tcW w:w="270" w:type="dxa"/>
            <w:vAlign w:val="bottom"/>
          </w:tcPr>
          <w:p w:rsidR="00A236D0" w:rsidRPr="00DF209F" w:rsidRDefault="00A236D0" w:rsidP="0038750D">
            <w:pPr>
              <w:pStyle w:val="acctfourfigures"/>
              <w:spacing w:line="240" w:lineRule="atLeast"/>
              <w:jc w:val="right"/>
              <w:rPr>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r w:rsidRPr="00DF209F">
              <w:rPr>
                <w:szCs w:val="22"/>
              </w:rPr>
              <w:t>172,071</w:t>
            </w:r>
          </w:p>
        </w:tc>
      </w:tr>
      <w:tr w:rsidR="00A236D0" w:rsidRPr="00DF209F" w:rsidTr="003C5F26">
        <w:trPr>
          <w:cantSplit/>
          <w:trHeight w:val="270"/>
        </w:trPr>
        <w:tc>
          <w:tcPr>
            <w:tcW w:w="3804" w:type="dxa"/>
          </w:tcPr>
          <w:p w:rsidR="00A236D0" w:rsidRPr="00DF209F" w:rsidRDefault="001775ED" w:rsidP="0037230F">
            <w:pPr>
              <w:pStyle w:val="acctfourfigures"/>
              <w:spacing w:line="240" w:lineRule="atLeast"/>
              <w:ind w:left="191" w:hanging="180"/>
              <w:rPr>
                <w:szCs w:val="22"/>
              </w:rPr>
            </w:pPr>
            <w:r w:rsidRPr="00DF209F">
              <w:rPr>
                <w:szCs w:val="22"/>
              </w:rPr>
              <w:t xml:space="preserve">Other comprehensive income </w:t>
            </w:r>
            <w:r w:rsidRPr="00DF209F">
              <w:rPr>
                <w:szCs w:val="22"/>
                <w:cs/>
                <w:lang w:bidi="th-TH"/>
              </w:rPr>
              <w:t>(</w:t>
            </w:r>
            <w:r w:rsidRPr="00DF209F">
              <w:rPr>
                <w:szCs w:val="22"/>
              </w:rPr>
              <w:t>loss</w:t>
            </w:r>
            <w:r w:rsidRPr="00DF209F">
              <w:rPr>
                <w:szCs w:val="22"/>
                <w:cs/>
                <w:lang w:bidi="th-TH"/>
              </w:rPr>
              <w:t xml:space="preserve">) </w:t>
            </w:r>
            <w:r w:rsidRPr="00DF209F">
              <w:rPr>
                <w:szCs w:val="22"/>
              </w:rPr>
              <w:t>allocated to non</w:t>
            </w:r>
            <w:r w:rsidRPr="00DF209F">
              <w:rPr>
                <w:szCs w:val="22"/>
                <w:cs/>
                <w:lang w:bidi="th-TH"/>
              </w:rPr>
              <w:t>-</w:t>
            </w:r>
            <w:r w:rsidRPr="00DF209F">
              <w:rPr>
                <w:szCs w:val="22"/>
              </w:rPr>
              <w:t>controlling interest</w:t>
            </w:r>
          </w:p>
        </w:tc>
        <w:tc>
          <w:tcPr>
            <w:tcW w:w="1170" w:type="dxa"/>
            <w:tcBorders>
              <w:top w:val="double" w:sz="4" w:space="0" w:color="auto"/>
              <w:bottom w:val="double" w:sz="4" w:space="0" w:color="auto"/>
            </w:tcBorders>
          </w:tcPr>
          <w:p w:rsidR="00A236D0" w:rsidRPr="00DF209F" w:rsidRDefault="00A236D0" w:rsidP="001775ED">
            <w:pPr>
              <w:pStyle w:val="acctmergecolhdg"/>
              <w:tabs>
                <w:tab w:val="decimal" w:pos="1001"/>
              </w:tabs>
              <w:spacing w:line="240" w:lineRule="atLeast"/>
              <w:ind w:right="-79"/>
              <w:jc w:val="left"/>
              <w:rPr>
                <w:bCs/>
                <w:szCs w:val="22"/>
              </w:rPr>
            </w:pPr>
          </w:p>
          <w:p w:rsidR="00A236D0" w:rsidRPr="00DF209F" w:rsidRDefault="00A236D0" w:rsidP="001775ED">
            <w:pPr>
              <w:pStyle w:val="acctmergecolhdg"/>
              <w:tabs>
                <w:tab w:val="decimal" w:pos="1001"/>
              </w:tabs>
              <w:spacing w:line="240" w:lineRule="atLeast"/>
              <w:ind w:right="-79"/>
              <w:jc w:val="left"/>
              <w:rPr>
                <w:bCs/>
                <w:szCs w:val="22"/>
              </w:rPr>
            </w:pPr>
            <w:r w:rsidRPr="00DF209F">
              <w:rPr>
                <w:b w:val="0"/>
                <w:bCs/>
                <w:szCs w:val="22"/>
                <w:cs/>
                <w:lang w:bidi="th-TH"/>
              </w:rPr>
              <w:t>-</w:t>
            </w:r>
          </w:p>
        </w:tc>
        <w:tc>
          <w:tcPr>
            <w:tcW w:w="246"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tabs>
                <w:tab w:val="decimal" w:pos="1001"/>
              </w:tabs>
              <w:spacing w:line="240" w:lineRule="atLeast"/>
              <w:ind w:right="-79"/>
              <w:rPr>
                <w:szCs w:val="22"/>
              </w:rPr>
            </w:pPr>
            <w:r w:rsidRPr="00DF209F">
              <w:rPr>
                <w:szCs w:val="22"/>
              </w:rPr>
              <w:t>2</w:t>
            </w:r>
          </w:p>
        </w:tc>
        <w:tc>
          <w:tcPr>
            <w:tcW w:w="270" w:type="dxa"/>
            <w:vAlign w:val="bottom"/>
          </w:tcPr>
          <w:p w:rsidR="00A236D0" w:rsidRPr="00DF209F" w:rsidRDefault="00A236D0" w:rsidP="0038750D">
            <w:pPr>
              <w:spacing w:line="240" w:lineRule="atLeast"/>
              <w:jc w:val="right"/>
              <w:rPr>
                <w:szCs w:val="22"/>
              </w:rPr>
            </w:pPr>
          </w:p>
        </w:tc>
        <w:tc>
          <w:tcPr>
            <w:tcW w:w="1170" w:type="dxa"/>
            <w:vAlign w:val="bottom"/>
          </w:tcPr>
          <w:p w:rsidR="00A236D0" w:rsidRPr="00DF209F" w:rsidRDefault="00A236D0" w:rsidP="001775ED">
            <w:pPr>
              <w:pStyle w:val="acctfourfigures"/>
              <w:tabs>
                <w:tab w:val="clear" w:pos="765"/>
                <w:tab w:val="decimal" w:pos="1001"/>
              </w:tabs>
              <w:spacing w:line="240" w:lineRule="atLeast"/>
              <w:ind w:right="-79"/>
              <w:rPr>
                <w:szCs w:val="22"/>
              </w:rPr>
            </w:pPr>
            <w:r w:rsidRPr="00DF209F">
              <w:rPr>
                <w:szCs w:val="22"/>
              </w:rPr>
              <w:t>74</w:t>
            </w:r>
          </w:p>
        </w:tc>
        <w:tc>
          <w:tcPr>
            <w:tcW w:w="270" w:type="dxa"/>
            <w:vAlign w:val="bottom"/>
          </w:tcPr>
          <w:p w:rsidR="00A236D0" w:rsidRPr="00DF209F" w:rsidRDefault="00A236D0" w:rsidP="0038750D">
            <w:pPr>
              <w:pStyle w:val="acctfourfigures"/>
              <w:spacing w:line="240" w:lineRule="atLeast"/>
              <w:jc w:val="right"/>
              <w:rPr>
                <w:szCs w:val="22"/>
              </w:rPr>
            </w:pPr>
          </w:p>
        </w:tc>
        <w:tc>
          <w:tcPr>
            <w:tcW w:w="1170" w:type="dxa"/>
            <w:vAlign w:val="bottom"/>
          </w:tcPr>
          <w:p w:rsidR="00A236D0" w:rsidRPr="00DF209F" w:rsidRDefault="00A236D0" w:rsidP="001775ED">
            <w:pPr>
              <w:pStyle w:val="acctmergecolhdg"/>
              <w:tabs>
                <w:tab w:val="decimal" w:pos="1001"/>
              </w:tabs>
              <w:spacing w:line="240" w:lineRule="atLeast"/>
              <w:ind w:right="-79"/>
              <w:jc w:val="left"/>
              <w:rPr>
                <w:szCs w:val="22"/>
              </w:rPr>
            </w:pPr>
            <w:r w:rsidRPr="00DF209F">
              <w:rPr>
                <w:szCs w:val="22"/>
              </w:rPr>
              <w:t>76</w:t>
            </w:r>
          </w:p>
        </w:tc>
      </w:tr>
    </w:tbl>
    <w:p w:rsidR="00BD0AAC" w:rsidRPr="00DF209F" w:rsidRDefault="00BD0AAC" w:rsidP="00BA5CE1">
      <w:pPr>
        <w:pStyle w:val="Heading1"/>
        <w:numPr>
          <w:ilvl w:val="0"/>
          <w:numId w:val="0"/>
        </w:numPr>
        <w:spacing w:before="0" w:after="0" w:line="240" w:lineRule="atLeast"/>
        <w:ind w:left="540"/>
      </w:pPr>
    </w:p>
    <w:tbl>
      <w:tblPr>
        <w:tblW w:w="9270" w:type="dxa"/>
        <w:tblInd w:w="450" w:type="dxa"/>
        <w:tblLayout w:type="fixed"/>
        <w:tblCellMar>
          <w:left w:w="79" w:type="dxa"/>
          <w:right w:w="79" w:type="dxa"/>
        </w:tblCellMar>
        <w:tblLook w:val="0000" w:firstRow="0" w:lastRow="0" w:firstColumn="0" w:lastColumn="0" w:noHBand="0" w:noVBand="0"/>
      </w:tblPr>
      <w:tblGrid>
        <w:gridCol w:w="3804"/>
        <w:gridCol w:w="1170"/>
        <w:gridCol w:w="270"/>
        <w:gridCol w:w="1170"/>
        <w:gridCol w:w="270"/>
        <w:gridCol w:w="1170"/>
        <w:gridCol w:w="270"/>
        <w:gridCol w:w="1146"/>
      </w:tblGrid>
      <w:tr w:rsidR="00A236D0" w:rsidRPr="00DF209F" w:rsidTr="00731A48">
        <w:trPr>
          <w:cantSplit/>
          <w:trHeight w:val="270"/>
        </w:trPr>
        <w:tc>
          <w:tcPr>
            <w:tcW w:w="3804" w:type="dxa"/>
            <w:vAlign w:val="bottom"/>
          </w:tcPr>
          <w:p w:rsidR="00A236D0" w:rsidRPr="00DF209F" w:rsidRDefault="00A236D0" w:rsidP="001775ED">
            <w:pPr>
              <w:pStyle w:val="acctfourfigures"/>
              <w:spacing w:line="240" w:lineRule="atLeast"/>
              <w:ind w:left="191" w:hanging="180"/>
              <w:rPr>
                <w:szCs w:val="22"/>
              </w:rPr>
            </w:pPr>
            <w:r w:rsidRPr="00DF209F">
              <w:rPr>
                <w:szCs w:val="22"/>
              </w:rPr>
              <w:t xml:space="preserve">Cash flows </w:t>
            </w:r>
            <w:r w:rsidR="001775ED" w:rsidRPr="00DF209F">
              <w:rPr>
                <w:szCs w:val="22"/>
              </w:rPr>
              <w:t>from</w:t>
            </w:r>
            <w:r w:rsidRPr="00DF209F">
              <w:rPr>
                <w:szCs w:val="22"/>
              </w:rPr>
              <w:t xml:space="preserve"> operating activities</w:t>
            </w:r>
          </w:p>
        </w:tc>
        <w:tc>
          <w:tcPr>
            <w:tcW w:w="1170" w:type="dxa"/>
            <w:vAlign w:val="bottom"/>
          </w:tcPr>
          <w:p w:rsidR="00A236D0" w:rsidRPr="00DF209F" w:rsidRDefault="00A236D0" w:rsidP="003C5F26">
            <w:pPr>
              <w:tabs>
                <w:tab w:val="decimal" w:pos="1001"/>
              </w:tabs>
              <w:spacing w:line="240" w:lineRule="atLeast"/>
              <w:ind w:right="-79"/>
              <w:rPr>
                <w:szCs w:val="22"/>
              </w:rPr>
            </w:pPr>
            <w:r w:rsidRPr="00DF209F">
              <w:rPr>
                <w:szCs w:val="22"/>
              </w:rPr>
              <w:t>561,521</w:t>
            </w: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spacing w:line="240" w:lineRule="atLeast"/>
              <w:jc w:val="right"/>
              <w:rPr>
                <w:szCs w:val="22"/>
              </w:rPr>
            </w:pP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pStyle w:val="acctfourfigures"/>
              <w:tabs>
                <w:tab w:val="clear" w:pos="765"/>
              </w:tabs>
              <w:spacing w:line="240" w:lineRule="atLeast"/>
              <w:ind w:right="11"/>
              <w:jc w:val="right"/>
              <w:rPr>
                <w:szCs w:val="22"/>
              </w:rPr>
            </w:pPr>
          </w:p>
        </w:tc>
        <w:tc>
          <w:tcPr>
            <w:tcW w:w="270" w:type="dxa"/>
            <w:vAlign w:val="bottom"/>
          </w:tcPr>
          <w:p w:rsidR="00A236D0" w:rsidRPr="00DF209F" w:rsidRDefault="00A236D0" w:rsidP="00BD0AAC">
            <w:pPr>
              <w:pStyle w:val="acctfourfigures"/>
              <w:spacing w:line="240" w:lineRule="atLeast"/>
              <w:jc w:val="right"/>
              <w:rPr>
                <w:szCs w:val="22"/>
              </w:rPr>
            </w:pPr>
          </w:p>
        </w:tc>
        <w:tc>
          <w:tcPr>
            <w:tcW w:w="1146" w:type="dxa"/>
            <w:vAlign w:val="bottom"/>
          </w:tcPr>
          <w:p w:rsidR="00A236D0" w:rsidRPr="00DF209F" w:rsidRDefault="00A236D0" w:rsidP="00BD0AAC">
            <w:pPr>
              <w:pStyle w:val="acctfourfigures"/>
              <w:tabs>
                <w:tab w:val="clear" w:pos="765"/>
              </w:tabs>
              <w:spacing w:line="240" w:lineRule="atLeast"/>
              <w:ind w:right="11"/>
              <w:jc w:val="right"/>
              <w:rPr>
                <w:b/>
                <w:szCs w:val="22"/>
              </w:rPr>
            </w:pPr>
          </w:p>
        </w:tc>
      </w:tr>
      <w:tr w:rsidR="00A236D0" w:rsidRPr="00DF209F" w:rsidTr="00731A48">
        <w:trPr>
          <w:cantSplit/>
          <w:trHeight w:val="270"/>
        </w:trPr>
        <w:tc>
          <w:tcPr>
            <w:tcW w:w="3804" w:type="dxa"/>
            <w:vAlign w:val="bottom"/>
          </w:tcPr>
          <w:p w:rsidR="00A236D0" w:rsidRPr="00DF209F" w:rsidRDefault="00A236D0" w:rsidP="00BD0AAC">
            <w:pPr>
              <w:pStyle w:val="acctfourfigures"/>
              <w:spacing w:line="240" w:lineRule="atLeast"/>
              <w:ind w:left="191" w:hanging="180"/>
              <w:rPr>
                <w:szCs w:val="22"/>
              </w:rPr>
            </w:pPr>
            <w:r w:rsidRPr="00DF209F">
              <w:rPr>
                <w:szCs w:val="22"/>
              </w:rPr>
              <w:t>Cash flows used in investing activities</w:t>
            </w:r>
          </w:p>
        </w:tc>
        <w:tc>
          <w:tcPr>
            <w:tcW w:w="1170" w:type="dxa"/>
            <w:vAlign w:val="bottom"/>
          </w:tcPr>
          <w:p w:rsidR="00A236D0" w:rsidRPr="00DF209F" w:rsidRDefault="00A236D0" w:rsidP="003C5F26">
            <w:pPr>
              <w:tabs>
                <w:tab w:val="decimal" w:pos="1001"/>
              </w:tabs>
              <w:spacing w:line="240" w:lineRule="atLeast"/>
              <w:ind w:right="-79"/>
              <w:rPr>
                <w:szCs w:val="22"/>
              </w:rPr>
            </w:pPr>
            <w:r w:rsidRPr="00DF209F">
              <w:rPr>
                <w:szCs w:val="22"/>
                <w:cs/>
                <w:lang w:bidi="th-TH"/>
              </w:rPr>
              <w:t>(</w:t>
            </w:r>
            <w:r w:rsidRPr="00DF209F">
              <w:rPr>
                <w:szCs w:val="22"/>
              </w:rPr>
              <w:t>3,017,785</w:t>
            </w:r>
            <w:r w:rsidRPr="00DF209F">
              <w:rPr>
                <w:szCs w:val="22"/>
                <w:cs/>
                <w:lang w:bidi="th-TH"/>
              </w:rPr>
              <w:t>)</w:t>
            </w: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spacing w:line="240" w:lineRule="atLeast"/>
              <w:jc w:val="right"/>
              <w:rPr>
                <w:szCs w:val="22"/>
              </w:rPr>
            </w:pP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pStyle w:val="acctfourfigures"/>
              <w:tabs>
                <w:tab w:val="clear" w:pos="765"/>
              </w:tabs>
              <w:spacing w:line="240" w:lineRule="atLeast"/>
              <w:ind w:right="11"/>
              <w:jc w:val="right"/>
              <w:rPr>
                <w:szCs w:val="22"/>
              </w:rPr>
            </w:pPr>
          </w:p>
        </w:tc>
        <w:tc>
          <w:tcPr>
            <w:tcW w:w="270" w:type="dxa"/>
            <w:vAlign w:val="bottom"/>
          </w:tcPr>
          <w:p w:rsidR="00A236D0" w:rsidRPr="00DF209F" w:rsidRDefault="00A236D0" w:rsidP="00BD0AAC">
            <w:pPr>
              <w:pStyle w:val="acctfourfigures"/>
              <w:spacing w:line="240" w:lineRule="atLeast"/>
              <w:jc w:val="right"/>
              <w:rPr>
                <w:szCs w:val="22"/>
              </w:rPr>
            </w:pPr>
          </w:p>
        </w:tc>
        <w:tc>
          <w:tcPr>
            <w:tcW w:w="1146" w:type="dxa"/>
            <w:vAlign w:val="bottom"/>
          </w:tcPr>
          <w:p w:rsidR="00A236D0" w:rsidRPr="00DF209F" w:rsidRDefault="00A236D0" w:rsidP="00BD0AAC">
            <w:pPr>
              <w:pStyle w:val="acctfourfigures"/>
              <w:tabs>
                <w:tab w:val="clear" w:pos="765"/>
              </w:tabs>
              <w:spacing w:line="240" w:lineRule="atLeast"/>
              <w:ind w:right="11"/>
              <w:jc w:val="right"/>
              <w:rPr>
                <w:b/>
                <w:szCs w:val="22"/>
              </w:rPr>
            </w:pPr>
          </w:p>
        </w:tc>
      </w:tr>
      <w:tr w:rsidR="00A236D0" w:rsidRPr="00DF209F" w:rsidTr="00731A48">
        <w:trPr>
          <w:cantSplit/>
          <w:trHeight w:val="270"/>
        </w:trPr>
        <w:tc>
          <w:tcPr>
            <w:tcW w:w="3804" w:type="dxa"/>
          </w:tcPr>
          <w:p w:rsidR="00A236D0" w:rsidRPr="00DF209F" w:rsidRDefault="00A236D0" w:rsidP="00BD0AAC">
            <w:pPr>
              <w:pStyle w:val="acctfourfigures"/>
              <w:tabs>
                <w:tab w:val="clear" w:pos="765"/>
                <w:tab w:val="decimal" w:pos="191"/>
              </w:tabs>
              <w:spacing w:line="240" w:lineRule="atLeast"/>
              <w:ind w:left="191" w:hanging="180"/>
              <w:rPr>
                <w:szCs w:val="22"/>
              </w:rPr>
            </w:pPr>
            <w:r w:rsidRPr="00DF209F">
              <w:rPr>
                <w:szCs w:val="22"/>
              </w:rPr>
              <w:t>Cash flows from financing activities</w:t>
            </w:r>
          </w:p>
        </w:tc>
        <w:tc>
          <w:tcPr>
            <w:tcW w:w="1170" w:type="dxa"/>
            <w:tcBorders>
              <w:bottom w:val="single" w:sz="4" w:space="0" w:color="auto"/>
            </w:tcBorders>
            <w:vAlign w:val="bottom"/>
          </w:tcPr>
          <w:p w:rsidR="00A236D0" w:rsidRPr="00DF209F" w:rsidRDefault="00A236D0" w:rsidP="003C5F26">
            <w:pPr>
              <w:tabs>
                <w:tab w:val="decimal" w:pos="1001"/>
              </w:tabs>
              <w:spacing w:line="240" w:lineRule="atLeast"/>
              <w:ind w:right="-79"/>
              <w:rPr>
                <w:szCs w:val="22"/>
              </w:rPr>
            </w:pPr>
            <w:r w:rsidRPr="00DF209F">
              <w:rPr>
                <w:szCs w:val="22"/>
              </w:rPr>
              <w:t>2,396,014</w:t>
            </w: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spacing w:line="240" w:lineRule="atLeast"/>
              <w:jc w:val="right"/>
              <w:rPr>
                <w:szCs w:val="22"/>
              </w:rPr>
            </w:pP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pStyle w:val="acctfourfigures"/>
              <w:tabs>
                <w:tab w:val="clear" w:pos="765"/>
              </w:tabs>
              <w:spacing w:line="240" w:lineRule="atLeast"/>
              <w:ind w:right="11"/>
              <w:jc w:val="right"/>
              <w:rPr>
                <w:szCs w:val="22"/>
              </w:rPr>
            </w:pPr>
          </w:p>
        </w:tc>
        <w:tc>
          <w:tcPr>
            <w:tcW w:w="270" w:type="dxa"/>
            <w:vAlign w:val="bottom"/>
          </w:tcPr>
          <w:p w:rsidR="00A236D0" w:rsidRPr="00DF209F" w:rsidRDefault="00A236D0" w:rsidP="00BD0AAC">
            <w:pPr>
              <w:pStyle w:val="acctfourfigures"/>
              <w:spacing w:line="240" w:lineRule="atLeast"/>
              <w:jc w:val="right"/>
              <w:rPr>
                <w:szCs w:val="22"/>
              </w:rPr>
            </w:pPr>
          </w:p>
        </w:tc>
        <w:tc>
          <w:tcPr>
            <w:tcW w:w="1146" w:type="dxa"/>
            <w:vAlign w:val="bottom"/>
          </w:tcPr>
          <w:p w:rsidR="00A236D0" w:rsidRPr="00DF209F" w:rsidRDefault="00A236D0" w:rsidP="00BD0AAC">
            <w:pPr>
              <w:pStyle w:val="acctfourfigures"/>
              <w:tabs>
                <w:tab w:val="clear" w:pos="765"/>
              </w:tabs>
              <w:spacing w:line="240" w:lineRule="atLeast"/>
              <w:ind w:right="11"/>
              <w:jc w:val="right"/>
              <w:rPr>
                <w:b/>
                <w:szCs w:val="22"/>
              </w:rPr>
            </w:pPr>
          </w:p>
        </w:tc>
      </w:tr>
      <w:tr w:rsidR="00A236D0" w:rsidRPr="00DF209F" w:rsidTr="00731A48">
        <w:trPr>
          <w:cantSplit/>
          <w:trHeight w:val="270"/>
        </w:trPr>
        <w:tc>
          <w:tcPr>
            <w:tcW w:w="3804" w:type="dxa"/>
          </w:tcPr>
          <w:p w:rsidR="00A236D0" w:rsidRPr="00DF209F" w:rsidRDefault="00A236D0" w:rsidP="00BD0AAC">
            <w:pPr>
              <w:pStyle w:val="acctfourfigures"/>
              <w:spacing w:line="240" w:lineRule="atLeast"/>
              <w:ind w:left="191" w:hanging="180"/>
              <w:rPr>
                <w:b/>
                <w:bCs/>
                <w:szCs w:val="22"/>
              </w:rPr>
            </w:pPr>
            <w:r w:rsidRPr="00DF209F">
              <w:rPr>
                <w:b/>
                <w:bCs/>
                <w:szCs w:val="22"/>
              </w:rPr>
              <w:t>Net</w:t>
            </w:r>
            <w:r w:rsidR="001775ED" w:rsidRPr="00DF209F">
              <w:rPr>
                <w:b/>
                <w:bCs/>
                <w:szCs w:val="22"/>
              </w:rPr>
              <w:t xml:space="preserve"> de</w:t>
            </w:r>
            <w:r w:rsidRPr="00DF209F">
              <w:rPr>
                <w:b/>
                <w:bCs/>
                <w:szCs w:val="22"/>
              </w:rPr>
              <w:t>crease in cash and cash equivalents</w:t>
            </w:r>
          </w:p>
        </w:tc>
        <w:tc>
          <w:tcPr>
            <w:tcW w:w="1170" w:type="dxa"/>
            <w:tcBorders>
              <w:top w:val="single" w:sz="4" w:space="0" w:color="auto"/>
              <w:bottom w:val="double" w:sz="4" w:space="0" w:color="auto"/>
            </w:tcBorders>
            <w:vAlign w:val="bottom"/>
          </w:tcPr>
          <w:p w:rsidR="00A236D0" w:rsidRPr="00DF209F" w:rsidRDefault="00A236D0" w:rsidP="003C5F26">
            <w:pPr>
              <w:tabs>
                <w:tab w:val="decimal" w:pos="1001"/>
              </w:tabs>
              <w:spacing w:line="240" w:lineRule="atLeast"/>
              <w:ind w:right="-79"/>
              <w:rPr>
                <w:b/>
                <w:bCs/>
                <w:szCs w:val="22"/>
                <w:lang w:val="en-US"/>
              </w:rPr>
            </w:pPr>
            <w:r w:rsidRPr="00DF209F">
              <w:rPr>
                <w:b/>
                <w:bCs/>
                <w:szCs w:val="22"/>
                <w:cs/>
                <w:lang w:bidi="th-TH"/>
              </w:rPr>
              <w:t>(</w:t>
            </w:r>
            <w:r w:rsidRPr="00DF209F">
              <w:rPr>
                <w:b/>
                <w:bCs/>
                <w:szCs w:val="22"/>
              </w:rPr>
              <w:t>60,250</w:t>
            </w:r>
            <w:r w:rsidRPr="00DF209F">
              <w:rPr>
                <w:b/>
                <w:bCs/>
                <w:szCs w:val="22"/>
                <w:cs/>
                <w:lang w:bidi="th-TH"/>
              </w:rPr>
              <w:t>)</w:t>
            </w: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spacing w:line="240" w:lineRule="atLeast"/>
              <w:jc w:val="right"/>
              <w:rPr>
                <w:b/>
                <w:bCs/>
                <w:szCs w:val="22"/>
              </w:rPr>
            </w:pPr>
          </w:p>
        </w:tc>
        <w:tc>
          <w:tcPr>
            <w:tcW w:w="270" w:type="dxa"/>
            <w:vAlign w:val="bottom"/>
          </w:tcPr>
          <w:p w:rsidR="00A236D0" w:rsidRPr="00DF209F" w:rsidRDefault="00A236D0" w:rsidP="00BD0AAC">
            <w:pPr>
              <w:spacing w:line="240" w:lineRule="atLeast"/>
              <w:jc w:val="right"/>
              <w:rPr>
                <w:szCs w:val="22"/>
              </w:rPr>
            </w:pPr>
          </w:p>
        </w:tc>
        <w:tc>
          <w:tcPr>
            <w:tcW w:w="1170" w:type="dxa"/>
            <w:vAlign w:val="bottom"/>
          </w:tcPr>
          <w:p w:rsidR="00A236D0" w:rsidRPr="00DF209F" w:rsidRDefault="00A236D0" w:rsidP="00BD0AAC">
            <w:pPr>
              <w:pStyle w:val="acctfourfigures"/>
              <w:tabs>
                <w:tab w:val="clear" w:pos="765"/>
              </w:tabs>
              <w:spacing w:line="240" w:lineRule="atLeast"/>
              <w:ind w:right="11"/>
              <w:jc w:val="right"/>
              <w:rPr>
                <w:b/>
                <w:bCs/>
                <w:szCs w:val="22"/>
              </w:rPr>
            </w:pPr>
          </w:p>
        </w:tc>
        <w:tc>
          <w:tcPr>
            <w:tcW w:w="270" w:type="dxa"/>
            <w:vAlign w:val="bottom"/>
          </w:tcPr>
          <w:p w:rsidR="00A236D0" w:rsidRPr="00DF209F" w:rsidRDefault="00A236D0" w:rsidP="00BD0AAC">
            <w:pPr>
              <w:pStyle w:val="acctfourfigures"/>
              <w:spacing w:line="240" w:lineRule="atLeast"/>
              <w:jc w:val="right"/>
              <w:rPr>
                <w:szCs w:val="22"/>
              </w:rPr>
            </w:pPr>
          </w:p>
        </w:tc>
        <w:tc>
          <w:tcPr>
            <w:tcW w:w="1146" w:type="dxa"/>
            <w:vAlign w:val="bottom"/>
          </w:tcPr>
          <w:p w:rsidR="00A236D0" w:rsidRPr="00DF209F" w:rsidRDefault="00A236D0" w:rsidP="00BD0AAC">
            <w:pPr>
              <w:pStyle w:val="acctfourfigures"/>
              <w:tabs>
                <w:tab w:val="clear" w:pos="765"/>
              </w:tabs>
              <w:spacing w:line="240" w:lineRule="atLeast"/>
              <w:ind w:right="11"/>
              <w:jc w:val="right"/>
              <w:rPr>
                <w:b/>
                <w:szCs w:val="22"/>
              </w:rPr>
            </w:pPr>
          </w:p>
        </w:tc>
      </w:tr>
    </w:tbl>
    <w:p w:rsidR="00BD0AAC" w:rsidRPr="00DF209F" w:rsidRDefault="00BD0AAC" w:rsidP="00BA5CE1">
      <w:pPr>
        <w:pStyle w:val="Heading1"/>
        <w:numPr>
          <w:ilvl w:val="0"/>
          <w:numId w:val="0"/>
        </w:numPr>
        <w:spacing w:before="0" w:after="0" w:line="240" w:lineRule="atLeast"/>
        <w:ind w:left="540"/>
      </w:pPr>
    </w:p>
    <w:p w:rsidR="00BD0AAC" w:rsidRPr="00DF209F" w:rsidRDefault="00BD0AAC"/>
    <w:p w:rsidR="00BD0AAC" w:rsidRPr="00DF209F" w:rsidRDefault="00BD0AAC" w:rsidP="00BA5CE1">
      <w:pPr>
        <w:pStyle w:val="block"/>
        <w:framePr w:w="4352" w:h="136" w:hRule="exact" w:wrap="auto" w:vAnchor="text" w:hAnchor="page" w:x="1561" w:y="488"/>
        <w:spacing w:after="0" w:line="240" w:lineRule="atLeast"/>
        <w:ind w:left="0"/>
        <w:rPr>
          <w:rFonts w:cs="Angsana New"/>
          <w:szCs w:val="22"/>
          <w:highlight w:val="cyan"/>
          <w:cs/>
          <w:lang w:val="en-US" w:bidi="th-TH"/>
        </w:rPr>
        <w:sectPr w:rsidR="00BD0AAC" w:rsidRPr="00DF209F" w:rsidSect="00C04060">
          <w:footerReference w:type="default" r:id="rId14"/>
          <w:pgSz w:w="11907" w:h="16840" w:code="9"/>
          <w:pgMar w:top="691" w:right="1152" w:bottom="576" w:left="1152" w:header="720" w:footer="720" w:gutter="0"/>
          <w:cols w:space="720"/>
          <w:docGrid w:linePitch="299"/>
        </w:sectPr>
      </w:pPr>
    </w:p>
    <w:p w:rsidR="001D7AFD" w:rsidRPr="00DF209F" w:rsidRDefault="001D7AFD" w:rsidP="00EA7258">
      <w:pPr>
        <w:pStyle w:val="Heading1"/>
        <w:numPr>
          <w:ilvl w:val="0"/>
          <w:numId w:val="13"/>
        </w:numPr>
        <w:spacing w:before="0" w:after="0" w:line="240" w:lineRule="atLeast"/>
        <w:ind w:left="540" w:hanging="540"/>
      </w:pPr>
      <w:r w:rsidRPr="00DF209F">
        <w:t>Property, plant and equipment</w:t>
      </w:r>
    </w:p>
    <w:p w:rsidR="0099005C" w:rsidRPr="00DF209F" w:rsidRDefault="0099005C" w:rsidP="0099005C">
      <w:pPr>
        <w:pStyle w:val="BodyText"/>
        <w:spacing w:after="0" w:line="0" w:lineRule="atLeast"/>
      </w:pPr>
    </w:p>
    <w:tbl>
      <w:tblPr>
        <w:tblW w:w="14220" w:type="dxa"/>
        <w:tblInd w:w="450" w:type="dxa"/>
        <w:tblLayout w:type="fixed"/>
        <w:tblLook w:val="0000" w:firstRow="0" w:lastRow="0" w:firstColumn="0" w:lastColumn="0" w:noHBand="0" w:noVBand="0"/>
      </w:tblPr>
      <w:tblGrid>
        <w:gridCol w:w="3776"/>
        <w:gridCol w:w="1257"/>
        <w:gridCol w:w="259"/>
        <w:gridCol w:w="1271"/>
        <w:gridCol w:w="259"/>
        <w:gridCol w:w="1271"/>
        <w:gridCol w:w="262"/>
        <w:gridCol w:w="1266"/>
        <w:gridCol w:w="253"/>
        <w:gridCol w:w="1277"/>
        <w:gridCol w:w="256"/>
        <w:gridCol w:w="1283"/>
        <w:gridCol w:w="259"/>
        <w:gridCol w:w="1271"/>
      </w:tblGrid>
      <w:tr w:rsidR="007225AF" w:rsidRPr="00DF209F" w:rsidTr="00C708B4">
        <w:tc>
          <w:tcPr>
            <w:tcW w:w="1328" w:type="pct"/>
          </w:tcPr>
          <w:p w:rsidR="00E33D19" w:rsidRPr="00DF209F" w:rsidRDefault="00E33D19" w:rsidP="00BD33E8">
            <w:pPr>
              <w:widowControl w:val="0"/>
              <w:tabs>
                <w:tab w:val="left" w:pos="357"/>
              </w:tabs>
              <w:spacing w:line="220" w:lineRule="exact"/>
              <w:ind w:right="-108"/>
              <w:jc w:val="thaiDistribute"/>
              <w:rPr>
                <w:b/>
                <w:bCs/>
                <w:sz w:val="20"/>
                <w:rtl/>
                <w:cs/>
              </w:rPr>
            </w:pPr>
          </w:p>
        </w:tc>
        <w:tc>
          <w:tcPr>
            <w:tcW w:w="3672" w:type="pct"/>
            <w:gridSpan w:val="13"/>
          </w:tcPr>
          <w:p w:rsidR="00E33D19" w:rsidRPr="00DF209F" w:rsidRDefault="00E33D19" w:rsidP="00BD33E8">
            <w:pPr>
              <w:pStyle w:val="BodyText"/>
              <w:widowControl w:val="0"/>
              <w:spacing w:after="0" w:line="220" w:lineRule="exact"/>
              <w:ind w:left="-202" w:right="-202"/>
              <w:jc w:val="center"/>
              <w:rPr>
                <w:b/>
                <w:bCs/>
                <w:sz w:val="20"/>
              </w:rPr>
            </w:pPr>
            <w:r w:rsidRPr="00DF209F">
              <w:rPr>
                <w:b/>
                <w:bCs/>
                <w:sz w:val="20"/>
              </w:rPr>
              <w:t>Consolidated financial statements</w:t>
            </w:r>
          </w:p>
        </w:tc>
      </w:tr>
      <w:tr w:rsidR="007225AF" w:rsidRPr="00DF209F" w:rsidTr="00C708B4">
        <w:tc>
          <w:tcPr>
            <w:tcW w:w="1328" w:type="pct"/>
          </w:tcPr>
          <w:p w:rsidR="00E33D19" w:rsidRPr="00DF209F" w:rsidRDefault="00E33D19" w:rsidP="00BD33E8">
            <w:pPr>
              <w:widowControl w:val="0"/>
              <w:tabs>
                <w:tab w:val="left" w:pos="357"/>
              </w:tabs>
              <w:spacing w:line="220" w:lineRule="exact"/>
              <w:ind w:right="-108"/>
              <w:jc w:val="thaiDistribute"/>
              <w:rPr>
                <w:b/>
                <w:bCs/>
                <w:sz w:val="20"/>
                <w:rtl/>
                <w:cs/>
              </w:rPr>
            </w:pPr>
          </w:p>
        </w:tc>
        <w:tc>
          <w:tcPr>
            <w:tcW w:w="442" w:type="pct"/>
            <w:vAlign w:val="bottom"/>
          </w:tcPr>
          <w:p w:rsidR="00E33D19" w:rsidRPr="00DF209F" w:rsidRDefault="00E33D19" w:rsidP="007225AF">
            <w:pPr>
              <w:autoSpaceDE w:val="0"/>
              <w:autoSpaceDN w:val="0"/>
              <w:adjustRightInd w:val="0"/>
              <w:spacing w:line="220" w:lineRule="exact"/>
              <w:ind w:left="-104" w:right="-115"/>
              <w:jc w:val="center"/>
              <w:rPr>
                <w:sz w:val="20"/>
              </w:rPr>
            </w:pPr>
            <w:r w:rsidRPr="00DF209F">
              <w:rPr>
                <w:sz w:val="20"/>
                <w:lang w:val="en-US" w:bidi="th-TH"/>
              </w:rPr>
              <w:t>Land and improvement</w:t>
            </w:r>
          </w:p>
        </w:tc>
        <w:tc>
          <w:tcPr>
            <w:tcW w:w="91" w:type="pct"/>
          </w:tcPr>
          <w:p w:rsidR="00E33D19" w:rsidRPr="00DF209F" w:rsidRDefault="00E33D19" w:rsidP="00BD33E8">
            <w:pPr>
              <w:pStyle w:val="BodyText"/>
              <w:widowControl w:val="0"/>
              <w:spacing w:after="0" w:line="220" w:lineRule="exact"/>
              <w:ind w:left="-107" w:right="-131"/>
              <w:jc w:val="center"/>
              <w:rPr>
                <w:sz w:val="20"/>
              </w:rPr>
            </w:pPr>
          </w:p>
        </w:tc>
        <w:tc>
          <w:tcPr>
            <w:tcW w:w="447" w:type="pct"/>
            <w:vAlign w:val="bottom"/>
          </w:tcPr>
          <w:p w:rsidR="00E33D19" w:rsidRPr="00DF209F" w:rsidRDefault="00E33D19" w:rsidP="007225AF">
            <w:pPr>
              <w:autoSpaceDE w:val="0"/>
              <w:autoSpaceDN w:val="0"/>
              <w:adjustRightInd w:val="0"/>
              <w:spacing w:line="220" w:lineRule="exact"/>
              <w:ind w:left="-90" w:right="-115"/>
              <w:jc w:val="center"/>
              <w:rPr>
                <w:sz w:val="20"/>
                <w:lang w:val="en-US" w:bidi="th-TH"/>
              </w:rPr>
            </w:pPr>
            <w:r w:rsidRPr="00DF209F">
              <w:rPr>
                <w:sz w:val="20"/>
                <w:lang w:val="en-US" w:bidi="th-TH"/>
              </w:rPr>
              <w:t>Buildings</w:t>
            </w:r>
          </w:p>
          <w:p w:rsidR="00E33D19" w:rsidRPr="00DF209F" w:rsidRDefault="00E33D19" w:rsidP="007225AF">
            <w:pPr>
              <w:autoSpaceDE w:val="0"/>
              <w:autoSpaceDN w:val="0"/>
              <w:adjustRightInd w:val="0"/>
              <w:spacing w:line="220" w:lineRule="exact"/>
              <w:ind w:left="-90" w:right="-115"/>
              <w:jc w:val="center"/>
              <w:rPr>
                <w:sz w:val="20"/>
                <w:lang w:val="en-US" w:bidi="th-TH"/>
              </w:rPr>
            </w:pPr>
            <w:r w:rsidRPr="00DF209F">
              <w:rPr>
                <w:sz w:val="20"/>
                <w:lang w:val="en-US" w:bidi="th-TH"/>
              </w:rPr>
              <w:t>and building</w:t>
            </w:r>
          </w:p>
          <w:p w:rsidR="00E33D19" w:rsidRPr="00DF209F" w:rsidRDefault="00E33D19" w:rsidP="007225AF">
            <w:pPr>
              <w:pStyle w:val="BodyText"/>
              <w:widowControl w:val="0"/>
              <w:spacing w:after="0" w:line="220" w:lineRule="exact"/>
              <w:ind w:left="-90" w:right="-115"/>
              <w:jc w:val="center"/>
              <w:rPr>
                <w:sz w:val="20"/>
                <w:lang w:val="en-US" w:bidi="th-TH"/>
              </w:rPr>
            </w:pPr>
            <w:r w:rsidRPr="00DF209F">
              <w:rPr>
                <w:sz w:val="20"/>
                <w:lang w:val="en-US" w:bidi="th-TH"/>
              </w:rPr>
              <w:t>improvements</w:t>
            </w:r>
          </w:p>
        </w:tc>
        <w:tc>
          <w:tcPr>
            <w:tcW w:w="91" w:type="pct"/>
          </w:tcPr>
          <w:p w:rsidR="00E33D19" w:rsidRPr="00DF209F" w:rsidRDefault="00E33D19" w:rsidP="00BD33E8">
            <w:pPr>
              <w:pStyle w:val="BodyText"/>
              <w:widowControl w:val="0"/>
              <w:spacing w:after="0" w:line="220" w:lineRule="exact"/>
              <w:ind w:right="96"/>
              <w:jc w:val="center"/>
              <w:rPr>
                <w:sz w:val="20"/>
                <w:lang w:val="en-US" w:bidi="th-TH"/>
              </w:rPr>
            </w:pPr>
          </w:p>
        </w:tc>
        <w:tc>
          <w:tcPr>
            <w:tcW w:w="447" w:type="pct"/>
            <w:vAlign w:val="bottom"/>
          </w:tcPr>
          <w:p w:rsidR="00E33D19" w:rsidRPr="00DF209F" w:rsidRDefault="00E33D19" w:rsidP="007225AF">
            <w:pPr>
              <w:autoSpaceDE w:val="0"/>
              <w:autoSpaceDN w:val="0"/>
              <w:adjustRightInd w:val="0"/>
              <w:spacing w:line="220" w:lineRule="exact"/>
              <w:ind w:left="-90" w:right="-115"/>
              <w:jc w:val="center"/>
              <w:rPr>
                <w:sz w:val="20"/>
                <w:lang w:val="en-US" w:bidi="th-TH"/>
              </w:rPr>
            </w:pPr>
            <w:r w:rsidRPr="00DF209F">
              <w:rPr>
                <w:sz w:val="20"/>
                <w:lang w:val="en-US" w:bidi="th-TH"/>
              </w:rPr>
              <w:t>Power plant,</w:t>
            </w:r>
          </w:p>
          <w:p w:rsidR="00E33D19" w:rsidRPr="00DF209F" w:rsidRDefault="0049249E" w:rsidP="0049249E">
            <w:pPr>
              <w:autoSpaceDE w:val="0"/>
              <w:autoSpaceDN w:val="0"/>
              <w:adjustRightInd w:val="0"/>
              <w:spacing w:line="220" w:lineRule="exact"/>
              <w:ind w:left="-90" w:right="-115"/>
              <w:jc w:val="center"/>
              <w:rPr>
                <w:sz w:val="20"/>
                <w:lang w:val="en-US" w:bidi="th-TH"/>
              </w:rPr>
            </w:pPr>
            <w:r w:rsidRPr="00DF209F">
              <w:rPr>
                <w:sz w:val="20"/>
                <w:lang w:val="en-US" w:bidi="th-TH"/>
              </w:rPr>
              <w:t>M</w:t>
            </w:r>
            <w:r w:rsidR="00E33D19" w:rsidRPr="00DF209F">
              <w:rPr>
                <w:sz w:val="20"/>
                <w:lang w:val="en-US" w:bidi="th-TH"/>
              </w:rPr>
              <w:t>achinery</w:t>
            </w:r>
            <w:r>
              <w:rPr>
                <w:sz w:val="20"/>
                <w:lang w:val="en-US" w:bidi="th-TH"/>
              </w:rPr>
              <w:br/>
              <w:t>a</w:t>
            </w:r>
            <w:r w:rsidR="00E33D19" w:rsidRPr="00DF209F">
              <w:rPr>
                <w:sz w:val="20"/>
                <w:lang w:val="en-US" w:bidi="th-TH"/>
              </w:rPr>
              <w:t>nd</w:t>
            </w:r>
            <w:r>
              <w:rPr>
                <w:sz w:val="20"/>
                <w:lang w:val="en-US" w:bidi="th-TH"/>
              </w:rPr>
              <w:t xml:space="preserve"> </w:t>
            </w:r>
            <w:r w:rsidR="00E33D19" w:rsidRPr="00DF209F">
              <w:rPr>
                <w:sz w:val="20"/>
                <w:lang w:val="en-US" w:bidi="th-TH"/>
              </w:rPr>
              <w:t>factory equipment</w:t>
            </w:r>
          </w:p>
        </w:tc>
        <w:tc>
          <w:tcPr>
            <w:tcW w:w="92" w:type="pct"/>
            <w:vAlign w:val="bottom"/>
          </w:tcPr>
          <w:p w:rsidR="00E33D19" w:rsidRPr="00DF209F" w:rsidRDefault="00E33D19" w:rsidP="00BD33E8">
            <w:pPr>
              <w:pStyle w:val="BodyText"/>
              <w:widowControl w:val="0"/>
              <w:spacing w:after="0" w:line="220" w:lineRule="exact"/>
              <w:ind w:left="-106" w:right="-98"/>
              <w:jc w:val="center"/>
              <w:rPr>
                <w:sz w:val="20"/>
                <w:lang w:val="en-US" w:bidi="th-TH"/>
              </w:rPr>
            </w:pPr>
          </w:p>
        </w:tc>
        <w:tc>
          <w:tcPr>
            <w:tcW w:w="445" w:type="pct"/>
            <w:vAlign w:val="bottom"/>
          </w:tcPr>
          <w:p w:rsidR="00E33D19" w:rsidRPr="00DF209F" w:rsidRDefault="00E33D19" w:rsidP="007225AF">
            <w:pPr>
              <w:autoSpaceDE w:val="0"/>
              <w:autoSpaceDN w:val="0"/>
              <w:adjustRightInd w:val="0"/>
              <w:spacing w:line="220" w:lineRule="exact"/>
              <w:ind w:left="-93" w:right="-117"/>
              <w:jc w:val="center"/>
              <w:rPr>
                <w:sz w:val="20"/>
                <w:lang w:val="en-US" w:bidi="th-TH"/>
              </w:rPr>
            </w:pPr>
            <w:r w:rsidRPr="00DF209F">
              <w:rPr>
                <w:sz w:val="20"/>
                <w:lang w:val="en-US" w:bidi="th-TH"/>
              </w:rPr>
              <w:t>Furniture,</w:t>
            </w:r>
          </w:p>
          <w:p w:rsidR="00E33D19" w:rsidRPr="00DF209F" w:rsidRDefault="00E33D19" w:rsidP="007225AF">
            <w:pPr>
              <w:autoSpaceDE w:val="0"/>
              <w:autoSpaceDN w:val="0"/>
              <w:adjustRightInd w:val="0"/>
              <w:spacing w:line="220" w:lineRule="exact"/>
              <w:ind w:left="-93" w:right="-117"/>
              <w:jc w:val="center"/>
              <w:rPr>
                <w:sz w:val="20"/>
                <w:lang w:val="en-US" w:bidi="th-TH"/>
              </w:rPr>
            </w:pPr>
            <w:r w:rsidRPr="00DF209F">
              <w:rPr>
                <w:sz w:val="20"/>
                <w:lang w:val="en-US" w:bidi="th-TH"/>
              </w:rPr>
              <w:t>fixtures and</w:t>
            </w:r>
          </w:p>
          <w:p w:rsidR="00E33D19" w:rsidRPr="00DF209F" w:rsidRDefault="00E33D19" w:rsidP="007225AF">
            <w:pPr>
              <w:pStyle w:val="BodyText"/>
              <w:widowControl w:val="0"/>
              <w:spacing w:after="0" w:line="220" w:lineRule="exact"/>
              <w:ind w:left="-93" w:right="-117"/>
              <w:jc w:val="center"/>
              <w:rPr>
                <w:sz w:val="20"/>
                <w:lang w:val="en-US" w:bidi="th-TH"/>
              </w:rPr>
            </w:pPr>
            <w:r w:rsidRPr="00DF209F">
              <w:rPr>
                <w:sz w:val="20"/>
                <w:lang w:val="en-US" w:bidi="th-TH"/>
              </w:rPr>
              <w:t>equipment</w:t>
            </w:r>
          </w:p>
        </w:tc>
        <w:tc>
          <w:tcPr>
            <w:tcW w:w="89" w:type="pct"/>
          </w:tcPr>
          <w:p w:rsidR="00E33D19" w:rsidRPr="00DF209F" w:rsidRDefault="00E33D19" w:rsidP="00BD33E8">
            <w:pPr>
              <w:pStyle w:val="BodyText"/>
              <w:widowControl w:val="0"/>
              <w:spacing w:after="0" w:line="220" w:lineRule="exact"/>
              <w:ind w:left="-107" w:right="-17"/>
              <w:jc w:val="center"/>
              <w:rPr>
                <w:sz w:val="20"/>
                <w:lang w:val="en-US" w:bidi="th-TH"/>
              </w:rPr>
            </w:pPr>
          </w:p>
        </w:tc>
        <w:tc>
          <w:tcPr>
            <w:tcW w:w="449" w:type="pct"/>
            <w:vAlign w:val="bottom"/>
          </w:tcPr>
          <w:p w:rsidR="00E33D19" w:rsidRPr="00DF209F" w:rsidRDefault="00E33D19" w:rsidP="00BD33E8">
            <w:pPr>
              <w:pStyle w:val="BodyText"/>
              <w:widowControl w:val="0"/>
              <w:spacing w:after="0" w:line="220" w:lineRule="exact"/>
              <w:ind w:left="-106" w:right="-98"/>
              <w:jc w:val="center"/>
              <w:rPr>
                <w:sz w:val="20"/>
                <w:lang w:val="en-US" w:bidi="th-TH"/>
              </w:rPr>
            </w:pPr>
            <w:r w:rsidRPr="00DF209F">
              <w:rPr>
                <w:sz w:val="20"/>
                <w:lang w:val="en-US" w:bidi="th-TH"/>
              </w:rPr>
              <w:t>Vehicles</w:t>
            </w:r>
          </w:p>
        </w:tc>
        <w:tc>
          <w:tcPr>
            <w:tcW w:w="90" w:type="pct"/>
          </w:tcPr>
          <w:p w:rsidR="00E33D19" w:rsidRPr="00DF209F" w:rsidRDefault="00E33D19" w:rsidP="00BD33E8">
            <w:pPr>
              <w:pStyle w:val="BodyText"/>
              <w:widowControl w:val="0"/>
              <w:spacing w:after="0" w:line="220" w:lineRule="exact"/>
              <w:ind w:left="-107" w:right="-131"/>
              <w:jc w:val="center"/>
              <w:rPr>
                <w:sz w:val="20"/>
                <w:lang w:val="en-US" w:bidi="th-TH"/>
              </w:rPr>
            </w:pPr>
          </w:p>
        </w:tc>
        <w:tc>
          <w:tcPr>
            <w:tcW w:w="451" w:type="pct"/>
            <w:vAlign w:val="bottom"/>
          </w:tcPr>
          <w:p w:rsidR="00E33D19" w:rsidRPr="00DF209F" w:rsidRDefault="00E33D19" w:rsidP="00BD33E8">
            <w:pPr>
              <w:pStyle w:val="BodyText"/>
              <w:widowControl w:val="0"/>
              <w:spacing w:after="0" w:line="220" w:lineRule="exact"/>
              <w:ind w:left="-106" w:right="-98"/>
              <w:jc w:val="center"/>
              <w:rPr>
                <w:sz w:val="20"/>
                <w:lang w:val="en-US" w:bidi="th-TH"/>
              </w:rPr>
            </w:pPr>
            <w:r w:rsidRPr="00DF209F">
              <w:rPr>
                <w:sz w:val="20"/>
                <w:lang w:val="en-US" w:bidi="th-TH"/>
              </w:rPr>
              <w:t>Construction in progress</w:t>
            </w:r>
          </w:p>
        </w:tc>
        <w:tc>
          <w:tcPr>
            <w:tcW w:w="91" w:type="pct"/>
          </w:tcPr>
          <w:p w:rsidR="00E33D19" w:rsidRPr="00DF209F" w:rsidRDefault="00E33D19" w:rsidP="00BD33E8">
            <w:pPr>
              <w:pStyle w:val="BodyText"/>
              <w:widowControl w:val="0"/>
              <w:spacing w:after="0" w:line="220" w:lineRule="exact"/>
              <w:ind w:left="-107" w:right="27"/>
              <w:jc w:val="center"/>
              <w:rPr>
                <w:sz w:val="20"/>
                <w:lang w:val="en-US" w:bidi="th-TH"/>
              </w:rPr>
            </w:pPr>
          </w:p>
        </w:tc>
        <w:tc>
          <w:tcPr>
            <w:tcW w:w="447" w:type="pct"/>
            <w:vAlign w:val="bottom"/>
          </w:tcPr>
          <w:p w:rsidR="00E33D19" w:rsidRPr="00DF209F" w:rsidRDefault="00E33D19" w:rsidP="00BD33E8">
            <w:pPr>
              <w:pStyle w:val="BodyText"/>
              <w:widowControl w:val="0"/>
              <w:spacing w:after="0" w:line="220" w:lineRule="exact"/>
              <w:ind w:left="-106" w:right="-98"/>
              <w:jc w:val="center"/>
              <w:rPr>
                <w:sz w:val="20"/>
                <w:lang w:val="en-US" w:bidi="th-TH"/>
              </w:rPr>
            </w:pPr>
            <w:r w:rsidRPr="00DF209F">
              <w:rPr>
                <w:sz w:val="20"/>
                <w:lang w:val="en-US" w:bidi="th-TH"/>
              </w:rPr>
              <w:t>Total</w:t>
            </w:r>
          </w:p>
        </w:tc>
      </w:tr>
      <w:tr w:rsidR="007225AF" w:rsidRPr="00DF209F" w:rsidTr="00C708B4">
        <w:tc>
          <w:tcPr>
            <w:tcW w:w="1328" w:type="pct"/>
          </w:tcPr>
          <w:p w:rsidR="00E33D19" w:rsidRPr="00DF209F" w:rsidRDefault="00E33D19" w:rsidP="00BD33E8">
            <w:pPr>
              <w:widowControl w:val="0"/>
              <w:tabs>
                <w:tab w:val="left" w:pos="357"/>
              </w:tabs>
              <w:spacing w:line="220" w:lineRule="exact"/>
              <w:ind w:right="-108"/>
              <w:jc w:val="thaiDistribute"/>
              <w:rPr>
                <w:b/>
                <w:bCs/>
                <w:sz w:val="20"/>
                <w:rtl/>
                <w:cs/>
              </w:rPr>
            </w:pPr>
          </w:p>
        </w:tc>
        <w:tc>
          <w:tcPr>
            <w:tcW w:w="3672" w:type="pct"/>
            <w:gridSpan w:val="13"/>
            <w:vAlign w:val="bottom"/>
          </w:tcPr>
          <w:p w:rsidR="00E33D19" w:rsidRPr="00DF209F" w:rsidRDefault="00E33D19" w:rsidP="00BD33E8">
            <w:pPr>
              <w:spacing w:line="220" w:lineRule="exact"/>
              <w:jc w:val="center"/>
              <w:rPr>
                <w:i/>
                <w:iCs/>
                <w:sz w:val="20"/>
              </w:rPr>
            </w:pPr>
            <w:r w:rsidRPr="00DF209F">
              <w:rPr>
                <w:i/>
                <w:iCs/>
                <w:sz w:val="20"/>
                <w:cs/>
                <w:lang w:val="en-US" w:bidi="th-TH"/>
              </w:rPr>
              <w:t>(</w:t>
            </w:r>
            <w:r w:rsidRPr="00DF209F">
              <w:rPr>
                <w:i/>
                <w:iCs/>
                <w:sz w:val="20"/>
              </w:rPr>
              <w:t>in thousand Baht</w:t>
            </w:r>
            <w:r w:rsidRPr="00DF209F">
              <w:rPr>
                <w:i/>
                <w:iCs/>
                <w:sz w:val="20"/>
                <w:cs/>
                <w:lang w:bidi="th-TH"/>
              </w:rPr>
              <w:t>)</w:t>
            </w:r>
          </w:p>
        </w:tc>
      </w:tr>
      <w:tr w:rsidR="007225AF" w:rsidRPr="00DF209F" w:rsidTr="00C708B4">
        <w:trPr>
          <w:trHeight w:val="20"/>
        </w:trPr>
        <w:tc>
          <w:tcPr>
            <w:tcW w:w="1328" w:type="pct"/>
          </w:tcPr>
          <w:p w:rsidR="00E33D19" w:rsidRPr="00DF209F" w:rsidRDefault="00E33D19" w:rsidP="0037230F">
            <w:pPr>
              <w:widowControl w:val="0"/>
              <w:tabs>
                <w:tab w:val="left" w:pos="357"/>
              </w:tabs>
              <w:spacing w:line="240" w:lineRule="exact"/>
              <w:ind w:right="-108"/>
              <w:jc w:val="thaiDistribute"/>
              <w:rPr>
                <w:b/>
                <w:bCs/>
                <w:sz w:val="20"/>
                <w:rtl/>
                <w:cs/>
              </w:rPr>
            </w:pPr>
            <w:r w:rsidRPr="00DF209F">
              <w:rPr>
                <w:b/>
                <w:bCs/>
                <w:sz w:val="20"/>
              </w:rPr>
              <w:t>Cost</w:t>
            </w:r>
          </w:p>
        </w:tc>
        <w:tc>
          <w:tcPr>
            <w:tcW w:w="442" w:type="pct"/>
          </w:tcPr>
          <w:p w:rsidR="00E33D19" w:rsidRPr="00DF209F" w:rsidRDefault="00E33D19" w:rsidP="0037230F">
            <w:pPr>
              <w:pStyle w:val="BodyText"/>
              <w:widowControl w:val="0"/>
              <w:tabs>
                <w:tab w:val="decimal" w:pos="1059"/>
              </w:tabs>
              <w:spacing w:after="0" w:line="240" w:lineRule="exact"/>
              <w:ind w:left="-107" w:right="-17"/>
              <w:jc w:val="thaiDistribute"/>
              <w:rPr>
                <w:sz w:val="20"/>
              </w:rPr>
            </w:pPr>
          </w:p>
        </w:tc>
        <w:tc>
          <w:tcPr>
            <w:tcW w:w="91" w:type="pct"/>
          </w:tcPr>
          <w:p w:rsidR="00E33D19" w:rsidRPr="00DF209F" w:rsidRDefault="00E33D19" w:rsidP="0037230F">
            <w:pPr>
              <w:pStyle w:val="BodyText"/>
              <w:widowControl w:val="0"/>
              <w:tabs>
                <w:tab w:val="decimal" w:pos="1169"/>
              </w:tabs>
              <w:spacing w:after="0" w:line="240" w:lineRule="exact"/>
              <w:ind w:left="-107" w:right="-131"/>
              <w:jc w:val="thaiDistribute"/>
              <w:rPr>
                <w:sz w:val="20"/>
              </w:rPr>
            </w:pPr>
          </w:p>
        </w:tc>
        <w:tc>
          <w:tcPr>
            <w:tcW w:w="447" w:type="pct"/>
          </w:tcPr>
          <w:p w:rsidR="00E33D19" w:rsidRPr="00DF209F" w:rsidRDefault="00E33D19" w:rsidP="0037230F">
            <w:pPr>
              <w:pStyle w:val="BodyText"/>
              <w:widowControl w:val="0"/>
              <w:tabs>
                <w:tab w:val="decimal" w:pos="941"/>
              </w:tabs>
              <w:spacing w:after="0" w:line="240" w:lineRule="exact"/>
              <w:ind w:left="-107" w:right="-131"/>
              <w:rPr>
                <w:sz w:val="20"/>
              </w:rPr>
            </w:pPr>
          </w:p>
        </w:tc>
        <w:tc>
          <w:tcPr>
            <w:tcW w:w="91" w:type="pct"/>
          </w:tcPr>
          <w:p w:rsidR="00E33D19" w:rsidRPr="00DF209F" w:rsidRDefault="00E33D19" w:rsidP="0037230F">
            <w:pPr>
              <w:pStyle w:val="BodyText"/>
              <w:widowControl w:val="0"/>
              <w:tabs>
                <w:tab w:val="decimal" w:pos="691"/>
              </w:tabs>
              <w:spacing w:after="0" w:line="240" w:lineRule="exact"/>
              <w:ind w:right="96"/>
              <w:jc w:val="thaiDistribute"/>
              <w:rPr>
                <w:sz w:val="20"/>
              </w:rPr>
            </w:pPr>
          </w:p>
        </w:tc>
        <w:tc>
          <w:tcPr>
            <w:tcW w:w="447" w:type="pct"/>
          </w:tcPr>
          <w:p w:rsidR="00E33D19" w:rsidRPr="00DF209F" w:rsidRDefault="00E33D19" w:rsidP="0037230F">
            <w:pPr>
              <w:pStyle w:val="BodyText"/>
              <w:widowControl w:val="0"/>
              <w:tabs>
                <w:tab w:val="decimal" w:pos="1083"/>
              </w:tabs>
              <w:spacing w:after="0" w:line="240" w:lineRule="exact"/>
              <w:ind w:left="-84" w:right="-119"/>
              <w:rPr>
                <w:sz w:val="20"/>
              </w:rPr>
            </w:pPr>
          </w:p>
        </w:tc>
        <w:tc>
          <w:tcPr>
            <w:tcW w:w="92" w:type="pct"/>
          </w:tcPr>
          <w:p w:rsidR="00E33D19" w:rsidRPr="00DF209F" w:rsidRDefault="00E33D19" w:rsidP="0037230F">
            <w:pPr>
              <w:pStyle w:val="BodyText"/>
              <w:widowControl w:val="0"/>
              <w:tabs>
                <w:tab w:val="decimal" w:pos="1169"/>
              </w:tabs>
              <w:spacing w:after="0" w:line="240" w:lineRule="exact"/>
              <w:ind w:left="-107" w:right="-131"/>
              <w:jc w:val="thaiDistribute"/>
              <w:rPr>
                <w:sz w:val="20"/>
              </w:rPr>
            </w:pPr>
          </w:p>
        </w:tc>
        <w:tc>
          <w:tcPr>
            <w:tcW w:w="445" w:type="pct"/>
          </w:tcPr>
          <w:p w:rsidR="00E33D19" w:rsidRPr="00DF209F" w:rsidRDefault="00E33D19" w:rsidP="0037230F">
            <w:pPr>
              <w:pStyle w:val="BodyText"/>
              <w:widowControl w:val="0"/>
              <w:tabs>
                <w:tab w:val="decimal" w:pos="989"/>
              </w:tabs>
              <w:spacing w:after="0" w:line="240" w:lineRule="exact"/>
              <w:ind w:left="-107" w:right="-131"/>
              <w:rPr>
                <w:sz w:val="20"/>
              </w:rPr>
            </w:pPr>
          </w:p>
        </w:tc>
        <w:tc>
          <w:tcPr>
            <w:tcW w:w="89" w:type="pct"/>
          </w:tcPr>
          <w:p w:rsidR="00E33D19" w:rsidRPr="00DF209F" w:rsidRDefault="00E33D19" w:rsidP="0037230F">
            <w:pPr>
              <w:pStyle w:val="BodyText"/>
              <w:widowControl w:val="0"/>
              <w:tabs>
                <w:tab w:val="center" w:pos="1305"/>
              </w:tabs>
              <w:spacing w:after="0" w:line="240" w:lineRule="exact"/>
              <w:ind w:left="-107" w:right="-17"/>
              <w:jc w:val="thaiDistribute"/>
              <w:rPr>
                <w:sz w:val="20"/>
              </w:rPr>
            </w:pPr>
          </w:p>
        </w:tc>
        <w:tc>
          <w:tcPr>
            <w:tcW w:w="449" w:type="pct"/>
          </w:tcPr>
          <w:p w:rsidR="00E33D19" w:rsidRPr="00DF209F" w:rsidRDefault="00E33D19" w:rsidP="0037230F">
            <w:pPr>
              <w:pStyle w:val="BodyText"/>
              <w:widowControl w:val="0"/>
              <w:tabs>
                <w:tab w:val="decimal" w:pos="895"/>
              </w:tabs>
              <w:spacing w:after="0" w:line="240" w:lineRule="exact"/>
              <w:ind w:left="-107" w:right="-17"/>
              <w:jc w:val="thaiDistribute"/>
              <w:rPr>
                <w:sz w:val="20"/>
              </w:rPr>
            </w:pPr>
          </w:p>
        </w:tc>
        <w:tc>
          <w:tcPr>
            <w:tcW w:w="90" w:type="pct"/>
          </w:tcPr>
          <w:p w:rsidR="00E33D19" w:rsidRPr="00DF209F" w:rsidRDefault="00E33D19" w:rsidP="0037230F">
            <w:pPr>
              <w:pStyle w:val="BodyText"/>
              <w:widowControl w:val="0"/>
              <w:tabs>
                <w:tab w:val="decimal" w:pos="1153"/>
              </w:tabs>
              <w:spacing w:after="0" w:line="240" w:lineRule="exact"/>
              <w:ind w:left="-107" w:right="-131"/>
              <w:jc w:val="thaiDistribute"/>
              <w:rPr>
                <w:sz w:val="20"/>
              </w:rPr>
            </w:pPr>
          </w:p>
        </w:tc>
        <w:tc>
          <w:tcPr>
            <w:tcW w:w="451" w:type="pct"/>
          </w:tcPr>
          <w:p w:rsidR="00E33D19" w:rsidRPr="00DF209F" w:rsidRDefault="00E33D19" w:rsidP="0037230F">
            <w:pPr>
              <w:pStyle w:val="BodyText"/>
              <w:widowControl w:val="0"/>
              <w:tabs>
                <w:tab w:val="decimal" w:pos="981"/>
              </w:tabs>
              <w:spacing w:after="0" w:line="240" w:lineRule="exact"/>
              <w:ind w:left="-107" w:right="-131"/>
              <w:rPr>
                <w:sz w:val="20"/>
              </w:rPr>
            </w:pPr>
          </w:p>
        </w:tc>
        <w:tc>
          <w:tcPr>
            <w:tcW w:w="91" w:type="pct"/>
          </w:tcPr>
          <w:p w:rsidR="00E33D19" w:rsidRPr="00DF209F" w:rsidRDefault="00E33D19" w:rsidP="0037230F">
            <w:pPr>
              <w:pStyle w:val="BodyText"/>
              <w:widowControl w:val="0"/>
              <w:spacing w:after="0" w:line="240" w:lineRule="exact"/>
              <w:ind w:left="-107" w:right="27"/>
              <w:jc w:val="thaiDistribute"/>
              <w:rPr>
                <w:sz w:val="20"/>
              </w:rPr>
            </w:pPr>
          </w:p>
        </w:tc>
        <w:tc>
          <w:tcPr>
            <w:tcW w:w="447" w:type="pct"/>
          </w:tcPr>
          <w:p w:rsidR="00E33D19" w:rsidRPr="00DF209F" w:rsidRDefault="00E33D19" w:rsidP="0037230F">
            <w:pPr>
              <w:pStyle w:val="BodyText"/>
              <w:widowControl w:val="0"/>
              <w:spacing w:after="0" w:line="240" w:lineRule="exact"/>
              <w:ind w:left="-107" w:right="27"/>
              <w:jc w:val="thaiDistribute"/>
              <w:rPr>
                <w:sz w:val="20"/>
              </w:rPr>
            </w:pPr>
          </w:p>
        </w:tc>
      </w:tr>
      <w:tr w:rsidR="007225AF" w:rsidRPr="00DF209F" w:rsidTr="00C708B4">
        <w:tc>
          <w:tcPr>
            <w:tcW w:w="1328" w:type="pct"/>
          </w:tcPr>
          <w:p w:rsidR="00FE7E92" w:rsidRPr="00DF209F" w:rsidRDefault="00FE7E92" w:rsidP="0062383A">
            <w:pPr>
              <w:widowControl w:val="0"/>
              <w:tabs>
                <w:tab w:val="left" w:pos="357"/>
              </w:tabs>
              <w:spacing w:line="240" w:lineRule="exact"/>
              <w:ind w:right="-108"/>
              <w:jc w:val="thaiDistribute"/>
              <w:rPr>
                <w:sz w:val="20"/>
              </w:rPr>
            </w:pPr>
            <w:r w:rsidRPr="00DF209F">
              <w:rPr>
                <w:sz w:val="20"/>
              </w:rPr>
              <w:t>At 1 January 2016</w:t>
            </w:r>
          </w:p>
        </w:tc>
        <w:tc>
          <w:tcPr>
            <w:tcW w:w="442" w:type="pct"/>
            <w:vAlign w:val="bottom"/>
          </w:tcPr>
          <w:p w:rsidR="00FE7E92" w:rsidRPr="00DF209F" w:rsidRDefault="00FE7E92" w:rsidP="007225AF">
            <w:pPr>
              <w:tabs>
                <w:tab w:val="decimal" w:pos="1066"/>
              </w:tabs>
              <w:spacing w:line="240" w:lineRule="exact"/>
              <w:ind w:right="-115"/>
              <w:rPr>
                <w:sz w:val="20"/>
              </w:rPr>
            </w:pPr>
            <w:r w:rsidRPr="00DF209F">
              <w:rPr>
                <w:sz w:val="20"/>
              </w:rPr>
              <w:t>1,117,737</w:t>
            </w:r>
          </w:p>
        </w:tc>
        <w:tc>
          <w:tcPr>
            <w:tcW w:w="91" w:type="pct"/>
            <w:vAlign w:val="bottom"/>
          </w:tcPr>
          <w:p w:rsidR="00FE7E92" w:rsidRPr="00DF209F" w:rsidRDefault="00FE7E92" w:rsidP="0038750D">
            <w:pPr>
              <w:pStyle w:val="BodyText"/>
              <w:widowControl w:val="0"/>
              <w:tabs>
                <w:tab w:val="decimal" w:pos="1259"/>
              </w:tabs>
              <w:spacing w:after="0" w:line="240" w:lineRule="exact"/>
              <w:ind w:left="-107" w:right="-17"/>
              <w:jc w:val="right"/>
              <w:rPr>
                <w:sz w:val="20"/>
              </w:rPr>
            </w:pPr>
          </w:p>
        </w:tc>
        <w:tc>
          <w:tcPr>
            <w:tcW w:w="447" w:type="pct"/>
            <w:vAlign w:val="bottom"/>
          </w:tcPr>
          <w:p w:rsidR="00FE7E92" w:rsidRPr="00DF209F" w:rsidRDefault="00FE7E92" w:rsidP="007225AF">
            <w:pPr>
              <w:tabs>
                <w:tab w:val="decimal" w:pos="1080"/>
              </w:tabs>
              <w:spacing w:line="240" w:lineRule="exact"/>
              <w:ind w:right="-115"/>
              <w:rPr>
                <w:sz w:val="20"/>
              </w:rPr>
            </w:pPr>
            <w:r w:rsidRPr="00DF209F">
              <w:rPr>
                <w:sz w:val="20"/>
              </w:rPr>
              <w:t>948,019</w:t>
            </w:r>
          </w:p>
        </w:tc>
        <w:tc>
          <w:tcPr>
            <w:tcW w:w="91" w:type="pct"/>
            <w:vAlign w:val="bottom"/>
          </w:tcPr>
          <w:p w:rsidR="00FE7E92" w:rsidRPr="00DF209F" w:rsidRDefault="00FE7E92" w:rsidP="0038750D">
            <w:pPr>
              <w:pStyle w:val="BodyText"/>
              <w:widowControl w:val="0"/>
              <w:tabs>
                <w:tab w:val="decimal" w:pos="1259"/>
              </w:tabs>
              <w:spacing w:after="0" w:line="240" w:lineRule="exact"/>
              <w:ind w:left="-107" w:right="-17"/>
              <w:jc w:val="right"/>
              <w:rPr>
                <w:sz w:val="20"/>
              </w:rPr>
            </w:pPr>
          </w:p>
        </w:tc>
        <w:tc>
          <w:tcPr>
            <w:tcW w:w="447" w:type="pct"/>
            <w:vAlign w:val="bottom"/>
          </w:tcPr>
          <w:p w:rsidR="00FE7E92" w:rsidRPr="00DF209F" w:rsidRDefault="00FE7E92" w:rsidP="007225AF">
            <w:pPr>
              <w:tabs>
                <w:tab w:val="decimal" w:pos="1080"/>
              </w:tabs>
              <w:spacing w:line="240" w:lineRule="exact"/>
              <w:ind w:right="-115"/>
              <w:rPr>
                <w:sz w:val="20"/>
              </w:rPr>
            </w:pPr>
            <w:r w:rsidRPr="00DF209F">
              <w:rPr>
                <w:sz w:val="20"/>
              </w:rPr>
              <w:t>24,241,559</w:t>
            </w:r>
          </w:p>
        </w:tc>
        <w:tc>
          <w:tcPr>
            <w:tcW w:w="92" w:type="pct"/>
            <w:vAlign w:val="bottom"/>
          </w:tcPr>
          <w:p w:rsidR="00FE7E92" w:rsidRPr="00DF209F" w:rsidRDefault="00FE7E92" w:rsidP="0038750D">
            <w:pPr>
              <w:pStyle w:val="BodyText"/>
              <w:widowControl w:val="0"/>
              <w:tabs>
                <w:tab w:val="decimal" w:pos="1259"/>
              </w:tabs>
              <w:spacing w:after="0" w:line="240" w:lineRule="exact"/>
              <w:ind w:left="-107" w:right="-17"/>
              <w:jc w:val="right"/>
              <w:rPr>
                <w:sz w:val="20"/>
              </w:rPr>
            </w:pPr>
          </w:p>
        </w:tc>
        <w:tc>
          <w:tcPr>
            <w:tcW w:w="445" w:type="pct"/>
            <w:vAlign w:val="bottom"/>
          </w:tcPr>
          <w:p w:rsidR="00FE7E92" w:rsidRPr="00DF209F" w:rsidRDefault="00FE7E92" w:rsidP="007225AF">
            <w:pPr>
              <w:tabs>
                <w:tab w:val="decimal" w:pos="1077"/>
              </w:tabs>
              <w:spacing w:line="240" w:lineRule="exact"/>
              <w:ind w:right="-92"/>
              <w:rPr>
                <w:sz w:val="20"/>
              </w:rPr>
            </w:pPr>
            <w:r w:rsidRPr="00DF209F">
              <w:rPr>
                <w:sz w:val="20"/>
              </w:rPr>
              <w:t>97,676</w:t>
            </w:r>
          </w:p>
        </w:tc>
        <w:tc>
          <w:tcPr>
            <w:tcW w:w="89" w:type="pct"/>
            <w:vAlign w:val="bottom"/>
          </w:tcPr>
          <w:p w:rsidR="00FE7E92" w:rsidRPr="00DF209F" w:rsidRDefault="00FE7E92" w:rsidP="0038750D">
            <w:pPr>
              <w:pStyle w:val="BodyText"/>
              <w:widowControl w:val="0"/>
              <w:tabs>
                <w:tab w:val="decimal" w:pos="1259"/>
              </w:tabs>
              <w:spacing w:after="0" w:line="240" w:lineRule="exact"/>
              <w:ind w:left="-107" w:right="-17"/>
              <w:jc w:val="right"/>
              <w:rPr>
                <w:sz w:val="20"/>
              </w:rPr>
            </w:pPr>
          </w:p>
        </w:tc>
        <w:tc>
          <w:tcPr>
            <w:tcW w:w="449" w:type="pct"/>
            <w:vAlign w:val="bottom"/>
          </w:tcPr>
          <w:p w:rsidR="00FE7E92" w:rsidRPr="00DF209F" w:rsidRDefault="00FE7E92" w:rsidP="004C0BDC">
            <w:pPr>
              <w:tabs>
                <w:tab w:val="decimal" w:pos="1088"/>
              </w:tabs>
              <w:spacing w:line="240" w:lineRule="exact"/>
              <w:ind w:right="-88"/>
              <w:rPr>
                <w:sz w:val="20"/>
              </w:rPr>
            </w:pPr>
            <w:r w:rsidRPr="00DF209F">
              <w:rPr>
                <w:sz w:val="20"/>
              </w:rPr>
              <w:t>3,126</w:t>
            </w:r>
          </w:p>
        </w:tc>
        <w:tc>
          <w:tcPr>
            <w:tcW w:w="90" w:type="pct"/>
            <w:vAlign w:val="bottom"/>
          </w:tcPr>
          <w:p w:rsidR="00FE7E92" w:rsidRPr="00DF209F" w:rsidRDefault="00FE7E92" w:rsidP="0038750D">
            <w:pPr>
              <w:pStyle w:val="BodyText"/>
              <w:widowControl w:val="0"/>
              <w:tabs>
                <w:tab w:val="decimal" w:pos="1259"/>
              </w:tabs>
              <w:spacing w:after="0" w:line="240" w:lineRule="exact"/>
              <w:ind w:left="-107" w:right="-17"/>
              <w:jc w:val="right"/>
              <w:rPr>
                <w:sz w:val="20"/>
              </w:rPr>
            </w:pPr>
          </w:p>
        </w:tc>
        <w:tc>
          <w:tcPr>
            <w:tcW w:w="451" w:type="pct"/>
            <w:vAlign w:val="bottom"/>
          </w:tcPr>
          <w:p w:rsidR="00FE7E92" w:rsidRPr="00DF209F" w:rsidRDefault="00FE7E92" w:rsidP="007225AF">
            <w:pPr>
              <w:tabs>
                <w:tab w:val="decimal" w:pos="1085"/>
              </w:tabs>
              <w:spacing w:line="240" w:lineRule="exact"/>
              <w:ind w:right="-108"/>
              <w:rPr>
                <w:sz w:val="20"/>
              </w:rPr>
            </w:pPr>
            <w:r w:rsidRPr="00DF209F">
              <w:rPr>
                <w:sz w:val="20"/>
              </w:rPr>
              <w:t>4,314,728</w:t>
            </w:r>
          </w:p>
        </w:tc>
        <w:tc>
          <w:tcPr>
            <w:tcW w:w="91" w:type="pct"/>
            <w:vAlign w:val="bottom"/>
          </w:tcPr>
          <w:p w:rsidR="00FE7E92" w:rsidRPr="00DF209F" w:rsidRDefault="00FE7E92" w:rsidP="0038750D">
            <w:pPr>
              <w:pStyle w:val="BodyText"/>
              <w:widowControl w:val="0"/>
              <w:spacing w:after="0" w:line="240" w:lineRule="exact"/>
              <w:ind w:left="-107" w:right="-17"/>
              <w:rPr>
                <w:sz w:val="20"/>
              </w:rPr>
            </w:pPr>
          </w:p>
        </w:tc>
        <w:tc>
          <w:tcPr>
            <w:tcW w:w="447" w:type="pct"/>
            <w:vAlign w:val="bottom"/>
          </w:tcPr>
          <w:p w:rsidR="00FE7E92" w:rsidRPr="00DF209F" w:rsidRDefault="00FE7E92" w:rsidP="004C0BDC">
            <w:pPr>
              <w:tabs>
                <w:tab w:val="decimal" w:pos="1073"/>
              </w:tabs>
              <w:spacing w:line="240" w:lineRule="exact"/>
              <w:ind w:left="-107" w:right="-112"/>
              <w:rPr>
                <w:sz w:val="20"/>
              </w:rPr>
            </w:pPr>
            <w:r w:rsidRPr="00DF209F">
              <w:rPr>
                <w:sz w:val="20"/>
              </w:rPr>
              <w:t>30,722,845</w:t>
            </w:r>
          </w:p>
        </w:tc>
      </w:tr>
      <w:tr w:rsidR="007225AF" w:rsidRPr="00DF209F" w:rsidTr="00C708B4">
        <w:tc>
          <w:tcPr>
            <w:tcW w:w="1328" w:type="pct"/>
          </w:tcPr>
          <w:p w:rsidR="00FE7E92" w:rsidRPr="00DF209F" w:rsidRDefault="00FE7E92" w:rsidP="0037230F">
            <w:pPr>
              <w:widowControl w:val="0"/>
              <w:tabs>
                <w:tab w:val="left" w:pos="357"/>
              </w:tabs>
              <w:spacing w:line="240" w:lineRule="exact"/>
              <w:ind w:right="-108"/>
              <w:jc w:val="thaiDistribute"/>
              <w:rPr>
                <w:sz w:val="20"/>
                <w:rtl/>
                <w:cs/>
              </w:rPr>
            </w:pPr>
            <w:r w:rsidRPr="00DF209F">
              <w:rPr>
                <w:sz w:val="20"/>
              </w:rPr>
              <w:t>Additions</w:t>
            </w:r>
          </w:p>
        </w:tc>
        <w:tc>
          <w:tcPr>
            <w:tcW w:w="442" w:type="pct"/>
          </w:tcPr>
          <w:p w:rsidR="00FE7E92" w:rsidRPr="00DF209F" w:rsidRDefault="00FE7E92" w:rsidP="004C0BDC">
            <w:pPr>
              <w:tabs>
                <w:tab w:val="decimal" w:pos="1066"/>
              </w:tabs>
              <w:spacing w:line="240" w:lineRule="exact"/>
              <w:ind w:right="-115"/>
              <w:rPr>
                <w:sz w:val="20"/>
              </w:rPr>
            </w:pPr>
            <w:r w:rsidRPr="00DF209F">
              <w:rPr>
                <w:sz w:val="20"/>
              </w:rPr>
              <w:t>50,511</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7" w:type="pct"/>
          </w:tcPr>
          <w:p w:rsidR="00FE7E92" w:rsidRPr="00DF209F" w:rsidRDefault="00FE7E92" w:rsidP="007225AF">
            <w:pPr>
              <w:tabs>
                <w:tab w:val="decimal" w:pos="1080"/>
              </w:tabs>
              <w:spacing w:line="240" w:lineRule="exact"/>
              <w:ind w:right="-115"/>
              <w:rPr>
                <w:sz w:val="20"/>
              </w:rPr>
            </w:pPr>
            <w:r w:rsidRPr="00DF209F">
              <w:rPr>
                <w:sz w:val="20"/>
              </w:rPr>
              <w:t>16,733</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7" w:type="pct"/>
          </w:tcPr>
          <w:p w:rsidR="00FE7E92" w:rsidRPr="00DF209F" w:rsidRDefault="00FE7E92" w:rsidP="007225AF">
            <w:pPr>
              <w:tabs>
                <w:tab w:val="decimal" w:pos="1080"/>
              </w:tabs>
              <w:spacing w:line="240" w:lineRule="exact"/>
              <w:ind w:right="-115"/>
              <w:rPr>
                <w:sz w:val="20"/>
              </w:rPr>
            </w:pPr>
            <w:r w:rsidRPr="00DF209F">
              <w:rPr>
                <w:sz w:val="20"/>
              </w:rPr>
              <w:t>202,813</w:t>
            </w:r>
          </w:p>
        </w:tc>
        <w:tc>
          <w:tcPr>
            <w:tcW w:w="92"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5" w:type="pct"/>
          </w:tcPr>
          <w:p w:rsidR="00FE7E92" w:rsidRPr="00DF209F" w:rsidRDefault="00FE7E92" w:rsidP="004C0BDC">
            <w:pPr>
              <w:tabs>
                <w:tab w:val="decimal" w:pos="1077"/>
              </w:tabs>
              <w:spacing w:line="240" w:lineRule="exact"/>
              <w:ind w:right="-92"/>
              <w:rPr>
                <w:sz w:val="20"/>
              </w:rPr>
            </w:pPr>
            <w:r w:rsidRPr="00DF209F">
              <w:rPr>
                <w:sz w:val="20"/>
              </w:rPr>
              <w:t>20,373</w:t>
            </w:r>
          </w:p>
        </w:tc>
        <w:tc>
          <w:tcPr>
            <w:tcW w:w="89"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9" w:type="pct"/>
          </w:tcPr>
          <w:p w:rsidR="00FE7E92" w:rsidRPr="00DF209F" w:rsidRDefault="00FE7E92" w:rsidP="007225AF">
            <w:pPr>
              <w:tabs>
                <w:tab w:val="decimal" w:pos="1088"/>
              </w:tabs>
              <w:spacing w:line="240" w:lineRule="exact"/>
              <w:ind w:right="-109"/>
              <w:rPr>
                <w:sz w:val="20"/>
              </w:rPr>
            </w:pPr>
            <w:r w:rsidRPr="00DF209F">
              <w:rPr>
                <w:sz w:val="20"/>
                <w:cs/>
                <w:lang w:bidi="th-TH"/>
              </w:rPr>
              <w:t>-</w:t>
            </w:r>
          </w:p>
        </w:tc>
        <w:tc>
          <w:tcPr>
            <w:tcW w:w="90" w:type="pct"/>
          </w:tcPr>
          <w:p w:rsidR="00FE7E92" w:rsidRPr="00DF209F" w:rsidRDefault="00FE7E92" w:rsidP="0038750D">
            <w:pPr>
              <w:pStyle w:val="BodyText"/>
              <w:widowControl w:val="0"/>
              <w:tabs>
                <w:tab w:val="decimal" w:pos="1259"/>
              </w:tabs>
              <w:spacing w:after="0" w:line="240" w:lineRule="exact"/>
              <w:ind w:left="-107" w:right="-109"/>
              <w:rPr>
                <w:sz w:val="20"/>
              </w:rPr>
            </w:pPr>
          </w:p>
        </w:tc>
        <w:tc>
          <w:tcPr>
            <w:tcW w:w="451" w:type="pct"/>
          </w:tcPr>
          <w:p w:rsidR="00FE7E92" w:rsidRPr="00DF209F" w:rsidRDefault="00FE7E92" w:rsidP="007225AF">
            <w:pPr>
              <w:tabs>
                <w:tab w:val="decimal" w:pos="1085"/>
              </w:tabs>
              <w:spacing w:line="240" w:lineRule="exact"/>
              <w:ind w:right="-108"/>
              <w:rPr>
                <w:sz w:val="20"/>
              </w:rPr>
            </w:pPr>
            <w:r w:rsidRPr="00DF209F">
              <w:rPr>
                <w:sz w:val="20"/>
              </w:rPr>
              <w:t>3,740,797</w:t>
            </w:r>
          </w:p>
        </w:tc>
        <w:tc>
          <w:tcPr>
            <w:tcW w:w="91" w:type="pct"/>
          </w:tcPr>
          <w:p w:rsidR="00FE7E92" w:rsidRPr="00DF209F" w:rsidRDefault="00FE7E92" w:rsidP="0038750D">
            <w:pPr>
              <w:pStyle w:val="BodyText"/>
              <w:widowControl w:val="0"/>
              <w:spacing w:after="0" w:line="240" w:lineRule="exact"/>
              <w:ind w:left="-107" w:right="-109"/>
              <w:rPr>
                <w:sz w:val="20"/>
              </w:rPr>
            </w:pPr>
          </w:p>
        </w:tc>
        <w:tc>
          <w:tcPr>
            <w:tcW w:w="447" w:type="pct"/>
          </w:tcPr>
          <w:p w:rsidR="00FE7E92" w:rsidRPr="00DF209F" w:rsidRDefault="00FE7E92" w:rsidP="007225AF">
            <w:pPr>
              <w:tabs>
                <w:tab w:val="decimal" w:pos="1073"/>
              </w:tabs>
              <w:spacing w:line="240" w:lineRule="exact"/>
              <w:ind w:left="-107" w:right="-112"/>
              <w:rPr>
                <w:sz w:val="20"/>
              </w:rPr>
            </w:pPr>
            <w:r w:rsidRPr="00DF209F">
              <w:rPr>
                <w:sz w:val="20"/>
              </w:rPr>
              <w:t>4,031,227</w:t>
            </w:r>
          </w:p>
        </w:tc>
      </w:tr>
      <w:tr w:rsidR="007225AF" w:rsidRPr="00DF209F" w:rsidTr="00C708B4">
        <w:tc>
          <w:tcPr>
            <w:tcW w:w="1328" w:type="pct"/>
          </w:tcPr>
          <w:p w:rsidR="00FE7E92" w:rsidRPr="00DF209F" w:rsidRDefault="00FE7E92" w:rsidP="0037230F">
            <w:pPr>
              <w:widowControl w:val="0"/>
              <w:tabs>
                <w:tab w:val="left" w:pos="357"/>
              </w:tabs>
              <w:spacing w:line="240" w:lineRule="exact"/>
              <w:ind w:right="-108"/>
              <w:jc w:val="thaiDistribute"/>
              <w:rPr>
                <w:sz w:val="20"/>
              </w:rPr>
            </w:pPr>
            <w:r w:rsidRPr="00DF209F">
              <w:rPr>
                <w:sz w:val="20"/>
              </w:rPr>
              <w:t>Transfers</w:t>
            </w:r>
          </w:p>
        </w:tc>
        <w:tc>
          <w:tcPr>
            <w:tcW w:w="442" w:type="pct"/>
          </w:tcPr>
          <w:p w:rsidR="00FE7E92" w:rsidRPr="00DF209F" w:rsidRDefault="00FE7E92" w:rsidP="007225AF">
            <w:pPr>
              <w:tabs>
                <w:tab w:val="decimal" w:pos="1066"/>
              </w:tabs>
              <w:spacing w:line="240" w:lineRule="exact"/>
              <w:ind w:right="-115"/>
              <w:rPr>
                <w:sz w:val="20"/>
              </w:rPr>
            </w:pPr>
            <w:r w:rsidRPr="00DF209F">
              <w:rPr>
                <w:sz w:val="20"/>
                <w:cs/>
                <w:lang w:bidi="th-TH"/>
              </w:rPr>
              <w:t>-</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7" w:type="pct"/>
          </w:tcPr>
          <w:p w:rsidR="00FE7E92" w:rsidRPr="00DF209F" w:rsidRDefault="00FE7E92" w:rsidP="004C0BDC">
            <w:pPr>
              <w:tabs>
                <w:tab w:val="decimal" w:pos="1080"/>
              </w:tabs>
              <w:spacing w:line="240" w:lineRule="exact"/>
              <w:ind w:right="-115"/>
              <w:rPr>
                <w:sz w:val="20"/>
              </w:rPr>
            </w:pPr>
            <w:r w:rsidRPr="00DF209F">
              <w:rPr>
                <w:sz w:val="20"/>
              </w:rPr>
              <w:t>2,515</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7" w:type="pct"/>
          </w:tcPr>
          <w:p w:rsidR="00FE7E92" w:rsidRPr="00DF209F" w:rsidRDefault="00FE7E92" w:rsidP="007225AF">
            <w:pPr>
              <w:tabs>
                <w:tab w:val="decimal" w:pos="1080"/>
              </w:tabs>
              <w:spacing w:line="240" w:lineRule="exact"/>
              <w:ind w:right="-115"/>
              <w:rPr>
                <w:sz w:val="20"/>
              </w:rPr>
            </w:pPr>
            <w:r w:rsidRPr="00DF209F">
              <w:rPr>
                <w:sz w:val="20"/>
              </w:rPr>
              <w:t>524,283</w:t>
            </w:r>
          </w:p>
        </w:tc>
        <w:tc>
          <w:tcPr>
            <w:tcW w:w="92"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5" w:type="pct"/>
          </w:tcPr>
          <w:p w:rsidR="00FE7E92" w:rsidRPr="00DF209F" w:rsidRDefault="00FE7E92" w:rsidP="007225AF">
            <w:pPr>
              <w:tabs>
                <w:tab w:val="decimal" w:pos="1077"/>
              </w:tabs>
              <w:spacing w:line="240" w:lineRule="exact"/>
              <w:ind w:right="-92"/>
              <w:rPr>
                <w:sz w:val="20"/>
              </w:rPr>
            </w:pPr>
            <w:r w:rsidRPr="00DF209F">
              <w:rPr>
                <w:sz w:val="20"/>
              </w:rPr>
              <w:t>17,581</w:t>
            </w:r>
          </w:p>
        </w:tc>
        <w:tc>
          <w:tcPr>
            <w:tcW w:w="89"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9" w:type="pct"/>
          </w:tcPr>
          <w:p w:rsidR="00FE7E92" w:rsidRPr="00DF209F" w:rsidRDefault="00FE7E92" w:rsidP="007225AF">
            <w:pPr>
              <w:tabs>
                <w:tab w:val="decimal" w:pos="1088"/>
              </w:tabs>
              <w:spacing w:line="240" w:lineRule="exact"/>
              <w:ind w:right="-109"/>
              <w:rPr>
                <w:sz w:val="20"/>
              </w:rPr>
            </w:pPr>
            <w:r w:rsidRPr="00DF209F">
              <w:rPr>
                <w:sz w:val="20"/>
                <w:cs/>
                <w:lang w:bidi="th-TH"/>
              </w:rPr>
              <w:t>-</w:t>
            </w:r>
          </w:p>
        </w:tc>
        <w:tc>
          <w:tcPr>
            <w:tcW w:w="90" w:type="pct"/>
          </w:tcPr>
          <w:p w:rsidR="00FE7E92" w:rsidRPr="00DF209F" w:rsidRDefault="00FE7E92" w:rsidP="0038750D">
            <w:pPr>
              <w:pStyle w:val="BodyText"/>
              <w:widowControl w:val="0"/>
              <w:tabs>
                <w:tab w:val="decimal" w:pos="1259"/>
              </w:tabs>
              <w:spacing w:after="0" w:line="240" w:lineRule="exact"/>
              <w:ind w:left="-107" w:right="-109"/>
              <w:rPr>
                <w:sz w:val="20"/>
              </w:rPr>
            </w:pPr>
          </w:p>
        </w:tc>
        <w:tc>
          <w:tcPr>
            <w:tcW w:w="451" w:type="pct"/>
          </w:tcPr>
          <w:p w:rsidR="00FE7E92" w:rsidRPr="00DF209F" w:rsidRDefault="00FE7E92" w:rsidP="007225AF">
            <w:pPr>
              <w:tabs>
                <w:tab w:val="decimal" w:pos="1085"/>
              </w:tabs>
              <w:spacing w:line="240" w:lineRule="exact"/>
              <w:ind w:right="-108"/>
              <w:rPr>
                <w:sz w:val="20"/>
              </w:rPr>
            </w:pPr>
            <w:r w:rsidRPr="00DF209F">
              <w:rPr>
                <w:sz w:val="20"/>
                <w:cs/>
                <w:lang w:bidi="th-TH"/>
              </w:rPr>
              <w:t>(</w:t>
            </w:r>
            <w:r w:rsidRPr="00DF209F">
              <w:rPr>
                <w:sz w:val="20"/>
              </w:rPr>
              <w:t>652,925</w:t>
            </w:r>
            <w:r w:rsidRPr="00DF209F">
              <w:rPr>
                <w:sz w:val="20"/>
                <w:cs/>
                <w:lang w:bidi="th-TH"/>
              </w:rPr>
              <w:t>)</w:t>
            </w:r>
          </w:p>
        </w:tc>
        <w:tc>
          <w:tcPr>
            <w:tcW w:w="91" w:type="pct"/>
          </w:tcPr>
          <w:p w:rsidR="00FE7E92" w:rsidRPr="00DF209F" w:rsidRDefault="00FE7E92" w:rsidP="0038750D">
            <w:pPr>
              <w:pStyle w:val="BodyText"/>
              <w:widowControl w:val="0"/>
              <w:spacing w:after="0" w:line="240" w:lineRule="exact"/>
              <w:ind w:left="-107" w:right="-109"/>
              <w:rPr>
                <w:sz w:val="20"/>
              </w:rPr>
            </w:pPr>
          </w:p>
        </w:tc>
        <w:tc>
          <w:tcPr>
            <w:tcW w:w="447" w:type="pct"/>
          </w:tcPr>
          <w:p w:rsidR="00FE7E92" w:rsidRPr="00DF209F" w:rsidRDefault="00FE7E92" w:rsidP="007225AF">
            <w:pPr>
              <w:tabs>
                <w:tab w:val="decimal" w:pos="1073"/>
              </w:tabs>
              <w:spacing w:line="240" w:lineRule="exact"/>
              <w:ind w:left="-107" w:right="-112"/>
              <w:rPr>
                <w:sz w:val="20"/>
              </w:rPr>
            </w:pPr>
            <w:r w:rsidRPr="00DF209F">
              <w:rPr>
                <w:sz w:val="20"/>
                <w:cs/>
                <w:lang w:bidi="th-TH"/>
              </w:rPr>
              <w:t>(</w:t>
            </w:r>
            <w:r w:rsidRPr="00DF209F">
              <w:rPr>
                <w:sz w:val="20"/>
              </w:rPr>
              <w:t>108,546</w:t>
            </w:r>
            <w:r w:rsidRPr="00DF209F">
              <w:rPr>
                <w:sz w:val="20"/>
                <w:cs/>
                <w:lang w:bidi="th-TH"/>
              </w:rPr>
              <w:t>)</w:t>
            </w:r>
          </w:p>
        </w:tc>
      </w:tr>
      <w:tr w:rsidR="007225AF" w:rsidRPr="00DF209F" w:rsidTr="00C708B4">
        <w:tc>
          <w:tcPr>
            <w:tcW w:w="1328" w:type="pct"/>
          </w:tcPr>
          <w:p w:rsidR="00FE7E92" w:rsidRPr="00DF209F" w:rsidRDefault="00FE7E92" w:rsidP="0037230F">
            <w:pPr>
              <w:widowControl w:val="0"/>
              <w:tabs>
                <w:tab w:val="left" w:pos="357"/>
              </w:tabs>
              <w:spacing w:line="240" w:lineRule="exact"/>
              <w:ind w:right="-108"/>
              <w:jc w:val="thaiDistribute"/>
              <w:rPr>
                <w:sz w:val="20"/>
                <w:rtl/>
                <w:cs/>
              </w:rPr>
            </w:pPr>
            <w:r w:rsidRPr="00DF209F">
              <w:rPr>
                <w:sz w:val="20"/>
              </w:rPr>
              <w:t>Disposals</w:t>
            </w:r>
          </w:p>
        </w:tc>
        <w:tc>
          <w:tcPr>
            <w:tcW w:w="442" w:type="pct"/>
            <w:tcBorders>
              <w:bottom w:val="single" w:sz="4" w:space="0" w:color="auto"/>
            </w:tcBorders>
          </w:tcPr>
          <w:p w:rsidR="00FE7E92" w:rsidRPr="00DF209F" w:rsidRDefault="00FE7E92" w:rsidP="007225AF">
            <w:pPr>
              <w:tabs>
                <w:tab w:val="decimal" w:pos="1066"/>
              </w:tabs>
              <w:spacing w:line="240" w:lineRule="exact"/>
              <w:ind w:right="-115"/>
              <w:rPr>
                <w:sz w:val="20"/>
              </w:rPr>
            </w:pPr>
            <w:r w:rsidRPr="00DF209F">
              <w:rPr>
                <w:sz w:val="20"/>
                <w:cs/>
                <w:lang w:bidi="th-TH"/>
              </w:rPr>
              <w:t>-</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7" w:type="pct"/>
            <w:tcBorders>
              <w:bottom w:val="single" w:sz="4" w:space="0" w:color="auto"/>
            </w:tcBorders>
          </w:tcPr>
          <w:p w:rsidR="00FE7E92" w:rsidRPr="00DF209F" w:rsidRDefault="00FE7E92" w:rsidP="007225AF">
            <w:pPr>
              <w:tabs>
                <w:tab w:val="decimal" w:pos="1080"/>
              </w:tabs>
              <w:spacing w:line="240" w:lineRule="exact"/>
              <w:ind w:right="-115"/>
              <w:rPr>
                <w:sz w:val="20"/>
              </w:rPr>
            </w:pPr>
            <w:r w:rsidRPr="00DF209F">
              <w:rPr>
                <w:sz w:val="20"/>
                <w:cs/>
                <w:lang w:bidi="th-TH"/>
              </w:rPr>
              <w:t>(</w:t>
            </w:r>
            <w:r w:rsidRPr="00DF209F">
              <w:rPr>
                <w:sz w:val="20"/>
              </w:rPr>
              <w:t>20,230</w:t>
            </w:r>
            <w:r w:rsidRPr="00DF209F">
              <w:rPr>
                <w:sz w:val="20"/>
                <w:cs/>
                <w:lang w:bidi="th-TH"/>
              </w:rPr>
              <w:t>)</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7" w:type="pct"/>
            <w:tcBorders>
              <w:bottom w:val="single" w:sz="4" w:space="0" w:color="auto"/>
            </w:tcBorders>
          </w:tcPr>
          <w:p w:rsidR="00FE7E92" w:rsidRPr="00DF209F" w:rsidRDefault="00FE7E92" w:rsidP="004C0BDC">
            <w:pPr>
              <w:tabs>
                <w:tab w:val="decimal" w:pos="1080"/>
              </w:tabs>
              <w:spacing w:line="240" w:lineRule="exact"/>
              <w:ind w:right="-115"/>
              <w:rPr>
                <w:sz w:val="20"/>
              </w:rPr>
            </w:pPr>
            <w:r w:rsidRPr="00DF209F">
              <w:rPr>
                <w:sz w:val="20"/>
                <w:cs/>
                <w:lang w:bidi="th-TH"/>
              </w:rPr>
              <w:t>(</w:t>
            </w:r>
            <w:r w:rsidRPr="00DF209F">
              <w:rPr>
                <w:sz w:val="20"/>
              </w:rPr>
              <w:t>33,173</w:t>
            </w:r>
            <w:r w:rsidRPr="00DF209F">
              <w:rPr>
                <w:sz w:val="20"/>
                <w:cs/>
                <w:lang w:bidi="th-TH"/>
              </w:rPr>
              <w:t>)</w:t>
            </w:r>
          </w:p>
        </w:tc>
        <w:tc>
          <w:tcPr>
            <w:tcW w:w="92"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5" w:type="pct"/>
            <w:tcBorders>
              <w:bottom w:val="single" w:sz="4" w:space="0" w:color="auto"/>
            </w:tcBorders>
          </w:tcPr>
          <w:p w:rsidR="00FE7E92" w:rsidRPr="00DF209F" w:rsidRDefault="00FE7E92" w:rsidP="007225AF">
            <w:pPr>
              <w:tabs>
                <w:tab w:val="decimal" w:pos="1077"/>
              </w:tabs>
              <w:spacing w:line="240" w:lineRule="exact"/>
              <w:ind w:right="-92"/>
              <w:rPr>
                <w:sz w:val="20"/>
              </w:rPr>
            </w:pPr>
            <w:r w:rsidRPr="00DF209F">
              <w:rPr>
                <w:sz w:val="20"/>
                <w:cs/>
                <w:lang w:bidi="th-TH"/>
              </w:rPr>
              <w:t>(</w:t>
            </w:r>
            <w:r w:rsidRPr="00DF209F">
              <w:rPr>
                <w:sz w:val="20"/>
              </w:rPr>
              <w:t>14,571</w:t>
            </w:r>
            <w:r w:rsidRPr="00DF209F">
              <w:rPr>
                <w:sz w:val="20"/>
                <w:cs/>
                <w:lang w:bidi="th-TH"/>
              </w:rPr>
              <w:t>)</w:t>
            </w:r>
          </w:p>
        </w:tc>
        <w:tc>
          <w:tcPr>
            <w:tcW w:w="89" w:type="pct"/>
          </w:tcPr>
          <w:p w:rsidR="00FE7E92" w:rsidRPr="00DF209F" w:rsidRDefault="00FE7E92" w:rsidP="0038750D">
            <w:pPr>
              <w:pStyle w:val="BodyText"/>
              <w:widowControl w:val="0"/>
              <w:tabs>
                <w:tab w:val="decimal" w:pos="941"/>
                <w:tab w:val="decimal" w:pos="1259"/>
              </w:tabs>
              <w:spacing w:after="0" w:line="240" w:lineRule="exact"/>
              <w:ind w:left="-107" w:right="-109"/>
              <w:rPr>
                <w:sz w:val="20"/>
              </w:rPr>
            </w:pPr>
          </w:p>
        </w:tc>
        <w:tc>
          <w:tcPr>
            <w:tcW w:w="449" w:type="pct"/>
            <w:tcBorders>
              <w:bottom w:val="single" w:sz="4" w:space="0" w:color="auto"/>
            </w:tcBorders>
          </w:tcPr>
          <w:p w:rsidR="00FE7E92" w:rsidRPr="00DF209F" w:rsidRDefault="00FE7E92" w:rsidP="00C708B4">
            <w:pPr>
              <w:tabs>
                <w:tab w:val="decimal" w:pos="1088"/>
              </w:tabs>
              <w:spacing w:line="240" w:lineRule="exact"/>
              <w:ind w:right="-109"/>
              <w:rPr>
                <w:sz w:val="20"/>
              </w:rPr>
            </w:pPr>
            <w:r w:rsidRPr="00DF209F">
              <w:rPr>
                <w:sz w:val="20"/>
                <w:cs/>
                <w:lang w:bidi="th-TH"/>
              </w:rPr>
              <w:t>-</w:t>
            </w:r>
          </w:p>
        </w:tc>
        <w:tc>
          <w:tcPr>
            <w:tcW w:w="90" w:type="pct"/>
          </w:tcPr>
          <w:p w:rsidR="00FE7E92" w:rsidRPr="00DF209F" w:rsidRDefault="00FE7E92" w:rsidP="0038750D">
            <w:pPr>
              <w:pStyle w:val="BodyText"/>
              <w:widowControl w:val="0"/>
              <w:tabs>
                <w:tab w:val="decimal" w:pos="1259"/>
              </w:tabs>
              <w:spacing w:after="0" w:line="240" w:lineRule="exact"/>
              <w:ind w:left="-107" w:right="-109"/>
              <w:rPr>
                <w:sz w:val="20"/>
              </w:rPr>
            </w:pPr>
          </w:p>
        </w:tc>
        <w:tc>
          <w:tcPr>
            <w:tcW w:w="451" w:type="pct"/>
            <w:tcBorders>
              <w:bottom w:val="single" w:sz="4" w:space="0" w:color="auto"/>
            </w:tcBorders>
          </w:tcPr>
          <w:p w:rsidR="00FE7E92" w:rsidRPr="00DF209F" w:rsidRDefault="00FE7E92" w:rsidP="007225AF">
            <w:pPr>
              <w:tabs>
                <w:tab w:val="decimal" w:pos="1085"/>
              </w:tabs>
              <w:spacing w:line="240" w:lineRule="exact"/>
              <w:ind w:right="-108"/>
              <w:rPr>
                <w:sz w:val="20"/>
              </w:rPr>
            </w:pPr>
            <w:r w:rsidRPr="00DF209F">
              <w:rPr>
                <w:sz w:val="20"/>
                <w:cs/>
                <w:lang w:bidi="th-TH"/>
              </w:rPr>
              <w:t>(</w:t>
            </w:r>
            <w:r w:rsidRPr="00DF209F">
              <w:rPr>
                <w:sz w:val="20"/>
              </w:rPr>
              <w:t>1,947</w:t>
            </w:r>
            <w:r w:rsidRPr="00DF209F">
              <w:rPr>
                <w:sz w:val="20"/>
                <w:cs/>
                <w:lang w:bidi="th-TH"/>
              </w:rPr>
              <w:t>)</w:t>
            </w:r>
          </w:p>
        </w:tc>
        <w:tc>
          <w:tcPr>
            <w:tcW w:w="91" w:type="pct"/>
          </w:tcPr>
          <w:p w:rsidR="00FE7E92" w:rsidRPr="00DF209F" w:rsidRDefault="00FE7E92" w:rsidP="0038750D">
            <w:pPr>
              <w:pStyle w:val="BodyText"/>
              <w:widowControl w:val="0"/>
              <w:spacing w:after="0" w:line="240" w:lineRule="exact"/>
              <w:ind w:left="-107" w:right="-109"/>
              <w:rPr>
                <w:sz w:val="20"/>
              </w:rPr>
            </w:pPr>
          </w:p>
        </w:tc>
        <w:tc>
          <w:tcPr>
            <w:tcW w:w="447" w:type="pct"/>
            <w:tcBorders>
              <w:bottom w:val="single" w:sz="4" w:space="0" w:color="auto"/>
            </w:tcBorders>
          </w:tcPr>
          <w:p w:rsidR="00FE7E92" w:rsidRPr="00DF209F" w:rsidRDefault="00FE7E92" w:rsidP="007225AF">
            <w:pPr>
              <w:tabs>
                <w:tab w:val="decimal" w:pos="1073"/>
              </w:tabs>
              <w:spacing w:line="240" w:lineRule="exact"/>
              <w:ind w:left="-107" w:right="-112"/>
              <w:rPr>
                <w:sz w:val="20"/>
              </w:rPr>
            </w:pPr>
            <w:r w:rsidRPr="00DF209F">
              <w:rPr>
                <w:sz w:val="20"/>
                <w:cs/>
                <w:lang w:bidi="th-TH"/>
              </w:rPr>
              <w:t>(</w:t>
            </w:r>
            <w:r w:rsidRPr="00DF209F">
              <w:rPr>
                <w:sz w:val="20"/>
              </w:rPr>
              <w:t>69,921</w:t>
            </w:r>
            <w:r w:rsidRPr="00DF209F">
              <w:rPr>
                <w:sz w:val="20"/>
                <w:cs/>
                <w:lang w:bidi="th-TH"/>
              </w:rPr>
              <w:t>)</w:t>
            </w:r>
          </w:p>
        </w:tc>
      </w:tr>
      <w:tr w:rsidR="007225AF" w:rsidRPr="00DF209F" w:rsidTr="00C708B4">
        <w:tc>
          <w:tcPr>
            <w:tcW w:w="1328" w:type="pct"/>
          </w:tcPr>
          <w:p w:rsidR="00FE7E92" w:rsidRPr="00DF209F" w:rsidRDefault="00FE7E92" w:rsidP="007225AF">
            <w:pPr>
              <w:widowControl w:val="0"/>
              <w:tabs>
                <w:tab w:val="left" w:pos="357"/>
              </w:tabs>
              <w:spacing w:line="240" w:lineRule="exact"/>
              <w:ind w:right="-108"/>
              <w:rPr>
                <w:b/>
                <w:bCs/>
                <w:sz w:val="20"/>
              </w:rPr>
            </w:pPr>
            <w:r w:rsidRPr="00DF209F">
              <w:rPr>
                <w:b/>
                <w:bCs/>
                <w:sz w:val="20"/>
              </w:rPr>
              <w:t xml:space="preserve">At 31 December 2016 and </w:t>
            </w:r>
            <w:r w:rsidR="007225AF" w:rsidRPr="00DF209F">
              <w:rPr>
                <w:b/>
                <w:bCs/>
                <w:sz w:val="20"/>
                <w:lang w:val="en-US" w:bidi="th-TH"/>
              </w:rPr>
              <w:t>1</w:t>
            </w:r>
            <w:r w:rsidRPr="00DF209F">
              <w:rPr>
                <w:b/>
                <w:bCs/>
                <w:sz w:val="20"/>
              </w:rPr>
              <w:t xml:space="preserve"> January 2017</w:t>
            </w:r>
          </w:p>
        </w:tc>
        <w:tc>
          <w:tcPr>
            <w:tcW w:w="442" w:type="pct"/>
            <w:tcBorders>
              <w:top w:val="single" w:sz="4" w:space="0" w:color="auto"/>
            </w:tcBorders>
          </w:tcPr>
          <w:p w:rsidR="00FE7E92" w:rsidRPr="00DF209F" w:rsidRDefault="00FE7E92" w:rsidP="007225AF">
            <w:pPr>
              <w:tabs>
                <w:tab w:val="decimal" w:pos="1066"/>
              </w:tabs>
              <w:spacing w:line="240" w:lineRule="exact"/>
              <w:ind w:right="-115"/>
              <w:rPr>
                <w:b/>
                <w:bCs/>
                <w:sz w:val="20"/>
              </w:rPr>
            </w:pPr>
            <w:r w:rsidRPr="00DF209F">
              <w:rPr>
                <w:b/>
                <w:bCs/>
                <w:sz w:val="20"/>
              </w:rPr>
              <w:t>1,168,248</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b/>
                <w:bCs/>
                <w:sz w:val="20"/>
              </w:rPr>
            </w:pPr>
          </w:p>
        </w:tc>
        <w:tc>
          <w:tcPr>
            <w:tcW w:w="447" w:type="pct"/>
            <w:tcBorders>
              <w:top w:val="single" w:sz="4" w:space="0" w:color="auto"/>
            </w:tcBorders>
          </w:tcPr>
          <w:p w:rsidR="00FE7E92" w:rsidRPr="00DF209F" w:rsidRDefault="00FE7E92" w:rsidP="007225AF">
            <w:pPr>
              <w:tabs>
                <w:tab w:val="decimal" w:pos="1080"/>
              </w:tabs>
              <w:spacing w:line="240" w:lineRule="exact"/>
              <w:ind w:right="-115"/>
              <w:rPr>
                <w:b/>
                <w:bCs/>
                <w:sz w:val="20"/>
              </w:rPr>
            </w:pPr>
            <w:r w:rsidRPr="00DF209F">
              <w:rPr>
                <w:b/>
                <w:bCs/>
                <w:sz w:val="20"/>
              </w:rPr>
              <w:t>947,037</w:t>
            </w:r>
          </w:p>
        </w:tc>
        <w:tc>
          <w:tcPr>
            <w:tcW w:w="91" w:type="pct"/>
          </w:tcPr>
          <w:p w:rsidR="00FE7E92" w:rsidRPr="00DF209F" w:rsidRDefault="00FE7E92" w:rsidP="0038750D">
            <w:pPr>
              <w:pStyle w:val="BodyText"/>
              <w:widowControl w:val="0"/>
              <w:tabs>
                <w:tab w:val="decimal" w:pos="941"/>
                <w:tab w:val="decimal" w:pos="1259"/>
              </w:tabs>
              <w:spacing w:after="0" w:line="240" w:lineRule="exact"/>
              <w:ind w:left="-107" w:right="-109"/>
              <w:rPr>
                <w:b/>
                <w:bCs/>
                <w:sz w:val="20"/>
              </w:rPr>
            </w:pPr>
          </w:p>
        </w:tc>
        <w:tc>
          <w:tcPr>
            <w:tcW w:w="447" w:type="pct"/>
            <w:tcBorders>
              <w:top w:val="single" w:sz="4" w:space="0" w:color="auto"/>
            </w:tcBorders>
          </w:tcPr>
          <w:p w:rsidR="00FE7E92" w:rsidRPr="00DF209F" w:rsidRDefault="00FE7E92" w:rsidP="007225AF">
            <w:pPr>
              <w:tabs>
                <w:tab w:val="decimal" w:pos="1080"/>
              </w:tabs>
              <w:spacing w:line="240" w:lineRule="exact"/>
              <w:ind w:right="-115"/>
              <w:rPr>
                <w:b/>
                <w:bCs/>
                <w:sz w:val="20"/>
              </w:rPr>
            </w:pPr>
            <w:r w:rsidRPr="00DF209F">
              <w:rPr>
                <w:b/>
                <w:bCs/>
                <w:sz w:val="20"/>
              </w:rPr>
              <w:t>24,935,482</w:t>
            </w:r>
          </w:p>
        </w:tc>
        <w:tc>
          <w:tcPr>
            <w:tcW w:w="92" w:type="pct"/>
          </w:tcPr>
          <w:p w:rsidR="00FE7E92" w:rsidRPr="00DF209F" w:rsidRDefault="00FE7E92" w:rsidP="0038750D">
            <w:pPr>
              <w:pStyle w:val="BodyText"/>
              <w:widowControl w:val="0"/>
              <w:tabs>
                <w:tab w:val="decimal" w:pos="941"/>
                <w:tab w:val="decimal" w:pos="1259"/>
              </w:tabs>
              <w:spacing w:after="0" w:line="240" w:lineRule="exact"/>
              <w:ind w:left="-107" w:right="-109"/>
              <w:rPr>
                <w:b/>
                <w:bCs/>
                <w:sz w:val="20"/>
              </w:rPr>
            </w:pPr>
          </w:p>
        </w:tc>
        <w:tc>
          <w:tcPr>
            <w:tcW w:w="445" w:type="pct"/>
            <w:tcBorders>
              <w:top w:val="single" w:sz="4" w:space="0" w:color="auto"/>
            </w:tcBorders>
          </w:tcPr>
          <w:p w:rsidR="00FE7E92" w:rsidRPr="00DF209F" w:rsidRDefault="00FE7E92" w:rsidP="007225AF">
            <w:pPr>
              <w:tabs>
                <w:tab w:val="decimal" w:pos="1077"/>
              </w:tabs>
              <w:spacing w:line="240" w:lineRule="exact"/>
              <w:ind w:right="-92"/>
              <w:rPr>
                <w:b/>
                <w:bCs/>
                <w:sz w:val="20"/>
              </w:rPr>
            </w:pPr>
            <w:r w:rsidRPr="00DF209F">
              <w:rPr>
                <w:b/>
                <w:bCs/>
                <w:sz w:val="20"/>
              </w:rPr>
              <w:t>121,059</w:t>
            </w:r>
          </w:p>
        </w:tc>
        <w:tc>
          <w:tcPr>
            <w:tcW w:w="89" w:type="pct"/>
          </w:tcPr>
          <w:p w:rsidR="00FE7E92" w:rsidRPr="00DF209F" w:rsidRDefault="00FE7E92" w:rsidP="0038750D">
            <w:pPr>
              <w:pStyle w:val="BodyText"/>
              <w:widowControl w:val="0"/>
              <w:tabs>
                <w:tab w:val="decimal" w:pos="941"/>
                <w:tab w:val="decimal" w:pos="1259"/>
              </w:tabs>
              <w:spacing w:after="0" w:line="240" w:lineRule="exact"/>
              <w:ind w:left="-107" w:right="-109"/>
              <w:rPr>
                <w:b/>
                <w:bCs/>
                <w:sz w:val="20"/>
              </w:rPr>
            </w:pPr>
          </w:p>
        </w:tc>
        <w:tc>
          <w:tcPr>
            <w:tcW w:w="449" w:type="pct"/>
            <w:tcBorders>
              <w:top w:val="single" w:sz="4" w:space="0" w:color="auto"/>
            </w:tcBorders>
          </w:tcPr>
          <w:p w:rsidR="00FE7E92" w:rsidRPr="00DF209F" w:rsidRDefault="00FE7E92" w:rsidP="007225AF">
            <w:pPr>
              <w:tabs>
                <w:tab w:val="decimal" w:pos="1088"/>
              </w:tabs>
              <w:spacing w:line="240" w:lineRule="exact"/>
              <w:ind w:right="-109"/>
              <w:rPr>
                <w:b/>
                <w:bCs/>
                <w:sz w:val="20"/>
              </w:rPr>
            </w:pPr>
            <w:r w:rsidRPr="00DF209F">
              <w:rPr>
                <w:b/>
                <w:bCs/>
                <w:sz w:val="20"/>
              </w:rPr>
              <w:t>3,126</w:t>
            </w:r>
          </w:p>
        </w:tc>
        <w:tc>
          <w:tcPr>
            <w:tcW w:w="90" w:type="pct"/>
          </w:tcPr>
          <w:p w:rsidR="00FE7E92" w:rsidRPr="00DF209F" w:rsidRDefault="00FE7E92" w:rsidP="0038750D">
            <w:pPr>
              <w:pStyle w:val="BodyText"/>
              <w:widowControl w:val="0"/>
              <w:tabs>
                <w:tab w:val="decimal" w:pos="1259"/>
              </w:tabs>
              <w:spacing w:after="0" w:line="240" w:lineRule="exact"/>
              <w:ind w:left="-107" w:right="-109"/>
              <w:rPr>
                <w:b/>
                <w:bCs/>
                <w:sz w:val="20"/>
              </w:rPr>
            </w:pPr>
          </w:p>
        </w:tc>
        <w:tc>
          <w:tcPr>
            <w:tcW w:w="451" w:type="pct"/>
            <w:tcBorders>
              <w:top w:val="single" w:sz="4" w:space="0" w:color="auto"/>
            </w:tcBorders>
          </w:tcPr>
          <w:p w:rsidR="00FE7E92" w:rsidRPr="00DF209F" w:rsidRDefault="00FE7E92" w:rsidP="007225AF">
            <w:pPr>
              <w:tabs>
                <w:tab w:val="decimal" w:pos="1085"/>
              </w:tabs>
              <w:spacing w:line="240" w:lineRule="exact"/>
              <w:ind w:right="-108"/>
              <w:rPr>
                <w:b/>
                <w:bCs/>
                <w:sz w:val="20"/>
              </w:rPr>
            </w:pPr>
            <w:r w:rsidRPr="00DF209F">
              <w:rPr>
                <w:b/>
                <w:bCs/>
                <w:sz w:val="20"/>
              </w:rPr>
              <w:t>7,400,653</w:t>
            </w:r>
          </w:p>
        </w:tc>
        <w:tc>
          <w:tcPr>
            <w:tcW w:w="91" w:type="pct"/>
          </w:tcPr>
          <w:p w:rsidR="00FE7E92" w:rsidRPr="00DF209F" w:rsidRDefault="00FE7E92" w:rsidP="0038750D">
            <w:pPr>
              <w:pStyle w:val="BodyText"/>
              <w:widowControl w:val="0"/>
              <w:spacing w:after="0" w:line="240" w:lineRule="exact"/>
              <w:ind w:left="-107" w:right="-109"/>
              <w:rPr>
                <w:b/>
                <w:bCs/>
                <w:sz w:val="20"/>
              </w:rPr>
            </w:pPr>
          </w:p>
        </w:tc>
        <w:tc>
          <w:tcPr>
            <w:tcW w:w="447" w:type="pct"/>
            <w:tcBorders>
              <w:top w:val="single" w:sz="4" w:space="0" w:color="auto"/>
            </w:tcBorders>
          </w:tcPr>
          <w:p w:rsidR="00FE7E92" w:rsidRPr="00DF209F" w:rsidRDefault="00FE7E92" w:rsidP="007225AF">
            <w:pPr>
              <w:tabs>
                <w:tab w:val="decimal" w:pos="1073"/>
              </w:tabs>
              <w:spacing w:line="240" w:lineRule="exact"/>
              <w:ind w:left="-107" w:right="-112"/>
              <w:rPr>
                <w:b/>
                <w:bCs/>
                <w:sz w:val="20"/>
              </w:rPr>
            </w:pPr>
            <w:r w:rsidRPr="00DF209F">
              <w:rPr>
                <w:b/>
                <w:bCs/>
                <w:sz w:val="20"/>
              </w:rPr>
              <w:t>34,575,605</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sz w:val="20"/>
                <w:rtl/>
                <w:cs/>
              </w:rPr>
            </w:pPr>
            <w:r w:rsidRPr="00DF209F">
              <w:rPr>
                <w:sz w:val="20"/>
              </w:rPr>
              <w:t>Additions</w:t>
            </w:r>
          </w:p>
        </w:tc>
        <w:tc>
          <w:tcPr>
            <w:tcW w:w="442" w:type="pct"/>
          </w:tcPr>
          <w:p w:rsidR="0097189B" w:rsidRPr="00DF209F" w:rsidRDefault="0097189B" w:rsidP="0097189B">
            <w:pPr>
              <w:tabs>
                <w:tab w:val="decimal" w:pos="1066"/>
              </w:tabs>
              <w:spacing w:line="240" w:lineRule="exact"/>
              <w:ind w:right="-115"/>
              <w:rPr>
                <w:sz w:val="20"/>
              </w:rPr>
            </w:pPr>
            <w:r w:rsidRPr="00DF209F">
              <w:rPr>
                <w:sz w:val="20"/>
                <w:lang w:val="en-US"/>
              </w:rPr>
              <w:t>77</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7" w:type="pct"/>
          </w:tcPr>
          <w:p w:rsidR="0097189B" w:rsidRPr="00DF209F" w:rsidRDefault="0097189B" w:rsidP="0097189B">
            <w:pPr>
              <w:tabs>
                <w:tab w:val="decimal" w:pos="1066"/>
              </w:tabs>
              <w:spacing w:line="240" w:lineRule="exact"/>
              <w:ind w:right="-115"/>
              <w:rPr>
                <w:sz w:val="20"/>
                <w:lang w:val="en-US"/>
              </w:rPr>
            </w:pPr>
            <w:r w:rsidRPr="00DF209F">
              <w:rPr>
                <w:sz w:val="20"/>
                <w:lang w:val="en-US"/>
              </w:rPr>
              <w:t>9,068</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7" w:type="pct"/>
          </w:tcPr>
          <w:p w:rsidR="0097189B" w:rsidRPr="00DF209F" w:rsidRDefault="0097189B" w:rsidP="0097189B">
            <w:pPr>
              <w:tabs>
                <w:tab w:val="decimal" w:pos="1066"/>
              </w:tabs>
              <w:spacing w:line="240" w:lineRule="exact"/>
              <w:ind w:right="-115"/>
              <w:rPr>
                <w:sz w:val="20"/>
                <w:lang w:val="en-US"/>
              </w:rPr>
            </w:pPr>
            <w:r w:rsidRPr="00DF209F">
              <w:rPr>
                <w:sz w:val="20"/>
                <w:lang w:val="en-US"/>
              </w:rPr>
              <w:t>7,200</w:t>
            </w:r>
          </w:p>
        </w:tc>
        <w:tc>
          <w:tcPr>
            <w:tcW w:w="92"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5" w:type="pct"/>
          </w:tcPr>
          <w:p w:rsidR="0097189B" w:rsidRPr="00DF209F" w:rsidRDefault="0097189B" w:rsidP="0097189B">
            <w:pPr>
              <w:tabs>
                <w:tab w:val="decimal" w:pos="1066"/>
              </w:tabs>
              <w:spacing w:line="240" w:lineRule="exact"/>
              <w:ind w:right="-115"/>
              <w:rPr>
                <w:sz w:val="20"/>
                <w:lang w:val="en-US"/>
              </w:rPr>
            </w:pPr>
            <w:r w:rsidRPr="00DF209F">
              <w:rPr>
                <w:sz w:val="20"/>
                <w:lang w:val="en-US"/>
              </w:rPr>
              <w:t>11,763</w:t>
            </w:r>
          </w:p>
        </w:tc>
        <w:tc>
          <w:tcPr>
            <w:tcW w:w="89"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9" w:type="pct"/>
          </w:tcPr>
          <w:p w:rsidR="0097189B" w:rsidRPr="00DF209F" w:rsidRDefault="0097189B" w:rsidP="00C708B4">
            <w:pPr>
              <w:tabs>
                <w:tab w:val="decimal" w:pos="1088"/>
              </w:tabs>
              <w:spacing w:line="240" w:lineRule="exact"/>
              <w:ind w:right="-27"/>
              <w:rPr>
                <w:sz w:val="20"/>
                <w:lang w:val="en-US"/>
              </w:rPr>
            </w:pPr>
            <w:r w:rsidRPr="00DF209F">
              <w:rPr>
                <w:sz w:val="20"/>
                <w:lang w:val="en-US"/>
              </w:rPr>
              <w:t>16,721</w:t>
            </w:r>
          </w:p>
        </w:tc>
        <w:tc>
          <w:tcPr>
            <w:tcW w:w="90" w:type="pct"/>
          </w:tcPr>
          <w:p w:rsidR="0097189B" w:rsidRPr="00DF209F" w:rsidRDefault="0097189B" w:rsidP="0097189B">
            <w:pPr>
              <w:pStyle w:val="BodyText"/>
              <w:widowControl w:val="0"/>
              <w:tabs>
                <w:tab w:val="decimal" w:pos="1259"/>
              </w:tabs>
              <w:spacing w:after="0" w:line="240" w:lineRule="exact"/>
              <w:ind w:left="-107" w:right="-109"/>
              <w:rPr>
                <w:sz w:val="20"/>
              </w:rPr>
            </w:pPr>
          </w:p>
        </w:tc>
        <w:tc>
          <w:tcPr>
            <w:tcW w:w="451" w:type="pct"/>
          </w:tcPr>
          <w:p w:rsidR="0097189B" w:rsidRPr="00DF209F" w:rsidRDefault="0097189B" w:rsidP="0097189B">
            <w:pPr>
              <w:tabs>
                <w:tab w:val="decimal" w:pos="1066"/>
              </w:tabs>
              <w:spacing w:line="240" w:lineRule="exact"/>
              <w:ind w:right="-115"/>
              <w:rPr>
                <w:sz w:val="20"/>
                <w:lang w:val="en-US"/>
              </w:rPr>
            </w:pPr>
            <w:r w:rsidRPr="00DF209F">
              <w:rPr>
                <w:sz w:val="20"/>
                <w:lang w:val="en-US"/>
              </w:rPr>
              <w:t>2,672,797</w:t>
            </w:r>
          </w:p>
        </w:tc>
        <w:tc>
          <w:tcPr>
            <w:tcW w:w="91" w:type="pct"/>
          </w:tcPr>
          <w:p w:rsidR="0097189B" w:rsidRPr="00DF209F" w:rsidRDefault="0097189B" w:rsidP="0097189B">
            <w:pPr>
              <w:pStyle w:val="BodyText"/>
              <w:widowControl w:val="0"/>
              <w:spacing w:after="0" w:line="240" w:lineRule="exact"/>
              <w:ind w:left="-107" w:right="-109"/>
              <w:rPr>
                <w:sz w:val="20"/>
              </w:rPr>
            </w:pPr>
          </w:p>
        </w:tc>
        <w:tc>
          <w:tcPr>
            <w:tcW w:w="447" w:type="pct"/>
          </w:tcPr>
          <w:p w:rsidR="0097189B" w:rsidRPr="00DF209F" w:rsidRDefault="0097189B" w:rsidP="0097189B">
            <w:pPr>
              <w:tabs>
                <w:tab w:val="decimal" w:pos="1066"/>
              </w:tabs>
              <w:spacing w:line="240" w:lineRule="exact"/>
              <w:ind w:right="-115"/>
              <w:rPr>
                <w:sz w:val="20"/>
                <w:lang w:val="en-US"/>
              </w:rPr>
            </w:pPr>
            <w:r w:rsidRPr="00DF209F">
              <w:rPr>
                <w:sz w:val="20"/>
                <w:lang w:val="en-US"/>
              </w:rPr>
              <w:t>2,717,626</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sz w:val="20"/>
              </w:rPr>
            </w:pPr>
            <w:r w:rsidRPr="00DF209F">
              <w:rPr>
                <w:sz w:val="20"/>
              </w:rPr>
              <w:t>Transfers</w:t>
            </w:r>
          </w:p>
        </w:tc>
        <w:tc>
          <w:tcPr>
            <w:tcW w:w="442" w:type="pct"/>
          </w:tcPr>
          <w:p w:rsidR="0097189B" w:rsidRPr="00DF209F" w:rsidRDefault="0097189B" w:rsidP="0097189B">
            <w:pPr>
              <w:tabs>
                <w:tab w:val="decimal" w:pos="1066"/>
              </w:tabs>
              <w:spacing w:line="240" w:lineRule="exact"/>
              <w:ind w:right="-115"/>
              <w:rPr>
                <w:sz w:val="20"/>
              </w:rPr>
            </w:pPr>
            <w:r w:rsidRPr="00DF209F">
              <w:rPr>
                <w:sz w:val="20"/>
                <w:cs/>
                <w:lang w:bidi="th-TH"/>
              </w:rPr>
              <w:t>(</w:t>
            </w:r>
            <w:r w:rsidRPr="00DF209F">
              <w:rPr>
                <w:sz w:val="20"/>
                <w:lang w:val="en-US"/>
              </w:rPr>
              <w:t>253,489</w:t>
            </w:r>
            <w:r w:rsidRPr="00DF209F">
              <w:rPr>
                <w:sz w:val="20"/>
                <w:cs/>
                <w:lang w:bidi="th-TH"/>
              </w:rPr>
              <w:t>)</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7" w:type="pct"/>
          </w:tcPr>
          <w:p w:rsidR="0097189B" w:rsidRPr="00DF209F" w:rsidRDefault="0097189B" w:rsidP="0097189B">
            <w:pPr>
              <w:tabs>
                <w:tab w:val="decimal" w:pos="1066"/>
              </w:tabs>
              <w:spacing w:line="240" w:lineRule="exact"/>
              <w:ind w:right="-115"/>
              <w:rPr>
                <w:sz w:val="20"/>
                <w:lang w:val="en-US"/>
              </w:rPr>
            </w:pPr>
            <w:r w:rsidRPr="00DF209F">
              <w:rPr>
                <w:sz w:val="20"/>
                <w:lang w:val="en-US"/>
              </w:rPr>
              <w:t>822,477</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7" w:type="pct"/>
          </w:tcPr>
          <w:p w:rsidR="0097189B" w:rsidRPr="00DF209F" w:rsidRDefault="0097189B" w:rsidP="0097189B">
            <w:pPr>
              <w:tabs>
                <w:tab w:val="decimal" w:pos="1066"/>
              </w:tabs>
              <w:spacing w:line="240" w:lineRule="exact"/>
              <w:ind w:right="-115"/>
              <w:rPr>
                <w:sz w:val="20"/>
                <w:lang w:val="en-US"/>
              </w:rPr>
            </w:pPr>
            <w:r w:rsidRPr="00DF209F">
              <w:rPr>
                <w:sz w:val="20"/>
                <w:lang w:val="en-US"/>
              </w:rPr>
              <w:t>8,195,389</w:t>
            </w:r>
          </w:p>
        </w:tc>
        <w:tc>
          <w:tcPr>
            <w:tcW w:w="92"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5" w:type="pct"/>
          </w:tcPr>
          <w:p w:rsidR="0097189B" w:rsidRPr="00DF209F" w:rsidRDefault="0097189B" w:rsidP="0097189B">
            <w:pPr>
              <w:tabs>
                <w:tab w:val="decimal" w:pos="1066"/>
              </w:tabs>
              <w:spacing w:line="240" w:lineRule="exact"/>
              <w:ind w:right="-115"/>
              <w:rPr>
                <w:sz w:val="20"/>
                <w:lang w:val="en-US"/>
              </w:rPr>
            </w:pPr>
            <w:r w:rsidRPr="00DF209F">
              <w:rPr>
                <w:sz w:val="20"/>
                <w:lang w:val="en-US"/>
              </w:rPr>
              <w:t>3,082</w:t>
            </w:r>
          </w:p>
        </w:tc>
        <w:tc>
          <w:tcPr>
            <w:tcW w:w="89"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9" w:type="pct"/>
          </w:tcPr>
          <w:p w:rsidR="0097189B" w:rsidRPr="00DF209F" w:rsidRDefault="0097189B" w:rsidP="00C708B4">
            <w:pPr>
              <w:tabs>
                <w:tab w:val="decimal" w:pos="1088"/>
              </w:tabs>
              <w:spacing w:line="240" w:lineRule="exact"/>
              <w:ind w:right="-27"/>
              <w:rPr>
                <w:sz w:val="20"/>
                <w:lang w:val="en-US"/>
              </w:rPr>
            </w:pPr>
            <w:r w:rsidRPr="00DF209F">
              <w:rPr>
                <w:sz w:val="20"/>
                <w:rtl/>
                <w:cs/>
                <w:lang w:val="en-US"/>
              </w:rPr>
              <w:t>-</w:t>
            </w:r>
          </w:p>
        </w:tc>
        <w:tc>
          <w:tcPr>
            <w:tcW w:w="90" w:type="pct"/>
          </w:tcPr>
          <w:p w:rsidR="0097189B" w:rsidRPr="00DF209F" w:rsidRDefault="0097189B" w:rsidP="0097189B">
            <w:pPr>
              <w:pStyle w:val="BodyText"/>
              <w:widowControl w:val="0"/>
              <w:tabs>
                <w:tab w:val="decimal" w:pos="1259"/>
              </w:tabs>
              <w:spacing w:after="0" w:line="240" w:lineRule="exact"/>
              <w:ind w:left="-107" w:right="-109"/>
              <w:rPr>
                <w:sz w:val="20"/>
              </w:rPr>
            </w:pPr>
          </w:p>
        </w:tc>
        <w:tc>
          <w:tcPr>
            <w:tcW w:w="451" w:type="pct"/>
          </w:tcPr>
          <w:p w:rsidR="0097189B" w:rsidRPr="00DF209F" w:rsidRDefault="00C708B4" w:rsidP="00C708B4">
            <w:pPr>
              <w:tabs>
                <w:tab w:val="decimal" w:pos="1066"/>
              </w:tabs>
              <w:spacing w:line="240" w:lineRule="exact"/>
              <w:ind w:right="-115"/>
              <w:rPr>
                <w:sz w:val="20"/>
                <w:lang w:val="en-US"/>
              </w:rPr>
            </w:pPr>
            <w:r w:rsidRPr="00DF209F">
              <w:rPr>
                <w:sz w:val="20"/>
                <w:lang w:val="en-US"/>
              </w:rPr>
              <w:t>(9,020,948)</w:t>
            </w:r>
          </w:p>
        </w:tc>
        <w:tc>
          <w:tcPr>
            <w:tcW w:w="91" w:type="pct"/>
          </w:tcPr>
          <w:p w:rsidR="0097189B" w:rsidRPr="00DF209F" w:rsidRDefault="0097189B" w:rsidP="0097189B">
            <w:pPr>
              <w:pStyle w:val="BodyText"/>
              <w:widowControl w:val="0"/>
              <w:spacing w:after="0" w:line="240" w:lineRule="exact"/>
              <w:ind w:left="-107" w:right="-109"/>
              <w:rPr>
                <w:sz w:val="20"/>
              </w:rPr>
            </w:pPr>
          </w:p>
        </w:tc>
        <w:tc>
          <w:tcPr>
            <w:tcW w:w="447" w:type="pct"/>
          </w:tcPr>
          <w:p w:rsidR="0097189B" w:rsidRPr="00DF209F" w:rsidRDefault="00C708B4" w:rsidP="00C708B4">
            <w:pPr>
              <w:tabs>
                <w:tab w:val="decimal" w:pos="1066"/>
              </w:tabs>
              <w:spacing w:line="240" w:lineRule="exact"/>
              <w:ind w:right="-115"/>
              <w:rPr>
                <w:sz w:val="20"/>
                <w:lang w:val="en-US"/>
              </w:rPr>
            </w:pPr>
            <w:r w:rsidRPr="00DF209F">
              <w:rPr>
                <w:sz w:val="20"/>
                <w:lang w:val="en-US"/>
              </w:rPr>
              <w:t>(253,489)</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sz w:val="20"/>
                <w:rtl/>
                <w:cs/>
              </w:rPr>
            </w:pPr>
            <w:r w:rsidRPr="00DF209F">
              <w:rPr>
                <w:sz w:val="20"/>
              </w:rPr>
              <w:t>Disposals</w:t>
            </w:r>
          </w:p>
        </w:tc>
        <w:tc>
          <w:tcPr>
            <w:tcW w:w="442" w:type="pct"/>
            <w:tcBorders>
              <w:bottom w:val="single" w:sz="4" w:space="0" w:color="auto"/>
            </w:tcBorders>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7" w:type="pct"/>
            <w:tcBorders>
              <w:bottom w:val="single" w:sz="4" w:space="0" w:color="auto"/>
            </w:tcBorders>
          </w:tcPr>
          <w:p w:rsidR="0097189B" w:rsidRPr="00DF209F" w:rsidRDefault="0097189B" w:rsidP="004C0359">
            <w:pPr>
              <w:tabs>
                <w:tab w:val="decimal" w:pos="990"/>
              </w:tabs>
              <w:spacing w:line="240" w:lineRule="exact"/>
              <w:ind w:right="-115"/>
              <w:rPr>
                <w:sz w:val="20"/>
                <w:lang w:val="en-US"/>
              </w:rPr>
            </w:pPr>
            <w:r w:rsidRPr="00DF209F">
              <w:rPr>
                <w:sz w:val="20"/>
                <w:rtl/>
                <w:cs/>
                <w:lang w:val="en-US"/>
              </w:rPr>
              <w:t>-</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7" w:type="pct"/>
            <w:tcBorders>
              <w:bottom w:val="single" w:sz="4" w:space="0" w:color="auto"/>
            </w:tcBorders>
          </w:tcPr>
          <w:p w:rsidR="0097189B" w:rsidRPr="00DF209F" w:rsidRDefault="00C708B4" w:rsidP="00C708B4">
            <w:pPr>
              <w:tabs>
                <w:tab w:val="decimal" w:pos="1066"/>
              </w:tabs>
              <w:spacing w:line="240" w:lineRule="exact"/>
              <w:ind w:right="-115"/>
              <w:rPr>
                <w:sz w:val="20"/>
                <w:lang w:val="en-US"/>
              </w:rPr>
            </w:pPr>
            <w:r w:rsidRPr="00DF209F">
              <w:rPr>
                <w:sz w:val="20"/>
                <w:lang w:val="en-US"/>
              </w:rPr>
              <w:t>(3,807)</w:t>
            </w:r>
          </w:p>
        </w:tc>
        <w:tc>
          <w:tcPr>
            <w:tcW w:w="92"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5" w:type="pct"/>
            <w:tcBorders>
              <w:bottom w:val="single" w:sz="4" w:space="0" w:color="auto"/>
            </w:tcBorders>
          </w:tcPr>
          <w:p w:rsidR="0097189B" w:rsidRPr="00DF209F" w:rsidRDefault="00C708B4" w:rsidP="0097189B">
            <w:pPr>
              <w:tabs>
                <w:tab w:val="decimal" w:pos="1066"/>
              </w:tabs>
              <w:spacing w:line="240" w:lineRule="exact"/>
              <w:ind w:right="-115"/>
              <w:rPr>
                <w:sz w:val="20"/>
                <w:lang w:val="en-US"/>
              </w:rPr>
            </w:pPr>
            <w:r w:rsidRPr="00DF209F">
              <w:rPr>
                <w:sz w:val="20"/>
                <w:lang w:val="en-US"/>
              </w:rPr>
              <w:t>(802)</w:t>
            </w:r>
          </w:p>
        </w:tc>
        <w:tc>
          <w:tcPr>
            <w:tcW w:w="89" w:type="pct"/>
          </w:tcPr>
          <w:p w:rsidR="0097189B" w:rsidRPr="00DF209F" w:rsidRDefault="0097189B" w:rsidP="0097189B">
            <w:pPr>
              <w:pStyle w:val="BodyText"/>
              <w:widowControl w:val="0"/>
              <w:tabs>
                <w:tab w:val="decimal" w:pos="941"/>
                <w:tab w:val="decimal" w:pos="1259"/>
              </w:tabs>
              <w:spacing w:after="0" w:line="240" w:lineRule="exact"/>
              <w:ind w:left="-107" w:right="-109"/>
              <w:rPr>
                <w:sz w:val="20"/>
              </w:rPr>
            </w:pPr>
          </w:p>
        </w:tc>
        <w:tc>
          <w:tcPr>
            <w:tcW w:w="449" w:type="pct"/>
            <w:tcBorders>
              <w:bottom w:val="single" w:sz="4" w:space="0" w:color="auto"/>
            </w:tcBorders>
          </w:tcPr>
          <w:p w:rsidR="0097189B" w:rsidRPr="00DF209F" w:rsidRDefault="0097189B" w:rsidP="00C708B4">
            <w:pPr>
              <w:tabs>
                <w:tab w:val="decimal" w:pos="1088"/>
              </w:tabs>
              <w:spacing w:line="240" w:lineRule="exact"/>
              <w:ind w:right="-27"/>
              <w:rPr>
                <w:sz w:val="20"/>
                <w:lang w:val="en-US"/>
              </w:rPr>
            </w:pPr>
            <w:r w:rsidRPr="00DF209F">
              <w:rPr>
                <w:sz w:val="20"/>
                <w:rtl/>
                <w:cs/>
                <w:lang w:val="en-US"/>
              </w:rPr>
              <w:t>-</w:t>
            </w:r>
          </w:p>
        </w:tc>
        <w:tc>
          <w:tcPr>
            <w:tcW w:w="90" w:type="pct"/>
          </w:tcPr>
          <w:p w:rsidR="0097189B" w:rsidRPr="00DF209F" w:rsidRDefault="0097189B" w:rsidP="0097189B">
            <w:pPr>
              <w:pStyle w:val="BodyText"/>
              <w:widowControl w:val="0"/>
              <w:tabs>
                <w:tab w:val="decimal" w:pos="1259"/>
              </w:tabs>
              <w:spacing w:after="0" w:line="240" w:lineRule="exact"/>
              <w:ind w:left="-107" w:right="-109"/>
              <w:rPr>
                <w:sz w:val="20"/>
              </w:rPr>
            </w:pPr>
          </w:p>
        </w:tc>
        <w:tc>
          <w:tcPr>
            <w:tcW w:w="451" w:type="pct"/>
            <w:tcBorders>
              <w:bottom w:val="single" w:sz="4" w:space="0" w:color="auto"/>
            </w:tcBorders>
          </w:tcPr>
          <w:p w:rsidR="0097189B" w:rsidRPr="00DF209F" w:rsidRDefault="0097189B" w:rsidP="00C708B4">
            <w:pPr>
              <w:tabs>
                <w:tab w:val="decimal" w:pos="995"/>
              </w:tabs>
              <w:spacing w:line="240" w:lineRule="exact"/>
              <w:ind w:right="-115"/>
              <w:rPr>
                <w:sz w:val="20"/>
                <w:lang w:val="en-US"/>
              </w:rPr>
            </w:pPr>
            <w:r w:rsidRPr="00DF209F">
              <w:rPr>
                <w:sz w:val="20"/>
                <w:rtl/>
                <w:cs/>
                <w:lang w:val="en-US"/>
              </w:rPr>
              <w:t>-</w:t>
            </w:r>
          </w:p>
        </w:tc>
        <w:tc>
          <w:tcPr>
            <w:tcW w:w="91" w:type="pct"/>
          </w:tcPr>
          <w:p w:rsidR="0097189B" w:rsidRPr="00DF209F" w:rsidRDefault="0097189B" w:rsidP="0097189B">
            <w:pPr>
              <w:pStyle w:val="BodyText"/>
              <w:widowControl w:val="0"/>
              <w:spacing w:after="0" w:line="240" w:lineRule="exact"/>
              <w:ind w:left="-107" w:right="-109"/>
              <w:rPr>
                <w:sz w:val="20"/>
              </w:rPr>
            </w:pPr>
          </w:p>
        </w:tc>
        <w:tc>
          <w:tcPr>
            <w:tcW w:w="447" w:type="pct"/>
            <w:tcBorders>
              <w:bottom w:val="single" w:sz="4" w:space="0" w:color="auto"/>
            </w:tcBorders>
          </w:tcPr>
          <w:p w:rsidR="0097189B" w:rsidRPr="00DF209F" w:rsidRDefault="00C708B4" w:rsidP="00C708B4">
            <w:pPr>
              <w:tabs>
                <w:tab w:val="decimal" w:pos="1066"/>
              </w:tabs>
              <w:spacing w:line="240" w:lineRule="exact"/>
              <w:ind w:right="-115"/>
              <w:rPr>
                <w:sz w:val="20"/>
                <w:lang w:val="en-US"/>
              </w:rPr>
            </w:pPr>
            <w:r w:rsidRPr="00DF209F">
              <w:rPr>
                <w:sz w:val="20"/>
                <w:lang w:val="en-US"/>
              </w:rPr>
              <w:t>(4,609)</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At 31 December 2017</w:t>
            </w:r>
          </w:p>
        </w:tc>
        <w:tc>
          <w:tcPr>
            <w:tcW w:w="442" w:type="pct"/>
            <w:tcBorders>
              <w:top w:val="single" w:sz="4" w:space="0" w:color="auto"/>
              <w:bottom w:val="single" w:sz="4" w:space="0" w:color="auto"/>
            </w:tcBorders>
          </w:tcPr>
          <w:p w:rsidR="0097189B" w:rsidRPr="00DF209F" w:rsidRDefault="0097189B" w:rsidP="0097189B">
            <w:pPr>
              <w:tabs>
                <w:tab w:val="decimal" w:pos="1066"/>
              </w:tabs>
              <w:spacing w:line="240" w:lineRule="exact"/>
              <w:ind w:right="-115"/>
              <w:rPr>
                <w:b/>
                <w:bCs/>
                <w:sz w:val="20"/>
              </w:rPr>
            </w:pPr>
            <w:r w:rsidRPr="00DF209F">
              <w:rPr>
                <w:b/>
                <w:bCs/>
                <w:sz w:val="20"/>
                <w:lang w:val="en-US"/>
              </w:rPr>
              <w:t>914,836</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b/>
                <w:bCs/>
                <w:sz w:val="20"/>
              </w:rPr>
            </w:pPr>
          </w:p>
        </w:tc>
        <w:tc>
          <w:tcPr>
            <w:tcW w:w="447" w:type="pct"/>
            <w:tcBorders>
              <w:top w:val="single" w:sz="4" w:space="0" w:color="auto"/>
              <w:bottom w:val="single" w:sz="4" w:space="0" w:color="auto"/>
            </w:tcBorders>
          </w:tcPr>
          <w:p w:rsidR="0097189B" w:rsidRPr="00DF209F" w:rsidRDefault="0097189B" w:rsidP="0097189B">
            <w:pPr>
              <w:tabs>
                <w:tab w:val="decimal" w:pos="1066"/>
              </w:tabs>
              <w:spacing w:line="240" w:lineRule="exact"/>
              <w:ind w:right="-115"/>
              <w:rPr>
                <w:b/>
                <w:bCs/>
                <w:sz w:val="20"/>
                <w:lang w:val="en-US"/>
              </w:rPr>
            </w:pPr>
            <w:r w:rsidRPr="00DF209F">
              <w:rPr>
                <w:b/>
                <w:bCs/>
                <w:sz w:val="20"/>
                <w:lang w:val="en-US"/>
              </w:rPr>
              <w:t>1,778,582</w:t>
            </w:r>
          </w:p>
        </w:tc>
        <w:tc>
          <w:tcPr>
            <w:tcW w:w="91" w:type="pct"/>
          </w:tcPr>
          <w:p w:rsidR="0097189B" w:rsidRPr="00DF209F" w:rsidRDefault="0097189B" w:rsidP="0097189B">
            <w:pPr>
              <w:pStyle w:val="BodyText"/>
              <w:widowControl w:val="0"/>
              <w:tabs>
                <w:tab w:val="decimal" w:pos="941"/>
                <w:tab w:val="decimal" w:pos="1259"/>
              </w:tabs>
              <w:spacing w:after="0" w:line="240" w:lineRule="exact"/>
              <w:ind w:left="-107" w:right="-109"/>
              <w:rPr>
                <w:b/>
                <w:bCs/>
                <w:sz w:val="20"/>
                <w:lang w:val="en-US"/>
              </w:rPr>
            </w:pPr>
          </w:p>
        </w:tc>
        <w:tc>
          <w:tcPr>
            <w:tcW w:w="447" w:type="pct"/>
            <w:tcBorders>
              <w:top w:val="single" w:sz="4" w:space="0" w:color="auto"/>
              <w:bottom w:val="sing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lang w:val="en-US"/>
              </w:rPr>
              <w:t>33,134,264</w:t>
            </w:r>
          </w:p>
        </w:tc>
        <w:tc>
          <w:tcPr>
            <w:tcW w:w="92" w:type="pct"/>
          </w:tcPr>
          <w:p w:rsidR="0097189B" w:rsidRPr="00DF209F" w:rsidRDefault="0097189B" w:rsidP="0097189B">
            <w:pPr>
              <w:pStyle w:val="BodyText"/>
              <w:widowControl w:val="0"/>
              <w:tabs>
                <w:tab w:val="decimal" w:pos="941"/>
                <w:tab w:val="decimal" w:pos="1259"/>
              </w:tabs>
              <w:spacing w:after="0" w:line="240" w:lineRule="exact"/>
              <w:ind w:left="-107" w:right="-109"/>
              <w:rPr>
                <w:b/>
                <w:bCs/>
                <w:sz w:val="20"/>
              </w:rPr>
            </w:pPr>
          </w:p>
        </w:tc>
        <w:tc>
          <w:tcPr>
            <w:tcW w:w="445" w:type="pct"/>
            <w:tcBorders>
              <w:top w:val="single" w:sz="4" w:space="0" w:color="auto"/>
              <w:bottom w:val="single" w:sz="4" w:space="0" w:color="auto"/>
            </w:tcBorders>
          </w:tcPr>
          <w:p w:rsidR="0097189B" w:rsidRPr="00DF209F" w:rsidRDefault="0097189B" w:rsidP="0097189B">
            <w:pPr>
              <w:tabs>
                <w:tab w:val="decimal" w:pos="1077"/>
              </w:tabs>
              <w:spacing w:line="240" w:lineRule="exact"/>
              <w:ind w:right="-92"/>
              <w:rPr>
                <w:b/>
                <w:bCs/>
                <w:sz w:val="20"/>
              </w:rPr>
            </w:pPr>
            <w:r w:rsidRPr="00DF209F">
              <w:rPr>
                <w:b/>
                <w:bCs/>
                <w:sz w:val="20"/>
                <w:lang w:val="en-US"/>
              </w:rPr>
              <w:t>135,102</w:t>
            </w:r>
          </w:p>
        </w:tc>
        <w:tc>
          <w:tcPr>
            <w:tcW w:w="89" w:type="pct"/>
          </w:tcPr>
          <w:p w:rsidR="0097189B" w:rsidRPr="00DF209F" w:rsidRDefault="0097189B" w:rsidP="0097189B">
            <w:pPr>
              <w:pStyle w:val="BodyText"/>
              <w:widowControl w:val="0"/>
              <w:tabs>
                <w:tab w:val="decimal" w:pos="941"/>
                <w:tab w:val="decimal" w:pos="1259"/>
              </w:tabs>
              <w:spacing w:after="0" w:line="240" w:lineRule="exact"/>
              <w:ind w:left="-107" w:right="-109"/>
              <w:rPr>
                <w:b/>
                <w:bCs/>
                <w:sz w:val="20"/>
              </w:rPr>
            </w:pPr>
          </w:p>
        </w:tc>
        <w:tc>
          <w:tcPr>
            <w:tcW w:w="449" w:type="pct"/>
            <w:tcBorders>
              <w:top w:val="single" w:sz="4" w:space="0" w:color="auto"/>
              <w:bottom w:val="single" w:sz="4" w:space="0" w:color="auto"/>
            </w:tcBorders>
          </w:tcPr>
          <w:p w:rsidR="0097189B" w:rsidRPr="00DF209F" w:rsidRDefault="0097189B" w:rsidP="0097189B">
            <w:pPr>
              <w:tabs>
                <w:tab w:val="decimal" w:pos="1088"/>
              </w:tabs>
              <w:spacing w:line="240" w:lineRule="exact"/>
              <w:ind w:right="-109"/>
              <w:rPr>
                <w:b/>
                <w:bCs/>
                <w:sz w:val="20"/>
              </w:rPr>
            </w:pPr>
            <w:r w:rsidRPr="00DF209F">
              <w:rPr>
                <w:b/>
                <w:bCs/>
                <w:sz w:val="20"/>
                <w:lang w:val="en-US"/>
              </w:rPr>
              <w:t>19,847</w:t>
            </w:r>
          </w:p>
        </w:tc>
        <w:tc>
          <w:tcPr>
            <w:tcW w:w="90" w:type="pct"/>
          </w:tcPr>
          <w:p w:rsidR="0097189B" w:rsidRPr="00DF209F" w:rsidRDefault="0097189B" w:rsidP="0097189B">
            <w:pPr>
              <w:pStyle w:val="BodyText"/>
              <w:widowControl w:val="0"/>
              <w:tabs>
                <w:tab w:val="decimal" w:pos="1259"/>
              </w:tabs>
              <w:spacing w:after="0" w:line="240" w:lineRule="exact"/>
              <w:ind w:left="-107" w:right="-109"/>
              <w:rPr>
                <w:b/>
                <w:bCs/>
                <w:sz w:val="20"/>
              </w:rPr>
            </w:pPr>
          </w:p>
        </w:tc>
        <w:tc>
          <w:tcPr>
            <w:tcW w:w="451" w:type="pct"/>
            <w:tcBorders>
              <w:top w:val="single" w:sz="4" w:space="0" w:color="auto"/>
              <w:bottom w:val="single" w:sz="4" w:space="0" w:color="auto"/>
            </w:tcBorders>
          </w:tcPr>
          <w:p w:rsidR="0097189B" w:rsidRPr="00DF209F" w:rsidRDefault="0097189B" w:rsidP="0097189B">
            <w:pPr>
              <w:tabs>
                <w:tab w:val="decimal" w:pos="1085"/>
              </w:tabs>
              <w:spacing w:line="240" w:lineRule="exact"/>
              <w:ind w:right="-108"/>
              <w:rPr>
                <w:b/>
                <w:bCs/>
                <w:sz w:val="20"/>
              </w:rPr>
            </w:pPr>
            <w:r w:rsidRPr="00DF209F">
              <w:rPr>
                <w:b/>
                <w:bCs/>
                <w:sz w:val="20"/>
                <w:lang w:val="en-US"/>
              </w:rPr>
              <w:t>1,052,502</w:t>
            </w:r>
          </w:p>
        </w:tc>
        <w:tc>
          <w:tcPr>
            <w:tcW w:w="91" w:type="pct"/>
          </w:tcPr>
          <w:p w:rsidR="0097189B" w:rsidRPr="00DF209F" w:rsidRDefault="0097189B" w:rsidP="0097189B">
            <w:pPr>
              <w:pStyle w:val="BodyText"/>
              <w:widowControl w:val="0"/>
              <w:spacing w:after="0" w:line="240" w:lineRule="exact"/>
              <w:ind w:left="-107" w:right="-109"/>
              <w:rPr>
                <w:b/>
                <w:bCs/>
                <w:sz w:val="20"/>
              </w:rPr>
            </w:pPr>
          </w:p>
        </w:tc>
        <w:tc>
          <w:tcPr>
            <w:tcW w:w="447" w:type="pct"/>
            <w:tcBorders>
              <w:top w:val="single" w:sz="4" w:space="0" w:color="auto"/>
              <w:bottom w:val="single" w:sz="4" w:space="0" w:color="auto"/>
            </w:tcBorders>
          </w:tcPr>
          <w:p w:rsidR="0097189B" w:rsidRPr="00DF209F" w:rsidRDefault="0097189B" w:rsidP="0097189B">
            <w:pPr>
              <w:tabs>
                <w:tab w:val="decimal" w:pos="1073"/>
              </w:tabs>
              <w:spacing w:line="240" w:lineRule="exact"/>
              <w:ind w:left="-107" w:right="-112"/>
              <w:rPr>
                <w:b/>
                <w:bCs/>
                <w:sz w:val="20"/>
              </w:rPr>
            </w:pPr>
            <w:r w:rsidRPr="00DF209F">
              <w:rPr>
                <w:b/>
                <w:bCs/>
                <w:sz w:val="20"/>
                <w:lang w:val="en-US"/>
              </w:rPr>
              <w:t>37,035,133</w:t>
            </w:r>
          </w:p>
        </w:tc>
      </w:tr>
      <w:tr w:rsidR="0097189B" w:rsidRPr="00DF209F" w:rsidTr="00C708B4">
        <w:tc>
          <w:tcPr>
            <w:tcW w:w="1328" w:type="pct"/>
          </w:tcPr>
          <w:p w:rsidR="0097189B" w:rsidRPr="00DF209F" w:rsidRDefault="0097189B" w:rsidP="0097189B">
            <w:pPr>
              <w:widowControl w:val="0"/>
              <w:tabs>
                <w:tab w:val="left" w:pos="357"/>
                <w:tab w:val="decimal" w:pos="1091"/>
                <w:tab w:val="decimal" w:pos="1129"/>
                <w:tab w:val="decimal" w:pos="1317"/>
              </w:tabs>
              <w:spacing w:line="240" w:lineRule="exact"/>
              <w:ind w:right="-92"/>
              <w:rPr>
                <w:b/>
                <w:bCs/>
                <w:sz w:val="20"/>
              </w:rPr>
            </w:pPr>
          </w:p>
        </w:tc>
        <w:tc>
          <w:tcPr>
            <w:tcW w:w="442" w:type="pct"/>
            <w:vAlign w:val="bottom"/>
          </w:tcPr>
          <w:p w:rsidR="0097189B" w:rsidRPr="00DF209F" w:rsidRDefault="0097189B" w:rsidP="0097189B">
            <w:pPr>
              <w:tabs>
                <w:tab w:val="decimal" w:pos="1066"/>
              </w:tabs>
              <w:spacing w:line="240" w:lineRule="exact"/>
              <w:ind w:right="-115"/>
              <w:rPr>
                <w:sz w:val="20"/>
              </w:rPr>
            </w:pPr>
          </w:p>
        </w:tc>
        <w:tc>
          <w:tcPr>
            <w:tcW w:w="91" w:type="pct"/>
            <w:vAlign w:val="bottom"/>
          </w:tcPr>
          <w:p w:rsidR="0097189B" w:rsidRPr="00DF209F" w:rsidRDefault="0097189B" w:rsidP="0097189B">
            <w:pPr>
              <w:spacing w:line="240" w:lineRule="exact"/>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1" w:type="pct"/>
            <w:vAlign w:val="bottom"/>
          </w:tcPr>
          <w:p w:rsidR="0097189B" w:rsidRPr="00DF209F" w:rsidRDefault="0097189B" w:rsidP="0097189B">
            <w:pPr>
              <w:spacing w:line="240" w:lineRule="exact"/>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2" w:type="pct"/>
            <w:vAlign w:val="bottom"/>
          </w:tcPr>
          <w:p w:rsidR="0097189B" w:rsidRPr="00DF209F" w:rsidRDefault="0097189B" w:rsidP="0097189B">
            <w:pPr>
              <w:spacing w:line="240" w:lineRule="exact"/>
              <w:jc w:val="right"/>
              <w:rPr>
                <w:b/>
                <w:bCs/>
                <w:sz w:val="20"/>
              </w:rPr>
            </w:pPr>
          </w:p>
        </w:tc>
        <w:tc>
          <w:tcPr>
            <w:tcW w:w="445" w:type="pct"/>
            <w:vAlign w:val="bottom"/>
          </w:tcPr>
          <w:p w:rsidR="0097189B" w:rsidRPr="00DF209F" w:rsidRDefault="0097189B" w:rsidP="0097189B">
            <w:pPr>
              <w:tabs>
                <w:tab w:val="decimal" w:pos="1077"/>
              </w:tabs>
              <w:spacing w:line="240" w:lineRule="exact"/>
              <w:ind w:right="-92"/>
              <w:rPr>
                <w:b/>
                <w:bCs/>
                <w:sz w:val="20"/>
              </w:rPr>
            </w:pPr>
          </w:p>
        </w:tc>
        <w:tc>
          <w:tcPr>
            <w:tcW w:w="89" w:type="pct"/>
            <w:vAlign w:val="bottom"/>
          </w:tcPr>
          <w:p w:rsidR="0097189B" w:rsidRPr="00DF209F" w:rsidRDefault="0097189B" w:rsidP="0097189B">
            <w:pPr>
              <w:spacing w:line="240" w:lineRule="exact"/>
              <w:jc w:val="right"/>
              <w:rPr>
                <w:b/>
                <w:bCs/>
                <w:sz w:val="20"/>
              </w:rPr>
            </w:pPr>
          </w:p>
        </w:tc>
        <w:tc>
          <w:tcPr>
            <w:tcW w:w="449" w:type="pct"/>
            <w:vAlign w:val="bottom"/>
          </w:tcPr>
          <w:p w:rsidR="0097189B" w:rsidRPr="00DF209F" w:rsidRDefault="0097189B" w:rsidP="0097189B">
            <w:pPr>
              <w:tabs>
                <w:tab w:val="decimal" w:pos="1088"/>
              </w:tabs>
              <w:spacing w:line="240" w:lineRule="exact"/>
              <w:ind w:right="-88"/>
              <w:rPr>
                <w:b/>
                <w:bCs/>
                <w:sz w:val="20"/>
              </w:rPr>
            </w:pPr>
          </w:p>
        </w:tc>
        <w:tc>
          <w:tcPr>
            <w:tcW w:w="90" w:type="pct"/>
            <w:vAlign w:val="bottom"/>
          </w:tcPr>
          <w:p w:rsidR="0097189B" w:rsidRPr="00DF209F" w:rsidRDefault="0097189B" w:rsidP="0097189B">
            <w:pPr>
              <w:tabs>
                <w:tab w:val="decimal" w:pos="974"/>
              </w:tabs>
              <w:spacing w:line="240" w:lineRule="exact"/>
              <w:rPr>
                <w:b/>
                <w:bCs/>
                <w:sz w:val="20"/>
              </w:rPr>
            </w:pPr>
          </w:p>
        </w:tc>
        <w:tc>
          <w:tcPr>
            <w:tcW w:w="451" w:type="pct"/>
            <w:vAlign w:val="bottom"/>
          </w:tcPr>
          <w:p w:rsidR="0097189B" w:rsidRPr="00DF209F" w:rsidRDefault="0097189B" w:rsidP="0097189B">
            <w:pPr>
              <w:tabs>
                <w:tab w:val="decimal" w:pos="1085"/>
              </w:tabs>
              <w:spacing w:line="240" w:lineRule="exact"/>
              <w:ind w:right="-108"/>
              <w:rPr>
                <w:b/>
                <w:bCs/>
                <w:sz w:val="20"/>
              </w:rPr>
            </w:pPr>
          </w:p>
        </w:tc>
        <w:tc>
          <w:tcPr>
            <w:tcW w:w="91" w:type="pct"/>
            <w:vAlign w:val="bottom"/>
          </w:tcPr>
          <w:p w:rsidR="0097189B" w:rsidRPr="00DF209F" w:rsidRDefault="0097189B" w:rsidP="0097189B">
            <w:pPr>
              <w:tabs>
                <w:tab w:val="decimal" w:pos="974"/>
              </w:tabs>
              <w:spacing w:line="240" w:lineRule="exact"/>
              <w:rPr>
                <w:b/>
                <w:bCs/>
                <w:sz w:val="20"/>
              </w:rPr>
            </w:pPr>
          </w:p>
        </w:tc>
        <w:tc>
          <w:tcPr>
            <w:tcW w:w="447" w:type="pct"/>
            <w:vAlign w:val="bottom"/>
          </w:tcPr>
          <w:p w:rsidR="0097189B" w:rsidRPr="00DF209F" w:rsidRDefault="0097189B" w:rsidP="0097189B">
            <w:pPr>
              <w:tabs>
                <w:tab w:val="decimal" w:pos="1073"/>
              </w:tabs>
              <w:spacing w:line="240" w:lineRule="exact"/>
              <w:ind w:right="-112"/>
              <w:rPr>
                <w:b/>
                <w:bCs/>
                <w:sz w:val="20"/>
              </w:rPr>
            </w:pPr>
          </w:p>
        </w:tc>
      </w:tr>
      <w:tr w:rsidR="0097189B" w:rsidRPr="00DF209F" w:rsidTr="00C708B4">
        <w:tc>
          <w:tcPr>
            <w:tcW w:w="1328" w:type="pct"/>
          </w:tcPr>
          <w:p w:rsidR="0097189B" w:rsidRPr="00DF209F" w:rsidRDefault="0097189B" w:rsidP="0097189B">
            <w:pPr>
              <w:widowControl w:val="0"/>
              <w:tabs>
                <w:tab w:val="left" w:pos="357"/>
                <w:tab w:val="decimal" w:pos="1091"/>
                <w:tab w:val="decimal" w:pos="1129"/>
                <w:tab w:val="decimal" w:pos="1317"/>
              </w:tabs>
              <w:spacing w:line="240" w:lineRule="exact"/>
              <w:ind w:right="-92"/>
              <w:rPr>
                <w:sz w:val="20"/>
              </w:rPr>
            </w:pPr>
            <w:r w:rsidRPr="00DF209F">
              <w:rPr>
                <w:b/>
                <w:bCs/>
                <w:sz w:val="20"/>
              </w:rPr>
              <w:t>Depreciation and impairment losses</w:t>
            </w:r>
          </w:p>
        </w:tc>
        <w:tc>
          <w:tcPr>
            <w:tcW w:w="442" w:type="pct"/>
            <w:vAlign w:val="bottom"/>
          </w:tcPr>
          <w:p w:rsidR="0097189B" w:rsidRPr="00DF209F" w:rsidRDefault="0097189B" w:rsidP="0097189B">
            <w:pPr>
              <w:tabs>
                <w:tab w:val="decimal" w:pos="1066"/>
              </w:tabs>
              <w:spacing w:line="240" w:lineRule="exact"/>
              <w:ind w:right="-115"/>
              <w:rPr>
                <w:sz w:val="20"/>
              </w:rPr>
            </w:pPr>
          </w:p>
        </w:tc>
        <w:tc>
          <w:tcPr>
            <w:tcW w:w="91" w:type="pct"/>
            <w:vAlign w:val="bottom"/>
          </w:tcPr>
          <w:p w:rsidR="0097189B" w:rsidRPr="00DF209F" w:rsidRDefault="0097189B" w:rsidP="0097189B">
            <w:pPr>
              <w:spacing w:line="240" w:lineRule="exact"/>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1" w:type="pct"/>
            <w:vAlign w:val="bottom"/>
          </w:tcPr>
          <w:p w:rsidR="0097189B" w:rsidRPr="00DF209F" w:rsidRDefault="0097189B" w:rsidP="0097189B">
            <w:pPr>
              <w:spacing w:line="240" w:lineRule="exact"/>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2" w:type="pct"/>
            <w:vAlign w:val="bottom"/>
          </w:tcPr>
          <w:p w:rsidR="0097189B" w:rsidRPr="00DF209F" w:rsidRDefault="0097189B" w:rsidP="0097189B">
            <w:pPr>
              <w:spacing w:line="240" w:lineRule="exact"/>
              <w:jc w:val="right"/>
              <w:rPr>
                <w:b/>
                <w:bCs/>
                <w:sz w:val="20"/>
              </w:rPr>
            </w:pPr>
          </w:p>
        </w:tc>
        <w:tc>
          <w:tcPr>
            <w:tcW w:w="445" w:type="pct"/>
            <w:vAlign w:val="bottom"/>
          </w:tcPr>
          <w:p w:rsidR="0097189B" w:rsidRPr="00DF209F" w:rsidRDefault="0097189B" w:rsidP="0097189B">
            <w:pPr>
              <w:tabs>
                <w:tab w:val="decimal" w:pos="1077"/>
              </w:tabs>
              <w:spacing w:line="240" w:lineRule="exact"/>
              <w:ind w:right="-92"/>
              <w:rPr>
                <w:b/>
                <w:bCs/>
                <w:sz w:val="20"/>
              </w:rPr>
            </w:pPr>
          </w:p>
        </w:tc>
        <w:tc>
          <w:tcPr>
            <w:tcW w:w="89" w:type="pct"/>
            <w:vAlign w:val="bottom"/>
          </w:tcPr>
          <w:p w:rsidR="0097189B" w:rsidRPr="00DF209F" w:rsidRDefault="0097189B" w:rsidP="0097189B">
            <w:pPr>
              <w:spacing w:line="240" w:lineRule="exact"/>
              <w:jc w:val="right"/>
              <w:rPr>
                <w:b/>
                <w:bCs/>
                <w:sz w:val="20"/>
              </w:rPr>
            </w:pPr>
          </w:p>
        </w:tc>
        <w:tc>
          <w:tcPr>
            <w:tcW w:w="449" w:type="pct"/>
            <w:vAlign w:val="bottom"/>
          </w:tcPr>
          <w:p w:rsidR="0097189B" w:rsidRPr="00DF209F" w:rsidRDefault="0097189B" w:rsidP="0097189B">
            <w:pPr>
              <w:tabs>
                <w:tab w:val="decimal" w:pos="1088"/>
              </w:tabs>
              <w:spacing w:line="240" w:lineRule="exact"/>
              <w:ind w:right="-88"/>
              <w:rPr>
                <w:b/>
                <w:bCs/>
                <w:sz w:val="20"/>
              </w:rPr>
            </w:pPr>
          </w:p>
        </w:tc>
        <w:tc>
          <w:tcPr>
            <w:tcW w:w="90" w:type="pct"/>
            <w:vAlign w:val="bottom"/>
          </w:tcPr>
          <w:p w:rsidR="0097189B" w:rsidRPr="00DF209F" w:rsidRDefault="0097189B" w:rsidP="0097189B">
            <w:pPr>
              <w:tabs>
                <w:tab w:val="decimal" w:pos="974"/>
              </w:tabs>
              <w:spacing w:line="240" w:lineRule="exact"/>
              <w:rPr>
                <w:b/>
                <w:bCs/>
                <w:sz w:val="20"/>
              </w:rPr>
            </w:pPr>
          </w:p>
        </w:tc>
        <w:tc>
          <w:tcPr>
            <w:tcW w:w="451" w:type="pct"/>
            <w:vAlign w:val="bottom"/>
          </w:tcPr>
          <w:p w:rsidR="0097189B" w:rsidRPr="00DF209F" w:rsidRDefault="0097189B" w:rsidP="0097189B">
            <w:pPr>
              <w:tabs>
                <w:tab w:val="decimal" w:pos="1085"/>
              </w:tabs>
              <w:spacing w:line="240" w:lineRule="exact"/>
              <w:ind w:right="-108"/>
              <w:rPr>
                <w:b/>
                <w:bCs/>
                <w:sz w:val="20"/>
              </w:rPr>
            </w:pPr>
          </w:p>
        </w:tc>
        <w:tc>
          <w:tcPr>
            <w:tcW w:w="91" w:type="pct"/>
            <w:vAlign w:val="bottom"/>
          </w:tcPr>
          <w:p w:rsidR="0097189B" w:rsidRPr="00DF209F" w:rsidRDefault="0097189B" w:rsidP="0097189B">
            <w:pPr>
              <w:tabs>
                <w:tab w:val="decimal" w:pos="974"/>
              </w:tabs>
              <w:spacing w:line="240" w:lineRule="exact"/>
              <w:rPr>
                <w:b/>
                <w:bCs/>
                <w:sz w:val="20"/>
              </w:rPr>
            </w:pPr>
          </w:p>
        </w:tc>
        <w:tc>
          <w:tcPr>
            <w:tcW w:w="447" w:type="pct"/>
            <w:vAlign w:val="bottom"/>
          </w:tcPr>
          <w:p w:rsidR="0097189B" w:rsidRPr="00DF209F" w:rsidRDefault="0097189B" w:rsidP="0097189B">
            <w:pPr>
              <w:tabs>
                <w:tab w:val="decimal" w:pos="1073"/>
              </w:tabs>
              <w:spacing w:line="240" w:lineRule="exact"/>
              <w:ind w:right="-112"/>
              <w:rPr>
                <w:b/>
                <w:bCs/>
                <w:sz w:val="20"/>
              </w:rPr>
            </w:pPr>
          </w:p>
        </w:tc>
      </w:tr>
      <w:tr w:rsidR="0097189B" w:rsidRPr="00DF209F" w:rsidTr="00C708B4">
        <w:tc>
          <w:tcPr>
            <w:tcW w:w="1328" w:type="pct"/>
          </w:tcPr>
          <w:p w:rsidR="0097189B" w:rsidRPr="00DF209F" w:rsidRDefault="0097189B" w:rsidP="0097189B">
            <w:pPr>
              <w:widowControl w:val="0"/>
              <w:tabs>
                <w:tab w:val="left" w:pos="357"/>
                <w:tab w:val="decimal" w:pos="1091"/>
                <w:tab w:val="decimal" w:pos="1129"/>
                <w:tab w:val="decimal" w:pos="1317"/>
              </w:tabs>
              <w:spacing w:line="240" w:lineRule="exact"/>
              <w:ind w:right="-92"/>
              <w:rPr>
                <w:sz w:val="20"/>
              </w:rPr>
            </w:pPr>
            <w:r w:rsidRPr="00DF209F">
              <w:rPr>
                <w:sz w:val="20"/>
              </w:rPr>
              <w:t>At 1 January 2016</w:t>
            </w:r>
          </w:p>
        </w:tc>
        <w:tc>
          <w:tcPr>
            <w:tcW w:w="442" w:type="pct"/>
            <w:vAlign w:val="bottom"/>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vAlign w:val="bottom"/>
          </w:tcPr>
          <w:p w:rsidR="0097189B" w:rsidRPr="00DF209F" w:rsidRDefault="0097189B" w:rsidP="0097189B">
            <w:pPr>
              <w:spacing w:line="240" w:lineRule="exact"/>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sz w:val="20"/>
              </w:rPr>
            </w:pPr>
            <w:r w:rsidRPr="00DF209F">
              <w:rPr>
                <w:sz w:val="20"/>
              </w:rPr>
              <w:t>251,108</w:t>
            </w:r>
          </w:p>
        </w:tc>
        <w:tc>
          <w:tcPr>
            <w:tcW w:w="91" w:type="pct"/>
            <w:vAlign w:val="bottom"/>
          </w:tcPr>
          <w:p w:rsidR="0097189B" w:rsidRPr="00DF209F" w:rsidRDefault="0097189B" w:rsidP="0097189B">
            <w:pPr>
              <w:spacing w:line="240" w:lineRule="exact"/>
              <w:jc w:val="right"/>
              <w:rPr>
                <w:sz w:val="20"/>
              </w:rPr>
            </w:pPr>
          </w:p>
        </w:tc>
        <w:tc>
          <w:tcPr>
            <w:tcW w:w="447" w:type="pct"/>
            <w:vAlign w:val="bottom"/>
          </w:tcPr>
          <w:p w:rsidR="0097189B" w:rsidRPr="00DF209F" w:rsidRDefault="0097189B" w:rsidP="0097189B">
            <w:pPr>
              <w:tabs>
                <w:tab w:val="decimal" w:pos="1080"/>
              </w:tabs>
              <w:spacing w:line="240" w:lineRule="exact"/>
              <w:ind w:right="-115"/>
              <w:rPr>
                <w:sz w:val="20"/>
              </w:rPr>
            </w:pPr>
            <w:r w:rsidRPr="00DF209F">
              <w:rPr>
                <w:sz w:val="20"/>
              </w:rPr>
              <w:t>6,940,184</w:t>
            </w:r>
          </w:p>
        </w:tc>
        <w:tc>
          <w:tcPr>
            <w:tcW w:w="92" w:type="pct"/>
            <w:vAlign w:val="bottom"/>
          </w:tcPr>
          <w:p w:rsidR="0097189B" w:rsidRPr="00DF209F" w:rsidRDefault="0097189B" w:rsidP="0097189B">
            <w:pPr>
              <w:spacing w:line="240" w:lineRule="exact"/>
              <w:jc w:val="right"/>
              <w:rPr>
                <w:sz w:val="20"/>
              </w:rPr>
            </w:pPr>
          </w:p>
        </w:tc>
        <w:tc>
          <w:tcPr>
            <w:tcW w:w="445" w:type="pct"/>
            <w:vAlign w:val="bottom"/>
          </w:tcPr>
          <w:p w:rsidR="0097189B" w:rsidRPr="00DF209F" w:rsidRDefault="0097189B" w:rsidP="0097189B">
            <w:pPr>
              <w:tabs>
                <w:tab w:val="decimal" w:pos="1077"/>
              </w:tabs>
              <w:spacing w:line="240" w:lineRule="exact"/>
              <w:ind w:right="-92"/>
              <w:rPr>
                <w:sz w:val="20"/>
              </w:rPr>
            </w:pPr>
            <w:r w:rsidRPr="00DF209F">
              <w:rPr>
                <w:sz w:val="20"/>
              </w:rPr>
              <w:t>61,419</w:t>
            </w:r>
          </w:p>
        </w:tc>
        <w:tc>
          <w:tcPr>
            <w:tcW w:w="89" w:type="pct"/>
            <w:vAlign w:val="bottom"/>
          </w:tcPr>
          <w:p w:rsidR="0097189B" w:rsidRPr="00DF209F" w:rsidRDefault="0097189B" w:rsidP="0097189B">
            <w:pPr>
              <w:spacing w:line="240" w:lineRule="exact"/>
              <w:jc w:val="right"/>
              <w:rPr>
                <w:sz w:val="20"/>
              </w:rPr>
            </w:pPr>
          </w:p>
        </w:tc>
        <w:tc>
          <w:tcPr>
            <w:tcW w:w="449" w:type="pct"/>
            <w:vAlign w:val="bottom"/>
          </w:tcPr>
          <w:p w:rsidR="0097189B" w:rsidRPr="00DF209F" w:rsidRDefault="0097189B" w:rsidP="0097189B">
            <w:pPr>
              <w:tabs>
                <w:tab w:val="decimal" w:pos="1088"/>
              </w:tabs>
              <w:spacing w:line="240" w:lineRule="exact"/>
              <w:ind w:right="-88"/>
              <w:rPr>
                <w:sz w:val="20"/>
              </w:rPr>
            </w:pPr>
            <w:r w:rsidRPr="00DF209F">
              <w:rPr>
                <w:sz w:val="20"/>
              </w:rPr>
              <w:t>2,934</w:t>
            </w:r>
          </w:p>
        </w:tc>
        <w:tc>
          <w:tcPr>
            <w:tcW w:w="90" w:type="pct"/>
            <w:vAlign w:val="bottom"/>
          </w:tcPr>
          <w:p w:rsidR="0097189B" w:rsidRPr="00DF209F" w:rsidRDefault="0097189B" w:rsidP="0097189B">
            <w:pPr>
              <w:tabs>
                <w:tab w:val="decimal" w:pos="974"/>
              </w:tabs>
              <w:spacing w:line="240" w:lineRule="exact"/>
              <w:rPr>
                <w:sz w:val="20"/>
              </w:rPr>
            </w:pPr>
          </w:p>
        </w:tc>
        <w:tc>
          <w:tcPr>
            <w:tcW w:w="451" w:type="pct"/>
            <w:vAlign w:val="bottom"/>
          </w:tcPr>
          <w:p w:rsidR="0097189B" w:rsidRPr="00DF209F" w:rsidRDefault="0097189B" w:rsidP="00C708B4">
            <w:pPr>
              <w:tabs>
                <w:tab w:val="decimal" w:pos="1085"/>
              </w:tabs>
              <w:spacing w:line="240" w:lineRule="exact"/>
              <w:ind w:right="-108"/>
              <w:rPr>
                <w:sz w:val="20"/>
              </w:rPr>
            </w:pPr>
            <w:r w:rsidRPr="00DF209F">
              <w:rPr>
                <w:sz w:val="20"/>
                <w:cs/>
                <w:lang w:bidi="th-TH"/>
              </w:rPr>
              <w:t>-</w:t>
            </w:r>
          </w:p>
        </w:tc>
        <w:tc>
          <w:tcPr>
            <w:tcW w:w="91" w:type="pct"/>
            <w:vAlign w:val="bottom"/>
          </w:tcPr>
          <w:p w:rsidR="0097189B" w:rsidRPr="00DF209F" w:rsidRDefault="0097189B" w:rsidP="0097189B">
            <w:pPr>
              <w:tabs>
                <w:tab w:val="decimal" w:pos="974"/>
              </w:tabs>
              <w:spacing w:line="240" w:lineRule="exact"/>
              <w:rPr>
                <w:sz w:val="20"/>
              </w:rPr>
            </w:pPr>
          </w:p>
        </w:tc>
        <w:tc>
          <w:tcPr>
            <w:tcW w:w="447" w:type="pct"/>
            <w:vAlign w:val="bottom"/>
          </w:tcPr>
          <w:p w:rsidR="0097189B" w:rsidRPr="00DF209F" w:rsidRDefault="0097189B" w:rsidP="0097189B">
            <w:pPr>
              <w:tabs>
                <w:tab w:val="decimal" w:pos="1073"/>
              </w:tabs>
              <w:spacing w:line="240" w:lineRule="exact"/>
              <w:ind w:right="-112"/>
              <w:rPr>
                <w:sz w:val="20"/>
              </w:rPr>
            </w:pPr>
            <w:r w:rsidRPr="00DF209F">
              <w:rPr>
                <w:sz w:val="20"/>
              </w:rPr>
              <w:t>7,255,645</w:t>
            </w:r>
          </w:p>
        </w:tc>
      </w:tr>
      <w:tr w:rsidR="0097189B" w:rsidRPr="00DF209F" w:rsidTr="00C708B4">
        <w:tc>
          <w:tcPr>
            <w:tcW w:w="1328" w:type="pct"/>
          </w:tcPr>
          <w:p w:rsidR="0097189B" w:rsidRPr="00DF209F" w:rsidRDefault="0097189B" w:rsidP="0097189B">
            <w:pPr>
              <w:widowControl w:val="0"/>
              <w:tabs>
                <w:tab w:val="left" w:pos="357"/>
              </w:tabs>
              <w:spacing w:line="240" w:lineRule="exact"/>
              <w:ind w:left="162" w:right="-108" w:hanging="162"/>
              <w:jc w:val="thaiDistribute"/>
              <w:rPr>
                <w:sz w:val="20"/>
                <w:rtl/>
                <w:cs/>
              </w:rPr>
            </w:pPr>
            <w:r w:rsidRPr="00DF209F">
              <w:rPr>
                <w:sz w:val="20"/>
              </w:rPr>
              <w:t>Depreciation charged for the year</w:t>
            </w:r>
          </w:p>
        </w:tc>
        <w:tc>
          <w:tcPr>
            <w:tcW w:w="442" w:type="pct"/>
            <w:vAlign w:val="bottom"/>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vAlign w:val="bottom"/>
          </w:tcPr>
          <w:p w:rsidR="0097189B" w:rsidRPr="00DF209F" w:rsidRDefault="0097189B" w:rsidP="0097189B">
            <w:pPr>
              <w:spacing w:line="240" w:lineRule="exact"/>
              <w:jc w:val="right"/>
              <w:rPr>
                <w:sz w:val="20"/>
              </w:rPr>
            </w:pPr>
          </w:p>
        </w:tc>
        <w:tc>
          <w:tcPr>
            <w:tcW w:w="447" w:type="pct"/>
          </w:tcPr>
          <w:p w:rsidR="0097189B" w:rsidRPr="00DF209F" w:rsidRDefault="0097189B" w:rsidP="0097189B">
            <w:pPr>
              <w:tabs>
                <w:tab w:val="decimal" w:pos="1080"/>
              </w:tabs>
              <w:spacing w:line="240" w:lineRule="exact"/>
              <w:ind w:right="-115"/>
              <w:rPr>
                <w:sz w:val="20"/>
              </w:rPr>
            </w:pPr>
            <w:r w:rsidRPr="00DF209F">
              <w:rPr>
                <w:sz w:val="20"/>
              </w:rPr>
              <w:t>36,895</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Pr>
          <w:p w:rsidR="0097189B" w:rsidRPr="00DF209F" w:rsidRDefault="0097189B" w:rsidP="0097189B">
            <w:pPr>
              <w:tabs>
                <w:tab w:val="decimal" w:pos="1080"/>
              </w:tabs>
              <w:spacing w:line="240" w:lineRule="exact"/>
              <w:ind w:right="-115"/>
              <w:rPr>
                <w:sz w:val="20"/>
              </w:rPr>
            </w:pPr>
            <w:r w:rsidRPr="00DF209F">
              <w:rPr>
                <w:sz w:val="20"/>
              </w:rPr>
              <w:t>1,183,355</w:t>
            </w:r>
          </w:p>
        </w:tc>
        <w:tc>
          <w:tcPr>
            <w:tcW w:w="92" w:type="pct"/>
          </w:tcPr>
          <w:p w:rsidR="0097189B" w:rsidRPr="00DF209F" w:rsidRDefault="0097189B" w:rsidP="0097189B">
            <w:pPr>
              <w:tabs>
                <w:tab w:val="decimal" w:pos="941"/>
              </w:tabs>
              <w:spacing w:line="240" w:lineRule="exact"/>
              <w:ind w:right="37"/>
              <w:jc w:val="right"/>
              <w:rPr>
                <w:sz w:val="20"/>
              </w:rPr>
            </w:pPr>
          </w:p>
        </w:tc>
        <w:tc>
          <w:tcPr>
            <w:tcW w:w="445" w:type="pct"/>
          </w:tcPr>
          <w:p w:rsidR="0097189B" w:rsidRPr="00DF209F" w:rsidRDefault="0097189B" w:rsidP="0097189B">
            <w:pPr>
              <w:tabs>
                <w:tab w:val="decimal" w:pos="1077"/>
              </w:tabs>
              <w:spacing w:line="240" w:lineRule="exact"/>
              <w:ind w:right="-92"/>
              <w:rPr>
                <w:sz w:val="20"/>
              </w:rPr>
            </w:pPr>
            <w:r w:rsidRPr="00DF209F">
              <w:rPr>
                <w:sz w:val="20"/>
              </w:rPr>
              <w:t>11,045</w:t>
            </w:r>
          </w:p>
        </w:tc>
        <w:tc>
          <w:tcPr>
            <w:tcW w:w="89" w:type="pct"/>
          </w:tcPr>
          <w:p w:rsidR="0097189B" w:rsidRPr="00DF209F" w:rsidRDefault="0097189B" w:rsidP="0097189B">
            <w:pPr>
              <w:tabs>
                <w:tab w:val="decimal" w:pos="941"/>
              </w:tabs>
              <w:spacing w:line="240" w:lineRule="exact"/>
              <w:ind w:right="37"/>
              <w:jc w:val="right"/>
              <w:rPr>
                <w:sz w:val="20"/>
              </w:rPr>
            </w:pPr>
          </w:p>
        </w:tc>
        <w:tc>
          <w:tcPr>
            <w:tcW w:w="449" w:type="pct"/>
          </w:tcPr>
          <w:p w:rsidR="0097189B" w:rsidRPr="00DF209F" w:rsidRDefault="0097189B" w:rsidP="00C708B4">
            <w:pPr>
              <w:tabs>
                <w:tab w:val="decimal" w:pos="1088"/>
              </w:tabs>
              <w:spacing w:line="240" w:lineRule="exact"/>
              <w:ind w:right="-117"/>
              <w:rPr>
                <w:sz w:val="20"/>
              </w:rPr>
            </w:pPr>
            <w:r w:rsidRPr="00DF209F">
              <w:rPr>
                <w:sz w:val="20"/>
              </w:rPr>
              <w:t>95</w:t>
            </w:r>
          </w:p>
        </w:tc>
        <w:tc>
          <w:tcPr>
            <w:tcW w:w="90" w:type="pct"/>
          </w:tcPr>
          <w:p w:rsidR="0097189B" w:rsidRPr="00DF209F" w:rsidRDefault="0097189B" w:rsidP="0097189B">
            <w:pPr>
              <w:tabs>
                <w:tab w:val="decimal" w:pos="941"/>
                <w:tab w:val="decimal" w:pos="974"/>
              </w:tabs>
              <w:spacing w:line="240" w:lineRule="exact"/>
              <w:ind w:right="37"/>
              <w:rPr>
                <w:sz w:val="20"/>
              </w:rPr>
            </w:pPr>
          </w:p>
        </w:tc>
        <w:tc>
          <w:tcPr>
            <w:tcW w:w="451" w:type="pct"/>
          </w:tcPr>
          <w:p w:rsidR="0097189B" w:rsidRPr="00DF209F" w:rsidRDefault="0097189B" w:rsidP="00C708B4">
            <w:pPr>
              <w:tabs>
                <w:tab w:val="decimal" w:pos="1085"/>
              </w:tabs>
              <w:spacing w:line="240" w:lineRule="exact"/>
              <w:ind w:right="-108"/>
              <w:rPr>
                <w:sz w:val="20"/>
              </w:rPr>
            </w:pPr>
            <w:r w:rsidRPr="00DF209F">
              <w:rPr>
                <w:sz w:val="20"/>
                <w:cs/>
                <w:lang w:bidi="th-TH"/>
              </w:rPr>
              <w:t>-</w:t>
            </w:r>
          </w:p>
        </w:tc>
        <w:tc>
          <w:tcPr>
            <w:tcW w:w="91" w:type="pct"/>
          </w:tcPr>
          <w:p w:rsidR="0097189B" w:rsidRPr="00DF209F" w:rsidRDefault="0097189B" w:rsidP="0097189B">
            <w:pPr>
              <w:tabs>
                <w:tab w:val="decimal" w:pos="941"/>
                <w:tab w:val="decimal" w:pos="974"/>
              </w:tabs>
              <w:spacing w:line="240" w:lineRule="exact"/>
              <w:ind w:right="37"/>
              <w:rPr>
                <w:sz w:val="20"/>
              </w:rPr>
            </w:pPr>
          </w:p>
        </w:tc>
        <w:tc>
          <w:tcPr>
            <w:tcW w:w="447" w:type="pct"/>
          </w:tcPr>
          <w:p w:rsidR="0097189B" w:rsidRPr="00DF209F" w:rsidRDefault="0097189B" w:rsidP="0097189B">
            <w:pPr>
              <w:tabs>
                <w:tab w:val="decimal" w:pos="1073"/>
              </w:tabs>
              <w:spacing w:line="240" w:lineRule="exact"/>
              <w:ind w:right="-112"/>
              <w:rPr>
                <w:sz w:val="20"/>
              </w:rPr>
            </w:pPr>
            <w:r w:rsidRPr="00DF209F">
              <w:rPr>
                <w:sz w:val="20"/>
              </w:rPr>
              <w:t>1,231,390</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sz w:val="20"/>
              </w:rPr>
            </w:pPr>
            <w:r w:rsidRPr="00DF209F">
              <w:rPr>
                <w:sz w:val="20"/>
              </w:rPr>
              <w:t>Transfers</w:t>
            </w:r>
          </w:p>
        </w:tc>
        <w:tc>
          <w:tcPr>
            <w:tcW w:w="442" w:type="pct"/>
            <w:vAlign w:val="bottom"/>
          </w:tcPr>
          <w:p w:rsidR="0097189B" w:rsidRPr="00DF209F" w:rsidRDefault="00662D8E" w:rsidP="0097189B">
            <w:pPr>
              <w:tabs>
                <w:tab w:val="decimal" w:pos="1066"/>
              </w:tabs>
              <w:spacing w:line="240" w:lineRule="exact"/>
              <w:ind w:right="-115"/>
              <w:rPr>
                <w:sz w:val="20"/>
              </w:rPr>
            </w:pPr>
            <w:r w:rsidRPr="00DF209F">
              <w:rPr>
                <w:sz w:val="20"/>
              </w:rPr>
              <w:t>-</w:t>
            </w:r>
          </w:p>
        </w:tc>
        <w:tc>
          <w:tcPr>
            <w:tcW w:w="91" w:type="pct"/>
            <w:vAlign w:val="bottom"/>
          </w:tcPr>
          <w:p w:rsidR="0097189B" w:rsidRPr="00DF209F" w:rsidRDefault="0097189B" w:rsidP="0097189B">
            <w:pPr>
              <w:spacing w:line="240" w:lineRule="exact"/>
              <w:jc w:val="right"/>
              <w:rPr>
                <w:sz w:val="20"/>
              </w:rPr>
            </w:pPr>
          </w:p>
        </w:tc>
        <w:tc>
          <w:tcPr>
            <w:tcW w:w="447" w:type="pct"/>
          </w:tcPr>
          <w:p w:rsidR="0097189B" w:rsidRPr="00DF209F" w:rsidRDefault="0097189B" w:rsidP="0097189B">
            <w:pPr>
              <w:tabs>
                <w:tab w:val="decimal" w:pos="1080"/>
              </w:tabs>
              <w:spacing w:line="240" w:lineRule="exact"/>
              <w:ind w:right="-115"/>
              <w:rPr>
                <w:sz w:val="20"/>
              </w:rPr>
            </w:pPr>
            <w:r w:rsidRPr="00DF209F">
              <w:rPr>
                <w:sz w:val="20"/>
                <w:cs/>
                <w:lang w:bidi="th-TH"/>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Pr>
          <w:p w:rsidR="0097189B" w:rsidRPr="00DF209F" w:rsidRDefault="0097189B" w:rsidP="0097189B">
            <w:pPr>
              <w:tabs>
                <w:tab w:val="decimal" w:pos="1080"/>
              </w:tabs>
              <w:spacing w:line="240" w:lineRule="exact"/>
              <w:ind w:right="-115"/>
              <w:rPr>
                <w:sz w:val="20"/>
              </w:rPr>
            </w:pPr>
            <w:r w:rsidRPr="00DF209F">
              <w:rPr>
                <w:sz w:val="20"/>
                <w:cs/>
                <w:lang w:bidi="th-TH"/>
              </w:rPr>
              <w:t>(</w:t>
            </w:r>
            <w:r w:rsidRPr="00DF209F">
              <w:rPr>
                <w:sz w:val="20"/>
              </w:rPr>
              <w:t>8,318</w:t>
            </w:r>
            <w:r w:rsidRPr="00DF209F">
              <w:rPr>
                <w:sz w:val="20"/>
                <w:cs/>
                <w:lang w:bidi="th-TH"/>
              </w:rPr>
              <w:t>)</w:t>
            </w:r>
          </w:p>
        </w:tc>
        <w:tc>
          <w:tcPr>
            <w:tcW w:w="92" w:type="pct"/>
          </w:tcPr>
          <w:p w:rsidR="0097189B" w:rsidRPr="00DF209F" w:rsidRDefault="0097189B" w:rsidP="0097189B">
            <w:pPr>
              <w:tabs>
                <w:tab w:val="decimal" w:pos="941"/>
              </w:tabs>
              <w:spacing w:line="240" w:lineRule="exact"/>
              <w:ind w:right="37"/>
              <w:jc w:val="right"/>
              <w:rPr>
                <w:sz w:val="20"/>
              </w:rPr>
            </w:pPr>
          </w:p>
        </w:tc>
        <w:tc>
          <w:tcPr>
            <w:tcW w:w="445" w:type="pct"/>
          </w:tcPr>
          <w:p w:rsidR="0097189B" w:rsidRPr="00DF209F" w:rsidRDefault="0097189B" w:rsidP="0097189B">
            <w:pPr>
              <w:tabs>
                <w:tab w:val="decimal" w:pos="1077"/>
              </w:tabs>
              <w:spacing w:line="240" w:lineRule="exact"/>
              <w:ind w:right="-92"/>
              <w:rPr>
                <w:sz w:val="20"/>
              </w:rPr>
            </w:pPr>
            <w:r w:rsidRPr="00DF209F">
              <w:rPr>
                <w:sz w:val="20"/>
                <w:cs/>
                <w:lang w:bidi="th-TH"/>
              </w:rPr>
              <w:t>-</w:t>
            </w:r>
          </w:p>
        </w:tc>
        <w:tc>
          <w:tcPr>
            <w:tcW w:w="89" w:type="pct"/>
          </w:tcPr>
          <w:p w:rsidR="0097189B" w:rsidRPr="00DF209F" w:rsidRDefault="0097189B" w:rsidP="0097189B">
            <w:pPr>
              <w:tabs>
                <w:tab w:val="decimal" w:pos="941"/>
              </w:tabs>
              <w:spacing w:line="240" w:lineRule="exact"/>
              <w:ind w:right="37"/>
              <w:jc w:val="right"/>
              <w:rPr>
                <w:sz w:val="20"/>
              </w:rPr>
            </w:pPr>
          </w:p>
        </w:tc>
        <w:tc>
          <w:tcPr>
            <w:tcW w:w="449" w:type="pct"/>
          </w:tcPr>
          <w:p w:rsidR="0097189B" w:rsidRPr="00DF209F" w:rsidRDefault="0097189B" w:rsidP="00C708B4">
            <w:pPr>
              <w:tabs>
                <w:tab w:val="decimal" w:pos="1088"/>
              </w:tabs>
              <w:spacing w:line="240" w:lineRule="exact"/>
              <w:ind w:right="-117"/>
              <w:rPr>
                <w:sz w:val="20"/>
              </w:rPr>
            </w:pPr>
            <w:r w:rsidRPr="00DF209F">
              <w:rPr>
                <w:sz w:val="20"/>
                <w:cs/>
                <w:lang w:bidi="th-TH"/>
              </w:rPr>
              <w:t>-</w:t>
            </w:r>
          </w:p>
        </w:tc>
        <w:tc>
          <w:tcPr>
            <w:tcW w:w="90" w:type="pct"/>
          </w:tcPr>
          <w:p w:rsidR="0097189B" w:rsidRPr="00DF209F" w:rsidRDefault="0097189B" w:rsidP="0097189B">
            <w:pPr>
              <w:tabs>
                <w:tab w:val="decimal" w:pos="941"/>
                <w:tab w:val="decimal" w:pos="974"/>
              </w:tabs>
              <w:spacing w:line="240" w:lineRule="exact"/>
              <w:ind w:right="37"/>
              <w:rPr>
                <w:sz w:val="20"/>
              </w:rPr>
            </w:pPr>
          </w:p>
        </w:tc>
        <w:tc>
          <w:tcPr>
            <w:tcW w:w="451" w:type="pct"/>
          </w:tcPr>
          <w:p w:rsidR="0097189B" w:rsidRPr="00DF209F" w:rsidRDefault="0097189B" w:rsidP="00C708B4">
            <w:pPr>
              <w:tabs>
                <w:tab w:val="decimal" w:pos="1085"/>
              </w:tabs>
              <w:spacing w:line="240" w:lineRule="exact"/>
              <w:ind w:right="-108"/>
              <w:rPr>
                <w:sz w:val="20"/>
              </w:rPr>
            </w:pPr>
            <w:r w:rsidRPr="00DF209F">
              <w:rPr>
                <w:sz w:val="20"/>
                <w:cs/>
                <w:lang w:bidi="th-TH"/>
              </w:rPr>
              <w:t>-</w:t>
            </w:r>
          </w:p>
        </w:tc>
        <w:tc>
          <w:tcPr>
            <w:tcW w:w="91" w:type="pct"/>
          </w:tcPr>
          <w:p w:rsidR="0097189B" w:rsidRPr="00DF209F" w:rsidRDefault="0097189B" w:rsidP="0097189B">
            <w:pPr>
              <w:tabs>
                <w:tab w:val="decimal" w:pos="941"/>
                <w:tab w:val="decimal" w:pos="974"/>
              </w:tabs>
              <w:spacing w:line="240" w:lineRule="exact"/>
              <w:ind w:right="37"/>
              <w:rPr>
                <w:sz w:val="20"/>
              </w:rPr>
            </w:pPr>
          </w:p>
        </w:tc>
        <w:tc>
          <w:tcPr>
            <w:tcW w:w="447" w:type="pct"/>
          </w:tcPr>
          <w:p w:rsidR="0097189B" w:rsidRPr="00DF209F" w:rsidRDefault="0097189B" w:rsidP="0097189B">
            <w:pPr>
              <w:tabs>
                <w:tab w:val="decimal" w:pos="1073"/>
              </w:tabs>
              <w:spacing w:line="240" w:lineRule="exact"/>
              <w:ind w:right="-112"/>
              <w:rPr>
                <w:sz w:val="20"/>
              </w:rPr>
            </w:pPr>
            <w:r w:rsidRPr="00DF209F">
              <w:rPr>
                <w:sz w:val="20"/>
                <w:cs/>
                <w:lang w:bidi="th-TH"/>
              </w:rPr>
              <w:t>(</w:t>
            </w:r>
            <w:r w:rsidRPr="00DF209F">
              <w:rPr>
                <w:sz w:val="20"/>
              </w:rPr>
              <w:t>8,318</w:t>
            </w:r>
            <w:r w:rsidRPr="00DF209F">
              <w:rPr>
                <w:sz w:val="20"/>
                <w:cs/>
                <w:lang w:bidi="th-TH"/>
              </w:rPr>
              <w:t>)</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i/>
                <w:iCs/>
                <w:sz w:val="20"/>
                <w:rtl/>
                <w:cs/>
              </w:rPr>
            </w:pPr>
            <w:r w:rsidRPr="00DF209F">
              <w:rPr>
                <w:sz w:val="20"/>
              </w:rPr>
              <w:t>Disposals</w:t>
            </w:r>
          </w:p>
        </w:tc>
        <w:tc>
          <w:tcPr>
            <w:tcW w:w="442" w:type="pct"/>
            <w:tcBorders>
              <w:bottom w:val="single" w:sz="4" w:space="0" w:color="auto"/>
            </w:tcBorders>
            <w:vAlign w:val="bottom"/>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vAlign w:val="bottom"/>
          </w:tcPr>
          <w:p w:rsidR="0097189B" w:rsidRPr="00DF209F" w:rsidRDefault="0097189B" w:rsidP="0097189B">
            <w:pPr>
              <w:spacing w:line="240" w:lineRule="exact"/>
              <w:jc w:val="right"/>
              <w:rPr>
                <w:sz w:val="20"/>
              </w:rPr>
            </w:pPr>
          </w:p>
        </w:tc>
        <w:tc>
          <w:tcPr>
            <w:tcW w:w="447" w:type="pct"/>
            <w:tcBorders>
              <w:bottom w:val="single" w:sz="4" w:space="0" w:color="auto"/>
            </w:tcBorders>
          </w:tcPr>
          <w:p w:rsidR="0097189B" w:rsidRPr="00DF209F" w:rsidRDefault="0097189B" w:rsidP="0097189B">
            <w:pPr>
              <w:tabs>
                <w:tab w:val="decimal" w:pos="1080"/>
              </w:tabs>
              <w:spacing w:line="240" w:lineRule="exact"/>
              <w:ind w:right="-115"/>
              <w:rPr>
                <w:sz w:val="20"/>
              </w:rPr>
            </w:pPr>
            <w:r w:rsidRPr="00DF209F">
              <w:rPr>
                <w:sz w:val="20"/>
                <w:cs/>
                <w:lang w:bidi="th-TH"/>
              </w:rPr>
              <w:t>(</w:t>
            </w:r>
            <w:r w:rsidRPr="00DF209F">
              <w:rPr>
                <w:sz w:val="20"/>
              </w:rPr>
              <w:t>4,728</w:t>
            </w:r>
            <w:r w:rsidRPr="00DF209F">
              <w:rPr>
                <w:sz w:val="20"/>
                <w:cs/>
                <w:lang w:bidi="th-TH"/>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Borders>
              <w:bottom w:val="single" w:sz="4" w:space="0" w:color="auto"/>
            </w:tcBorders>
          </w:tcPr>
          <w:p w:rsidR="0097189B" w:rsidRPr="00DF209F" w:rsidRDefault="0097189B" w:rsidP="0097189B">
            <w:pPr>
              <w:tabs>
                <w:tab w:val="decimal" w:pos="1080"/>
              </w:tabs>
              <w:spacing w:line="240" w:lineRule="exact"/>
              <w:ind w:right="-115"/>
              <w:rPr>
                <w:sz w:val="20"/>
              </w:rPr>
            </w:pPr>
            <w:r w:rsidRPr="00DF209F">
              <w:rPr>
                <w:sz w:val="20"/>
                <w:cs/>
                <w:lang w:bidi="th-TH"/>
              </w:rPr>
              <w:t>(</w:t>
            </w:r>
            <w:r w:rsidRPr="00DF209F">
              <w:rPr>
                <w:sz w:val="20"/>
              </w:rPr>
              <w:t>20,903</w:t>
            </w:r>
            <w:r w:rsidRPr="00DF209F">
              <w:rPr>
                <w:sz w:val="20"/>
                <w:cs/>
                <w:lang w:bidi="th-TH"/>
              </w:rPr>
              <w:t>)</w:t>
            </w:r>
          </w:p>
        </w:tc>
        <w:tc>
          <w:tcPr>
            <w:tcW w:w="92" w:type="pct"/>
          </w:tcPr>
          <w:p w:rsidR="0097189B" w:rsidRPr="00DF209F" w:rsidRDefault="0097189B" w:rsidP="0097189B">
            <w:pPr>
              <w:tabs>
                <w:tab w:val="decimal" w:pos="941"/>
              </w:tabs>
              <w:spacing w:line="240" w:lineRule="exact"/>
              <w:ind w:right="37"/>
              <w:jc w:val="right"/>
              <w:rPr>
                <w:sz w:val="20"/>
              </w:rPr>
            </w:pPr>
          </w:p>
        </w:tc>
        <w:tc>
          <w:tcPr>
            <w:tcW w:w="445" w:type="pct"/>
            <w:tcBorders>
              <w:bottom w:val="single" w:sz="4" w:space="0" w:color="auto"/>
            </w:tcBorders>
          </w:tcPr>
          <w:p w:rsidR="0097189B" w:rsidRPr="00DF209F" w:rsidRDefault="0097189B" w:rsidP="0097189B">
            <w:pPr>
              <w:tabs>
                <w:tab w:val="decimal" w:pos="1077"/>
              </w:tabs>
              <w:spacing w:line="240" w:lineRule="exact"/>
              <w:ind w:right="-92"/>
              <w:rPr>
                <w:sz w:val="20"/>
              </w:rPr>
            </w:pPr>
            <w:r w:rsidRPr="00DF209F">
              <w:rPr>
                <w:sz w:val="20"/>
                <w:cs/>
                <w:lang w:bidi="th-TH"/>
              </w:rPr>
              <w:t>(</w:t>
            </w:r>
            <w:r w:rsidRPr="00DF209F">
              <w:rPr>
                <w:sz w:val="20"/>
              </w:rPr>
              <w:t>6,000</w:t>
            </w:r>
            <w:r w:rsidRPr="00DF209F">
              <w:rPr>
                <w:sz w:val="20"/>
                <w:cs/>
                <w:lang w:bidi="th-TH"/>
              </w:rPr>
              <w:t>)</w:t>
            </w:r>
          </w:p>
        </w:tc>
        <w:tc>
          <w:tcPr>
            <w:tcW w:w="89" w:type="pct"/>
          </w:tcPr>
          <w:p w:rsidR="0097189B" w:rsidRPr="00DF209F" w:rsidRDefault="0097189B" w:rsidP="0097189B">
            <w:pPr>
              <w:tabs>
                <w:tab w:val="decimal" w:pos="941"/>
              </w:tabs>
              <w:spacing w:line="240" w:lineRule="exact"/>
              <w:ind w:right="37"/>
              <w:jc w:val="right"/>
              <w:rPr>
                <w:sz w:val="20"/>
              </w:rPr>
            </w:pPr>
          </w:p>
        </w:tc>
        <w:tc>
          <w:tcPr>
            <w:tcW w:w="449" w:type="pct"/>
            <w:tcBorders>
              <w:bottom w:val="single" w:sz="4" w:space="0" w:color="auto"/>
            </w:tcBorders>
          </w:tcPr>
          <w:p w:rsidR="0097189B" w:rsidRPr="00DF209F" w:rsidRDefault="0097189B" w:rsidP="00C708B4">
            <w:pPr>
              <w:tabs>
                <w:tab w:val="decimal" w:pos="1088"/>
              </w:tabs>
              <w:spacing w:line="240" w:lineRule="exact"/>
              <w:ind w:right="-117"/>
              <w:rPr>
                <w:sz w:val="20"/>
              </w:rPr>
            </w:pPr>
            <w:r w:rsidRPr="00DF209F">
              <w:rPr>
                <w:sz w:val="20"/>
                <w:cs/>
                <w:lang w:bidi="th-TH"/>
              </w:rPr>
              <w:t>-</w:t>
            </w:r>
          </w:p>
        </w:tc>
        <w:tc>
          <w:tcPr>
            <w:tcW w:w="90" w:type="pct"/>
          </w:tcPr>
          <w:p w:rsidR="0097189B" w:rsidRPr="00DF209F" w:rsidRDefault="0097189B" w:rsidP="0097189B">
            <w:pPr>
              <w:tabs>
                <w:tab w:val="decimal" w:pos="941"/>
                <w:tab w:val="decimal" w:pos="974"/>
              </w:tabs>
              <w:spacing w:line="240" w:lineRule="exact"/>
              <w:ind w:right="37"/>
              <w:rPr>
                <w:sz w:val="20"/>
              </w:rPr>
            </w:pPr>
          </w:p>
        </w:tc>
        <w:tc>
          <w:tcPr>
            <w:tcW w:w="451" w:type="pct"/>
            <w:tcBorders>
              <w:bottom w:val="single" w:sz="4" w:space="0" w:color="auto"/>
            </w:tcBorders>
          </w:tcPr>
          <w:p w:rsidR="0097189B" w:rsidRPr="00DF209F" w:rsidRDefault="0097189B" w:rsidP="00C708B4">
            <w:pPr>
              <w:tabs>
                <w:tab w:val="decimal" w:pos="1085"/>
              </w:tabs>
              <w:spacing w:line="240" w:lineRule="exact"/>
              <w:ind w:right="-108"/>
              <w:rPr>
                <w:sz w:val="20"/>
              </w:rPr>
            </w:pPr>
            <w:r w:rsidRPr="00DF209F">
              <w:rPr>
                <w:sz w:val="20"/>
                <w:cs/>
                <w:lang w:bidi="th-TH"/>
              </w:rPr>
              <w:t>-</w:t>
            </w:r>
          </w:p>
        </w:tc>
        <w:tc>
          <w:tcPr>
            <w:tcW w:w="91" w:type="pct"/>
          </w:tcPr>
          <w:p w:rsidR="0097189B" w:rsidRPr="00DF209F" w:rsidRDefault="0097189B" w:rsidP="0097189B">
            <w:pPr>
              <w:tabs>
                <w:tab w:val="decimal" w:pos="941"/>
                <w:tab w:val="decimal" w:pos="974"/>
              </w:tabs>
              <w:spacing w:line="240" w:lineRule="exact"/>
              <w:ind w:right="37"/>
              <w:rPr>
                <w:sz w:val="20"/>
              </w:rPr>
            </w:pPr>
          </w:p>
        </w:tc>
        <w:tc>
          <w:tcPr>
            <w:tcW w:w="447" w:type="pct"/>
            <w:tcBorders>
              <w:bottom w:val="single" w:sz="4" w:space="0" w:color="auto"/>
            </w:tcBorders>
          </w:tcPr>
          <w:p w:rsidR="0097189B" w:rsidRPr="00DF209F" w:rsidRDefault="0097189B" w:rsidP="0097189B">
            <w:pPr>
              <w:tabs>
                <w:tab w:val="decimal" w:pos="1073"/>
              </w:tabs>
              <w:spacing w:line="240" w:lineRule="exact"/>
              <w:ind w:right="-112"/>
              <w:rPr>
                <w:sz w:val="20"/>
              </w:rPr>
            </w:pPr>
            <w:r w:rsidRPr="00DF209F">
              <w:rPr>
                <w:sz w:val="20"/>
                <w:cs/>
                <w:lang w:bidi="th-TH"/>
              </w:rPr>
              <w:t>(</w:t>
            </w:r>
            <w:r w:rsidRPr="00DF209F">
              <w:rPr>
                <w:sz w:val="20"/>
              </w:rPr>
              <w:t>31,631</w:t>
            </w:r>
            <w:r w:rsidRPr="00DF209F">
              <w:rPr>
                <w:sz w:val="20"/>
                <w:cs/>
                <w:lang w:bidi="th-TH"/>
              </w:rPr>
              <w:t>)</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At 31 December 2016 and 1 January 2017</w:t>
            </w:r>
          </w:p>
        </w:tc>
        <w:tc>
          <w:tcPr>
            <w:tcW w:w="442" w:type="pct"/>
            <w:tcBorders>
              <w:top w:val="single" w:sz="4" w:space="0" w:color="auto"/>
            </w:tcBorders>
            <w:vAlign w:val="bottom"/>
          </w:tcPr>
          <w:p w:rsidR="0097189B" w:rsidRPr="00DF209F" w:rsidRDefault="00662D8E" w:rsidP="0097189B">
            <w:pPr>
              <w:tabs>
                <w:tab w:val="decimal" w:pos="1066"/>
              </w:tabs>
              <w:spacing w:line="240" w:lineRule="exact"/>
              <w:ind w:right="-115"/>
              <w:rPr>
                <w:b/>
                <w:bCs/>
                <w:sz w:val="20"/>
              </w:rPr>
            </w:pPr>
            <w:r w:rsidRPr="00DF209F">
              <w:rPr>
                <w:b/>
                <w:bCs/>
                <w:sz w:val="20"/>
              </w:rPr>
              <w:t>-</w:t>
            </w:r>
          </w:p>
        </w:tc>
        <w:tc>
          <w:tcPr>
            <w:tcW w:w="91" w:type="pct"/>
            <w:vAlign w:val="bottom"/>
          </w:tcPr>
          <w:p w:rsidR="0097189B" w:rsidRPr="00DF209F" w:rsidRDefault="0097189B" w:rsidP="0097189B">
            <w:pPr>
              <w:spacing w:line="240" w:lineRule="exact"/>
              <w:jc w:val="right"/>
              <w:rPr>
                <w:b/>
                <w:bCs/>
                <w:sz w:val="20"/>
              </w:rPr>
            </w:pPr>
          </w:p>
        </w:tc>
        <w:tc>
          <w:tcPr>
            <w:tcW w:w="447" w:type="pct"/>
            <w:tcBorders>
              <w:top w:val="sing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rPr>
              <w:t>283,275</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sing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rPr>
              <w:t>8,094,318</w:t>
            </w:r>
          </w:p>
        </w:tc>
        <w:tc>
          <w:tcPr>
            <w:tcW w:w="92" w:type="pct"/>
          </w:tcPr>
          <w:p w:rsidR="0097189B" w:rsidRPr="00DF209F" w:rsidRDefault="0097189B" w:rsidP="0097189B">
            <w:pPr>
              <w:tabs>
                <w:tab w:val="decimal" w:pos="941"/>
              </w:tabs>
              <w:spacing w:line="240" w:lineRule="exact"/>
              <w:ind w:right="37"/>
              <w:jc w:val="right"/>
              <w:rPr>
                <w:b/>
                <w:bCs/>
                <w:sz w:val="20"/>
              </w:rPr>
            </w:pPr>
          </w:p>
        </w:tc>
        <w:tc>
          <w:tcPr>
            <w:tcW w:w="445" w:type="pct"/>
            <w:tcBorders>
              <w:top w:val="single" w:sz="4" w:space="0" w:color="auto"/>
            </w:tcBorders>
          </w:tcPr>
          <w:p w:rsidR="0097189B" w:rsidRPr="00DF209F" w:rsidRDefault="0097189B" w:rsidP="0097189B">
            <w:pPr>
              <w:tabs>
                <w:tab w:val="decimal" w:pos="1077"/>
              </w:tabs>
              <w:spacing w:line="240" w:lineRule="exact"/>
              <w:ind w:right="-92"/>
              <w:rPr>
                <w:b/>
                <w:bCs/>
                <w:sz w:val="20"/>
              </w:rPr>
            </w:pPr>
            <w:r w:rsidRPr="00DF209F">
              <w:rPr>
                <w:b/>
                <w:bCs/>
                <w:sz w:val="20"/>
              </w:rPr>
              <w:t>66,464</w:t>
            </w:r>
          </w:p>
        </w:tc>
        <w:tc>
          <w:tcPr>
            <w:tcW w:w="89" w:type="pct"/>
          </w:tcPr>
          <w:p w:rsidR="0097189B" w:rsidRPr="00DF209F" w:rsidRDefault="0097189B" w:rsidP="0097189B">
            <w:pPr>
              <w:tabs>
                <w:tab w:val="decimal" w:pos="941"/>
              </w:tabs>
              <w:spacing w:line="240" w:lineRule="exact"/>
              <w:ind w:right="37"/>
              <w:jc w:val="right"/>
              <w:rPr>
                <w:b/>
                <w:bCs/>
                <w:sz w:val="20"/>
              </w:rPr>
            </w:pPr>
          </w:p>
        </w:tc>
        <w:tc>
          <w:tcPr>
            <w:tcW w:w="449" w:type="pct"/>
            <w:tcBorders>
              <w:top w:val="single" w:sz="4" w:space="0" w:color="auto"/>
            </w:tcBorders>
          </w:tcPr>
          <w:p w:rsidR="0097189B" w:rsidRPr="00DF209F" w:rsidRDefault="0097189B" w:rsidP="00C708B4">
            <w:pPr>
              <w:tabs>
                <w:tab w:val="decimal" w:pos="1088"/>
              </w:tabs>
              <w:spacing w:line="240" w:lineRule="exact"/>
              <w:ind w:right="-117"/>
              <w:rPr>
                <w:b/>
                <w:bCs/>
                <w:sz w:val="20"/>
              </w:rPr>
            </w:pPr>
            <w:r w:rsidRPr="00DF209F">
              <w:rPr>
                <w:b/>
                <w:bCs/>
                <w:sz w:val="20"/>
              </w:rPr>
              <w:t>3,029</w:t>
            </w:r>
          </w:p>
        </w:tc>
        <w:tc>
          <w:tcPr>
            <w:tcW w:w="90" w:type="pct"/>
          </w:tcPr>
          <w:p w:rsidR="0097189B" w:rsidRPr="00DF209F" w:rsidRDefault="0097189B" w:rsidP="0097189B">
            <w:pPr>
              <w:tabs>
                <w:tab w:val="decimal" w:pos="941"/>
                <w:tab w:val="decimal" w:pos="974"/>
              </w:tabs>
              <w:spacing w:line="240" w:lineRule="exact"/>
              <w:ind w:right="37"/>
              <w:rPr>
                <w:b/>
                <w:bCs/>
                <w:sz w:val="20"/>
              </w:rPr>
            </w:pPr>
          </w:p>
        </w:tc>
        <w:tc>
          <w:tcPr>
            <w:tcW w:w="451" w:type="pct"/>
            <w:tcBorders>
              <w:top w:val="single" w:sz="4" w:space="0" w:color="auto"/>
            </w:tcBorders>
          </w:tcPr>
          <w:p w:rsidR="0097189B" w:rsidRPr="00DF209F" w:rsidRDefault="0097189B" w:rsidP="00C708B4">
            <w:pPr>
              <w:tabs>
                <w:tab w:val="decimal" w:pos="1085"/>
              </w:tabs>
              <w:spacing w:line="240" w:lineRule="exact"/>
              <w:ind w:right="-108"/>
              <w:rPr>
                <w:b/>
                <w:bCs/>
                <w:sz w:val="20"/>
              </w:rPr>
            </w:pPr>
            <w:r w:rsidRPr="00DF209F">
              <w:rPr>
                <w:b/>
                <w:bCs/>
                <w:sz w:val="20"/>
                <w:cs/>
                <w:lang w:bidi="th-TH"/>
              </w:rPr>
              <w:t>-</w:t>
            </w:r>
          </w:p>
        </w:tc>
        <w:tc>
          <w:tcPr>
            <w:tcW w:w="91" w:type="pct"/>
          </w:tcPr>
          <w:p w:rsidR="0097189B" w:rsidRPr="00DF209F" w:rsidRDefault="0097189B" w:rsidP="0097189B">
            <w:pPr>
              <w:tabs>
                <w:tab w:val="decimal" w:pos="941"/>
                <w:tab w:val="decimal" w:pos="974"/>
              </w:tabs>
              <w:spacing w:line="240" w:lineRule="exact"/>
              <w:ind w:right="37"/>
              <w:rPr>
                <w:b/>
                <w:bCs/>
                <w:sz w:val="20"/>
              </w:rPr>
            </w:pPr>
          </w:p>
        </w:tc>
        <w:tc>
          <w:tcPr>
            <w:tcW w:w="447" w:type="pct"/>
            <w:tcBorders>
              <w:top w:val="single" w:sz="4" w:space="0" w:color="auto"/>
            </w:tcBorders>
          </w:tcPr>
          <w:p w:rsidR="0097189B" w:rsidRPr="00DF209F" w:rsidRDefault="0097189B" w:rsidP="0097189B">
            <w:pPr>
              <w:tabs>
                <w:tab w:val="decimal" w:pos="1073"/>
              </w:tabs>
              <w:spacing w:line="240" w:lineRule="exact"/>
              <w:ind w:right="-112"/>
              <w:rPr>
                <w:b/>
                <w:bCs/>
                <w:sz w:val="20"/>
              </w:rPr>
            </w:pPr>
            <w:r w:rsidRPr="00DF209F">
              <w:rPr>
                <w:b/>
                <w:bCs/>
                <w:sz w:val="20"/>
              </w:rPr>
              <w:t>8,447,086</w:t>
            </w:r>
          </w:p>
        </w:tc>
      </w:tr>
      <w:tr w:rsidR="0097189B" w:rsidRPr="00DF209F" w:rsidTr="00C708B4">
        <w:tc>
          <w:tcPr>
            <w:tcW w:w="1328" w:type="pct"/>
          </w:tcPr>
          <w:p w:rsidR="0097189B" w:rsidRPr="00DF209F" w:rsidRDefault="0097189B" w:rsidP="0097189B">
            <w:pPr>
              <w:widowControl w:val="0"/>
              <w:tabs>
                <w:tab w:val="left" w:pos="357"/>
              </w:tabs>
              <w:spacing w:line="240" w:lineRule="exact"/>
              <w:ind w:left="162" w:right="-108" w:hanging="162"/>
              <w:jc w:val="thaiDistribute"/>
              <w:rPr>
                <w:sz w:val="20"/>
                <w:rtl/>
                <w:cs/>
              </w:rPr>
            </w:pPr>
            <w:r w:rsidRPr="00DF209F">
              <w:rPr>
                <w:sz w:val="20"/>
              </w:rPr>
              <w:t>Depreciation charged for the year</w:t>
            </w:r>
          </w:p>
        </w:tc>
        <w:tc>
          <w:tcPr>
            <w:tcW w:w="442" w:type="pct"/>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Pr>
          <w:p w:rsidR="0097189B" w:rsidRPr="00DF209F" w:rsidRDefault="0097189B" w:rsidP="0097189B">
            <w:pPr>
              <w:tabs>
                <w:tab w:val="decimal" w:pos="1066"/>
              </w:tabs>
              <w:spacing w:line="240" w:lineRule="exact"/>
              <w:ind w:right="-115"/>
              <w:rPr>
                <w:sz w:val="20"/>
                <w:lang w:bidi="th-TH"/>
              </w:rPr>
            </w:pPr>
            <w:r w:rsidRPr="00DF209F">
              <w:rPr>
                <w:sz w:val="20"/>
                <w:lang w:bidi="th-TH"/>
              </w:rPr>
              <w:t>40,425</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Pr>
          <w:p w:rsidR="0097189B" w:rsidRPr="00DF209F" w:rsidRDefault="0097189B" w:rsidP="0097189B">
            <w:pPr>
              <w:tabs>
                <w:tab w:val="decimal" w:pos="1066"/>
              </w:tabs>
              <w:spacing w:line="240" w:lineRule="exact"/>
              <w:ind w:right="-115"/>
              <w:rPr>
                <w:sz w:val="20"/>
                <w:lang w:bidi="th-TH"/>
              </w:rPr>
            </w:pPr>
            <w:r w:rsidRPr="00DF209F">
              <w:rPr>
                <w:sz w:val="20"/>
                <w:lang w:bidi="th-TH"/>
              </w:rPr>
              <w:t>1,245,679</w:t>
            </w:r>
          </w:p>
        </w:tc>
        <w:tc>
          <w:tcPr>
            <w:tcW w:w="92" w:type="pct"/>
          </w:tcPr>
          <w:p w:rsidR="0097189B" w:rsidRPr="00DF209F" w:rsidRDefault="0097189B" w:rsidP="0097189B">
            <w:pPr>
              <w:tabs>
                <w:tab w:val="decimal" w:pos="941"/>
              </w:tabs>
              <w:spacing w:line="240" w:lineRule="exact"/>
              <w:ind w:right="37"/>
              <w:jc w:val="right"/>
              <w:rPr>
                <w:sz w:val="20"/>
              </w:rPr>
            </w:pPr>
          </w:p>
        </w:tc>
        <w:tc>
          <w:tcPr>
            <w:tcW w:w="445" w:type="pct"/>
          </w:tcPr>
          <w:p w:rsidR="0097189B" w:rsidRPr="00DF209F" w:rsidRDefault="0097189B" w:rsidP="0097189B">
            <w:pPr>
              <w:tabs>
                <w:tab w:val="decimal" w:pos="1066"/>
              </w:tabs>
              <w:spacing w:line="240" w:lineRule="exact"/>
              <w:ind w:right="-115"/>
              <w:rPr>
                <w:sz w:val="20"/>
                <w:lang w:bidi="th-TH"/>
              </w:rPr>
            </w:pPr>
            <w:r w:rsidRPr="00DF209F">
              <w:rPr>
                <w:sz w:val="20"/>
                <w:lang w:bidi="th-TH"/>
              </w:rPr>
              <w:t>13,031</w:t>
            </w:r>
          </w:p>
        </w:tc>
        <w:tc>
          <w:tcPr>
            <w:tcW w:w="89" w:type="pct"/>
          </w:tcPr>
          <w:p w:rsidR="0097189B" w:rsidRPr="00DF209F" w:rsidRDefault="0097189B" w:rsidP="0097189B">
            <w:pPr>
              <w:tabs>
                <w:tab w:val="decimal" w:pos="941"/>
              </w:tabs>
              <w:spacing w:line="240" w:lineRule="exact"/>
              <w:ind w:right="37"/>
              <w:jc w:val="right"/>
              <w:rPr>
                <w:sz w:val="20"/>
              </w:rPr>
            </w:pPr>
          </w:p>
        </w:tc>
        <w:tc>
          <w:tcPr>
            <w:tcW w:w="449" w:type="pct"/>
          </w:tcPr>
          <w:p w:rsidR="0097189B" w:rsidRPr="00DF209F" w:rsidRDefault="0097189B" w:rsidP="004C0BDC">
            <w:pPr>
              <w:tabs>
                <w:tab w:val="decimal" w:pos="1088"/>
              </w:tabs>
              <w:spacing w:line="240" w:lineRule="exact"/>
              <w:ind w:right="-115"/>
              <w:rPr>
                <w:sz w:val="20"/>
                <w:lang w:bidi="th-TH"/>
              </w:rPr>
            </w:pPr>
            <w:r w:rsidRPr="00DF209F">
              <w:rPr>
                <w:sz w:val="20"/>
                <w:lang w:bidi="th-TH"/>
              </w:rPr>
              <w:t>2,225</w:t>
            </w:r>
          </w:p>
        </w:tc>
        <w:tc>
          <w:tcPr>
            <w:tcW w:w="90" w:type="pct"/>
          </w:tcPr>
          <w:p w:rsidR="0097189B" w:rsidRPr="00DF209F" w:rsidRDefault="0097189B" w:rsidP="0097189B">
            <w:pPr>
              <w:tabs>
                <w:tab w:val="decimal" w:pos="941"/>
                <w:tab w:val="decimal" w:pos="974"/>
              </w:tabs>
              <w:spacing w:line="240" w:lineRule="exact"/>
              <w:ind w:right="37"/>
              <w:rPr>
                <w:sz w:val="20"/>
              </w:rPr>
            </w:pPr>
          </w:p>
        </w:tc>
        <w:tc>
          <w:tcPr>
            <w:tcW w:w="451" w:type="pct"/>
          </w:tcPr>
          <w:p w:rsidR="0097189B" w:rsidRPr="00DF209F" w:rsidRDefault="0097189B" w:rsidP="00C708B4">
            <w:pPr>
              <w:tabs>
                <w:tab w:val="decimal" w:pos="1067"/>
              </w:tabs>
              <w:spacing w:line="240" w:lineRule="exact"/>
              <w:ind w:right="-18"/>
              <w:rPr>
                <w:sz w:val="20"/>
                <w:lang w:bidi="th-TH"/>
              </w:rPr>
            </w:pPr>
            <w:r w:rsidRPr="00DF209F">
              <w:rPr>
                <w:sz w:val="20"/>
                <w:rtl/>
                <w:cs/>
              </w:rPr>
              <w:t>-</w:t>
            </w:r>
          </w:p>
        </w:tc>
        <w:tc>
          <w:tcPr>
            <w:tcW w:w="91" w:type="pct"/>
          </w:tcPr>
          <w:p w:rsidR="0097189B" w:rsidRPr="00DF209F" w:rsidRDefault="0097189B" w:rsidP="0097189B">
            <w:pPr>
              <w:tabs>
                <w:tab w:val="decimal" w:pos="941"/>
                <w:tab w:val="decimal" w:pos="974"/>
              </w:tabs>
              <w:spacing w:line="240" w:lineRule="exact"/>
              <w:ind w:right="37"/>
              <w:rPr>
                <w:sz w:val="20"/>
              </w:rPr>
            </w:pPr>
          </w:p>
        </w:tc>
        <w:tc>
          <w:tcPr>
            <w:tcW w:w="447" w:type="pct"/>
          </w:tcPr>
          <w:p w:rsidR="0097189B" w:rsidRPr="00DF209F" w:rsidRDefault="0097189B" w:rsidP="0097189B">
            <w:pPr>
              <w:tabs>
                <w:tab w:val="decimal" w:pos="1066"/>
              </w:tabs>
              <w:spacing w:line="240" w:lineRule="exact"/>
              <w:ind w:right="-115"/>
              <w:rPr>
                <w:sz w:val="20"/>
              </w:rPr>
            </w:pPr>
            <w:r w:rsidRPr="00DF209F">
              <w:rPr>
                <w:sz w:val="20"/>
              </w:rPr>
              <w:t>1,301,360</w:t>
            </w:r>
          </w:p>
        </w:tc>
      </w:tr>
      <w:tr w:rsidR="0097189B" w:rsidRPr="00DF209F" w:rsidTr="00C708B4">
        <w:tc>
          <w:tcPr>
            <w:tcW w:w="1328" w:type="pct"/>
          </w:tcPr>
          <w:p w:rsidR="0097189B" w:rsidRPr="00DF209F" w:rsidRDefault="00184777" w:rsidP="0097189B">
            <w:pPr>
              <w:widowControl w:val="0"/>
              <w:tabs>
                <w:tab w:val="left" w:pos="357"/>
              </w:tabs>
              <w:spacing w:line="240" w:lineRule="exact"/>
              <w:ind w:left="162" w:right="-108" w:hanging="162"/>
              <w:jc w:val="thaiDistribute"/>
              <w:rPr>
                <w:sz w:val="20"/>
              </w:rPr>
            </w:pPr>
            <w:r>
              <w:rPr>
                <w:sz w:val="20"/>
              </w:rPr>
              <w:t>Impairment loss</w:t>
            </w:r>
          </w:p>
        </w:tc>
        <w:tc>
          <w:tcPr>
            <w:tcW w:w="442" w:type="pct"/>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Pr>
          <w:p w:rsidR="0097189B" w:rsidRPr="00DF209F" w:rsidRDefault="0097189B" w:rsidP="004C0359">
            <w:pPr>
              <w:tabs>
                <w:tab w:val="decimal" w:pos="990"/>
              </w:tabs>
              <w:spacing w:line="240" w:lineRule="exact"/>
              <w:ind w:right="-115"/>
              <w:rPr>
                <w:sz w:val="20"/>
                <w:lang w:bidi="th-TH"/>
              </w:rPr>
            </w:pPr>
            <w:r w:rsidRPr="00DF209F">
              <w:rPr>
                <w:sz w:val="20"/>
                <w:rtl/>
                <w:cs/>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Pr>
          <w:p w:rsidR="0097189B" w:rsidRPr="00DF209F" w:rsidRDefault="0097189B" w:rsidP="00662D8E">
            <w:pPr>
              <w:tabs>
                <w:tab w:val="decimal" w:pos="990"/>
              </w:tabs>
              <w:spacing w:line="240" w:lineRule="exact"/>
              <w:ind w:right="-115"/>
              <w:rPr>
                <w:sz w:val="20"/>
                <w:lang w:bidi="th-TH"/>
              </w:rPr>
            </w:pPr>
            <w:r w:rsidRPr="00DF209F">
              <w:rPr>
                <w:sz w:val="20"/>
                <w:rtl/>
                <w:cs/>
              </w:rPr>
              <w:t>-</w:t>
            </w:r>
          </w:p>
        </w:tc>
        <w:tc>
          <w:tcPr>
            <w:tcW w:w="92" w:type="pct"/>
          </w:tcPr>
          <w:p w:rsidR="0097189B" w:rsidRPr="00DF209F" w:rsidRDefault="0097189B" w:rsidP="0097189B">
            <w:pPr>
              <w:tabs>
                <w:tab w:val="decimal" w:pos="941"/>
              </w:tabs>
              <w:spacing w:line="240" w:lineRule="exact"/>
              <w:ind w:right="37"/>
              <w:jc w:val="right"/>
              <w:rPr>
                <w:sz w:val="20"/>
              </w:rPr>
            </w:pPr>
          </w:p>
        </w:tc>
        <w:tc>
          <w:tcPr>
            <w:tcW w:w="445" w:type="pct"/>
          </w:tcPr>
          <w:p w:rsidR="0097189B" w:rsidRPr="00DF209F" w:rsidRDefault="0097189B" w:rsidP="00662D8E">
            <w:pPr>
              <w:tabs>
                <w:tab w:val="decimal" w:pos="987"/>
              </w:tabs>
              <w:spacing w:line="240" w:lineRule="exact"/>
              <w:ind w:right="-115"/>
              <w:rPr>
                <w:sz w:val="20"/>
                <w:lang w:bidi="th-TH"/>
              </w:rPr>
            </w:pPr>
            <w:r w:rsidRPr="00DF209F">
              <w:rPr>
                <w:sz w:val="20"/>
                <w:rtl/>
                <w:cs/>
              </w:rPr>
              <w:t>-</w:t>
            </w:r>
          </w:p>
        </w:tc>
        <w:tc>
          <w:tcPr>
            <w:tcW w:w="89" w:type="pct"/>
          </w:tcPr>
          <w:p w:rsidR="0097189B" w:rsidRPr="00DF209F" w:rsidRDefault="0097189B" w:rsidP="0097189B">
            <w:pPr>
              <w:tabs>
                <w:tab w:val="decimal" w:pos="941"/>
              </w:tabs>
              <w:spacing w:line="240" w:lineRule="exact"/>
              <w:ind w:right="37"/>
              <w:jc w:val="right"/>
              <w:rPr>
                <w:sz w:val="20"/>
              </w:rPr>
            </w:pPr>
          </w:p>
        </w:tc>
        <w:tc>
          <w:tcPr>
            <w:tcW w:w="449" w:type="pct"/>
          </w:tcPr>
          <w:p w:rsidR="0097189B" w:rsidRPr="00DF209F" w:rsidRDefault="0097189B" w:rsidP="004C0BDC">
            <w:pPr>
              <w:tabs>
                <w:tab w:val="decimal" w:pos="1088"/>
              </w:tabs>
              <w:spacing w:line="240" w:lineRule="exact"/>
              <w:rPr>
                <w:sz w:val="20"/>
                <w:lang w:bidi="th-TH"/>
              </w:rPr>
            </w:pPr>
            <w:r w:rsidRPr="00DF209F">
              <w:rPr>
                <w:sz w:val="20"/>
                <w:rtl/>
                <w:cs/>
              </w:rPr>
              <w:t>-</w:t>
            </w:r>
          </w:p>
        </w:tc>
        <w:tc>
          <w:tcPr>
            <w:tcW w:w="90" w:type="pct"/>
          </w:tcPr>
          <w:p w:rsidR="0097189B" w:rsidRPr="00DF209F" w:rsidRDefault="0097189B" w:rsidP="0097189B">
            <w:pPr>
              <w:tabs>
                <w:tab w:val="decimal" w:pos="941"/>
                <w:tab w:val="decimal" w:pos="974"/>
              </w:tabs>
              <w:spacing w:line="240" w:lineRule="exact"/>
              <w:ind w:right="37"/>
              <w:rPr>
                <w:sz w:val="20"/>
              </w:rPr>
            </w:pPr>
          </w:p>
        </w:tc>
        <w:tc>
          <w:tcPr>
            <w:tcW w:w="451" w:type="pct"/>
          </w:tcPr>
          <w:p w:rsidR="0097189B" w:rsidRPr="00DF209F" w:rsidRDefault="0097189B" w:rsidP="004C0BDC">
            <w:pPr>
              <w:tabs>
                <w:tab w:val="decimal" w:pos="1085"/>
              </w:tabs>
              <w:spacing w:line="240" w:lineRule="exact"/>
              <w:ind w:right="-115"/>
              <w:rPr>
                <w:sz w:val="20"/>
                <w:lang w:bidi="th-TH"/>
              </w:rPr>
            </w:pPr>
            <w:r w:rsidRPr="00DF209F">
              <w:rPr>
                <w:sz w:val="20"/>
                <w:lang w:bidi="th-TH"/>
              </w:rPr>
              <w:t>42,990</w:t>
            </w:r>
          </w:p>
        </w:tc>
        <w:tc>
          <w:tcPr>
            <w:tcW w:w="91" w:type="pct"/>
          </w:tcPr>
          <w:p w:rsidR="0097189B" w:rsidRPr="00DF209F" w:rsidRDefault="0097189B" w:rsidP="0097189B">
            <w:pPr>
              <w:tabs>
                <w:tab w:val="decimal" w:pos="941"/>
                <w:tab w:val="decimal" w:pos="974"/>
              </w:tabs>
              <w:spacing w:line="240" w:lineRule="exact"/>
              <w:ind w:right="37"/>
              <w:rPr>
                <w:sz w:val="20"/>
              </w:rPr>
            </w:pPr>
          </w:p>
        </w:tc>
        <w:tc>
          <w:tcPr>
            <w:tcW w:w="447" w:type="pct"/>
          </w:tcPr>
          <w:p w:rsidR="0097189B" w:rsidRPr="00DF209F" w:rsidRDefault="0097189B" w:rsidP="0097189B">
            <w:pPr>
              <w:tabs>
                <w:tab w:val="decimal" w:pos="1066"/>
              </w:tabs>
              <w:spacing w:line="240" w:lineRule="exact"/>
              <w:ind w:right="-115"/>
              <w:rPr>
                <w:sz w:val="20"/>
              </w:rPr>
            </w:pPr>
            <w:r w:rsidRPr="00DF209F">
              <w:rPr>
                <w:sz w:val="20"/>
              </w:rPr>
              <w:t>42,990</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sz w:val="20"/>
                <w:rtl/>
                <w:cs/>
              </w:rPr>
            </w:pPr>
            <w:r w:rsidRPr="00DF209F">
              <w:rPr>
                <w:sz w:val="20"/>
              </w:rPr>
              <w:t>Disposals</w:t>
            </w:r>
          </w:p>
        </w:tc>
        <w:tc>
          <w:tcPr>
            <w:tcW w:w="442" w:type="pct"/>
            <w:tcBorders>
              <w:bottom w:val="single" w:sz="4" w:space="0" w:color="auto"/>
            </w:tcBorders>
          </w:tcPr>
          <w:p w:rsidR="0097189B" w:rsidRPr="00DF209F" w:rsidRDefault="0097189B" w:rsidP="0097189B">
            <w:pPr>
              <w:tabs>
                <w:tab w:val="decimal" w:pos="1066"/>
              </w:tabs>
              <w:spacing w:line="240" w:lineRule="exact"/>
              <w:ind w:right="-115"/>
              <w:rPr>
                <w:sz w:val="20"/>
              </w:rPr>
            </w:pPr>
            <w:r w:rsidRPr="00DF209F">
              <w:rPr>
                <w:sz w:val="20"/>
                <w:cs/>
                <w:lang w:bidi="th-TH"/>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Borders>
              <w:bottom w:val="single" w:sz="4" w:space="0" w:color="auto"/>
            </w:tcBorders>
          </w:tcPr>
          <w:p w:rsidR="0097189B" w:rsidRPr="00DF209F" w:rsidRDefault="0097189B" w:rsidP="004C0359">
            <w:pPr>
              <w:tabs>
                <w:tab w:val="decimal" w:pos="990"/>
              </w:tabs>
              <w:spacing w:line="240" w:lineRule="exact"/>
              <w:ind w:right="-115"/>
              <w:rPr>
                <w:sz w:val="20"/>
                <w:lang w:bidi="th-TH"/>
              </w:rPr>
            </w:pPr>
            <w:r w:rsidRPr="00DF209F">
              <w:rPr>
                <w:sz w:val="20"/>
                <w:rtl/>
                <w:cs/>
              </w:rPr>
              <w:t>-</w:t>
            </w:r>
          </w:p>
        </w:tc>
        <w:tc>
          <w:tcPr>
            <w:tcW w:w="91" w:type="pct"/>
          </w:tcPr>
          <w:p w:rsidR="0097189B" w:rsidRPr="00DF209F" w:rsidRDefault="0097189B" w:rsidP="0097189B">
            <w:pPr>
              <w:tabs>
                <w:tab w:val="decimal" w:pos="941"/>
              </w:tabs>
              <w:spacing w:line="240" w:lineRule="exact"/>
              <w:ind w:right="37"/>
              <w:jc w:val="right"/>
              <w:rPr>
                <w:sz w:val="20"/>
              </w:rPr>
            </w:pPr>
          </w:p>
        </w:tc>
        <w:tc>
          <w:tcPr>
            <w:tcW w:w="447" w:type="pct"/>
            <w:tcBorders>
              <w:bottom w:val="single" w:sz="4" w:space="0" w:color="auto"/>
            </w:tcBorders>
          </w:tcPr>
          <w:p w:rsidR="0097189B" w:rsidRPr="00DF209F" w:rsidRDefault="00C708B4" w:rsidP="00C708B4">
            <w:pPr>
              <w:tabs>
                <w:tab w:val="decimal" w:pos="1066"/>
              </w:tabs>
              <w:spacing w:line="240" w:lineRule="exact"/>
              <w:ind w:right="-115"/>
              <w:rPr>
                <w:sz w:val="20"/>
                <w:lang w:bidi="th-TH"/>
              </w:rPr>
            </w:pPr>
            <w:r w:rsidRPr="00DF209F">
              <w:rPr>
                <w:sz w:val="20"/>
                <w:cs/>
                <w:lang w:bidi="th-TH"/>
              </w:rPr>
              <w:t>(1</w:t>
            </w:r>
            <w:r w:rsidRPr="00DF209F">
              <w:rPr>
                <w:sz w:val="20"/>
                <w:lang w:bidi="th-TH"/>
              </w:rPr>
              <w:t>,</w:t>
            </w:r>
            <w:r w:rsidRPr="00DF209F">
              <w:rPr>
                <w:sz w:val="20"/>
                <w:cs/>
                <w:lang w:bidi="th-TH"/>
              </w:rPr>
              <w:t>780)</w:t>
            </w:r>
          </w:p>
        </w:tc>
        <w:tc>
          <w:tcPr>
            <w:tcW w:w="92" w:type="pct"/>
          </w:tcPr>
          <w:p w:rsidR="0097189B" w:rsidRPr="00DF209F" w:rsidRDefault="0097189B" w:rsidP="0097189B">
            <w:pPr>
              <w:tabs>
                <w:tab w:val="decimal" w:pos="941"/>
              </w:tabs>
              <w:spacing w:line="240" w:lineRule="exact"/>
              <w:ind w:right="37"/>
              <w:jc w:val="right"/>
              <w:rPr>
                <w:sz w:val="20"/>
              </w:rPr>
            </w:pPr>
          </w:p>
        </w:tc>
        <w:tc>
          <w:tcPr>
            <w:tcW w:w="445" w:type="pct"/>
            <w:tcBorders>
              <w:bottom w:val="single" w:sz="4" w:space="0" w:color="auto"/>
            </w:tcBorders>
          </w:tcPr>
          <w:p w:rsidR="0097189B" w:rsidRPr="00DF209F" w:rsidRDefault="00C708B4" w:rsidP="00C708B4">
            <w:pPr>
              <w:tabs>
                <w:tab w:val="decimal" w:pos="1066"/>
              </w:tabs>
              <w:spacing w:line="240" w:lineRule="exact"/>
              <w:ind w:right="-115"/>
              <w:rPr>
                <w:sz w:val="20"/>
                <w:lang w:bidi="th-TH"/>
              </w:rPr>
            </w:pPr>
            <w:r w:rsidRPr="00DF209F">
              <w:rPr>
                <w:sz w:val="20"/>
                <w:cs/>
                <w:lang w:bidi="th-TH"/>
              </w:rPr>
              <w:t>(236)</w:t>
            </w:r>
          </w:p>
        </w:tc>
        <w:tc>
          <w:tcPr>
            <w:tcW w:w="89" w:type="pct"/>
          </w:tcPr>
          <w:p w:rsidR="0097189B" w:rsidRPr="00DF209F" w:rsidRDefault="0097189B" w:rsidP="0097189B">
            <w:pPr>
              <w:tabs>
                <w:tab w:val="decimal" w:pos="941"/>
              </w:tabs>
              <w:spacing w:line="240" w:lineRule="exact"/>
              <w:ind w:right="37"/>
              <w:jc w:val="right"/>
              <w:rPr>
                <w:sz w:val="20"/>
              </w:rPr>
            </w:pPr>
          </w:p>
        </w:tc>
        <w:tc>
          <w:tcPr>
            <w:tcW w:w="449" w:type="pct"/>
            <w:tcBorders>
              <w:bottom w:val="single" w:sz="4" w:space="0" w:color="auto"/>
            </w:tcBorders>
          </w:tcPr>
          <w:p w:rsidR="0097189B" w:rsidRPr="00DF209F" w:rsidRDefault="0097189B" w:rsidP="004C0BDC">
            <w:pPr>
              <w:tabs>
                <w:tab w:val="decimal" w:pos="1088"/>
              </w:tabs>
              <w:spacing w:line="240" w:lineRule="exact"/>
              <w:rPr>
                <w:sz w:val="20"/>
                <w:lang w:bidi="th-TH"/>
              </w:rPr>
            </w:pPr>
            <w:r w:rsidRPr="00DF209F">
              <w:rPr>
                <w:sz w:val="20"/>
                <w:rtl/>
                <w:cs/>
              </w:rPr>
              <w:t>-</w:t>
            </w:r>
          </w:p>
        </w:tc>
        <w:tc>
          <w:tcPr>
            <w:tcW w:w="90" w:type="pct"/>
          </w:tcPr>
          <w:p w:rsidR="0097189B" w:rsidRPr="00DF209F" w:rsidRDefault="0097189B" w:rsidP="0097189B">
            <w:pPr>
              <w:tabs>
                <w:tab w:val="decimal" w:pos="941"/>
                <w:tab w:val="decimal" w:pos="974"/>
              </w:tabs>
              <w:spacing w:line="240" w:lineRule="exact"/>
              <w:ind w:right="37"/>
              <w:rPr>
                <w:sz w:val="20"/>
              </w:rPr>
            </w:pPr>
          </w:p>
        </w:tc>
        <w:tc>
          <w:tcPr>
            <w:tcW w:w="451" w:type="pct"/>
            <w:tcBorders>
              <w:bottom w:val="single" w:sz="4" w:space="0" w:color="auto"/>
            </w:tcBorders>
          </w:tcPr>
          <w:p w:rsidR="0097189B" w:rsidRPr="00DF209F" w:rsidRDefault="0097189B" w:rsidP="00C708B4">
            <w:pPr>
              <w:tabs>
                <w:tab w:val="decimal" w:pos="1085"/>
              </w:tabs>
              <w:spacing w:line="240" w:lineRule="exact"/>
              <w:ind w:right="-18"/>
              <w:rPr>
                <w:sz w:val="20"/>
                <w:lang w:bidi="th-TH"/>
              </w:rPr>
            </w:pPr>
            <w:r w:rsidRPr="00DF209F">
              <w:rPr>
                <w:sz w:val="20"/>
                <w:rtl/>
                <w:cs/>
              </w:rPr>
              <w:t>-</w:t>
            </w:r>
          </w:p>
        </w:tc>
        <w:tc>
          <w:tcPr>
            <w:tcW w:w="91" w:type="pct"/>
          </w:tcPr>
          <w:p w:rsidR="0097189B" w:rsidRPr="00DF209F" w:rsidRDefault="0097189B" w:rsidP="0097189B">
            <w:pPr>
              <w:tabs>
                <w:tab w:val="decimal" w:pos="941"/>
                <w:tab w:val="decimal" w:pos="974"/>
              </w:tabs>
              <w:spacing w:line="240" w:lineRule="exact"/>
              <w:ind w:right="37"/>
              <w:rPr>
                <w:sz w:val="20"/>
              </w:rPr>
            </w:pPr>
          </w:p>
        </w:tc>
        <w:tc>
          <w:tcPr>
            <w:tcW w:w="447" w:type="pct"/>
            <w:tcBorders>
              <w:bottom w:val="single" w:sz="4" w:space="0" w:color="auto"/>
            </w:tcBorders>
          </w:tcPr>
          <w:p w:rsidR="0097189B" w:rsidRPr="00DF209F" w:rsidRDefault="00C708B4" w:rsidP="00C708B4">
            <w:pPr>
              <w:tabs>
                <w:tab w:val="decimal" w:pos="1066"/>
              </w:tabs>
              <w:spacing w:line="240" w:lineRule="exact"/>
              <w:ind w:right="-115"/>
              <w:rPr>
                <w:sz w:val="20"/>
              </w:rPr>
            </w:pPr>
            <w:r w:rsidRPr="00DF209F">
              <w:rPr>
                <w:sz w:val="20"/>
              </w:rPr>
              <w:t>(2,016)</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At 31 December 2017</w:t>
            </w:r>
          </w:p>
        </w:tc>
        <w:tc>
          <w:tcPr>
            <w:tcW w:w="442" w:type="pct"/>
            <w:tcBorders>
              <w:top w:val="single" w:sz="4" w:space="0" w:color="auto"/>
              <w:bottom w:val="single" w:sz="4" w:space="0" w:color="auto"/>
            </w:tcBorders>
          </w:tcPr>
          <w:p w:rsidR="0097189B" w:rsidRPr="00DF209F" w:rsidRDefault="0097189B" w:rsidP="0097189B">
            <w:pPr>
              <w:tabs>
                <w:tab w:val="decimal" w:pos="1066"/>
              </w:tabs>
              <w:spacing w:line="240" w:lineRule="exact"/>
              <w:ind w:right="-115"/>
              <w:rPr>
                <w:b/>
                <w:bCs/>
                <w:sz w:val="20"/>
              </w:rPr>
            </w:pPr>
            <w:r w:rsidRPr="00DF209F">
              <w:rPr>
                <w:b/>
                <w:bCs/>
                <w:sz w:val="20"/>
                <w:cs/>
                <w:lang w:bidi="th-TH"/>
              </w:rPr>
              <w:t>-</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single" w:sz="4" w:space="0" w:color="auto"/>
              <w:bottom w:val="sing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lang w:val="en-US"/>
              </w:rPr>
              <w:t>323,700</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single" w:sz="4" w:space="0" w:color="auto"/>
              <w:bottom w:val="sing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lang w:val="en-US"/>
              </w:rPr>
              <w:t>9,338,217</w:t>
            </w:r>
          </w:p>
        </w:tc>
        <w:tc>
          <w:tcPr>
            <w:tcW w:w="92" w:type="pct"/>
          </w:tcPr>
          <w:p w:rsidR="0097189B" w:rsidRPr="00DF209F" w:rsidRDefault="0097189B" w:rsidP="0097189B">
            <w:pPr>
              <w:tabs>
                <w:tab w:val="decimal" w:pos="941"/>
              </w:tabs>
              <w:spacing w:line="240" w:lineRule="exact"/>
              <w:ind w:right="37"/>
              <w:jc w:val="right"/>
              <w:rPr>
                <w:b/>
                <w:bCs/>
                <w:sz w:val="20"/>
              </w:rPr>
            </w:pPr>
          </w:p>
        </w:tc>
        <w:tc>
          <w:tcPr>
            <w:tcW w:w="445" w:type="pct"/>
            <w:tcBorders>
              <w:top w:val="single" w:sz="4" w:space="0" w:color="auto"/>
              <w:bottom w:val="single" w:sz="4" w:space="0" w:color="auto"/>
            </w:tcBorders>
          </w:tcPr>
          <w:p w:rsidR="0097189B" w:rsidRPr="00DF209F" w:rsidRDefault="0097189B" w:rsidP="0097189B">
            <w:pPr>
              <w:tabs>
                <w:tab w:val="decimal" w:pos="1077"/>
              </w:tabs>
              <w:spacing w:line="240" w:lineRule="exact"/>
              <w:ind w:right="-92"/>
              <w:rPr>
                <w:b/>
                <w:bCs/>
                <w:sz w:val="20"/>
              </w:rPr>
            </w:pPr>
            <w:r w:rsidRPr="00DF209F">
              <w:rPr>
                <w:b/>
                <w:bCs/>
                <w:sz w:val="20"/>
                <w:lang w:val="en-US"/>
              </w:rPr>
              <w:t>79,259</w:t>
            </w:r>
          </w:p>
        </w:tc>
        <w:tc>
          <w:tcPr>
            <w:tcW w:w="89" w:type="pct"/>
          </w:tcPr>
          <w:p w:rsidR="0097189B" w:rsidRPr="00DF209F" w:rsidRDefault="0097189B" w:rsidP="0097189B">
            <w:pPr>
              <w:tabs>
                <w:tab w:val="decimal" w:pos="941"/>
              </w:tabs>
              <w:spacing w:line="240" w:lineRule="exact"/>
              <w:ind w:right="37"/>
              <w:jc w:val="right"/>
              <w:rPr>
                <w:b/>
                <w:bCs/>
                <w:sz w:val="20"/>
              </w:rPr>
            </w:pPr>
          </w:p>
        </w:tc>
        <w:tc>
          <w:tcPr>
            <w:tcW w:w="449" w:type="pct"/>
            <w:tcBorders>
              <w:top w:val="single" w:sz="4" w:space="0" w:color="auto"/>
              <w:bottom w:val="single" w:sz="4" w:space="0" w:color="auto"/>
            </w:tcBorders>
          </w:tcPr>
          <w:p w:rsidR="0097189B" w:rsidRPr="00DF209F" w:rsidRDefault="0097189B" w:rsidP="00C708B4">
            <w:pPr>
              <w:tabs>
                <w:tab w:val="decimal" w:pos="1088"/>
              </w:tabs>
              <w:spacing w:line="240" w:lineRule="exact"/>
              <w:ind w:right="-117"/>
              <w:rPr>
                <w:b/>
                <w:bCs/>
                <w:sz w:val="20"/>
              </w:rPr>
            </w:pPr>
            <w:r w:rsidRPr="00DF209F">
              <w:rPr>
                <w:b/>
                <w:bCs/>
                <w:sz w:val="20"/>
                <w:lang w:val="en-US"/>
              </w:rPr>
              <w:t>5,254</w:t>
            </w:r>
          </w:p>
        </w:tc>
        <w:tc>
          <w:tcPr>
            <w:tcW w:w="90" w:type="pct"/>
          </w:tcPr>
          <w:p w:rsidR="0097189B" w:rsidRPr="00DF209F" w:rsidRDefault="0097189B" w:rsidP="0097189B">
            <w:pPr>
              <w:tabs>
                <w:tab w:val="decimal" w:pos="941"/>
                <w:tab w:val="decimal" w:pos="974"/>
              </w:tabs>
              <w:spacing w:line="240" w:lineRule="exact"/>
              <w:ind w:right="37"/>
              <w:rPr>
                <w:b/>
                <w:bCs/>
                <w:sz w:val="20"/>
              </w:rPr>
            </w:pPr>
          </w:p>
        </w:tc>
        <w:tc>
          <w:tcPr>
            <w:tcW w:w="451" w:type="pct"/>
            <w:tcBorders>
              <w:top w:val="single" w:sz="4" w:space="0" w:color="auto"/>
              <w:bottom w:val="single" w:sz="4" w:space="0" w:color="auto"/>
            </w:tcBorders>
          </w:tcPr>
          <w:p w:rsidR="0097189B" w:rsidRPr="00DF209F" w:rsidRDefault="0097189B" w:rsidP="0097189B">
            <w:pPr>
              <w:tabs>
                <w:tab w:val="decimal" w:pos="1085"/>
              </w:tabs>
              <w:spacing w:line="240" w:lineRule="exact"/>
              <w:ind w:right="-108"/>
              <w:rPr>
                <w:b/>
                <w:bCs/>
                <w:sz w:val="20"/>
              </w:rPr>
            </w:pPr>
            <w:r w:rsidRPr="00DF209F">
              <w:rPr>
                <w:b/>
                <w:bCs/>
                <w:sz w:val="20"/>
                <w:lang w:val="en-US"/>
              </w:rPr>
              <w:t>42,990</w:t>
            </w:r>
          </w:p>
        </w:tc>
        <w:tc>
          <w:tcPr>
            <w:tcW w:w="91" w:type="pct"/>
          </w:tcPr>
          <w:p w:rsidR="0097189B" w:rsidRPr="00DF209F" w:rsidRDefault="0097189B" w:rsidP="0097189B">
            <w:pPr>
              <w:tabs>
                <w:tab w:val="decimal" w:pos="941"/>
                <w:tab w:val="decimal" w:pos="974"/>
              </w:tabs>
              <w:spacing w:line="240" w:lineRule="exact"/>
              <w:ind w:right="37"/>
              <w:rPr>
                <w:b/>
                <w:bCs/>
                <w:sz w:val="20"/>
              </w:rPr>
            </w:pPr>
          </w:p>
        </w:tc>
        <w:tc>
          <w:tcPr>
            <w:tcW w:w="447" w:type="pct"/>
            <w:tcBorders>
              <w:top w:val="single" w:sz="4" w:space="0" w:color="auto"/>
              <w:bottom w:val="single" w:sz="4" w:space="0" w:color="auto"/>
            </w:tcBorders>
          </w:tcPr>
          <w:p w:rsidR="0097189B" w:rsidRPr="00DF209F" w:rsidRDefault="0097189B" w:rsidP="0097189B">
            <w:pPr>
              <w:tabs>
                <w:tab w:val="decimal" w:pos="1073"/>
              </w:tabs>
              <w:spacing w:line="240" w:lineRule="exact"/>
              <w:ind w:right="-112"/>
              <w:rPr>
                <w:b/>
                <w:bCs/>
                <w:sz w:val="20"/>
              </w:rPr>
            </w:pPr>
            <w:r w:rsidRPr="00DF209F">
              <w:rPr>
                <w:b/>
                <w:bCs/>
                <w:sz w:val="20"/>
                <w:lang w:val="en-US"/>
              </w:rPr>
              <w:t>9,789,420</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p>
        </w:tc>
        <w:tc>
          <w:tcPr>
            <w:tcW w:w="442" w:type="pct"/>
            <w:vAlign w:val="bottom"/>
          </w:tcPr>
          <w:p w:rsidR="0097189B" w:rsidRPr="00DF209F" w:rsidRDefault="0097189B" w:rsidP="0097189B">
            <w:pPr>
              <w:tabs>
                <w:tab w:val="decimal" w:pos="1066"/>
              </w:tabs>
              <w:spacing w:line="240" w:lineRule="exact"/>
              <w:ind w:right="-115"/>
              <w:rPr>
                <w:b/>
                <w:bCs/>
                <w:sz w:val="20"/>
              </w:rPr>
            </w:pPr>
          </w:p>
        </w:tc>
        <w:tc>
          <w:tcPr>
            <w:tcW w:w="91" w:type="pct"/>
            <w:vAlign w:val="bottom"/>
          </w:tcPr>
          <w:p w:rsidR="0097189B" w:rsidRPr="00DF209F" w:rsidRDefault="0097189B" w:rsidP="0097189B">
            <w:pPr>
              <w:tabs>
                <w:tab w:val="decimal" w:pos="941"/>
              </w:tabs>
              <w:spacing w:line="240" w:lineRule="exact"/>
              <w:ind w:right="37"/>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1" w:type="pct"/>
            <w:vAlign w:val="bottom"/>
          </w:tcPr>
          <w:p w:rsidR="0097189B" w:rsidRPr="00DF209F" w:rsidRDefault="0097189B" w:rsidP="0097189B">
            <w:pPr>
              <w:tabs>
                <w:tab w:val="decimal" w:pos="941"/>
              </w:tabs>
              <w:spacing w:line="240" w:lineRule="exact"/>
              <w:ind w:right="37"/>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2" w:type="pct"/>
            <w:vAlign w:val="bottom"/>
          </w:tcPr>
          <w:p w:rsidR="0097189B" w:rsidRPr="00DF209F" w:rsidRDefault="0097189B" w:rsidP="0097189B">
            <w:pPr>
              <w:tabs>
                <w:tab w:val="decimal" w:pos="941"/>
              </w:tabs>
              <w:spacing w:line="240" w:lineRule="exact"/>
              <w:ind w:right="37"/>
              <w:jc w:val="right"/>
              <w:rPr>
                <w:b/>
                <w:bCs/>
                <w:sz w:val="20"/>
              </w:rPr>
            </w:pPr>
          </w:p>
        </w:tc>
        <w:tc>
          <w:tcPr>
            <w:tcW w:w="445" w:type="pct"/>
            <w:vAlign w:val="bottom"/>
          </w:tcPr>
          <w:p w:rsidR="0097189B" w:rsidRPr="00DF209F" w:rsidRDefault="0097189B" w:rsidP="0097189B">
            <w:pPr>
              <w:tabs>
                <w:tab w:val="decimal" w:pos="1077"/>
              </w:tabs>
              <w:spacing w:line="240" w:lineRule="exact"/>
              <w:ind w:right="-92"/>
              <w:rPr>
                <w:b/>
                <w:bCs/>
                <w:sz w:val="20"/>
              </w:rPr>
            </w:pPr>
          </w:p>
        </w:tc>
        <w:tc>
          <w:tcPr>
            <w:tcW w:w="89" w:type="pct"/>
            <w:vAlign w:val="bottom"/>
          </w:tcPr>
          <w:p w:rsidR="0097189B" w:rsidRPr="00DF209F" w:rsidRDefault="0097189B" w:rsidP="0097189B">
            <w:pPr>
              <w:tabs>
                <w:tab w:val="decimal" w:pos="941"/>
              </w:tabs>
              <w:spacing w:line="240" w:lineRule="exact"/>
              <w:ind w:right="37"/>
              <w:jc w:val="right"/>
              <w:rPr>
                <w:b/>
                <w:bCs/>
                <w:sz w:val="20"/>
              </w:rPr>
            </w:pPr>
          </w:p>
        </w:tc>
        <w:tc>
          <w:tcPr>
            <w:tcW w:w="449" w:type="pct"/>
            <w:vAlign w:val="bottom"/>
          </w:tcPr>
          <w:p w:rsidR="0097189B" w:rsidRPr="00DF209F" w:rsidRDefault="0097189B" w:rsidP="00C708B4">
            <w:pPr>
              <w:tabs>
                <w:tab w:val="decimal" w:pos="1088"/>
              </w:tabs>
              <w:spacing w:line="240" w:lineRule="exact"/>
              <w:ind w:right="-117"/>
              <w:rPr>
                <w:b/>
                <w:bCs/>
                <w:sz w:val="20"/>
              </w:rPr>
            </w:pPr>
          </w:p>
        </w:tc>
        <w:tc>
          <w:tcPr>
            <w:tcW w:w="90" w:type="pct"/>
            <w:vAlign w:val="bottom"/>
          </w:tcPr>
          <w:p w:rsidR="0097189B" w:rsidRPr="00DF209F" w:rsidRDefault="0097189B" w:rsidP="0097189B">
            <w:pPr>
              <w:tabs>
                <w:tab w:val="decimal" w:pos="941"/>
                <w:tab w:val="decimal" w:pos="974"/>
              </w:tabs>
              <w:spacing w:line="240" w:lineRule="exact"/>
              <w:ind w:right="37"/>
              <w:rPr>
                <w:b/>
                <w:bCs/>
                <w:sz w:val="20"/>
              </w:rPr>
            </w:pPr>
          </w:p>
        </w:tc>
        <w:tc>
          <w:tcPr>
            <w:tcW w:w="451" w:type="pct"/>
            <w:vAlign w:val="bottom"/>
          </w:tcPr>
          <w:p w:rsidR="0097189B" w:rsidRPr="00DF209F" w:rsidRDefault="0097189B" w:rsidP="0097189B">
            <w:pPr>
              <w:tabs>
                <w:tab w:val="decimal" w:pos="1085"/>
              </w:tabs>
              <w:spacing w:line="240" w:lineRule="exact"/>
              <w:ind w:right="-108"/>
              <w:rPr>
                <w:b/>
                <w:bCs/>
                <w:sz w:val="20"/>
              </w:rPr>
            </w:pPr>
          </w:p>
        </w:tc>
        <w:tc>
          <w:tcPr>
            <w:tcW w:w="91" w:type="pct"/>
            <w:vAlign w:val="bottom"/>
          </w:tcPr>
          <w:p w:rsidR="0097189B" w:rsidRPr="00DF209F" w:rsidRDefault="0097189B" w:rsidP="0097189B">
            <w:pPr>
              <w:tabs>
                <w:tab w:val="decimal" w:pos="941"/>
                <w:tab w:val="decimal" w:pos="974"/>
              </w:tabs>
              <w:spacing w:line="240" w:lineRule="exact"/>
              <w:ind w:right="37"/>
              <w:rPr>
                <w:b/>
                <w:bCs/>
                <w:sz w:val="20"/>
              </w:rPr>
            </w:pPr>
          </w:p>
        </w:tc>
        <w:tc>
          <w:tcPr>
            <w:tcW w:w="447" w:type="pct"/>
            <w:vAlign w:val="bottom"/>
          </w:tcPr>
          <w:p w:rsidR="0097189B" w:rsidRPr="00DF209F" w:rsidRDefault="0097189B" w:rsidP="0097189B">
            <w:pPr>
              <w:tabs>
                <w:tab w:val="decimal" w:pos="1073"/>
              </w:tabs>
              <w:spacing w:line="240" w:lineRule="exact"/>
              <w:ind w:right="-112"/>
              <w:rPr>
                <w:b/>
                <w:bCs/>
                <w:sz w:val="20"/>
              </w:rPr>
            </w:pP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Net book value</w:t>
            </w:r>
          </w:p>
        </w:tc>
        <w:tc>
          <w:tcPr>
            <w:tcW w:w="442" w:type="pct"/>
            <w:vAlign w:val="bottom"/>
          </w:tcPr>
          <w:p w:rsidR="0097189B" w:rsidRPr="00DF209F" w:rsidRDefault="0097189B" w:rsidP="0097189B">
            <w:pPr>
              <w:tabs>
                <w:tab w:val="decimal" w:pos="1066"/>
              </w:tabs>
              <w:spacing w:line="240" w:lineRule="exact"/>
              <w:ind w:right="-115"/>
              <w:rPr>
                <w:b/>
                <w:bCs/>
                <w:sz w:val="20"/>
              </w:rPr>
            </w:pPr>
          </w:p>
        </w:tc>
        <w:tc>
          <w:tcPr>
            <w:tcW w:w="91" w:type="pct"/>
            <w:vAlign w:val="bottom"/>
          </w:tcPr>
          <w:p w:rsidR="0097189B" w:rsidRPr="00DF209F" w:rsidRDefault="0097189B" w:rsidP="0097189B">
            <w:pPr>
              <w:tabs>
                <w:tab w:val="decimal" w:pos="941"/>
              </w:tabs>
              <w:spacing w:line="240" w:lineRule="exact"/>
              <w:ind w:right="37"/>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1" w:type="pct"/>
            <w:vAlign w:val="bottom"/>
          </w:tcPr>
          <w:p w:rsidR="0097189B" w:rsidRPr="00DF209F" w:rsidRDefault="0097189B" w:rsidP="0097189B">
            <w:pPr>
              <w:tabs>
                <w:tab w:val="decimal" w:pos="941"/>
              </w:tabs>
              <w:spacing w:line="240" w:lineRule="exact"/>
              <w:ind w:right="37"/>
              <w:jc w:val="right"/>
              <w:rPr>
                <w:b/>
                <w:bCs/>
                <w:sz w:val="20"/>
              </w:rPr>
            </w:pPr>
          </w:p>
        </w:tc>
        <w:tc>
          <w:tcPr>
            <w:tcW w:w="447" w:type="pct"/>
            <w:vAlign w:val="bottom"/>
          </w:tcPr>
          <w:p w:rsidR="0097189B" w:rsidRPr="00DF209F" w:rsidRDefault="0097189B" w:rsidP="0097189B">
            <w:pPr>
              <w:tabs>
                <w:tab w:val="decimal" w:pos="1080"/>
              </w:tabs>
              <w:spacing w:line="240" w:lineRule="exact"/>
              <w:ind w:right="-115"/>
              <w:rPr>
                <w:b/>
                <w:bCs/>
                <w:sz w:val="20"/>
              </w:rPr>
            </w:pPr>
          </w:p>
        </w:tc>
        <w:tc>
          <w:tcPr>
            <w:tcW w:w="92" w:type="pct"/>
            <w:vAlign w:val="bottom"/>
          </w:tcPr>
          <w:p w:rsidR="0097189B" w:rsidRPr="00DF209F" w:rsidRDefault="0097189B" w:rsidP="0097189B">
            <w:pPr>
              <w:tabs>
                <w:tab w:val="decimal" w:pos="941"/>
              </w:tabs>
              <w:spacing w:line="240" w:lineRule="exact"/>
              <w:ind w:right="37"/>
              <w:jc w:val="right"/>
              <w:rPr>
                <w:b/>
                <w:bCs/>
                <w:sz w:val="20"/>
              </w:rPr>
            </w:pPr>
          </w:p>
        </w:tc>
        <w:tc>
          <w:tcPr>
            <w:tcW w:w="445" w:type="pct"/>
            <w:vAlign w:val="bottom"/>
          </w:tcPr>
          <w:p w:rsidR="0097189B" w:rsidRPr="00DF209F" w:rsidRDefault="0097189B" w:rsidP="0097189B">
            <w:pPr>
              <w:tabs>
                <w:tab w:val="decimal" w:pos="1077"/>
              </w:tabs>
              <w:spacing w:line="240" w:lineRule="exact"/>
              <w:ind w:right="-92"/>
              <w:rPr>
                <w:b/>
                <w:bCs/>
                <w:sz w:val="20"/>
              </w:rPr>
            </w:pPr>
          </w:p>
        </w:tc>
        <w:tc>
          <w:tcPr>
            <w:tcW w:w="89" w:type="pct"/>
            <w:vAlign w:val="bottom"/>
          </w:tcPr>
          <w:p w:rsidR="0097189B" w:rsidRPr="00DF209F" w:rsidRDefault="0097189B" w:rsidP="0097189B">
            <w:pPr>
              <w:tabs>
                <w:tab w:val="decimal" w:pos="941"/>
              </w:tabs>
              <w:spacing w:line="240" w:lineRule="exact"/>
              <w:ind w:right="37"/>
              <w:jc w:val="right"/>
              <w:rPr>
                <w:b/>
                <w:bCs/>
                <w:sz w:val="20"/>
              </w:rPr>
            </w:pPr>
          </w:p>
        </w:tc>
        <w:tc>
          <w:tcPr>
            <w:tcW w:w="449" w:type="pct"/>
            <w:vAlign w:val="bottom"/>
          </w:tcPr>
          <w:p w:rsidR="0097189B" w:rsidRPr="00DF209F" w:rsidRDefault="0097189B" w:rsidP="00C708B4">
            <w:pPr>
              <w:tabs>
                <w:tab w:val="decimal" w:pos="1088"/>
              </w:tabs>
              <w:spacing w:line="240" w:lineRule="exact"/>
              <w:ind w:right="-117"/>
              <w:rPr>
                <w:b/>
                <w:bCs/>
                <w:sz w:val="20"/>
              </w:rPr>
            </w:pPr>
          </w:p>
        </w:tc>
        <w:tc>
          <w:tcPr>
            <w:tcW w:w="90" w:type="pct"/>
            <w:vAlign w:val="bottom"/>
          </w:tcPr>
          <w:p w:rsidR="0097189B" w:rsidRPr="00DF209F" w:rsidRDefault="0097189B" w:rsidP="0097189B">
            <w:pPr>
              <w:tabs>
                <w:tab w:val="decimal" w:pos="941"/>
                <w:tab w:val="decimal" w:pos="974"/>
              </w:tabs>
              <w:spacing w:line="240" w:lineRule="exact"/>
              <w:ind w:right="37"/>
              <w:rPr>
                <w:b/>
                <w:bCs/>
                <w:sz w:val="20"/>
              </w:rPr>
            </w:pPr>
          </w:p>
        </w:tc>
        <w:tc>
          <w:tcPr>
            <w:tcW w:w="451" w:type="pct"/>
            <w:vAlign w:val="bottom"/>
          </w:tcPr>
          <w:p w:rsidR="0097189B" w:rsidRPr="00DF209F" w:rsidRDefault="0097189B" w:rsidP="0097189B">
            <w:pPr>
              <w:tabs>
                <w:tab w:val="decimal" w:pos="1085"/>
              </w:tabs>
              <w:spacing w:line="240" w:lineRule="exact"/>
              <w:ind w:right="-108"/>
              <w:rPr>
                <w:b/>
                <w:bCs/>
                <w:sz w:val="20"/>
              </w:rPr>
            </w:pPr>
          </w:p>
        </w:tc>
        <w:tc>
          <w:tcPr>
            <w:tcW w:w="91" w:type="pct"/>
            <w:vAlign w:val="bottom"/>
          </w:tcPr>
          <w:p w:rsidR="0097189B" w:rsidRPr="00DF209F" w:rsidRDefault="0097189B" w:rsidP="0097189B">
            <w:pPr>
              <w:tabs>
                <w:tab w:val="decimal" w:pos="941"/>
                <w:tab w:val="decimal" w:pos="974"/>
              </w:tabs>
              <w:spacing w:line="240" w:lineRule="exact"/>
              <w:ind w:right="37"/>
              <w:rPr>
                <w:b/>
                <w:bCs/>
                <w:sz w:val="20"/>
              </w:rPr>
            </w:pPr>
          </w:p>
        </w:tc>
        <w:tc>
          <w:tcPr>
            <w:tcW w:w="447" w:type="pct"/>
            <w:vAlign w:val="bottom"/>
          </w:tcPr>
          <w:p w:rsidR="0097189B" w:rsidRPr="00DF209F" w:rsidRDefault="0097189B" w:rsidP="0097189B">
            <w:pPr>
              <w:tabs>
                <w:tab w:val="decimal" w:pos="1073"/>
              </w:tabs>
              <w:spacing w:line="240" w:lineRule="exact"/>
              <w:ind w:right="-112"/>
              <w:rPr>
                <w:b/>
                <w:bCs/>
                <w:sz w:val="20"/>
              </w:rPr>
            </w:pP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At 1 January 2016</w:t>
            </w:r>
          </w:p>
        </w:tc>
        <w:tc>
          <w:tcPr>
            <w:tcW w:w="442" w:type="pct"/>
            <w:tcBorders>
              <w:bottom w:val="double" w:sz="4" w:space="0" w:color="auto"/>
            </w:tcBorders>
            <w:vAlign w:val="bottom"/>
          </w:tcPr>
          <w:p w:rsidR="0097189B" w:rsidRPr="00DF209F" w:rsidRDefault="0097189B" w:rsidP="0097189B">
            <w:pPr>
              <w:tabs>
                <w:tab w:val="decimal" w:pos="1066"/>
              </w:tabs>
              <w:spacing w:line="240" w:lineRule="exact"/>
              <w:ind w:right="-115"/>
              <w:rPr>
                <w:b/>
                <w:bCs/>
                <w:sz w:val="20"/>
              </w:rPr>
            </w:pPr>
            <w:r w:rsidRPr="00DF209F">
              <w:rPr>
                <w:b/>
                <w:bCs/>
                <w:sz w:val="20"/>
              </w:rPr>
              <w:t>1,117,737</w:t>
            </w:r>
          </w:p>
        </w:tc>
        <w:tc>
          <w:tcPr>
            <w:tcW w:w="91" w:type="pct"/>
            <w:vAlign w:val="bottom"/>
          </w:tcPr>
          <w:p w:rsidR="0097189B" w:rsidRPr="00DF209F" w:rsidRDefault="0097189B" w:rsidP="0097189B">
            <w:pPr>
              <w:tabs>
                <w:tab w:val="decimal" w:pos="941"/>
              </w:tabs>
              <w:spacing w:line="240" w:lineRule="exact"/>
              <w:ind w:right="37"/>
              <w:jc w:val="right"/>
              <w:rPr>
                <w:b/>
                <w:bCs/>
                <w:sz w:val="20"/>
              </w:rPr>
            </w:pPr>
          </w:p>
        </w:tc>
        <w:tc>
          <w:tcPr>
            <w:tcW w:w="447" w:type="pct"/>
            <w:tcBorders>
              <w:bottom w:val="double" w:sz="4" w:space="0" w:color="auto"/>
            </w:tcBorders>
            <w:vAlign w:val="bottom"/>
          </w:tcPr>
          <w:p w:rsidR="0097189B" w:rsidRPr="00DF209F" w:rsidRDefault="0097189B" w:rsidP="0097189B">
            <w:pPr>
              <w:tabs>
                <w:tab w:val="decimal" w:pos="1080"/>
              </w:tabs>
              <w:spacing w:line="240" w:lineRule="exact"/>
              <w:ind w:right="-115"/>
              <w:rPr>
                <w:b/>
                <w:bCs/>
                <w:sz w:val="20"/>
              </w:rPr>
            </w:pPr>
            <w:r w:rsidRPr="00DF209F">
              <w:rPr>
                <w:b/>
                <w:bCs/>
                <w:sz w:val="20"/>
              </w:rPr>
              <w:t>696,911</w:t>
            </w:r>
          </w:p>
        </w:tc>
        <w:tc>
          <w:tcPr>
            <w:tcW w:w="91" w:type="pct"/>
            <w:vAlign w:val="bottom"/>
          </w:tcPr>
          <w:p w:rsidR="0097189B" w:rsidRPr="00DF209F" w:rsidRDefault="0097189B" w:rsidP="0097189B">
            <w:pPr>
              <w:tabs>
                <w:tab w:val="decimal" w:pos="941"/>
              </w:tabs>
              <w:spacing w:line="240" w:lineRule="exact"/>
              <w:ind w:right="37"/>
              <w:jc w:val="right"/>
              <w:rPr>
                <w:b/>
                <w:bCs/>
                <w:sz w:val="20"/>
              </w:rPr>
            </w:pPr>
          </w:p>
        </w:tc>
        <w:tc>
          <w:tcPr>
            <w:tcW w:w="447" w:type="pct"/>
            <w:tcBorders>
              <w:bottom w:val="double" w:sz="4" w:space="0" w:color="auto"/>
            </w:tcBorders>
            <w:vAlign w:val="bottom"/>
          </w:tcPr>
          <w:p w:rsidR="0097189B" w:rsidRPr="00DF209F" w:rsidRDefault="0097189B" w:rsidP="0097189B">
            <w:pPr>
              <w:tabs>
                <w:tab w:val="decimal" w:pos="1080"/>
              </w:tabs>
              <w:spacing w:line="240" w:lineRule="exact"/>
              <w:ind w:right="-115"/>
              <w:rPr>
                <w:b/>
                <w:bCs/>
                <w:sz w:val="20"/>
              </w:rPr>
            </w:pPr>
            <w:r w:rsidRPr="00DF209F">
              <w:rPr>
                <w:b/>
                <w:bCs/>
                <w:sz w:val="20"/>
              </w:rPr>
              <w:t>17,301,375</w:t>
            </w:r>
          </w:p>
        </w:tc>
        <w:tc>
          <w:tcPr>
            <w:tcW w:w="92" w:type="pct"/>
            <w:vAlign w:val="bottom"/>
          </w:tcPr>
          <w:p w:rsidR="0097189B" w:rsidRPr="00DF209F" w:rsidRDefault="0097189B" w:rsidP="0097189B">
            <w:pPr>
              <w:tabs>
                <w:tab w:val="decimal" w:pos="941"/>
              </w:tabs>
              <w:spacing w:line="240" w:lineRule="exact"/>
              <w:ind w:right="37"/>
              <w:jc w:val="right"/>
              <w:rPr>
                <w:b/>
                <w:bCs/>
                <w:sz w:val="20"/>
              </w:rPr>
            </w:pPr>
          </w:p>
        </w:tc>
        <w:tc>
          <w:tcPr>
            <w:tcW w:w="445" w:type="pct"/>
            <w:tcBorders>
              <w:bottom w:val="double" w:sz="4" w:space="0" w:color="auto"/>
            </w:tcBorders>
            <w:vAlign w:val="bottom"/>
          </w:tcPr>
          <w:p w:rsidR="0097189B" w:rsidRPr="00DF209F" w:rsidRDefault="0097189B" w:rsidP="0097189B">
            <w:pPr>
              <w:tabs>
                <w:tab w:val="decimal" w:pos="1077"/>
              </w:tabs>
              <w:spacing w:line="240" w:lineRule="exact"/>
              <w:ind w:right="-92"/>
              <w:rPr>
                <w:b/>
                <w:bCs/>
                <w:sz w:val="20"/>
              </w:rPr>
            </w:pPr>
            <w:r w:rsidRPr="00DF209F">
              <w:rPr>
                <w:b/>
                <w:bCs/>
                <w:sz w:val="20"/>
              </w:rPr>
              <w:t>36,257</w:t>
            </w:r>
          </w:p>
        </w:tc>
        <w:tc>
          <w:tcPr>
            <w:tcW w:w="89" w:type="pct"/>
            <w:vAlign w:val="bottom"/>
          </w:tcPr>
          <w:p w:rsidR="0097189B" w:rsidRPr="00DF209F" w:rsidRDefault="0097189B" w:rsidP="0097189B">
            <w:pPr>
              <w:tabs>
                <w:tab w:val="decimal" w:pos="941"/>
              </w:tabs>
              <w:spacing w:line="240" w:lineRule="exact"/>
              <w:ind w:right="37"/>
              <w:jc w:val="right"/>
              <w:rPr>
                <w:b/>
                <w:bCs/>
                <w:sz w:val="20"/>
              </w:rPr>
            </w:pPr>
          </w:p>
        </w:tc>
        <w:tc>
          <w:tcPr>
            <w:tcW w:w="449" w:type="pct"/>
            <w:tcBorders>
              <w:bottom w:val="double" w:sz="4" w:space="0" w:color="auto"/>
            </w:tcBorders>
            <w:vAlign w:val="bottom"/>
          </w:tcPr>
          <w:p w:rsidR="0097189B" w:rsidRPr="00DF209F" w:rsidRDefault="0097189B" w:rsidP="00C708B4">
            <w:pPr>
              <w:tabs>
                <w:tab w:val="decimal" w:pos="1088"/>
              </w:tabs>
              <w:spacing w:line="240" w:lineRule="exact"/>
              <w:ind w:right="-117"/>
              <w:rPr>
                <w:b/>
                <w:bCs/>
                <w:sz w:val="20"/>
              </w:rPr>
            </w:pPr>
            <w:r w:rsidRPr="00DF209F">
              <w:rPr>
                <w:b/>
                <w:bCs/>
                <w:sz w:val="20"/>
              </w:rPr>
              <w:t>192</w:t>
            </w:r>
          </w:p>
        </w:tc>
        <w:tc>
          <w:tcPr>
            <w:tcW w:w="90" w:type="pct"/>
            <w:vAlign w:val="bottom"/>
          </w:tcPr>
          <w:p w:rsidR="0097189B" w:rsidRPr="00DF209F" w:rsidRDefault="0097189B" w:rsidP="0097189B">
            <w:pPr>
              <w:tabs>
                <w:tab w:val="decimal" w:pos="941"/>
                <w:tab w:val="decimal" w:pos="974"/>
              </w:tabs>
              <w:spacing w:line="240" w:lineRule="exact"/>
              <w:ind w:right="37"/>
              <w:rPr>
                <w:b/>
                <w:bCs/>
                <w:sz w:val="20"/>
              </w:rPr>
            </w:pPr>
          </w:p>
        </w:tc>
        <w:tc>
          <w:tcPr>
            <w:tcW w:w="451" w:type="pct"/>
            <w:tcBorders>
              <w:bottom w:val="double" w:sz="4" w:space="0" w:color="auto"/>
            </w:tcBorders>
            <w:vAlign w:val="bottom"/>
          </w:tcPr>
          <w:p w:rsidR="0097189B" w:rsidRPr="00DF209F" w:rsidRDefault="0097189B" w:rsidP="0097189B">
            <w:pPr>
              <w:tabs>
                <w:tab w:val="decimal" w:pos="1085"/>
              </w:tabs>
              <w:spacing w:line="240" w:lineRule="exact"/>
              <w:ind w:right="-108"/>
              <w:rPr>
                <w:b/>
                <w:bCs/>
                <w:sz w:val="20"/>
              </w:rPr>
            </w:pPr>
            <w:r w:rsidRPr="00DF209F">
              <w:rPr>
                <w:b/>
                <w:bCs/>
                <w:sz w:val="20"/>
              </w:rPr>
              <w:t>4,314,728</w:t>
            </w:r>
          </w:p>
        </w:tc>
        <w:tc>
          <w:tcPr>
            <w:tcW w:w="91" w:type="pct"/>
            <w:vAlign w:val="bottom"/>
          </w:tcPr>
          <w:p w:rsidR="0097189B" w:rsidRPr="00DF209F" w:rsidRDefault="0097189B" w:rsidP="0097189B">
            <w:pPr>
              <w:tabs>
                <w:tab w:val="decimal" w:pos="941"/>
                <w:tab w:val="decimal" w:pos="974"/>
              </w:tabs>
              <w:spacing w:line="240" w:lineRule="exact"/>
              <w:ind w:right="37"/>
              <w:rPr>
                <w:b/>
                <w:bCs/>
                <w:sz w:val="20"/>
              </w:rPr>
            </w:pPr>
          </w:p>
        </w:tc>
        <w:tc>
          <w:tcPr>
            <w:tcW w:w="447" w:type="pct"/>
            <w:tcBorders>
              <w:bottom w:val="double" w:sz="4" w:space="0" w:color="auto"/>
            </w:tcBorders>
            <w:vAlign w:val="bottom"/>
          </w:tcPr>
          <w:p w:rsidR="0097189B" w:rsidRPr="00DF209F" w:rsidRDefault="0097189B" w:rsidP="0097189B">
            <w:pPr>
              <w:tabs>
                <w:tab w:val="decimal" w:pos="1073"/>
              </w:tabs>
              <w:spacing w:line="240" w:lineRule="exact"/>
              <w:ind w:right="-112"/>
              <w:rPr>
                <w:b/>
                <w:bCs/>
                <w:sz w:val="20"/>
              </w:rPr>
            </w:pPr>
            <w:r w:rsidRPr="00DF209F">
              <w:rPr>
                <w:b/>
                <w:bCs/>
                <w:sz w:val="20"/>
              </w:rPr>
              <w:t>23,467,200</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At 31 December 2016 and 1 January 2017</w:t>
            </w:r>
          </w:p>
        </w:tc>
        <w:tc>
          <w:tcPr>
            <w:tcW w:w="442" w:type="pct"/>
            <w:tcBorders>
              <w:top w:val="double" w:sz="4" w:space="0" w:color="auto"/>
              <w:bottom w:val="double" w:sz="4" w:space="0" w:color="auto"/>
            </w:tcBorders>
          </w:tcPr>
          <w:p w:rsidR="0097189B" w:rsidRPr="00DF209F" w:rsidRDefault="0097189B" w:rsidP="0097189B">
            <w:pPr>
              <w:tabs>
                <w:tab w:val="decimal" w:pos="1066"/>
              </w:tabs>
              <w:spacing w:line="240" w:lineRule="exact"/>
              <w:ind w:right="-115"/>
              <w:rPr>
                <w:b/>
                <w:bCs/>
                <w:sz w:val="20"/>
              </w:rPr>
            </w:pPr>
            <w:r w:rsidRPr="00DF209F">
              <w:rPr>
                <w:b/>
                <w:bCs/>
                <w:sz w:val="20"/>
              </w:rPr>
              <w:t>1,168,248</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double" w:sz="4" w:space="0" w:color="auto"/>
              <w:bottom w:val="doub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rPr>
              <w:t>663,762</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double" w:sz="4" w:space="0" w:color="auto"/>
              <w:bottom w:val="doub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rPr>
              <w:t>16,841,164</w:t>
            </w:r>
          </w:p>
        </w:tc>
        <w:tc>
          <w:tcPr>
            <w:tcW w:w="92" w:type="pct"/>
          </w:tcPr>
          <w:p w:rsidR="0097189B" w:rsidRPr="00DF209F" w:rsidRDefault="0097189B" w:rsidP="0097189B">
            <w:pPr>
              <w:tabs>
                <w:tab w:val="decimal" w:pos="941"/>
              </w:tabs>
              <w:spacing w:line="240" w:lineRule="exact"/>
              <w:ind w:right="37"/>
              <w:jc w:val="right"/>
              <w:rPr>
                <w:b/>
                <w:bCs/>
                <w:sz w:val="20"/>
              </w:rPr>
            </w:pPr>
          </w:p>
        </w:tc>
        <w:tc>
          <w:tcPr>
            <w:tcW w:w="445" w:type="pct"/>
            <w:tcBorders>
              <w:top w:val="double" w:sz="4" w:space="0" w:color="auto"/>
              <w:bottom w:val="double" w:sz="4" w:space="0" w:color="auto"/>
            </w:tcBorders>
          </w:tcPr>
          <w:p w:rsidR="0097189B" w:rsidRPr="00DF209F" w:rsidRDefault="0097189B" w:rsidP="0097189B">
            <w:pPr>
              <w:tabs>
                <w:tab w:val="decimal" w:pos="1077"/>
              </w:tabs>
              <w:spacing w:line="240" w:lineRule="exact"/>
              <w:ind w:right="-92"/>
              <w:rPr>
                <w:b/>
                <w:bCs/>
                <w:sz w:val="20"/>
              </w:rPr>
            </w:pPr>
            <w:r w:rsidRPr="00DF209F">
              <w:rPr>
                <w:b/>
                <w:bCs/>
                <w:sz w:val="20"/>
              </w:rPr>
              <w:t>54,595</w:t>
            </w:r>
          </w:p>
        </w:tc>
        <w:tc>
          <w:tcPr>
            <w:tcW w:w="89" w:type="pct"/>
          </w:tcPr>
          <w:p w:rsidR="0097189B" w:rsidRPr="00DF209F" w:rsidRDefault="0097189B" w:rsidP="0097189B">
            <w:pPr>
              <w:tabs>
                <w:tab w:val="decimal" w:pos="941"/>
              </w:tabs>
              <w:spacing w:line="240" w:lineRule="exact"/>
              <w:ind w:right="37"/>
              <w:jc w:val="right"/>
              <w:rPr>
                <w:b/>
                <w:bCs/>
                <w:sz w:val="20"/>
              </w:rPr>
            </w:pPr>
          </w:p>
        </w:tc>
        <w:tc>
          <w:tcPr>
            <w:tcW w:w="449" w:type="pct"/>
            <w:tcBorders>
              <w:top w:val="double" w:sz="4" w:space="0" w:color="auto"/>
              <w:bottom w:val="double" w:sz="4" w:space="0" w:color="auto"/>
            </w:tcBorders>
          </w:tcPr>
          <w:p w:rsidR="0097189B" w:rsidRPr="00DF209F" w:rsidRDefault="0097189B" w:rsidP="00C708B4">
            <w:pPr>
              <w:tabs>
                <w:tab w:val="decimal" w:pos="1088"/>
              </w:tabs>
              <w:spacing w:line="240" w:lineRule="exact"/>
              <w:ind w:right="-117"/>
              <w:rPr>
                <w:b/>
                <w:bCs/>
                <w:sz w:val="20"/>
              </w:rPr>
            </w:pPr>
            <w:r w:rsidRPr="00DF209F">
              <w:rPr>
                <w:b/>
                <w:bCs/>
                <w:sz w:val="20"/>
              </w:rPr>
              <w:t>97</w:t>
            </w:r>
          </w:p>
        </w:tc>
        <w:tc>
          <w:tcPr>
            <w:tcW w:w="90" w:type="pct"/>
          </w:tcPr>
          <w:p w:rsidR="0097189B" w:rsidRPr="00DF209F" w:rsidRDefault="0097189B" w:rsidP="0097189B">
            <w:pPr>
              <w:tabs>
                <w:tab w:val="decimal" w:pos="941"/>
                <w:tab w:val="decimal" w:pos="974"/>
              </w:tabs>
              <w:spacing w:line="240" w:lineRule="exact"/>
              <w:ind w:right="37"/>
              <w:rPr>
                <w:b/>
                <w:bCs/>
                <w:sz w:val="20"/>
              </w:rPr>
            </w:pPr>
          </w:p>
        </w:tc>
        <w:tc>
          <w:tcPr>
            <w:tcW w:w="451" w:type="pct"/>
            <w:tcBorders>
              <w:top w:val="double" w:sz="4" w:space="0" w:color="auto"/>
              <w:bottom w:val="double" w:sz="4" w:space="0" w:color="auto"/>
            </w:tcBorders>
          </w:tcPr>
          <w:p w:rsidR="0097189B" w:rsidRPr="00DF209F" w:rsidRDefault="0097189B" w:rsidP="0097189B">
            <w:pPr>
              <w:tabs>
                <w:tab w:val="decimal" w:pos="1085"/>
              </w:tabs>
              <w:spacing w:line="240" w:lineRule="exact"/>
              <w:ind w:right="-108"/>
              <w:rPr>
                <w:b/>
                <w:bCs/>
                <w:sz w:val="20"/>
              </w:rPr>
            </w:pPr>
            <w:r w:rsidRPr="00DF209F">
              <w:rPr>
                <w:b/>
                <w:bCs/>
                <w:sz w:val="20"/>
              </w:rPr>
              <w:t>7,400,653</w:t>
            </w:r>
          </w:p>
        </w:tc>
        <w:tc>
          <w:tcPr>
            <w:tcW w:w="91" w:type="pct"/>
          </w:tcPr>
          <w:p w:rsidR="0097189B" w:rsidRPr="00DF209F" w:rsidRDefault="0097189B" w:rsidP="0097189B">
            <w:pPr>
              <w:tabs>
                <w:tab w:val="decimal" w:pos="941"/>
                <w:tab w:val="decimal" w:pos="974"/>
              </w:tabs>
              <w:spacing w:line="240" w:lineRule="exact"/>
              <w:ind w:right="37"/>
              <w:rPr>
                <w:b/>
                <w:bCs/>
                <w:sz w:val="20"/>
              </w:rPr>
            </w:pPr>
          </w:p>
        </w:tc>
        <w:tc>
          <w:tcPr>
            <w:tcW w:w="447" w:type="pct"/>
            <w:tcBorders>
              <w:top w:val="double" w:sz="4" w:space="0" w:color="auto"/>
              <w:bottom w:val="double" w:sz="4" w:space="0" w:color="auto"/>
            </w:tcBorders>
          </w:tcPr>
          <w:p w:rsidR="0097189B" w:rsidRPr="00DF209F" w:rsidRDefault="0097189B" w:rsidP="0097189B">
            <w:pPr>
              <w:tabs>
                <w:tab w:val="decimal" w:pos="1073"/>
              </w:tabs>
              <w:spacing w:line="240" w:lineRule="exact"/>
              <w:ind w:right="-112"/>
              <w:rPr>
                <w:b/>
                <w:bCs/>
                <w:sz w:val="20"/>
              </w:rPr>
            </w:pPr>
            <w:r w:rsidRPr="00DF209F">
              <w:rPr>
                <w:b/>
                <w:bCs/>
                <w:sz w:val="20"/>
              </w:rPr>
              <w:t>26,128,519</w:t>
            </w:r>
          </w:p>
        </w:tc>
      </w:tr>
      <w:tr w:rsidR="0097189B" w:rsidRPr="00DF209F" w:rsidTr="00C708B4">
        <w:tc>
          <w:tcPr>
            <w:tcW w:w="1328" w:type="pct"/>
          </w:tcPr>
          <w:p w:rsidR="0097189B" w:rsidRPr="00DF209F" w:rsidRDefault="0097189B" w:rsidP="0097189B">
            <w:pPr>
              <w:widowControl w:val="0"/>
              <w:tabs>
                <w:tab w:val="left" w:pos="357"/>
              </w:tabs>
              <w:spacing w:line="240" w:lineRule="exact"/>
              <w:ind w:right="-108"/>
              <w:jc w:val="thaiDistribute"/>
              <w:rPr>
                <w:b/>
                <w:bCs/>
                <w:sz w:val="20"/>
              </w:rPr>
            </w:pPr>
            <w:r w:rsidRPr="00DF209F">
              <w:rPr>
                <w:b/>
                <w:bCs/>
                <w:sz w:val="20"/>
              </w:rPr>
              <w:t>At 31 December 2017</w:t>
            </w:r>
          </w:p>
        </w:tc>
        <w:tc>
          <w:tcPr>
            <w:tcW w:w="442" w:type="pct"/>
            <w:tcBorders>
              <w:top w:val="double" w:sz="4" w:space="0" w:color="auto"/>
              <w:bottom w:val="double" w:sz="4" w:space="0" w:color="auto"/>
            </w:tcBorders>
          </w:tcPr>
          <w:p w:rsidR="0097189B" w:rsidRPr="00DF209F" w:rsidRDefault="0097189B" w:rsidP="0097189B">
            <w:pPr>
              <w:tabs>
                <w:tab w:val="decimal" w:pos="1066"/>
              </w:tabs>
              <w:spacing w:line="240" w:lineRule="exact"/>
              <w:ind w:right="-115"/>
              <w:rPr>
                <w:b/>
                <w:bCs/>
                <w:sz w:val="20"/>
              </w:rPr>
            </w:pPr>
            <w:r w:rsidRPr="00DF209F">
              <w:rPr>
                <w:b/>
                <w:bCs/>
                <w:sz w:val="20"/>
                <w:lang w:val="en-US"/>
              </w:rPr>
              <w:t>914,836</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double" w:sz="4" w:space="0" w:color="auto"/>
              <w:bottom w:val="doub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lang w:val="en-US"/>
              </w:rPr>
              <w:t>1,454,882</w:t>
            </w:r>
          </w:p>
        </w:tc>
        <w:tc>
          <w:tcPr>
            <w:tcW w:w="91" w:type="pct"/>
          </w:tcPr>
          <w:p w:rsidR="0097189B" w:rsidRPr="00DF209F" w:rsidRDefault="0097189B" w:rsidP="0097189B">
            <w:pPr>
              <w:tabs>
                <w:tab w:val="decimal" w:pos="941"/>
              </w:tabs>
              <w:spacing w:line="240" w:lineRule="exact"/>
              <w:ind w:right="37"/>
              <w:jc w:val="right"/>
              <w:rPr>
                <w:b/>
                <w:bCs/>
                <w:sz w:val="20"/>
              </w:rPr>
            </w:pPr>
          </w:p>
        </w:tc>
        <w:tc>
          <w:tcPr>
            <w:tcW w:w="447" w:type="pct"/>
            <w:tcBorders>
              <w:top w:val="double" w:sz="4" w:space="0" w:color="auto"/>
              <w:bottom w:val="double" w:sz="4" w:space="0" w:color="auto"/>
            </w:tcBorders>
          </w:tcPr>
          <w:p w:rsidR="0097189B" w:rsidRPr="00DF209F" w:rsidRDefault="0097189B" w:rsidP="0097189B">
            <w:pPr>
              <w:tabs>
                <w:tab w:val="decimal" w:pos="1080"/>
              </w:tabs>
              <w:spacing w:line="240" w:lineRule="exact"/>
              <w:ind w:right="-115"/>
              <w:rPr>
                <w:b/>
                <w:bCs/>
                <w:sz w:val="20"/>
              </w:rPr>
            </w:pPr>
            <w:r w:rsidRPr="00DF209F">
              <w:rPr>
                <w:b/>
                <w:bCs/>
                <w:sz w:val="20"/>
                <w:lang w:val="en-US"/>
              </w:rPr>
              <w:t>23,745,887</w:t>
            </w:r>
          </w:p>
        </w:tc>
        <w:tc>
          <w:tcPr>
            <w:tcW w:w="92" w:type="pct"/>
          </w:tcPr>
          <w:p w:rsidR="0097189B" w:rsidRPr="00DF209F" w:rsidRDefault="0097189B" w:rsidP="0097189B">
            <w:pPr>
              <w:tabs>
                <w:tab w:val="decimal" w:pos="941"/>
              </w:tabs>
              <w:spacing w:line="240" w:lineRule="exact"/>
              <w:ind w:right="37"/>
              <w:jc w:val="right"/>
              <w:rPr>
                <w:b/>
                <w:bCs/>
                <w:sz w:val="20"/>
              </w:rPr>
            </w:pPr>
          </w:p>
        </w:tc>
        <w:tc>
          <w:tcPr>
            <w:tcW w:w="445" w:type="pct"/>
            <w:tcBorders>
              <w:top w:val="double" w:sz="4" w:space="0" w:color="auto"/>
              <w:bottom w:val="double" w:sz="4" w:space="0" w:color="auto"/>
            </w:tcBorders>
          </w:tcPr>
          <w:p w:rsidR="0097189B" w:rsidRPr="00DF209F" w:rsidRDefault="0097189B" w:rsidP="0097189B">
            <w:pPr>
              <w:tabs>
                <w:tab w:val="decimal" w:pos="1077"/>
              </w:tabs>
              <w:spacing w:line="240" w:lineRule="exact"/>
              <w:ind w:right="-92"/>
              <w:rPr>
                <w:b/>
                <w:bCs/>
                <w:sz w:val="20"/>
              </w:rPr>
            </w:pPr>
            <w:r w:rsidRPr="00DF209F">
              <w:rPr>
                <w:b/>
                <w:bCs/>
                <w:sz w:val="20"/>
                <w:lang w:val="en-US"/>
              </w:rPr>
              <w:t>55,843</w:t>
            </w:r>
          </w:p>
        </w:tc>
        <w:tc>
          <w:tcPr>
            <w:tcW w:w="89" w:type="pct"/>
          </w:tcPr>
          <w:p w:rsidR="0097189B" w:rsidRPr="00DF209F" w:rsidRDefault="0097189B" w:rsidP="0097189B">
            <w:pPr>
              <w:tabs>
                <w:tab w:val="decimal" w:pos="941"/>
              </w:tabs>
              <w:spacing w:line="240" w:lineRule="exact"/>
              <w:ind w:right="37"/>
              <w:jc w:val="right"/>
              <w:rPr>
                <w:b/>
                <w:bCs/>
                <w:sz w:val="20"/>
              </w:rPr>
            </w:pPr>
          </w:p>
        </w:tc>
        <w:tc>
          <w:tcPr>
            <w:tcW w:w="449" w:type="pct"/>
            <w:tcBorders>
              <w:top w:val="double" w:sz="4" w:space="0" w:color="auto"/>
              <w:bottom w:val="double" w:sz="4" w:space="0" w:color="auto"/>
            </w:tcBorders>
          </w:tcPr>
          <w:p w:rsidR="0097189B" w:rsidRPr="00DF209F" w:rsidRDefault="0097189B" w:rsidP="00C708B4">
            <w:pPr>
              <w:tabs>
                <w:tab w:val="decimal" w:pos="1088"/>
              </w:tabs>
              <w:spacing w:line="240" w:lineRule="exact"/>
              <w:ind w:right="-117"/>
              <w:rPr>
                <w:b/>
                <w:bCs/>
                <w:sz w:val="20"/>
              </w:rPr>
            </w:pPr>
            <w:r w:rsidRPr="00DF209F">
              <w:rPr>
                <w:b/>
                <w:bCs/>
                <w:sz w:val="20"/>
                <w:lang w:val="en-US"/>
              </w:rPr>
              <w:t>14,593</w:t>
            </w:r>
          </w:p>
        </w:tc>
        <w:tc>
          <w:tcPr>
            <w:tcW w:w="90" w:type="pct"/>
          </w:tcPr>
          <w:p w:rsidR="0097189B" w:rsidRPr="00DF209F" w:rsidRDefault="0097189B" w:rsidP="0097189B">
            <w:pPr>
              <w:tabs>
                <w:tab w:val="decimal" w:pos="941"/>
                <w:tab w:val="decimal" w:pos="974"/>
              </w:tabs>
              <w:spacing w:line="240" w:lineRule="exact"/>
              <w:ind w:right="37"/>
              <w:rPr>
                <w:b/>
                <w:bCs/>
                <w:sz w:val="20"/>
              </w:rPr>
            </w:pPr>
          </w:p>
        </w:tc>
        <w:tc>
          <w:tcPr>
            <w:tcW w:w="451" w:type="pct"/>
            <w:tcBorders>
              <w:top w:val="double" w:sz="4" w:space="0" w:color="auto"/>
              <w:bottom w:val="double" w:sz="4" w:space="0" w:color="auto"/>
            </w:tcBorders>
          </w:tcPr>
          <w:p w:rsidR="0097189B" w:rsidRPr="00DF209F" w:rsidRDefault="0097189B" w:rsidP="0097189B">
            <w:pPr>
              <w:tabs>
                <w:tab w:val="decimal" w:pos="1085"/>
              </w:tabs>
              <w:spacing w:line="240" w:lineRule="exact"/>
              <w:ind w:right="-108"/>
              <w:rPr>
                <w:b/>
                <w:bCs/>
                <w:sz w:val="20"/>
              </w:rPr>
            </w:pPr>
            <w:r w:rsidRPr="00DF209F">
              <w:rPr>
                <w:b/>
                <w:bCs/>
                <w:sz w:val="20"/>
                <w:lang w:val="en-US"/>
              </w:rPr>
              <w:t>1,059,672</w:t>
            </w:r>
          </w:p>
        </w:tc>
        <w:tc>
          <w:tcPr>
            <w:tcW w:w="91" w:type="pct"/>
          </w:tcPr>
          <w:p w:rsidR="0097189B" w:rsidRPr="00DF209F" w:rsidRDefault="0097189B" w:rsidP="0097189B">
            <w:pPr>
              <w:tabs>
                <w:tab w:val="decimal" w:pos="941"/>
                <w:tab w:val="decimal" w:pos="974"/>
              </w:tabs>
              <w:spacing w:line="240" w:lineRule="exact"/>
              <w:ind w:right="37"/>
              <w:rPr>
                <w:b/>
                <w:bCs/>
                <w:sz w:val="20"/>
              </w:rPr>
            </w:pPr>
          </w:p>
        </w:tc>
        <w:tc>
          <w:tcPr>
            <w:tcW w:w="447" w:type="pct"/>
            <w:tcBorders>
              <w:top w:val="double" w:sz="4" w:space="0" w:color="auto"/>
              <w:bottom w:val="double" w:sz="4" w:space="0" w:color="auto"/>
            </w:tcBorders>
          </w:tcPr>
          <w:p w:rsidR="0097189B" w:rsidRPr="00DF209F" w:rsidRDefault="0097189B" w:rsidP="0097189B">
            <w:pPr>
              <w:tabs>
                <w:tab w:val="decimal" w:pos="1073"/>
              </w:tabs>
              <w:spacing w:line="240" w:lineRule="exact"/>
              <w:ind w:right="-112"/>
              <w:rPr>
                <w:b/>
                <w:bCs/>
                <w:sz w:val="20"/>
              </w:rPr>
            </w:pPr>
            <w:r w:rsidRPr="00DF209F">
              <w:rPr>
                <w:b/>
                <w:bCs/>
                <w:sz w:val="20"/>
                <w:lang w:val="en-US"/>
              </w:rPr>
              <w:t>27,245,713</w:t>
            </w:r>
          </w:p>
        </w:tc>
      </w:tr>
    </w:tbl>
    <w:p w:rsidR="00161662" w:rsidRPr="00DF209F" w:rsidRDefault="00161662" w:rsidP="00514CA4">
      <w:pPr>
        <w:widowControl w:val="0"/>
        <w:spacing w:line="240" w:lineRule="atLeast"/>
        <w:ind w:left="540"/>
        <w:jc w:val="thaiDistribute"/>
        <w:rPr>
          <w:rFonts w:cs="Angsana New"/>
          <w:szCs w:val="22"/>
          <w:cs/>
          <w:lang w:bidi="th-TH"/>
        </w:rPr>
        <w:sectPr w:rsidR="00161662" w:rsidRPr="00DF209F" w:rsidSect="00C04060">
          <w:footerReference w:type="default" r:id="rId15"/>
          <w:pgSz w:w="16840" w:h="11907" w:orient="landscape" w:code="9"/>
          <w:pgMar w:top="691" w:right="1152" w:bottom="576" w:left="1152" w:header="720" w:footer="720" w:gutter="0"/>
          <w:cols w:space="720"/>
          <w:docGrid w:linePitch="299"/>
        </w:sectPr>
      </w:pPr>
    </w:p>
    <w:p w:rsidR="00514CA4" w:rsidRPr="00DF209F" w:rsidRDefault="00514CA4" w:rsidP="00DF209F">
      <w:pPr>
        <w:widowControl w:val="0"/>
        <w:tabs>
          <w:tab w:val="decimal" w:pos="14400"/>
        </w:tabs>
        <w:spacing w:line="240" w:lineRule="atLeast"/>
        <w:ind w:left="540" w:right="-27"/>
        <w:jc w:val="thaiDistribute"/>
      </w:pPr>
      <w:r w:rsidRPr="00DF209F">
        <w:t>The gross amount of the Group</w:t>
      </w:r>
      <w:r w:rsidRPr="00DF209F">
        <w:rPr>
          <w:szCs w:val="22"/>
          <w:cs/>
          <w:lang w:bidi="th-TH"/>
        </w:rPr>
        <w:t>’</w:t>
      </w:r>
      <w:r w:rsidRPr="00DF209F">
        <w:t xml:space="preserve">s fully depreciated plant and equipment that was still in use as at </w:t>
      </w:r>
      <w:r w:rsidR="006A7B76" w:rsidRPr="00DF209F">
        <w:br/>
      </w:r>
      <w:r w:rsidRPr="00DF209F">
        <w:t>31 December 201</w:t>
      </w:r>
      <w:r w:rsidR="00F22C00" w:rsidRPr="00DF209F">
        <w:t>7</w:t>
      </w:r>
      <w:r w:rsidRPr="00DF209F">
        <w:t xml:space="preserve"> amounted to Baht </w:t>
      </w:r>
      <w:r w:rsidR="0097189B" w:rsidRPr="00DF209F">
        <w:t>421.8</w:t>
      </w:r>
      <w:r w:rsidRPr="00DF209F">
        <w:t xml:space="preserve"> million </w:t>
      </w:r>
      <w:r w:rsidRPr="00DF209F">
        <w:rPr>
          <w:i/>
          <w:iCs/>
          <w:szCs w:val="22"/>
          <w:cs/>
          <w:lang w:bidi="th-TH"/>
        </w:rPr>
        <w:t>(</w:t>
      </w:r>
      <w:r w:rsidRPr="00DF209F">
        <w:rPr>
          <w:i/>
          <w:iCs/>
        </w:rPr>
        <w:t>201</w:t>
      </w:r>
      <w:r w:rsidR="00F22C00" w:rsidRPr="00DF209F">
        <w:rPr>
          <w:i/>
          <w:iCs/>
        </w:rPr>
        <w:t>6</w:t>
      </w:r>
      <w:r w:rsidRPr="00DF209F">
        <w:rPr>
          <w:i/>
          <w:iCs/>
          <w:szCs w:val="22"/>
          <w:cs/>
          <w:lang w:bidi="th-TH"/>
        </w:rPr>
        <w:t xml:space="preserve">: </w:t>
      </w:r>
      <w:r w:rsidRPr="00DF209F">
        <w:rPr>
          <w:i/>
          <w:iCs/>
        </w:rPr>
        <w:t xml:space="preserve">Baht </w:t>
      </w:r>
      <w:r w:rsidR="00F22C00" w:rsidRPr="00DF209F">
        <w:rPr>
          <w:i/>
          <w:iCs/>
        </w:rPr>
        <w:t>295</w:t>
      </w:r>
      <w:r w:rsidR="00F22C00" w:rsidRPr="00DF209F">
        <w:rPr>
          <w:i/>
          <w:iCs/>
          <w:szCs w:val="22"/>
          <w:cs/>
          <w:lang w:bidi="th-TH"/>
        </w:rPr>
        <w:t>.</w:t>
      </w:r>
      <w:r w:rsidR="00F22C00" w:rsidRPr="00DF209F">
        <w:rPr>
          <w:i/>
          <w:iCs/>
        </w:rPr>
        <w:t>9</w:t>
      </w:r>
      <w:r w:rsidRPr="00DF209F">
        <w:rPr>
          <w:i/>
          <w:iCs/>
        </w:rPr>
        <w:t xml:space="preserve"> million</w:t>
      </w:r>
      <w:r w:rsidRPr="00DF209F">
        <w:rPr>
          <w:i/>
          <w:iCs/>
          <w:szCs w:val="22"/>
          <w:cs/>
          <w:lang w:bidi="th-TH"/>
        </w:rPr>
        <w:t>)</w:t>
      </w:r>
      <w:r w:rsidRPr="00DF209F">
        <w:rPr>
          <w:szCs w:val="22"/>
          <w:cs/>
          <w:lang w:bidi="th-TH"/>
        </w:rPr>
        <w:t>.</w:t>
      </w:r>
    </w:p>
    <w:p w:rsidR="00514CA4" w:rsidRPr="00DF209F" w:rsidRDefault="00514CA4" w:rsidP="00DF209F">
      <w:pPr>
        <w:widowControl w:val="0"/>
        <w:tabs>
          <w:tab w:val="decimal" w:pos="14400"/>
        </w:tabs>
        <w:spacing w:line="240" w:lineRule="atLeast"/>
        <w:ind w:left="540" w:right="-27"/>
        <w:jc w:val="thaiDistribute"/>
        <w:rPr>
          <w:highlight w:val="yellow"/>
        </w:rPr>
      </w:pPr>
    </w:p>
    <w:p w:rsidR="00514CA4" w:rsidRPr="00DF209F" w:rsidRDefault="00514CA4" w:rsidP="00DF209F">
      <w:pPr>
        <w:widowControl w:val="0"/>
        <w:tabs>
          <w:tab w:val="decimal" w:pos="14400"/>
        </w:tabs>
        <w:spacing w:line="240" w:lineRule="atLeast"/>
        <w:ind w:left="540" w:right="-27"/>
        <w:jc w:val="thaiDistribute"/>
        <w:rPr>
          <w:i/>
          <w:iCs/>
        </w:rPr>
      </w:pPr>
      <w:r w:rsidRPr="00DF209F">
        <w:rPr>
          <w:i/>
          <w:iCs/>
        </w:rPr>
        <w:t>Security</w:t>
      </w:r>
    </w:p>
    <w:p w:rsidR="00514CA4" w:rsidRPr="00DF209F" w:rsidRDefault="00514CA4" w:rsidP="00DF209F">
      <w:pPr>
        <w:widowControl w:val="0"/>
        <w:tabs>
          <w:tab w:val="decimal" w:pos="14400"/>
        </w:tabs>
        <w:spacing w:line="240" w:lineRule="atLeast"/>
        <w:ind w:left="540" w:right="-27"/>
        <w:jc w:val="thaiDistribute"/>
      </w:pPr>
    </w:p>
    <w:p w:rsidR="00514CA4" w:rsidRPr="00DF209F" w:rsidRDefault="00514CA4" w:rsidP="00DF209F">
      <w:pPr>
        <w:widowControl w:val="0"/>
        <w:tabs>
          <w:tab w:val="left" w:pos="450"/>
          <w:tab w:val="decimal" w:pos="14400"/>
          <w:tab w:val="left" w:pos="15480"/>
        </w:tabs>
        <w:spacing w:line="240" w:lineRule="atLeast"/>
        <w:ind w:left="540" w:right="-27"/>
        <w:jc w:val="thaiDistribute"/>
      </w:pPr>
      <w:r w:rsidRPr="00DF209F">
        <w:t>At 31 December 201</w:t>
      </w:r>
      <w:r w:rsidR="00F22C00" w:rsidRPr="00DF209F">
        <w:t>7</w:t>
      </w:r>
      <w:r w:rsidRPr="00DF209F">
        <w:t xml:space="preserve"> the Group</w:t>
      </w:r>
      <w:r w:rsidRPr="00DF209F">
        <w:rPr>
          <w:szCs w:val="22"/>
          <w:cs/>
          <w:lang w:bidi="th-TH"/>
        </w:rPr>
        <w:t>’</w:t>
      </w:r>
      <w:r w:rsidRPr="00DF209F">
        <w:t xml:space="preserve">s land, construction, and machinery including future capital investment with a net book value of Baht </w:t>
      </w:r>
      <w:r w:rsidR="0097189B" w:rsidRPr="00DF209F">
        <w:t>12,666.3</w:t>
      </w:r>
      <w:r w:rsidR="00F22C00" w:rsidRPr="00DF209F">
        <w:rPr>
          <w:szCs w:val="22"/>
          <w:cs/>
          <w:lang w:bidi="th-TH"/>
        </w:rPr>
        <w:t xml:space="preserve"> </w:t>
      </w:r>
      <w:r w:rsidRPr="00DF209F">
        <w:t>million was used as collateral to secure long</w:t>
      </w:r>
      <w:r w:rsidRPr="00DF209F">
        <w:rPr>
          <w:szCs w:val="22"/>
          <w:cs/>
          <w:lang w:bidi="th-TH"/>
        </w:rPr>
        <w:t>-</w:t>
      </w:r>
      <w:r w:rsidRPr="00DF209F">
        <w:t xml:space="preserve">term loans </w:t>
      </w:r>
      <w:r w:rsidR="00F22C00" w:rsidRPr="00DF209F">
        <w:rPr>
          <w:i/>
          <w:iCs/>
          <w:szCs w:val="22"/>
          <w:cs/>
          <w:lang w:bidi="th-TH"/>
        </w:rPr>
        <w:t>(</w:t>
      </w:r>
      <w:r w:rsidR="00F22C00" w:rsidRPr="00DF209F">
        <w:rPr>
          <w:i/>
          <w:iCs/>
        </w:rPr>
        <w:t>2016</w:t>
      </w:r>
      <w:r w:rsidRPr="00DF209F">
        <w:rPr>
          <w:i/>
          <w:iCs/>
          <w:szCs w:val="22"/>
          <w:cs/>
          <w:lang w:bidi="th-TH"/>
        </w:rPr>
        <w:t xml:space="preserve">: </w:t>
      </w:r>
      <w:r w:rsidRPr="00DF209F">
        <w:rPr>
          <w:i/>
          <w:iCs/>
        </w:rPr>
        <w:t xml:space="preserve">Baht </w:t>
      </w:r>
      <w:r w:rsidR="00F22C00" w:rsidRPr="00DF209F">
        <w:rPr>
          <w:i/>
          <w:iCs/>
        </w:rPr>
        <w:t>23,497</w:t>
      </w:r>
      <w:r w:rsidR="00F22C00" w:rsidRPr="00DF209F">
        <w:rPr>
          <w:i/>
          <w:iCs/>
          <w:szCs w:val="22"/>
          <w:cs/>
          <w:lang w:bidi="th-TH"/>
        </w:rPr>
        <w:t>.</w:t>
      </w:r>
      <w:r w:rsidR="00F22C00" w:rsidRPr="00DF209F">
        <w:rPr>
          <w:i/>
          <w:iCs/>
        </w:rPr>
        <w:t>3</w:t>
      </w:r>
      <w:r w:rsidR="00F22C00" w:rsidRPr="00DF209F">
        <w:rPr>
          <w:szCs w:val="22"/>
          <w:cs/>
          <w:lang w:bidi="th-TH"/>
        </w:rPr>
        <w:t xml:space="preserve"> </w:t>
      </w:r>
      <w:r w:rsidRPr="00DF209F">
        <w:rPr>
          <w:i/>
          <w:iCs/>
        </w:rPr>
        <w:t>million</w:t>
      </w:r>
      <w:r w:rsidRPr="00DF209F">
        <w:rPr>
          <w:i/>
          <w:iCs/>
          <w:szCs w:val="22"/>
          <w:cs/>
          <w:lang w:bidi="th-TH"/>
        </w:rPr>
        <w:t>)</w:t>
      </w:r>
      <w:r w:rsidRPr="00DF209F">
        <w:rPr>
          <w:szCs w:val="22"/>
          <w:cs/>
          <w:lang w:bidi="th-TH"/>
        </w:rPr>
        <w:t xml:space="preserve"> (</w:t>
      </w:r>
      <w:r w:rsidRPr="00DF209F">
        <w:t xml:space="preserve">see note </w:t>
      </w:r>
      <w:r w:rsidR="00F22C00" w:rsidRPr="00DF209F">
        <w:t>19</w:t>
      </w:r>
      <w:r w:rsidRPr="00DF209F">
        <w:rPr>
          <w:szCs w:val="22"/>
          <w:cs/>
          <w:lang w:bidi="th-TH"/>
        </w:rPr>
        <w:t>).</w:t>
      </w:r>
    </w:p>
    <w:p w:rsidR="00514CA4" w:rsidRPr="00DF209F" w:rsidRDefault="00514CA4" w:rsidP="00DF209F">
      <w:pPr>
        <w:widowControl w:val="0"/>
        <w:tabs>
          <w:tab w:val="decimal" w:pos="14400"/>
        </w:tabs>
        <w:spacing w:line="240" w:lineRule="atLeast"/>
        <w:ind w:left="540" w:right="-27"/>
        <w:jc w:val="thaiDistribute"/>
      </w:pPr>
    </w:p>
    <w:p w:rsidR="0013051B" w:rsidRPr="00DF209F" w:rsidRDefault="0013051B" w:rsidP="00DF209F">
      <w:pPr>
        <w:widowControl w:val="0"/>
        <w:tabs>
          <w:tab w:val="decimal" w:pos="14400"/>
        </w:tabs>
        <w:spacing w:line="240" w:lineRule="atLeast"/>
        <w:ind w:left="540" w:right="-27"/>
        <w:jc w:val="thaiDistribute"/>
        <w:rPr>
          <w:i/>
          <w:iCs/>
        </w:rPr>
      </w:pPr>
      <w:r w:rsidRPr="00DF209F">
        <w:rPr>
          <w:i/>
          <w:iCs/>
        </w:rPr>
        <w:t>Borrowing costs</w:t>
      </w:r>
    </w:p>
    <w:p w:rsidR="0013051B" w:rsidRPr="00DF209F" w:rsidRDefault="0013051B" w:rsidP="00DF209F">
      <w:pPr>
        <w:widowControl w:val="0"/>
        <w:tabs>
          <w:tab w:val="decimal" w:pos="14400"/>
        </w:tabs>
        <w:spacing w:line="240" w:lineRule="atLeast"/>
        <w:ind w:left="540" w:right="-27"/>
        <w:jc w:val="thaiDistribute"/>
      </w:pPr>
    </w:p>
    <w:p w:rsidR="00514CA4" w:rsidRPr="00DF209F" w:rsidRDefault="00514CA4" w:rsidP="00DF209F">
      <w:pPr>
        <w:widowControl w:val="0"/>
        <w:tabs>
          <w:tab w:val="decimal" w:pos="14400"/>
        </w:tabs>
        <w:spacing w:line="240" w:lineRule="atLeast"/>
        <w:ind w:left="540" w:right="-27"/>
        <w:jc w:val="thaiDistribute"/>
        <w:rPr>
          <w:i/>
          <w:iCs/>
        </w:rPr>
      </w:pPr>
      <w:r w:rsidRPr="00DF209F">
        <w:t>Capitalised</w:t>
      </w:r>
      <w:r w:rsidR="00E465C2" w:rsidRPr="00DF209F">
        <w:t xml:space="preserve"> borrowing costs of a subsidiaries</w:t>
      </w:r>
      <w:r w:rsidRPr="00DF209F">
        <w:t xml:space="preserve"> relating to the acquisition of the land and </w:t>
      </w:r>
      <w:r w:rsidR="0013051B" w:rsidRPr="00DF209F">
        <w:br/>
      </w:r>
      <w:r w:rsidRPr="00DF209F">
        <w:t>the</w:t>
      </w:r>
      <w:r w:rsidR="00E465C2" w:rsidRPr="00DF209F">
        <w:t xml:space="preserve"> construction of the new factories</w:t>
      </w:r>
      <w:r w:rsidRPr="00DF209F">
        <w:t xml:space="preserve"> amounted to Baht </w:t>
      </w:r>
      <w:r w:rsidR="0097189B" w:rsidRPr="00DF209F">
        <w:t>226.4</w:t>
      </w:r>
      <w:r w:rsidR="00D64AAF" w:rsidRPr="00DF209F">
        <w:rPr>
          <w:szCs w:val="22"/>
          <w:cs/>
          <w:lang w:bidi="th-TH"/>
        </w:rPr>
        <w:t xml:space="preserve"> </w:t>
      </w:r>
      <w:r w:rsidRPr="00DF209F">
        <w:t xml:space="preserve">million </w:t>
      </w:r>
      <w:r w:rsidRPr="00DF209F">
        <w:rPr>
          <w:i/>
          <w:iCs/>
          <w:szCs w:val="22"/>
          <w:cs/>
          <w:lang w:bidi="th-TH"/>
        </w:rPr>
        <w:t>(</w:t>
      </w:r>
      <w:r w:rsidRPr="00DF209F">
        <w:rPr>
          <w:i/>
          <w:iCs/>
        </w:rPr>
        <w:t>201</w:t>
      </w:r>
      <w:r w:rsidR="00D64AAF" w:rsidRPr="00DF209F">
        <w:rPr>
          <w:i/>
          <w:iCs/>
        </w:rPr>
        <w:t>6</w:t>
      </w:r>
      <w:r w:rsidRPr="00DF209F">
        <w:rPr>
          <w:i/>
          <w:iCs/>
          <w:szCs w:val="22"/>
          <w:cs/>
          <w:lang w:bidi="th-TH"/>
        </w:rPr>
        <w:t xml:space="preserve">: </w:t>
      </w:r>
      <w:r w:rsidRPr="00DF209F">
        <w:rPr>
          <w:i/>
          <w:iCs/>
        </w:rPr>
        <w:t xml:space="preserve">Baht </w:t>
      </w:r>
      <w:r w:rsidR="00D64AAF" w:rsidRPr="00DF209F">
        <w:rPr>
          <w:i/>
          <w:iCs/>
        </w:rPr>
        <w:t>221</w:t>
      </w:r>
      <w:r w:rsidR="00D64AAF" w:rsidRPr="00DF209F">
        <w:rPr>
          <w:i/>
          <w:iCs/>
          <w:szCs w:val="22"/>
          <w:cs/>
          <w:lang w:bidi="th-TH"/>
        </w:rPr>
        <w:t>.</w:t>
      </w:r>
      <w:r w:rsidR="00D64AAF" w:rsidRPr="00DF209F">
        <w:rPr>
          <w:i/>
          <w:iCs/>
        </w:rPr>
        <w:t>6</w:t>
      </w:r>
      <w:r w:rsidRPr="00DF209F">
        <w:rPr>
          <w:i/>
          <w:iCs/>
        </w:rPr>
        <w:t xml:space="preserve"> million</w:t>
      </w:r>
      <w:r w:rsidRPr="00DF209F">
        <w:rPr>
          <w:i/>
          <w:iCs/>
          <w:szCs w:val="22"/>
          <w:cs/>
          <w:lang w:bidi="th-TH"/>
        </w:rPr>
        <w:t>)</w:t>
      </w:r>
      <w:r w:rsidRPr="00DF209F">
        <w:t xml:space="preserve">, with capitalisation rate of 6 months FDR plus </w:t>
      </w:r>
      <w:r w:rsidR="0013051B" w:rsidRPr="00DF209F">
        <w:t>margin</w:t>
      </w:r>
      <w:r w:rsidRPr="00DF209F">
        <w:rPr>
          <w:szCs w:val="22"/>
          <w:cs/>
          <w:lang w:bidi="th-TH"/>
        </w:rPr>
        <w:t xml:space="preserve"> </w:t>
      </w:r>
      <w:r w:rsidR="00A647BE" w:rsidRPr="00DF209F">
        <w:t>and JPY</w:t>
      </w:r>
      <w:r w:rsidR="00A647BE" w:rsidRPr="00DF209F">
        <w:rPr>
          <w:szCs w:val="22"/>
          <w:cs/>
          <w:lang w:bidi="th-TH"/>
        </w:rPr>
        <w:t>-</w:t>
      </w:r>
      <w:r w:rsidR="00A647BE" w:rsidRPr="00DF209F">
        <w:t xml:space="preserve">LIBOR plus </w:t>
      </w:r>
      <w:r w:rsidR="0013051B" w:rsidRPr="00DF209F">
        <w:t>margin</w:t>
      </w:r>
      <w:r w:rsidR="00A647BE" w:rsidRPr="00DF209F">
        <w:t xml:space="preserve"> per annum</w:t>
      </w:r>
      <w:r w:rsidR="00D64AAF" w:rsidRPr="00DF209F">
        <w:rPr>
          <w:i/>
          <w:iCs/>
          <w:szCs w:val="22"/>
          <w:cs/>
          <w:lang w:bidi="th-TH"/>
        </w:rPr>
        <w:t xml:space="preserve"> </w:t>
      </w:r>
      <w:r w:rsidRPr="00DF209F">
        <w:rPr>
          <w:i/>
          <w:iCs/>
          <w:szCs w:val="22"/>
          <w:cs/>
          <w:lang w:bidi="th-TH"/>
        </w:rPr>
        <w:t>(</w:t>
      </w:r>
      <w:r w:rsidRPr="00DF209F">
        <w:rPr>
          <w:i/>
          <w:iCs/>
        </w:rPr>
        <w:t>201</w:t>
      </w:r>
      <w:r w:rsidR="00D64AAF" w:rsidRPr="00DF209F">
        <w:rPr>
          <w:i/>
          <w:iCs/>
        </w:rPr>
        <w:t>6</w:t>
      </w:r>
      <w:r w:rsidRPr="00DF209F">
        <w:rPr>
          <w:i/>
          <w:iCs/>
          <w:szCs w:val="22"/>
          <w:cs/>
          <w:lang w:bidi="th-TH"/>
        </w:rPr>
        <w:t>:</w:t>
      </w:r>
      <w:r w:rsidR="00D64AAF" w:rsidRPr="00DF209F">
        <w:rPr>
          <w:i/>
          <w:iCs/>
        </w:rPr>
        <w:t>with capitalisation rate of 6 months FDR plus</w:t>
      </w:r>
      <w:r w:rsidR="0013051B" w:rsidRPr="00DF209F">
        <w:rPr>
          <w:i/>
          <w:iCs/>
        </w:rPr>
        <w:t xml:space="preserve"> margin</w:t>
      </w:r>
      <w:r w:rsidR="00D64AAF" w:rsidRPr="00DF209F">
        <w:rPr>
          <w:i/>
          <w:iCs/>
        </w:rPr>
        <w:t xml:space="preserve"> and JPY</w:t>
      </w:r>
      <w:r w:rsidR="00D64AAF" w:rsidRPr="00DF209F">
        <w:rPr>
          <w:i/>
          <w:iCs/>
          <w:szCs w:val="22"/>
          <w:cs/>
          <w:lang w:bidi="th-TH"/>
        </w:rPr>
        <w:t>-</w:t>
      </w:r>
      <w:r w:rsidR="00D64AAF" w:rsidRPr="00DF209F">
        <w:rPr>
          <w:i/>
          <w:iCs/>
        </w:rPr>
        <w:t xml:space="preserve">LIBOR plus </w:t>
      </w:r>
      <w:r w:rsidR="0013051B" w:rsidRPr="00DF209F">
        <w:rPr>
          <w:i/>
          <w:iCs/>
        </w:rPr>
        <w:t>margin</w:t>
      </w:r>
      <w:r w:rsidR="00D64AAF" w:rsidRPr="00DF209F">
        <w:rPr>
          <w:i/>
          <w:iCs/>
        </w:rPr>
        <w:t xml:space="preserve"> per annum</w:t>
      </w:r>
      <w:r w:rsidRPr="00DF209F">
        <w:rPr>
          <w:i/>
          <w:iCs/>
          <w:szCs w:val="22"/>
          <w:cs/>
          <w:lang w:bidi="th-TH"/>
        </w:rPr>
        <w:t>).</w:t>
      </w:r>
    </w:p>
    <w:p w:rsidR="00A739B3" w:rsidRPr="00DF209F" w:rsidRDefault="00A739B3" w:rsidP="00DF209F">
      <w:pPr>
        <w:widowControl w:val="0"/>
        <w:tabs>
          <w:tab w:val="decimal" w:pos="14760"/>
        </w:tabs>
        <w:spacing w:line="240" w:lineRule="atLeast"/>
        <w:ind w:left="540" w:right="453"/>
        <w:jc w:val="thaiDistribute"/>
      </w:pPr>
    </w:p>
    <w:p w:rsidR="00E74E81" w:rsidRPr="00DF209F" w:rsidRDefault="0013051B" w:rsidP="00DF209F">
      <w:pPr>
        <w:widowControl w:val="0"/>
        <w:tabs>
          <w:tab w:val="decimal" w:pos="14400"/>
        </w:tabs>
        <w:spacing w:line="240" w:lineRule="atLeast"/>
        <w:ind w:left="540" w:right="-27"/>
        <w:jc w:val="thaiDistribute"/>
        <w:rPr>
          <w:i/>
          <w:iCs/>
        </w:rPr>
      </w:pPr>
      <w:r w:rsidRPr="00DF209F">
        <w:rPr>
          <w:i/>
          <w:iCs/>
        </w:rPr>
        <w:t>Transfer assets</w:t>
      </w:r>
    </w:p>
    <w:p w:rsidR="0013051B" w:rsidRPr="00DF209F" w:rsidRDefault="0013051B" w:rsidP="00DF209F">
      <w:pPr>
        <w:widowControl w:val="0"/>
        <w:tabs>
          <w:tab w:val="decimal" w:pos="14400"/>
        </w:tabs>
        <w:spacing w:line="240" w:lineRule="atLeast"/>
        <w:ind w:left="540" w:right="-27"/>
        <w:jc w:val="thaiDistribute"/>
        <w:rPr>
          <w:i/>
          <w:iCs/>
        </w:rPr>
      </w:pPr>
    </w:p>
    <w:p w:rsidR="0049249E" w:rsidRPr="00663AEC" w:rsidRDefault="00663AEC" w:rsidP="00DF209F">
      <w:pPr>
        <w:widowControl w:val="0"/>
        <w:tabs>
          <w:tab w:val="decimal" w:pos="14400"/>
        </w:tabs>
        <w:spacing w:line="240" w:lineRule="atLeast"/>
        <w:ind w:left="540" w:right="-27"/>
        <w:jc w:val="thaiDistribute"/>
      </w:pPr>
      <w:r w:rsidRPr="002F216E">
        <w:t xml:space="preserve">During </w:t>
      </w:r>
      <w:r w:rsidRPr="002F216E">
        <w:rPr>
          <w:lang w:bidi="th-TH"/>
        </w:rPr>
        <w:t>the year 2017</w:t>
      </w:r>
      <w:r w:rsidRPr="002F216E">
        <w:t>, a subsidi</w:t>
      </w:r>
      <w:r w:rsidR="00495367" w:rsidRPr="002F216E">
        <w:t>ary transferred its ownership of</w:t>
      </w:r>
      <w:r w:rsidRPr="002F216E">
        <w:t xml:space="preserve"> land</w:t>
      </w:r>
      <w:r w:rsidR="00E14905" w:rsidRPr="002F216E">
        <w:t>, locating substation,</w:t>
      </w:r>
      <w:r w:rsidR="00495367" w:rsidRPr="002F216E">
        <w:t xml:space="preserve"> amounting to Bath 253.5 million</w:t>
      </w:r>
      <w:r w:rsidRPr="002F216E">
        <w:t xml:space="preserve">, and assets builded on this land </w:t>
      </w:r>
      <w:r w:rsidR="00495367" w:rsidRPr="002F216E">
        <w:t xml:space="preserve">to </w:t>
      </w:r>
      <w:r w:rsidR="00495367" w:rsidRPr="002F216E">
        <w:rPr>
          <w:szCs w:val="22"/>
          <w:lang w:bidi="th-TH"/>
        </w:rPr>
        <w:t xml:space="preserve">Electricity Generating Authority of Thailand </w:t>
      </w:r>
      <w:r w:rsidR="00495367" w:rsidRPr="002F216E">
        <w:rPr>
          <w:szCs w:val="22"/>
          <w:cs/>
          <w:lang w:bidi="th-TH"/>
        </w:rPr>
        <w:t>(</w:t>
      </w:r>
      <w:r w:rsidR="00495367" w:rsidRPr="002F216E">
        <w:rPr>
          <w:szCs w:val="22"/>
          <w:lang w:bidi="th-TH"/>
        </w:rPr>
        <w:t>“EGAT”</w:t>
      </w:r>
      <w:r w:rsidR="00495367" w:rsidRPr="002F216E">
        <w:rPr>
          <w:szCs w:val="22"/>
          <w:cs/>
          <w:lang w:bidi="th-TH"/>
        </w:rPr>
        <w:t>)</w:t>
      </w:r>
      <w:r w:rsidR="00495367" w:rsidRPr="002F216E">
        <w:rPr>
          <w:szCs w:val="22"/>
          <w:lang w:bidi="th-TH"/>
        </w:rPr>
        <w:t xml:space="preserve"> </w:t>
      </w:r>
      <w:r w:rsidR="00E14905" w:rsidRPr="002F216E">
        <w:rPr>
          <w:szCs w:val="22"/>
          <w:lang w:bidi="th-TH"/>
        </w:rPr>
        <w:t>as agreed</w:t>
      </w:r>
      <w:r w:rsidRPr="002F216E">
        <w:t xml:space="preserve"> in power purch</w:t>
      </w:r>
      <w:r w:rsidR="00E14905" w:rsidRPr="002F216E">
        <w:t>ase agreement. After transferring</w:t>
      </w:r>
      <w:r w:rsidRPr="002F216E">
        <w:t>, a subsidiary shall obtain right for connecting electricity grid distribution of EGAT. This right were presented in right of use of assets in financial statements.</w:t>
      </w:r>
    </w:p>
    <w:p w:rsidR="00663AEC" w:rsidRDefault="00663AEC" w:rsidP="00DF209F">
      <w:pPr>
        <w:widowControl w:val="0"/>
        <w:tabs>
          <w:tab w:val="decimal" w:pos="14400"/>
        </w:tabs>
        <w:spacing w:line="240" w:lineRule="atLeast"/>
        <w:ind w:left="540" w:right="-27"/>
        <w:jc w:val="thaiDistribute"/>
        <w:rPr>
          <w:rFonts w:cs="Angsana New"/>
          <w:szCs w:val="22"/>
          <w:lang w:bidi="th-TH"/>
        </w:rPr>
      </w:pPr>
    </w:p>
    <w:p w:rsidR="0013051B" w:rsidRDefault="00F0575B" w:rsidP="00DF209F">
      <w:pPr>
        <w:widowControl w:val="0"/>
        <w:tabs>
          <w:tab w:val="decimal" w:pos="14400"/>
        </w:tabs>
        <w:spacing w:line="240" w:lineRule="atLeast"/>
        <w:ind w:left="540" w:right="-27"/>
        <w:jc w:val="thaiDistribute"/>
        <w:rPr>
          <w:i/>
          <w:iCs/>
        </w:rPr>
      </w:pPr>
      <w:r>
        <w:rPr>
          <w:i/>
          <w:iCs/>
        </w:rPr>
        <w:t>Impairment loss</w:t>
      </w:r>
      <w:r w:rsidR="002D2943">
        <w:rPr>
          <w:i/>
          <w:iCs/>
        </w:rPr>
        <w:t xml:space="preserve"> on old machines</w:t>
      </w:r>
    </w:p>
    <w:p w:rsidR="002D2943" w:rsidRDefault="002D2943" w:rsidP="00DF209F">
      <w:pPr>
        <w:widowControl w:val="0"/>
        <w:tabs>
          <w:tab w:val="decimal" w:pos="14400"/>
        </w:tabs>
        <w:spacing w:line="240" w:lineRule="atLeast"/>
        <w:ind w:left="540" w:right="-27"/>
        <w:jc w:val="thaiDistribute"/>
        <w:rPr>
          <w:i/>
          <w:iCs/>
        </w:rPr>
      </w:pPr>
    </w:p>
    <w:p w:rsidR="002D2943" w:rsidRPr="002D2943" w:rsidRDefault="002D2943" w:rsidP="002D2943">
      <w:pPr>
        <w:autoSpaceDE w:val="0"/>
        <w:autoSpaceDN w:val="0"/>
        <w:adjustRightInd w:val="0"/>
        <w:ind w:left="540"/>
        <w:jc w:val="thaiDistribute"/>
        <w:rPr>
          <w:szCs w:val="22"/>
        </w:rPr>
      </w:pPr>
      <w:r>
        <w:rPr>
          <w:szCs w:val="22"/>
        </w:rPr>
        <w:t>A subsidiary</w:t>
      </w:r>
      <w:r w:rsidRPr="002D2943">
        <w:rPr>
          <w:szCs w:val="22"/>
        </w:rPr>
        <w:t xml:space="preserve"> holds old machines </w:t>
      </w:r>
      <w:r w:rsidR="002F216E">
        <w:rPr>
          <w:szCs w:val="22"/>
        </w:rPr>
        <w:t>with net book value of Bath 109.6 million</w:t>
      </w:r>
      <w:r w:rsidR="00F52BEE">
        <w:rPr>
          <w:szCs w:val="22"/>
        </w:rPr>
        <w:t xml:space="preserve"> which are not used for several years</w:t>
      </w:r>
      <w:r w:rsidR="002F216E">
        <w:rPr>
          <w:szCs w:val="22"/>
        </w:rPr>
        <w:t xml:space="preserve"> </w:t>
      </w:r>
      <w:r w:rsidRPr="002D2943">
        <w:rPr>
          <w:szCs w:val="22"/>
        </w:rPr>
        <w:t xml:space="preserve">and </w:t>
      </w:r>
      <w:r w:rsidR="00D15DB4">
        <w:rPr>
          <w:szCs w:val="22"/>
        </w:rPr>
        <w:t>in the modification phase to resume its operation.</w:t>
      </w:r>
    </w:p>
    <w:p w:rsidR="0013051B" w:rsidRPr="00DF209F" w:rsidRDefault="0013051B" w:rsidP="00DF209F">
      <w:pPr>
        <w:widowControl w:val="0"/>
        <w:tabs>
          <w:tab w:val="decimal" w:pos="14400"/>
        </w:tabs>
        <w:spacing w:line="240" w:lineRule="atLeast"/>
        <w:ind w:left="540" w:right="-27"/>
        <w:jc w:val="thaiDistribute"/>
        <w:rPr>
          <w:i/>
          <w:iCs/>
        </w:rPr>
      </w:pPr>
    </w:p>
    <w:p w:rsidR="0013051B" w:rsidRPr="00663AEC" w:rsidRDefault="00663AEC" w:rsidP="00265D97">
      <w:pPr>
        <w:widowControl w:val="0"/>
        <w:tabs>
          <w:tab w:val="decimal" w:pos="14400"/>
        </w:tabs>
        <w:spacing w:line="240" w:lineRule="atLeast"/>
        <w:ind w:left="540" w:right="-27"/>
        <w:jc w:val="both"/>
        <w:rPr>
          <w:rFonts w:cs="Angsana New"/>
          <w:szCs w:val="22"/>
          <w:cs/>
          <w:lang w:bidi="th-TH"/>
        </w:rPr>
        <w:sectPr w:rsidR="0013051B" w:rsidRPr="00663AEC" w:rsidSect="00C04060">
          <w:pgSz w:w="11907" w:h="16840" w:code="9"/>
          <w:pgMar w:top="691" w:right="1152" w:bottom="576" w:left="1152" w:header="720" w:footer="720" w:gutter="0"/>
          <w:cols w:space="720"/>
          <w:docGrid w:linePitch="299"/>
        </w:sectPr>
      </w:pPr>
      <w:r w:rsidRPr="00663AEC">
        <w:rPr>
          <w:szCs w:val="22"/>
        </w:rPr>
        <w:t xml:space="preserve">As at </w:t>
      </w:r>
      <w:r w:rsidRPr="00663AEC">
        <w:rPr>
          <w:szCs w:val="22"/>
          <w:cs/>
          <w:lang w:bidi="th-TH"/>
        </w:rPr>
        <w:t xml:space="preserve">31 </w:t>
      </w:r>
      <w:r w:rsidRPr="00663AEC">
        <w:rPr>
          <w:szCs w:val="22"/>
        </w:rPr>
        <w:t xml:space="preserve">December </w:t>
      </w:r>
      <w:r w:rsidRPr="00663AEC">
        <w:rPr>
          <w:szCs w:val="22"/>
          <w:cs/>
          <w:lang w:bidi="th-TH"/>
        </w:rPr>
        <w:t>2017</w:t>
      </w:r>
      <w:r w:rsidR="00DF45F7">
        <w:rPr>
          <w:szCs w:val="22"/>
        </w:rPr>
        <w:t>, the</w:t>
      </w:r>
      <w:r w:rsidRPr="00663AEC">
        <w:rPr>
          <w:szCs w:val="22"/>
        </w:rPr>
        <w:t xml:space="preserve"> subsidiary has measuring a recoverable amount of</w:t>
      </w:r>
      <w:r w:rsidR="00DF45F7">
        <w:rPr>
          <w:szCs w:val="22"/>
        </w:rPr>
        <w:t xml:space="preserve"> old machines under construction</w:t>
      </w:r>
      <w:r w:rsidRPr="00663AEC">
        <w:rPr>
          <w:szCs w:val="22"/>
        </w:rPr>
        <w:t xml:space="preserve">, which is an </w:t>
      </w:r>
      <w:r w:rsidR="00F0575B">
        <w:rPr>
          <w:szCs w:val="22"/>
        </w:rPr>
        <w:t xml:space="preserve">old </w:t>
      </w:r>
      <w:r w:rsidRPr="00663AEC">
        <w:rPr>
          <w:szCs w:val="22"/>
        </w:rPr>
        <w:t xml:space="preserve">electricity generator. As a result, a subsidiary has to record loss from impairment of asset totaling Baht </w:t>
      </w:r>
      <w:r w:rsidRPr="00663AEC">
        <w:rPr>
          <w:szCs w:val="22"/>
          <w:cs/>
          <w:lang w:bidi="th-TH"/>
        </w:rPr>
        <w:t xml:space="preserve">43.0 </w:t>
      </w:r>
      <w:r w:rsidRPr="00663AEC">
        <w:rPr>
          <w:szCs w:val="22"/>
        </w:rPr>
        <w:t xml:space="preserve">million in the Group’s statement of income. The recoverable amount was </w:t>
      </w:r>
      <w:r w:rsidR="00D15DB4">
        <w:rPr>
          <w:szCs w:val="22"/>
        </w:rPr>
        <w:t>determined by the value in use and calculated from the discounted</w:t>
      </w:r>
      <w:r w:rsidR="00265D97">
        <w:rPr>
          <w:szCs w:val="22"/>
        </w:rPr>
        <w:t xml:space="preserve"> future cash flow</w:t>
      </w:r>
      <w:r w:rsidRPr="00663AEC">
        <w:rPr>
          <w:szCs w:val="22"/>
        </w:rPr>
        <w:t xml:space="preserve"> </w:t>
      </w:r>
      <w:r w:rsidR="00D15DB4">
        <w:rPr>
          <w:szCs w:val="22"/>
        </w:rPr>
        <w:t xml:space="preserve">projection </w:t>
      </w:r>
      <w:r w:rsidRPr="00663AEC">
        <w:rPr>
          <w:szCs w:val="22"/>
        </w:rPr>
        <w:t xml:space="preserve">based on past information from both internal and external sources and using the significant assumption of discount rate at </w:t>
      </w:r>
      <w:r w:rsidRPr="00663AEC">
        <w:rPr>
          <w:szCs w:val="22"/>
          <w:cs/>
          <w:lang w:bidi="th-TH"/>
        </w:rPr>
        <w:t>7.7%</w:t>
      </w:r>
      <w:r>
        <w:rPr>
          <w:szCs w:val="22"/>
          <w:lang w:bidi="th-TH"/>
        </w:rPr>
        <w:t>.</w:t>
      </w:r>
    </w:p>
    <w:tbl>
      <w:tblPr>
        <w:tblW w:w="14232" w:type="dxa"/>
        <w:tblInd w:w="558" w:type="dxa"/>
        <w:tblLayout w:type="fixed"/>
        <w:tblLook w:val="0000" w:firstRow="0" w:lastRow="0" w:firstColumn="0" w:lastColumn="0" w:noHBand="0" w:noVBand="0"/>
      </w:tblPr>
      <w:tblGrid>
        <w:gridCol w:w="3778"/>
        <w:gridCol w:w="1264"/>
        <w:gridCol w:w="273"/>
        <w:gridCol w:w="1255"/>
        <w:gridCol w:w="273"/>
        <w:gridCol w:w="1255"/>
        <w:gridCol w:w="273"/>
        <w:gridCol w:w="1258"/>
        <w:gridCol w:w="276"/>
        <w:gridCol w:w="1267"/>
        <w:gridCol w:w="262"/>
        <w:gridCol w:w="1264"/>
        <w:gridCol w:w="245"/>
        <w:gridCol w:w="1289"/>
      </w:tblGrid>
      <w:tr w:rsidR="001A789B" w:rsidRPr="00A15209" w:rsidTr="00DF3755">
        <w:trPr>
          <w:tblHeader/>
        </w:trPr>
        <w:tc>
          <w:tcPr>
            <w:tcW w:w="1327" w:type="pct"/>
          </w:tcPr>
          <w:p w:rsidR="001A789B" w:rsidRPr="00A15209" w:rsidRDefault="001A789B" w:rsidP="00364B67">
            <w:pPr>
              <w:widowControl w:val="0"/>
              <w:spacing w:line="240" w:lineRule="atLeast"/>
              <w:ind w:left="180" w:right="-108"/>
              <w:jc w:val="thaiDistribute"/>
              <w:rPr>
                <w:b/>
                <w:bCs/>
                <w:sz w:val="20"/>
                <w:rtl/>
                <w:cs/>
              </w:rPr>
            </w:pPr>
          </w:p>
        </w:tc>
        <w:tc>
          <w:tcPr>
            <w:tcW w:w="3673" w:type="pct"/>
            <w:gridSpan w:val="13"/>
            <w:vAlign w:val="bottom"/>
          </w:tcPr>
          <w:p w:rsidR="001A789B" w:rsidRPr="00A15209" w:rsidRDefault="001A789B" w:rsidP="00364B67">
            <w:pPr>
              <w:pStyle w:val="acctmergecolhdg"/>
              <w:spacing w:line="240" w:lineRule="atLeast"/>
              <w:rPr>
                <w:sz w:val="20"/>
                <w:rtl/>
                <w:cs/>
              </w:rPr>
            </w:pPr>
            <w:r w:rsidRPr="00A15209">
              <w:rPr>
                <w:sz w:val="20"/>
              </w:rPr>
              <w:t>Separate financial statements</w:t>
            </w:r>
          </w:p>
        </w:tc>
      </w:tr>
      <w:tr w:rsidR="00DF3755" w:rsidRPr="00A15209" w:rsidTr="00DF3755">
        <w:trPr>
          <w:tblHeader/>
        </w:trPr>
        <w:tc>
          <w:tcPr>
            <w:tcW w:w="1327" w:type="pct"/>
          </w:tcPr>
          <w:p w:rsidR="001A789B" w:rsidRPr="00A15209" w:rsidRDefault="001A789B" w:rsidP="00364B67">
            <w:pPr>
              <w:widowControl w:val="0"/>
              <w:tabs>
                <w:tab w:val="left" w:pos="357"/>
              </w:tabs>
              <w:spacing w:line="240" w:lineRule="atLeast"/>
              <w:ind w:right="-108"/>
              <w:jc w:val="thaiDistribute"/>
              <w:rPr>
                <w:b/>
                <w:bCs/>
                <w:sz w:val="20"/>
                <w:rtl/>
                <w:cs/>
              </w:rPr>
            </w:pPr>
          </w:p>
        </w:tc>
        <w:tc>
          <w:tcPr>
            <w:tcW w:w="444" w:type="pct"/>
            <w:vAlign w:val="bottom"/>
          </w:tcPr>
          <w:p w:rsidR="001A789B" w:rsidRPr="00A15209" w:rsidRDefault="001A789B" w:rsidP="0049249E">
            <w:pPr>
              <w:autoSpaceDE w:val="0"/>
              <w:autoSpaceDN w:val="0"/>
              <w:adjustRightInd w:val="0"/>
              <w:spacing w:line="240" w:lineRule="atLeast"/>
              <w:ind w:left="-124" w:right="-88"/>
              <w:jc w:val="center"/>
              <w:rPr>
                <w:sz w:val="20"/>
              </w:rPr>
            </w:pPr>
            <w:r w:rsidRPr="00A15209">
              <w:rPr>
                <w:sz w:val="20"/>
                <w:lang w:val="en-US" w:bidi="th-TH"/>
              </w:rPr>
              <w:t>Land and improvement</w:t>
            </w:r>
          </w:p>
        </w:tc>
        <w:tc>
          <w:tcPr>
            <w:tcW w:w="96" w:type="pct"/>
          </w:tcPr>
          <w:p w:rsidR="001A789B" w:rsidRPr="00A15209" w:rsidRDefault="001A789B" w:rsidP="00364B67">
            <w:pPr>
              <w:pStyle w:val="BodyText"/>
              <w:widowControl w:val="0"/>
              <w:spacing w:after="0" w:line="240" w:lineRule="atLeast"/>
              <w:ind w:left="-107" w:right="-131"/>
              <w:jc w:val="center"/>
              <w:rPr>
                <w:sz w:val="20"/>
              </w:rPr>
            </w:pPr>
          </w:p>
        </w:tc>
        <w:tc>
          <w:tcPr>
            <w:tcW w:w="441" w:type="pct"/>
            <w:vAlign w:val="bottom"/>
          </w:tcPr>
          <w:p w:rsidR="001A789B" w:rsidRPr="00A15209" w:rsidRDefault="001A789B" w:rsidP="00364B67">
            <w:pPr>
              <w:autoSpaceDE w:val="0"/>
              <w:autoSpaceDN w:val="0"/>
              <w:adjustRightInd w:val="0"/>
              <w:spacing w:line="240" w:lineRule="atLeast"/>
              <w:jc w:val="center"/>
              <w:rPr>
                <w:sz w:val="20"/>
                <w:lang w:val="en-US" w:bidi="th-TH"/>
              </w:rPr>
            </w:pPr>
            <w:r w:rsidRPr="00A15209">
              <w:rPr>
                <w:sz w:val="20"/>
                <w:lang w:val="en-US" w:bidi="th-TH"/>
              </w:rPr>
              <w:t>Buildings</w:t>
            </w:r>
          </w:p>
          <w:p w:rsidR="001A789B" w:rsidRPr="00A15209" w:rsidRDefault="001A789B" w:rsidP="00364B67">
            <w:pPr>
              <w:autoSpaceDE w:val="0"/>
              <w:autoSpaceDN w:val="0"/>
              <w:adjustRightInd w:val="0"/>
              <w:spacing w:line="240" w:lineRule="atLeast"/>
              <w:jc w:val="center"/>
              <w:rPr>
                <w:sz w:val="20"/>
                <w:lang w:val="en-US" w:bidi="th-TH"/>
              </w:rPr>
            </w:pPr>
            <w:r w:rsidRPr="00A15209">
              <w:rPr>
                <w:sz w:val="20"/>
                <w:lang w:val="en-US" w:bidi="th-TH"/>
              </w:rPr>
              <w:t>and building</w:t>
            </w:r>
          </w:p>
          <w:p w:rsidR="001A789B" w:rsidRPr="00A15209" w:rsidRDefault="001A789B" w:rsidP="00364B67">
            <w:pPr>
              <w:pStyle w:val="BodyText"/>
              <w:widowControl w:val="0"/>
              <w:spacing w:after="0" w:line="240" w:lineRule="atLeast"/>
              <w:ind w:left="-106" w:right="-98"/>
              <w:jc w:val="center"/>
              <w:rPr>
                <w:sz w:val="20"/>
                <w:lang w:val="en-US" w:bidi="th-TH"/>
              </w:rPr>
            </w:pPr>
            <w:r w:rsidRPr="00A15209">
              <w:rPr>
                <w:sz w:val="20"/>
                <w:lang w:val="en-US" w:bidi="th-TH"/>
              </w:rPr>
              <w:t>improvements</w:t>
            </w:r>
          </w:p>
        </w:tc>
        <w:tc>
          <w:tcPr>
            <w:tcW w:w="96" w:type="pct"/>
          </w:tcPr>
          <w:p w:rsidR="001A789B" w:rsidRPr="00A15209" w:rsidRDefault="001A789B" w:rsidP="00364B67">
            <w:pPr>
              <w:pStyle w:val="BodyText"/>
              <w:widowControl w:val="0"/>
              <w:spacing w:after="0" w:line="240" w:lineRule="atLeast"/>
              <w:ind w:right="96"/>
              <w:jc w:val="center"/>
              <w:rPr>
                <w:sz w:val="20"/>
                <w:lang w:val="en-US" w:bidi="th-TH"/>
              </w:rPr>
            </w:pPr>
          </w:p>
        </w:tc>
        <w:tc>
          <w:tcPr>
            <w:tcW w:w="441" w:type="pct"/>
            <w:vAlign w:val="bottom"/>
          </w:tcPr>
          <w:p w:rsidR="001A789B" w:rsidRPr="00A15209" w:rsidRDefault="001A789B" w:rsidP="00364B67">
            <w:pPr>
              <w:autoSpaceDE w:val="0"/>
              <w:autoSpaceDN w:val="0"/>
              <w:adjustRightInd w:val="0"/>
              <w:spacing w:line="240" w:lineRule="atLeast"/>
              <w:jc w:val="center"/>
              <w:rPr>
                <w:sz w:val="20"/>
                <w:lang w:val="en-US" w:bidi="th-TH"/>
              </w:rPr>
            </w:pPr>
            <w:r w:rsidRPr="00A15209">
              <w:rPr>
                <w:sz w:val="20"/>
                <w:lang w:val="en-US" w:bidi="th-TH"/>
              </w:rPr>
              <w:t>Power plant,</w:t>
            </w:r>
          </w:p>
          <w:p w:rsidR="001A789B" w:rsidRPr="00A15209" w:rsidRDefault="001A789B" w:rsidP="0049249E">
            <w:pPr>
              <w:autoSpaceDE w:val="0"/>
              <w:autoSpaceDN w:val="0"/>
              <w:adjustRightInd w:val="0"/>
              <w:spacing w:line="240" w:lineRule="atLeast"/>
              <w:jc w:val="center"/>
              <w:rPr>
                <w:sz w:val="20"/>
                <w:lang w:val="en-US" w:bidi="th-TH"/>
              </w:rPr>
            </w:pPr>
            <w:r w:rsidRPr="00A15209">
              <w:rPr>
                <w:sz w:val="20"/>
                <w:lang w:val="en-US" w:bidi="th-TH"/>
              </w:rPr>
              <w:t>machinery and</w:t>
            </w:r>
            <w:r w:rsidR="0049249E" w:rsidRPr="00A15209">
              <w:rPr>
                <w:sz w:val="20"/>
                <w:lang w:val="en-US" w:bidi="th-TH"/>
              </w:rPr>
              <w:t xml:space="preserve"> </w:t>
            </w:r>
            <w:r w:rsidRPr="00A15209">
              <w:rPr>
                <w:sz w:val="20"/>
                <w:lang w:val="en-US" w:bidi="th-TH"/>
              </w:rPr>
              <w:t>factory equipment</w:t>
            </w:r>
          </w:p>
        </w:tc>
        <w:tc>
          <w:tcPr>
            <w:tcW w:w="96" w:type="pct"/>
            <w:vAlign w:val="bottom"/>
          </w:tcPr>
          <w:p w:rsidR="001A789B" w:rsidRPr="00A15209" w:rsidRDefault="001A789B" w:rsidP="00364B67">
            <w:pPr>
              <w:pStyle w:val="BodyText"/>
              <w:widowControl w:val="0"/>
              <w:spacing w:after="0" w:line="240" w:lineRule="atLeast"/>
              <w:ind w:left="-106" w:right="-98"/>
              <w:jc w:val="center"/>
              <w:rPr>
                <w:sz w:val="20"/>
                <w:lang w:val="en-US" w:bidi="th-TH"/>
              </w:rPr>
            </w:pPr>
          </w:p>
        </w:tc>
        <w:tc>
          <w:tcPr>
            <w:tcW w:w="442" w:type="pct"/>
            <w:vAlign w:val="bottom"/>
          </w:tcPr>
          <w:p w:rsidR="001A789B" w:rsidRPr="00A15209" w:rsidRDefault="001A789B" w:rsidP="00364B67">
            <w:pPr>
              <w:autoSpaceDE w:val="0"/>
              <w:autoSpaceDN w:val="0"/>
              <w:adjustRightInd w:val="0"/>
              <w:spacing w:line="240" w:lineRule="atLeast"/>
              <w:jc w:val="center"/>
              <w:rPr>
                <w:sz w:val="20"/>
                <w:lang w:val="en-US" w:bidi="th-TH"/>
              </w:rPr>
            </w:pPr>
            <w:r w:rsidRPr="00A15209">
              <w:rPr>
                <w:sz w:val="20"/>
                <w:lang w:val="en-US" w:bidi="th-TH"/>
              </w:rPr>
              <w:t>Furniture,</w:t>
            </w:r>
          </w:p>
          <w:p w:rsidR="001A789B" w:rsidRPr="00A15209" w:rsidRDefault="001A789B" w:rsidP="00364B67">
            <w:pPr>
              <w:autoSpaceDE w:val="0"/>
              <w:autoSpaceDN w:val="0"/>
              <w:adjustRightInd w:val="0"/>
              <w:spacing w:line="240" w:lineRule="atLeast"/>
              <w:jc w:val="center"/>
              <w:rPr>
                <w:sz w:val="20"/>
                <w:lang w:val="en-US" w:bidi="th-TH"/>
              </w:rPr>
            </w:pPr>
            <w:r w:rsidRPr="00A15209">
              <w:rPr>
                <w:sz w:val="20"/>
                <w:lang w:val="en-US" w:bidi="th-TH"/>
              </w:rPr>
              <w:t>fixtures and</w:t>
            </w:r>
          </w:p>
          <w:p w:rsidR="001A789B" w:rsidRPr="00A15209" w:rsidRDefault="001A789B" w:rsidP="00364B67">
            <w:pPr>
              <w:pStyle w:val="BodyText"/>
              <w:widowControl w:val="0"/>
              <w:spacing w:after="0" w:line="240" w:lineRule="atLeast"/>
              <w:ind w:left="-106" w:right="-98"/>
              <w:jc w:val="center"/>
              <w:rPr>
                <w:sz w:val="20"/>
                <w:lang w:val="en-US" w:bidi="th-TH"/>
              </w:rPr>
            </w:pPr>
            <w:r w:rsidRPr="00A15209">
              <w:rPr>
                <w:sz w:val="20"/>
                <w:lang w:val="en-US" w:bidi="th-TH"/>
              </w:rPr>
              <w:t>equipment</w:t>
            </w:r>
          </w:p>
        </w:tc>
        <w:tc>
          <w:tcPr>
            <w:tcW w:w="97" w:type="pct"/>
          </w:tcPr>
          <w:p w:rsidR="001A789B" w:rsidRPr="00A15209" w:rsidRDefault="001A789B" w:rsidP="00364B67">
            <w:pPr>
              <w:pStyle w:val="BodyText"/>
              <w:widowControl w:val="0"/>
              <w:spacing w:after="0" w:line="240" w:lineRule="atLeast"/>
              <w:ind w:left="-107" w:right="-17"/>
              <w:jc w:val="center"/>
              <w:rPr>
                <w:sz w:val="20"/>
                <w:lang w:val="en-US" w:bidi="th-TH"/>
              </w:rPr>
            </w:pPr>
          </w:p>
        </w:tc>
        <w:tc>
          <w:tcPr>
            <w:tcW w:w="445" w:type="pct"/>
            <w:vAlign w:val="bottom"/>
          </w:tcPr>
          <w:p w:rsidR="001A789B" w:rsidRPr="00A15209" w:rsidRDefault="001A789B" w:rsidP="00364B67">
            <w:pPr>
              <w:pStyle w:val="BodyText"/>
              <w:widowControl w:val="0"/>
              <w:spacing w:after="0" w:line="240" w:lineRule="atLeast"/>
              <w:ind w:left="-106" w:right="-98"/>
              <w:jc w:val="center"/>
              <w:rPr>
                <w:sz w:val="20"/>
                <w:lang w:val="en-US" w:bidi="th-TH"/>
              </w:rPr>
            </w:pPr>
            <w:r w:rsidRPr="00A15209">
              <w:rPr>
                <w:sz w:val="20"/>
                <w:lang w:val="en-US" w:bidi="th-TH"/>
              </w:rPr>
              <w:t>Vehicles</w:t>
            </w:r>
          </w:p>
        </w:tc>
        <w:tc>
          <w:tcPr>
            <w:tcW w:w="92" w:type="pct"/>
          </w:tcPr>
          <w:p w:rsidR="001A789B" w:rsidRPr="00A15209" w:rsidRDefault="001A789B" w:rsidP="00364B67">
            <w:pPr>
              <w:pStyle w:val="BodyText"/>
              <w:widowControl w:val="0"/>
              <w:spacing w:after="0" w:line="240" w:lineRule="atLeast"/>
              <w:ind w:left="-107" w:right="-131"/>
              <w:jc w:val="center"/>
              <w:rPr>
                <w:sz w:val="20"/>
                <w:lang w:val="en-US" w:bidi="th-TH"/>
              </w:rPr>
            </w:pPr>
          </w:p>
        </w:tc>
        <w:tc>
          <w:tcPr>
            <w:tcW w:w="444" w:type="pct"/>
            <w:vAlign w:val="bottom"/>
          </w:tcPr>
          <w:p w:rsidR="001A789B" w:rsidRPr="00A15209" w:rsidRDefault="001A789B" w:rsidP="00364B67">
            <w:pPr>
              <w:pStyle w:val="BodyText"/>
              <w:widowControl w:val="0"/>
              <w:spacing w:after="0" w:line="240" w:lineRule="atLeast"/>
              <w:ind w:left="-106" w:right="-98"/>
              <w:jc w:val="center"/>
              <w:rPr>
                <w:sz w:val="20"/>
                <w:lang w:val="en-US" w:bidi="th-TH"/>
              </w:rPr>
            </w:pPr>
            <w:r w:rsidRPr="00A15209">
              <w:rPr>
                <w:sz w:val="20"/>
                <w:lang w:val="en-US" w:bidi="th-TH"/>
              </w:rPr>
              <w:t>Construction in progress</w:t>
            </w:r>
          </w:p>
        </w:tc>
        <w:tc>
          <w:tcPr>
            <w:tcW w:w="86" w:type="pct"/>
          </w:tcPr>
          <w:p w:rsidR="001A789B" w:rsidRPr="00A15209" w:rsidRDefault="001A789B" w:rsidP="00364B67">
            <w:pPr>
              <w:pStyle w:val="BodyText"/>
              <w:widowControl w:val="0"/>
              <w:spacing w:after="0" w:line="240" w:lineRule="atLeast"/>
              <w:ind w:left="-107" w:right="27"/>
              <w:jc w:val="center"/>
              <w:rPr>
                <w:sz w:val="20"/>
                <w:lang w:val="en-US" w:bidi="th-TH"/>
              </w:rPr>
            </w:pPr>
          </w:p>
        </w:tc>
        <w:tc>
          <w:tcPr>
            <w:tcW w:w="453" w:type="pct"/>
            <w:vAlign w:val="bottom"/>
          </w:tcPr>
          <w:p w:rsidR="001A789B" w:rsidRPr="00A15209" w:rsidRDefault="001A789B" w:rsidP="00364B67">
            <w:pPr>
              <w:pStyle w:val="BodyText"/>
              <w:widowControl w:val="0"/>
              <w:spacing w:after="0" w:line="240" w:lineRule="atLeast"/>
              <w:ind w:left="-106" w:right="-98"/>
              <w:jc w:val="center"/>
              <w:rPr>
                <w:sz w:val="20"/>
                <w:lang w:val="en-US" w:bidi="th-TH"/>
              </w:rPr>
            </w:pPr>
            <w:r w:rsidRPr="00A15209">
              <w:rPr>
                <w:sz w:val="20"/>
                <w:lang w:val="en-US" w:bidi="th-TH"/>
              </w:rPr>
              <w:t>Total</w:t>
            </w:r>
          </w:p>
        </w:tc>
      </w:tr>
      <w:tr w:rsidR="001A789B" w:rsidRPr="00A15209" w:rsidTr="00DF3755">
        <w:trPr>
          <w:tblHeader/>
        </w:trPr>
        <w:tc>
          <w:tcPr>
            <w:tcW w:w="1327" w:type="pct"/>
          </w:tcPr>
          <w:p w:rsidR="001A789B" w:rsidRPr="00A15209" w:rsidRDefault="001A789B" w:rsidP="00364B67">
            <w:pPr>
              <w:widowControl w:val="0"/>
              <w:tabs>
                <w:tab w:val="left" w:pos="357"/>
              </w:tabs>
              <w:spacing w:line="240" w:lineRule="atLeast"/>
              <w:ind w:right="-108"/>
              <w:jc w:val="thaiDistribute"/>
              <w:rPr>
                <w:b/>
                <w:bCs/>
                <w:sz w:val="20"/>
                <w:rtl/>
                <w:cs/>
              </w:rPr>
            </w:pPr>
          </w:p>
        </w:tc>
        <w:tc>
          <w:tcPr>
            <w:tcW w:w="3673" w:type="pct"/>
            <w:gridSpan w:val="13"/>
            <w:vAlign w:val="bottom"/>
          </w:tcPr>
          <w:p w:rsidR="001A789B" w:rsidRPr="00A15209" w:rsidRDefault="001A789B" w:rsidP="00364B67">
            <w:pPr>
              <w:spacing w:line="240" w:lineRule="atLeast"/>
              <w:jc w:val="center"/>
              <w:rPr>
                <w:i/>
                <w:iCs/>
                <w:sz w:val="20"/>
              </w:rPr>
            </w:pPr>
            <w:r w:rsidRPr="00A15209">
              <w:rPr>
                <w:i/>
                <w:iCs/>
                <w:sz w:val="20"/>
                <w:cs/>
                <w:lang w:val="en-US" w:bidi="th-TH"/>
              </w:rPr>
              <w:t>(</w:t>
            </w:r>
            <w:r w:rsidRPr="00A15209">
              <w:rPr>
                <w:i/>
                <w:iCs/>
                <w:sz w:val="20"/>
              </w:rPr>
              <w:t>in thousand Baht</w:t>
            </w:r>
            <w:r w:rsidRPr="00A15209">
              <w:rPr>
                <w:i/>
                <w:iCs/>
                <w:sz w:val="20"/>
                <w:cs/>
                <w:lang w:bidi="th-TH"/>
              </w:rPr>
              <w:t>)</w:t>
            </w:r>
          </w:p>
        </w:tc>
      </w:tr>
      <w:tr w:rsidR="00DF3755" w:rsidRPr="00A15209" w:rsidTr="00DF3755">
        <w:tc>
          <w:tcPr>
            <w:tcW w:w="1327" w:type="pct"/>
          </w:tcPr>
          <w:p w:rsidR="001A789B" w:rsidRPr="00A15209" w:rsidRDefault="001A789B" w:rsidP="00364B67">
            <w:pPr>
              <w:widowControl w:val="0"/>
              <w:spacing w:line="240" w:lineRule="atLeast"/>
              <w:ind w:right="-108"/>
              <w:jc w:val="thaiDistribute"/>
              <w:rPr>
                <w:b/>
                <w:bCs/>
                <w:sz w:val="20"/>
                <w:rtl/>
                <w:cs/>
              </w:rPr>
            </w:pPr>
            <w:r w:rsidRPr="00A15209">
              <w:rPr>
                <w:b/>
                <w:bCs/>
                <w:sz w:val="20"/>
              </w:rPr>
              <w:t>Cost</w:t>
            </w:r>
          </w:p>
        </w:tc>
        <w:tc>
          <w:tcPr>
            <w:tcW w:w="444" w:type="pct"/>
            <w:vAlign w:val="bottom"/>
          </w:tcPr>
          <w:p w:rsidR="001A789B" w:rsidRPr="00A15209" w:rsidRDefault="001A789B" w:rsidP="00364B67">
            <w:pPr>
              <w:pStyle w:val="BodyText"/>
              <w:widowControl w:val="0"/>
              <w:tabs>
                <w:tab w:val="decimal" w:pos="1059"/>
              </w:tabs>
              <w:spacing w:after="0" w:line="240" w:lineRule="atLeast"/>
              <w:ind w:left="-107" w:right="-17"/>
              <w:jc w:val="right"/>
              <w:rPr>
                <w:sz w:val="20"/>
              </w:rPr>
            </w:pPr>
          </w:p>
        </w:tc>
        <w:tc>
          <w:tcPr>
            <w:tcW w:w="96" w:type="pct"/>
            <w:vAlign w:val="bottom"/>
          </w:tcPr>
          <w:p w:rsidR="001A789B" w:rsidRPr="00A15209" w:rsidRDefault="001A789B" w:rsidP="00364B67">
            <w:pPr>
              <w:pStyle w:val="BodyText"/>
              <w:widowControl w:val="0"/>
              <w:tabs>
                <w:tab w:val="decimal" w:pos="1169"/>
              </w:tabs>
              <w:spacing w:after="0" w:line="240" w:lineRule="atLeast"/>
              <w:ind w:left="-107" w:right="-131"/>
              <w:jc w:val="right"/>
              <w:rPr>
                <w:sz w:val="20"/>
              </w:rPr>
            </w:pPr>
          </w:p>
        </w:tc>
        <w:tc>
          <w:tcPr>
            <w:tcW w:w="441" w:type="pct"/>
            <w:vAlign w:val="bottom"/>
          </w:tcPr>
          <w:p w:rsidR="001A789B" w:rsidRPr="00A15209" w:rsidRDefault="001A789B" w:rsidP="00364B67">
            <w:pPr>
              <w:pStyle w:val="BodyText"/>
              <w:widowControl w:val="0"/>
              <w:tabs>
                <w:tab w:val="decimal" w:pos="1061"/>
              </w:tabs>
              <w:spacing w:after="0" w:line="240" w:lineRule="atLeast"/>
              <w:ind w:left="-107" w:right="-131"/>
              <w:jc w:val="right"/>
              <w:rPr>
                <w:sz w:val="20"/>
              </w:rPr>
            </w:pPr>
          </w:p>
        </w:tc>
        <w:tc>
          <w:tcPr>
            <w:tcW w:w="96" w:type="pct"/>
            <w:vAlign w:val="bottom"/>
          </w:tcPr>
          <w:p w:rsidR="001A789B" w:rsidRPr="00A15209" w:rsidRDefault="001A789B" w:rsidP="00364B67">
            <w:pPr>
              <w:pStyle w:val="BodyText"/>
              <w:widowControl w:val="0"/>
              <w:tabs>
                <w:tab w:val="decimal" w:pos="691"/>
              </w:tabs>
              <w:spacing w:after="0" w:line="240" w:lineRule="atLeast"/>
              <w:ind w:right="96"/>
              <w:jc w:val="right"/>
              <w:rPr>
                <w:sz w:val="20"/>
              </w:rPr>
            </w:pPr>
          </w:p>
        </w:tc>
        <w:tc>
          <w:tcPr>
            <w:tcW w:w="441" w:type="pct"/>
            <w:vAlign w:val="bottom"/>
          </w:tcPr>
          <w:p w:rsidR="001A789B" w:rsidRPr="00A15209" w:rsidRDefault="001A789B" w:rsidP="00364B67">
            <w:pPr>
              <w:pStyle w:val="BodyText"/>
              <w:widowControl w:val="0"/>
              <w:tabs>
                <w:tab w:val="decimal" w:pos="1083"/>
              </w:tabs>
              <w:spacing w:after="0" w:line="240" w:lineRule="atLeast"/>
              <w:ind w:left="-84" w:right="-119"/>
              <w:jc w:val="right"/>
              <w:rPr>
                <w:sz w:val="20"/>
              </w:rPr>
            </w:pPr>
          </w:p>
        </w:tc>
        <w:tc>
          <w:tcPr>
            <w:tcW w:w="96" w:type="pct"/>
            <w:vAlign w:val="bottom"/>
          </w:tcPr>
          <w:p w:rsidR="001A789B" w:rsidRPr="00A15209" w:rsidRDefault="001A789B" w:rsidP="00364B67">
            <w:pPr>
              <w:pStyle w:val="BodyText"/>
              <w:widowControl w:val="0"/>
              <w:tabs>
                <w:tab w:val="decimal" w:pos="1169"/>
              </w:tabs>
              <w:spacing w:after="0" w:line="240" w:lineRule="atLeast"/>
              <w:ind w:left="-107" w:right="-131"/>
              <w:jc w:val="right"/>
              <w:rPr>
                <w:sz w:val="20"/>
              </w:rPr>
            </w:pPr>
          </w:p>
        </w:tc>
        <w:tc>
          <w:tcPr>
            <w:tcW w:w="442" w:type="pct"/>
            <w:vAlign w:val="bottom"/>
          </w:tcPr>
          <w:p w:rsidR="001A789B" w:rsidRPr="00A15209" w:rsidRDefault="001A789B" w:rsidP="00364B67">
            <w:pPr>
              <w:pStyle w:val="BodyText"/>
              <w:widowControl w:val="0"/>
              <w:tabs>
                <w:tab w:val="decimal" w:pos="989"/>
              </w:tabs>
              <w:spacing w:after="0" w:line="240" w:lineRule="atLeast"/>
              <w:ind w:left="-107" w:right="-131"/>
              <w:jc w:val="right"/>
              <w:rPr>
                <w:sz w:val="20"/>
              </w:rPr>
            </w:pPr>
          </w:p>
        </w:tc>
        <w:tc>
          <w:tcPr>
            <w:tcW w:w="97" w:type="pct"/>
            <w:vAlign w:val="bottom"/>
          </w:tcPr>
          <w:p w:rsidR="001A789B" w:rsidRPr="00A15209" w:rsidRDefault="001A789B" w:rsidP="00364B67">
            <w:pPr>
              <w:pStyle w:val="BodyText"/>
              <w:widowControl w:val="0"/>
              <w:tabs>
                <w:tab w:val="center" w:pos="1305"/>
              </w:tabs>
              <w:spacing w:after="0" w:line="240" w:lineRule="atLeast"/>
              <w:ind w:left="-107" w:right="-17"/>
              <w:jc w:val="right"/>
              <w:rPr>
                <w:sz w:val="20"/>
              </w:rPr>
            </w:pPr>
          </w:p>
        </w:tc>
        <w:tc>
          <w:tcPr>
            <w:tcW w:w="445" w:type="pct"/>
            <w:vAlign w:val="bottom"/>
          </w:tcPr>
          <w:p w:rsidR="001A789B" w:rsidRPr="00A15209" w:rsidRDefault="001A789B" w:rsidP="00364B67">
            <w:pPr>
              <w:pStyle w:val="BodyText"/>
              <w:widowControl w:val="0"/>
              <w:tabs>
                <w:tab w:val="decimal" w:pos="895"/>
              </w:tabs>
              <w:spacing w:after="0" w:line="240" w:lineRule="atLeast"/>
              <w:ind w:left="-107" w:right="-17"/>
              <w:jc w:val="right"/>
              <w:rPr>
                <w:sz w:val="20"/>
              </w:rPr>
            </w:pPr>
          </w:p>
        </w:tc>
        <w:tc>
          <w:tcPr>
            <w:tcW w:w="92" w:type="pct"/>
            <w:vAlign w:val="bottom"/>
          </w:tcPr>
          <w:p w:rsidR="001A789B" w:rsidRPr="00A15209" w:rsidRDefault="001A789B" w:rsidP="00364B67">
            <w:pPr>
              <w:pStyle w:val="BodyText"/>
              <w:widowControl w:val="0"/>
              <w:tabs>
                <w:tab w:val="decimal" w:pos="1153"/>
              </w:tabs>
              <w:spacing w:after="0" w:line="240" w:lineRule="atLeast"/>
              <w:ind w:left="-107" w:right="-131"/>
              <w:jc w:val="right"/>
              <w:rPr>
                <w:sz w:val="20"/>
              </w:rPr>
            </w:pPr>
          </w:p>
        </w:tc>
        <w:tc>
          <w:tcPr>
            <w:tcW w:w="444" w:type="pct"/>
            <w:vAlign w:val="bottom"/>
          </w:tcPr>
          <w:p w:rsidR="001A789B" w:rsidRPr="00A15209" w:rsidRDefault="001A789B" w:rsidP="00364B67">
            <w:pPr>
              <w:pStyle w:val="BodyText"/>
              <w:widowControl w:val="0"/>
              <w:tabs>
                <w:tab w:val="decimal" w:pos="981"/>
              </w:tabs>
              <w:spacing w:after="0" w:line="240" w:lineRule="atLeast"/>
              <w:ind w:left="-107" w:right="-131"/>
              <w:jc w:val="right"/>
              <w:rPr>
                <w:sz w:val="20"/>
              </w:rPr>
            </w:pPr>
          </w:p>
        </w:tc>
        <w:tc>
          <w:tcPr>
            <w:tcW w:w="86" w:type="pct"/>
            <w:vAlign w:val="bottom"/>
          </w:tcPr>
          <w:p w:rsidR="001A789B" w:rsidRPr="00A15209" w:rsidRDefault="001A789B" w:rsidP="00364B67">
            <w:pPr>
              <w:pStyle w:val="BodyText"/>
              <w:widowControl w:val="0"/>
              <w:spacing w:after="0" w:line="240" w:lineRule="atLeast"/>
              <w:ind w:left="-107" w:right="27"/>
              <w:jc w:val="right"/>
              <w:rPr>
                <w:sz w:val="20"/>
              </w:rPr>
            </w:pPr>
          </w:p>
        </w:tc>
        <w:tc>
          <w:tcPr>
            <w:tcW w:w="453" w:type="pct"/>
            <w:vAlign w:val="bottom"/>
          </w:tcPr>
          <w:p w:rsidR="001A789B" w:rsidRPr="00A15209" w:rsidRDefault="001A789B" w:rsidP="00364B67">
            <w:pPr>
              <w:pStyle w:val="BodyText"/>
              <w:widowControl w:val="0"/>
              <w:spacing w:after="0" w:line="240" w:lineRule="atLeast"/>
              <w:ind w:left="-107" w:right="27"/>
              <w:jc w:val="right"/>
              <w:rPr>
                <w:sz w:val="20"/>
              </w:rPr>
            </w:pPr>
          </w:p>
        </w:tc>
      </w:tr>
      <w:tr w:rsidR="00DF3755" w:rsidRPr="00A15209" w:rsidTr="00DF3755">
        <w:tc>
          <w:tcPr>
            <w:tcW w:w="1327" w:type="pct"/>
          </w:tcPr>
          <w:p w:rsidR="0063181A" w:rsidRPr="00A15209" w:rsidRDefault="0063181A" w:rsidP="008E7E82">
            <w:pPr>
              <w:widowControl w:val="0"/>
              <w:tabs>
                <w:tab w:val="left" w:pos="357"/>
              </w:tabs>
              <w:spacing w:line="240" w:lineRule="atLeast"/>
              <w:ind w:right="-108"/>
              <w:jc w:val="thaiDistribute"/>
              <w:rPr>
                <w:sz w:val="20"/>
              </w:rPr>
            </w:pPr>
            <w:r w:rsidRPr="00A15209">
              <w:rPr>
                <w:sz w:val="20"/>
              </w:rPr>
              <w:t>At 1 January 2016</w:t>
            </w:r>
          </w:p>
        </w:tc>
        <w:tc>
          <w:tcPr>
            <w:tcW w:w="444" w:type="pct"/>
            <w:vAlign w:val="bottom"/>
          </w:tcPr>
          <w:p w:rsidR="0063181A" w:rsidRPr="00A15209" w:rsidRDefault="0063181A" w:rsidP="00A15209">
            <w:pPr>
              <w:tabs>
                <w:tab w:val="decimal" w:pos="1064"/>
              </w:tabs>
              <w:ind w:right="-106"/>
              <w:rPr>
                <w:sz w:val="20"/>
              </w:rPr>
            </w:pPr>
            <w:r w:rsidRPr="00A15209">
              <w:rPr>
                <w:sz w:val="20"/>
              </w:rPr>
              <w:t>250,197</w:t>
            </w:r>
          </w:p>
        </w:tc>
        <w:tc>
          <w:tcPr>
            <w:tcW w:w="96" w:type="pct"/>
            <w:vAlign w:val="bottom"/>
          </w:tcPr>
          <w:p w:rsidR="0063181A" w:rsidRPr="00A15209" w:rsidRDefault="0063181A" w:rsidP="0038750D">
            <w:pPr>
              <w:jc w:val="right"/>
              <w:rPr>
                <w:sz w:val="20"/>
              </w:rPr>
            </w:pPr>
          </w:p>
        </w:tc>
        <w:tc>
          <w:tcPr>
            <w:tcW w:w="441" w:type="pct"/>
            <w:vAlign w:val="bottom"/>
          </w:tcPr>
          <w:p w:rsidR="0063181A" w:rsidRPr="00A15209" w:rsidRDefault="0063181A" w:rsidP="00A15209">
            <w:pPr>
              <w:tabs>
                <w:tab w:val="decimal" w:pos="1057"/>
              </w:tabs>
              <w:ind w:right="-105"/>
              <w:rPr>
                <w:sz w:val="20"/>
              </w:rPr>
            </w:pPr>
            <w:r w:rsidRPr="00A15209">
              <w:rPr>
                <w:sz w:val="20"/>
              </w:rPr>
              <w:t>742,814</w:t>
            </w:r>
          </w:p>
        </w:tc>
        <w:tc>
          <w:tcPr>
            <w:tcW w:w="96" w:type="pct"/>
            <w:vAlign w:val="bottom"/>
          </w:tcPr>
          <w:p w:rsidR="0063181A" w:rsidRPr="00A15209" w:rsidRDefault="0063181A" w:rsidP="0038750D">
            <w:pPr>
              <w:jc w:val="right"/>
              <w:rPr>
                <w:sz w:val="20"/>
              </w:rPr>
            </w:pPr>
          </w:p>
        </w:tc>
        <w:tc>
          <w:tcPr>
            <w:tcW w:w="441" w:type="pct"/>
            <w:vAlign w:val="bottom"/>
          </w:tcPr>
          <w:p w:rsidR="0063181A" w:rsidRPr="00A15209" w:rsidRDefault="0063181A" w:rsidP="00A15209">
            <w:pPr>
              <w:tabs>
                <w:tab w:val="decimal" w:pos="1059"/>
              </w:tabs>
              <w:ind w:right="-110"/>
              <w:rPr>
                <w:sz w:val="20"/>
              </w:rPr>
            </w:pPr>
            <w:r w:rsidRPr="00A15209">
              <w:rPr>
                <w:sz w:val="20"/>
              </w:rPr>
              <w:t>20,437,650</w:t>
            </w:r>
          </w:p>
        </w:tc>
        <w:tc>
          <w:tcPr>
            <w:tcW w:w="96" w:type="pct"/>
            <w:vAlign w:val="bottom"/>
          </w:tcPr>
          <w:p w:rsidR="0063181A" w:rsidRPr="00A15209" w:rsidRDefault="0063181A" w:rsidP="0038750D">
            <w:pPr>
              <w:jc w:val="right"/>
              <w:rPr>
                <w:sz w:val="20"/>
              </w:rPr>
            </w:pPr>
          </w:p>
        </w:tc>
        <w:tc>
          <w:tcPr>
            <w:tcW w:w="442" w:type="pct"/>
            <w:vAlign w:val="bottom"/>
          </w:tcPr>
          <w:p w:rsidR="0063181A" w:rsidRPr="00A15209" w:rsidRDefault="0063181A" w:rsidP="00A15209">
            <w:pPr>
              <w:tabs>
                <w:tab w:val="decimal" w:pos="1043"/>
              </w:tabs>
              <w:ind w:right="-96"/>
              <w:rPr>
                <w:sz w:val="20"/>
              </w:rPr>
            </w:pPr>
            <w:r w:rsidRPr="00A15209">
              <w:rPr>
                <w:sz w:val="20"/>
              </w:rPr>
              <w:t>96,026</w:t>
            </w:r>
          </w:p>
        </w:tc>
        <w:tc>
          <w:tcPr>
            <w:tcW w:w="97" w:type="pct"/>
            <w:vAlign w:val="bottom"/>
          </w:tcPr>
          <w:p w:rsidR="0063181A" w:rsidRPr="00A15209" w:rsidRDefault="0063181A" w:rsidP="0038750D">
            <w:pPr>
              <w:tabs>
                <w:tab w:val="decimal" w:pos="986"/>
              </w:tabs>
              <w:rPr>
                <w:sz w:val="20"/>
              </w:rPr>
            </w:pPr>
          </w:p>
        </w:tc>
        <w:tc>
          <w:tcPr>
            <w:tcW w:w="445" w:type="pct"/>
            <w:vAlign w:val="bottom"/>
          </w:tcPr>
          <w:p w:rsidR="0063181A" w:rsidRPr="00A15209" w:rsidRDefault="0063181A" w:rsidP="00A15209">
            <w:pPr>
              <w:tabs>
                <w:tab w:val="decimal" w:pos="1057"/>
              </w:tabs>
              <w:ind w:right="-186"/>
              <w:rPr>
                <w:sz w:val="20"/>
              </w:rPr>
            </w:pPr>
            <w:r w:rsidRPr="00A15209">
              <w:rPr>
                <w:sz w:val="20"/>
              </w:rPr>
              <w:t>3,126</w:t>
            </w:r>
          </w:p>
        </w:tc>
        <w:tc>
          <w:tcPr>
            <w:tcW w:w="92" w:type="pct"/>
            <w:vAlign w:val="bottom"/>
          </w:tcPr>
          <w:p w:rsidR="0063181A" w:rsidRPr="00A15209" w:rsidRDefault="0063181A" w:rsidP="0038750D">
            <w:pPr>
              <w:tabs>
                <w:tab w:val="decimal" w:pos="986"/>
              </w:tabs>
              <w:rPr>
                <w:sz w:val="20"/>
              </w:rPr>
            </w:pPr>
          </w:p>
        </w:tc>
        <w:tc>
          <w:tcPr>
            <w:tcW w:w="444" w:type="pct"/>
            <w:vAlign w:val="bottom"/>
          </w:tcPr>
          <w:p w:rsidR="0063181A" w:rsidRPr="00A15209" w:rsidRDefault="0063181A" w:rsidP="00A15209">
            <w:pPr>
              <w:tabs>
                <w:tab w:val="decimal" w:pos="1058"/>
              </w:tabs>
              <w:ind w:right="-100"/>
              <w:rPr>
                <w:sz w:val="20"/>
              </w:rPr>
            </w:pPr>
            <w:r w:rsidRPr="00A15209">
              <w:rPr>
                <w:sz w:val="20"/>
              </w:rPr>
              <w:t>989,117</w:t>
            </w:r>
          </w:p>
        </w:tc>
        <w:tc>
          <w:tcPr>
            <w:tcW w:w="86" w:type="pct"/>
            <w:vAlign w:val="bottom"/>
          </w:tcPr>
          <w:p w:rsidR="0063181A" w:rsidRPr="00A15209" w:rsidRDefault="0063181A" w:rsidP="0038750D">
            <w:pPr>
              <w:tabs>
                <w:tab w:val="decimal" w:pos="986"/>
              </w:tabs>
              <w:rPr>
                <w:sz w:val="20"/>
              </w:rPr>
            </w:pPr>
          </w:p>
        </w:tc>
        <w:tc>
          <w:tcPr>
            <w:tcW w:w="453" w:type="pct"/>
            <w:vAlign w:val="bottom"/>
          </w:tcPr>
          <w:p w:rsidR="0063181A" w:rsidRPr="00A15209" w:rsidRDefault="0063181A" w:rsidP="00A15209">
            <w:pPr>
              <w:tabs>
                <w:tab w:val="decimal" w:pos="1079"/>
              </w:tabs>
              <w:ind w:right="-126"/>
              <w:rPr>
                <w:sz w:val="20"/>
              </w:rPr>
            </w:pPr>
            <w:r w:rsidRPr="00A15209">
              <w:rPr>
                <w:sz w:val="20"/>
              </w:rPr>
              <w:t>22,518,930</w:t>
            </w:r>
          </w:p>
        </w:tc>
      </w:tr>
      <w:tr w:rsidR="00DF3755" w:rsidRPr="00A15209" w:rsidTr="00DF3755">
        <w:tc>
          <w:tcPr>
            <w:tcW w:w="1327" w:type="pct"/>
          </w:tcPr>
          <w:p w:rsidR="0063181A" w:rsidRPr="00A15209" w:rsidRDefault="0063181A" w:rsidP="00364B67">
            <w:pPr>
              <w:widowControl w:val="0"/>
              <w:tabs>
                <w:tab w:val="left" w:pos="357"/>
              </w:tabs>
              <w:spacing w:line="240" w:lineRule="atLeast"/>
              <w:ind w:right="-108"/>
              <w:jc w:val="thaiDistribute"/>
              <w:rPr>
                <w:sz w:val="20"/>
                <w:rtl/>
                <w:cs/>
              </w:rPr>
            </w:pPr>
            <w:r w:rsidRPr="00A15209">
              <w:rPr>
                <w:sz w:val="20"/>
              </w:rPr>
              <w:t>Additions</w:t>
            </w:r>
          </w:p>
        </w:tc>
        <w:tc>
          <w:tcPr>
            <w:tcW w:w="444" w:type="pct"/>
          </w:tcPr>
          <w:p w:rsidR="0063181A" w:rsidRPr="00A15209" w:rsidRDefault="0063181A" w:rsidP="00DF3755">
            <w:pPr>
              <w:tabs>
                <w:tab w:val="decimal" w:pos="1064"/>
              </w:tabs>
              <w:ind w:right="-106"/>
              <w:rPr>
                <w:sz w:val="20"/>
              </w:rPr>
            </w:pPr>
            <w:r w:rsidRPr="00A15209">
              <w:rPr>
                <w:sz w:val="20"/>
              </w:rPr>
              <w:t>50,511</w:t>
            </w:r>
          </w:p>
        </w:tc>
        <w:tc>
          <w:tcPr>
            <w:tcW w:w="96" w:type="pct"/>
          </w:tcPr>
          <w:p w:rsidR="0063181A" w:rsidRPr="00A15209" w:rsidRDefault="0063181A" w:rsidP="0038750D">
            <w:pPr>
              <w:jc w:val="right"/>
              <w:rPr>
                <w:sz w:val="20"/>
              </w:rPr>
            </w:pPr>
          </w:p>
        </w:tc>
        <w:tc>
          <w:tcPr>
            <w:tcW w:w="441" w:type="pct"/>
          </w:tcPr>
          <w:p w:rsidR="0063181A" w:rsidRPr="00A15209" w:rsidRDefault="0063181A" w:rsidP="00A15209">
            <w:pPr>
              <w:tabs>
                <w:tab w:val="decimal" w:pos="1057"/>
              </w:tabs>
              <w:ind w:right="-105"/>
              <w:rPr>
                <w:sz w:val="20"/>
              </w:rPr>
            </w:pPr>
            <w:r w:rsidRPr="00A15209">
              <w:rPr>
                <w:sz w:val="20"/>
              </w:rPr>
              <w:t>15,594</w:t>
            </w:r>
          </w:p>
        </w:tc>
        <w:tc>
          <w:tcPr>
            <w:tcW w:w="96" w:type="pct"/>
          </w:tcPr>
          <w:p w:rsidR="0063181A" w:rsidRPr="00A15209" w:rsidRDefault="0063181A" w:rsidP="0038750D">
            <w:pPr>
              <w:jc w:val="right"/>
              <w:rPr>
                <w:sz w:val="20"/>
              </w:rPr>
            </w:pPr>
          </w:p>
        </w:tc>
        <w:tc>
          <w:tcPr>
            <w:tcW w:w="441" w:type="pct"/>
          </w:tcPr>
          <w:p w:rsidR="0063181A" w:rsidRPr="00A15209" w:rsidRDefault="0063181A" w:rsidP="00A15209">
            <w:pPr>
              <w:tabs>
                <w:tab w:val="decimal" w:pos="1059"/>
              </w:tabs>
              <w:ind w:right="-110"/>
              <w:rPr>
                <w:sz w:val="20"/>
              </w:rPr>
            </w:pPr>
            <w:r w:rsidRPr="00A15209">
              <w:rPr>
                <w:sz w:val="20"/>
              </w:rPr>
              <w:t>40,892</w:t>
            </w:r>
          </w:p>
        </w:tc>
        <w:tc>
          <w:tcPr>
            <w:tcW w:w="96" w:type="pct"/>
          </w:tcPr>
          <w:p w:rsidR="0063181A" w:rsidRPr="00A15209" w:rsidRDefault="0063181A" w:rsidP="0038750D">
            <w:pPr>
              <w:jc w:val="right"/>
              <w:rPr>
                <w:sz w:val="20"/>
              </w:rPr>
            </w:pPr>
          </w:p>
        </w:tc>
        <w:tc>
          <w:tcPr>
            <w:tcW w:w="442" w:type="pct"/>
          </w:tcPr>
          <w:p w:rsidR="0063181A" w:rsidRPr="00A15209" w:rsidRDefault="0063181A" w:rsidP="00A15209">
            <w:pPr>
              <w:tabs>
                <w:tab w:val="decimal" w:pos="1043"/>
              </w:tabs>
              <w:ind w:right="-96"/>
              <w:rPr>
                <w:sz w:val="20"/>
              </w:rPr>
            </w:pPr>
            <w:r w:rsidRPr="00A15209">
              <w:rPr>
                <w:sz w:val="20"/>
              </w:rPr>
              <w:t>19,950</w:t>
            </w:r>
          </w:p>
        </w:tc>
        <w:tc>
          <w:tcPr>
            <w:tcW w:w="97" w:type="pct"/>
          </w:tcPr>
          <w:p w:rsidR="0063181A" w:rsidRPr="00A15209" w:rsidRDefault="0063181A" w:rsidP="0038750D">
            <w:pPr>
              <w:tabs>
                <w:tab w:val="decimal" w:pos="986"/>
              </w:tabs>
              <w:rPr>
                <w:sz w:val="20"/>
              </w:rPr>
            </w:pPr>
          </w:p>
        </w:tc>
        <w:tc>
          <w:tcPr>
            <w:tcW w:w="445" w:type="pct"/>
          </w:tcPr>
          <w:p w:rsidR="0063181A" w:rsidRPr="00A15209" w:rsidRDefault="0063181A" w:rsidP="00A15209">
            <w:pPr>
              <w:tabs>
                <w:tab w:val="decimal" w:pos="1057"/>
              </w:tabs>
              <w:ind w:right="-186"/>
              <w:rPr>
                <w:sz w:val="20"/>
              </w:rPr>
            </w:pPr>
            <w:r w:rsidRPr="00A15209">
              <w:rPr>
                <w:sz w:val="20"/>
                <w:cs/>
                <w:lang w:bidi="th-TH"/>
              </w:rPr>
              <w:t>-</w:t>
            </w:r>
          </w:p>
        </w:tc>
        <w:tc>
          <w:tcPr>
            <w:tcW w:w="92" w:type="pct"/>
          </w:tcPr>
          <w:p w:rsidR="0063181A" w:rsidRPr="00A15209" w:rsidRDefault="0063181A" w:rsidP="0038750D">
            <w:pPr>
              <w:tabs>
                <w:tab w:val="decimal" w:pos="986"/>
              </w:tabs>
              <w:rPr>
                <w:sz w:val="20"/>
              </w:rPr>
            </w:pPr>
          </w:p>
        </w:tc>
        <w:tc>
          <w:tcPr>
            <w:tcW w:w="444" w:type="pct"/>
          </w:tcPr>
          <w:p w:rsidR="0063181A" w:rsidRPr="00A15209" w:rsidRDefault="0063181A" w:rsidP="00DF3755">
            <w:pPr>
              <w:tabs>
                <w:tab w:val="decimal" w:pos="1058"/>
              </w:tabs>
              <w:ind w:right="-100"/>
              <w:rPr>
                <w:sz w:val="20"/>
              </w:rPr>
            </w:pPr>
            <w:r w:rsidRPr="00A15209">
              <w:rPr>
                <w:sz w:val="20"/>
              </w:rPr>
              <w:t>164,723</w:t>
            </w:r>
          </w:p>
        </w:tc>
        <w:tc>
          <w:tcPr>
            <w:tcW w:w="86" w:type="pct"/>
          </w:tcPr>
          <w:p w:rsidR="0063181A" w:rsidRPr="00A15209" w:rsidRDefault="0063181A" w:rsidP="0038750D">
            <w:pPr>
              <w:tabs>
                <w:tab w:val="decimal" w:pos="986"/>
              </w:tabs>
              <w:rPr>
                <w:sz w:val="20"/>
              </w:rPr>
            </w:pPr>
          </w:p>
        </w:tc>
        <w:tc>
          <w:tcPr>
            <w:tcW w:w="453" w:type="pct"/>
          </w:tcPr>
          <w:p w:rsidR="0063181A" w:rsidRPr="00A15209" w:rsidRDefault="0063181A" w:rsidP="00DF3755">
            <w:pPr>
              <w:tabs>
                <w:tab w:val="decimal" w:pos="1079"/>
              </w:tabs>
              <w:ind w:right="-126"/>
              <w:rPr>
                <w:sz w:val="20"/>
              </w:rPr>
            </w:pPr>
            <w:r w:rsidRPr="00A15209">
              <w:rPr>
                <w:sz w:val="20"/>
              </w:rPr>
              <w:t>291,670</w:t>
            </w:r>
          </w:p>
        </w:tc>
      </w:tr>
      <w:tr w:rsidR="00DF3755" w:rsidRPr="00A15209" w:rsidTr="00DF3755">
        <w:tc>
          <w:tcPr>
            <w:tcW w:w="1327" w:type="pct"/>
          </w:tcPr>
          <w:p w:rsidR="0063181A" w:rsidRPr="00A15209" w:rsidRDefault="0063181A" w:rsidP="00364B67">
            <w:pPr>
              <w:widowControl w:val="0"/>
              <w:tabs>
                <w:tab w:val="left" w:pos="357"/>
              </w:tabs>
              <w:spacing w:line="240" w:lineRule="atLeast"/>
              <w:ind w:right="-108"/>
              <w:jc w:val="thaiDistribute"/>
              <w:rPr>
                <w:sz w:val="20"/>
              </w:rPr>
            </w:pPr>
            <w:r w:rsidRPr="00A15209">
              <w:rPr>
                <w:sz w:val="20"/>
              </w:rPr>
              <w:t>Transfers</w:t>
            </w:r>
          </w:p>
        </w:tc>
        <w:tc>
          <w:tcPr>
            <w:tcW w:w="444" w:type="pct"/>
          </w:tcPr>
          <w:p w:rsidR="0063181A" w:rsidRPr="00A15209" w:rsidRDefault="0063181A" w:rsidP="00A15209">
            <w:pPr>
              <w:tabs>
                <w:tab w:val="decimal" w:pos="1046"/>
              </w:tabs>
              <w:ind w:right="-106"/>
              <w:rPr>
                <w:sz w:val="20"/>
              </w:rPr>
            </w:pPr>
            <w:r w:rsidRPr="00A15209">
              <w:rPr>
                <w:sz w:val="20"/>
                <w:cs/>
                <w:lang w:bidi="th-TH"/>
              </w:rPr>
              <w:t>-</w:t>
            </w:r>
          </w:p>
        </w:tc>
        <w:tc>
          <w:tcPr>
            <w:tcW w:w="96" w:type="pct"/>
          </w:tcPr>
          <w:p w:rsidR="0063181A" w:rsidRPr="00A15209" w:rsidRDefault="0063181A" w:rsidP="0038750D">
            <w:pPr>
              <w:jc w:val="right"/>
              <w:rPr>
                <w:sz w:val="20"/>
              </w:rPr>
            </w:pPr>
          </w:p>
        </w:tc>
        <w:tc>
          <w:tcPr>
            <w:tcW w:w="441" w:type="pct"/>
          </w:tcPr>
          <w:p w:rsidR="0063181A" w:rsidRPr="00A15209" w:rsidRDefault="0063181A" w:rsidP="00A15209">
            <w:pPr>
              <w:tabs>
                <w:tab w:val="decimal" w:pos="1057"/>
              </w:tabs>
              <w:ind w:right="-105"/>
              <w:rPr>
                <w:sz w:val="20"/>
              </w:rPr>
            </w:pPr>
            <w:r w:rsidRPr="00A15209">
              <w:rPr>
                <w:sz w:val="20"/>
              </w:rPr>
              <w:t>2,515</w:t>
            </w:r>
          </w:p>
        </w:tc>
        <w:tc>
          <w:tcPr>
            <w:tcW w:w="96" w:type="pct"/>
          </w:tcPr>
          <w:p w:rsidR="0063181A" w:rsidRPr="00A15209" w:rsidRDefault="0063181A" w:rsidP="0038750D">
            <w:pPr>
              <w:jc w:val="right"/>
              <w:rPr>
                <w:sz w:val="20"/>
              </w:rPr>
            </w:pPr>
          </w:p>
        </w:tc>
        <w:tc>
          <w:tcPr>
            <w:tcW w:w="441" w:type="pct"/>
          </w:tcPr>
          <w:p w:rsidR="0063181A" w:rsidRPr="00A15209" w:rsidRDefault="0063181A" w:rsidP="00A15209">
            <w:pPr>
              <w:tabs>
                <w:tab w:val="decimal" w:pos="1059"/>
              </w:tabs>
              <w:ind w:right="-110"/>
              <w:rPr>
                <w:sz w:val="20"/>
              </w:rPr>
            </w:pPr>
            <w:r w:rsidRPr="00A15209">
              <w:rPr>
                <w:sz w:val="20"/>
              </w:rPr>
              <w:t>494,792</w:t>
            </w:r>
          </w:p>
        </w:tc>
        <w:tc>
          <w:tcPr>
            <w:tcW w:w="96" w:type="pct"/>
          </w:tcPr>
          <w:p w:rsidR="0063181A" w:rsidRPr="00A15209" w:rsidRDefault="0063181A" w:rsidP="0038750D">
            <w:pPr>
              <w:jc w:val="right"/>
              <w:rPr>
                <w:sz w:val="20"/>
              </w:rPr>
            </w:pPr>
          </w:p>
        </w:tc>
        <w:tc>
          <w:tcPr>
            <w:tcW w:w="442" w:type="pct"/>
          </w:tcPr>
          <w:p w:rsidR="0063181A" w:rsidRPr="00A15209" w:rsidRDefault="0063181A" w:rsidP="00A15209">
            <w:pPr>
              <w:tabs>
                <w:tab w:val="decimal" w:pos="1043"/>
              </w:tabs>
              <w:ind w:right="-96"/>
              <w:rPr>
                <w:sz w:val="20"/>
              </w:rPr>
            </w:pPr>
            <w:r w:rsidRPr="00A15209">
              <w:rPr>
                <w:sz w:val="20"/>
              </w:rPr>
              <w:t>17,582</w:t>
            </w:r>
          </w:p>
        </w:tc>
        <w:tc>
          <w:tcPr>
            <w:tcW w:w="97" w:type="pct"/>
          </w:tcPr>
          <w:p w:rsidR="0063181A" w:rsidRPr="00A15209" w:rsidRDefault="0063181A" w:rsidP="0038750D">
            <w:pPr>
              <w:tabs>
                <w:tab w:val="decimal" w:pos="986"/>
              </w:tabs>
              <w:rPr>
                <w:sz w:val="20"/>
              </w:rPr>
            </w:pPr>
          </w:p>
        </w:tc>
        <w:tc>
          <w:tcPr>
            <w:tcW w:w="445" w:type="pct"/>
          </w:tcPr>
          <w:p w:rsidR="0063181A" w:rsidRPr="00A15209" w:rsidRDefault="0063181A" w:rsidP="00A15209">
            <w:pPr>
              <w:tabs>
                <w:tab w:val="decimal" w:pos="1057"/>
              </w:tabs>
              <w:ind w:right="-186"/>
              <w:rPr>
                <w:sz w:val="20"/>
              </w:rPr>
            </w:pPr>
            <w:r w:rsidRPr="00A15209">
              <w:rPr>
                <w:sz w:val="20"/>
                <w:cs/>
                <w:lang w:bidi="th-TH"/>
              </w:rPr>
              <w:t>-</w:t>
            </w:r>
          </w:p>
        </w:tc>
        <w:tc>
          <w:tcPr>
            <w:tcW w:w="92" w:type="pct"/>
          </w:tcPr>
          <w:p w:rsidR="0063181A" w:rsidRPr="00A15209" w:rsidRDefault="0063181A" w:rsidP="0038750D">
            <w:pPr>
              <w:tabs>
                <w:tab w:val="decimal" w:pos="986"/>
              </w:tabs>
              <w:rPr>
                <w:sz w:val="20"/>
              </w:rPr>
            </w:pPr>
          </w:p>
        </w:tc>
        <w:tc>
          <w:tcPr>
            <w:tcW w:w="444" w:type="pct"/>
          </w:tcPr>
          <w:p w:rsidR="0063181A" w:rsidRPr="00A15209" w:rsidRDefault="0063181A" w:rsidP="00DF3755">
            <w:pPr>
              <w:tabs>
                <w:tab w:val="decimal" w:pos="1058"/>
              </w:tabs>
              <w:ind w:right="-100"/>
              <w:rPr>
                <w:sz w:val="20"/>
              </w:rPr>
            </w:pPr>
            <w:r w:rsidRPr="00A15209">
              <w:rPr>
                <w:sz w:val="20"/>
                <w:cs/>
                <w:lang w:bidi="th-TH"/>
              </w:rPr>
              <w:t>(</w:t>
            </w:r>
            <w:r w:rsidRPr="00A15209">
              <w:rPr>
                <w:sz w:val="20"/>
              </w:rPr>
              <w:t>623,435</w:t>
            </w:r>
            <w:r w:rsidRPr="00A15209">
              <w:rPr>
                <w:sz w:val="20"/>
                <w:cs/>
                <w:lang w:bidi="th-TH"/>
              </w:rPr>
              <w:t>)</w:t>
            </w:r>
          </w:p>
        </w:tc>
        <w:tc>
          <w:tcPr>
            <w:tcW w:w="86" w:type="pct"/>
          </w:tcPr>
          <w:p w:rsidR="0063181A" w:rsidRPr="00A15209" w:rsidRDefault="0063181A" w:rsidP="0038750D">
            <w:pPr>
              <w:tabs>
                <w:tab w:val="decimal" w:pos="986"/>
              </w:tabs>
              <w:rPr>
                <w:sz w:val="20"/>
              </w:rPr>
            </w:pPr>
          </w:p>
        </w:tc>
        <w:tc>
          <w:tcPr>
            <w:tcW w:w="453" w:type="pct"/>
          </w:tcPr>
          <w:p w:rsidR="0063181A" w:rsidRPr="00A15209" w:rsidRDefault="0063181A" w:rsidP="00DF3755">
            <w:pPr>
              <w:tabs>
                <w:tab w:val="decimal" w:pos="1079"/>
              </w:tabs>
              <w:ind w:right="-126"/>
              <w:rPr>
                <w:sz w:val="20"/>
              </w:rPr>
            </w:pPr>
            <w:r w:rsidRPr="00A15209">
              <w:rPr>
                <w:sz w:val="20"/>
                <w:cs/>
                <w:lang w:bidi="th-TH"/>
              </w:rPr>
              <w:t>(</w:t>
            </w:r>
            <w:r w:rsidRPr="00A15209">
              <w:rPr>
                <w:sz w:val="20"/>
              </w:rPr>
              <w:t>108,546</w:t>
            </w:r>
            <w:r w:rsidRPr="00A15209">
              <w:rPr>
                <w:sz w:val="20"/>
                <w:cs/>
                <w:lang w:bidi="th-TH"/>
              </w:rPr>
              <w:t>)</w:t>
            </w:r>
          </w:p>
        </w:tc>
      </w:tr>
      <w:tr w:rsidR="00DF3755" w:rsidRPr="00A15209" w:rsidTr="00DF3755">
        <w:tc>
          <w:tcPr>
            <w:tcW w:w="1327" w:type="pct"/>
          </w:tcPr>
          <w:p w:rsidR="0063181A" w:rsidRPr="00A15209" w:rsidRDefault="0063181A" w:rsidP="00364B67">
            <w:pPr>
              <w:widowControl w:val="0"/>
              <w:tabs>
                <w:tab w:val="left" w:pos="357"/>
              </w:tabs>
              <w:spacing w:line="240" w:lineRule="atLeast"/>
              <w:ind w:right="-108"/>
              <w:jc w:val="thaiDistribute"/>
              <w:rPr>
                <w:sz w:val="20"/>
                <w:rtl/>
                <w:cs/>
              </w:rPr>
            </w:pPr>
            <w:r w:rsidRPr="00A15209">
              <w:rPr>
                <w:sz w:val="20"/>
              </w:rPr>
              <w:t>Disposals</w:t>
            </w:r>
          </w:p>
        </w:tc>
        <w:tc>
          <w:tcPr>
            <w:tcW w:w="444" w:type="pct"/>
            <w:tcBorders>
              <w:bottom w:val="single" w:sz="4" w:space="0" w:color="auto"/>
            </w:tcBorders>
          </w:tcPr>
          <w:p w:rsidR="0063181A" w:rsidRPr="00A15209" w:rsidRDefault="0063181A" w:rsidP="00A15209">
            <w:pPr>
              <w:tabs>
                <w:tab w:val="decimal" w:pos="1046"/>
              </w:tabs>
              <w:ind w:right="-106"/>
              <w:rPr>
                <w:sz w:val="20"/>
              </w:rPr>
            </w:pPr>
            <w:r w:rsidRPr="00A15209">
              <w:rPr>
                <w:sz w:val="20"/>
                <w:cs/>
                <w:lang w:bidi="th-TH"/>
              </w:rPr>
              <w:t>-</w:t>
            </w:r>
          </w:p>
        </w:tc>
        <w:tc>
          <w:tcPr>
            <w:tcW w:w="96" w:type="pct"/>
          </w:tcPr>
          <w:p w:rsidR="0063181A" w:rsidRPr="00A15209" w:rsidRDefault="0063181A" w:rsidP="0038750D">
            <w:pPr>
              <w:jc w:val="right"/>
              <w:rPr>
                <w:sz w:val="20"/>
              </w:rPr>
            </w:pPr>
          </w:p>
        </w:tc>
        <w:tc>
          <w:tcPr>
            <w:tcW w:w="441" w:type="pct"/>
            <w:tcBorders>
              <w:bottom w:val="single" w:sz="4" w:space="0" w:color="auto"/>
            </w:tcBorders>
          </w:tcPr>
          <w:p w:rsidR="0063181A" w:rsidRPr="00A15209" w:rsidRDefault="0063181A" w:rsidP="00A15209">
            <w:pPr>
              <w:tabs>
                <w:tab w:val="decimal" w:pos="1057"/>
              </w:tabs>
              <w:ind w:right="-105"/>
              <w:rPr>
                <w:sz w:val="20"/>
              </w:rPr>
            </w:pPr>
            <w:r w:rsidRPr="00A15209">
              <w:rPr>
                <w:sz w:val="20"/>
                <w:cs/>
                <w:lang w:bidi="th-TH"/>
              </w:rPr>
              <w:t>(</w:t>
            </w:r>
            <w:r w:rsidRPr="00A15209">
              <w:rPr>
                <w:sz w:val="20"/>
              </w:rPr>
              <w:t>20,230</w:t>
            </w:r>
            <w:r w:rsidRPr="00A15209">
              <w:rPr>
                <w:sz w:val="20"/>
                <w:cs/>
                <w:lang w:bidi="th-TH"/>
              </w:rPr>
              <w:t>)</w:t>
            </w:r>
          </w:p>
        </w:tc>
        <w:tc>
          <w:tcPr>
            <w:tcW w:w="96" w:type="pct"/>
          </w:tcPr>
          <w:p w:rsidR="0063181A" w:rsidRPr="00A15209" w:rsidRDefault="0063181A" w:rsidP="0038750D">
            <w:pPr>
              <w:jc w:val="right"/>
              <w:rPr>
                <w:sz w:val="20"/>
              </w:rPr>
            </w:pPr>
          </w:p>
        </w:tc>
        <w:tc>
          <w:tcPr>
            <w:tcW w:w="441" w:type="pct"/>
            <w:tcBorders>
              <w:bottom w:val="single" w:sz="4" w:space="0" w:color="auto"/>
            </w:tcBorders>
          </w:tcPr>
          <w:p w:rsidR="0063181A" w:rsidRPr="00A15209" w:rsidRDefault="0063181A" w:rsidP="00A15209">
            <w:pPr>
              <w:tabs>
                <w:tab w:val="decimal" w:pos="1059"/>
              </w:tabs>
              <w:ind w:right="-110"/>
              <w:rPr>
                <w:sz w:val="20"/>
              </w:rPr>
            </w:pPr>
            <w:r w:rsidRPr="00A15209">
              <w:rPr>
                <w:sz w:val="20"/>
                <w:cs/>
                <w:lang w:bidi="th-TH"/>
              </w:rPr>
              <w:t>(</w:t>
            </w:r>
            <w:r w:rsidRPr="00A15209">
              <w:rPr>
                <w:sz w:val="20"/>
              </w:rPr>
              <w:t>33,173</w:t>
            </w:r>
            <w:r w:rsidRPr="00A15209">
              <w:rPr>
                <w:sz w:val="20"/>
                <w:cs/>
                <w:lang w:bidi="th-TH"/>
              </w:rPr>
              <w:t>)</w:t>
            </w:r>
          </w:p>
        </w:tc>
        <w:tc>
          <w:tcPr>
            <w:tcW w:w="96" w:type="pct"/>
          </w:tcPr>
          <w:p w:rsidR="0063181A" w:rsidRPr="00A15209" w:rsidRDefault="0063181A" w:rsidP="0038750D">
            <w:pPr>
              <w:jc w:val="right"/>
              <w:rPr>
                <w:sz w:val="20"/>
              </w:rPr>
            </w:pPr>
          </w:p>
        </w:tc>
        <w:tc>
          <w:tcPr>
            <w:tcW w:w="442" w:type="pct"/>
            <w:tcBorders>
              <w:bottom w:val="single" w:sz="4" w:space="0" w:color="auto"/>
            </w:tcBorders>
          </w:tcPr>
          <w:p w:rsidR="0063181A" w:rsidRPr="00A15209" w:rsidRDefault="0063181A" w:rsidP="00A15209">
            <w:pPr>
              <w:tabs>
                <w:tab w:val="decimal" w:pos="1043"/>
              </w:tabs>
              <w:ind w:right="-96"/>
              <w:rPr>
                <w:sz w:val="20"/>
              </w:rPr>
            </w:pPr>
            <w:r w:rsidRPr="00A15209">
              <w:rPr>
                <w:sz w:val="20"/>
                <w:cs/>
                <w:lang w:bidi="th-TH"/>
              </w:rPr>
              <w:t>(</w:t>
            </w:r>
            <w:r w:rsidRPr="00A15209">
              <w:rPr>
                <w:sz w:val="20"/>
              </w:rPr>
              <w:t>14,457</w:t>
            </w:r>
            <w:r w:rsidRPr="00A15209">
              <w:rPr>
                <w:sz w:val="20"/>
                <w:cs/>
                <w:lang w:bidi="th-TH"/>
              </w:rPr>
              <w:t>)</w:t>
            </w:r>
          </w:p>
        </w:tc>
        <w:tc>
          <w:tcPr>
            <w:tcW w:w="97" w:type="pct"/>
          </w:tcPr>
          <w:p w:rsidR="0063181A" w:rsidRPr="00A15209" w:rsidRDefault="0063181A" w:rsidP="0038750D">
            <w:pPr>
              <w:tabs>
                <w:tab w:val="decimal" w:pos="986"/>
              </w:tabs>
              <w:rPr>
                <w:sz w:val="20"/>
              </w:rPr>
            </w:pPr>
          </w:p>
        </w:tc>
        <w:tc>
          <w:tcPr>
            <w:tcW w:w="445" w:type="pct"/>
            <w:tcBorders>
              <w:bottom w:val="single" w:sz="4" w:space="0" w:color="auto"/>
            </w:tcBorders>
          </w:tcPr>
          <w:p w:rsidR="0063181A" w:rsidRPr="00A15209" w:rsidRDefault="0063181A" w:rsidP="00A15209">
            <w:pPr>
              <w:tabs>
                <w:tab w:val="decimal" w:pos="1057"/>
              </w:tabs>
              <w:ind w:right="-186"/>
              <w:rPr>
                <w:sz w:val="20"/>
              </w:rPr>
            </w:pPr>
            <w:r w:rsidRPr="00A15209">
              <w:rPr>
                <w:sz w:val="20"/>
                <w:cs/>
                <w:lang w:bidi="th-TH"/>
              </w:rPr>
              <w:t>-</w:t>
            </w:r>
          </w:p>
        </w:tc>
        <w:tc>
          <w:tcPr>
            <w:tcW w:w="92" w:type="pct"/>
          </w:tcPr>
          <w:p w:rsidR="0063181A" w:rsidRPr="00A15209" w:rsidRDefault="0063181A" w:rsidP="0038750D">
            <w:pPr>
              <w:tabs>
                <w:tab w:val="decimal" w:pos="986"/>
              </w:tabs>
              <w:rPr>
                <w:sz w:val="20"/>
              </w:rPr>
            </w:pPr>
          </w:p>
        </w:tc>
        <w:tc>
          <w:tcPr>
            <w:tcW w:w="444" w:type="pct"/>
            <w:tcBorders>
              <w:bottom w:val="single" w:sz="4" w:space="0" w:color="auto"/>
            </w:tcBorders>
          </w:tcPr>
          <w:p w:rsidR="0063181A" w:rsidRPr="00A15209" w:rsidRDefault="0063181A" w:rsidP="00DF3755">
            <w:pPr>
              <w:tabs>
                <w:tab w:val="decimal" w:pos="1058"/>
              </w:tabs>
              <w:ind w:right="-100"/>
              <w:rPr>
                <w:sz w:val="20"/>
              </w:rPr>
            </w:pPr>
            <w:r w:rsidRPr="00A15209">
              <w:rPr>
                <w:sz w:val="20"/>
                <w:cs/>
                <w:lang w:bidi="th-TH"/>
              </w:rPr>
              <w:t>(</w:t>
            </w:r>
            <w:r w:rsidRPr="00A15209">
              <w:rPr>
                <w:sz w:val="20"/>
              </w:rPr>
              <w:t>1,947</w:t>
            </w:r>
            <w:r w:rsidRPr="00A15209">
              <w:rPr>
                <w:sz w:val="20"/>
                <w:cs/>
                <w:lang w:bidi="th-TH"/>
              </w:rPr>
              <w:t>)</w:t>
            </w:r>
          </w:p>
        </w:tc>
        <w:tc>
          <w:tcPr>
            <w:tcW w:w="86" w:type="pct"/>
          </w:tcPr>
          <w:p w:rsidR="0063181A" w:rsidRPr="00A15209" w:rsidRDefault="0063181A" w:rsidP="0038750D">
            <w:pPr>
              <w:tabs>
                <w:tab w:val="decimal" w:pos="986"/>
              </w:tabs>
              <w:rPr>
                <w:sz w:val="20"/>
              </w:rPr>
            </w:pPr>
          </w:p>
        </w:tc>
        <w:tc>
          <w:tcPr>
            <w:tcW w:w="453" w:type="pct"/>
            <w:tcBorders>
              <w:bottom w:val="single" w:sz="4" w:space="0" w:color="auto"/>
            </w:tcBorders>
          </w:tcPr>
          <w:p w:rsidR="0063181A" w:rsidRPr="00A15209" w:rsidRDefault="0063181A" w:rsidP="00DF3755">
            <w:pPr>
              <w:tabs>
                <w:tab w:val="decimal" w:pos="1079"/>
              </w:tabs>
              <w:ind w:right="-126"/>
              <w:rPr>
                <w:sz w:val="20"/>
              </w:rPr>
            </w:pPr>
            <w:r w:rsidRPr="00A15209">
              <w:rPr>
                <w:sz w:val="20"/>
                <w:cs/>
                <w:lang w:bidi="th-TH"/>
              </w:rPr>
              <w:t>(</w:t>
            </w:r>
            <w:r w:rsidRPr="00A15209">
              <w:rPr>
                <w:sz w:val="20"/>
              </w:rPr>
              <w:t>69,807</w:t>
            </w:r>
            <w:r w:rsidRPr="00A15209">
              <w:rPr>
                <w:sz w:val="20"/>
                <w:cs/>
                <w:lang w:bidi="th-TH"/>
              </w:rPr>
              <w:t>)</w:t>
            </w:r>
          </w:p>
        </w:tc>
      </w:tr>
      <w:tr w:rsidR="00DF3755" w:rsidRPr="00A15209" w:rsidTr="00DF3755">
        <w:tc>
          <w:tcPr>
            <w:tcW w:w="1327" w:type="pct"/>
          </w:tcPr>
          <w:p w:rsidR="0063181A" w:rsidRPr="00A15209" w:rsidRDefault="0063181A" w:rsidP="00DF3755">
            <w:pPr>
              <w:widowControl w:val="0"/>
              <w:tabs>
                <w:tab w:val="left" w:pos="357"/>
              </w:tabs>
              <w:spacing w:line="240" w:lineRule="atLeast"/>
              <w:ind w:right="-108"/>
              <w:jc w:val="thaiDistribute"/>
              <w:rPr>
                <w:b/>
                <w:bCs/>
                <w:sz w:val="20"/>
              </w:rPr>
            </w:pPr>
            <w:r w:rsidRPr="00A15209">
              <w:rPr>
                <w:b/>
                <w:bCs/>
                <w:sz w:val="20"/>
              </w:rPr>
              <w:t>At 31 December 2016 and 1 January 2017</w:t>
            </w:r>
          </w:p>
        </w:tc>
        <w:tc>
          <w:tcPr>
            <w:tcW w:w="444" w:type="pct"/>
            <w:tcBorders>
              <w:top w:val="single" w:sz="4" w:space="0" w:color="auto"/>
            </w:tcBorders>
          </w:tcPr>
          <w:p w:rsidR="0063181A" w:rsidRPr="00A15209" w:rsidRDefault="0063181A" w:rsidP="00DF3755">
            <w:pPr>
              <w:tabs>
                <w:tab w:val="decimal" w:pos="1064"/>
              </w:tabs>
              <w:ind w:right="-106"/>
              <w:rPr>
                <w:b/>
                <w:bCs/>
                <w:sz w:val="20"/>
              </w:rPr>
            </w:pPr>
            <w:r w:rsidRPr="00A15209">
              <w:rPr>
                <w:b/>
                <w:bCs/>
                <w:sz w:val="20"/>
              </w:rPr>
              <w:t>300,708</w:t>
            </w:r>
          </w:p>
        </w:tc>
        <w:tc>
          <w:tcPr>
            <w:tcW w:w="96" w:type="pct"/>
          </w:tcPr>
          <w:p w:rsidR="0063181A" w:rsidRPr="00A15209" w:rsidRDefault="0063181A" w:rsidP="0038750D">
            <w:pPr>
              <w:jc w:val="right"/>
              <w:rPr>
                <w:b/>
                <w:bCs/>
                <w:sz w:val="20"/>
              </w:rPr>
            </w:pPr>
          </w:p>
        </w:tc>
        <w:tc>
          <w:tcPr>
            <w:tcW w:w="441" w:type="pct"/>
            <w:tcBorders>
              <w:top w:val="single" w:sz="4" w:space="0" w:color="auto"/>
            </w:tcBorders>
          </w:tcPr>
          <w:p w:rsidR="0063181A" w:rsidRPr="00A15209" w:rsidRDefault="0063181A" w:rsidP="00A15209">
            <w:pPr>
              <w:tabs>
                <w:tab w:val="decimal" w:pos="1057"/>
              </w:tabs>
              <w:ind w:right="-105"/>
              <w:rPr>
                <w:b/>
                <w:bCs/>
                <w:sz w:val="20"/>
              </w:rPr>
            </w:pPr>
            <w:r w:rsidRPr="00A15209">
              <w:rPr>
                <w:b/>
                <w:bCs/>
                <w:sz w:val="20"/>
              </w:rPr>
              <w:t>740,693</w:t>
            </w:r>
          </w:p>
        </w:tc>
        <w:tc>
          <w:tcPr>
            <w:tcW w:w="96" w:type="pct"/>
          </w:tcPr>
          <w:p w:rsidR="0063181A" w:rsidRPr="00A15209" w:rsidRDefault="0063181A" w:rsidP="0038750D">
            <w:pPr>
              <w:jc w:val="right"/>
              <w:rPr>
                <w:b/>
                <w:bCs/>
                <w:sz w:val="20"/>
              </w:rPr>
            </w:pPr>
          </w:p>
        </w:tc>
        <w:tc>
          <w:tcPr>
            <w:tcW w:w="441" w:type="pct"/>
            <w:tcBorders>
              <w:top w:val="single" w:sz="4" w:space="0" w:color="auto"/>
            </w:tcBorders>
          </w:tcPr>
          <w:p w:rsidR="0063181A" w:rsidRPr="00A15209" w:rsidRDefault="0063181A" w:rsidP="00A15209">
            <w:pPr>
              <w:tabs>
                <w:tab w:val="decimal" w:pos="1059"/>
              </w:tabs>
              <w:ind w:right="-110"/>
              <w:rPr>
                <w:b/>
                <w:bCs/>
                <w:sz w:val="20"/>
              </w:rPr>
            </w:pPr>
            <w:r w:rsidRPr="00A15209">
              <w:rPr>
                <w:b/>
                <w:bCs/>
                <w:sz w:val="20"/>
              </w:rPr>
              <w:t>20,940,161</w:t>
            </w:r>
          </w:p>
        </w:tc>
        <w:tc>
          <w:tcPr>
            <w:tcW w:w="96" w:type="pct"/>
          </w:tcPr>
          <w:p w:rsidR="0063181A" w:rsidRPr="00A15209" w:rsidRDefault="0063181A" w:rsidP="0038750D">
            <w:pPr>
              <w:jc w:val="right"/>
              <w:rPr>
                <w:b/>
                <w:bCs/>
                <w:sz w:val="20"/>
              </w:rPr>
            </w:pPr>
          </w:p>
        </w:tc>
        <w:tc>
          <w:tcPr>
            <w:tcW w:w="442" w:type="pct"/>
            <w:tcBorders>
              <w:top w:val="single" w:sz="4" w:space="0" w:color="auto"/>
            </w:tcBorders>
          </w:tcPr>
          <w:p w:rsidR="0063181A" w:rsidRPr="00A15209" w:rsidRDefault="0063181A" w:rsidP="00A15209">
            <w:pPr>
              <w:tabs>
                <w:tab w:val="decimal" w:pos="1043"/>
              </w:tabs>
              <w:ind w:right="-96"/>
              <w:rPr>
                <w:b/>
                <w:bCs/>
                <w:sz w:val="20"/>
              </w:rPr>
            </w:pPr>
            <w:r w:rsidRPr="00A15209">
              <w:rPr>
                <w:b/>
                <w:bCs/>
                <w:sz w:val="20"/>
              </w:rPr>
              <w:t>119,101</w:t>
            </w:r>
          </w:p>
        </w:tc>
        <w:tc>
          <w:tcPr>
            <w:tcW w:w="97" w:type="pct"/>
          </w:tcPr>
          <w:p w:rsidR="0063181A" w:rsidRPr="00A15209" w:rsidRDefault="0063181A" w:rsidP="0038750D">
            <w:pPr>
              <w:tabs>
                <w:tab w:val="decimal" w:pos="986"/>
              </w:tabs>
              <w:rPr>
                <w:b/>
                <w:bCs/>
                <w:sz w:val="20"/>
              </w:rPr>
            </w:pPr>
          </w:p>
        </w:tc>
        <w:tc>
          <w:tcPr>
            <w:tcW w:w="445" w:type="pct"/>
            <w:tcBorders>
              <w:top w:val="single" w:sz="4" w:space="0" w:color="auto"/>
            </w:tcBorders>
          </w:tcPr>
          <w:p w:rsidR="0063181A" w:rsidRPr="00A15209" w:rsidRDefault="0063181A" w:rsidP="00A15209">
            <w:pPr>
              <w:tabs>
                <w:tab w:val="decimal" w:pos="1057"/>
              </w:tabs>
              <w:ind w:right="-186"/>
              <w:rPr>
                <w:b/>
                <w:bCs/>
                <w:sz w:val="20"/>
              </w:rPr>
            </w:pPr>
            <w:r w:rsidRPr="00A15209">
              <w:rPr>
                <w:b/>
                <w:bCs/>
                <w:sz w:val="20"/>
              </w:rPr>
              <w:t>3,126</w:t>
            </w:r>
          </w:p>
        </w:tc>
        <w:tc>
          <w:tcPr>
            <w:tcW w:w="92" w:type="pct"/>
          </w:tcPr>
          <w:p w:rsidR="0063181A" w:rsidRPr="00A15209" w:rsidRDefault="0063181A" w:rsidP="0038750D">
            <w:pPr>
              <w:tabs>
                <w:tab w:val="decimal" w:pos="986"/>
              </w:tabs>
              <w:rPr>
                <w:b/>
                <w:bCs/>
                <w:sz w:val="20"/>
              </w:rPr>
            </w:pPr>
          </w:p>
        </w:tc>
        <w:tc>
          <w:tcPr>
            <w:tcW w:w="444" w:type="pct"/>
            <w:tcBorders>
              <w:top w:val="single" w:sz="4" w:space="0" w:color="auto"/>
            </w:tcBorders>
          </w:tcPr>
          <w:p w:rsidR="0063181A" w:rsidRPr="00A15209" w:rsidRDefault="0063181A" w:rsidP="00DF3755">
            <w:pPr>
              <w:tabs>
                <w:tab w:val="decimal" w:pos="1058"/>
              </w:tabs>
              <w:ind w:right="-100"/>
              <w:rPr>
                <w:b/>
                <w:bCs/>
                <w:sz w:val="20"/>
              </w:rPr>
            </w:pPr>
            <w:r w:rsidRPr="00A15209">
              <w:rPr>
                <w:b/>
                <w:bCs/>
                <w:sz w:val="20"/>
              </w:rPr>
              <w:t>528,458</w:t>
            </w:r>
          </w:p>
        </w:tc>
        <w:tc>
          <w:tcPr>
            <w:tcW w:w="86" w:type="pct"/>
          </w:tcPr>
          <w:p w:rsidR="0063181A" w:rsidRPr="00A15209" w:rsidRDefault="0063181A" w:rsidP="0038750D">
            <w:pPr>
              <w:tabs>
                <w:tab w:val="decimal" w:pos="986"/>
              </w:tabs>
              <w:rPr>
                <w:b/>
                <w:bCs/>
                <w:sz w:val="20"/>
              </w:rPr>
            </w:pPr>
          </w:p>
        </w:tc>
        <w:tc>
          <w:tcPr>
            <w:tcW w:w="453" w:type="pct"/>
            <w:tcBorders>
              <w:top w:val="single" w:sz="4" w:space="0" w:color="auto"/>
            </w:tcBorders>
          </w:tcPr>
          <w:p w:rsidR="0063181A" w:rsidRPr="00A15209" w:rsidRDefault="0063181A" w:rsidP="00DF3755">
            <w:pPr>
              <w:tabs>
                <w:tab w:val="decimal" w:pos="1079"/>
              </w:tabs>
              <w:ind w:right="-126"/>
              <w:rPr>
                <w:b/>
                <w:bCs/>
                <w:sz w:val="20"/>
              </w:rPr>
            </w:pPr>
            <w:r w:rsidRPr="00A15209">
              <w:rPr>
                <w:b/>
                <w:bCs/>
                <w:sz w:val="20"/>
              </w:rPr>
              <w:t>22,632,247</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sz w:val="20"/>
                <w:rtl/>
                <w:cs/>
              </w:rPr>
            </w:pPr>
            <w:r w:rsidRPr="00A15209">
              <w:rPr>
                <w:sz w:val="20"/>
              </w:rPr>
              <w:t>Additions</w:t>
            </w:r>
          </w:p>
        </w:tc>
        <w:tc>
          <w:tcPr>
            <w:tcW w:w="444" w:type="pct"/>
          </w:tcPr>
          <w:p w:rsidR="0097189B" w:rsidRPr="00A15209" w:rsidRDefault="0097189B" w:rsidP="0097189B">
            <w:pPr>
              <w:tabs>
                <w:tab w:val="decimal" w:pos="1064"/>
              </w:tabs>
              <w:ind w:right="-106"/>
              <w:rPr>
                <w:sz w:val="20"/>
              </w:rPr>
            </w:pPr>
            <w:r w:rsidRPr="00A15209">
              <w:rPr>
                <w:sz w:val="20"/>
              </w:rPr>
              <w:t>77</w:t>
            </w:r>
          </w:p>
        </w:tc>
        <w:tc>
          <w:tcPr>
            <w:tcW w:w="96" w:type="pct"/>
          </w:tcPr>
          <w:p w:rsidR="0097189B" w:rsidRPr="00A15209" w:rsidRDefault="0097189B" w:rsidP="0097189B">
            <w:pPr>
              <w:tabs>
                <w:tab w:val="decimal" w:pos="1064"/>
              </w:tabs>
              <w:ind w:right="-106"/>
              <w:rPr>
                <w:sz w:val="20"/>
              </w:rPr>
            </w:pPr>
          </w:p>
        </w:tc>
        <w:tc>
          <w:tcPr>
            <w:tcW w:w="441" w:type="pct"/>
          </w:tcPr>
          <w:p w:rsidR="0097189B" w:rsidRPr="00A15209" w:rsidRDefault="0097189B" w:rsidP="00A15209">
            <w:pPr>
              <w:tabs>
                <w:tab w:val="decimal" w:pos="1057"/>
              </w:tabs>
              <w:ind w:right="-106"/>
              <w:rPr>
                <w:sz w:val="20"/>
              </w:rPr>
            </w:pPr>
            <w:r w:rsidRPr="00A15209">
              <w:rPr>
                <w:sz w:val="20"/>
              </w:rPr>
              <w:t>9,068</w:t>
            </w:r>
          </w:p>
        </w:tc>
        <w:tc>
          <w:tcPr>
            <w:tcW w:w="96" w:type="pct"/>
          </w:tcPr>
          <w:p w:rsidR="0097189B" w:rsidRPr="00A15209" w:rsidRDefault="0097189B" w:rsidP="0097189B">
            <w:pPr>
              <w:tabs>
                <w:tab w:val="decimal" w:pos="1064"/>
              </w:tabs>
              <w:ind w:right="-106"/>
              <w:rPr>
                <w:sz w:val="20"/>
              </w:rPr>
            </w:pPr>
          </w:p>
        </w:tc>
        <w:tc>
          <w:tcPr>
            <w:tcW w:w="441" w:type="pct"/>
          </w:tcPr>
          <w:p w:rsidR="0097189B" w:rsidRPr="00A15209" w:rsidRDefault="0097189B" w:rsidP="00A15209">
            <w:pPr>
              <w:tabs>
                <w:tab w:val="decimal" w:pos="1059"/>
              </w:tabs>
              <w:ind w:right="-106"/>
              <w:rPr>
                <w:sz w:val="20"/>
              </w:rPr>
            </w:pPr>
            <w:r w:rsidRPr="00A15209">
              <w:rPr>
                <w:sz w:val="20"/>
              </w:rPr>
              <w:t>16,313</w:t>
            </w:r>
          </w:p>
        </w:tc>
        <w:tc>
          <w:tcPr>
            <w:tcW w:w="96" w:type="pct"/>
          </w:tcPr>
          <w:p w:rsidR="0097189B" w:rsidRPr="00A15209" w:rsidRDefault="0097189B" w:rsidP="0097189B">
            <w:pPr>
              <w:tabs>
                <w:tab w:val="decimal" w:pos="1064"/>
              </w:tabs>
              <w:ind w:right="-106"/>
              <w:rPr>
                <w:sz w:val="20"/>
              </w:rPr>
            </w:pPr>
          </w:p>
        </w:tc>
        <w:tc>
          <w:tcPr>
            <w:tcW w:w="442" w:type="pct"/>
          </w:tcPr>
          <w:p w:rsidR="0097189B" w:rsidRPr="00A15209" w:rsidRDefault="0097189B" w:rsidP="00A15209">
            <w:pPr>
              <w:tabs>
                <w:tab w:val="decimal" w:pos="1043"/>
              </w:tabs>
              <w:ind w:right="-106"/>
              <w:rPr>
                <w:sz w:val="20"/>
              </w:rPr>
            </w:pPr>
            <w:r w:rsidRPr="00A15209">
              <w:rPr>
                <w:sz w:val="20"/>
              </w:rPr>
              <w:t>11,451</w:t>
            </w:r>
          </w:p>
        </w:tc>
        <w:tc>
          <w:tcPr>
            <w:tcW w:w="97" w:type="pct"/>
          </w:tcPr>
          <w:p w:rsidR="0097189B" w:rsidRPr="00A15209" w:rsidRDefault="0097189B" w:rsidP="0097189B">
            <w:pPr>
              <w:tabs>
                <w:tab w:val="decimal" w:pos="1064"/>
              </w:tabs>
              <w:ind w:right="-106"/>
              <w:rPr>
                <w:sz w:val="20"/>
              </w:rPr>
            </w:pPr>
          </w:p>
        </w:tc>
        <w:tc>
          <w:tcPr>
            <w:tcW w:w="445" w:type="pct"/>
          </w:tcPr>
          <w:p w:rsidR="0097189B" w:rsidRPr="00A15209" w:rsidRDefault="0097189B" w:rsidP="00A15209">
            <w:pPr>
              <w:tabs>
                <w:tab w:val="decimal" w:pos="1057"/>
              </w:tabs>
              <w:ind w:right="-106"/>
              <w:rPr>
                <w:sz w:val="20"/>
              </w:rPr>
            </w:pPr>
            <w:r w:rsidRPr="00A15209">
              <w:rPr>
                <w:sz w:val="20"/>
              </w:rPr>
              <w:t>16,410</w:t>
            </w:r>
          </w:p>
        </w:tc>
        <w:tc>
          <w:tcPr>
            <w:tcW w:w="92" w:type="pct"/>
          </w:tcPr>
          <w:p w:rsidR="0097189B" w:rsidRPr="00A15209" w:rsidRDefault="0097189B" w:rsidP="0097189B">
            <w:pPr>
              <w:tabs>
                <w:tab w:val="decimal" w:pos="1064"/>
              </w:tabs>
              <w:ind w:right="-106"/>
              <w:rPr>
                <w:sz w:val="20"/>
              </w:rPr>
            </w:pPr>
          </w:p>
        </w:tc>
        <w:tc>
          <w:tcPr>
            <w:tcW w:w="444" w:type="pct"/>
          </w:tcPr>
          <w:p w:rsidR="0097189B" w:rsidRPr="00A15209" w:rsidRDefault="0097189B" w:rsidP="0097189B">
            <w:pPr>
              <w:tabs>
                <w:tab w:val="decimal" w:pos="1064"/>
              </w:tabs>
              <w:ind w:right="-106"/>
              <w:rPr>
                <w:sz w:val="20"/>
              </w:rPr>
            </w:pPr>
            <w:r w:rsidRPr="00A15209">
              <w:rPr>
                <w:sz w:val="20"/>
              </w:rPr>
              <w:t>578,000</w:t>
            </w:r>
          </w:p>
        </w:tc>
        <w:tc>
          <w:tcPr>
            <w:tcW w:w="86" w:type="pct"/>
          </w:tcPr>
          <w:p w:rsidR="0097189B" w:rsidRPr="00A15209" w:rsidRDefault="0097189B" w:rsidP="0097189B">
            <w:pPr>
              <w:tabs>
                <w:tab w:val="decimal" w:pos="1064"/>
              </w:tabs>
              <w:ind w:right="-106"/>
              <w:rPr>
                <w:sz w:val="20"/>
              </w:rPr>
            </w:pPr>
          </w:p>
        </w:tc>
        <w:tc>
          <w:tcPr>
            <w:tcW w:w="453" w:type="pct"/>
          </w:tcPr>
          <w:p w:rsidR="0097189B" w:rsidRPr="00A15209" w:rsidRDefault="0097189B" w:rsidP="0097189B">
            <w:pPr>
              <w:tabs>
                <w:tab w:val="decimal" w:pos="1064"/>
              </w:tabs>
              <w:ind w:right="-106"/>
              <w:rPr>
                <w:sz w:val="20"/>
              </w:rPr>
            </w:pPr>
            <w:r w:rsidRPr="00A15209">
              <w:rPr>
                <w:sz w:val="20"/>
              </w:rPr>
              <w:t>631,319</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sz w:val="20"/>
              </w:rPr>
            </w:pPr>
            <w:r w:rsidRPr="00A15209">
              <w:rPr>
                <w:sz w:val="20"/>
              </w:rPr>
              <w:t>Transfers</w:t>
            </w:r>
          </w:p>
        </w:tc>
        <w:tc>
          <w:tcPr>
            <w:tcW w:w="444" w:type="pct"/>
          </w:tcPr>
          <w:p w:rsidR="0097189B" w:rsidRPr="00A15209" w:rsidRDefault="0097189B" w:rsidP="00A15209">
            <w:pPr>
              <w:tabs>
                <w:tab w:val="decimal" w:pos="1046"/>
              </w:tabs>
              <w:ind w:right="2"/>
              <w:rPr>
                <w:sz w:val="20"/>
              </w:rPr>
            </w:pPr>
            <w:r w:rsidRPr="00A15209">
              <w:rPr>
                <w:sz w:val="20"/>
                <w:rtl/>
                <w:cs/>
              </w:rPr>
              <w:t>-</w:t>
            </w:r>
          </w:p>
        </w:tc>
        <w:tc>
          <w:tcPr>
            <w:tcW w:w="96" w:type="pct"/>
          </w:tcPr>
          <w:p w:rsidR="0097189B" w:rsidRPr="00A15209" w:rsidRDefault="0097189B" w:rsidP="0097189B">
            <w:pPr>
              <w:tabs>
                <w:tab w:val="decimal" w:pos="1064"/>
              </w:tabs>
              <w:ind w:right="-106"/>
              <w:rPr>
                <w:sz w:val="20"/>
              </w:rPr>
            </w:pPr>
          </w:p>
        </w:tc>
        <w:tc>
          <w:tcPr>
            <w:tcW w:w="441" w:type="pct"/>
          </w:tcPr>
          <w:p w:rsidR="0097189B" w:rsidRPr="00A15209" w:rsidRDefault="0097189B" w:rsidP="00A15209">
            <w:pPr>
              <w:tabs>
                <w:tab w:val="decimal" w:pos="1057"/>
              </w:tabs>
              <w:ind w:right="-106"/>
              <w:rPr>
                <w:sz w:val="20"/>
              </w:rPr>
            </w:pPr>
            <w:r w:rsidRPr="00A15209">
              <w:rPr>
                <w:sz w:val="20"/>
              </w:rPr>
              <w:t>15,848</w:t>
            </w:r>
          </w:p>
        </w:tc>
        <w:tc>
          <w:tcPr>
            <w:tcW w:w="96" w:type="pct"/>
          </w:tcPr>
          <w:p w:rsidR="0097189B" w:rsidRPr="00A15209" w:rsidRDefault="0097189B" w:rsidP="0097189B">
            <w:pPr>
              <w:tabs>
                <w:tab w:val="decimal" w:pos="1064"/>
              </w:tabs>
              <w:ind w:right="-106"/>
              <w:rPr>
                <w:sz w:val="20"/>
              </w:rPr>
            </w:pPr>
          </w:p>
        </w:tc>
        <w:tc>
          <w:tcPr>
            <w:tcW w:w="441" w:type="pct"/>
          </w:tcPr>
          <w:p w:rsidR="0097189B" w:rsidRPr="00A15209" w:rsidRDefault="0097189B" w:rsidP="00A15209">
            <w:pPr>
              <w:tabs>
                <w:tab w:val="decimal" w:pos="1059"/>
              </w:tabs>
              <w:ind w:right="-106"/>
              <w:rPr>
                <w:sz w:val="20"/>
              </w:rPr>
            </w:pPr>
            <w:r w:rsidRPr="00A15209">
              <w:rPr>
                <w:sz w:val="20"/>
              </w:rPr>
              <w:t>318,968</w:t>
            </w:r>
          </w:p>
        </w:tc>
        <w:tc>
          <w:tcPr>
            <w:tcW w:w="96" w:type="pct"/>
          </w:tcPr>
          <w:p w:rsidR="0097189B" w:rsidRPr="00A15209" w:rsidRDefault="0097189B" w:rsidP="0097189B">
            <w:pPr>
              <w:tabs>
                <w:tab w:val="decimal" w:pos="1064"/>
              </w:tabs>
              <w:ind w:right="-106"/>
              <w:rPr>
                <w:sz w:val="20"/>
              </w:rPr>
            </w:pPr>
          </w:p>
        </w:tc>
        <w:tc>
          <w:tcPr>
            <w:tcW w:w="442" w:type="pct"/>
          </w:tcPr>
          <w:p w:rsidR="0097189B" w:rsidRPr="00A15209" w:rsidRDefault="0097189B" w:rsidP="00A15209">
            <w:pPr>
              <w:tabs>
                <w:tab w:val="decimal" w:pos="1043"/>
              </w:tabs>
              <w:ind w:right="-106"/>
              <w:rPr>
                <w:sz w:val="20"/>
              </w:rPr>
            </w:pPr>
            <w:r w:rsidRPr="00A15209">
              <w:rPr>
                <w:sz w:val="20"/>
              </w:rPr>
              <w:t>2,842</w:t>
            </w:r>
          </w:p>
        </w:tc>
        <w:tc>
          <w:tcPr>
            <w:tcW w:w="97" w:type="pct"/>
          </w:tcPr>
          <w:p w:rsidR="0097189B" w:rsidRPr="00A15209" w:rsidRDefault="0097189B" w:rsidP="0097189B">
            <w:pPr>
              <w:tabs>
                <w:tab w:val="decimal" w:pos="1064"/>
              </w:tabs>
              <w:ind w:right="-106"/>
              <w:rPr>
                <w:sz w:val="20"/>
              </w:rPr>
            </w:pPr>
          </w:p>
        </w:tc>
        <w:tc>
          <w:tcPr>
            <w:tcW w:w="445" w:type="pct"/>
          </w:tcPr>
          <w:p w:rsidR="0097189B" w:rsidRPr="00A15209" w:rsidRDefault="0097189B" w:rsidP="00A15209">
            <w:pPr>
              <w:tabs>
                <w:tab w:val="decimal" w:pos="1057"/>
              </w:tabs>
              <w:rPr>
                <w:sz w:val="20"/>
              </w:rPr>
            </w:pPr>
            <w:r w:rsidRPr="00A15209">
              <w:rPr>
                <w:sz w:val="20"/>
                <w:rtl/>
                <w:cs/>
              </w:rPr>
              <w:t>-</w:t>
            </w:r>
          </w:p>
        </w:tc>
        <w:tc>
          <w:tcPr>
            <w:tcW w:w="92" w:type="pct"/>
          </w:tcPr>
          <w:p w:rsidR="0097189B" w:rsidRPr="00A15209" w:rsidRDefault="0097189B" w:rsidP="0097189B">
            <w:pPr>
              <w:tabs>
                <w:tab w:val="decimal" w:pos="1064"/>
              </w:tabs>
              <w:ind w:right="-106"/>
              <w:rPr>
                <w:sz w:val="20"/>
              </w:rPr>
            </w:pPr>
          </w:p>
        </w:tc>
        <w:tc>
          <w:tcPr>
            <w:tcW w:w="444" w:type="pct"/>
          </w:tcPr>
          <w:p w:rsidR="0097189B" w:rsidRPr="00A15209" w:rsidRDefault="00A15209" w:rsidP="00A15209">
            <w:pPr>
              <w:tabs>
                <w:tab w:val="decimal" w:pos="1064"/>
              </w:tabs>
              <w:ind w:right="-106"/>
              <w:rPr>
                <w:sz w:val="20"/>
              </w:rPr>
            </w:pPr>
            <w:r w:rsidRPr="00A15209">
              <w:rPr>
                <w:sz w:val="20"/>
              </w:rPr>
              <w:t>(337,658)</w:t>
            </w:r>
          </w:p>
        </w:tc>
        <w:tc>
          <w:tcPr>
            <w:tcW w:w="86" w:type="pct"/>
          </w:tcPr>
          <w:p w:rsidR="0097189B" w:rsidRPr="00A15209" w:rsidRDefault="0097189B" w:rsidP="0097189B">
            <w:pPr>
              <w:tabs>
                <w:tab w:val="decimal" w:pos="1064"/>
              </w:tabs>
              <w:ind w:right="-106"/>
              <w:rPr>
                <w:sz w:val="20"/>
              </w:rPr>
            </w:pPr>
          </w:p>
        </w:tc>
        <w:tc>
          <w:tcPr>
            <w:tcW w:w="453" w:type="pct"/>
          </w:tcPr>
          <w:p w:rsidR="0097189B" w:rsidRPr="00A15209" w:rsidRDefault="0097189B" w:rsidP="00A15209">
            <w:pPr>
              <w:tabs>
                <w:tab w:val="decimal" w:pos="971"/>
              </w:tabs>
              <w:ind w:right="-78"/>
              <w:rPr>
                <w:sz w:val="20"/>
              </w:rPr>
            </w:pPr>
            <w:r w:rsidRPr="00A15209">
              <w:rPr>
                <w:sz w:val="20"/>
                <w:rtl/>
                <w:cs/>
              </w:rPr>
              <w:t>-</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sz w:val="20"/>
                <w:rtl/>
                <w:cs/>
              </w:rPr>
            </w:pPr>
            <w:r w:rsidRPr="00A15209">
              <w:rPr>
                <w:sz w:val="20"/>
              </w:rPr>
              <w:t>Disposals</w:t>
            </w:r>
          </w:p>
        </w:tc>
        <w:tc>
          <w:tcPr>
            <w:tcW w:w="444" w:type="pct"/>
            <w:tcBorders>
              <w:bottom w:val="single" w:sz="4" w:space="0" w:color="auto"/>
            </w:tcBorders>
          </w:tcPr>
          <w:p w:rsidR="0097189B" w:rsidRPr="00A15209" w:rsidRDefault="0097189B" w:rsidP="00A15209">
            <w:pPr>
              <w:tabs>
                <w:tab w:val="decimal" w:pos="1046"/>
              </w:tabs>
              <w:ind w:right="2"/>
              <w:rPr>
                <w:sz w:val="20"/>
              </w:rPr>
            </w:pPr>
            <w:r w:rsidRPr="00A15209">
              <w:rPr>
                <w:sz w:val="20"/>
                <w:rtl/>
                <w:cs/>
              </w:rPr>
              <w:t>-</w:t>
            </w:r>
          </w:p>
        </w:tc>
        <w:tc>
          <w:tcPr>
            <w:tcW w:w="96" w:type="pct"/>
          </w:tcPr>
          <w:p w:rsidR="0097189B" w:rsidRPr="00A15209" w:rsidRDefault="0097189B" w:rsidP="0097189B">
            <w:pPr>
              <w:tabs>
                <w:tab w:val="decimal" w:pos="1064"/>
              </w:tabs>
              <w:ind w:right="-106"/>
              <w:rPr>
                <w:sz w:val="20"/>
              </w:rPr>
            </w:pPr>
          </w:p>
        </w:tc>
        <w:tc>
          <w:tcPr>
            <w:tcW w:w="441" w:type="pct"/>
            <w:tcBorders>
              <w:bottom w:val="single" w:sz="4" w:space="0" w:color="auto"/>
            </w:tcBorders>
          </w:tcPr>
          <w:p w:rsidR="0097189B" w:rsidRPr="00A15209" w:rsidRDefault="00A15209" w:rsidP="00A15209">
            <w:pPr>
              <w:tabs>
                <w:tab w:val="decimal" w:pos="1057"/>
              </w:tabs>
              <w:rPr>
                <w:sz w:val="20"/>
              </w:rPr>
            </w:pPr>
            <w:r>
              <w:rPr>
                <w:rFonts w:hint="cs"/>
                <w:sz w:val="20"/>
                <w:rtl/>
              </w:rPr>
              <w:t>-</w:t>
            </w:r>
          </w:p>
        </w:tc>
        <w:tc>
          <w:tcPr>
            <w:tcW w:w="96" w:type="pct"/>
          </w:tcPr>
          <w:p w:rsidR="0097189B" w:rsidRPr="00A15209" w:rsidRDefault="0097189B" w:rsidP="0097189B">
            <w:pPr>
              <w:tabs>
                <w:tab w:val="decimal" w:pos="1064"/>
              </w:tabs>
              <w:ind w:right="-106"/>
              <w:rPr>
                <w:sz w:val="20"/>
              </w:rPr>
            </w:pPr>
          </w:p>
        </w:tc>
        <w:tc>
          <w:tcPr>
            <w:tcW w:w="441" w:type="pct"/>
            <w:tcBorders>
              <w:bottom w:val="single" w:sz="4" w:space="0" w:color="auto"/>
            </w:tcBorders>
          </w:tcPr>
          <w:p w:rsidR="0097189B" w:rsidRPr="00A15209" w:rsidRDefault="00A15209" w:rsidP="00A15209">
            <w:pPr>
              <w:tabs>
                <w:tab w:val="decimal" w:pos="1059"/>
              </w:tabs>
              <w:ind w:right="-106"/>
              <w:rPr>
                <w:sz w:val="20"/>
              </w:rPr>
            </w:pPr>
            <w:r w:rsidRPr="00A15209">
              <w:rPr>
                <w:sz w:val="20"/>
              </w:rPr>
              <w:t>(3,807)</w:t>
            </w:r>
          </w:p>
        </w:tc>
        <w:tc>
          <w:tcPr>
            <w:tcW w:w="96" w:type="pct"/>
          </w:tcPr>
          <w:p w:rsidR="0097189B" w:rsidRPr="00A15209" w:rsidRDefault="0097189B" w:rsidP="0097189B">
            <w:pPr>
              <w:tabs>
                <w:tab w:val="decimal" w:pos="1064"/>
              </w:tabs>
              <w:ind w:right="-106"/>
              <w:rPr>
                <w:sz w:val="20"/>
              </w:rPr>
            </w:pPr>
          </w:p>
        </w:tc>
        <w:tc>
          <w:tcPr>
            <w:tcW w:w="442" w:type="pct"/>
            <w:tcBorders>
              <w:bottom w:val="single" w:sz="4" w:space="0" w:color="auto"/>
            </w:tcBorders>
          </w:tcPr>
          <w:p w:rsidR="0097189B" w:rsidRPr="00A15209" w:rsidRDefault="00A15209" w:rsidP="00A15209">
            <w:pPr>
              <w:tabs>
                <w:tab w:val="decimal" w:pos="1043"/>
              </w:tabs>
              <w:ind w:right="-106"/>
              <w:rPr>
                <w:sz w:val="20"/>
              </w:rPr>
            </w:pPr>
            <w:r w:rsidRPr="00A15209">
              <w:rPr>
                <w:sz w:val="20"/>
              </w:rPr>
              <w:t>(802)</w:t>
            </w:r>
          </w:p>
        </w:tc>
        <w:tc>
          <w:tcPr>
            <w:tcW w:w="97" w:type="pct"/>
          </w:tcPr>
          <w:p w:rsidR="0097189B" w:rsidRPr="00A15209" w:rsidRDefault="0097189B" w:rsidP="0097189B">
            <w:pPr>
              <w:tabs>
                <w:tab w:val="decimal" w:pos="1064"/>
              </w:tabs>
              <w:ind w:right="-106"/>
              <w:rPr>
                <w:sz w:val="20"/>
              </w:rPr>
            </w:pPr>
          </w:p>
        </w:tc>
        <w:tc>
          <w:tcPr>
            <w:tcW w:w="445" w:type="pct"/>
            <w:tcBorders>
              <w:bottom w:val="single" w:sz="4" w:space="0" w:color="auto"/>
            </w:tcBorders>
          </w:tcPr>
          <w:p w:rsidR="0097189B" w:rsidRPr="00A15209" w:rsidRDefault="0097189B" w:rsidP="00A15209">
            <w:pPr>
              <w:tabs>
                <w:tab w:val="decimal" w:pos="1057"/>
              </w:tabs>
              <w:rPr>
                <w:sz w:val="20"/>
              </w:rPr>
            </w:pPr>
            <w:r w:rsidRPr="00A15209">
              <w:rPr>
                <w:sz w:val="20"/>
                <w:rtl/>
                <w:cs/>
              </w:rPr>
              <w:t>-</w:t>
            </w:r>
          </w:p>
        </w:tc>
        <w:tc>
          <w:tcPr>
            <w:tcW w:w="92" w:type="pct"/>
          </w:tcPr>
          <w:p w:rsidR="0097189B" w:rsidRPr="00A15209" w:rsidRDefault="0097189B" w:rsidP="0097189B">
            <w:pPr>
              <w:tabs>
                <w:tab w:val="decimal" w:pos="1064"/>
              </w:tabs>
              <w:ind w:right="-106"/>
              <w:rPr>
                <w:sz w:val="20"/>
              </w:rPr>
            </w:pPr>
          </w:p>
        </w:tc>
        <w:tc>
          <w:tcPr>
            <w:tcW w:w="444" w:type="pct"/>
            <w:tcBorders>
              <w:bottom w:val="single" w:sz="4" w:space="0" w:color="auto"/>
            </w:tcBorders>
          </w:tcPr>
          <w:p w:rsidR="0097189B" w:rsidRPr="00A15209" w:rsidRDefault="0097189B" w:rsidP="00A15209">
            <w:pPr>
              <w:tabs>
                <w:tab w:val="decimal" w:pos="1048"/>
              </w:tabs>
              <w:rPr>
                <w:sz w:val="20"/>
              </w:rPr>
            </w:pPr>
            <w:r w:rsidRPr="00A15209">
              <w:rPr>
                <w:sz w:val="20"/>
                <w:rtl/>
                <w:cs/>
              </w:rPr>
              <w:t>-</w:t>
            </w:r>
          </w:p>
        </w:tc>
        <w:tc>
          <w:tcPr>
            <w:tcW w:w="86" w:type="pct"/>
          </w:tcPr>
          <w:p w:rsidR="0097189B" w:rsidRPr="00A15209" w:rsidRDefault="0097189B" w:rsidP="0097189B">
            <w:pPr>
              <w:tabs>
                <w:tab w:val="decimal" w:pos="1064"/>
              </w:tabs>
              <w:ind w:right="-106"/>
              <w:rPr>
                <w:sz w:val="20"/>
              </w:rPr>
            </w:pPr>
          </w:p>
        </w:tc>
        <w:tc>
          <w:tcPr>
            <w:tcW w:w="453" w:type="pct"/>
            <w:tcBorders>
              <w:bottom w:val="single" w:sz="4" w:space="0" w:color="auto"/>
            </w:tcBorders>
          </w:tcPr>
          <w:p w:rsidR="0097189B" w:rsidRPr="00A15209" w:rsidRDefault="00A15209" w:rsidP="00A15209">
            <w:pPr>
              <w:tabs>
                <w:tab w:val="decimal" w:pos="1064"/>
              </w:tabs>
              <w:ind w:right="-106"/>
              <w:rPr>
                <w:sz w:val="20"/>
              </w:rPr>
            </w:pPr>
            <w:r w:rsidRPr="00A15209">
              <w:rPr>
                <w:sz w:val="20"/>
              </w:rPr>
              <w:t>(4,609)</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r w:rsidRPr="00A15209">
              <w:rPr>
                <w:b/>
                <w:bCs/>
                <w:sz w:val="20"/>
              </w:rPr>
              <w:t>At 31 December 2017</w:t>
            </w:r>
          </w:p>
        </w:tc>
        <w:tc>
          <w:tcPr>
            <w:tcW w:w="444" w:type="pct"/>
            <w:tcBorders>
              <w:top w:val="single" w:sz="4" w:space="0" w:color="auto"/>
              <w:bottom w:val="single" w:sz="4" w:space="0" w:color="auto"/>
            </w:tcBorders>
          </w:tcPr>
          <w:p w:rsidR="0097189B" w:rsidRPr="00A15209" w:rsidRDefault="0097189B" w:rsidP="0097189B">
            <w:pPr>
              <w:tabs>
                <w:tab w:val="decimal" w:pos="1064"/>
              </w:tabs>
              <w:ind w:right="-106"/>
              <w:rPr>
                <w:b/>
                <w:bCs/>
                <w:sz w:val="20"/>
              </w:rPr>
            </w:pPr>
            <w:r w:rsidRPr="00A15209">
              <w:rPr>
                <w:b/>
                <w:bCs/>
                <w:sz w:val="20"/>
              </w:rPr>
              <w:t>300,785</w:t>
            </w:r>
          </w:p>
        </w:tc>
        <w:tc>
          <w:tcPr>
            <w:tcW w:w="96" w:type="pct"/>
          </w:tcPr>
          <w:p w:rsidR="0097189B" w:rsidRPr="00A15209" w:rsidRDefault="0097189B" w:rsidP="0097189B">
            <w:pPr>
              <w:tabs>
                <w:tab w:val="decimal" w:pos="1064"/>
              </w:tabs>
              <w:ind w:right="-106"/>
              <w:rPr>
                <w:b/>
                <w:bCs/>
                <w:sz w:val="20"/>
              </w:rPr>
            </w:pPr>
          </w:p>
        </w:tc>
        <w:tc>
          <w:tcPr>
            <w:tcW w:w="441" w:type="pct"/>
            <w:tcBorders>
              <w:top w:val="single" w:sz="4" w:space="0" w:color="auto"/>
              <w:bottom w:val="single" w:sz="4" w:space="0" w:color="auto"/>
            </w:tcBorders>
          </w:tcPr>
          <w:p w:rsidR="0097189B" w:rsidRPr="00A15209" w:rsidRDefault="0097189B" w:rsidP="00A15209">
            <w:pPr>
              <w:tabs>
                <w:tab w:val="decimal" w:pos="1057"/>
              </w:tabs>
              <w:ind w:right="-106"/>
              <w:rPr>
                <w:b/>
                <w:bCs/>
                <w:sz w:val="20"/>
              </w:rPr>
            </w:pPr>
            <w:r w:rsidRPr="00A15209">
              <w:rPr>
                <w:b/>
                <w:bCs/>
                <w:sz w:val="20"/>
              </w:rPr>
              <w:t>765,609</w:t>
            </w:r>
          </w:p>
        </w:tc>
        <w:tc>
          <w:tcPr>
            <w:tcW w:w="96" w:type="pct"/>
          </w:tcPr>
          <w:p w:rsidR="0097189B" w:rsidRPr="00A15209" w:rsidRDefault="0097189B" w:rsidP="0097189B">
            <w:pPr>
              <w:tabs>
                <w:tab w:val="decimal" w:pos="1064"/>
              </w:tabs>
              <w:ind w:right="-106"/>
              <w:rPr>
                <w:b/>
                <w:bCs/>
                <w:sz w:val="20"/>
              </w:rPr>
            </w:pPr>
          </w:p>
        </w:tc>
        <w:tc>
          <w:tcPr>
            <w:tcW w:w="441" w:type="pct"/>
            <w:tcBorders>
              <w:top w:val="single" w:sz="4" w:space="0" w:color="auto"/>
              <w:bottom w:val="single" w:sz="4" w:space="0" w:color="auto"/>
            </w:tcBorders>
          </w:tcPr>
          <w:p w:rsidR="0097189B" w:rsidRPr="00A15209" w:rsidRDefault="0097189B" w:rsidP="00A15209">
            <w:pPr>
              <w:tabs>
                <w:tab w:val="decimal" w:pos="1059"/>
              </w:tabs>
              <w:ind w:right="-106"/>
              <w:rPr>
                <w:b/>
                <w:bCs/>
                <w:sz w:val="20"/>
              </w:rPr>
            </w:pPr>
            <w:r w:rsidRPr="00A15209">
              <w:rPr>
                <w:b/>
                <w:bCs/>
                <w:sz w:val="20"/>
              </w:rPr>
              <w:t>21,271,635</w:t>
            </w:r>
          </w:p>
        </w:tc>
        <w:tc>
          <w:tcPr>
            <w:tcW w:w="96" w:type="pct"/>
          </w:tcPr>
          <w:p w:rsidR="0097189B" w:rsidRPr="00A15209" w:rsidRDefault="0097189B" w:rsidP="0097189B">
            <w:pPr>
              <w:tabs>
                <w:tab w:val="decimal" w:pos="1064"/>
              </w:tabs>
              <w:ind w:right="-106"/>
              <w:rPr>
                <w:b/>
                <w:bCs/>
                <w:sz w:val="20"/>
              </w:rPr>
            </w:pPr>
          </w:p>
        </w:tc>
        <w:tc>
          <w:tcPr>
            <w:tcW w:w="442" w:type="pct"/>
            <w:tcBorders>
              <w:top w:val="single" w:sz="4" w:space="0" w:color="auto"/>
              <w:bottom w:val="single" w:sz="4" w:space="0" w:color="auto"/>
            </w:tcBorders>
          </w:tcPr>
          <w:p w:rsidR="0097189B" w:rsidRPr="00A15209" w:rsidRDefault="0097189B" w:rsidP="00A15209">
            <w:pPr>
              <w:tabs>
                <w:tab w:val="decimal" w:pos="1043"/>
              </w:tabs>
              <w:ind w:right="-106"/>
              <w:rPr>
                <w:b/>
                <w:bCs/>
                <w:sz w:val="20"/>
              </w:rPr>
            </w:pPr>
            <w:r w:rsidRPr="00A15209">
              <w:rPr>
                <w:b/>
                <w:bCs/>
                <w:sz w:val="20"/>
              </w:rPr>
              <w:t>132,592</w:t>
            </w:r>
          </w:p>
        </w:tc>
        <w:tc>
          <w:tcPr>
            <w:tcW w:w="97" w:type="pct"/>
          </w:tcPr>
          <w:p w:rsidR="0097189B" w:rsidRPr="00A15209" w:rsidRDefault="0097189B" w:rsidP="0097189B">
            <w:pPr>
              <w:tabs>
                <w:tab w:val="decimal" w:pos="1064"/>
              </w:tabs>
              <w:ind w:right="-106"/>
              <w:rPr>
                <w:b/>
                <w:bCs/>
                <w:sz w:val="20"/>
              </w:rPr>
            </w:pPr>
          </w:p>
        </w:tc>
        <w:tc>
          <w:tcPr>
            <w:tcW w:w="445" w:type="pct"/>
            <w:tcBorders>
              <w:top w:val="single" w:sz="4" w:space="0" w:color="auto"/>
              <w:bottom w:val="single" w:sz="4" w:space="0" w:color="auto"/>
            </w:tcBorders>
          </w:tcPr>
          <w:p w:rsidR="0097189B" w:rsidRPr="00A15209" w:rsidRDefault="0097189B" w:rsidP="00A15209">
            <w:pPr>
              <w:tabs>
                <w:tab w:val="decimal" w:pos="1057"/>
              </w:tabs>
              <w:ind w:right="-106"/>
              <w:rPr>
                <w:b/>
                <w:bCs/>
                <w:sz w:val="20"/>
              </w:rPr>
            </w:pPr>
            <w:r w:rsidRPr="00A15209">
              <w:rPr>
                <w:b/>
                <w:bCs/>
                <w:sz w:val="20"/>
              </w:rPr>
              <w:t>19,536</w:t>
            </w:r>
          </w:p>
        </w:tc>
        <w:tc>
          <w:tcPr>
            <w:tcW w:w="92" w:type="pct"/>
          </w:tcPr>
          <w:p w:rsidR="0097189B" w:rsidRPr="00A15209" w:rsidRDefault="0097189B" w:rsidP="0097189B">
            <w:pPr>
              <w:tabs>
                <w:tab w:val="decimal" w:pos="1064"/>
              </w:tabs>
              <w:ind w:right="-106"/>
              <w:rPr>
                <w:b/>
                <w:bCs/>
                <w:sz w:val="20"/>
              </w:rPr>
            </w:pPr>
          </w:p>
        </w:tc>
        <w:tc>
          <w:tcPr>
            <w:tcW w:w="444" w:type="pct"/>
            <w:tcBorders>
              <w:top w:val="single" w:sz="4" w:space="0" w:color="auto"/>
              <w:bottom w:val="single" w:sz="4" w:space="0" w:color="auto"/>
            </w:tcBorders>
          </w:tcPr>
          <w:p w:rsidR="0097189B" w:rsidRPr="00A15209" w:rsidRDefault="0097189B" w:rsidP="0097189B">
            <w:pPr>
              <w:tabs>
                <w:tab w:val="decimal" w:pos="1064"/>
              </w:tabs>
              <w:ind w:right="-106"/>
              <w:rPr>
                <w:b/>
                <w:bCs/>
                <w:sz w:val="20"/>
              </w:rPr>
            </w:pPr>
            <w:r w:rsidRPr="00A15209">
              <w:rPr>
                <w:b/>
                <w:bCs/>
                <w:sz w:val="20"/>
              </w:rPr>
              <w:t>768,800</w:t>
            </w:r>
          </w:p>
        </w:tc>
        <w:tc>
          <w:tcPr>
            <w:tcW w:w="86" w:type="pct"/>
          </w:tcPr>
          <w:p w:rsidR="0097189B" w:rsidRPr="00A15209" w:rsidRDefault="0097189B" w:rsidP="0097189B">
            <w:pPr>
              <w:tabs>
                <w:tab w:val="decimal" w:pos="1064"/>
              </w:tabs>
              <w:ind w:right="-106"/>
              <w:rPr>
                <w:b/>
                <w:bCs/>
                <w:sz w:val="20"/>
              </w:rPr>
            </w:pPr>
          </w:p>
        </w:tc>
        <w:tc>
          <w:tcPr>
            <w:tcW w:w="453" w:type="pct"/>
            <w:tcBorders>
              <w:top w:val="single" w:sz="4" w:space="0" w:color="auto"/>
              <w:bottom w:val="single" w:sz="4" w:space="0" w:color="auto"/>
            </w:tcBorders>
          </w:tcPr>
          <w:p w:rsidR="0097189B" w:rsidRPr="00A15209" w:rsidRDefault="0097189B" w:rsidP="0097189B">
            <w:pPr>
              <w:tabs>
                <w:tab w:val="decimal" w:pos="1064"/>
              </w:tabs>
              <w:ind w:right="-106"/>
              <w:rPr>
                <w:b/>
                <w:bCs/>
                <w:sz w:val="20"/>
              </w:rPr>
            </w:pPr>
            <w:r w:rsidRPr="00A15209">
              <w:rPr>
                <w:b/>
                <w:bCs/>
                <w:sz w:val="20"/>
              </w:rPr>
              <w:t>23,258,957</w:t>
            </w:r>
          </w:p>
        </w:tc>
      </w:tr>
      <w:tr w:rsidR="0097189B" w:rsidRPr="00A15209" w:rsidTr="00DF3755">
        <w:trPr>
          <w:trHeight w:val="172"/>
        </w:trPr>
        <w:tc>
          <w:tcPr>
            <w:tcW w:w="1327" w:type="pct"/>
          </w:tcPr>
          <w:p w:rsidR="0097189B" w:rsidRPr="00A15209" w:rsidRDefault="0097189B" w:rsidP="0097189B">
            <w:pPr>
              <w:widowControl w:val="0"/>
              <w:tabs>
                <w:tab w:val="left" w:pos="357"/>
              </w:tabs>
              <w:spacing w:line="240" w:lineRule="atLeast"/>
              <w:ind w:right="-108"/>
              <w:jc w:val="thaiDistribute"/>
              <w:rPr>
                <w:b/>
                <w:bCs/>
                <w:sz w:val="20"/>
                <w:rtl/>
                <w:cs/>
              </w:rPr>
            </w:pPr>
          </w:p>
        </w:tc>
        <w:tc>
          <w:tcPr>
            <w:tcW w:w="444" w:type="pct"/>
            <w:tcBorders>
              <w:top w:val="single" w:sz="4" w:space="0" w:color="auto"/>
            </w:tcBorders>
            <w:vAlign w:val="bottom"/>
          </w:tcPr>
          <w:p w:rsidR="0097189B" w:rsidRPr="00A15209" w:rsidRDefault="0097189B" w:rsidP="0097189B">
            <w:pPr>
              <w:pStyle w:val="BodyText"/>
              <w:widowControl w:val="0"/>
              <w:tabs>
                <w:tab w:val="decimal" w:pos="1064"/>
              </w:tabs>
              <w:spacing w:after="0" w:line="240" w:lineRule="atLeast"/>
              <w:ind w:left="-107" w:right="-106"/>
              <w:rPr>
                <w:b/>
                <w:bCs/>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right="-107"/>
              <w:jc w:val="right"/>
              <w:rPr>
                <w:sz w:val="20"/>
              </w:rPr>
            </w:pPr>
          </w:p>
        </w:tc>
        <w:tc>
          <w:tcPr>
            <w:tcW w:w="441" w:type="pct"/>
            <w:tcBorders>
              <w:top w:val="single" w:sz="4" w:space="0" w:color="auto"/>
            </w:tcBorders>
            <w:vAlign w:val="bottom"/>
          </w:tcPr>
          <w:p w:rsidR="0097189B" w:rsidRPr="00A15209" w:rsidRDefault="0097189B" w:rsidP="00A15209">
            <w:pPr>
              <w:pStyle w:val="BodyText"/>
              <w:widowControl w:val="0"/>
              <w:tabs>
                <w:tab w:val="decimal" w:pos="1057"/>
              </w:tabs>
              <w:spacing w:after="0" w:line="240" w:lineRule="atLeast"/>
              <w:ind w:left="-107" w:right="-105"/>
              <w:rPr>
                <w:b/>
                <w:bCs/>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1" w:type="pct"/>
            <w:tcBorders>
              <w:top w:val="single" w:sz="4" w:space="0" w:color="auto"/>
            </w:tcBorders>
            <w:vAlign w:val="bottom"/>
          </w:tcPr>
          <w:p w:rsidR="0097189B" w:rsidRPr="00A15209" w:rsidRDefault="0097189B" w:rsidP="00A15209">
            <w:pPr>
              <w:pStyle w:val="BodyText"/>
              <w:widowControl w:val="0"/>
              <w:tabs>
                <w:tab w:val="decimal" w:pos="1059"/>
              </w:tabs>
              <w:spacing w:after="0" w:line="240" w:lineRule="atLeast"/>
              <w:ind w:left="-107" w:right="-110"/>
              <w:rPr>
                <w:b/>
                <w:bCs/>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2" w:type="pct"/>
            <w:tcBorders>
              <w:top w:val="single" w:sz="4" w:space="0" w:color="auto"/>
            </w:tcBorders>
            <w:vAlign w:val="bottom"/>
          </w:tcPr>
          <w:p w:rsidR="0097189B" w:rsidRPr="00A15209" w:rsidRDefault="0097189B" w:rsidP="00A15209">
            <w:pPr>
              <w:pStyle w:val="BodyText"/>
              <w:widowControl w:val="0"/>
              <w:tabs>
                <w:tab w:val="decimal" w:pos="1043"/>
              </w:tabs>
              <w:spacing w:after="0" w:line="240" w:lineRule="atLeast"/>
              <w:ind w:left="-107" w:right="-96"/>
              <w:rPr>
                <w:b/>
                <w:bCs/>
                <w:sz w:val="20"/>
              </w:rPr>
            </w:pPr>
          </w:p>
        </w:tc>
        <w:tc>
          <w:tcPr>
            <w:tcW w:w="97" w:type="pct"/>
            <w:vAlign w:val="bottom"/>
          </w:tcPr>
          <w:p w:rsidR="0097189B" w:rsidRPr="00A15209" w:rsidRDefault="0097189B" w:rsidP="0097189B">
            <w:pPr>
              <w:pStyle w:val="BodyText"/>
              <w:widowControl w:val="0"/>
              <w:tabs>
                <w:tab w:val="decimal" w:pos="986"/>
                <w:tab w:val="decimal" w:pos="1061"/>
              </w:tabs>
              <w:spacing w:after="0" w:line="240" w:lineRule="atLeast"/>
              <w:ind w:left="-107" w:right="-107"/>
              <w:rPr>
                <w:sz w:val="20"/>
              </w:rPr>
            </w:pPr>
          </w:p>
        </w:tc>
        <w:tc>
          <w:tcPr>
            <w:tcW w:w="445" w:type="pct"/>
            <w:tcBorders>
              <w:top w:val="single" w:sz="4" w:space="0" w:color="auto"/>
            </w:tcBorders>
            <w:vAlign w:val="bottom"/>
          </w:tcPr>
          <w:p w:rsidR="0097189B" w:rsidRPr="00A15209" w:rsidRDefault="0097189B" w:rsidP="00A15209">
            <w:pPr>
              <w:pStyle w:val="BodyText"/>
              <w:widowControl w:val="0"/>
              <w:tabs>
                <w:tab w:val="decimal" w:pos="1057"/>
              </w:tabs>
              <w:spacing w:after="0" w:line="240" w:lineRule="atLeast"/>
              <w:ind w:left="-107" w:right="-186"/>
              <w:rPr>
                <w:b/>
                <w:bCs/>
                <w:sz w:val="20"/>
              </w:rPr>
            </w:pPr>
          </w:p>
        </w:tc>
        <w:tc>
          <w:tcPr>
            <w:tcW w:w="92" w:type="pct"/>
            <w:vAlign w:val="bottom"/>
          </w:tcPr>
          <w:p w:rsidR="0097189B" w:rsidRPr="00A15209" w:rsidRDefault="0097189B" w:rsidP="0097189B">
            <w:pPr>
              <w:pStyle w:val="BodyText"/>
              <w:widowControl w:val="0"/>
              <w:tabs>
                <w:tab w:val="decimal" w:pos="986"/>
                <w:tab w:val="decimal" w:pos="1061"/>
              </w:tabs>
              <w:spacing w:after="0" w:line="240" w:lineRule="atLeast"/>
              <w:ind w:left="-107" w:right="-107"/>
              <w:rPr>
                <w:sz w:val="20"/>
              </w:rPr>
            </w:pPr>
          </w:p>
        </w:tc>
        <w:tc>
          <w:tcPr>
            <w:tcW w:w="444" w:type="pct"/>
            <w:tcBorders>
              <w:top w:val="single" w:sz="4" w:space="0" w:color="auto"/>
            </w:tcBorders>
            <w:vAlign w:val="bottom"/>
          </w:tcPr>
          <w:p w:rsidR="0097189B" w:rsidRPr="00A15209" w:rsidRDefault="0097189B" w:rsidP="0097189B">
            <w:pPr>
              <w:pStyle w:val="BodyText"/>
              <w:widowControl w:val="0"/>
              <w:tabs>
                <w:tab w:val="decimal" w:pos="1058"/>
              </w:tabs>
              <w:spacing w:after="0" w:line="240" w:lineRule="atLeast"/>
              <w:ind w:left="-107" w:right="-100"/>
              <w:rPr>
                <w:b/>
                <w:bCs/>
                <w:sz w:val="20"/>
              </w:rPr>
            </w:pPr>
          </w:p>
        </w:tc>
        <w:tc>
          <w:tcPr>
            <w:tcW w:w="86" w:type="pct"/>
            <w:vAlign w:val="bottom"/>
          </w:tcPr>
          <w:p w:rsidR="0097189B" w:rsidRPr="00A15209" w:rsidRDefault="0097189B" w:rsidP="0097189B">
            <w:pPr>
              <w:pStyle w:val="BodyText"/>
              <w:widowControl w:val="0"/>
              <w:tabs>
                <w:tab w:val="decimal" w:pos="986"/>
                <w:tab w:val="decimal" w:pos="1061"/>
              </w:tabs>
              <w:spacing w:after="0" w:line="240" w:lineRule="atLeast"/>
              <w:ind w:left="-107" w:right="-107"/>
              <w:rPr>
                <w:sz w:val="20"/>
              </w:rPr>
            </w:pPr>
          </w:p>
        </w:tc>
        <w:tc>
          <w:tcPr>
            <w:tcW w:w="453" w:type="pct"/>
            <w:tcBorders>
              <w:top w:val="single" w:sz="4" w:space="0" w:color="auto"/>
            </w:tcBorders>
            <w:vAlign w:val="bottom"/>
          </w:tcPr>
          <w:p w:rsidR="0097189B" w:rsidRPr="00A15209" w:rsidRDefault="0097189B" w:rsidP="0097189B">
            <w:pPr>
              <w:pStyle w:val="BodyText"/>
              <w:widowControl w:val="0"/>
              <w:tabs>
                <w:tab w:val="decimal" w:pos="1079"/>
              </w:tabs>
              <w:spacing w:after="0" w:line="240" w:lineRule="atLeast"/>
              <w:ind w:left="-107" w:right="-126"/>
              <w:rPr>
                <w:b/>
                <w:bCs/>
                <w:sz w:val="20"/>
              </w:rPr>
            </w:pP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tl/>
                <w:cs/>
              </w:rPr>
            </w:pPr>
            <w:r w:rsidRPr="00A15209">
              <w:rPr>
                <w:b/>
                <w:bCs/>
                <w:sz w:val="20"/>
              </w:rPr>
              <w:t xml:space="preserve">Depreciation </w:t>
            </w:r>
          </w:p>
        </w:tc>
        <w:tc>
          <w:tcPr>
            <w:tcW w:w="444" w:type="pct"/>
            <w:vAlign w:val="bottom"/>
          </w:tcPr>
          <w:p w:rsidR="0097189B" w:rsidRPr="00A15209" w:rsidRDefault="0097189B" w:rsidP="0097189B">
            <w:pPr>
              <w:pStyle w:val="BodyText"/>
              <w:widowControl w:val="0"/>
              <w:tabs>
                <w:tab w:val="decimal" w:pos="1064"/>
              </w:tabs>
              <w:spacing w:after="0" w:line="240" w:lineRule="atLeast"/>
              <w:ind w:left="-107" w:right="-106"/>
              <w:rPr>
                <w:b/>
                <w:bCs/>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right="-107"/>
              <w:jc w:val="right"/>
              <w:rPr>
                <w:sz w:val="20"/>
              </w:rPr>
            </w:pPr>
          </w:p>
        </w:tc>
        <w:tc>
          <w:tcPr>
            <w:tcW w:w="441" w:type="pct"/>
            <w:vAlign w:val="bottom"/>
          </w:tcPr>
          <w:p w:rsidR="0097189B" w:rsidRPr="00A15209" w:rsidRDefault="0097189B" w:rsidP="00A15209">
            <w:pPr>
              <w:pStyle w:val="BodyText"/>
              <w:widowControl w:val="0"/>
              <w:tabs>
                <w:tab w:val="decimal" w:pos="1057"/>
              </w:tabs>
              <w:spacing w:after="0" w:line="240" w:lineRule="atLeast"/>
              <w:ind w:left="-107" w:right="-105"/>
              <w:rPr>
                <w:b/>
                <w:bCs/>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1" w:type="pct"/>
            <w:vAlign w:val="bottom"/>
          </w:tcPr>
          <w:p w:rsidR="0097189B" w:rsidRPr="00A15209" w:rsidRDefault="0097189B" w:rsidP="00A15209">
            <w:pPr>
              <w:pStyle w:val="BodyText"/>
              <w:widowControl w:val="0"/>
              <w:tabs>
                <w:tab w:val="decimal" w:pos="1059"/>
              </w:tabs>
              <w:spacing w:after="0" w:line="240" w:lineRule="atLeast"/>
              <w:ind w:left="-107" w:right="-110"/>
              <w:rPr>
                <w:b/>
                <w:bCs/>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2" w:type="pct"/>
            <w:vAlign w:val="bottom"/>
          </w:tcPr>
          <w:p w:rsidR="0097189B" w:rsidRPr="00A15209" w:rsidRDefault="0097189B" w:rsidP="00A15209">
            <w:pPr>
              <w:pStyle w:val="BodyText"/>
              <w:widowControl w:val="0"/>
              <w:tabs>
                <w:tab w:val="decimal" w:pos="1043"/>
              </w:tabs>
              <w:spacing w:after="0" w:line="240" w:lineRule="atLeast"/>
              <w:ind w:left="-107" w:right="-96"/>
              <w:rPr>
                <w:b/>
                <w:bCs/>
                <w:sz w:val="20"/>
              </w:rPr>
            </w:pPr>
          </w:p>
        </w:tc>
        <w:tc>
          <w:tcPr>
            <w:tcW w:w="97" w:type="pct"/>
            <w:vAlign w:val="bottom"/>
          </w:tcPr>
          <w:p w:rsidR="0097189B" w:rsidRPr="00A15209" w:rsidRDefault="0097189B" w:rsidP="0097189B">
            <w:pPr>
              <w:pStyle w:val="BodyText"/>
              <w:widowControl w:val="0"/>
              <w:tabs>
                <w:tab w:val="decimal" w:pos="986"/>
                <w:tab w:val="decimal" w:pos="1061"/>
              </w:tabs>
              <w:spacing w:after="0" w:line="240" w:lineRule="atLeast"/>
              <w:ind w:left="-107" w:right="-107"/>
              <w:rPr>
                <w:sz w:val="20"/>
              </w:rPr>
            </w:pPr>
          </w:p>
        </w:tc>
        <w:tc>
          <w:tcPr>
            <w:tcW w:w="445" w:type="pct"/>
            <w:vAlign w:val="bottom"/>
          </w:tcPr>
          <w:p w:rsidR="0097189B" w:rsidRPr="00A15209" w:rsidRDefault="0097189B" w:rsidP="00A15209">
            <w:pPr>
              <w:pStyle w:val="BodyText"/>
              <w:widowControl w:val="0"/>
              <w:tabs>
                <w:tab w:val="decimal" w:pos="1057"/>
              </w:tabs>
              <w:spacing w:after="0" w:line="240" w:lineRule="atLeast"/>
              <w:ind w:left="-107" w:right="-186"/>
              <w:rPr>
                <w:b/>
                <w:bCs/>
                <w:sz w:val="20"/>
              </w:rPr>
            </w:pPr>
          </w:p>
        </w:tc>
        <w:tc>
          <w:tcPr>
            <w:tcW w:w="92" w:type="pct"/>
            <w:vAlign w:val="bottom"/>
          </w:tcPr>
          <w:p w:rsidR="0097189B" w:rsidRPr="00A15209" w:rsidRDefault="0097189B" w:rsidP="0097189B">
            <w:pPr>
              <w:pStyle w:val="BodyText"/>
              <w:widowControl w:val="0"/>
              <w:tabs>
                <w:tab w:val="decimal" w:pos="986"/>
                <w:tab w:val="decimal" w:pos="1061"/>
              </w:tabs>
              <w:spacing w:after="0" w:line="240" w:lineRule="atLeast"/>
              <w:ind w:left="-107" w:right="-107"/>
              <w:rPr>
                <w:sz w:val="20"/>
              </w:rPr>
            </w:pPr>
          </w:p>
        </w:tc>
        <w:tc>
          <w:tcPr>
            <w:tcW w:w="444" w:type="pct"/>
            <w:vAlign w:val="bottom"/>
          </w:tcPr>
          <w:p w:rsidR="0097189B" w:rsidRPr="00A15209" w:rsidRDefault="0097189B" w:rsidP="0097189B">
            <w:pPr>
              <w:pStyle w:val="BodyText"/>
              <w:widowControl w:val="0"/>
              <w:tabs>
                <w:tab w:val="decimal" w:pos="1058"/>
              </w:tabs>
              <w:spacing w:after="0" w:line="240" w:lineRule="atLeast"/>
              <w:ind w:left="-107" w:right="-100"/>
              <w:rPr>
                <w:b/>
                <w:bCs/>
                <w:sz w:val="20"/>
              </w:rPr>
            </w:pPr>
          </w:p>
        </w:tc>
        <w:tc>
          <w:tcPr>
            <w:tcW w:w="86" w:type="pct"/>
            <w:vAlign w:val="bottom"/>
          </w:tcPr>
          <w:p w:rsidR="0097189B" w:rsidRPr="00A15209" w:rsidRDefault="0097189B" w:rsidP="0097189B">
            <w:pPr>
              <w:pStyle w:val="BodyText"/>
              <w:widowControl w:val="0"/>
              <w:tabs>
                <w:tab w:val="decimal" w:pos="986"/>
                <w:tab w:val="decimal" w:pos="1061"/>
              </w:tabs>
              <w:spacing w:after="0" w:line="240" w:lineRule="atLeast"/>
              <w:ind w:left="-107" w:right="-107"/>
              <w:rPr>
                <w:sz w:val="20"/>
              </w:rPr>
            </w:pPr>
          </w:p>
        </w:tc>
        <w:tc>
          <w:tcPr>
            <w:tcW w:w="453" w:type="pct"/>
            <w:vAlign w:val="bottom"/>
          </w:tcPr>
          <w:p w:rsidR="0097189B" w:rsidRPr="00A15209" w:rsidRDefault="0097189B" w:rsidP="0097189B">
            <w:pPr>
              <w:pStyle w:val="BodyText"/>
              <w:widowControl w:val="0"/>
              <w:tabs>
                <w:tab w:val="decimal" w:pos="1079"/>
              </w:tabs>
              <w:spacing w:after="0" w:line="240" w:lineRule="atLeast"/>
              <w:ind w:left="-107" w:right="-126"/>
              <w:rPr>
                <w:b/>
                <w:bCs/>
                <w:sz w:val="20"/>
              </w:rPr>
            </w:pPr>
          </w:p>
        </w:tc>
      </w:tr>
      <w:tr w:rsidR="0097189B" w:rsidRPr="00A15209" w:rsidTr="00DF3755">
        <w:tc>
          <w:tcPr>
            <w:tcW w:w="1327" w:type="pct"/>
          </w:tcPr>
          <w:p w:rsidR="0097189B" w:rsidRPr="00A15209" w:rsidRDefault="0097189B" w:rsidP="0097189B">
            <w:pPr>
              <w:widowControl w:val="0"/>
              <w:tabs>
                <w:tab w:val="left" w:pos="357"/>
                <w:tab w:val="decimal" w:pos="1060"/>
                <w:tab w:val="decimal" w:pos="1109"/>
                <w:tab w:val="decimal" w:pos="1305"/>
              </w:tabs>
              <w:spacing w:line="240" w:lineRule="atLeast"/>
              <w:ind w:right="-62"/>
              <w:jc w:val="thaiDistribute"/>
              <w:rPr>
                <w:sz w:val="20"/>
              </w:rPr>
            </w:pPr>
            <w:r w:rsidRPr="00A15209">
              <w:rPr>
                <w:sz w:val="20"/>
              </w:rPr>
              <w:t>At 1 January 2016</w:t>
            </w:r>
          </w:p>
        </w:tc>
        <w:tc>
          <w:tcPr>
            <w:tcW w:w="444" w:type="pct"/>
            <w:vAlign w:val="bottom"/>
          </w:tcPr>
          <w:p w:rsidR="0097189B" w:rsidRPr="00A15209" w:rsidRDefault="0097189B" w:rsidP="0097189B">
            <w:pPr>
              <w:tabs>
                <w:tab w:val="decimal" w:pos="1064"/>
              </w:tabs>
              <w:ind w:right="-106"/>
              <w:rPr>
                <w:sz w:val="20"/>
              </w:rPr>
            </w:pPr>
            <w:r w:rsidRPr="00A15209">
              <w:rPr>
                <w:sz w:val="20"/>
                <w:cs/>
                <w:lang w:bidi="th-TH"/>
              </w:rPr>
              <w:t>-</w:t>
            </w:r>
          </w:p>
        </w:tc>
        <w:tc>
          <w:tcPr>
            <w:tcW w:w="96" w:type="pct"/>
            <w:vAlign w:val="bottom"/>
          </w:tcPr>
          <w:p w:rsidR="0097189B" w:rsidRPr="00A15209" w:rsidRDefault="0097189B" w:rsidP="0097189B">
            <w:pPr>
              <w:jc w:val="right"/>
              <w:rPr>
                <w:sz w:val="20"/>
              </w:rPr>
            </w:pPr>
          </w:p>
        </w:tc>
        <w:tc>
          <w:tcPr>
            <w:tcW w:w="441" w:type="pct"/>
            <w:vAlign w:val="bottom"/>
          </w:tcPr>
          <w:p w:rsidR="0097189B" w:rsidRPr="00A15209" w:rsidRDefault="0097189B" w:rsidP="00A15209">
            <w:pPr>
              <w:tabs>
                <w:tab w:val="decimal" w:pos="1057"/>
              </w:tabs>
              <w:ind w:right="-105"/>
              <w:rPr>
                <w:sz w:val="20"/>
              </w:rPr>
            </w:pPr>
            <w:r w:rsidRPr="00A15209">
              <w:rPr>
                <w:sz w:val="20"/>
              </w:rPr>
              <w:t>204,244</w:t>
            </w:r>
          </w:p>
        </w:tc>
        <w:tc>
          <w:tcPr>
            <w:tcW w:w="96" w:type="pct"/>
            <w:vAlign w:val="bottom"/>
          </w:tcPr>
          <w:p w:rsidR="0097189B" w:rsidRPr="00A15209" w:rsidRDefault="0097189B" w:rsidP="0097189B">
            <w:pPr>
              <w:jc w:val="right"/>
              <w:rPr>
                <w:sz w:val="20"/>
              </w:rPr>
            </w:pPr>
          </w:p>
        </w:tc>
        <w:tc>
          <w:tcPr>
            <w:tcW w:w="441" w:type="pct"/>
            <w:vAlign w:val="bottom"/>
          </w:tcPr>
          <w:p w:rsidR="0097189B" w:rsidRPr="00A15209" w:rsidRDefault="0097189B" w:rsidP="00A15209">
            <w:pPr>
              <w:tabs>
                <w:tab w:val="decimal" w:pos="1059"/>
              </w:tabs>
              <w:ind w:right="-110"/>
              <w:rPr>
                <w:sz w:val="20"/>
              </w:rPr>
            </w:pPr>
            <w:r w:rsidRPr="00A15209">
              <w:rPr>
                <w:sz w:val="20"/>
              </w:rPr>
              <w:t>6,826,739</w:t>
            </w:r>
          </w:p>
        </w:tc>
        <w:tc>
          <w:tcPr>
            <w:tcW w:w="96" w:type="pct"/>
            <w:vAlign w:val="bottom"/>
          </w:tcPr>
          <w:p w:rsidR="0097189B" w:rsidRPr="00A15209" w:rsidRDefault="0097189B" w:rsidP="0097189B">
            <w:pPr>
              <w:jc w:val="right"/>
              <w:rPr>
                <w:sz w:val="20"/>
              </w:rPr>
            </w:pPr>
          </w:p>
        </w:tc>
        <w:tc>
          <w:tcPr>
            <w:tcW w:w="442" w:type="pct"/>
            <w:vAlign w:val="bottom"/>
          </w:tcPr>
          <w:p w:rsidR="0097189B" w:rsidRPr="00A15209" w:rsidRDefault="0097189B" w:rsidP="00A15209">
            <w:pPr>
              <w:tabs>
                <w:tab w:val="decimal" w:pos="1043"/>
              </w:tabs>
              <w:ind w:right="-96"/>
              <w:rPr>
                <w:sz w:val="20"/>
              </w:rPr>
            </w:pPr>
            <w:r w:rsidRPr="00A15209">
              <w:rPr>
                <w:sz w:val="20"/>
              </w:rPr>
              <w:t>60,537</w:t>
            </w:r>
          </w:p>
        </w:tc>
        <w:tc>
          <w:tcPr>
            <w:tcW w:w="97" w:type="pct"/>
            <w:vAlign w:val="bottom"/>
          </w:tcPr>
          <w:p w:rsidR="0097189B" w:rsidRPr="00A15209" w:rsidRDefault="0097189B" w:rsidP="0097189B">
            <w:pPr>
              <w:tabs>
                <w:tab w:val="decimal" w:pos="986"/>
              </w:tabs>
              <w:rPr>
                <w:sz w:val="20"/>
              </w:rPr>
            </w:pPr>
          </w:p>
        </w:tc>
        <w:tc>
          <w:tcPr>
            <w:tcW w:w="445" w:type="pct"/>
            <w:vAlign w:val="bottom"/>
          </w:tcPr>
          <w:p w:rsidR="0097189B" w:rsidRPr="00A15209" w:rsidRDefault="0097189B" w:rsidP="00A15209">
            <w:pPr>
              <w:tabs>
                <w:tab w:val="decimal" w:pos="1057"/>
              </w:tabs>
              <w:ind w:right="-186"/>
              <w:rPr>
                <w:sz w:val="20"/>
              </w:rPr>
            </w:pPr>
            <w:r w:rsidRPr="00A15209">
              <w:rPr>
                <w:sz w:val="20"/>
              </w:rPr>
              <w:t>2,934</w:t>
            </w:r>
          </w:p>
        </w:tc>
        <w:tc>
          <w:tcPr>
            <w:tcW w:w="92" w:type="pct"/>
            <w:vAlign w:val="bottom"/>
          </w:tcPr>
          <w:p w:rsidR="0097189B" w:rsidRPr="00A15209" w:rsidRDefault="0097189B" w:rsidP="0097189B">
            <w:pPr>
              <w:tabs>
                <w:tab w:val="decimal" w:pos="986"/>
              </w:tabs>
              <w:rPr>
                <w:sz w:val="20"/>
              </w:rPr>
            </w:pPr>
          </w:p>
        </w:tc>
        <w:tc>
          <w:tcPr>
            <w:tcW w:w="444" w:type="pct"/>
            <w:vAlign w:val="bottom"/>
          </w:tcPr>
          <w:p w:rsidR="0097189B" w:rsidRPr="00A15209" w:rsidRDefault="0097189B" w:rsidP="0097189B">
            <w:pPr>
              <w:tabs>
                <w:tab w:val="decimal" w:pos="1058"/>
              </w:tabs>
              <w:ind w:right="-100"/>
              <w:rPr>
                <w:sz w:val="20"/>
              </w:rPr>
            </w:pPr>
            <w:r w:rsidRPr="00A15209">
              <w:rPr>
                <w:sz w:val="20"/>
                <w:cs/>
                <w:lang w:bidi="th-TH"/>
              </w:rPr>
              <w:t>-</w:t>
            </w:r>
          </w:p>
        </w:tc>
        <w:tc>
          <w:tcPr>
            <w:tcW w:w="86" w:type="pct"/>
            <w:vAlign w:val="bottom"/>
          </w:tcPr>
          <w:p w:rsidR="0097189B" w:rsidRPr="00A15209" w:rsidRDefault="0097189B" w:rsidP="0097189B">
            <w:pPr>
              <w:tabs>
                <w:tab w:val="decimal" w:pos="986"/>
              </w:tabs>
              <w:rPr>
                <w:sz w:val="20"/>
              </w:rPr>
            </w:pPr>
          </w:p>
        </w:tc>
        <w:tc>
          <w:tcPr>
            <w:tcW w:w="453" w:type="pct"/>
            <w:vAlign w:val="bottom"/>
          </w:tcPr>
          <w:p w:rsidR="0097189B" w:rsidRPr="00A15209" w:rsidRDefault="0097189B" w:rsidP="0097189B">
            <w:pPr>
              <w:tabs>
                <w:tab w:val="decimal" w:pos="1079"/>
              </w:tabs>
              <w:ind w:right="-126"/>
              <w:rPr>
                <w:sz w:val="20"/>
              </w:rPr>
            </w:pPr>
            <w:r w:rsidRPr="00A15209">
              <w:rPr>
                <w:sz w:val="20"/>
              </w:rPr>
              <w:t>7,094,454</w:t>
            </w:r>
          </w:p>
        </w:tc>
      </w:tr>
      <w:tr w:rsidR="0097189B" w:rsidRPr="00A15209" w:rsidTr="00DF3755">
        <w:tc>
          <w:tcPr>
            <w:tcW w:w="1327" w:type="pct"/>
          </w:tcPr>
          <w:p w:rsidR="0097189B" w:rsidRPr="00A15209" w:rsidRDefault="0097189B" w:rsidP="0097189B">
            <w:pPr>
              <w:widowControl w:val="0"/>
              <w:tabs>
                <w:tab w:val="left" w:pos="357"/>
              </w:tabs>
              <w:spacing w:line="240" w:lineRule="atLeast"/>
              <w:ind w:left="162" w:right="-108" w:hanging="162"/>
              <w:jc w:val="thaiDistribute"/>
              <w:rPr>
                <w:sz w:val="20"/>
                <w:rtl/>
                <w:cs/>
              </w:rPr>
            </w:pPr>
            <w:r w:rsidRPr="00A15209">
              <w:rPr>
                <w:sz w:val="20"/>
              </w:rPr>
              <w:t>Depreciation charged for the year</w:t>
            </w:r>
          </w:p>
        </w:tc>
        <w:tc>
          <w:tcPr>
            <w:tcW w:w="444" w:type="pct"/>
            <w:vAlign w:val="bottom"/>
          </w:tcPr>
          <w:p w:rsidR="0097189B" w:rsidRPr="00A15209" w:rsidRDefault="0097189B" w:rsidP="0097189B">
            <w:pPr>
              <w:tabs>
                <w:tab w:val="decimal" w:pos="1064"/>
              </w:tabs>
              <w:ind w:right="-106"/>
              <w:rPr>
                <w:sz w:val="20"/>
              </w:rPr>
            </w:pPr>
            <w:r w:rsidRPr="00A15209">
              <w:rPr>
                <w:sz w:val="20"/>
                <w:cs/>
                <w:lang w:bidi="th-TH"/>
              </w:rPr>
              <w:t>-</w:t>
            </w:r>
          </w:p>
        </w:tc>
        <w:tc>
          <w:tcPr>
            <w:tcW w:w="96" w:type="pct"/>
            <w:vAlign w:val="bottom"/>
          </w:tcPr>
          <w:p w:rsidR="0097189B" w:rsidRPr="00A15209" w:rsidRDefault="0097189B" w:rsidP="0097189B">
            <w:pPr>
              <w:jc w:val="right"/>
              <w:rPr>
                <w:sz w:val="20"/>
              </w:rPr>
            </w:pPr>
          </w:p>
        </w:tc>
        <w:tc>
          <w:tcPr>
            <w:tcW w:w="441" w:type="pct"/>
          </w:tcPr>
          <w:p w:rsidR="0097189B" w:rsidRPr="00A15209" w:rsidRDefault="0097189B" w:rsidP="00A15209">
            <w:pPr>
              <w:tabs>
                <w:tab w:val="decimal" w:pos="1057"/>
              </w:tabs>
              <w:ind w:right="-105"/>
              <w:rPr>
                <w:sz w:val="20"/>
              </w:rPr>
            </w:pPr>
            <w:r w:rsidRPr="00A15209">
              <w:rPr>
                <w:sz w:val="20"/>
              </w:rPr>
              <w:t>29,482</w:t>
            </w:r>
          </w:p>
        </w:tc>
        <w:tc>
          <w:tcPr>
            <w:tcW w:w="96" w:type="pct"/>
          </w:tcPr>
          <w:p w:rsidR="0097189B" w:rsidRPr="00A15209" w:rsidRDefault="0097189B" w:rsidP="0097189B">
            <w:pPr>
              <w:jc w:val="right"/>
              <w:rPr>
                <w:sz w:val="20"/>
              </w:rPr>
            </w:pPr>
          </w:p>
        </w:tc>
        <w:tc>
          <w:tcPr>
            <w:tcW w:w="441" w:type="pct"/>
          </w:tcPr>
          <w:p w:rsidR="0097189B" w:rsidRPr="00A15209" w:rsidRDefault="0097189B" w:rsidP="00A15209">
            <w:pPr>
              <w:tabs>
                <w:tab w:val="decimal" w:pos="1059"/>
              </w:tabs>
              <w:ind w:right="-110"/>
              <w:rPr>
                <w:sz w:val="20"/>
              </w:rPr>
            </w:pPr>
            <w:r w:rsidRPr="00A15209">
              <w:rPr>
                <w:sz w:val="20"/>
              </w:rPr>
              <w:t>998,222</w:t>
            </w:r>
          </w:p>
        </w:tc>
        <w:tc>
          <w:tcPr>
            <w:tcW w:w="96" w:type="pct"/>
          </w:tcPr>
          <w:p w:rsidR="0097189B" w:rsidRPr="00A15209" w:rsidRDefault="0097189B" w:rsidP="0097189B">
            <w:pPr>
              <w:jc w:val="right"/>
              <w:rPr>
                <w:sz w:val="20"/>
              </w:rPr>
            </w:pPr>
          </w:p>
        </w:tc>
        <w:tc>
          <w:tcPr>
            <w:tcW w:w="442" w:type="pct"/>
          </w:tcPr>
          <w:p w:rsidR="0097189B" w:rsidRPr="00A15209" w:rsidRDefault="0097189B" w:rsidP="00A15209">
            <w:pPr>
              <w:tabs>
                <w:tab w:val="decimal" w:pos="1043"/>
              </w:tabs>
              <w:ind w:right="-96"/>
              <w:rPr>
                <w:sz w:val="20"/>
              </w:rPr>
            </w:pPr>
            <w:r w:rsidRPr="00A15209">
              <w:rPr>
                <w:sz w:val="20"/>
              </w:rPr>
              <w:t>10,775</w:t>
            </w:r>
          </w:p>
        </w:tc>
        <w:tc>
          <w:tcPr>
            <w:tcW w:w="97" w:type="pct"/>
          </w:tcPr>
          <w:p w:rsidR="0097189B" w:rsidRPr="00A15209" w:rsidRDefault="0097189B" w:rsidP="0097189B">
            <w:pPr>
              <w:tabs>
                <w:tab w:val="decimal" w:pos="986"/>
              </w:tabs>
              <w:rPr>
                <w:sz w:val="20"/>
              </w:rPr>
            </w:pPr>
          </w:p>
        </w:tc>
        <w:tc>
          <w:tcPr>
            <w:tcW w:w="445" w:type="pct"/>
          </w:tcPr>
          <w:p w:rsidR="0097189B" w:rsidRPr="00A15209" w:rsidRDefault="0097189B" w:rsidP="00A15209">
            <w:pPr>
              <w:tabs>
                <w:tab w:val="decimal" w:pos="1057"/>
              </w:tabs>
              <w:ind w:right="-186"/>
              <w:rPr>
                <w:sz w:val="20"/>
              </w:rPr>
            </w:pPr>
            <w:r w:rsidRPr="00A15209">
              <w:rPr>
                <w:sz w:val="20"/>
              </w:rPr>
              <w:t>94</w:t>
            </w:r>
          </w:p>
        </w:tc>
        <w:tc>
          <w:tcPr>
            <w:tcW w:w="92" w:type="pct"/>
          </w:tcPr>
          <w:p w:rsidR="0097189B" w:rsidRPr="00A15209" w:rsidRDefault="0097189B" w:rsidP="0097189B">
            <w:pPr>
              <w:tabs>
                <w:tab w:val="decimal" w:pos="986"/>
              </w:tabs>
              <w:rPr>
                <w:sz w:val="20"/>
              </w:rPr>
            </w:pPr>
          </w:p>
        </w:tc>
        <w:tc>
          <w:tcPr>
            <w:tcW w:w="444" w:type="pct"/>
          </w:tcPr>
          <w:p w:rsidR="0097189B" w:rsidRPr="00A15209" w:rsidRDefault="0097189B" w:rsidP="0097189B">
            <w:pPr>
              <w:tabs>
                <w:tab w:val="decimal" w:pos="1058"/>
              </w:tabs>
              <w:ind w:right="-100"/>
              <w:rPr>
                <w:sz w:val="20"/>
              </w:rPr>
            </w:pPr>
            <w:r w:rsidRPr="00A15209">
              <w:rPr>
                <w:sz w:val="20"/>
                <w:cs/>
                <w:lang w:bidi="th-TH"/>
              </w:rPr>
              <w:t>-</w:t>
            </w:r>
          </w:p>
        </w:tc>
        <w:tc>
          <w:tcPr>
            <w:tcW w:w="86" w:type="pct"/>
          </w:tcPr>
          <w:p w:rsidR="0097189B" w:rsidRPr="00A15209" w:rsidRDefault="0097189B" w:rsidP="0097189B">
            <w:pPr>
              <w:tabs>
                <w:tab w:val="decimal" w:pos="986"/>
              </w:tabs>
              <w:rPr>
                <w:sz w:val="20"/>
              </w:rPr>
            </w:pPr>
          </w:p>
        </w:tc>
        <w:tc>
          <w:tcPr>
            <w:tcW w:w="453" w:type="pct"/>
          </w:tcPr>
          <w:p w:rsidR="0097189B" w:rsidRPr="00A15209" w:rsidRDefault="0097189B" w:rsidP="0097189B">
            <w:pPr>
              <w:tabs>
                <w:tab w:val="decimal" w:pos="1079"/>
              </w:tabs>
              <w:ind w:right="-126"/>
              <w:rPr>
                <w:sz w:val="20"/>
              </w:rPr>
            </w:pPr>
            <w:r w:rsidRPr="00A15209">
              <w:rPr>
                <w:sz w:val="20"/>
              </w:rPr>
              <w:t>1,038,573</w:t>
            </w:r>
          </w:p>
        </w:tc>
      </w:tr>
      <w:tr w:rsidR="0097189B" w:rsidRPr="00A15209" w:rsidTr="00DF3755">
        <w:tc>
          <w:tcPr>
            <w:tcW w:w="1327" w:type="pct"/>
          </w:tcPr>
          <w:p w:rsidR="0097189B" w:rsidRPr="00A15209" w:rsidRDefault="0097189B" w:rsidP="0097189B">
            <w:pPr>
              <w:widowControl w:val="0"/>
              <w:tabs>
                <w:tab w:val="left" w:pos="357"/>
              </w:tabs>
              <w:spacing w:line="240" w:lineRule="atLeast"/>
              <w:ind w:left="162" w:right="-108" w:hanging="162"/>
              <w:jc w:val="thaiDistribute"/>
              <w:rPr>
                <w:sz w:val="20"/>
              </w:rPr>
            </w:pPr>
            <w:r w:rsidRPr="00A15209">
              <w:rPr>
                <w:sz w:val="20"/>
              </w:rPr>
              <w:t>Transfers</w:t>
            </w:r>
          </w:p>
        </w:tc>
        <w:tc>
          <w:tcPr>
            <w:tcW w:w="444" w:type="pct"/>
            <w:vAlign w:val="bottom"/>
          </w:tcPr>
          <w:p w:rsidR="0097189B" w:rsidRPr="00A15209" w:rsidRDefault="0097189B" w:rsidP="0097189B">
            <w:pPr>
              <w:tabs>
                <w:tab w:val="decimal" w:pos="1064"/>
              </w:tabs>
              <w:ind w:right="-106"/>
              <w:rPr>
                <w:sz w:val="20"/>
              </w:rPr>
            </w:pPr>
          </w:p>
        </w:tc>
        <w:tc>
          <w:tcPr>
            <w:tcW w:w="96" w:type="pct"/>
            <w:vAlign w:val="bottom"/>
          </w:tcPr>
          <w:p w:rsidR="0097189B" w:rsidRPr="00A15209" w:rsidRDefault="0097189B" w:rsidP="0097189B">
            <w:pPr>
              <w:jc w:val="right"/>
              <w:rPr>
                <w:sz w:val="20"/>
              </w:rPr>
            </w:pPr>
          </w:p>
        </w:tc>
        <w:tc>
          <w:tcPr>
            <w:tcW w:w="441" w:type="pct"/>
          </w:tcPr>
          <w:p w:rsidR="0097189B" w:rsidRPr="00A15209" w:rsidRDefault="0097189B" w:rsidP="00A15209">
            <w:pPr>
              <w:tabs>
                <w:tab w:val="decimal" w:pos="1057"/>
              </w:tabs>
              <w:ind w:right="-105"/>
              <w:rPr>
                <w:sz w:val="20"/>
              </w:rPr>
            </w:pPr>
            <w:r w:rsidRPr="00A15209">
              <w:rPr>
                <w:sz w:val="20"/>
                <w:cs/>
                <w:lang w:bidi="th-TH"/>
              </w:rPr>
              <w:t>-</w:t>
            </w:r>
          </w:p>
        </w:tc>
        <w:tc>
          <w:tcPr>
            <w:tcW w:w="96" w:type="pct"/>
          </w:tcPr>
          <w:p w:rsidR="0097189B" w:rsidRPr="00A15209" w:rsidRDefault="0097189B" w:rsidP="0097189B">
            <w:pPr>
              <w:jc w:val="right"/>
              <w:rPr>
                <w:sz w:val="20"/>
              </w:rPr>
            </w:pPr>
          </w:p>
        </w:tc>
        <w:tc>
          <w:tcPr>
            <w:tcW w:w="441" w:type="pct"/>
          </w:tcPr>
          <w:p w:rsidR="0097189B" w:rsidRPr="00A15209" w:rsidRDefault="0097189B" w:rsidP="00A15209">
            <w:pPr>
              <w:tabs>
                <w:tab w:val="decimal" w:pos="1059"/>
              </w:tabs>
              <w:ind w:right="-110"/>
              <w:rPr>
                <w:sz w:val="20"/>
              </w:rPr>
            </w:pPr>
            <w:r w:rsidRPr="00A15209">
              <w:rPr>
                <w:sz w:val="20"/>
                <w:cs/>
                <w:lang w:bidi="th-TH"/>
              </w:rPr>
              <w:t>(</w:t>
            </w:r>
            <w:r w:rsidRPr="00A15209">
              <w:rPr>
                <w:sz w:val="20"/>
              </w:rPr>
              <w:t>8,318</w:t>
            </w:r>
            <w:r w:rsidRPr="00A15209">
              <w:rPr>
                <w:sz w:val="20"/>
                <w:cs/>
                <w:lang w:bidi="th-TH"/>
              </w:rPr>
              <w:t>)</w:t>
            </w:r>
          </w:p>
        </w:tc>
        <w:tc>
          <w:tcPr>
            <w:tcW w:w="96" w:type="pct"/>
          </w:tcPr>
          <w:p w:rsidR="0097189B" w:rsidRPr="00A15209" w:rsidRDefault="0097189B" w:rsidP="0097189B">
            <w:pPr>
              <w:jc w:val="right"/>
              <w:rPr>
                <w:sz w:val="20"/>
              </w:rPr>
            </w:pPr>
          </w:p>
        </w:tc>
        <w:tc>
          <w:tcPr>
            <w:tcW w:w="442" w:type="pct"/>
          </w:tcPr>
          <w:p w:rsidR="0097189B" w:rsidRPr="00A15209" w:rsidRDefault="0097189B" w:rsidP="00A15209">
            <w:pPr>
              <w:tabs>
                <w:tab w:val="decimal" w:pos="1042"/>
              </w:tabs>
              <w:ind w:right="-1"/>
              <w:rPr>
                <w:sz w:val="20"/>
              </w:rPr>
            </w:pPr>
            <w:r w:rsidRPr="00A15209">
              <w:rPr>
                <w:sz w:val="20"/>
                <w:cs/>
                <w:lang w:bidi="th-TH"/>
              </w:rPr>
              <w:t>-</w:t>
            </w:r>
          </w:p>
        </w:tc>
        <w:tc>
          <w:tcPr>
            <w:tcW w:w="97" w:type="pct"/>
          </w:tcPr>
          <w:p w:rsidR="0097189B" w:rsidRPr="00A15209" w:rsidRDefault="0097189B" w:rsidP="0097189B">
            <w:pPr>
              <w:tabs>
                <w:tab w:val="decimal" w:pos="986"/>
              </w:tabs>
              <w:rPr>
                <w:sz w:val="20"/>
              </w:rPr>
            </w:pPr>
          </w:p>
        </w:tc>
        <w:tc>
          <w:tcPr>
            <w:tcW w:w="445" w:type="pct"/>
          </w:tcPr>
          <w:p w:rsidR="0097189B" w:rsidRPr="00A15209" w:rsidRDefault="0097189B" w:rsidP="00A15209">
            <w:pPr>
              <w:tabs>
                <w:tab w:val="decimal" w:pos="1057"/>
              </w:tabs>
              <w:ind w:right="-186"/>
              <w:rPr>
                <w:sz w:val="20"/>
              </w:rPr>
            </w:pPr>
            <w:r w:rsidRPr="00A15209">
              <w:rPr>
                <w:sz w:val="20"/>
                <w:cs/>
                <w:lang w:bidi="th-TH"/>
              </w:rPr>
              <w:t>-</w:t>
            </w:r>
          </w:p>
        </w:tc>
        <w:tc>
          <w:tcPr>
            <w:tcW w:w="92" w:type="pct"/>
          </w:tcPr>
          <w:p w:rsidR="0097189B" w:rsidRPr="00A15209" w:rsidRDefault="0097189B" w:rsidP="0097189B">
            <w:pPr>
              <w:tabs>
                <w:tab w:val="decimal" w:pos="986"/>
              </w:tabs>
              <w:rPr>
                <w:sz w:val="20"/>
              </w:rPr>
            </w:pPr>
          </w:p>
        </w:tc>
        <w:tc>
          <w:tcPr>
            <w:tcW w:w="444" w:type="pct"/>
          </w:tcPr>
          <w:p w:rsidR="0097189B" w:rsidRPr="00A15209" w:rsidRDefault="0097189B" w:rsidP="0097189B">
            <w:pPr>
              <w:tabs>
                <w:tab w:val="decimal" w:pos="1058"/>
              </w:tabs>
              <w:ind w:right="-100"/>
              <w:rPr>
                <w:sz w:val="20"/>
              </w:rPr>
            </w:pPr>
            <w:r w:rsidRPr="00A15209">
              <w:rPr>
                <w:sz w:val="20"/>
                <w:cs/>
                <w:lang w:bidi="th-TH"/>
              </w:rPr>
              <w:t>-</w:t>
            </w:r>
          </w:p>
        </w:tc>
        <w:tc>
          <w:tcPr>
            <w:tcW w:w="86" w:type="pct"/>
          </w:tcPr>
          <w:p w:rsidR="0097189B" w:rsidRPr="00A15209" w:rsidRDefault="0097189B" w:rsidP="0097189B">
            <w:pPr>
              <w:tabs>
                <w:tab w:val="decimal" w:pos="986"/>
              </w:tabs>
              <w:rPr>
                <w:sz w:val="20"/>
              </w:rPr>
            </w:pPr>
          </w:p>
        </w:tc>
        <w:tc>
          <w:tcPr>
            <w:tcW w:w="453" w:type="pct"/>
          </w:tcPr>
          <w:p w:rsidR="0097189B" w:rsidRPr="00A15209" w:rsidRDefault="0097189B" w:rsidP="0097189B">
            <w:pPr>
              <w:tabs>
                <w:tab w:val="decimal" w:pos="1079"/>
              </w:tabs>
              <w:ind w:right="-126"/>
              <w:rPr>
                <w:sz w:val="20"/>
              </w:rPr>
            </w:pPr>
            <w:r w:rsidRPr="00A15209">
              <w:rPr>
                <w:sz w:val="20"/>
                <w:cs/>
                <w:lang w:bidi="th-TH"/>
              </w:rPr>
              <w:t>(</w:t>
            </w:r>
            <w:r w:rsidRPr="00A15209">
              <w:rPr>
                <w:sz w:val="20"/>
              </w:rPr>
              <w:t>8,318</w:t>
            </w:r>
            <w:r w:rsidRPr="00A15209">
              <w:rPr>
                <w:sz w:val="20"/>
                <w:cs/>
                <w:lang w:bidi="th-TH"/>
              </w:rPr>
              <w:t>)</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sz w:val="20"/>
                <w:rtl/>
                <w:cs/>
              </w:rPr>
            </w:pPr>
            <w:r w:rsidRPr="00A15209">
              <w:rPr>
                <w:sz w:val="20"/>
              </w:rPr>
              <w:t>Disposals</w:t>
            </w:r>
          </w:p>
        </w:tc>
        <w:tc>
          <w:tcPr>
            <w:tcW w:w="444" w:type="pct"/>
            <w:tcBorders>
              <w:bottom w:val="single" w:sz="4" w:space="0" w:color="auto"/>
            </w:tcBorders>
            <w:vAlign w:val="bottom"/>
          </w:tcPr>
          <w:p w:rsidR="0097189B" w:rsidRPr="00A15209" w:rsidRDefault="0097189B" w:rsidP="0097189B">
            <w:pPr>
              <w:tabs>
                <w:tab w:val="decimal" w:pos="1064"/>
              </w:tabs>
              <w:ind w:right="-106"/>
              <w:rPr>
                <w:sz w:val="20"/>
              </w:rPr>
            </w:pPr>
            <w:r w:rsidRPr="00A15209">
              <w:rPr>
                <w:sz w:val="20"/>
                <w:cs/>
                <w:lang w:bidi="th-TH"/>
              </w:rPr>
              <w:t>-</w:t>
            </w:r>
          </w:p>
        </w:tc>
        <w:tc>
          <w:tcPr>
            <w:tcW w:w="96" w:type="pct"/>
            <w:vAlign w:val="bottom"/>
          </w:tcPr>
          <w:p w:rsidR="0097189B" w:rsidRPr="00A15209" w:rsidRDefault="0097189B" w:rsidP="0097189B">
            <w:pPr>
              <w:jc w:val="right"/>
              <w:rPr>
                <w:sz w:val="20"/>
              </w:rPr>
            </w:pPr>
          </w:p>
        </w:tc>
        <w:tc>
          <w:tcPr>
            <w:tcW w:w="441" w:type="pct"/>
            <w:tcBorders>
              <w:bottom w:val="single" w:sz="4" w:space="0" w:color="auto"/>
            </w:tcBorders>
          </w:tcPr>
          <w:p w:rsidR="0097189B" w:rsidRPr="00A15209" w:rsidRDefault="0097189B" w:rsidP="00A15209">
            <w:pPr>
              <w:tabs>
                <w:tab w:val="decimal" w:pos="1057"/>
              </w:tabs>
              <w:ind w:right="-105"/>
              <w:rPr>
                <w:sz w:val="20"/>
              </w:rPr>
            </w:pPr>
            <w:r w:rsidRPr="00A15209">
              <w:rPr>
                <w:sz w:val="20"/>
                <w:cs/>
                <w:lang w:bidi="th-TH"/>
              </w:rPr>
              <w:t>(</w:t>
            </w:r>
            <w:r w:rsidRPr="00A15209">
              <w:rPr>
                <w:sz w:val="20"/>
              </w:rPr>
              <w:t>4,728</w:t>
            </w:r>
            <w:r w:rsidRPr="00A15209">
              <w:rPr>
                <w:sz w:val="20"/>
                <w:cs/>
                <w:lang w:bidi="th-TH"/>
              </w:rPr>
              <w:t>)</w:t>
            </w:r>
          </w:p>
        </w:tc>
        <w:tc>
          <w:tcPr>
            <w:tcW w:w="96" w:type="pct"/>
          </w:tcPr>
          <w:p w:rsidR="0097189B" w:rsidRPr="00A15209" w:rsidRDefault="0097189B" w:rsidP="0097189B">
            <w:pPr>
              <w:jc w:val="right"/>
              <w:rPr>
                <w:sz w:val="20"/>
              </w:rPr>
            </w:pPr>
          </w:p>
        </w:tc>
        <w:tc>
          <w:tcPr>
            <w:tcW w:w="441" w:type="pct"/>
            <w:tcBorders>
              <w:bottom w:val="single" w:sz="4" w:space="0" w:color="auto"/>
            </w:tcBorders>
          </w:tcPr>
          <w:p w:rsidR="0097189B" w:rsidRPr="00A15209" w:rsidRDefault="0097189B" w:rsidP="00A15209">
            <w:pPr>
              <w:tabs>
                <w:tab w:val="decimal" w:pos="1059"/>
              </w:tabs>
              <w:ind w:right="-110"/>
              <w:rPr>
                <w:sz w:val="20"/>
              </w:rPr>
            </w:pPr>
            <w:r w:rsidRPr="00A15209">
              <w:rPr>
                <w:sz w:val="20"/>
                <w:cs/>
                <w:lang w:bidi="th-TH"/>
              </w:rPr>
              <w:t>(</w:t>
            </w:r>
            <w:r w:rsidRPr="00A15209">
              <w:rPr>
                <w:sz w:val="20"/>
              </w:rPr>
              <w:t>20,903</w:t>
            </w:r>
            <w:r w:rsidRPr="00A15209">
              <w:rPr>
                <w:sz w:val="20"/>
                <w:cs/>
                <w:lang w:bidi="th-TH"/>
              </w:rPr>
              <w:t>)</w:t>
            </w:r>
          </w:p>
        </w:tc>
        <w:tc>
          <w:tcPr>
            <w:tcW w:w="96" w:type="pct"/>
          </w:tcPr>
          <w:p w:rsidR="0097189B" w:rsidRPr="00A15209" w:rsidRDefault="0097189B" w:rsidP="0097189B">
            <w:pPr>
              <w:jc w:val="right"/>
              <w:rPr>
                <w:sz w:val="20"/>
              </w:rPr>
            </w:pPr>
          </w:p>
        </w:tc>
        <w:tc>
          <w:tcPr>
            <w:tcW w:w="442" w:type="pct"/>
            <w:tcBorders>
              <w:bottom w:val="single" w:sz="4" w:space="0" w:color="auto"/>
            </w:tcBorders>
          </w:tcPr>
          <w:p w:rsidR="0097189B" w:rsidRPr="00A15209" w:rsidRDefault="0097189B" w:rsidP="00A15209">
            <w:pPr>
              <w:tabs>
                <w:tab w:val="decimal" w:pos="1043"/>
              </w:tabs>
              <w:ind w:right="-96"/>
              <w:rPr>
                <w:sz w:val="20"/>
              </w:rPr>
            </w:pPr>
            <w:r w:rsidRPr="00A15209">
              <w:rPr>
                <w:sz w:val="20"/>
                <w:cs/>
                <w:lang w:bidi="th-TH"/>
              </w:rPr>
              <w:t>(</w:t>
            </w:r>
            <w:r w:rsidRPr="00A15209">
              <w:rPr>
                <w:sz w:val="20"/>
              </w:rPr>
              <w:t>5,934</w:t>
            </w:r>
            <w:r w:rsidRPr="00A15209">
              <w:rPr>
                <w:sz w:val="20"/>
                <w:cs/>
                <w:lang w:bidi="th-TH"/>
              </w:rPr>
              <w:t>)</w:t>
            </w:r>
          </w:p>
        </w:tc>
        <w:tc>
          <w:tcPr>
            <w:tcW w:w="97" w:type="pct"/>
          </w:tcPr>
          <w:p w:rsidR="0097189B" w:rsidRPr="00A15209" w:rsidRDefault="0097189B" w:rsidP="0097189B">
            <w:pPr>
              <w:tabs>
                <w:tab w:val="decimal" w:pos="986"/>
              </w:tabs>
              <w:rPr>
                <w:sz w:val="20"/>
              </w:rPr>
            </w:pPr>
          </w:p>
        </w:tc>
        <w:tc>
          <w:tcPr>
            <w:tcW w:w="445" w:type="pct"/>
            <w:tcBorders>
              <w:bottom w:val="single" w:sz="4" w:space="0" w:color="auto"/>
            </w:tcBorders>
          </w:tcPr>
          <w:p w:rsidR="0097189B" w:rsidRPr="00A15209" w:rsidRDefault="0097189B" w:rsidP="00A15209">
            <w:pPr>
              <w:tabs>
                <w:tab w:val="decimal" w:pos="1057"/>
              </w:tabs>
              <w:ind w:right="-186"/>
              <w:rPr>
                <w:sz w:val="20"/>
              </w:rPr>
            </w:pPr>
            <w:r w:rsidRPr="00A15209">
              <w:rPr>
                <w:sz w:val="20"/>
                <w:cs/>
                <w:lang w:bidi="th-TH"/>
              </w:rPr>
              <w:t>-</w:t>
            </w:r>
          </w:p>
        </w:tc>
        <w:tc>
          <w:tcPr>
            <w:tcW w:w="92" w:type="pct"/>
          </w:tcPr>
          <w:p w:rsidR="0097189B" w:rsidRPr="00A15209" w:rsidRDefault="0097189B" w:rsidP="0097189B">
            <w:pPr>
              <w:tabs>
                <w:tab w:val="decimal" w:pos="986"/>
              </w:tabs>
              <w:rPr>
                <w:sz w:val="20"/>
              </w:rPr>
            </w:pPr>
          </w:p>
        </w:tc>
        <w:tc>
          <w:tcPr>
            <w:tcW w:w="444" w:type="pct"/>
            <w:tcBorders>
              <w:bottom w:val="single" w:sz="4" w:space="0" w:color="auto"/>
            </w:tcBorders>
          </w:tcPr>
          <w:p w:rsidR="0097189B" w:rsidRPr="00A15209" w:rsidRDefault="0097189B" w:rsidP="00A15209">
            <w:pPr>
              <w:tabs>
                <w:tab w:val="decimal" w:pos="1058"/>
              </w:tabs>
              <w:ind w:right="-100"/>
              <w:rPr>
                <w:sz w:val="20"/>
              </w:rPr>
            </w:pPr>
            <w:r w:rsidRPr="00A15209">
              <w:rPr>
                <w:sz w:val="20"/>
                <w:cs/>
                <w:lang w:bidi="th-TH"/>
              </w:rPr>
              <w:t>-</w:t>
            </w:r>
          </w:p>
        </w:tc>
        <w:tc>
          <w:tcPr>
            <w:tcW w:w="86" w:type="pct"/>
          </w:tcPr>
          <w:p w:rsidR="0097189B" w:rsidRPr="00A15209" w:rsidRDefault="0097189B" w:rsidP="0097189B">
            <w:pPr>
              <w:tabs>
                <w:tab w:val="decimal" w:pos="986"/>
              </w:tabs>
              <w:rPr>
                <w:sz w:val="20"/>
              </w:rPr>
            </w:pPr>
          </w:p>
        </w:tc>
        <w:tc>
          <w:tcPr>
            <w:tcW w:w="453" w:type="pct"/>
            <w:tcBorders>
              <w:bottom w:val="single" w:sz="4" w:space="0" w:color="auto"/>
            </w:tcBorders>
          </w:tcPr>
          <w:p w:rsidR="0097189B" w:rsidRPr="00A15209" w:rsidRDefault="0097189B" w:rsidP="0097189B">
            <w:pPr>
              <w:tabs>
                <w:tab w:val="decimal" w:pos="1079"/>
              </w:tabs>
              <w:ind w:right="-126"/>
              <w:rPr>
                <w:sz w:val="20"/>
              </w:rPr>
            </w:pPr>
            <w:r w:rsidRPr="00A15209">
              <w:rPr>
                <w:sz w:val="20"/>
                <w:cs/>
                <w:lang w:bidi="th-TH"/>
              </w:rPr>
              <w:t>(</w:t>
            </w:r>
            <w:r w:rsidRPr="00A15209">
              <w:rPr>
                <w:sz w:val="20"/>
              </w:rPr>
              <w:t>31,565</w:t>
            </w:r>
            <w:r w:rsidRPr="00A15209">
              <w:rPr>
                <w:sz w:val="20"/>
                <w:cs/>
                <w:lang w:bidi="th-TH"/>
              </w:rPr>
              <w:t>)</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r w:rsidRPr="00A15209">
              <w:rPr>
                <w:b/>
                <w:bCs/>
                <w:sz w:val="20"/>
              </w:rPr>
              <w:t>At 31 December 2016 and 1 January 2017</w:t>
            </w:r>
          </w:p>
        </w:tc>
        <w:tc>
          <w:tcPr>
            <w:tcW w:w="444" w:type="pct"/>
            <w:tcBorders>
              <w:top w:val="single" w:sz="4" w:space="0" w:color="auto"/>
            </w:tcBorders>
            <w:vAlign w:val="bottom"/>
          </w:tcPr>
          <w:p w:rsidR="0097189B" w:rsidRPr="00A15209" w:rsidRDefault="0097189B" w:rsidP="0097189B">
            <w:pPr>
              <w:tabs>
                <w:tab w:val="decimal" w:pos="1064"/>
              </w:tabs>
              <w:ind w:right="-106"/>
              <w:rPr>
                <w:sz w:val="20"/>
              </w:rPr>
            </w:pPr>
            <w:r w:rsidRPr="00A15209">
              <w:rPr>
                <w:sz w:val="20"/>
                <w:cs/>
                <w:lang w:bidi="th-TH"/>
              </w:rPr>
              <w:t>-</w:t>
            </w:r>
          </w:p>
        </w:tc>
        <w:tc>
          <w:tcPr>
            <w:tcW w:w="96" w:type="pct"/>
            <w:vAlign w:val="bottom"/>
          </w:tcPr>
          <w:p w:rsidR="0097189B" w:rsidRPr="00A15209" w:rsidRDefault="0097189B" w:rsidP="0097189B">
            <w:pPr>
              <w:jc w:val="right"/>
              <w:rPr>
                <w:sz w:val="20"/>
              </w:rPr>
            </w:pPr>
          </w:p>
        </w:tc>
        <w:tc>
          <w:tcPr>
            <w:tcW w:w="441" w:type="pct"/>
            <w:tcBorders>
              <w:top w:val="single" w:sz="4" w:space="0" w:color="auto"/>
            </w:tcBorders>
          </w:tcPr>
          <w:p w:rsidR="0097189B" w:rsidRPr="00A15209" w:rsidRDefault="0097189B" w:rsidP="00A15209">
            <w:pPr>
              <w:tabs>
                <w:tab w:val="decimal" w:pos="1057"/>
              </w:tabs>
              <w:ind w:right="-105"/>
              <w:rPr>
                <w:b/>
                <w:bCs/>
                <w:sz w:val="20"/>
              </w:rPr>
            </w:pPr>
            <w:r w:rsidRPr="00A15209">
              <w:rPr>
                <w:b/>
                <w:bCs/>
                <w:sz w:val="20"/>
              </w:rPr>
              <w:t>228,998</w:t>
            </w:r>
          </w:p>
        </w:tc>
        <w:tc>
          <w:tcPr>
            <w:tcW w:w="96" w:type="pct"/>
          </w:tcPr>
          <w:p w:rsidR="0097189B" w:rsidRPr="00A15209" w:rsidRDefault="0097189B" w:rsidP="0097189B">
            <w:pPr>
              <w:jc w:val="right"/>
              <w:rPr>
                <w:b/>
                <w:bCs/>
                <w:sz w:val="20"/>
              </w:rPr>
            </w:pPr>
          </w:p>
        </w:tc>
        <w:tc>
          <w:tcPr>
            <w:tcW w:w="441" w:type="pct"/>
            <w:tcBorders>
              <w:top w:val="single" w:sz="4" w:space="0" w:color="auto"/>
            </w:tcBorders>
          </w:tcPr>
          <w:p w:rsidR="0097189B" w:rsidRPr="00A15209" w:rsidRDefault="0097189B" w:rsidP="00A15209">
            <w:pPr>
              <w:tabs>
                <w:tab w:val="decimal" w:pos="1059"/>
              </w:tabs>
              <w:ind w:right="-110"/>
              <w:rPr>
                <w:b/>
                <w:bCs/>
                <w:sz w:val="20"/>
              </w:rPr>
            </w:pPr>
            <w:r w:rsidRPr="00A15209">
              <w:rPr>
                <w:b/>
                <w:bCs/>
                <w:sz w:val="20"/>
              </w:rPr>
              <w:t>7,795,740</w:t>
            </w:r>
          </w:p>
        </w:tc>
        <w:tc>
          <w:tcPr>
            <w:tcW w:w="96" w:type="pct"/>
          </w:tcPr>
          <w:p w:rsidR="0097189B" w:rsidRPr="00A15209" w:rsidRDefault="0097189B" w:rsidP="0097189B">
            <w:pPr>
              <w:jc w:val="right"/>
              <w:rPr>
                <w:b/>
                <w:bCs/>
                <w:sz w:val="20"/>
              </w:rPr>
            </w:pPr>
          </w:p>
        </w:tc>
        <w:tc>
          <w:tcPr>
            <w:tcW w:w="442" w:type="pct"/>
            <w:tcBorders>
              <w:top w:val="single" w:sz="4" w:space="0" w:color="auto"/>
            </w:tcBorders>
          </w:tcPr>
          <w:p w:rsidR="0097189B" w:rsidRPr="00A15209" w:rsidRDefault="0097189B" w:rsidP="00A15209">
            <w:pPr>
              <w:tabs>
                <w:tab w:val="decimal" w:pos="1043"/>
              </w:tabs>
              <w:ind w:right="-96"/>
              <w:rPr>
                <w:b/>
                <w:bCs/>
                <w:sz w:val="20"/>
              </w:rPr>
            </w:pPr>
            <w:r w:rsidRPr="00A15209">
              <w:rPr>
                <w:b/>
                <w:bCs/>
                <w:sz w:val="20"/>
              </w:rPr>
              <w:t>65,378</w:t>
            </w:r>
          </w:p>
        </w:tc>
        <w:tc>
          <w:tcPr>
            <w:tcW w:w="97" w:type="pct"/>
          </w:tcPr>
          <w:p w:rsidR="0097189B" w:rsidRPr="00A15209" w:rsidRDefault="0097189B" w:rsidP="0097189B">
            <w:pPr>
              <w:tabs>
                <w:tab w:val="decimal" w:pos="986"/>
              </w:tabs>
              <w:rPr>
                <w:b/>
                <w:bCs/>
                <w:sz w:val="20"/>
              </w:rPr>
            </w:pPr>
          </w:p>
        </w:tc>
        <w:tc>
          <w:tcPr>
            <w:tcW w:w="445" w:type="pct"/>
            <w:tcBorders>
              <w:top w:val="single" w:sz="4" w:space="0" w:color="auto"/>
            </w:tcBorders>
          </w:tcPr>
          <w:p w:rsidR="0097189B" w:rsidRPr="00A15209" w:rsidRDefault="0097189B" w:rsidP="00A15209">
            <w:pPr>
              <w:tabs>
                <w:tab w:val="decimal" w:pos="1057"/>
              </w:tabs>
              <w:ind w:right="-186"/>
              <w:rPr>
                <w:b/>
                <w:bCs/>
                <w:sz w:val="20"/>
              </w:rPr>
            </w:pPr>
            <w:r w:rsidRPr="00A15209">
              <w:rPr>
                <w:b/>
                <w:bCs/>
                <w:sz w:val="20"/>
              </w:rPr>
              <w:t>3,028</w:t>
            </w:r>
          </w:p>
        </w:tc>
        <w:tc>
          <w:tcPr>
            <w:tcW w:w="92" w:type="pct"/>
          </w:tcPr>
          <w:p w:rsidR="0097189B" w:rsidRPr="00A15209" w:rsidRDefault="0097189B" w:rsidP="0097189B">
            <w:pPr>
              <w:tabs>
                <w:tab w:val="decimal" w:pos="986"/>
              </w:tabs>
              <w:rPr>
                <w:b/>
                <w:bCs/>
                <w:sz w:val="20"/>
              </w:rPr>
            </w:pPr>
          </w:p>
        </w:tc>
        <w:tc>
          <w:tcPr>
            <w:tcW w:w="444" w:type="pct"/>
            <w:tcBorders>
              <w:top w:val="single" w:sz="4" w:space="0" w:color="auto"/>
            </w:tcBorders>
          </w:tcPr>
          <w:p w:rsidR="0097189B" w:rsidRPr="00A15209" w:rsidRDefault="0097189B" w:rsidP="0097189B">
            <w:pPr>
              <w:tabs>
                <w:tab w:val="decimal" w:pos="1058"/>
              </w:tabs>
              <w:ind w:right="-100"/>
              <w:rPr>
                <w:b/>
                <w:bCs/>
                <w:sz w:val="20"/>
              </w:rPr>
            </w:pPr>
            <w:r w:rsidRPr="00A15209">
              <w:rPr>
                <w:b/>
                <w:bCs/>
                <w:sz w:val="20"/>
                <w:cs/>
                <w:lang w:bidi="th-TH"/>
              </w:rPr>
              <w:t>-</w:t>
            </w:r>
          </w:p>
        </w:tc>
        <w:tc>
          <w:tcPr>
            <w:tcW w:w="86" w:type="pct"/>
          </w:tcPr>
          <w:p w:rsidR="0097189B" w:rsidRPr="00A15209" w:rsidRDefault="0097189B" w:rsidP="0097189B">
            <w:pPr>
              <w:tabs>
                <w:tab w:val="decimal" w:pos="986"/>
              </w:tabs>
              <w:rPr>
                <w:b/>
                <w:bCs/>
                <w:sz w:val="20"/>
              </w:rPr>
            </w:pPr>
          </w:p>
        </w:tc>
        <w:tc>
          <w:tcPr>
            <w:tcW w:w="453" w:type="pct"/>
            <w:tcBorders>
              <w:top w:val="single" w:sz="4" w:space="0" w:color="auto"/>
            </w:tcBorders>
          </w:tcPr>
          <w:p w:rsidR="0097189B" w:rsidRPr="00A15209" w:rsidRDefault="0097189B" w:rsidP="0097189B">
            <w:pPr>
              <w:tabs>
                <w:tab w:val="decimal" w:pos="1079"/>
              </w:tabs>
              <w:ind w:right="-126"/>
              <w:rPr>
                <w:b/>
                <w:bCs/>
                <w:sz w:val="20"/>
              </w:rPr>
            </w:pPr>
            <w:r w:rsidRPr="00A15209">
              <w:rPr>
                <w:b/>
                <w:bCs/>
                <w:sz w:val="20"/>
              </w:rPr>
              <w:t>8,093,144</w:t>
            </w:r>
          </w:p>
        </w:tc>
      </w:tr>
      <w:tr w:rsidR="0097189B" w:rsidRPr="00A15209" w:rsidTr="00DF3755">
        <w:tc>
          <w:tcPr>
            <w:tcW w:w="1327" w:type="pct"/>
          </w:tcPr>
          <w:p w:rsidR="0097189B" w:rsidRPr="00A15209" w:rsidRDefault="0097189B" w:rsidP="0097189B">
            <w:pPr>
              <w:widowControl w:val="0"/>
              <w:tabs>
                <w:tab w:val="left" w:pos="357"/>
              </w:tabs>
              <w:spacing w:line="240" w:lineRule="atLeast"/>
              <w:ind w:left="162" w:right="-108" w:hanging="162"/>
              <w:jc w:val="thaiDistribute"/>
              <w:rPr>
                <w:sz w:val="20"/>
                <w:rtl/>
                <w:cs/>
              </w:rPr>
            </w:pPr>
            <w:r w:rsidRPr="00A15209">
              <w:rPr>
                <w:sz w:val="20"/>
              </w:rPr>
              <w:t>Depreciation charged for the year</w:t>
            </w:r>
          </w:p>
        </w:tc>
        <w:tc>
          <w:tcPr>
            <w:tcW w:w="444" w:type="pct"/>
          </w:tcPr>
          <w:p w:rsidR="0097189B" w:rsidRPr="00A15209" w:rsidRDefault="0097189B" w:rsidP="0097189B">
            <w:pPr>
              <w:tabs>
                <w:tab w:val="decimal" w:pos="1064"/>
              </w:tabs>
              <w:ind w:right="-106"/>
              <w:rPr>
                <w:sz w:val="20"/>
              </w:rPr>
            </w:pPr>
            <w:r w:rsidRPr="00A15209">
              <w:rPr>
                <w:sz w:val="20"/>
                <w:cs/>
                <w:lang w:bidi="th-TH"/>
              </w:rPr>
              <w:t>-</w:t>
            </w:r>
          </w:p>
        </w:tc>
        <w:tc>
          <w:tcPr>
            <w:tcW w:w="96" w:type="pct"/>
          </w:tcPr>
          <w:p w:rsidR="0097189B" w:rsidRPr="00A15209" w:rsidRDefault="0097189B" w:rsidP="0097189B">
            <w:pPr>
              <w:jc w:val="right"/>
              <w:rPr>
                <w:sz w:val="20"/>
              </w:rPr>
            </w:pPr>
          </w:p>
        </w:tc>
        <w:tc>
          <w:tcPr>
            <w:tcW w:w="441" w:type="pct"/>
          </w:tcPr>
          <w:p w:rsidR="0097189B" w:rsidRPr="00A15209" w:rsidRDefault="0097189B" w:rsidP="00A15209">
            <w:pPr>
              <w:tabs>
                <w:tab w:val="decimal" w:pos="1057"/>
              </w:tabs>
              <w:ind w:right="-106"/>
              <w:rPr>
                <w:sz w:val="20"/>
                <w:lang w:bidi="th-TH"/>
              </w:rPr>
            </w:pPr>
            <w:r w:rsidRPr="00A15209">
              <w:rPr>
                <w:sz w:val="20"/>
                <w:lang w:bidi="th-TH"/>
              </w:rPr>
              <w:t>28,220</w:t>
            </w:r>
          </w:p>
        </w:tc>
        <w:tc>
          <w:tcPr>
            <w:tcW w:w="96" w:type="pct"/>
          </w:tcPr>
          <w:p w:rsidR="0097189B" w:rsidRPr="00A15209" w:rsidRDefault="0097189B" w:rsidP="0097189B">
            <w:pPr>
              <w:tabs>
                <w:tab w:val="decimal" w:pos="1064"/>
              </w:tabs>
              <w:ind w:right="-106"/>
              <w:rPr>
                <w:sz w:val="20"/>
                <w:lang w:bidi="th-TH"/>
              </w:rPr>
            </w:pPr>
          </w:p>
        </w:tc>
        <w:tc>
          <w:tcPr>
            <w:tcW w:w="441" w:type="pct"/>
          </w:tcPr>
          <w:p w:rsidR="0097189B" w:rsidRPr="00A15209" w:rsidRDefault="0097189B" w:rsidP="00A15209">
            <w:pPr>
              <w:tabs>
                <w:tab w:val="decimal" w:pos="1059"/>
              </w:tabs>
              <w:ind w:right="-106"/>
              <w:rPr>
                <w:sz w:val="20"/>
                <w:lang w:bidi="th-TH"/>
              </w:rPr>
            </w:pPr>
            <w:r w:rsidRPr="00A15209">
              <w:rPr>
                <w:sz w:val="20"/>
                <w:lang w:bidi="th-TH"/>
              </w:rPr>
              <w:t>1,011,450</w:t>
            </w:r>
          </w:p>
        </w:tc>
        <w:tc>
          <w:tcPr>
            <w:tcW w:w="96" w:type="pct"/>
          </w:tcPr>
          <w:p w:rsidR="0097189B" w:rsidRPr="00A15209" w:rsidRDefault="0097189B" w:rsidP="0097189B">
            <w:pPr>
              <w:tabs>
                <w:tab w:val="decimal" w:pos="1064"/>
              </w:tabs>
              <w:ind w:right="-106"/>
              <w:rPr>
                <w:sz w:val="20"/>
                <w:lang w:bidi="th-TH"/>
              </w:rPr>
            </w:pPr>
          </w:p>
        </w:tc>
        <w:tc>
          <w:tcPr>
            <w:tcW w:w="442" w:type="pct"/>
          </w:tcPr>
          <w:p w:rsidR="0097189B" w:rsidRPr="00A15209" w:rsidRDefault="0097189B" w:rsidP="00A15209">
            <w:pPr>
              <w:tabs>
                <w:tab w:val="decimal" w:pos="1043"/>
              </w:tabs>
              <w:ind w:right="-106"/>
              <w:rPr>
                <w:sz w:val="20"/>
                <w:lang w:bidi="th-TH"/>
              </w:rPr>
            </w:pPr>
            <w:r w:rsidRPr="00A15209">
              <w:rPr>
                <w:sz w:val="20"/>
                <w:lang w:bidi="th-TH"/>
              </w:rPr>
              <w:t>12,716</w:t>
            </w:r>
          </w:p>
        </w:tc>
        <w:tc>
          <w:tcPr>
            <w:tcW w:w="97" w:type="pct"/>
          </w:tcPr>
          <w:p w:rsidR="0097189B" w:rsidRPr="00A15209" w:rsidRDefault="0097189B" w:rsidP="0097189B">
            <w:pPr>
              <w:tabs>
                <w:tab w:val="decimal" w:pos="1064"/>
              </w:tabs>
              <w:ind w:right="-106"/>
              <w:rPr>
                <w:sz w:val="20"/>
                <w:lang w:bidi="th-TH"/>
              </w:rPr>
            </w:pPr>
          </w:p>
        </w:tc>
        <w:tc>
          <w:tcPr>
            <w:tcW w:w="445" w:type="pct"/>
          </w:tcPr>
          <w:p w:rsidR="0097189B" w:rsidRPr="00A15209" w:rsidRDefault="0097189B" w:rsidP="00A15209">
            <w:pPr>
              <w:tabs>
                <w:tab w:val="decimal" w:pos="1057"/>
              </w:tabs>
              <w:ind w:right="-106"/>
              <w:rPr>
                <w:sz w:val="20"/>
                <w:lang w:bidi="th-TH"/>
              </w:rPr>
            </w:pPr>
            <w:r w:rsidRPr="00A15209">
              <w:rPr>
                <w:sz w:val="20"/>
                <w:lang w:bidi="th-TH"/>
              </w:rPr>
              <w:t>2,173</w:t>
            </w:r>
          </w:p>
        </w:tc>
        <w:tc>
          <w:tcPr>
            <w:tcW w:w="92" w:type="pct"/>
          </w:tcPr>
          <w:p w:rsidR="0097189B" w:rsidRPr="00A15209" w:rsidRDefault="0097189B" w:rsidP="0097189B">
            <w:pPr>
              <w:tabs>
                <w:tab w:val="decimal" w:pos="1064"/>
              </w:tabs>
              <w:ind w:right="-106"/>
              <w:rPr>
                <w:sz w:val="20"/>
                <w:lang w:bidi="th-TH"/>
              </w:rPr>
            </w:pPr>
          </w:p>
        </w:tc>
        <w:tc>
          <w:tcPr>
            <w:tcW w:w="444" w:type="pct"/>
          </w:tcPr>
          <w:p w:rsidR="0097189B" w:rsidRPr="00A15209" w:rsidRDefault="0097189B" w:rsidP="00A15209">
            <w:pPr>
              <w:tabs>
                <w:tab w:val="decimal" w:pos="1048"/>
              </w:tabs>
              <w:rPr>
                <w:sz w:val="20"/>
                <w:lang w:bidi="th-TH"/>
              </w:rPr>
            </w:pPr>
            <w:r w:rsidRPr="00A15209">
              <w:rPr>
                <w:sz w:val="20"/>
                <w:rtl/>
                <w:cs/>
              </w:rPr>
              <w:t>-</w:t>
            </w:r>
          </w:p>
        </w:tc>
        <w:tc>
          <w:tcPr>
            <w:tcW w:w="86" w:type="pct"/>
          </w:tcPr>
          <w:p w:rsidR="0097189B" w:rsidRPr="00A15209" w:rsidRDefault="0097189B" w:rsidP="0097189B">
            <w:pPr>
              <w:tabs>
                <w:tab w:val="decimal" w:pos="1064"/>
              </w:tabs>
              <w:ind w:right="-106"/>
              <w:rPr>
                <w:sz w:val="20"/>
                <w:lang w:bidi="th-TH"/>
              </w:rPr>
            </w:pPr>
          </w:p>
        </w:tc>
        <w:tc>
          <w:tcPr>
            <w:tcW w:w="453" w:type="pct"/>
          </w:tcPr>
          <w:p w:rsidR="0097189B" w:rsidRPr="00A15209" w:rsidRDefault="0097189B" w:rsidP="0097189B">
            <w:pPr>
              <w:tabs>
                <w:tab w:val="decimal" w:pos="1064"/>
              </w:tabs>
              <w:ind w:right="-106"/>
              <w:rPr>
                <w:sz w:val="20"/>
                <w:lang w:bidi="th-TH"/>
              </w:rPr>
            </w:pPr>
            <w:r w:rsidRPr="00A15209">
              <w:rPr>
                <w:sz w:val="20"/>
                <w:lang w:bidi="th-TH"/>
              </w:rPr>
              <w:t>1,054,559</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sz w:val="20"/>
                <w:rtl/>
                <w:cs/>
              </w:rPr>
            </w:pPr>
            <w:r w:rsidRPr="00A15209">
              <w:rPr>
                <w:sz w:val="20"/>
              </w:rPr>
              <w:t>Disposals</w:t>
            </w:r>
          </w:p>
        </w:tc>
        <w:tc>
          <w:tcPr>
            <w:tcW w:w="444" w:type="pct"/>
            <w:tcBorders>
              <w:bottom w:val="single" w:sz="4" w:space="0" w:color="auto"/>
            </w:tcBorders>
          </w:tcPr>
          <w:p w:rsidR="0097189B" w:rsidRPr="00A15209" w:rsidRDefault="0097189B" w:rsidP="0097189B">
            <w:pPr>
              <w:tabs>
                <w:tab w:val="decimal" w:pos="1064"/>
              </w:tabs>
              <w:ind w:right="-106"/>
              <w:rPr>
                <w:sz w:val="20"/>
              </w:rPr>
            </w:pPr>
            <w:r w:rsidRPr="00A15209">
              <w:rPr>
                <w:sz w:val="20"/>
                <w:cs/>
                <w:lang w:bidi="th-TH"/>
              </w:rPr>
              <w:t>-</w:t>
            </w:r>
          </w:p>
        </w:tc>
        <w:tc>
          <w:tcPr>
            <w:tcW w:w="96" w:type="pct"/>
          </w:tcPr>
          <w:p w:rsidR="0097189B" w:rsidRPr="00A15209" w:rsidRDefault="0097189B" w:rsidP="0097189B">
            <w:pPr>
              <w:jc w:val="right"/>
              <w:rPr>
                <w:sz w:val="20"/>
              </w:rPr>
            </w:pPr>
          </w:p>
        </w:tc>
        <w:tc>
          <w:tcPr>
            <w:tcW w:w="441" w:type="pct"/>
            <w:tcBorders>
              <w:bottom w:val="single" w:sz="4" w:space="0" w:color="auto"/>
            </w:tcBorders>
          </w:tcPr>
          <w:p w:rsidR="0097189B" w:rsidRPr="00A15209" w:rsidRDefault="0097189B" w:rsidP="00A15209">
            <w:pPr>
              <w:tabs>
                <w:tab w:val="decimal" w:pos="1039"/>
              </w:tabs>
              <w:rPr>
                <w:sz w:val="20"/>
                <w:lang w:bidi="th-TH"/>
              </w:rPr>
            </w:pPr>
            <w:r w:rsidRPr="00A15209">
              <w:rPr>
                <w:sz w:val="20"/>
                <w:rtl/>
                <w:cs/>
              </w:rPr>
              <w:t>-</w:t>
            </w:r>
          </w:p>
        </w:tc>
        <w:tc>
          <w:tcPr>
            <w:tcW w:w="96" w:type="pct"/>
          </w:tcPr>
          <w:p w:rsidR="0097189B" w:rsidRPr="00A15209" w:rsidRDefault="0097189B" w:rsidP="0097189B">
            <w:pPr>
              <w:tabs>
                <w:tab w:val="decimal" w:pos="1064"/>
              </w:tabs>
              <w:ind w:right="-106"/>
              <w:rPr>
                <w:sz w:val="20"/>
                <w:lang w:bidi="th-TH"/>
              </w:rPr>
            </w:pPr>
          </w:p>
        </w:tc>
        <w:tc>
          <w:tcPr>
            <w:tcW w:w="441" w:type="pct"/>
            <w:tcBorders>
              <w:bottom w:val="single" w:sz="4" w:space="0" w:color="auto"/>
            </w:tcBorders>
          </w:tcPr>
          <w:p w:rsidR="0097189B" w:rsidRPr="00A15209" w:rsidRDefault="00A15209" w:rsidP="00A15209">
            <w:pPr>
              <w:tabs>
                <w:tab w:val="decimal" w:pos="1059"/>
              </w:tabs>
              <w:ind w:right="-106"/>
              <w:rPr>
                <w:sz w:val="20"/>
                <w:lang w:bidi="th-TH"/>
              </w:rPr>
            </w:pPr>
            <w:r w:rsidRPr="00A15209">
              <w:rPr>
                <w:sz w:val="20"/>
                <w:lang w:bidi="th-TH"/>
              </w:rPr>
              <w:t>(1,780)</w:t>
            </w:r>
          </w:p>
        </w:tc>
        <w:tc>
          <w:tcPr>
            <w:tcW w:w="96" w:type="pct"/>
          </w:tcPr>
          <w:p w:rsidR="0097189B" w:rsidRPr="00A15209" w:rsidRDefault="0097189B" w:rsidP="0097189B">
            <w:pPr>
              <w:tabs>
                <w:tab w:val="decimal" w:pos="1064"/>
              </w:tabs>
              <w:ind w:right="-106"/>
              <w:rPr>
                <w:sz w:val="20"/>
                <w:lang w:bidi="th-TH"/>
              </w:rPr>
            </w:pPr>
          </w:p>
        </w:tc>
        <w:tc>
          <w:tcPr>
            <w:tcW w:w="442" w:type="pct"/>
            <w:tcBorders>
              <w:bottom w:val="single" w:sz="4" w:space="0" w:color="auto"/>
            </w:tcBorders>
          </w:tcPr>
          <w:p w:rsidR="0097189B" w:rsidRPr="00A15209" w:rsidRDefault="00A15209" w:rsidP="00A15209">
            <w:pPr>
              <w:tabs>
                <w:tab w:val="decimal" w:pos="1043"/>
              </w:tabs>
              <w:ind w:right="-106"/>
              <w:rPr>
                <w:sz w:val="20"/>
                <w:lang w:bidi="th-TH"/>
              </w:rPr>
            </w:pPr>
            <w:r w:rsidRPr="00A15209">
              <w:rPr>
                <w:sz w:val="20"/>
                <w:lang w:bidi="th-TH"/>
              </w:rPr>
              <w:t>(236)</w:t>
            </w:r>
          </w:p>
        </w:tc>
        <w:tc>
          <w:tcPr>
            <w:tcW w:w="97" w:type="pct"/>
          </w:tcPr>
          <w:p w:rsidR="0097189B" w:rsidRPr="00A15209" w:rsidRDefault="0097189B" w:rsidP="0097189B">
            <w:pPr>
              <w:tabs>
                <w:tab w:val="decimal" w:pos="1064"/>
              </w:tabs>
              <w:ind w:right="-106"/>
              <w:rPr>
                <w:sz w:val="20"/>
                <w:lang w:bidi="th-TH"/>
              </w:rPr>
            </w:pPr>
          </w:p>
        </w:tc>
        <w:tc>
          <w:tcPr>
            <w:tcW w:w="445" w:type="pct"/>
            <w:tcBorders>
              <w:bottom w:val="single" w:sz="4" w:space="0" w:color="auto"/>
            </w:tcBorders>
          </w:tcPr>
          <w:p w:rsidR="0097189B" w:rsidRPr="00A15209" w:rsidRDefault="0097189B" w:rsidP="00A15209">
            <w:pPr>
              <w:tabs>
                <w:tab w:val="decimal" w:pos="1057"/>
              </w:tabs>
              <w:ind w:right="12"/>
              <w:rPr>
                <w:sz w:val="20"/>
                <w:lang w:bidi="th-TH"/>
              </w:rPr>
            </w:pPr>
            <w:r w:rsidRPr="00A15209">
              <w:rPr>
                <w:sz w:val="20"/>
                <w:rtl/>
                <w:cs/>
              </w:rPr>
              <w:t>-</w:t>
            </w:r>
          </w:p>
        </w:tc>
        <w:tc>
          <w:tcPr>
            <w:tcW w:w="92" w:type="pct"/>
          </w:tcPr>
          <w:p w:rsidR="0097189B" w:rsidRPr="00A15209" w:rsidRDefault="0097189B" w:rsidP="0097189B">
            <w:pPr>
              <w:tabs>
                <w:tab w:val="decimal" w:pos="1064"/>
              </w:tabs>
              <w:ind w:right="-106"/>
              <w:rPr>
                <w:sz w:val="20"/>
                <w:lang w:bidi="th-TH"/>
              </w:rPr>
            </w:pPr>
          </w:p>
        </w:tc>
        <w:tc>
          <w:tcPr>
            <w:tcW w:w="444" w:type="pct"/>
            <w:tcBorders>
              <w:bottom w:val="single" w:sz="4" w:space="0" w:color="auto"/>
            </w:tcBorders>
          </w:tcPr>
          <w:p w:rsidR="0097189B" w:rsidRPr="00A15209" w:rsidRDefault="0097189B" w:rsidP="00A15209">
            <w:pPr>
              <w:tabs>
                <w:tab w:val="decimal" w:pos="1048"/>
              </w:tabs>
              <w:rPr>
                <w:sz w:val="20"/>
                <w:lang w:bidi="th-TH"/>
              </w:rPr>
            </w:pPr>
            <w:r w:rsidRPr="00A15209">
              <w:rPr>
                <w:sz w:val="20"/>
                <w:rtl/>
                <w:cs/>
              </w:rPr>
              <w:t>-</w:t>
            </w:r>
          </w:p>
        </w:tc>
        <w:tc>
          <w:tcPr>
            <w:tcW w:w="86" w:type="pct"/>
          </w:tcPr>
          <w:p w:rsidR="0097189B" w:rsidRPr="00A15209" w:rsidRDefault="0097189B" w:rsidP="0097189B">
            <w:pPr>
              <w:tabs>
                <w:tab w:val="decimal" w:pos="1064"/>
              </w:tabs>
              <w:ind w:right="-106"/>
              <w:rPr>
                <w:sz w:val="20"/>
                <w:lang w:bidi="th-TH"/>
              </w:rPr>
            </w:pPr>
          </w:p>
        </w:tc>
        <w:tc>
          <w:tcPr>
            <w:tcW w:w="453" w:type="pct"/>
            <w:tcBorders>
              <w:bottom w:val="single" w:sz="4" w:space="0" w:color="auto"/>
            </w:tcBorders>
          </w:tcPr>
          <w:p w:rsidR="0097189B" w:rsidRPr="00A15209" w:rsidRDefault="00A15209" w:rsidP="00A15209">
            <w:pPr>
              <w:tabs>
                <w:tab w:val="decimal" w:pos="1064"/>
              </w:tabs>
              <w:ind w:right="-106"/>
              <w:rPr>
                <w:sz w:val="20"/>
                <w:lang w:bidi="th-TH"/>
              </w:rPr>
            </w:pPr>
            <w:r w:rsidRPr="00A15209">
              <w:rPr>
                <w:sz w:val="20"/>
                <w:lang w:bidi="th-TH"/>
              </w:rPr>
              <w:t>(2,016)</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r w:rsidRPr="00A15209">
              <w:rPr>
                <w:b/>
                <w:bCs/>
                <w:sz w:val="20"/>
              </w:rPr>
              <w:t>At 31 December 2017</w:t>
            </w:r>
          </w:p>
        </w:tc>
        <w:tc>
          <w:tcPr>
            <w:tcW w:w="444" w:type="pct"/>
            <w:tcBorders>
              <w:top w:val="single" w:sz="4" w:space="0" w:color="auto"/>
              <w:bottom w:val="single" w:sz="4" w:space="0" w:color="auto"/>
            </w:tcBorders>
          </w:tcPr>
          <w:p w:rsidR="0097189B" w:rsidRPr="00A15209" w:rsidRDefault="0097189B" w:rsidP="0097189B">
            <w:pPr>
              <w:tabs>
                <w:tab w:val="decimal" w:pos="1064"/>
              </w:tabs>
              <w:ind w:right="-106"/>
              <w:rPr>
                <w:b/>
                <w:bCs/>
                <w:sz w:val="20"/>
              </w:rPr>
            </w:pPr>
            <w:r w:rsidRPr="00A15209">
              <w:rPr>
                <w:b/>
                <w:bCs/>
                <w:sz w:val="20"/>
                <w:cs/>
                <w:lang w:bidi="th-TH"/>
              </w:rPr>
              <w:t>-</w:t>
            </w:r>
          </w:p>
        </w:tc>
        <w:tc>
          <w:tcPr>
            <w:tcW w:w="96" w:type="pct"/>
          </w:tcPr>
          <w:p w:rsidR="0097189B" w:rsidRPr="00A15209" w:rsidRDefault="0097189B" w:rsidP="0097189B">
            <w:pPr>
              <w:jc w:val="right"/>
              <w:rPr>
                <w:b/>
                <w:bCs/>
                <w:sz w:val="20"/>
              </w:rPr>
            </w:pPr>
          </w:p>
        </w:tc>
        <w:tc>
          <w:tcPr>
            <w:tcW w:w="441" w:type="pct"/>
            <w:tcBorders>
              <w:top w:val="single" w:sz="4" w:space="0" w:color="auto"/>
              <w:bottom w:val="single" w:sz="4" w:space="0" w:color="auto"/>
            </w:tcBorders>
          </w:tcPr>
          <w:p w:rsidR="0097189B" w:rsidRPr="00A15209" w:rsidRDefault="0097189B" w:rsidP="00A15209">
            <w:pPr>
              <w:tabs>
                <w:tab w:val="decimal" w:pos="1057"/>
              </w:tabs>
              <w:ind w:right="-106"/>
              <w:rPr>
                <w:b/>
                <w:bCs/>
                <w:sz w:val="20"/>
              </w:rPr>
            </w:pPr>
            <w:r w:rsidRPr="00A15209">
              <w:rPr>
                <w:b/>
                <w:bCs/>
                <w:sz w:val="20"/>
              </w:rPr>
              <w:t>257,218</w:t>
            </w:r>
          </w:p>
        </w:tc>
        <w:tc>
          <w:tcPr>
            <w:tcW w:w="96" w:type="pct"/>
          </w:tcPr>
          <w:p w:rsidR="0097189B" w:rsidRPr="00A15209" w:rsidRDefault="0097189B" w:rsidP="0097189B">
            <w:pPr>
              <w:tabs>
                <w:tab w:val="decimal" w:pos="1064"/>
              </w:tabs>
              <w:ind w:right="-106"/>
              <w:rPr>
                <w:b/>
                <w:bCs/>
                <w:sz w:val="20"/>
              </w:rPr>
            </w:pPr>
          </w:p>
        </w:tc>
        <w:tc>
          <w:tcPr>
            <w:tcW w:w="441" w:type="pct"/>
            <w:tcBorders>
              <w:top w:val="single" w:sz="4" w:space="0" w:color="auto"/>
              <w:bottom w:val="single" w:sz="4" w:space="0" w:color="auto"/>
            </w:tcBorders>
          </w:tcPr>
          <w:p w:rsidR="0097189B" w:rsidRPr="00A15209" w:rsidRDefault="0097189B" w:rsidP="00A15209">
            <w:pPr>
              <w:tabs>
                <w:tab w:val="decimal" w:pos="1059"/>
              </w:tabs>
              <w:ind w:right="-106"/>
              <w:rPr>
                <w:b/>
                <w:bCs/>
                <w:sz w:val="20"/>
              </w:rPr>
            </w:pPr>
            <w:r w:rsidRPr="00A15209">
              <w:rPr>
                <w:b/>
                <w:bCs/>
                <w:sz w:val="20"/>
              </w:rPr>
              <w:t>8,805,410</w:t>
            </w:r>
          </w:p>
        </w:tc>
        <w:tc>
          <w:tcPr>
            <w:tcW w:w="96" w:type="pct"/>
          </w:tcPr>
          <w:p w:rsidR="0097189B" w:rsidRPr="00A15209" w:rsidRDefault="0097189B" w:rsidP="0097189B">
            <w:pPr>
              <w:tabs>
                <w:tab w:val="decimal" w:pos="1064"/>
              </w:tabs>
              <w:ind w:right="-106"/>
              <w:rPr>
                <w:b/>
                <w:bCs/>
                <w:sz w:val="20"/>
              </w:rPr>
            </w:pPr>
          </w:p>
        </w:tc>
        <w:tc>
          <w:tcPr>
            <w:tcW w:w="442" w:type="pct"/>
            <w:tcBorders>
              <w:top w:val="single" w:sz="4" w:space="0" w:color="auto"/>
              <w:bottom w:val="single" w:sz="4" w:space="0" w:color="auto"/>
            </w:tcBorders>
          </w:tcPr>
          <w:p w:rsidR="0097189B" w:rsidRPr="00A15209" w:rsidRDefault="0097189B" w:rsidP="00A15209">
            <w:pPr>
              <w:tabs>
                <w:tab w:val="decimal" w:pos="1043"/>
              </w:tabs>
              <w:ind w:right="-106"/>
              <w:rPr>
                <w:b/>
                <w:bCs/>
                <w:sz w:val="20"/>
              </w:rPr>
            </w:pPr>
            <w:r w:rsidRPr="00A15209">
              <w:rPr>
                <w:b/>
                <w:bCs/>
                <w:sz w:val="20"/>
              </w:rPr>
              <w:t>77,858</w:t>
            </w:r>
          </w:p>
        </w:tc>
        <w:tc>
          <w:tcPr>
            <w:tcW w:w="97" w:type="pct"/>
          </w:tcPr>
          <w:p w:rsidR="0097189B" w:rsidRPr="00A15209" w:rsidRDefault="0097189B" w:rsidP="0097189B">
            <w:pPr>
              <w:tabs>
                <w:tab w:val="decimal" w:pos="1064"/>
              </w:tabs>
              <w:ind w:right="-106"/>
              <w:rPr>
                <w:b/>
                <w:bCs/>
                <w:sz w:val="20"/>
              </w:rPr>
            </w:pPr>
          </w:p>
        </w:tc>
        <w:tc>
          <w:tcPr>
            <w:tcW w:w="445" w:type="pct"/>
            <w:tcBorders>
              <w:top w:val="single" w:sz="4" w:space="0" w:color="auto"/>
              <w:bottom w:val="single" w:sz="4" w:space="0" w:color="auto"/>
            </w:tcBorders>
          </w:tcPr>
          <w:p w:rsidR="0097189B" w:rsidRPr="00A15209" w:rsidRDefault="0097189B" w:rsidP="00A15209">
            <w:pPr>
              <w:tabs>
                <w:tab w:val="decimal" w:pos="1057"/>
              </w:tabs>
              <w:ind w:right="-106"/>
              <w:rPr>
                <w:b/>
                <w:bCs/>
                <w:sz w:val="20"/>
              </w:rPr>
            </w:pPr>
            <w:r w:rsidRPr="00A15209">
              <w:rPr>
                <w:b/>
                <w:bCs/>
                <w:sz w:val="20"/>
              </w:rPr>
              <w:t>5,201</w:t>
            </w:r>
          </w:p>
        </w:tc>
        <w:tc>
          <w:tcPr>
            <w:tcW w:w="92" w:type="pct"/>
          </w:tcPr>
          <w:p w:rsidR="0097189B" w:rsidRPr="00A15209" w:rsidRDefault="0097189B" w:rsidP="0097189B">
            <w:pPr>
              <w:tabs>
                <w:tab w:val="decimal" w:pos="1064"/>
              </w:tabs>
              <w:ind w:right="-106"/>
              <w:rPr>
                <w:b/>
                <w:bCs/>
                <w:sz w:val="20"/>
              </w:rPr>
            </w:pPr>
          </w:p>
        </w:tc>
        <w:tc>
          <w:tcPr>
            <w:tcW w:w="444" w:type="pct"/>
            <w:tcBorders>
              <w:top w:val="single" w:sz="4" w:space="0" w:color="auto"/>
              <w:bottom w:val="single" w:sz="4" w:space="0" w:color="auto"/>
            </w:tcBorders>
          </w:tcPr>
          <w:p w:rsidR="0097189B" w:rsidRPr="00A15209" w:rsidRDefault="0097189B" w:rsidP="00A15209">
            <w:pPr>
              <w:tabs>
                <w:tab w:val="decimal" w:pos="1048"/>
              </w:tabs>
              <w:rPr>
                <w:b/>
                <w:bCs/>
                <w:sz w:val="20"/>
              </w:rPr>
            </w:pPr>
            <w:r w:rsidRPr="00A15209">
              <w:rPr>
                <w:b/>
                <w:bCs/>
                <w:sz w:val="20"/>
                <w:rtl/>
                <w:cs/>
              </w:rPr>
              <w:t>-</w:t>
            </w:r>
          </w:p>
        </w:tc>
        <w:tc>
          <w:tcPr>
            <w:tcW w:w="86" w:type="pct"/>
          </w:tcPr>
          <w:p w:rsidR="0097189B" w:rsidRPr="00A15209" w:rsidRDefault="0097189B" w:rsidP="0097189B">
            <w:pPr>
              <w:tabs>
                <w:tab w:val="decimal" w:pos="1064"/>
              </w:tabs>
              <w:ind w:right="-106"/>
              <w:rPr>
                <w:b/>
                <w:bCs/>
                <w:sz w:val="20"/>
              </w:rPr>
            </w:pPr>
          </w:p>
        </w:tc>
        <w:tc>
          <w:tcPr>
            <w:tcW w:w="453" w:type="pct"/>
            <w:tcBorders>
              <w:top w:val="single" w:sz="4" w:space="0" w:color="auto"/>
              <w:bottom w:val="single" w:sz="4" w:space="0" w:color="auto"/>
            </w:tcBorders>
          </w:tcPr>
          <w:p w:rsidR="0097189B" w:rsidRPr="00A15209" w:rsidRDefault="0097189B" w:rsidP="0097189B">
            <w:pPr>
              <w:tabs>
                <w:tab w:val="decimal" w:pos="1064"/>
              </w:tabs>
              <w:ind w:right="-106"/>
              <w:rPr>
                <w:b/>
                <w:bCs/>
                <w:sz w:val="20"/>
              </w:rPr>
            </w:pPr>
            <w:r w:rsidRPr="00A15209">
              <w:rPr>
                <w:b/>
                <w:bCs/>
                <w:sz w:val="20"/>
              </w:rPr>
              <w:t>9,145,687</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p>
        </w:tc>
        <w:tc>
          <w:tcPr>
            <w:tcW w:w="444" w:type="pct"/>
            <w:vAlign w:val="bottom"/>
          </w:tcPr>
          <w:p w:rsidR="0097189B" w:rsidRPr="00A15209" w:rsidRDefault="0097189B" w:rsidP="0097189B">
            <w:pPr>
              <w:pStyle w:val="BodyText"/>
              <w:widowControl w:val="0"/>
              <w:tabs>
                <w:tab w:val="decimal" w:pos="1064"/>
              </w:tabs>
              <w:spacing w:after="0" w:line="240" w:lineRule="atLeast"/>
              <w:ind w:left="-107" w:right="-106"/>
              <w:rPr>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right="-107"/>
              <w:jc w:val="right"/>
              <w:rPr>
                <w:sz w:val="20"/>
              </w:rPr>
            </w:pPr>
          </w:p>
        </w:tc>
        <w:tc>
          <w:tcPr>
            <w:tcW w:w="441" w:type="pct"/>
            <w:vAlign w:val="bottom"/>
          </w:tcPr>
          <w:p w:rsidR="0097189B" w:rsidRPr="00A15209" w:rsidRDefault="0097189B" w:rsidP="00A15209">
            <w:pPr>
              <w:pStyle w:val="BodyText"/>
              <w:widowControl w:val="0"/>
              <w:tabs>
                <w:tab w:val="decimal" w:pos="1057"/>
              </w:tabs>
              <w:spacing w:after="0" w:line="240" w:lineRule="atLeast"/>
              <w:ind w:left="-107" w:right="-105"/>
              <w:rPr>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1" w:type="pct"/>
            <w:vAlign w:val="bottom"/>
          </w:tcPr>
          <w:p w:rsidR="0097189B" w:rsidRPr="00A15209" w:rsidRDefault="0097189B" w:rsidP="00A15209">
            <w:pPr>
              <w:pStyle w:val="BodyText"/>
              <w:widowControl w:val="0"/>
              <w:tabs>
                <w:tab w:val="decimal" w:pos="1059"/>
              </w:tabs>
              <w:spacing w:after="0" w:line="240" w:lineRule="atLeast"/>
              <w:ind w:left="-107" w:right="-110"/>
              <w:rPr>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2" w:type="pct"/>
            <w:vAlign w:val="bottom"/>
          </w:tcPr>
          <w:p w:rsidR="0097189B" w:rsidRPr="00A15209" w:rsidRDefault="0097189B" w:rsidP="00A15209">
            <w:pPr>
              <w:pStyle w:val="BodyText"/>
              <w:widowControl w:val="0"/>
              <w:tabs>
                <w:tab w:val="decimal" w:pos="1043"/>
              </w:tabs>
              <w:spacing w:after="0" w:line="240" w:lineRule="atLeast"/>
              <w:ind w:left="-107" w:right="-96"/>
              <w:rPr>
                <w:sz w:val="20"/>
              </w:rPr>
            </w:pPr>
          </w:p>
        </w:tc>
        <w:tc>
          <w:tcPr>
            <w:tcW w:w="97"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5" w:type="pct"/>
            <w:vAlign w:val="bottom"/>
          </w:tcPr>
          <w:p w:rsidR="0097189B" w:rsidRPr="00A15209" w:rsidRDefault="0097189B" w:rsidP="00A15209">
            <w:pPr>
              <w:pStyle w:val="BodyText"/>
              <w:widowControl w:val="0"/>
              <w:tabs>
                <w:tab w:val="decimal" w:pos="1057"/>
              </w:tabs>
              <w:spacing w:after="0" w:line="240" w:lineRule="atLeast"/>
              <w:ind w:left="-107" w:right="-186"/>
              <w:rPr>
                <w:sz w:val="20"/>
              </w:rPr>
            </w:pPr>
          </w:p>
        </w:tc>
        <w:tc>
          <w:tcPr>
            <w:tcW w:w="92"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4" w:type="pct"/>
            <w:vAlign w:val="bottom"/>
          </w:tcPr>
          <w:p w:rsidR="0097189B" w:rsidRPr="00A15209" w:rsidRDefault="0097189B" w:rsidP="0097189B">
            <w:pPr>
              <w:pStyle w:val="BodyText"/>
              <w:widowControl w:val="0"/>
              <w:tabs>
                <w:tab w:val="decimal" w:pos="1058"/>
              </w:tabs>
              <w:spacing w:after="0" w:line="240" w:lineRule="atLeast"/>
              <w:ind w:left="-107" w:right="-100"/>
              <w:rPr>
                <w:sz w:val="20"/>
              </w:rPr>
            </w:pPr>
          </w:p>
        </w:tc>
        <w:tc>
          <w:tcPr>
            <w:tcW w:w="8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53" w:type="pct"/>
            <w:vAlign w:val="bottom"/>
          </w:tcPr>
          <w:p w:rsidR="0097189B" w:rsidRPr="00A15209" w:rsidRDefault="0097189B" w:rsidP="0097189B">
            <w:pPr>
              <w:pStyle w:val="BodyText"/>
              <w:widowControl w:val="0"/>
              <w:tabs>
                <w:tab w:val="decimal" w:pos="1079"/>
              </w:tabs>
              <w:spacing w:after="0" w:line="240" w:lineRule="atLeast"/>
              <w:ind w:left="-107" w:right="-126"/>
              <w:rPr>
                <w:sz w:val="20"/>
              </w:rPr>
            </w:pP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tl/>
                <w:cs/>
              </w:rPr>
            </w:pPr>
            <w:r w:rsidRPr="00A15209">
              <w:rPr>
                <w:b/>
                <w:bCs/>
                <w:sz w:val="20"/>
              </w:rPr>
              <w:t>Net book value</w:t>
            </w:r>
          </w:p>
        </w:tc>
        <w:tc>
          <w:tcPr>
            <w:tcW w:w="444" w:type="pct"/>
            <w:vAlign w:val="bottom"/>
          </w:tcPr>
          <w:p w:rsidR="0097189B" w:rsidRPr="00A15209" w:rsidRDefault="0097189B" w:rsidP="0097189B">
            <w:pPr>
              <w:pStyle w:val="BodyText"/>
              <w:widowControl w:val="0"/>
              <w:tabs>
                <w:tab w:val="decimal" w:pos="1064"/>
              </w:tabs>
              <w:spacing w:after="0" w:line="240" w:lineRule="atLeast"/>
              <w:ind w:left="-107" w:right="-106"/>
              <w:rPr>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right="-107"/>
              <w:jc w:val="right"/>
              <w:rPr>
                <w:sz w:val="20"/>
              </w:rPr>
            </w:pPr>
          </w:p>
        </w:tc>
        <w:tc>
          <w:tcPr>
            <w:tcW w:w="441" w:type="pct"/>
            <w:vAlign w:val="bottom"/>
          </w:tcPr>
          <w:p w:rsidR="0097189B" w:rsidRPr="00A15209" w:rsidRDefault="0097189B" w:rsidP="00A15209">
            <w:pPr>
              <w:pStyle w:val="BodyText"/>
              <w:widowControl w:val="0"/>
              <w:tabs>
                <w:tab w:val="decimal" w:pos="1057"/>
              </w:tabs>
              <w:spacing w:after="0" w:line="240" w:lineRule="atLeast"/>
              <w:ind w:left="-107" w:right="-105"/>
              <w:rPr>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1" w:type="pct"/>
            <w:vAlign w:val="bottom"/>
          </w:tcPr>
          <w:p w:rsidR="0097189B" w:rsidRPr="00A15209" w:rsidRDefault="0097189B" w:rsidP="00A15209">
            <w:pPr>
              <w:pStyle w:val="BodyText"/>
              <w:widowControl w:val="0"/>
              <w:tabs>
                <w:tab w:val="decimal" w:pos="1059"/>
              </w:tabs>
              <w:spacing w:after="0" w:line="240" w:lineRule="atLeast"/>
              <w:ind w:left="-107" w:right="-110"/>
              <w:rPr>
                <w:sz w:val="20"/>
              </w:rPr>
            </w:pPr>
          </w:p>
        </w:tc>
        <w:tc>
          <w:tcPr>
            <w:tcW w:w="9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2" w:type="pct"/>
            <w:vAlign w:val="bottom"/>
          </w:tcPr>
          <w:p w:rsidR="0097189B" w:rsidRPr="00A15209" w:rsidRDefault="0097189B" w:rsidP="00A15209">
            <w:pPr>
              <w:pStyle w:val="BodyText"/>
              <w:widowControl w:val="0"/>
              <w:tabs>
                <w:tab w:val="decimal" w:pos="1043"/>
              </w:tabs>
              <w:spacing w:after="0" w:line="240" w:lineRule="atLeast"/>
              <w:ind w:left="-107" w:right="-96"/>
              <w:rPr>
                <w:sz w:val="20"/>
              </w:rPr>
            </w:pPr>
          </w:p>
        </w:tc>
        <w:tc>
          <w:tcPr>
            <w:tcW w:w="97"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5" w:type="pct"/>
            <w:vAlign w:val="bottom"/>
          </w:tcPr>
          <w:p w:rsidR="0097189B" w:rsidRPr="00A15209" w:rsidRDefault="0097189B" w:rsidP="00A15209">
            <w:pPr>
              <w:pStyle w:val="BodyText"/>
              <w:widowControl w:val="0"/>
              <w:tabs>
                <w:tab w:val="decimal" w:pos="1057"/>
              </w:tabs>
              <w:spacing w:after="0" w:line="240" w:lineRule="atLeast"/>
              <w:ind w:left="-107" w:right="-186"/>
              <w:rPr>
                <w:sz w:val="20"/>
              </w:rPr>
            </w:pPr>
          </w:p>
        </w:tc>
        <w:tc>
          <w:tcPr>
            <w:tcW w:w="92"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44" w:type="pct"/>
            <w:vAlign w:val="bottom"/>
          </w:tcPr>
          <w:p w:rsidR="0097189B" w:rsidRPr="00A15209" w:rsidRDefault="0097189B" w:rsidP="0097189B">
            <w:pPr>
              <w:pStyle w:val="BodyText"/>
              <w:widowControl w:val="0"/>
              <w:tabs>
                <w:tab w:val="decimal" w:pos="1058"/>
              </w:tabs>
              <w:spacing w:after="0" w:line="240" w:lineRule="atLeast"/>
              <w:ind w:left="-107" w:right="-100"/>
              <w:rPr>
                <w:sz w:val="20"/>
              </w:rPr>
            </w:pPr>
          </w:p>
        </w:tc>
        <w:tc>
          <w:tcPr>
            <w:tcW w:w="86" w:type="pct"/>
            <w:vAlign w:val="bottom"/>
          </w:tcPr>
          <w:p w:rsidR="0097189B" w:rsidRPr="00A15209" w:rsidRDefault="0097189B" w:rsidP="0097189B">
            <w:pPr>
              <w:pStyle w:val="BodyText"/>
              <w:widowControl w:val="0"/>
              <w:tabs>
                <w:tab w:val="decimal" w:pos="1061"/>
              </w:tabs>
              <w:spacing w:after="0" w:line="240" w:lineRule="atLeast"/>
              <w:ind w:left="-107" w:right="-107"/>
              <w:jc w:val="right"/>
              <w:rPr>
                <w:sz w:val="20"/>
              </w:rPr>
            </w:pPr>
          </w:p>
        </w:tc>
        <w:tc>
          <w:tcPr>
            <w:tcW w:w="453" w:type="pct"/>
            <w:vAlign w:val="bottom"/>
          </w:tcPr>
          <w:p w:rsidR="0097189B" w:rsidRPr="00A15209" w:rsidRDefault="0097189B" w:rsidP="0097189B">
            <w:pPr>
              <w:pStyle w:val="BodyText"/>
              <w:widowControl w:val="0"/>
              <w:tabs>
                <w:tab w:val="decimal" w:pos="1079"/>
              </w:tabs>
              <w:spacing w:after="0" w:line="240" w:lineRule="atLeast"/>
              <w:ind w:left="-107" w:right="-126"/>
              <w:rPr>
                <w:sz w:val="20"/>
              </w:rPr>
            </w:pP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r w:rsidRPr="00A15209">
              <w:rPr>
                <w:b/>
                <w:bCs/>
                <w:sz w:val="20"/>
              </w:rPr>
              <w:t>At 1 January 2016</w:t>
            </w:r>
          </w:p>
        </w:tc>
        <w:tc>
          <w:tcPr>
            <w:tcW w:w="444" w:type="pct"/>
            <w:tcBorders>
              <w:bottom w:val="double" w:sz="4" w:space="0" w:color="auto"/>
            </w:tcBorders>
            <w:vAlign w:val="bottom"/>
          </w:tcPr>
          <w:p w:rsidR="0097189B" w:rsidRPr="00A15209" w:rsidRDefault="0097189B" w:rsidP="00A15209">
            <w:pPr>
              <w:tabs>
                <w:tab w:val="decimal" w:pos="1064"/>
              </w:tabs>
              <w:ind w:right="-106"/>
              <w:rPr>
                <w:b/>
                <w:bCs/>
                <w:sz w:val="20"/>
              </w:rPr>
            </w:pPr>
            <w:r w:rsidRPr="00A15209">
              <w:rPr>
                <w:b/>
                <w:bCs/>
                <w:sz w:val="20"/>
              </w:rPr>
              <w:t>250,197</w:t>
            </w:r>
          </w:p>
        </w:tc>
        <w:tc>
          <w:tcPr>
            <w:tcW w:w="96" w:type="pct"/>
            <w:vAlign w:val="bottom"/>
          </w:tcPr>
          <w:p w:rsidR="0097189B" w:rsidRPr="00A15209" w:rsidRDefault="0097189B" w:rsidP="0097189B">
            <w:pPr>
              <w:jc w:val="right"/>
              <w:rPr>
                <w:b/>
                <w:bCs/>
                <w:sz w:val="20"/>
              </w:rPr>
            </w:pPr>
          </w:p>
        </w:tc>
        <w:tc>
          <w:tcPr>
            <w:tcW w:w="441" w:type="pct"/>
            <w:tcBorders>
              <w:bottom w:val="double" w:sz="4" w:space="0" w:color="auto"/>
            </w:tcBorders>
            <w:vAlign w:val="bottom"/>
          </w:tcPr>
          <w:p w:rsidR="0097189B" w:rsidRPr="00A15209" w:rsidRDefault="0097189B" w:rsidP="00A15209">
            <w:pPr>
              <w:tabs>
                <w:tab w:val="decimal" w:pos="1057"/>
              </w:tabs>
              <w:ind w:right="-105"/>
              <w:rPr>
                <w:b/>
                <w:bCs/>
                <w:sz w:val="20"/>
              </w:rPr>
            </w:pPr>
            <w:r w:rsidRPr="00A15209">
              <w:rPr>
                <w:b/>
                <w:bCs/>
                <w:sz w:val="20"/>
              </w:rPr>
              <w:t>538,570</w:t>
            </w:r>
          </w:p>
        </w:tc>
        <w:tc>
          <w:tcPr>
            <w:tcW w:w="96" w:type="pct"/>
            <w:vAlign w:val="bottom"/>
          </w:tcPr>
          <w:p w:rsidR="0097189B" w:rsidRPr="00A15209" w:rsidRDefault="0097189B" w:rsidP="0097189B">
            <w:pPr>
              <w:jc w:val="right"/>
              <w:rPr>
                <w:b/>
                <w:bCs/>
                <w:sz w:val="20"/>
              </w:rPr>
            </w:pPr>
          </w:p>
        </w:tc>
        <w:tc>
          <w:tcPr>
            <w:tcW w:w="441" w:type="pct"/>
            <w:tcBorders>
              <w:bottom w:val="double" w:sz="4" w:space="0" w:color="auto"/>
            </w:tcBorders>
            <w:vAlign w:val="bottom"/>
          </w:tcPr>
          <w:p w:rsidR="0097189B" w:rsidRPr="00A15209" w:rsidRDefault="0097189B" w:rsidP="00A15209">
            <w:pPr>
              <w:tabs>
                <w:tab w:val="decimal" w:pos="1059"/>
              </w:tabs>
              <w:ind w:right="-110"/>
              <w:rPr>
                <w:b/>
                <w:bCs/>
                <w:sz w:val="20"/>
              </w:rPr>
            </w:pPr>
            <w:r w:rsidRPr="00A15209">
              <w:rPr>
                <w:b/>
                <w:bCs/>
                <w:sz w:val="20"/>
              </w:rPr>
              <w:t>13,610,911</w:t>
            </w:r>
          </w:p>
        </w:tc>
        <w:tc>
          <w:tcPr>
            <w:tcW w:w="96" w:type="pct"/>
            <w:vAlign w:val="bottom"/>
          </w:tcPr>
          <w:p w:rsidR="0097189B" w:rsidRPr="00A15209" w:rsidRDefault="0097189B" w:rsidP="0097189B">
            <w:pPr>
              <w:jc w:val="right"/>
              <w:rPr>
                <w:b/>
                <w:bCs/>
                <w:sz w:val="20"/>
              </w:rPr>
            </w:pPr>
          </w:p>
        </w:tc>
        <w:tc>
          <w:tcPr>
            <w:tcW w:w="442" w:type="pct"/>
            <w:tcBorders>
              <w:bottom w:val="double" w:sz="4" w:space="0" w:color="auto"/>
            </w:tcBorders>
            <w:vAlign w:val="bottom"/>
          </w:tcPr>
          <w:p w:rsidR="0097189B" w:rsidRPr="00A15209" w:rsidRDefault="0097189B" w:rsidP="00A15209">
            <w:pPr>
              <w:tabs>
                <w:tab w:val="decimal" w:pos="1043"/>
              </w:tabs>
              <w:ind w:right="-96"/>
              <w:rPr>
                <w:b/>
                <w:bCs/>
                <w:sz w:val="20"/>
              </w:rPr>
            </w:pPr>
            <w:r w:rsidRPr="00A15209">
              <w:rPr>
                <w:b/>
                <w:bCs/>
                <w:sz w:val="20"/>
              </w:rPr>
              <w:t>35,489</w:t>
            </w:r>
          </w:p>
        </w:tc>
        <w:tc>
          <w:tcPr>
            <w:tcW w:w="97" w:type="pct"/>
            <w:vAlign w:val="bottom"/>
          </w:tcPr>
          <w:p w:rsidR="0097189B" w:rsidRPr="00A15209" w:rsidRDefault="0097189B" w:rsidP="0097189B">
            <w:pPr>
              <w:jc w:val="right"/>
              <w:rPr>
                <w:b/>
                <w:bCs/>
                <w:sz w:val="20"/>
              </w:rPr>
            </w:pPr>
          </w:p>
        </w:tc>
        <w:tc>
          <w:tcPr>
            <w:tcW w:w="445" w:type="pct"/>
            <w:tcBorders>
              <w:bottom w:val="double" w:sz="4" w:space="0" w:color="auto"/>
            </w:tcBorders>
            <w:vAlign w:val="bottom"/>
          </w:tcPr>
          <w:p w:rsidR="0097189B" w:rsidRPr="00A15209" w:rsidRDefault="0097189B" w:rsidP="00A15209">
            <w:pPr>
              <w:tabs>
                <w:tab w:val="decimal" w:pos="1057"/>
              </w:tabs>
              <w:ind w:right="-186"/>
              <w:rPr>
                <w:b/>
                <w:bCs/>
                <w:sz w:val="20"/>
              </w:rPr>
            </w:pPr>
            <w:r w:rsidRPr="00A15209">
              <w:rPr>
                <w:b/>
                <w:bCs/>
                <w:sz w:val="20"/>
              </w:rPr>
              <w:t>192</w:t>
            </w:r>
          </w:p>
        </w:tc>
        <w:tc>
          <w:tcPr>
            <w:tcW w:w="92" w:type="pct"/>
            <w:vAlign w:val="bottom"/>
          </w:tcPr>
          <w:p w:rsidR="0097189B" w:rsidRPr="00A15209" w:rsidRDefault="0097189B" w:rsidP="0097189B">
            <w:pPr>
              <w:jc w:val="right"/>
              <w:rPr>
                <w:b/>
                <w:bCs/>
                <w:sz w:val="20"/>
              </w:rPr>
            </w:pPr>
          </w:p>
        </w:tc>
        <w:tc>
          <w:tcPr>
            <w:tcW w:w="444" w:type="pct"/>
            <w:tcBorders>
              <w:bottom w:val="double" w:sz="4" w:space="0" w:color="auto"/>
            </w:tcBorders>
            <w:vAlign w:val="bottom"/>
          </w:tcPr>
          <w:p w:rsidR="0097189B" w:rsidRPr="00A15209" w:rsidRDefault="0097189B" w:rsidP="0097189B">
            <w:pPr>
              <w:tabs>
                <w:tab w:val="decimal" w:pos="1058"/>
              </w:tabs>
              <w:ind w:right="-100"/>
              <w:rPr>
                <w:b/>
                <w:bCs/>
                <w:sz w:val="20"/>
              </w:rPr>
            </w:pPr>
            <w:r w:rsidRPr="00A15209">
              <w:rPr>
                <w:b/>
                <w:bCs/>
                <w:sz w:val="20"/>
              </w:rPr>
              <w:t>989,117</w:t>
            </w:r>
          </w:p>
        </w:tc>
        <w:tc>
          <w:tcPr>
            <w:tcW w:w="86" w:type="pct"/>
            <w:vAlign w:val="bottom"/>
          </w:tcPr>
          <w:p w:rsidR="0097189B" w:rsidRPr="00A15209" w:rsidRDefault="0097189B" w:rsidP="0097189B">
            <w:pPr>
              <w:jc w:val="right"/>
              <w:rPr>
                <w:b/>
                <w:bCs/>
                <w:sz w:val="20"/>
              </w:rPr>
            </w:pPr>
          </w:p>
        </w:tc>
        <w:tc>
          <w:tcPr>
            <w:tcW w:w="453" w:type="pct"/>
            <w:tcBorders>
              <w:bottom w:val="double" w:sz="4" w:space="0" w:color="auto"/>
            </w:tcBorders>
            <w:vAlign w:val="bottom"/>
          </w:tcPr>
          <w:p w:rsidR="0097189B" w:rsidRPr="00A15209" w:rsidRDefault="0097189B" w:rsidP="0097189B">
            <w:pPr>
              <w:tabs>
                <w:tab w:val="decimal" w:pos="1079"/>
              </w:tabs>
              <w:ind w:right="-126"/>
              <w:rPr>
                <w:b/>
                <w:bCs/>
                <w:sz w:val="20"/>
              </w:rPr>
            </w:pPr>
            <w:r w:rsidRPr="00A15209">
              <w:rPr>
                <w:b/>
                <w:bCs/>
                <w:sz w:val="20"/>
              </w:rPr>
              <w:t>15,424,476</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r w:rsidRPr="00A15209">
              <w:rPr>
                <w:b/>
                <w:bCs/>
                <w:sz w:val="20"/>
              </w:rPr>
              <w:t>At 31 December 2016 and 1 January 2017</w:t>
            </w:r>
          </w:p>
        </w:tc>
        <w:tc>
          <w:tcPr>
            <w:tcW w:w="444" w:type="pct"/>
            <w:tcBorders>
              <w:top w:val="double" w:sz="4" w:space="0" w:color="auto"/>
              <w:bottom w:val="double" w:sz="4" w:space="0" w:color="auto"/>
            </w:tcBorders>
          </w:tcPr>
          <w:p w:rsidR="0097189B" w:rsidRPr="00A15209" w:rsidRDefault="0097189B" w:rsidP="0097189B">
            <w:pPr>
              <w:tabs>
                <w:tab w:val="decimal" w:pos="1064"/>
              </w:tabs>
              <w:ind w:right="-106"/>
              <w:rPr>
                <w:b/>
                <w:bCs/>
                <w:sz w:val="20"/>
              </w:rPr>
            </w:pPr>
            <w:r w:rsidRPr="00A15209">
              <w:rPr>
                <w:b/>
                <w:bCs/>
                <w:sz w:val="20"/>
              </w:rPr>
              <w:t>300,708</w:t>
            </w:r>
          </w:p>
        </w:tc>
        <w:tc>
          <w:tcPr>
            <w:tcW w:w="96" w:type="pct"/>
          </w:tcPr>
          <w:p w:rsidR="0097189B" w:rsidRPr="00A15209" w:rsidRDefault="0097189B" w:rsidP="0097189B">
            <w:pPr>
              <w:jc w:val="right"/>
              <w:rPr>
                <w:b/>
                <w:bCs/>
                <w:sz w:val="20"/>
              </w:rPr>
            </w:pPr>
          </w:p>
        </w:tc>
        <w:tc>
          <w:tcPr>
            <w:tcW w:w="441" w:type="pct"/>
            <w:tcBorders>
              <w:top w:val="double" w:sz="4" w:space="0" w:color="auto"/>
              <w:bottom w:val="double" w:sz="4" w:space="0" w:color="auto"/>
            </w:tcBorders>
          </w:tcPr>
          <w:p w:rsidR="0097189B" w:rsidRPr="00A15209" w:rsidRDefault="0097189B" w:rsidP="00A15209">
            <w:pPr>
              <w:tabs>
                <w:tab w:val="decimal" w:pos="1057"/>
              </w:tabs>
              <w:ind w:right="-105"/>
              <w:rPr>
                <w:b/>
                <w:bCs/>
                <w:sz w:val="20"/>
              </w:rPr>
            </w:pPr>
            <w:r w:rsidRPr="00A15209">
              <w:rPr>
                <w:b/>
                <w:bCs/>
                <w:sz w:val="20"/>
              </w:rPr>
              <w:t>511,695</w:t>
            </w:r>
          </w:p>
        </w:tc>
        <w:tc>
          <w:tcPr>
            <w:tcW w:w="96" w:type="pct"/>
          </w:tcPr>
          <w:p w:rsidR="0097189B" w:rsidRPr="00A15209" w:rsidRDefault="0097189B" w:rsidP="0097189B">
            <w:pPr>
              <w:jc w:val="right"/>
              <w:rPr>
                <w:b/>
                <w:bCs/>
                <w:sz w:val="20"/>
              </w:rPr>
            </w:pPr>
          </w:p>
        </w:tc>
        <w:tc>
          <w:tcPr>
            <w:tcW w:w="441" w:type="pct"/>
            <w:tcBorders>
              <w:top w:val="double" w:sz="4" w:space="0" w:color="auto"/>
              <w:bottom w:val="double" w:sz="4" w:space="0" w:color="auto"/>
            </w:tcBorders>
          </w:tcPr>
          <w:p w:rsidR="0097189B" w:rsidRPr="00A15209" w:rsidRDefault="0097189B" w:rsidP="00A15209">
            <w:pPr>
              <w:tabs>
                <w:tab w:val="decimal" w:pos="1059"/>
              </w:tabs>
              <w:ind w:right="-110"/>
              <w:rPr>
                <w:b/>
                <w:bCs/>
                <w:sz w:val="20"/>
              </w:rPr>
            </w:pPr>
            <w:r w:rsidRPr="00A15209">
              <w:rPr>
                <w:b/>
                <w:bCs/>
                <w:sz w:val="20"/>
              </w:rPr>
              <w:t>13,144,421</w:t>
            </w:r>
          </w:p>
        </w:tc>
        <w:tc>
          <w:tcPr>
            <w:tcW w:w="96" w:type="pct"/>
          </w:tcPr>
          <w:p w:rsidR="0097189B" w:rsidRPr="00A15209" w:rsidRDefault="0097189B" w:rsidP="0097189B">
            <w:pPr>
              <w:jc w:val="right"/>
              <w:rPr>
                <w:b/>
                <w:bCs/>
                <w:sz w:val="20"/>
              </w:rPr>
            </w:pPr>
          </w:p>
        </w:tc>
        <w:tc>
          <w:tcPr>
            <w:tcW w:w="442" w:type="pct"/>
            <w:tcBorders>
              <w:top w:val="double" w:sz="4" w:space="0" w:color="auto"/>
              <w:bottom w:val="double" w:sz="4" w:space="0" w:color="auto"/>
            </w:tcBorders>
          </w:tcPr>
          <w:p w:rsidR="0097189B" w:rsidRPr="00A15209" w:rsidRDefault="0097189B" w:rsidP="00A15209">
            <w:pPr>
              <w:tabs>
                <w:tab w:val="decimal" w:pos="1043"/>
              </w:tabs>
              <w:ind w:right="-96"/>
              <w:rPr>
                <w:b/>
                <w:bCs/>
                <w:sz w:val="20"/>
              </w:rPr>
            </w:pPr>
            <w:r w:rsidRPr="00A15209">
              <w:rPr>
                <w:b/>
                <w:bCs/>
                <w:sz w:val="20"/>
              </w:rPr>
              <w:t>53,723</w:t>
            </w:r>
          </w:p>
        </w:tc>
        <w:tc>
          <w:tcPr>
            <w:tcW w:w="97" w:type="pct"/>
          </w:tcPr>
          <w:p w:rsidR="0097189B" w:rsidRPr="00A15209" w:rsidRDefault="0097189B" w:rsidP="0097189B">
            <w:pPr>
              <w:jc w:val="right"/>
              <w:rPr>
                <w:b/>
                <w:bCs/>
                <w:sz w:val="20"/>
              </w:rPr>
            </w:pPr>
          </w:p>
        </w:tc>
        <w:tc>
          <w:tcPr>
            <w:tcW w:w="445" w:type="pct"/>
            <w:tcBorders>
              <w:top w:val="double" w:sz="4" w:space="0" w:color="auto"/>
              <w:bottom w:val="double" w:sz="4" w:space="0" w:color="auto"/>
            </w:tcBorders>
          </w:tcPr>
          <w:p w:rsidR="0097189B" w:rsidRPr="00A15209" w:rsidRDefault="0097189B" w:rsidP="00A15209">
            <w:pPr>
              <w:tabs>
                <w:tab w:val="decimal" w:pos="1057"/>
              </w:tabs>
              <w:ind w:right="-186"/>
              <w:rPr>
                <w:b/>
                <w:bCs/>
                <w:sz w:val="20"/>
              </w:rPr>
            </w:pPr>
            <w:r w:rsidRPr="00A15209">
              <w:rPr>
                <w:b/>
                <w:bCs/>
                <w:sz w:val="20"/>
              </w:rPr>
              <w:t>98</w:t>
            </w:r>
          </w:p>
        </w:tc>
        <w:tc>
          <w:tcPr>
            <w:tcW w:w="92" w:type="pct"/>
          </w:tcPr>
          <w:p w:rsidR="0097189B" w:rsidRPr="00A15209" w:rsidRDefault="0097189B" w:rsidP="0097189B">
            <w:pPr>
              <w:jc w:val="right"/>
              <w:rPr>
                <w:b/>
                <w:bCs/>
                <w:sz w:val="20"/>
              </w:rPr>
            </w:pPr>
          </w:p>
        </w:tc>
        <w:tc>
          <w:tcPr>
            <w:tcW w:w="444" w:type="pct"/>
            <w:tcBorders>
              <w:top w:val="double" w:sz="4" w:space="0" w:color="auto"/>
              <w:bottom w:val="double" w:sz="4" w:space="0" w:color="auto"/>
            </w:tcBorders>
          </w:tcPr>
          <w:p w:rsidR="0097189B" w:rsidRPr="00A15209" w:rsidRDefault="0097189B" w:rsidP="0097189B">
            <w:pPr>
              <w:tabs>
                <w:tab w:val="decimal" w:pos="1058"/>
              </w:tabs>
              <w:ind w:right="-100"/>
              <w:rPr>
                <w:b/>
                <w:bCs/>
                <w:sz w:val="20"/>
              </w:rPr>
            </w:pPr>
            <w:r w:rsidRPr="00A15209">
              <w:rPr>
                <w:b/>
                <w:bCs/>
                <w:sz w:val="20"/>
              </w:rPr>
              <w:t>528,458</w:t>
            </w:r>
          </w:p>
        </w:tc>
        <w:tc>
          <w:tcPr>
            <w:tcW w:w="86" w:type="pct"/>
          </w:tcPr>
          <w:p w:rsidR="0097189B" w:rsidRPr="00A15209" w:rsidRDefault="0097189B" w:rsidP="0097189B">
            <w:pPr>
              <w:jc w:val="right"/>
              <w:rPr>
                <w:b/>
                <w:bCs/>
                <w:sz w:val="20"/>
              </w:rPr>
            </w:pPr>
          </w:p>
        </w:tc>
        <w:tc>
          <w:tcPr>
            <w:tcW w:w="453" w:type="pct"/>
            <w:tcBorders>
              <w:top w:val="double" w:sz="4" w:space="0" w:color="auto"/>
              <w:bottom w:val="double" w:sz="4" w:space="0" w:color="auto"/>
            </w:tcBorders>
          </w:tcPr>
          <w:p w:rsidR="0097189B" w:rsidRPr="00A15209" w:rsidRDefault="0097189B" w:rsidP="0097189B">
            <w:pPr>
              <w:tabs>
                <w:tab w:val="decimal" w:pos="1079"/>
              </w:tabs>
              <w:ind w:right="-126"/>
              <w:rPr>
                <w:b/>
                <w:bCs/>
                <w:sz w:val="20"/>
              </w:rPr>
            </w:pPr>
            <w:r w:rsidRPr="00A15209">
              <w:rPr>
                <w:b/>
                <w:bCs/>
                <w:sz w:val="20"/>
              </w:rPr>
              <w:t>14,539,103</w:t>
            </w:r>
          </w:p>
        </w:tc>
      </w:tr>
      <w:tr w:rsidR="0097189B" w:rsidRPr="00A15209" w:rsidTr="00DF3755">
        <w:tc>
          <w:tcPr>
            <w:tcW w:w="1327" w:type="pct"/>
          </w:tcPr>
          <w:p w:rsidR="0097189B" w:rsidRPr="00A15209" w:rsidRDefault="0097189B" w:rsidP="0097189B">
            <w:pPr>
              <w:widowControl w:val="0"/>
              <w:tabs>
                <w:tab w:val="left" w:pos="357"/>
              </w:tabs>
              <w:spacing w:line="240" w:lineRule="atLeast"/>
              <w:ind w:right="-108"/>
              <w:jc w:val="thaiDistribute"/>
              <w:rPr>
                <w:b/>
                <w:bCs/>
                <w:sz w:val="20"/>
              </w:rPr>
            </w:pPr>
            <w:r w:rsidRPr="00A15209">
              <w:rPr>
                <w:b/>
                <w:bCs/>
                <w:sz w:val="20"/>
              </w:rPr>
              <w:t>At 31 December 2017</w:t>
            </w:r>
          </w:p>
        </w:tc>
        <w:tc>
          <w:tcPr>
            <w:tcW w:w="444" w:type="pct"/>
            <w:tcBorders>
              <w:top w:val="double" w:sz="4" w:space="0" w:color="auto"/>
              <w:bottom w:val="double" w:sz="4" w:space="0" w:color="auto"/>
            </w:tcBorders>
          </w:tcPr>
          <w:p w:rsidR="0097189B" w:rsidRPr="00A15209" w:rsidRDefault="0097189B" w:rsidP="0097189B">
            <w:pPr>
              <w:tabs>
                <w:tab w:val="decimal" w:pos="1064"/>
              </w:tabs>
              <w:ind w:right="-106"/>
              <w:rPr>
                <w:b/>
                <w:bCs/>
                <w:sz w:val="20"/>
              </w:rPr>
            </w:pPr>
            <w:r w:rsidRPr="00A15209">
              <w:rPr>
                <w:b/>
                <w:bCs/>
                <w:sz w:val="20"/>
              </w:rPr>
              <w:t>300,785</w:t>
            </w:r>
          </w:p>
        </w:tc>
        <w:tc>
          <w:tcPr>
            <w:tcW w:w="96" w:type="pct"/>
          </w:tcPr>
          <w:p w:rsidR="0097189B" w:rsidRPr="00A15209" w:rsidRDefault="0097189B" w:rsidP="0097189B">
            <w:pPr>
              <w:tabs>
                <w:tab w:val="decimal" w:pos="1064"/>
              </w:tabs>
              <w:ind w:right="-106"/>
              <w:rPr>
                <w:b/>
                <w:bCs/>
                <w:sz w:val="20"/>
              </w:rPr>
            </w:pPr>
          </w:p>
        </w:tc>
        <w:tc>
          <w:tcPr>
            <w:tcW w:w="441" w:type="pct"/>
            <w:tcBorders>
              <w:top w:val="double" w:sz="4" w:space="0" w:color="auto"/>
              <w:bottom w:val="double" w:sz="4" w:space="0" w:color="auto"/>
            </w:tcBorders>
          </w:tcPr>
          <w:p w:rsidR="0097189B" w:rsidRPr="00A15209" w:rsidRDefault="0097189B" w:rsidP="00A15209">
            <w:pPr>
              <w:tabs>
                <w:tab w:val="decimal" w:pos="1057"/>
              </w:tabs>
              <w:ind w:right="-106"/>
              <w:rPr>
                <w:b/>
                <w:bCs/>
                <w:sz w:val="20"/>
              </w:rPr>
            </w:pPr>
            <w:r w:rsidRPr="00A15209">
              <w:rPr>
                <w:b/>
                <w:bCs/>
                <w:sz w:val="20"/>
              </w:rPr>
              <w:t>508,391</w:t>
            </w:r>
          </w:p>
        </w:tc>
        <w:tc>
          <w:tcPr>
            <w:tcW w:w="96" w:type="pct"/>
          </w:tcPr>
          <w:p w:rsidR="0097189B" w:rsidRPr="00A15209" w:rsidRDefault="0097189B" w:rsidP="0097189B">
            <w:pPr>
              <w:tabs>
                <w:tab w:val="decimal" w:pos="1064"/>
              </w:tabs>
              <w:ind w:right="-106"/>
              <w:rPr>
                <w:b/>
                <w:bCs/>
                <w:sz w:val="20"/>
              </w:rPr>
            </w:pPr>
          </w:p>
        </w:tc>
        <w:tc>
          <w:tcPr>
            <w:tcW w:w="441" w:type="pct"/>
            <w:tcBorders>
              <w:top w:val="double" w:sz="4" w:space="0" w:color="auto"/>
              <w:bottom w:val="double" w:sz="4" w:space="0" w:color="auto"/>
            </w:tcBorders>
          </w:tcPr>
          <w:p w:rsidR="0097189B" w:rsidRPr="00A15209" w:rsidRDefault="0097189B" w:rsidP="00A15209">
            <w:pPr>
              <w:tabs>
                <w:tab w:val="decimal" w:pos="1059"/>
              </w:tabs>
              <w:ind w:right="-106"/>
              <w:rPr>
                <w:b/>
                <w:bCs/>
                <w:sz w:val="20"/>
              </w:rPr>
            </w:pPr>
            <w:r w:rsidRPr="00A15209">
              <w:rPr>
                <w:b/>
                <w:bCs/>
                <w:sz w:val="20"/>
              </w:rPr>
              <w:t>12,466,225</w:t>
            </w:r>
          </w:p>
        </w:tc>
        <w:tc>
          <w:tcPr>
            <w:tcW w:w="96" w:type="pct"/>
          </w:tcPr>
          <w:p w:rsidR="0097189B" w:rsidRPr="00A15209" w:rsidRDefault="0097189B" w:rsidP="0097189B">
            <w:pPr>
              <w:tabs>
                <w:tab w:val="decimal" w:pos="1064"/>
              </w:tabs>
              <w:ind w:right="-106"/>
              <w:rPr>
                <w:b/>
                <w:bCs/>
                <w:sz w:val="20"/>
              </w:rPr>
            </w:pPr>
          </w:p>
        </w:tc>
        <w:tc>
          <w:tcPr>
            <w:tcW w:w="442" w:type="pct"/>
            <w:tcBorders>
              <w:top w:val="double" w:sz="4" w:space="0" w:color="auto"/>
              <w:bottom w:val="double" w:sz="4" w:space="0" w:color="auto"/>
            </w:tcBorders>
          </w:tcPr>
          <w:p w:rsidR="0097189B" w:rsidRPr="00A15209" w:rsidRDefault="0097189B" w:rsidP="00A15209">
            <w:pPr>
              <w:tabs>
                <w:tab w:val="decimal" w:pos="1043"/>
              </w:tabs>
              <w:ind w:right="-106"/>
              <w:rPr>
                <w:b/>
                <w:bCs/>
                <w:sz w:val="20"/>
              </w:rPr>
            </w:pPr>
            <w:r w:rsidRPr="00A15209">
              <w:rPr>
                <w:b/>
                <w:bCs/>
                <w:sz w:val="20"/>
              </w:rPr>
              <w:t>54,734</w:t>
            </w:r>
          </w:p>
        </w:tc>
        <w:tc>
          <w:tcPr>
            <w:tcW w:w="97" w:type="pct"/>
          </w:tcPr>
          <w:p w:rsidR="0097189B" w:rsidRPr="00A15209" w:rsidRDefault="0097189B" w:rsidP="0097189B">
            <w:pPr>
              <w:tabs>
                <w:tab w:val="decimal" w:pos="1064"/>
              </w:tabs>
              <w:ind w:right="-106"/>
              <w:rPr>
                <w:b/>
                <w:bCs/>
                <w:sz w:val="20"/>
              </w:rPr>
            </w:pPr>
          </w:p>
        </w:tc>
        <w:tc>
          <w:tcPr>
            <w:tcW w:w="445" w:type="pct"/>
            <w:tcBorders>
              <w:top w:val="double" w:sz="4" w:space="0" w:color="auto"/>
              <w:bottom w:val="double" w:sz="4" w:space="0" w:color="auto"/>
            </w:tcBorders>
          </w:tcPr>
          <w:p w:rsidR="0097189B" w:rsidRPr="00A15209" w:rsidRDefault="0097189B" w:rsidP="00A15209">
            <w:pPr>
              <w:tabs>
                <w:tab w:val="decimal" w:pos="1057"/>
              </w:tabs>
              <w:ind w:right="-106"/>
              <w:rPr>
                <w:b/>
                <w:bCs/>
                <w:sz w:val="20"/>
              </w:rPr>
            </w:pPr>
            <w:r w:rsidRPr="00A15209">
              <w:rPr>
                <w:b/>
                <w:bCs/>
                <w:sz w:val="20"/>
              </w:rPr>
              <w:t>14,335</w:t>
            </w:r>
          </w:p>
        </w:tc>
        <w:tc>
          <w:tcPr>
            <w:tcW w:w="92" w:type="pct"/>
          </w:tcPr>
          <w:p w:rsidR="0097189B" w:rsidRPr="00A15209" w:rsidRDefault="0097189B" w:rsidP="0097189B">
            <w:pPr>
              <w:tabs>
                <w:tab w:val="decimal" w:pos="1064"/>
              </w:tabs>
              <w:ind w:right="-106"/>
              <w:rPr>
                <w:b/>
                <w:bCs/>
                <w:sz w:val="20"/>
              </w:rPr>
            </w:pPr>
          </w:p>
        </w:tc>
        <w:tc>
          <w:tcPr>
            <w:tcW w:w="444" w:type="pct"/>
            <w:tcBorders>
              <w:top w:val="double" w:sz="4" w:space="0" w:color="auto"/>
              <w:bottom w:val="double" w:sz="4" w:space="0" w:color="auto"/>
            </w:tcBorders>
          </w:tcPr>
          <w:p w:rsidR="0097189B" w:rsidRPr="00A15209" w:rsidRDefault="0097189B" w:rsidP="0097189B">
            <w:pPr>
              <w:tabs>
                <w:tab w:val="decimal" w:pos="1064"/>
              </w:tabs>
              <w:ind w:right="-106"/>
              <w:rPr>
                <w:b/>
                <w:bCs/>
                <w:sz w:val="20"/>
              </w:rPr>
            </w:pPr>
            <w:r w:rsidRPr="00A15209">
              <w:rPr>
                <w:b/>
                <w:bCs/>
                <w:sz w:val="20"/>
              </w:rPr>
              <w:t>768,800</w:t>
            </w:r>
          </w:p>
        </w:tc>
        <w:tc>
          <w:tcPr>
            <w:tcW w:w="86" w:type="pct"/>
          </w:tcPr>
          <w:p w:rsidR="0097189B" w:rsidRPr="00A15209" w:rsidRDefault="0097189B" w:rsidP="0097189B">
            <w:pPr>
              <w:tabs>
                <w:tab w:val="decimal" w:pos="1064"/>
              </w:tabs>
              <w:ind w:right="-106"/>
              <w:rPr>
                <w:b/>
                <w:bCs/>
                <w:sz w:val="20"/>
              </w:rPr>
            </w:pPr>
          </w:p>
        </w:tc>
        <w:tc>
          <w:tcPr>
            <w:tcW w:w="453" w:type="pct"/>
            <w:tcBorders>
              <w:top w:val="double" w:sz="4" w:space="0" w:color="auto"/>
              <w:bottom w:val="double" w:sz="4" w:space="0" w:color="auto"/>
            </w:tcBorders>
          </w:tcPr>
          <w:p w:rsidR="0097189B" w:rsidRPr="00A15209" w:rsidRDefault="0097189B" w:rsidP="0097189B">
            <w:pPr>
              <w:tabs>
                <w:tab w:val="decimal" w:pos="1064"/>
              </w:tabs>
              <w:ind w:right="-106"/>
              <w:rPr>
                <w:b/>
                <w:bCs/>
                <w:sz w:val="20"/>
              </w:rPr>
            </w:pPr>
            <w:r w:rsidRPr="00A15209">
              <w:rPr>
                <w:b/>
                <w:bCs/>
                <w:sz w:val="20"/>
              </w:rPr>
              <w:t>14,113,270</w:t>
            </w:r>
          </w:p>
        </w:tc>
      </w:tr>
    </w:tbl>
    <w:p w:rsidR="0062216F" w:rsidRPr="00DF209F" w:rsidRDefault="0062216F" w:rsidP="00923DAE">
      <w:pPr>
        <w:widowControl w:val="0"/>
        <w:spacing w:line="240" w:lineRule="atLeast"/>
        <w:jc w:val="thaiDistribute"/>
        <w:rPr>
          <w:rFonts w:cs="Angsana New"/>
          <w:szCs w:val="22"/>
          <w:cs/>
          <w:lang w:bidi="th-TH"/>
        </w:rPr>
        <w:sectPr w:rsidR="0062216F" w:rsidRPr="00DF209F" w:rsidSect="00C04060">
          <w:pgSz w:w="16840" w:h="11907" w:orient="landscape" w:code="9"/>
          <w:pgMar w:top="691" w:right="1152" w:bottom="576" w:left="1152" w:header="720" w:footer="720" w:gutter="0"/>
          <w:cols w:space="720"/>
          <w:docGrid w:linePitch="299"/>
        </w:sectPr>
      </w:pPr>
    </w:p>
    <w:p w:rsidR="00577D38" w:rsidRPr="00DF209F" w:rsidRDefault="00577D38" w:rsidP="00577D38">
      <w:pPr>
        <w:widowControl w:val="0"/>
        <w:spacing w:line="240" w:lineRule="atLeast"/>
        <w:ind w:left="540"/>
        <w:jc w:val="thaiDistribute"/>
      </w:pPr>
      <w:r w:rsidRPr="00DF209F">
        <w:t>The gross amount of the Company</w:t>
      </w:r>
      <w:r w:rsidRPr="00DF209F">
        <w:rPr>
          <w:szCs w:val="22"/>
          <w:cs/>
          <w:lang w:bidi="th-TH"/>
        </w:rPr>
        <w:t>’</w:t>
      </w:r>
      <w:r w:rsidRPr="00DF209F">
        <w:t>s fully depreciated plant and equipment that was sti</w:t>
      </w:r>
      <w:r w:rsidR="00E93D01">
        <w:t>ll in use as at</w:t>
      </w:r>
      <w:r w:rsidR="00E93D01">
        <w:br/>
      </w:r>
      <w:r w:rsidR="00514CA4" w:rsidRPr="00DF209F">
        <w:t>31 December 201</w:t>
      </w:r>
      <w:r w:rsidR="0063181A" w:rsidRPr="00DF209F">
        <w:t>7</w:t>
      </w:r>
      <w:r w:rsidRPr="00DF209F">
        <w:t xml:space="preserve"> amounted to Baht </w:t>
      </w:r>
      <w:r w:rsidR="0097189B" w:rsidRPr="00DF209F">
        <w:t>406.3</w:t>
      </w:r>
      <w:r w:rsidRPr="00DF209F">
        <w:t xml:space="preserve"> million</w:t>
      </w:r>
      <w:r w:rsidR="005E6BB8" w:rsidRPr="00DF209F">
        <w:rPr>
          <w:szCs w:val="22"/>
          <w:cs/>
          <w:lang w:bidi="th-TH"/>
        </w:rPr>
        <w:t xml:space="preserve">. </w:t>
      </w:r>
      <w:r w:rsidR="0063181A" w:rsidRPr="00DF209F">
        <w:rPr>
          <w:i/>
          <w:iCs/>
          <w:szCs w:val="22"/>
          <w:cs/>
          <w:lang w:bidi="th-TH"/>
        </w:rPr>
        <w:t>(</w:t>
      </w:r>
      <w:r w:rsidR="0063181A" w:rsidRPr="00DF209F">
        <w:rPr>
          <w:i/>
          <w:iCs/>
        </w:rPr>
        <w:t>2016</w:t>
      </w:r>
      <w:r w:rsidR="00514CA4" w:rsidRPr="00DF209F">
        <w:rPr>
          <w:i/>
          <w:iCs/>
          <w:szCs w:val="22"/>
          <w:cs/>
          <w:lang w:bidi="th-TH"/>
        </w:rPr>
        <w:t xml:space="preserve">: </w:t>
      </w:r>
      <w:r w:rsidR="00514CA4" w:rsidRPr="00DF209F">
        <w:rPr>
          <w:i/>
          <w:iCs/>
        </w:rPr>
        <w:t xml:space="preserve">Baht </w:t>
      </w:r>
      <w:r w:rsidR="0063181A" w:rsidRPr="00DF209F">
        <w:rPr>
          <w:i/>
          <w:iCs/>
        </w:rPr>
        <w:t>295</w:t>
      </w:r>
      <w:r w:rsidR="0063181A" w:rsidRPr="00DF209F">
        <w:rPr>
          <w:i/>
          <w:iCs/>
          <w:szCs w:val="22"/>
          <w:cs/>
          <w:lang w:bidi="th-TH"/>
        </w:rPr>
        <w:t>.</w:t>
      </w:r>
      <w:r w:rsidR="0063181A" w:rsidRPr="00DF209F">
        <w:rPr>
          <w:i/>
          <w:iCs/>
        </w:rPr>
        <w:t xml:space="preserve">9 </w:t>
      </w:r>
      <w:r w:rsidR="0019531D" w:rsidRPr="00DF209F">
        <w:rPr>
          <w:i/>
          <w:iCs/>
        </w:rPr>
        <w:t>million</w:t>
      </w:r>
      <w:r w:rsidR="0019531D" w:rsidRPr="00DF209F">
        <w:rPr>
          <w:i/>
          <w:iCs/>
          <w:szCs w:val="22"/>
          <w:cs/>
          <w:lang w:bidi="th-TH"/>
        </w:rPr>
        <w:t>)</w:t>
      </w:r>
      <w:r w:rsidRPr="00DF209F">
        <w:rPr>
          <w:szCs w:val="22"/>
          <w:cs/>
          <w:lang w:bidi="th-TH"/>
        </w:rPr>
        <w:t>.</w:t>
      </w:r>
    </w:p>
    <w:p w:rsidR="00577D38" w:rsidRPr="00DF209F" w:rsidRDefault="00577D38" w:rsidP="00577D38">
      <w:pPr>
        <w:widowControl w:val="0"/>
        <w:spacing w:line="240" w:lineRule="atLeast"/>
        <w:jc w:val="thaiDistribute"/>
        <w:rPr>
          <w:lang w:val="en-US"/>
        </w:rPr>
      </w:pPr>
    </w:p>
    <w:p w:rsidR="00577D38" w:rsidRPr="00DF209F" w:rsidRDefault="00577D38" w:rsidP="00577D38">
      <w:pPr>
        <w:widowControl w:val="0"/>
        <w:spacing w:line="240" w:lineRule="atLeast"/>
        <w:ind w:left="540"/>
        <w:jc w:val="thaiDistribute"/>
        <w:rPr>
          <w:i/>
          <w:iCs/>
        </w:rPr>
      </w:pPr>
      <w:r w:rsidRPr="00DF209F">
        <w:rPr>
          <w:i/>
          <w:iCs/>
        </w:rPr>
        <w:t>Security</w:t>
      </w:r>
    </w:p>
    <w:p w:rsidR="00577D38" w:rsidRPr="00DF209F" w:rsidRDefault="00577D38" w:rsidP="00577D38">
      <w:pPr>
        <w:widowControl w:val="0"/>
        <w:spacing w:line="240" w:lineRule="atLeast"/>
        <w:ind w:left="540"/>
        <w:jc w:val="thaiDistribute"/>
      </w:pPr>
    </w:p>
    <w:p w:rsidR="00577D38" w:rsidRPr="00DF209F" w:rsidRDefault="00514CA4" w:rsidP="00577D38">
      <w:pPr>
        <w:widowControl w:val="0"/>
        <w:spacing w:line="240" w:lineRule="atLeast"/>
        <w:ind w:left="540"/>
        <w:jc w:val="thaiDistribute"/>
      </w:pPr>
      <w:r w:rsidRPr="00DF209F">
        <w:t>At 31 December 201</w:t>
      </w:r>
      <w:r w:rsidR="0063181A" w:rsidRPr="00DF209F">
        <w:t>7</w:t>
      </w:r>
      <w:r w:rsidR="00577D38" w:rsidRPr="00DF209F">
        <w:t xml:space="preserve"> the </w:t>
      </w:r>
      <w:r w:rsidR="00590FF9" w:rsidRPr="00DF209F">
        <w:t>Company</w:t>
      </w:r>
      <w:r w:rsidR="00577D38" w:rsidRPr="00DF209F">
        <w:rPr>
          <w:szCs w:val="22"/>
          <w:cs/>
          <w:lang w:bidi="th-TH"/>
        </w:rPr>
        <w:t>’</w:t>
      </w:r>
      <w:r w:rsidR="00577D38" w:rsidRPr="00DF209F">
        <w:t xml:space="preserve">s </w:t>
      </w:r>
      <w:r w:rsidR="007E7194" w:rsidRPr="00DF209F">
        <w:t>land, construction, and machinery</w:t>
      </w:r>
      <w:r w:rsidR="00577D38" w:rsidRPr="00DF209F">
        <w:rPr>
          <w:szCs w:val="22"/>
          <w:cs/>
          <w:lang w:bidi="th-TH"/>
        </w:rPr>
        <w:t xml:space="preserve"> </w:t>
      </w:r>
      <w:r w:rsidR="001B546D" w:rsidRPr="00DF209F">
        <w:t>wasn</w:t>
      </w:r>
      <w:r w:rsidR="001B546D" w:rsidRPr="00DF209F">
        <w:rPr>
          <w:szCs w:val="22"/>
          <w:cs/>
          <w:lang w:bidi="th-TH"/>
        </w:rPr>
        <w:t>’</w:t>
      </w:r>
      <w:r w:rsidR="001B546D" w:rsidRPr="00DF209F">
        <w:t>t used as collateral to secure long</w:t>
      </w:r>
      <w:r w:rsidR="001B546D" w:rsidRPr="00DF209F">
        <w:rPr>
          <w:szCs w:val="22"/>
          <w:cs/>
          <w:lang w:bidi="th-TH"/>
        </w:rPr>
        <w:t>-</w:t>
      </w:r>
      <w:r w:rsidR="001B546D" w:rsidRPr="00DF209F">
        <w:t xml:space="preserve">term </w:t>
      </w:r>
      <w:r w:rsidR="00315F48" w:rsidRPr="00DF209F">
        <w:t>loans</w:t>
      </w:r>
      <w:r w:rsidR="001B546D" w:rsidRPr="00DF209F">
        <w:rPr>
          <w:szCs w:val="22"/>
          <w:cs/>
          <w:lang w:bidi="th-TH"/>
        </w:rPr>
        <w:t>.</w:t>
      </w:r>
      <w:r w:rsidR="00315F48" w:rsidRPr="00DF209F">
        <w:rPr>
          <w:szCs w:val="22"/>
          <w:cs/>
          <w:lang w:bidi="th-TH"/>
        </w:rPr>
        <w:t xml:space="preserve"> </w:t>
      </w:r>
      <w:r w:rsidRPr="00DF209F">
        <w:rPr>
          <w:i/>
          <w:iCs/>
          <w:szCs w:val="22"/>
          <w:cs/>
          <w:lang w:bidi="th-TH"/>
        </w:rPr>
        <w:t>(</w:t>
      </w:r>
      <w:r w:rsidRPr="00DF209F">
        <w:rPr>
          <w:i/>
          <w:iCs/>
        </w:rPr>
        <w:t>201</w:t>
      </w:r>
      <w:r w:rsidR="0063181A" w:rsidRPr="00DF209F">
        <w:rPr>
          <w:i/>
          <w:iCs/>
        </w:rPr>
        <w:t>6</w:t>
      </w:r>
      <w:r w:rsidR="00F832A9" w:rsidRPr="00DF209F">
        <w:rPr>
          <w:i/>
          <w:iCs/>
          <w:szCs w:val="22"/>
          <w:cs/>
          <w:lang w:bidi="th-TH"/>
        </w:rPr>
        <w:t xml:space="preserve">: </w:t>
      </w:r>
      <w:r w:rsidR="00F832A9" w:rsidRPr="00DF209F">
        <w:rPr>
          <w:i/>
          <w:iCs/>
        </w:rPr>
        <w:t>Baht</w:t>
      </w:r>
      <w:r w:rsidR="0063181A" w:rsidRPr="00DF209F">
        <w:rPr>
          <w:i/>
          <w:iCs/>
        </w:rPr>
        <w:t xml:space="preserve"> 13,</w:t>
      </w:r>
      <w:r w:rsidR="00FB60E1" w:rsidRPr="00DF209F">
        <w:rPr>
          <w:i/>
          <w:iCs/>
        </w:rPr>
        <w:t>6</w:t>
      </w:r>
      <w:r w:rsidR="0063181A" w:rsidRPr="00DF209F">
        <w:rPr>
          <w:i/>
          <w:iCs/>
        </w:rPr>
        <w:t>25</w:t>
      </w:r>
      <w:r w:rsidR="0063181A" w:rsidRPr="00DF209F">
        <w:rPr>
          <w:i/>
          <w:iCs/>
          <w:szCs w:val="22"/>
          <w:cs/>
          <w:lang w:bidi="th-TH"/>
        </w:rPr>
        <w:t>.</w:t>
      </w:r>
      <w:r w:rsidR="0063181A" w:rsidRPr="00DF209F">
        <w:rPr>
          <w:i/>
          <w:iCs/>
        </w:rPr>
        <w:t xml:space="preserve">7 </w:t>
      </w:r>
      <w:r w:rsidR="00315F48" w:rsidRPr="00DF209F">
        <w:rPr>
          <w:i/>
          <w:iCs/>
        </w:rPr>
        <w:t>million</w:t>
      </w:r>
      <w:r w:rsidR="00315F48" w:rsidRPr="00DF209F">
        <w:rPr>
          <w:i/>
          <w:iCs/>
          <w:szCs w:val="22"/>
          <w:cs/>
          <w:lang w:bidi="th-TH"/>
        </w:rPr>
        <w:t>)</w:t>
      </w:r>
      <w:r w:rsidR="005E6BB8" w:rsidRPr="00DF209F">
        <w:rPr>
          <w:i/>
          <w:iCs/>
          <w:szCs w:val="22"/>
          <w:cs/>
          <w:lang w:bidi="th-TH"/>
        </w:rPr>
        <w:t xml:space="preserve"> </w:t>
      </w:r>
      <w:r w:rsidR="00C23D4F" w:rsidRPr="00DF209F">
        <w:rPr>
          <w:szCs w:val="22"/>
          <w:cs/>
          <w:lang w:bidi="th-TH"/>
        </w:rPr>
        <w:t>(</w:t>
      </w:r>
      <w:r w:rsidR="00C23D4F" w:rsidRPr="00DF209F">
        <w:t xml:space="preserve">see note </w:t>
      </w:r>
      <w:r w:rsidR="0063181A" w:rsidRPr="00DF209F">
        <w:t>19</w:t>
      </w:r>
      <w:r w:rsidR="00C23D4F" w:rsidRPr="00DF209F">
        <w:rPr>
          <w:szCs w:val="22"/>
          <w:cs/>
          <w:lang w:bidi="th-TH"/>
        </w:rPr>
        <w:t>)</w:t>
      </w:r>
      <w:r w:rsidR="00577D38" w:rsidRPr="00DF209F">
        <w:rPr>
          <w:szCs w:val="22"/>
          <w:cs/>
          <w:lang w:bidi="th-TH"/>
        </w:rPr>
        <w:t>.</w:t>
      </w:r>
    </w:p>
    <w:p w:rsidR="0062216F" w:rsidRPr="00DF209F" w:rsidRDefault="0062216F" w:rsidP="00577D38">
      <w:pPr>
        <w:widowControl w:val="0"/>
        <w:spacing w:line="240" w:lineRule="atLeast"/>
        <w:ind w:left="540"/>
        <w:jc w:val="thaiDistribute"/>
      </w:pPr>
    </w:p>
    <w:p w:rsidR="00987996" w:rsidRPr="00DF209F" w:rsidRDefault="00987996" w:rsidP="00EA7258">
      <w:pPr>
        <w:pStyle w:val="Heading1"/>
        <w:numPr>
          <w:ilvl w:val="0"/>
          <w:numId w:val="13"/>
        </w:numPr>
        <w:spacing w:before="0" w:after="0" w:line="240" w:lineRule="atLeast"/>
        <w:ind w:left="540" w:hanging="540"/>
      </w:pPr>
      <w:r w:rsidRPr="00DF209F">
        <w:t>Assets not used in operation</w:t>
      </w:r>
    </w:p>
    <w:p w:rsidR="00987996" w:rsidRPr="00DF209F" w:rsidRDefault="00987996" w:rsidP="00987996">
      <w:pPr>
        <w:pStyle w:val="BodyText"/>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987996" w:rsidRPr="00DF209F" w:rsidTr="0097189B">
        <w:tc>
          <w:tcPr>
            <w:tcW w:w="3780" w:type="dxa"/>
          </w:tcPr>
          <w:p w:rsidR="00987996" w:rsidRPr="00DF209F" w:rsidRDefault="00987996" w:rsidP="00987996">
            <w:pPr>
              <w:widowControl w:val="0"/>
              <w:spacing w:line="240" w:lineRule="atLeast"/>
              <w:ind w:right="-468"/>
              <w:jc w:val="center"/>
              <w:rPr>
                <w:szCs w:val="22"/>
              </w:rPr>
            </w:pPr>
          </w:p>
        </w:tc>
        <w:tc>
          <w:tcPr>
            <w:tcW w:w="2610" w:type="dxa"/>
            <w:gridSpan w:val="3"/>
          </w:tcPr>
          <w:p w:rsidR="00987996" w:rsidRPr="00DF209F" w:rsidRDefault="00987996" w:rsidP="00987996">
            <w:pPr>
              <w:pStyle w:val="acctmergecolhdg"/>
              <w:spacing w:line="240" w:lineRule="atLeast"/>
            </w:pPr>
            <w:r w:rsidRPr="00DF209F">
              <w:t>Consolidated financial statements</w:t>
            </w:r>
          </w:p>
        </w:tc>
        <w:tc>
          <w:tcPr>
            <w:tcW w:w="270" w:type="dxa"/>
          </w:tcPr>
          <w:p w:rsidR="00987996" w:rsidRPr="00DF209F" w:rsidRDefault="00987996" w:rsidP="00987996">
            <w:pPr>
              <w:pStyle w:val="acctmergecolhdg"/>
              <w:spacing w:line="240" w:lineRule="atLeast"/>
            </w:pPr>
          </w:p>
        </w:tc>
        <w:tc>
          <w:tcPr>
            <w:tcW w:w="2610" w:type="dxa"/>
            <w:gridSpan w:val="3"/>
          </w:tcPr>
          <w:p w:rsidR="00987996" w:rsidRPr="00DF209F" w:rsidRDefault="00987996" w:rsidP="00987996">
            <w:pPr>
              <w:pStyle w:val="acctmergecolhdg"/>
              <w:spacing w:line="240" w:lineRule="atLeast"/>
              <w:rPr>
                <w:szCs w:val="22"/>
              </w:rPr>
            </w:pPr>
            <w:r w:rsidRPr="00DF209F">
              <w:rPr>
                <w:szCs w:val="22"/>
              </w:rPr>
              <w:t xml:space="preserve">Separate </w:t>
            </w:r>
          </w:p>
          <w:p w:rsidR="00987996" w:rsidRPr="00DF209F" w:rsidRDefault="00987996" w:rsidP="00987996">
            <w:pPr>
              <w:pStyle w:val="acctmergecolhdg"/>
              <w:spacing w:line="240" w:lineRule="atLeast"/>
            </w:pPr>
            <w:r w:rsidRPr="00DF209F">
              <w:rPr>
                <w:szCs w:val="22"/>
              </w:rPr>
              <w:t>financial statements</w:t>
            </w:r>
          </w:p>
        </w:tc>
      </w:tr>
      <w:tr w:rsidR="00987996" w:rsidRPr="00DF209F" w:rsidTr="0097189B">
        <w:tc>
          <w:tcPr>
            <w:tcW w:w="3780" w:type="dxa"/>
          </w:tcPr>
          <w:p w:rsidR="00987996" w:rsidRPr="00DF209F" w:rsidRDefault="00987996" w:rsidP="00987996">
            <w:pPr>
              <w:widowControl w:val="0"/>
              <w:spacing w:line="240" w:lineRule="atLeast"/>
              <w:ind w:right="-468"/>
              <w:jc w:val="center"/>
              <w:rPr>
                <w:szCs w:val="22"/>
              </w:rPr>
            </w:pPr>
          </w:p>
        </w:tc>
        <w:tc>
          <w:tcPr>
            <w:tcW w:w="1170" w:type="dxa"/>
          </w:tcPr>
          <w:p w:rsidR="00987996" w:rsidRPr="00DF209F" w:rsidRDefault="00987996" w:rsidP="00987996">
            <w:pPr>
              <w:pStyle w:val="acctmergecolhdg"/>
              <w:spacing w:line="240" w:lineRule="atLeast"/>
              <w:rPr>
                <w:b w:val="0"/>
                <w:bCs/>
              </w:rPr>
            </w:pPr>
            <w:r w:rsidRPr="00DF209F">
              <w:rPr>
                <w:b w:val="0"/>
                <w:bCs/>
              </w:rPr>
              <w:t>2017</w:t>
            </w:r>
          </w:p>
        </w:tc>
        <w:tc>
          <w:tcPr>
            <w:tcW w:w="262" w:type="dxa"/>
          </w:tcPr>
          <w:p w:rsidR="00987996" w:rsidRPr="00DF209F" w:rsidRDefault="00987996" w:rsidP="00987996">
            <w:pPr>
              <w:pStyle w:val="acctmergecolhdg"/>
              <w:spacing w:line="240" w:lineRule="atLeast"/>
              <w:rPr>
                <w:b w:val="0"/>
                <w:bCs/>
              </w:rPr>
            </w:pPr>
          </w:p>
        </w:tc>
        <w:tc>
          <w:tcPr>
            <w:tcW w:w="1178" w:type="dxa"/>
          </w:tcPr>
          <w:p w:rsidR="00987996" w:rsidRPr="00DF209F" w:rsidRDefault="00987996" w:rsidP="00987996">
            <w:pPr>
              <w:pStyle w:val="acctmergecolhdg"/>
              <w:spacing w:line="240" w:lineRule="atLeast"/>
              <w:rPr>
                <w:b w:val="0"/>
                <w:bCs/>
              </w:rPr>
            </w:pPr>
            <w:r w:rsidRPr="00DF209F">
              <w:rPr>
                <w:b w:val="0"/>
                <w:bCs/>
              </w:rPr>
              <w:t>2016</w:t>
            </w:r>
          </w:p>
        </w:tc>
        <w:tc>
          <w:tcPr>
            <w:tcW w:w="270" w:type="dxa"/>
          </w:tcPr>
          <w:p w:rsidR="00987996" w:rsidRPr="00DF209F" w:rsidRDefault="00987996" w:rsidP="00987996">
            <w:pPr>
              <w:pStyle w:val="acctmergecolhdg"/>
              <w:spacing w:line="240" w:lineRule="atLeast"/>
              <w:rPr>
                <w:b w:val="0"/>
                <w:bCs/>
              </w:rPr>
            </w:pPr>
          </w:p>
        </w:tc>
        <w:tc>
          <w:tcPr>
            <w:tcW w:w="1170" w:type="dxa"/>
          </w:tcPr>
          <w:p w:rsidR="00987996" w:rsidRPr="00DF209F" w:rsidRDefault="00987996" w:rsidP="00987996">
            <w:pPr>
              <w:pStyle w:val="acctmergecolhdg"/>
              <w:spacing w:line="240" w:lineRule="atLeast"/>
              <w:rPr>
                <w:b w:val="0"/>
                <w:bCs/>
              </w:rPr>
            </w:pPr>
            <w:r w:rsidRPr="00DF209F">
              <w:rPr>
                <w:b w:val="0"/>
                <w:bCs/>
              </w:rPr>
              <w:t>2017</w:t>
            </w:r>
          </w:p>
        </w:tc>
        <w:tc>
          <w:tcPr>
            <w:tcW w:w="270" w:type="dxa"/>
          </w:tcPr>
          <w:p w:rsidR="00987996" w:rsidRPr="00DF209F" w:rsidRDefault="00987996" w:rsidP="00987996">
            <w:pPr>
              <w:pStyle w:val="acctmergecolhdg"/>
              <w:spacing w:line="240" w:lineRule="atLeast"/>
              <w:rPr>
                <w:b w:val="0"/>
                <w:bCs/>
              </w:rPr>
            </w:pPr>
          </w:p>
        </w:tc>
        <w:tc>
          <w:tcPr>
            <w:tcW w:w="1170" w:type="dxa"/>
          </w:tcPr>
          <w:p w:rsidR="00987996" w:rsidRPr="00DF209F" w:rsidRDefault="00987996" w:rsidP="00987996">
            <w:pPr>
              <w:pStyle w:val="acctmergecolhdg"/>
              <w:spacing w:line="240" w:lineRule="atLeast"/>
              <w:rPr>
                <w:b w:val="0"/>
                <w:bCs/>
              </w:rPr>
            </w:pPr>
            <w:r w:rsidRPr="00DF209F">
              <w:rPr>
                <w:b w:val="0"/>
                <w:bCs/>
              </w:rPr>
              <w:t>2016</w:t>
            </w:r>
          </w:p>
        </w:tc>
      </w:tr>
      <w:tr w:rsidR="00987996" w:rsidRPr="00DF209F" w:rsidTr="0097189B">
        <w:tc>
          <w:tcPr>
            <w:tcW w:w="3780" w:type="dxa"/>
          </w:tcPr>
          <w:p w:rsidR="00987996" w:rsidRPr="00DF209F" w:rsidRDefault="00987996" w:rsidP="00987996">
            <w:pPr>
              <w:widowControl w:val="0"/>
              <w:spacing w:line="240" w:lineRule="atLeast"/>
              <w:ind w:right="-468"/>
              <w:jc w:val="center"/>
              <w:rPr>
                <w:szCs w:val="22"/>
              </w:rPr>
            </w:pPr>
          </w:p>
        </w:tc>
        <w:tc>
          <w:tcPr>
            <w:tcW w:w="5490" w:type="dxa"/>
            <w:gridSpan w:val="7"/>
          </w:tcPr>
          <w:p w:rsidR="00987996" w:rsidRPr="00DF209F" w:rsidRDefault="00987996" w:rsidP="00987996">
            <w:pPr>
              <w:spacing w:line="240" w:lineRule="atLeast"/>
              <w:jc w:val="center"/>
              <w:rPr>
                <w:i/>
                <w:iCs/>
                <w:szCs w:val="22"/>
                <w:lang w:val="en-US"/>
              </w:rPr>
            </w:pPr>
            <w:r w:rsidRPr="00DF209F">
              <w:rPr>
                <w:i/>
                <w:iCs/>
                <w:szCs w:val="22"/>
                <w:cs/>
                <w:lang w:val="en-US" w:bidi="th-TH"/>
              </w:rPr>
              <w:t>(</w:t>
            </w:r>
            <w:r w:rsidRPr="00DF209F">
              <w:rPr>
                <w:i/>
                <w:iCs/>
                <w:szCs w:val="22"/>
              </w:rPr>
              <w:t>in thousand Baht</w:t>
            </w:r>
            <w:r w:rsidRPr="00DF209F">
              <w:rPr>
                <w:i/>
                <w:iCs/>
                <w:szCs w:val="22"/>
                <w:cs/>
                <w:lang w:bidi="th-TH"/>
              </w:rPr>
              <w:t>)</w:t>
            </w:r>
          </w:p>
        </w:tc>
      </w:tr>
      <w:tr w:rsidR="00987996" w:rsidRPr="00DF209F" w:rsidTr="0097189B">
        <w:tc>
          <w:tcPr>
            <w:tcW w:w="3780" w:type="dxa"/>
          </w:tcPr>
          <w:p w:rsidR="00987996" w:rsidRPr="00DF209F" w:rsidRDefault="00987996" w:rsidP="00987996">
            <w:pPr>
              <w:spacing w:line="240" w:lineRule="atLeast"/>
              <w:rPr>
                <w:b/>
                <w:bCs/>
              </w:rPr>
            </w:pPr>
            <w:r w:rsidRPr="00DF209F">
              <w:rPr>
                <w:b/>
                <w:bCs/>
              </w:rPr>
              <w:t>Cost</w:t>
            </w:r>
          </w:p>
        </w:tc>
        <w:tc>
          <w:tcPr>
            <w:tcW w:w="1170" w:type="dxa"/>
            <w:vAlign w:val="bottom"/>
          </w:tcPr>
          <w:p w:rsidR="00987996" w:rsidRPr="00DF209F" w:rsidRDefault="00987996" w:rsidP="00987996">
            <w:pPr>
              <w:tabs>
                <w:tab w:val="decimal" w:pos="1152"/>
              </w:tabs>
            </w:pPr>
          </w:p>
        </w:tc>
        <w:tc>
          <w:tcPr>
            <w:tcW w:w="262" w:type="dxa"/>
            <w:vAlign w:val="bottom"/>
          </w:tcPr>
          <w:p w:rsidR="00987996" w:rsidRPr="00DF209F" w:rsidRDefault="00987996" w:rsidP="00987996">
            <w:pPr>
              <w:tabs>
                <w:tab w:val="decimal" w:pos="1152"/>
              </w:tabs>
            </w:pPr>
          </w:p>
        </w:tc>
        <w:tc>
          <w:tcPr>
            <w:tcW w:w="1178" w:type="dxa"/>
            <w:vAlign w:val="bottom"/>
          </w:tcPr>
          <w:p w:rsidR="00987996" w:rsidRPr="00DF209F" w:rsidRDefault="00987996" w:rsidP="00987996">
            <w:pPr>
              <w:tabs>
                <w:tab w:val="decimal" w:pos="1152"/>
              </w:tabs>
            </w:pPr>
          </w:p>
        </w:tc>
        <w:tc>
          <w:tcPr>
            <w:tcW w:w="270" w:type="dxa"/>
            <w:vAlign w:val="bottom"/>
          </w:tcPr>
          <w:p w:rsidR="00987996" w:rsidRPr="00DF209F" w:rsidRDefault="00987996" w:rsidP="00987996">
            <w:pPr>
              <w:tabs>
                <w:tab w:val="decimal" w:pos="1152"/>
              </w:tabs>
            </w:pPr>
          </w:p>
        </w:tc>
        <w:tc>
          <w:tcPr>
            <w:tcW w:w="1170" w:type="dxa"/>
            <w:vAlign w:val="bottom"/>
          </w:tcPr>
          <w:p w:rsidR="00987996" w:rsidRPr="00DF209F" w:rsidRDefault="00987996" w:rsidP="00987996">
            <w:pPr>
              <w:tabs>
                <w:tab w:val="decimal" w:pos="1152"/>
              </w:tabs>
            </w:pPr>
          </w:p>
        </w:tc>
        <w:tc>
          <w:tcPr>
            <w:tcW w:w="270" w:type="dxa"/>
            <w:vAlign w:val="bottom"/>
          </w:tcPr>
          <w:p w:rsidR="00987996" w:rsidRPr="00DF209F" w:rsidRDefault="00987996" w:rsidP="00987996">
            <w:pPr>
              <w:tabs>
                <w:tab w:val="decimal" w:pos="1152"/>
              </w:tabs>
            </w:pPr>
          </w:p>
        </w:tc>
        <w:tc>
          <w:tcPr>
            <w:tcW w:w="1170" w:type="dxa"/>
            <w:vAlign w:val="bottom"/>
          </w:tcPr>
          <w:p w:rsidR="00987996" w:rsidRPr="00DF209F" w:rsidRDefault="00987996" w:rsidP="00987996">
            <w:pPr>
              <w:tabs>
                <w:tab w:val="decimal" w:pos="1152"/>
              </w:tabs>
            </w:pPr>
          </w:p>
        </w:tc>
      </w:tr>
      <w:tr w:rsidR="0097189B" w:rsidRPr="00DF209F" w:rsidTr="0097189B">
        <w:tc>
          <w:tcPr>
            <w:tcW w:w="3780" w:type="dxa"/>
          </w:tcPr>
          <w:p w:rsidR="0097189B" w:rsidRPr="00DF209F" w:rsidRDefault="0097189B" w:rsidP="0097189B">
            <w:pPr>
              <w:spacing w:line="240" w:lineRule="atLeast"/>
            </w:pPr>
            <w:r w:rsidRPr="00DF209F">
              <w:rPr>
                <w:szCs w:val="22"/>
              </w:rPr>
              <w:t>At 1 January</w:t>
            </w:r>
          </w:p>
        </w:tc>
        <w:tc>
          <w:tcPr>
            <w:tcW w:w="1170" w:type="dxa"/>
          </w:tcPr>
          <w:p w:rsidR="0097189B" w:rsidRPr="00DF209F" w:rsidRDefault="0097189B" w:rsidP="00A40EBF">
            <w:pPr>
              <w:tabs>
                <w:tab w:val="decimal" w:pos="971"/>
              </w:tabs>
              <w:ind w:right="-108"/>
            </w:pPr>
            <w:r w:rsidRPr="00DF209F">
              <w:t>350,822</w:t>
            </w:r>
          </w:p>
        </w:tc>
        <w:tc>
          <w:tcPr>
            <w:tcW w:w="262" w:type="dxa"/>
            <w:vAlign w:val="bottom"/>
          </w:tcPr>
          <w:p w:rsidR="0097189B" w:rsidRPr="00DF209F" w:rsidRDefault="0097189B" w:rsidP="0097189B">
            <w:pPr>
              <w:tabs>
                <w:tab w:val="decimal" w:pos="1152"/>
              </w:tabs>
            </w:pPr>
          </w:p>
        </w:tc>
        <w:tc>
          <w:tcPr>
            <w:tcW w:w="1178" w:type="dxa"/>
          </w:tcPr>
          <w:p w:rsidR="0097189B" w:rsidRPr="00DF209F" w:rsidRDefault="0097189B" w:rsidP="00A40EBF">
            <w:pPr>
              <w:tabs>
                <w:tab w:val="decimal" w:pos="962"/>
              </w:tabs>
              <w:ind w:right="-108"/>
            </w:pPr>
            <w:r w:rsidRPr="00DF209F">
              <w:t>369,247</w:t>
            </w:r>
          </w:p>
        </w:tc>
        <w:tc>
          <w:tcPr>
            <w:tcW w:w="270" w:type="dxa"/>
            <w:vAlign w:val="bottom"/>
          </w:tcPr>
          <w:p w:rsidR="0097189B" w:rsidRPr="00DF209F" w:rsidRDefault="0097189B" w:rsidP="0097189B">
            <w:pPr>
              <w:tabs>
                <w:tab w:val="decimal" w:pos="1152"/>
              </w:tabs>
            </w:pPr>
          </w:p>
        </w:tc>
        <w:tc>
          <w:tcPr>
            <w:tcW w:w="1170" w:type="dxa"/>
          </w:tcPr>
          <w:p w:rsidR="0097189B" w:rsidRPr="00DF209F" w:rsidRDefault="0097189B" w:rsidP="00A40EBF">
            <w:pPr>
              <w:tabs>
                <w:tab w:val="decimal" w:pos="972"/>
              </w:tabs>
              <w:ind w:right="-108"/>
              <w:rPr>
                <w:szCs w:val="22"/>
                <w:lang w:bidi="th-TH"/>
              </w:rPr>
            </w:pPr>
            <w:r w:rsidRPr="00DF209F">
              <w:rPr>
                <w:szCs w:val="22"/>
                <w:lang w:bidi="th-TH"/>
              </w:rPr>
              <w:t>108,547</w:t>
            </w:r>
          </w:p>
        </w:tc>
        <w:tc>
          <w:tcPr>
            <w:tcW w:w="270" w:type="dxa"/>
            <w:vAlign w:val="bottom"/>
          </w:tcPr>
          <w:p w:rsidR="0097189B" w:rsidRPr="00DF209F" w:rsidRDefault="0097189B" w:rsidP="0097189B">
            <w:pPr>
              <w:tabs>
                <w:tab w:val="decimal" w:pos="1152"/>
              </w:tabs>
            </w:pPr>
          </w:p>
        </w:tc>
        <w:tc>
          <w:tcPr>
            <w:tcW w:w="1170" w:type="dxa"/>
          </w:tcPr>
          <w:p w:rsidR="0097189B" w:rsidRPr="00DF209F" w:rsidRDefault="0097189B" w:rsidP="0097189B">
            <w:pPr>
              <w:tabs>
                <w:tab w:val="decimal" w:pos="972"/>
              </w:tabs>
              <w:ind w:right="-108"/>
            </w:pPr>
            <w:r w:rsidRPr="00DF209F">
              <w:rPr>
                <w:szCs w:val="22"/>
                <w:cs/>
                <w:lang w:bidi="th-TH"/>
              </w:rPr>
              <w:t>-</w:t>
            </w:r>
          </w:p>
        </w:tc>
      </w:tr>
      <w:tr w:rsidR="0097189B" w:rsidRPr="00DF209F" w:rsidTr="0097189B">
        <w:tc>
          <w:tcPr>
            <w:tcW w:w="3780" w:type="dxa"/>
          </w:tcPr>
          <w:p w:rsidR="0097189B" w:rsidRPr="00DF209F" w:rsidRDefault="0097189B" w:rsidP="0097189B">
            <w:pPr>
              <w:spacing w:line="240" w:lineRule="atLeast"/>
              <w:rPr>
                <w:szCs w:val="22"/>
              </w:rPr>
            </w:pPr>
            <w:r w:rsidRPr="00DF209F">
              <w:rPr>
                <w:szCs w:val="22"/>
              </w:rPr>
              <w:t>Transfers</w:t>
            </w:r>
          </w:p>
        </w:tc>
        <w:tc>
          <w:tcPr>
            <w:tcW w:w="1170" w:type="dxa"/>
            <w:tcBorders>
              <w:bottom w:val="single" w:sz="4" w:space="0" w:color="auto"/>
            </w:tcBorders>
          </w:tcPr>
          <w:p w:rsidR="0097189B" w:rsidRPr="00DF209F" w:rsidRDefault="0097189B" w:rsidP="00A40EBF">
            <w:pPr>
              <w:tabs>
                <w:tab w:val="decimal" w:pos="882"/>
              </w:tabs>
              <w:ind w:right="-108"/>
            </w:pPr>
            <w:r w:rsidRPr="00DF209F">
              <w:rPr>
                <w:rtl/>
                <w:cs/>
              </w:rPr>
              <w:t>-</w:t>
            </w:r>
          </w:p>
        </w:tc>
        <w:tc>
          <w:tcPr>
            <w:tcW w:w="262" w:type="dxa"/>
            <w:vAlign w:val="bottom"/>
          </w:tcPr>
          <w:p w:rsidR="0097189B" w:rsidRPr="00DF209F" w:rsidRDefault="0097189B" w:rsidP="0097189B">
            <w:pPr>
              <w:tabs>
                <w:tab w:val="decimal" w:pos="1152"/>
              </w:tabs>
            </w:pPr>
          </w:p>
        </w:tc>
        <w:tc>
          <w:tcPr>
            <w:tcW w:w="1178" w:type="dxa"/>
            <w:tcBorders>
              <w:bottom w:val="single" w:sz="4" w:space="0" w:color="auto"/>
            </w:tcBorders>
          </w:tcPr>
          <w:p w:rsidR="0097189B" w:rsidRPr="00DF209F" w:rsidRDefault="0097189B" w:rsidP="0097189B">
            <w:pPr>
              <w:tabs>
                <w:tab w:val="decimal" w:pos="962"/>
              </w:tabs>
              <w:ind w:right="-108"/>
            </w:pPr>
            <w:r w:rsidRPr="00DF209F">
              <w:rPr>
                <w:szCs w:val="22"/>
                <w:cs/>
                <w:lang w:bidi="th-TH"/>
              </w:rPr>
              <w:t>(</w:t>
            </w:r>
            <w:r w:rsidRPr="00DF209F">
              <w:t>18,425</w:t>
            </w:r>
            <w:r w:rsidRPr="00DF209F">
              <w:rPr>
                <w:szCs w:val="22"/>
                <w:cs/>
                <w:lang w:bidi="th-TH"/>
              </w:rPr>
              <w:t>)</w:t>
            </w:r>
          </w:p>
        </w:tc>
        <w:tc>
          <w:tcPr>
            <w:tcW w:w="270" w:type="dxa"/>
            <w:vAlign w:val="bottom"/>
          </w:tcPr>
          <w:p w:rsidR="0097189B" w:rsidRPr="00DF209F" w:rsidRDefault="0097189B" w:rsidP="0097189B">
            <w:pPr>
              <w:tabs>
                <w:tab w:val="decimal" w:pos="1152"/>
              </w:tabs>
            </w:pPr>
          </w:p>
        </w:tc>
        <w:tc>
          <w:tcPr>
            <w:tcW w:w="1170" w:type="dxa"/>
            <w:tcBorders>
              <w:bottom w:val="single" w:sz="4" w:space="0" w:color="auto"/>
            </w:tcBorders>
          </w:tcPr>
          <w:p w:rsidR="0097189B" w:rsidRPr="00DF209F" w:rsidRDefault="0097189B" w:rsidP="00A40EBF">
            <w:pPr>
              <w:tabs>
                <w:tab w:val="decimal" w:pos="972"/>
              </w:tabs>
              <w:ind w:right="-18"/>
              <w:rPr>
                <w:szCs w:val="22"/>
                <w:lang w:bidi="th-TH"/>
              </w:rPr>
            </w:pPr>
            <w:r w:rsidRPr="00DF209F">
              <w:rPr>
                <w:szCs w:val="22"/>
                <w:rtl/>
                <w:cs/>
              </w:rPr>
              <w:t>-</w:t>
            </w:r>
          </w:p>
        </w:tc>
        <w:tc>
          <w:tcPr>
            <w:tcW w:w="270" w:type="dxa"/>
            <w:vAlign w:val="bottom"/>
          </w:tcPr>
          <w:p w:rsidR="0097189B" w:rsidRPr="00DF209F" w:rsidRDefault="0097189B" w:rsidP="0097189B">
            <w:pPr>
              <w:tabs>
                <w:tab w:val="decimal" w:pos="1152"/>
              </w:tabs>
            </w:pPr>
          </w:p>
        </w:tc>
        <w:tc>
          <w:tcPr>
            <w:tcW w:w="1170" w:type="dxa"/>
            <w:tcBorders>
              <w:bottom w:val="single" w:sz="4" w:space="0" w:color="auto"/>
            </w:tcBorders>
          </w:tcPr>
          <w:p w:rsidR="0097189B" w:rsidRPr="00DF209F" w:rsidRDefault="0097189B" w:rsidP="0097189B">
            <w:pPr>
              <w:tabs>
                <w:tab w:val="decimal" w:pos="972"/>
              </w:tabs>
              <w:ind w:right="-108"/>
            </w:pPr>
            <w:r w:rsidRPr="00DF209F">
              <w:t>108,547</w:t>
            </w:r>
          </w:p>
        </w:tc>
      </w:tr>
      <w:tr w:rsidR="0097189B" w:rsidRPr="00DF209F" w:rsidTr="0097189B">
        <w:tc>
          <w:tcPr>
            <w:tcW w:w="3780" w:type="dxa"/>
          </w:tcPr>
          <w:p w:rsidR="0097189B" w:rsidRPr="00DF209F" w:rsidRDefault="0097189B" w:rsidP="0097189B">
            <w:pPr>
              <w:spacing w:line="240" w:lineRule="atLeast"/>
              <w:rPr>
                <w:szCs w:val="22"/>
              </w:rPr>
            </w:pPr>
            <w:r w:rsidRPr="00DF209F">
              <w:rPr>
                <w:szCs w:val="22"/>
              </w:rPr>
              <w:t xml:space="preserve">At 31 December </w:t>
            </w:r>
          </w:p>
        </w:tc>
        <w:tc>
          <w:tcPr>
            <w:tcW w:w="1170" w:type="dxa"/>
            <w:tcBorders>
              <w:top w:val="single" w:sz="4" w:space="0" w:color="auto"/>
              <w:bottom w:val="single" w:sz="4" w:space="0" w:color="auto"/>
            </w:tcBorders>
          </w:tcPr>
          <w:p w:rsidR="0097189B" w:rsidRPr="00A40EBF" w:rsidRDefault="0097189B" w:rsidP="0097189B">
            <w:pPr>
              <w:tabs>
                <w:tab w:val="decimal" w:pos="971"/>
              </w:tabs>
              <w:ind w:right="-108"/>
              <w:rPr>
                <w:b/>
                <w:bCs/>
              </w:rPr>
            </w:pPr>
            <w:r w:rsidRPr="00A40EBF">
              <w:rPr>
                <w:b/>
                <w:bCs/>
              </w:rPr>
              <w:t>350,822</w:t>
            </w:r>
          </w:p>
        </w:tc>
        <w:tc>
          <w:tcPr>
            <w:tcW w:w="262" w:type="dxa"/>
            <w:vAlign w:val="bottom"/>
          </w:tcPr>
          <w:p w:rsidR="0097189B" w:rsidRPr="00DF209F" w:rsidRDefault="0097189B" w:rsidP="0097189B">
            <w:pPr>
              <w:tabs>
                <w:tab w:val="decimal" w:pos="1152"/>
              </w:tabs>
              <w:rPr>
                <w:b/>
                <w:bCs/>
              </w:rPr>
            </w:pPr>
          </w:p>
        </w:tc>
        <w:tc>
          <w:tcPr>
            <w:tcW w:w="1178" w:type="dxa"/>
            <w:tcBorders>
              <w:top w:val="single" w:sz="4" w:space="0" w:color="auto"/>
              <w:bottom w:val="single" w:sz="4" w:space="0" w:color="auto"/>
            </w:tcBorders>
          </w:tcPr>
          <w:p w:rsidR="0097189B" w:rsidRPr="00DF209F" w:rsidRDefault="0097189B" w:rsidP="0097189B">
            <w:pPr>
              <w:tabs>
                <w:tab w:val="decimal" w:pos="962"/>
              </w:tabs>
              <w:ind w:right="-108"/>
              <w:rPr>
                <w:b/>
                <w:bCs/>
              </w:rPr>
            </w:pPr>
            <w:r w:rsidRPr="00DF209F">
              <w:rPr>
                <w:b/>
                <w:bCs/>
              </w:rPr>
              <w:t>350,822</w:t>
            </w:r>
          </w:p>
        </w:tc>
        <w:tc>
          <w:tcPr>
            <w:tcW w:w="270" w:type="dxa"/>
            <w:vAlign w:val="bottom"/>
          </w:tcPr>
          <w:p w:rsidR="0097189B" w:rsidRPr="00DF209F" w:rsidRDefault="0097189B" w:rsidP="0097189B">
            <w:pPr>
              <w:tabs>
                <w:tab w:val="decimal" w:pos="1152"/>
              </w:tabs>
              <w:rPr>
                <w:b/>
                <w:bCs/>
              </w:rPr>
            </w:pPr>
          </w:p>
        </w:tc>
        <w:tc>
          <w:tcPr>
            <w:tcW w:w="1170" w:type="dxa"/>
            <w:tcBorders>
              <w:top w:val="single" w:sz="4" w:space="0" w:color="auto"/>
              <w:bottom w:val="single" w:sz="4" w:space="0" w:color="auto"/>
            </w:tcBorders>
          </w:tcPr>
          <w:p w:rsidR="0097189B" w:rsidRPr="00DF209F" w:rsidRDefault="0097189B" w:rsidP="00A40EBF">
            <w:pPr>
              <w:tabs>
                <w:tab w:val="decimal" w:pos="972"/>
              </w:tabs>
              <w:ind w:right="-108"/>
              <w:rPr>
                <w:b/>
                <w:bCs/>
                <w:szCs w:val="22"/>
                <w:lang w:bidi="th-TH"/>
              </w:rPr>
            </w:pPr>
            <w:r w:rsidRPr="00DF209F">
              <w:rPr>
                <w:b/>
                <w:bCs/>
                <w:szCs w:val="22"/>
                <w:lang w:bidi="th-TH"/>
              </w:rPr>
              <w:t>108,547</w:t>
            </w:r>
          </w:p>
        </w:tc>
        <w:tc>
          <w:tcPr>
            <w:tcW w:w="270" w:type="dxa"/>
            <w:vAlign w:val="bottom"/>
          </w:tcPr>
          <w:p w:rsidR="0097189B" w:rsidRPr="00DF209F" w:rsidRDefault="0097189B" w:rsidP="0097189B">
            <w:pPr>
              <w:tabs>
                <w:tab w:val="decimal" w:pos="1152"/>
              </w:tabs>
              <w:rPr>
                <w:b/>
                <w:bCs/>
              </w:rPr>
            </w:pPr>
          </w:p>
        </w:tc>
        <w:tc>
          <w:tcPr>
            <w:tcW w:w="1170" w:type="dxa"/>
            <w:tcBorders>
              <w:top w:val="single" w:sz="4" w:space="0" w:color="auto"/>
              <w:bottom w:val="single" w:sz="4" w:space="0" w:color="auto"/>
            </w:tcBorders>
          </w:tcPr>
          <w:p w:rsidR="0097189B" w:rsidRPr="00DF209F" w:rsidRDefault="0097189B" w:rsidP="0097189B">
            <w:pPr>
              <w:tabs>
                <w:tab w:val="decimal" w:pos="972"/>
              </w:tabs>
              <w:ind w:right="-108"/>
              <w:rPr>
                <w:b/>
                <w:bCs/>
              </w:rPr>
            </w:pPr>
            <w:r w:rsidRPr="00DF209F">
              <w:rPr>
                <w:b/>
                <w:bCs/>
              </w:rPr>
              <w:t>108,547</w:t>
            </w:r>
          </w:p>
        </w:tc>
      </w:tr>
      <w:tr w:rsidR="0097189B" w:rsidRPr="00DF209F" w:rsidTr="0097189B">
        <w:tc>
          <w:tcPr>
            <w:tcW w:w="3780" w:type="dxa"/>
          </w:tcPr>
          <w:p w:rsidR="0097189B" w:rsidRPr="00DF209F" w:rsidRDefault="0097189B" w:rsidP="0097189B">
            <w:pPr>
              <w:spacing w:line="240" w:lineRule="atLeast"/>
              <w:rPr>
                <w:szCs w:val="22"/>
              </w:rPr>
            </w:pPr>
          </w:p>
        </w:tc>
        <w:tc>
          <w:tcPr>
            <w:tcW w:w="1170" w:type="dxa"/>
            <w:tcBorders>
              <w:top w:val="single" w:sz="4" w:space="0" w:color="auto"/>
            </w:tcBorders>
            <w:vAlign w:val="bottom"/>
          </w:tcPr>
          <w:p w:rsidR="0097189B" w:rsidRPr="00DF209F" w:rsidRDefault="0097189B" w:rsidP="0097189B">
            <w:pPr>
              <w:tabs>
                <w:tab w:val="decimal" w:pos="972"/>
              </w:tabs>
              <w:ind w:right="-108"/>
            </w:pPr>
          </w:p>
        </w:tc>
        <w:tc>
          <w:tcPr>
            <w:tcW w:w="262" w:type="dxa"/>
            <w:vAlign w:val="bottom"/>
          </w:tcPr>
          <w:p w:rsidR="0097189B" w:rsidRPr="00DF209F" w:rsidRDefault="0097189B" w:rsidP="0097189B">
            <w:pPr>
              <w:tabs>
                <w:tab w:val="decimal" w:pos="1152"/>
              </w:tabs>
            </w:pPr>
          </w:p>
        </w:tc>
        <w:tc>
          <w:tcPr>
            <w:tcW w:w="1178" w:type="dxa"/>
            <w:tcBorders>
              <w:top w:val="single" w:sz="4" w:space="0" w:color="auto"/>
            </w:tcBorders>
            <w:vAlign w:val="bottom"/>
          </w:tcPr>
          <w:p w:rsidR="0097189B" w:rsidRPr="00DF209F" w:rsidRDefault="0097189B" w:rsidP="0097189B">
            <w:pPr>
              <w:tabs>
                <w:tab w:val="decimal" w:pos="962"/>
              </w:tabs>
              <w:ind w:right="-108"/>
            </w:pPr>
          </w:p>
        </w:tc>
        <w:tc>
          <w:tcPr>
            <w:tcW w:w="270" w:type="dxa"/>
            <w:vAlign w:val="bottom"/>
          </w:tcPr>
          <w:p w:rsidR="0097189B" w:rsidRPr="00DF209F" w:rsidRDefault="0097189B" w:rsidP="0097189B">
            <w:pPr>
              <w:tabs>
                <w:tab w:val="decimal" w:pos="1152"/>
              </w:tabs>
            </w:pPr>
          </w:p>
        </w:tc>
        <w:tc>
          <w:tcPr>
            <w:tcW w:w="1170" w:type="dxa"/>
            <w:tcBorders>
              <w:top w:val="single" w:sz="4" w:space="0" w:color="auto"/>
            </w:tcBorders>
            <w:vAlign w:val="bottom"/>
          </w:tcPr>
          <w:p w:rsidR="0097189B" w:rsidRPr="00DF209F" w:rsidRDefault="0097189B" w:rsidP="00A40EBF">
            <w:pPr>
              <w:tabs>
                <w:tab w:val="decimal" w:pos="972"/>
              </w:tabs>
              <w:ind w:right="-108"/>
            </w:pPr>
          </w:p>
        </w:tc>
        <w:tc>
          <w:tcPr>
            <w:tcW w:w="270" w:type="dxa"/>
            <w:vAlign w:val="bottom"/>
          </w:tcPr>
          <w:p w:rsidR="0097189B" w:rsidRPr="00DF209F" w:rsidRDefault="0097189B" w:rsidP="0097189B">
            <w:pPr>
              <w:tabs>
                <w:tab w:val="decimal" w:pos="1152"/>
              </w:tabs>
            </w:pPr>
          </w:p>
        </w:tc>
        <w:tc>
          <w:tcPr>
            <w:tcW w:w="1170" w:type="dxa"/>
            <w:tcBorders>
              <w:top w:val="single" w:sz="4" w:space="0" w:color="auto"/>
            </w:tcBorders>
            <w:vAlign w:val="bottom"/>
          </w:tcPr>
          <w:p w:rsidR="0097189B" w:rsidRPr="00DF209F" w:rsidRDefault="0097189B" w:rsidP="0097189B">
            <w:pPr>
              <w:tabs>
                <w:tab w:val="decimal" w:pos="972"/>
              </w:tabs>
              <w:ind w:right="-108"/>
            </w:pPr>
          </w:p>
        </w:tc>
      </w:tr>
      <w:tr w:rsidR="0097189B" w:rsidRPr="00DF209F" w:rsidTr="0097189B">
        <w:tc>
          <w:tcPr>
            <w:tcW w:w="3780" w:type="dxa"/>
          </w:tcPr>
          <w:p w:rsidR="0097189B" w:rsidRPr="00DF209F" w:rsidRDefault="0097189B" w:rsidP="0097189B">
            <w:pPr>
              <w:spacing w:line="240" w:lineRule="atLeast"/>
              <w:ind w:left="144" w:hanging="144"/>
              <w:rPr>
                <w:b/>
                <w:bCs/>
                <w:szCs w:val="22"/>
              </w:rPr>
            </w:pPr>
            <w:r w:rsidRPr="00DF209F">
              <w:rPr>
                <w:b/>
                <w:bCs/>
              </w:rPr>
              <w:t>Depreciation and impairment losses</w:t>
            </w:r>
          </w:p>
        </w:tc>
        <w:tc>
          <w:tcPr>
            <w:tcW w:w="1170" w:type="dxa"/>
            <w:vAlign w:val="bottom"/>
          </w:tcPr>
          <w:p w:rsidR="0097189B" w:rsidRPr="00DF209F" w:rsidRDefault="0097189B" w:rsidP="0097189B">
            <w:pPr>
              <w:tabs>
                <w:tab w:val="decimal" w:pos="972"/>
              </w:tabs>
              <w:ind w:right="-108"/>
            </w:pPr>
          </w:p>
        </w:tc>
        <w:tc>
          <w:tcPr>
            <w:tcW w:w="262" w:type="dxa"/>
            <w:vAlign w:val="bottom"/>
          </w:tcPr>
          <w:p w:rsidR="0097189B" w:rsidRPr="00DF209F" w:rsidRDefault="0097189B" w:rsidP="0097189B">
            <w:pPr>
              <w:tabs>
                <w:tab w:val="decimal" w:pos="1152"/>
              </w:tabs>
            </w:pPr>
          </w:p>
        </w:tc>
        <w:tc>
          <w:tcPr>
            <w:tcW w:w="1178" w:type="dxa"/>
            <w:vAlign w:val="bottom"/>
          </w:tcPr>
          <w:p w:rsidR="0097189B" w:rsidRPr="00DF209F" w:rsidRDefault="0097189B" w:rsidP="0097189B">
            <w:pPr>
              <w:tabs>
                <w:tab w:val="decimal" w:pos="962"/>
              </w:tabs>
              <w:ind w:right="-108"/>
            </w:pPr>
          </w:p>
        </w:tc>
        <w:tc>
          <w:tcPr>
            <w:tcW w:w="270" w:type="dxa"/>
            <w:vAlign w:val="bottom"/>
          </w:tcPr>
          <w:p w:rsidR="0097189B" w:rsidRPr="00DF209F" w:rsidRDefault="0097189B" w:rsidP="0097189B">
            <w:pPr>
              <w:tabs>
                <w:tab w:val="decimal" w:pos="1152"/>
              </w:tabs>
            </w:pPr>
          </w:p>
        </w:tc>
        <w:tc>
          <w:tcPr>
            <w:tcW w:w="1170" w:type="dxa"/>
            <w:vAlign w:val="bottom"/>
          </w:tcPr>
          <w:p w:rsidR="0097189B" w:rsidRPr="00DF209F" w:rsidRDefault="0097189B" w:rsidP="00A40EBF">
            <w:pPr>
              <w:tabs>
                <w:tab w:val="decimal" w:pos="972"/>
              </w:tabs>
              <w:ind w:right="-108"/>
              <w:rPr>
                <w:szCs w:val="22"/>
                <w:lang w:bidi="th-TH"/>
              </w:rPr>
            </w:pPr>
          </w:p>
        </w:tc>
        <w:tc>
          <w:tcPr>
            <w:tcW w:w="270" w:type="dxa"/>
            <w:vAlign w:val="bottom"/>
          </w:tcPr>
          <w:p w:rsidR="0097189B" w:rsidRPr="00DF209F" w:rsidRDefault="0097189B" w:rsidP="0097189B">
            <w:pPr>
              <w:tabs>
                <w:tab w:val="decimal" w:pos="1152"/>
              </w:tabs>
            </w:pPr>
          </w:p>
        </w:tc>
        <w:tc>
          <w:tcPr>
            <w:tcW w:w="1170" w:type="dxa"/>
            <w:vAlign w:val="bottom"/>
          </w:tcPr>
          <w:p w:rsidR="0097189B" w:rsidRPr="00DF209F" w:rsidRDefault="0097189B" w:rsidP="0097189B">
            <w:pPr>
              <w:tabs>
                <w:tab w:val="decimal" w:pos="972"/>
              </w:tabs>
              <w:ind w:right="-108"/>
            </w:pPr>
          </w:p>
        </w:tc>
      </w:tr>
      <w:tr w:rsidR="0097189B" w:rsidRPr="00DF209F" w:rsidTr="0097189B">
        <w:tc>
          <w:tcPr>
            <w:tcW w:w="3780" w:type="dxa"/>
          </w:tcPr>
          <w:p w:rsidR="0097189B" w:rsidRPr="00DF209F" w:rsidRDefault="0097189B" w:rsidP="0097189B">
            <w:pPr>
              <w:spacing w:line="240" w:lineRule="atLeast"/>
              <w:rPr>
                <w:szCs w:val="22"/>
              </w:rPr>
            </w:pPr>
            <w:r w:rsidRPr="00DF209F">
              <w:rPr>
                <w:szCs w:val="22"/>
              </w:rPr>
              <w:t>At 1 January</w:t>
            </w:r>
          </w:p>
        </w:tc>
        <w:tc>
          <w:tcPr>
            <w:tcW w:w="1170" w:type="dxa"/>
          </w:tcPr>
          <w:p w:rsidR="0097189B" w:rsidRPr="00DF209F" w:rsidRDefault="0097189B" w:rsidP="0097189B">
            <w:pPr>
              <w:tabs>
                <w:tab w:val="decimal" w:pos="971"/>
              </w:tabs>
              <w:ind w:right="-108"/>
            </w:pPr>
            <w:r w:rsidRPr="00DF209F">
              <w:t>289,839</w:t>
            </w:r>
          </w:p>
        </w:tc>
        <w:tc>
          <w:tcPr>
            <w:tcW w:w="262" w:type="dxa"/>
            <w:vAlign w:val="bottom"/>
          </w:tcPr>
          <w:p w:rsidR="0097189B" w:rsidRPr="00DF209F" w:rsidRDefault="0097189B" w:rsidP="0097189B">
            <w:pPr>
              <w:tabs>
                <w:tab w:val="decimal" w:pos="1152"/>
              </w:tabs>
            </w:pPr>
          </w:p>
        </w:tc>
        <w:tc>
          <w:tcPr>
            <w:tcW w:w="1178" w:type="dxa"/>
          </w:tcPr>
          <w:p w:rsidR="0097189B" w:rsidRPr="00DF209F" w:rsidRDefault="0097189B" w:rsidP="0097189B">
            <w:pPr>
              <w:tabs>
                <w:tab w:val="decimal" w:pos="962"/>
              </w:tabs>
              <w:ind w:right="-108"/>
            </w:pPr>
            <w:r w:rsidRPr="00DF209F">
              <w:t>226,023</w:t>
            </w:r>
          </w:p>
        </w:tc>
        <w:tc>
          <w:tcPr>
            <w:tcW w:w="270" w:type="dxa"/>
            <w:vAlign w:val="bottom"/>
          </w:tcPr>
          <w:p w:rsidR="0097189B" w:rsidRPr="00DF209F" w:rsidRDefault="0097189B" w:rsidP="0097189B">
            <w:pPr>
              <w:tabs>
                <w:tab w:val="decimal" w:pos="1152"/>
              </w:tabs>
            </w:pPr>
          </w:p>
        </w:tc>
        <w:tc>
          <w:tcPr>
            <w:tcW w:w="1170" w:type="dxa"/>
          </w:tcPr>
          <w:p w:rsidR="0097189B" w:rsidRPr="00DF209F" w:rsidRDefault="0097189B" w:rsidP="00A40EBF">
            <w:pPr>
              <w:tabs>
                <w:tab w:val="decimal" w:pos="972"/>
              </w:tabs>
              <w:ind w:right="-108"/>
              <w:rPr>
                <w:szCs w:val="22"/>
                <w:lang w:bidi="th-TH"/>
              </w:rPr>
            </w:pPr>
            <w:r w:rsidRPr="00DF209F">
              <w:rPr>
                <w:szCs w:val="22"/>
                <w:lang w:bidi="th-TH"/>
              </w:rPr>
              <w:t>108,547</w:t>
            </w:r>
          </w:p>
        </w:tc>
        <w:tc>
          <w:tcPr>
            <w:tcW w:w="270" w:type="dxa"/>
            <w:vAlign w:val="bottom"/>
          </w:tcPr>
          <w:p w:rsidR="0097189B" w:rsidRPr="00DF209F" w:rsidRDefault="0097189B" w:rsidP="0097189B">
            <w:pPr>
              <w:tabs>
                <w:tab w:val="decimal" w:pos="1152"/>
              </w:tabs>
            </w:pPr>
          </w:p>
        </w:tc>
        <w:tc>
          <w:tcPr>
            <w:tcW w:w="1170" w:type="dxa"/>
          </w:tcPr>
          <w:p w:rsidR="0097189B" w:rsidRPr="00DF209F" w:rsidRDefault="0097189B" w:rsidP="0097189B">
            <w:pPr>
              <w:tabs>
                <w:tab w:val="decimal" w:pos="972"/>
              </w:tabs>
              <w:ind w:right="-108"/>
            </w:pPr>
            <w:r w:rsidRPr="00DF209F">
              <w:rPr>
                <w:szCs w:val="22"/>
                <w:cs/>
                <w:lang w:bidi="th-TH"/>
              </w:rPr>
              <w:t>-</w:t>
            </w:r>
          </w:p>
        </w:tc>
      </w:tr>
      <w:tr w:rsidR="0097189B" w:rsidRPr="00DF209F" w:rsidTr="0097189B">
        <w:tc>
          <w:tcPr>
            <w:tcW w:w="3780" w:type="dxa"/>
          </w:tcPr>
          <w:p w:rsidR="0097189B" w:rsidRPr="00DF209F" w:rsidRDefault="0097189B" w:rsidP="0097189B">
            <w:pPr>
              <w:spacing w:line="240" w:lineRule="atLeast"/>
              <w:rPr>
                <w:szCs w:val="22"/>
              </w:rPr>
            </w:pPr>
            <w:r w:rsidRPr="00DF209F">
              <w:rPr>
                <w:szCs w:val="22"/>
              </w:rPr>
              <w:t>Transfers</w:t>
            </w:r>
          </w:p>
        </w:tc>
        <w:tc>
          <w:tcPr>
            <w:tcW w:w="1170" w:type="dxa"/>
          </w:tcPr>
          <w:p w:rsidR="0097189B" w:rsidRPr="00DF209F" w:rsidRDefault="0097189B" w:rsidP="00A40EBF">
            <w:pPr>
              <w:tabs>
                <w:tab w:val="decimal" w:pos="882"/>
              </w:tabs>
              <w:ind w:right="-108"/>
            </w:pPr>
            <w:r w:rsidRPr="00DF209F">
              <w:rPr>
                <w:rtl/>
                <w:cs/>
              </w:rPr>
              <w:t>-</w:t>
            </w:r>
          </w:p>
        </w:tc>
        <w:tc>
          <w:tcPr>
            <w:tcW w:w="262" w:type="dxa"/>
            <w:vAlign w:val="bottom"/>
          </w:tcPr>
          <w:p w:rsidR="0097189B" w:rsidRPr="00DF209F" w:rsidRDefault="0097189B" w:rsidP="0097189B">
            <w:pPr>
              <w:tabs>
                <w:tab w:val="decimal" w:pos="1152"/>
              </w:tabs>
            </w:pPr>
          </w:p>
        </w:tc>
        <w:tc>
          <w:tcPr>
            <w:tcW w:w="1178" w:type="dxa"/>
          </w:tcPr>
          <w:p w:rsidR="0097189B" w:rsidRPr="00DF209F" w:rsidRDefault="0097189B" w:rsidP="0097189B">
            <w:pPr>
              <w:tabs>
                <w:tab w:val="decimal" w:pos="962"/>
              </w:tabs>
              <w:ind w:right="-108"/>
            </w:pPr>
            <w:r w:rsidRPr="00DF209F">
              <w:rPr>
                <w:szCs w:val="22"/>
                <w:cs/>
                <w:lang w:bidi="th-TH"/>
              </w:rPr>
              <w:t>(</w:t>
            </w:r>
            <w:r w:rsidRPr="00DF209F">
              <w:t>36,413</w:t>
            </w:r>
            <w:r w:rsidRPr="00DF209F">
              <w:rPr>
                <w:szCs w:val="22"/>
                <w:cs/>
                <w:lang w:bidi="th-TH"/>
              </w:rPr>
              <w:t>)</w:t>
            </w:r>
          </w:p>
        </w:tc>
        <w:tc>
          <w:tcPr>
            <w:tcW w:w="270" w:type="dxa"/>
            <w:vAlign w:val="bottom"/>
          </w:tcPr>
          <w:p w:rsidR="0097189B" w:rsidRPr="00DF209F" w:rsidRDefault="0097189B" w:rsidP="0097189B">
            <w:pPr>
              <w:tabs>
                <w:tab w:val="decimal" w:pos="1152"/>
              </w:tabs>
            </w:pPr>
          </w:p>
        </w:tc>
        <w:tc>
          <w:tcPr>
            <w:tcW w:w="1170" w:type="dxa"/>
          </w:tcPr>
          <w:p w:rsidR="0097189B" w:rsidRPr="00DF209F" w:rsidRDefault="0097189B" w:rsidP="00A40EBF">
            <w:pPr>
              <w:tabs>
                <w:tab w:val="decimal" w:pos="972"/>
              </w:tabs>
              <w:ind w:right="-18"/>
              <w:rPr>
                <w:szCs w:val="22"/>
                <w:lang w:bidi="th-TH"/>
              </w:rPr>
            </w:pPr>
            <w:r w:rsidRPr="00DF209F">
              <w:rPr>
                <w:szCs w:val="22"/>
                <w:rtl/>
                <w:cs/>
              </w:rPr>
              <w:t>-</w:t>
            </w:r>
          </w:p>
        </w:tc>
        <w:tc>
          <w:tcPr>
            <w:tcW w:w="270" w:type="dxa"/>
            <w:vAlign w:val="bottom"/>
          </w:tcPr>
          <w:p w:rsidR="0097189B" w:rsidRPr="00DF209F" w:rsidRDefault="0097189B" w:rsidP="0097189B">
            <w:pPr>
              <w:tabs>
                <w:tab w:val="decimal" w:pos="1152"/>
              </w:tabs>
            </w:pPr>
          </w:p>
        </w:tc>
        <w:tc>
          <w:tcPr>
            <w:tcW w:w="1170" w:type="dxa"/>
          </w:tcPr>
          <w:p w:rsidR="0097189B" w:rsidRPr="00DF209F" w:rsidRDefault="0097189B" w:rsidP="0097189B">
            <w:pPr>
              <w:tabs>
                <w:tab w:val="decimal" w:pos="972"/>
              </w:tabs>
              <w:ind w:right="-108"/>
            </w:pPr>
            <w:r w:rsidRPr="00DF209F">
              <w:t>8,318</w:t>
            </w:r>
          </w:p>
        </w:tc>
      </w:tr>
      <w:tr w:rsidR="0097189B" w:rsidRPr="00DF209F" w:rsidTr="00944B14">
        <w:tc>
          <w:tcPr>
            <w:tcW w:w="3780" w:type="dxa"/>
          </w:tcPr>
          <w:p w:rsidR="0097189B" w:rsidRPr="00DF209F" w:rsidRDefault="0097189B" w:rsidP="00184777">
            <w:pPr>
              <w:spacing w:line="240" w:lineRule="atLeast"/>
            </w:pPr>
            <w:r w:rsidRPr="00DF209F">
              <w:t>Impairment losses</w:t>
            </w:r>
            <w:r w:rsidR="00184777">
              <w:t xml:space="preserve"> </w:t>
            </w:r>
            <w:r w:rsidR="00184777" w:rsidRPr="00DF209F">
              <w:rPr>
                <w:szCs w:val="22"/>
                <w:cs/>
                <w:lang w:bidi="th-TH"/>
              </w:rPr>
              <w:t>(</w:t>
            </w:r>
            <w:r w:rsidR="00184777" w:rsidRPr="00DF209F">
              <w:t>reversal</w:t>
            </w:r>
            <w:r w:rsidR="00184777" w:rsidRPr="00DF209F">
              <w:rPr>
                <w:szCs w:val="22"/>
                <w:cs/>
                <w:lang w:bidi="th-TH"/>
              </w:rPr>
              <w:t>)</w:t>
            </w:r>
          </w:p>
        </w:tc>
        <w:tc>
          <w:tcPr>
            <w:tcW w:w="1170" w:type="dxa"/>
            <w:tcBorders>
              <w:bottom w:val="single" w:sz="4" w:space="0" w:color="auto"/>
            </w:tcBorders>
          </w:tcPr>
          <w:p w:rsidR="0097189B" w:rsidRPr="00DF209F" w:rsidRDefault="00A40EBF" w:rsidP="00A40EBF">
            <w:pPr>
              <w:tabs>
                <w:tab w:val="decimal" w:pos="971"/>
              </w:tabs>
              <w:ind w:right="-108"/>
            </w:pPr>
            <w:r w:rsidRPr="00A40EBF">
              <w:t>(12,132)</w:t>
            </w:r>
          </w:p>
        </w:tc>
        <w:tc>
          <w:tcPr>
            <w:tcW w:w="262" w:type="dxa"/>
            <w:vAlign w:val="bottom"/>
          </w:tcPr>
          <w:p w:rsidR="0097189B" w:rsidRPr="00DF209F" w:rsidRDefault="0097189B" w:rsidP="0097189B">
            <w:pPr>
              <w:tabs>
                <w:tab w:val="decimal" w:pos="1152"/>
              </w:tabs>
            </w:pPr>
          </w:p>
        </w:tc>
        <w:tc>
          <w:tcPr>
            <w:tcW w:w="1178" w:type="dxa"/>
            <w:tcBorders>
              <w:bottom w:val="single" w:sz="2" w:space="0" w:color="auto"/>
            </w:tcBorders>
          </w:tcPr>
          <w:p w:rsidR="0097189B" w:rsidRPr="00DF209F" w:rsidRDefault="0097189B" w:rsidP="0097189B">
            <w:pPr>
              <w:tabs>
                <w:tab w:val="decimal" w:pos="962"/>
              </w:tabs>
              <w:ind w:right="-108"/>
            </w:pPr>
            <w:r w:rsidRPr="00DF209F">
              <w:t>100,229</w:t>
            </w:r>
          </w:p>
        </w:tc>
        <w:tc>
          <w:tcPr>
            <w:tcW w:w="270" w:type="dxa"/>
            <w:vAlign w:val="bottom"/>
          </w:tcPr>
          <w:p w:rsidR="0097189B" w:rsidRPr="00DF209F" w:rsidRDefault="0097189B" w:rsidP="0097189B">
            <w:pPr>
              <w:tabs>
                <w:tab w:val="decimal" w:pos="1152"/>
              </w:tabs>
            </w:pPr>
          </w:p>
        </w:tc>
        <w:tc>
          <w:tcPr>
            <w:tcW w:w="1170" w:type="dxa"/>
            <w:tcBorders>
              <w:bottom w:val="single" w:sz="4" w:space="0" w:color="auto"/>
            </w:tcBorders>
          </w:tcPr>
          <w:p w:rsidR="0097189B" w:rsidRPr="00DF209F" w:rsidRDefault="0097189B" w:rsidP="00A40EBF">
            <w:pPr>
              <w:tabs>
                <w:tab w:val="decimal" w:pos="972"/>
              </w:tabs>
              <w:ind w:right="-18"/>
              <w:rPr>
                <w:szCs w:val="22"/>
                <w:lang w:bidi="th-TH"/>
              </w:rPr>
            </w:pPr>
            <w:r w:rsidRPr="00DF209F">
              <w:rPr>
                <w:szCs w:val="22"/>
                <w:rtl/>
                <w:cs/>
              </w:rPr>
              <w:t>-</w:t>
            </w:r>
          </w:p>
        </w:tc>
        <w:tc>
          <w:tcPr>
            <w:tcW w:w="270" w:type="dxa"/>
            <w:vAlign w:val="bottom"/>
          </w:tcPr>
          <w:p w:rsidR="0097189B" w:rsidRPr="00DF209F" w:rsidRDefault="0097189B" w:rsidP="0097189B">
            <w:pPr>
              <w:tabs>
                <w:tab w:val="decimal" w:pos="1152"/>
              </w:tabs>
            </w:pPr>
          </w:p>
        </w:tc>
        <w:tc>
          <w:tcPr>
            <w:tcW w:w="1170" w:type="dxa"/>
            <w:tcBorders>
              <w:bottom w:val="single" w:sz="2" w:space="0" w:color="auto"/>
            </w:tcBorders>
          </w:tcPr>
          <w:p w:rsidR="0097189B" w:rsidRPr="00DF209F" w:rsidRDefault="0097189B" w:rsidP="0097189B">
            <w:pPr>
              <w:tabs>
                <w:tab w:val="decimal" w:pos="972"/>
              </w:tabs>
              <w:ind w:right="-108"/>
            </w:pPr>
            <w:r w:rsidRPr="00DF209F">
              <w:t>100,229</w:t>
            </w:r>
          </w:p>
        </w:tc>
      </w:tr>
      <w:tr w:rsidR="0097189B" w:rsidRPr="00DF209F" w:rsidTr="00944B14">
        <w:tc>
          <w:tcPr>
            <w:tcW w:w="3780" w:type="dxa"/>
          </w:tcPr>
          <w:p w:rsidR="0097189B" w:rsidRPr="00DF209F" w:rsidRDefault="0097189B" w:rsidP="0097189B">
            <w:pPr>
              <w:spacing w:line="240" w:lineRule="atLeast"/>
              <w:rPr>
                <w:b/>
                <w:bCs/>
              </w:rPr>
            </w:pPr>
            <w:r w:rsidRPr="00DF209F">
              <w:rPr>
                <w:b/>
                <w:bCs/>
                <w:szCs w:val="22"/>
              </w:rPr>
              <w:t>At 31 December</w:t>
            </w:r>
          </w:p>
        </w:tc>
        <w:tc>
          <w:tcPr>
            <w:tcW w:w="1170" w:type="dxa"/>
            <w:tcBorders>
              <w:top w:val="single" w:sz="4" w:space="0" w:color="auto"/>
              <w:bottom w:val="single" w:sz="4" w:space="0" w:color="auto"/>
            </w:tcBorders>
          </w:tcPr>
          <w:p w:rsidR="0097189B" w:rsidRPr="00A40EBF" w:rsidRDefault="0097189B" w:rsidP="0097189B">
            <w:pPr>
              <w:tabs>
                <w:tab w:val="decimal" w:pos="971"/>
              </w:tabs>
              <w:ind w:right="-108"/>
              <w:rPr>
                <w:b/>
                <w:bCs/>
              </w:rPr>
            </w:pPr>
            <w:r w:rsidRPr="00A40EBF">
              <w:rPr>
                <w:b/>
                <w:bCs/>
              </w:rPr>
              <w:t>277,707</w:t>
            </w:r>
          </w:p>
        </w:tc>
        <w:tc>
          <w:tcPr>
            <w:tcW w:w="262" w:type="dxa"/>
            <w:vAlign w:val="bottom"/>
          </w:tcPr>
          <w:p w:rsidR="0097189B" w:rsidRPr="00DF209F" w:rsidRDefault="0097189B" w:rsidP="0097189B">
            <w:pPr>
              <w:tabs>
                <w:tab w:val="decimal" w:pos="1152"/>
              </w:tabs>
              <w:rPr>
                <w:b/>
                <w:bCs/>
              </w:rPr>
            </w:pPr>
          </w:p>
        </w:tc>
        <w:tc>
          <w:tcPr>
            <w:tcW w:w="1178" w:type="dxa"/>
            <w:tcBorders>
              <w:top w:val="single" w:sz="2" w:space="0" w:color="auto"/>
              <w:bottom w:val="single" w:sz="2" w:space="0" w:color="auto"/>
            </w:tcBorders>
          </w:tcPr>
          <w:p w:rsidR="0097189B" w:rsidRPr="00DF209F" w:rsidRDefault="0097189B" w:rsidP="0097189B">
            <w:pPr>
              <w:tabs>
                <w:tab w:val="decimal" w:pos="962"/>
              </w:tabs>
              <w:ind w:right="-108"/>
              <w:rPr>
                <w:b/>
                <w:bCs/>
              </w:rPr>
            </w:pPr>
            <w:r w:rsidRPr="00DF209F">
              <w:rPr>
                <w:b/>
                <w:bCs/>
              </w:rPr>
              <w:t>289,839</w:t>
            </w:r>
          </w:p>
        </w:tc>
        <w:tc>
          <w:tcPr>
            <w:tcW w:w="270" w:type="dxa"/>
            <w:vAlign w:val="bottom"/>
          </w:tcPr>
          <w:p w:rsidR="0097189B" w:rsidRPr="00DF209F" w:rsidRDefault="0097189B" w:rsidP="0097189B">
            <w:pPr>
              <w:tabs>
                <w:tab w:val="decimal" w:pos="1152"/>
              </w:tabs>
              <w:rPr>
                <w:b/>
                <w:bCs/>
              </w:rPr>
            </w:pPr>
          </w:p>
        </w:tc>
        <w:tc>
          <w:tcPr>
            <w:tcW w:w="1170" w:type="dxa"/>
            <w:tcBorders>
              <w:top w:val="single" w:sz="4" w:space="0" w:color="auto"/>
              <w:bottom w:val="single" w:sz="4" w:space="0" w:color="auto"/>
            </w:tcBorders>
          </w:tcPr>
          <w:p w:rsidR="0097189B" w:rsidRPr="00DF209F" w:rsidRDefault="0097189B" w:rsidP="00A40EBF">
            <w:pPr>
              <w:tabs>
                <w:tab w:val="decimal" w:pos="972"/>
              </w:tabs>
              <w:ind w:right="-108"/>
              <w:rPr>
                <w:b/>
                <w:bCs/>
                <w:szCs w:val="22"/>
                <w:lang w:bidi="th-TH"/>
              </w:rPr>
            </w:pPr>
            <w:r w:rsidRPr="00DF209F">
              <w:rPr>
                <w:b/>
                <w:bCs/>
                <w:szCs w:val="22"/>
                <w:lang w:bidi="th-TH"/>
              </w:rPr>
              <w:t>108,547</w:t>
            </w:r>
          </w:p>
        </w:tc>
        <w:tc>
          <w:tcPr>
            <w:tcW w:w="270" w:type="dxa"/>
            <w:vAlign w:val="bottom"/>
          </w:tcPr>
          <w:p w:rsidR="0097189B" w:rsidRPr="00DF209F" w:rsidRDefault="0097189B" w:rsidP="0097189B">
            <w:pPr>
              <w:tabs>
                <w:tab w:val="decimal" w:pos="1152"/>
              </w:tabs>
              <w:rPr>
                <w:b/>
                <w:bCs/>
              </w:rPr>
            </w:pPr>
          </w:p>
        </w:tc>
        <w:tc>
          <w:tcPr>
            <w:tcW w:w="1170" w:type="dxa"/>
            <w:tcBorders>
              <w:top w:val="single" w:sz="2" w:space="0" w:color="auto"/>
              <w:bottom w:val="single" w:sz="2" w:space="0" w:color="auto"/>
            </w:tcBorders>
          </w:tcPr>
          <w:p w:rsidR="0097189B" w:rsidRPr="00DF209F" w:rsidRDefault="0097189B" w:rsidP="0097189B">
            <w:pPr>
              <w:tabs>
                <w:tab w:val="decimal" w:pos="972"/>
              </w:tabs>
              <w:ind w:right="-108"/>
              <w:rPr>
                <w:b/>
                <w:bCs/>
              </w:rPr>
            </w:pPr>
            <w:r w:rsidRPr="00DF209F">
              <w:rPr>
                <w:b/>
                <w:bCs/>
              </w:rPr>
              <w:t>108,547</w:t>
            </w:r>
          </w:p>
        </w:tc>
      </w:tr>
      <w:tr w:rsidR="0097189B" w:rsidRPr="00DF209F" w:rsidTr="0097189B">
        <w:tc>
          <w:tcPr>
            <w:tcW w:w="3780" w:type="dxa"/>
          </w:tcPr>
          <w:p w:rsidR="0097189B" w:rsidRPr="00DF209F" w:rsidRDefault="0097189B" w:rsidP="0097189B">
            <w:pPr>
              <w:spacing w:line="240" w:lineRule="atLeast"/>
              <w:rPr>
                <w:szCs w:val="22"/>
              </w:rPr>
            </w:pPr>
          </w:p>
        </w:tc>
        <w:tc>
          <w:tcPr>
            <w:tcW w:w="1170" w:type="dxa"/>
            <w:tcBorders>
              <w:top w:val="single" w:sz="2" w:space="0" w:color="auto"/>
            </w:tcBorders>
            <w:vAlign w:val="bottom"/>
          </w:tcPr>
          <w:p w:rsidR="0097189B" w:rsidRPr="00DF209F" w:rsidRDefault="0097189B" w:rsidP="0097189B">
            <w:pPr>
              <w:tabs>
                <w:tab w:val="decimal" w:pos="972"/>
              </w:tabs>
              <w:ind w:right="-108"/>
              <w:rPr>
                <w:b/>
                <w:bCs/>
              </w:rPr>
            </w:pPr>
          </w:p>
        </w:tc>
        <w:tc>
          <w:tcPr>
            <w:tcW w:w="262" w:type="dxa"/>
            <w:vAlign w:val="bottom"/>
          </w:tcPr>
          <w:p w:rsidR="0097189B" w:rsidRPr="00DF209F" w:rsidRDefault="0097189B" w:rsidP="0097189B">
            <w:pPr>
              <w:tabs>
                <w:tab w:val="decimal" w:pos="1152"/>
              </w:tabs>
              <w:rPr>
                <w:b/>
                <w:bCs/>
              </w:rPr>
            </w:pPr>
          </w:p>
        </w:tc>
        <w:tc>
          <w:tcPr>
            <w:tcW w:w="1178" w:type="dxa"/>
            <w:tcBorders>
              <w:top w:val="single" w:sz="2" w:space="0" w:color="auto"/>
            </w:tcBorders>
            <w:vAlign w:val="bottom"/>
          </w:tcPr>
          <w:p w:rsidR="0097189B" w:rsidRPr="00DF209F" w:rsidRDefault="0097189B" w:rsidP="0097189B">
            <w:pPr>
              <w:tabs>
                <w:tab w:val="decimal" w:pos="962"/>
              </w:tabs>
              <w:ind w:right="-108"/>
              <w:rPr>
                <w:b/>
                <w:bCs/>
              </w:rPr>
            </w:pPr>
          </w:p>
        </w:tc>
        <w:tc>
          <w:tcPr>
            <w:tcW w:w="270" w:type="dxa"/>
            <w:vAlign w:val="bottom"/>
          </w:tcPr>
          <w:p w:rsidR="0097189B" w:rsidRPr="00DF209F" w:rsidRDefault="0097189B" w:rsidP="0097189B">
            <w:pPr>
              <w:tabs>
                <w:tab w:val="decimal" w:pos="1152"/>
              </w:tabs>
              <w:rPr>
                <w:b/>
                <w:bCs/>
              </w:rPr>
            </w:pPr>
          </w:p>
        </w:tc>
        <w:tc>
          <w:tcPr>
            <w:tcW w:w="1170" w:type="dxa"/>
            <w:tcBorders>
              <w:top w:val="single" w:sz="2" w:space="0" w:color="auto"/>
            </w:tcBorders>
            <w:vAlign w:val="bottom"/>
          </w:tcPr>
          <w:p w:rsidR="0097189B" w:rsidRPr="00DF209F" w:rsidRDefault="0097189B" w:rsidP="00A40EBF">
            <w:pPr>
              <w:tabs>
                <w:tab w:val="decimal" w:pos="972"/>
              </w:tabs>
              <w:ind w:right="-108"/>
              <w:rPr>
                <w:b/>
                <w:bCs/>
              </w:rPr>
            </w:pPr>
          </w:p>
        </w:tc>
        <w:tc>
          <w:tcPr>
            <w:tcW w:w="270" w:type="dxa"/>
            <w:vAlign w:val="bottom"/>
          </w:tcPr>
          <w:p w:rsidR="0097189B" w:rsidRPr="00DF209F" w:rsidRDefault="0097189B" w:rsidP="0097189B">
            <w:pPr>
              <w:tabs>
                <w:tab w:val="decimal" w:pos="1152"/>
              </w:tabs>
              <w:rPr>
                <w:b/>
                <w:bCs/>
              </w:rPr>
            </w:pPr>
          </w:p>
        </w:tc>
        <w:tc>
          <w:tcPr>
            <w:tcW w:w="1170" w:type="dxa"/>
            <w:tcBorders>
              <w:top w:val="single" w:sz="2" w:space="0" w:color="auto"/>
            </w:tcBorders>
            <w:vAlign w:val="bottom"/>
          </w:tcPr>
          <w:p w:rsidR="0097189B" w:rsidRPr="00DF209F" w:rsidRDefault="0097189B" w:rsidP="0097189B">
            <w:pPr>
              <w:tabs>
                <w:tab w:val="decimal" w:pos="972"/>
              </w:tabs>
              <w:ind w:right="-108"/>
              <w:rPr>
                <w:b/>
                <w:bCs/>
              </w:rPr>
            </w:pPr>
          </w:p>
        </w:tc>
      </w:tr>
      <w:tr w:rsidR="0097189B" w:rsidRPr="00DF209F" w:rsidTr="0097189B">
        <w:trPr>
          <w:trHeight w:val="177"/>
        </w:trPr>
        <w:tc>
          <w:tcPr>
            <w:tcW w:w="3780" w:type="dxa"/>
          </w:tcPr>
          <w:p w:rsidR="0097189B" w:rsidRPr="00DF209F" w:rsidRDefault="0097189B" w:rsidP="0097189B">
            <w:pPr>
              <w:spacing w:line="240" w:lineRule="atLeast"/>
              <w:rPr>
                <w:szCs w:val="22"/>
              </w:rPr>
            </w:pPr>
            <w:r w:rsidRPr="00DF209F">
              <w:rPr>
                <w:b/>
                <w:bCs/>
                <w:i/>
                <w:iCs/>
                <w:szCs w:val="22"/>
              </w:rPr>
              <w:t>Net book value</w:t>
            </w:r>
          </w:p>
        </w:tc>
        <w:tc>
          <w:tcPr>
            <w:tcW w:w="1170" w:type="dxa"/>
            <w:vAlign w:val="bottom"/>
          </w:tcPr>
          <w:p w:rsidR="0097189B" w:rsidRPr="00DF209F" w:rsidRDefault="0097189B" w:rsidP="0097189B">
            <w:pPr>
              <w:tabs>
                <w:tab w:val="decimal" w:pos="972"/>
              </w:tabs>
              <w:ind w:right="-108"/>
              <w:rPr>
                <w:b/>
                <w:bCs/>
              </w:rPr>
            </w:pPr>
          </w:p>
        </w:tc>
        <w:tc>
          <w:tcPr>
            <w:tcW w:w="262" w:type="dxa"/>
            <w:vAlign w:val="bottom"/>
          </w:tcPr>
          <w:p w:rsidR="0097189B" w:rsidRPr="00DF209F" w:rsidRDefault="0097189B" w:rsidP="0097189B">
            <w:pPr>
              <w:tabs>
                <w:tab w:val="decimal" w:pos="1152"/>
              </w:tabs>
              <w:rPr>
                <w:b/>
                <w:bCs/>
              </w:rPr>
            </w:pPr>
          </w:p>
        </w:tc>
        <w:tc>
          <w:tcPr>
            <w:tcW w:w="1178" w:type="dxa"/>
            <w:vAlign w:val="bottom"/>
          </w:tcPr>
          <w:p w:rsidR="0097189B" w:rsidRPr="00DF209F" w:rsidRDefault="0097189B" w:rsidP="0097189B">
            <w:pPr>
              <w:tabs>
                <w:tab w:val="decimal" w:pos="962"/>
              </w:tabs>
              <w:ind w:right="-108"/>
              <w:rPr>
                <w:b/>
                <w:bCs/>
              </w:rPr>
            </w:pPr>
          </w:p>
        </w:tc>
        <w:tc>
          <w:tcPr>
            <w:tcW w:w="270" w:type="dxa"/>
            <w:vAlign w:val="bottom"/>
          </w:tcPr>
          <w:p w:rsidR="0097189B" w:rsidRPr="00DF209F" w:rsidRDefault="0097189B" w:rsidP="0097189B">
            <w:pPr>
              <w:tabs>
                <w:tab w:val="decimal" w:pos="1152"/>
              </w:tabs>
              <w:rPr>
                <w:b/>
                <w:bCs/>
              </w:rPr>
            </w:pPr>
          </w:p>
        </w:tc>
        <w:tc>
          <w:tcPr>
            <w:tcW w:w="1170" w:type="dxa"/>
            <w:vAlign w:val="bottom"/>
          </w:tcPr>
          <w:p w:rsidR="0097189B" w:rsidRPr="00DF209F" w:rsidRDefault="0097189B" w:rsidP="00A40EBF">
            <w:pPr>
              <w:tabs>
                <w:tab w:val="decimal" w:pos="972"/>
              </w:tabs>
              <w:ind w:right="-108"/>
              <w:rPr>
                <w:b/>
                <w:bCs/>
              </w:rPr>
            </w:pPr>
          </w:p>
        </w:tc>
        <w:tc>
          <w:tcPr>
            <w:tcW w:w="270" w:type="dxa"/>
            <w:vAlign w:val="bottom"/>
          </w:tcPr>
          <w:p w:rsidR="0097189B" w:rsidRPr="00DF209F" w:rsidRDefault="0097189B" w:rsidP="0097189B">
            <w:pPr>
              <w:tabs>
                <w:tab w:val="decimal" w:pos="1152"/>
              </w:tabs>
              <w:rPr>
                <w:b/>
                <w:bCs/>
              </w:rPr>
            </w:pPr>
          </w:p>
        </w:tc>
        <w:tc>
          <w:tcPr>
            <w:tcW w:w="1170" w:type="dxa"/>
            <w:vAlign w:val="bottom"/>
          </w:tcPr>
          <w:p w:rsidR="0097189B" w:rsidRPr="00DF209F" w:rsidRDefault="0097189B" w:rsidP="0097189B">
            <w:pPr>
              <w:tabs>
                <w:tab w:val="decimal" w:pos="972"/>
              </w:tabs>
              <w:ind w:right="-108"/>
              <w:rPr>
                <w:b/>
                <w:bCs/>
              </w:rPr>
            </w:pPr>
          </w:p>
        </w:tc>
      </w:tr>
      <w:tr w:rsidR="0097189B" w:rsidRPr="00DF209F" w:rsidTr="0097189B">
        <w:trPr>
          <w:trHeight w:val="177"/>
        </w:trPr>
        <w:tc>
          <w:tcPr>
            <w:tcW w:w="3780" w:type="dxa"/>
          </w:tcPr>
          <w:p w:rsidR="0097189B" w:rsidRPr="00DF209F" w:rsidRDefault="0097189B" w:rsidP="0097189B">
            <w:pPr>
              <w:spacing w:line="240" w:lineRule="atLeast"/>
              <w:rPr>
                <w:b/>
                <w:bCs/>
                <w:szCs w:val="22"/>
              </w:rPr>
            </w:pPr>
            <w:r w:rsidRPr="00DF209F">
              <w:rPr>
                <w:b/>
                <w:bCs/>
                <w:szCs w:val="22"/>
              </w:rPr>
              <w:t>At 1 January</w:t>
            </w:r>
          </w:p>
        </w:tc>
        <w:tc>
          <w:tcPr>
            <w:tcW w:w="1170" w:type="dxa"/>
            <w:tcBorders>
              <w:bottom w:val="double" w:sz="4" w:space="0" w:color="auto"/>
            </w:tcBorders>
          </w:tcPr>
          <w:p w:rsidR="0097189B" w:rsidRPr="00DF209F" w:rsidRDefault="0097189B" w:rsidP="0097189B">
            <w:pPr>
              <w:tabs>
                <w:tab w:val="decimal" w:pos="972"/>
              </w:tabs>
              <w:ind w:right="-108"/>
              <w:rPr>
                <w:b/>
                <w:bCs/>
              </w:rPr>
            </w:pPr>
            <w:r w:rsidRPr="00DF209F">
              <w:rPr>
                <w:b/>
                <w:bCs/>
              </w:rPr>
              <w:t>60,983</w:t>
            </w:r>
          </w:p>
        </w:tc>
        <w:tc>
          <w:tcPr>
            <w:tcW w:w="262" w:type="dxa"/>
            <w:vAlign w:val="bottom"/>
          </w:tcPr>
          <w:p w:rsidR="0097189B" w:rsidRPr="00DF209F" w:rsidRDefault="0097189B" w:rsidP="0097189B">
            <w:pPr>
              <w:tabs>
                <w:tab w:val="decimal" w:pos="1152"/>
              </w:tabs>
              <w:rPr>
                <w:b/>
                <w:bCs/>
              </w:rPr>
            </w:pPr>
          </w:p>
        </w:tc>
        <w:tc>
          <w:tcPr>
            <w:tcW w:w="1178" w:type="dxa"/>
            <w:tcBorders>
              <w:bottom w:val="double" w:sz="4" w:space="0" w:color="auto"/>
            </w:tcBorders>
            <w:vAlign w:val="bottom"/>
          </w:tcPr>
          <w:p w:rsidR="0097189B" w:rsidRPr="00DF209F" w:rsidRDefault="0097189B" w:rsidP="0097189B">
            <w:pPr>
              <w:tabs>
                <w:tab w:val="decimal" w:pos="962"/>
              </w:tabs>
              <w:ind w:right="-108"/>
              <w:rPr>
                <w:b/>
                <w:bCs/>
              </w:rPr>
            </w:pPr>
            <w:r w:rsidRPr="00DF209F">
              <w:rPr>
                <w:b/>
                <w:bCs/>
              </w:rPr>
              <w:t>143,224</w:t>
            </w:r>
          </w:p>
        </w:tc>
        <w:tc>
          <w:tcPr>
            <w:tcW w:w="270" w:type="dxa"/>
            <w:vAlign w:val="bottom"/>
          </w:tcPr>
          <w:p w:rsidR="0097189B" w:rsidRPr="00DF209F" w:rsidRDefault="0097189B" w:rsidP="0097189B">
            <w:pPr>
              <w:tabs>
                <w:tab w:val="decimal" w:pos="1152"/>
              </w:tabs>
              <w:rPr>
                <w:b/>
                <w:bCs/>
              </w:rPr>
            </w:pPr>
          </w:p>
        </w:tc>
        <w:tc>
          <w:tcPr>
            <w:tcW w:w="1170" w:type="dxa"/>
            <w:tcBorders>
              <w:bottom w:val="double" w:sz="4" w:space="0" w:color="auto"/>
            </w:tcBorders>
            <w:vAlign w:val="bottom"/>
          </w:tcPr>
          <w:p w:rsidR="0097189B" w:rsidRPr="00DF209F" w:rsidRDefault="0097189B" w:rsidP="00A40EBF">
            <w:pPr>
              <w:tabs>
                <w:tab w:val="decimal" w:pos="972"/>
              </w:tabs>
              <w:ind w:right="-108"/>
              <w:rPr>
                <w:b/>
                <w:bCs/>
              </w:rPr>
            </w:pPr>
            <w:r w:rsidRPr="00DF209F">
              <w:rPr>
                <w:b/>
                <w:bCs/>
                <w:szCs w:val="22"/>
                <w:cs/>
                <w:lang w:bidi="th-TH"/>
              </w:rPr>
              <w:t>-</w:t>
            </w:r>
          </w:p>
        </w:tc>
        <w:tc>
          <w:tcPr>
            <w:tcW w:w="270" w:type="dxa"/>
            <w:vAlign w:val="bottom"/>
          </w:tcPr>
          <w:p w:rsidR="0097189B" w:rsidRPr="00DF209F" w:rsidRDefault="0097189B" w:rsidP="0097189B">
            <w:pPr>
              <w:tabs>
                <w:tab w:val="decimal" w:pos="1152"/>
              </w:tabs>
              <w:rPr>
                <w:b/>
                <w:bCs/>
              </w:rPr>
            </w:pPr>
          </w:p>
        </w:tc>
        <w:tc>
          <w:tcPr>
            <w:tcW w:w="1170" w:type="dxa"/>
            <w:tcBorders>
              <w:bottom w:val="double" w:sz="4" w:space="0" w:color="auto"/>
            </w:tcBorders>
            <w:vAlign w:val="bottom"/>
          </w:tcPr>
          <w:p w:rsidR="0097189B" w:rsidRPr="00DF209F" w:rsidRDefault="0097189B" w:rsidP="0097189B">
            <w:pPr>
              <w:tabs>
                <w:tab w:val="decimal" w:pos="972"/>
              </w:tabs>
              <w:ind w:right="-108"/>
              <w:rPr>
                <w:b/>
                <w:bCs/>
              </w:rPr>
            </w:pPr>
            <w:r w:rsidRPr="00DF209F">
              <w:rPr>
                <w:b/>
                <w:bCs/>
                <w:szCs w:val="22"/>
                <w:cs/>
                <w:lang w:bidi="th-TH"/>
              </w:rPr>
              <w:t>-</w:t>
            </w:r>
          </w:p>
        </w:tc>
      </w:tr>
      <w:tr w:rsidR="0097189B" w:rsidRPr="00DF209F" w:rsidTr="0097189B">
        <w:trPr>
          <w:trHeight w:val="177"/>
        </w:trPr>
        <w:tc>
          <w:tcPr>
            <w:tcW w:w="3780" w:type="dxa"/>
          </w:tcPr>
          <w:p w:rsidR="0097189B" w:rsidRPr="00DF209F" w:rsidRDefault="0097189B" w:rsidP="0097189B">
            <w:pPr>
              <w:spacing w:line="240" w:lineRule="atLeast"/>
              <w:rPr>
                <w:b/>
                <w:bCs/>
                <w:szCs w:val="22"/>
              </w:rPr>
            </w:pPr>
            <w:r w:rsidRPr="00DF209F">
              <w:rPr>
                <w:b/>
                <w:bCs/>
                <w:szCs w:val="22"/>
              </w:rPr>
              <w:t>At 31 December</w:t>
            </w:r>
          </w:p>
        </w:tc>
        <w:tc>
          <w:tcPr>
            <w:tcW w:w="1170" w:type="dxa"/>
            <w:tcBorders>
              <w:top w:val="double" w:sz="4" w:space="0" w:color="auto"/>
              <w:bottom w:val="double" w:sz="4" w:space="0" w:color="auto"/>
            </w:tcBorders>
          </w:tcPr>
          <w:p w:rsidR="0097189B" w:rsidRPr="00DF209F" w:rsidRDefault="0097189B" w:rsidP="0097189B">
            <w:pPr>
              <w:tabs>
                <w:tab w:val="decimal" w:pos="972"/>
              </w:tabs>
              <w:ind w:right="-108"/>
              <w:rPr>
                <w:b/>
                <w:bCs/>
                <w:lang w:val="en-US"/>
              </w:rPr>
            </w:pPr>
            <w:r w:rsidRPr="00DF209F">
              <w:rPr>
                <w:b/>
                <w:bCs/>
                <w:lang w:val="en-US"/>
              </w:rPr>
              <w:t>73,115</w:t>
            </w:r>
          </w:p>
        </w:tc>
        <w:tc>
          <w:tcPr>
            <w:tcW w:w="262" w:type="dxa"/>
            <w:vAlign w:val="bottom"/>
          </w:tcPr>
          <w:p w:rsidR="0097189B" w:rsidRPr="00DF209F" w:rsidRDefault="0097189B" w:rsidP="0097189B">
            <w:pPr>
              <w:tabs>
                <w:tab w:val="decimal" w:pos="1152"/>
              </w:tabs>
              <w:rPr>
                <w:b/>
                <w:bCs/>
                <w:lang w:val="en-US"/>
              </w:rPr>
            </w:pPr>
          </w:p>
        </w:tc>
        <w:tc>
          <w:tcPr>
            <w:tcW w:w="1178" w:type="dxa"/>
            <w:tcBorders>
              <w:top w:val="double" w:sz="4" w:space="0" w:color="auto"/>
              <w:bottom w:val="double" w:sz="4" w:space="0" w:color="auto"/>
            </w:tcBorders>
            <w:vAlign w:val="bottom"/>
          </w:tcPr>
          <w:p w:rsidR="0097189B" w:rsidRPr="00DF209F" w:rsidRDefault="0097189B" w:rsidP="0097189B">
            <w:pPr>
              <w:tabs>
                <w:tab w:val="decimal" w:pos="962"/>
              </w:tabs>
              <w:ind w:right="-108"/>
              <w:rPr>
                <w:b/>
                <w:bCs/>
              </w:rPr>
            </w:pPr>
            <w:r w:rsidRPr="00DF209F">
              <w:rPr>
                <w:b/>
                <w:bCs/>
                <w:lang w:val="en-US"/>
              </w:rPr>
              <w:t>60,983</w:t>
            </w:r>
          </w:p>
        </w:tc>
        <w:tc>
          <w:tcPr>
            <w:tcW w:w="270" w:type="dxa"/>
            <w:vAlign w:val="bottom"/>
          </w:tcPr>
          <w:p w:rsidR="0097189B" w:rsidRPr="00DF209F" w:rsidRDefault="0097189B" w:rsidP="0097189B">
            <w:pPr>
              <w:tabs>
                <w:tab w:val="decimal" w:pos="1152"/>
              </w:tabs>
              <w:rPr>
                <w:b/>
                <w:bCs/>
              </w:rPr>
            </w:pPr>
          </w:p>
        </w:tc>
        <w:tc>
          <w:tcPr>
            <w:tcW w:w="1170" w:type="dxa"/>
            <w:tcBorders>
              <w:top w:val="double" w:sz="4" w:space="0" w:color="auto"/>
              <w:bottom w:val="double" w:sz="4" w:space="0" w:color="auto"/>
            </w:tcBorders>
            <w:vAlign w:val="bottom"/>
          </w:tcPr>
          <w:p w:rsidR="0097189B" w:rsidRPr="00DF209F" w:rsidRDefault="0097189B" w:rsidP="00A40EBF">
            <w:pPr>
              <w:tabs>
                <w:tab w:val="decimal" w:pos="972"/>
              </w:tabs>
              <w:ind w:right="-108"/>
              <w:rPr>
                <w:b/>
                <w:bCs/>
              </w:rPr>
            </w:pPr>
            <w:r w:rsidRPr="00DF209F">
              <w:rPr>
                <w:b/>
                <w:bCs/>
                <w:szCs w:val="22"/>
                <w:cs/>
                <w:lang w:bidi="th-TH"/>
              </w:rPr>
              <w:t>-</w:t>
            </w:r>
          </w:p>
        </w:tc>
        <w:tc>
          <w:tcPr>
            <w:tcW w:w="270" w:type="dxa"/>
            <w:vAlign w:val="bottom"/>
          </w:tcPr>
          <w:p w:rsidR="0097189B" w:rsidRPr="00DF209F" w:rsidRDefault="0097189B" w:rsidP="0097189B">
            <w:pPr>
              <w:tabs>
                <w:tab w:val="decimal" w:pos="1152"/>
              </w:tabs>
              <w:rPr>
                <w:b/>
                <w:bCs/>
              </w:rPr>
            </w:pPr>
          </w:p>
        </w:tc>
        <w:tc>
          <w:tcPr>
            <w:tcW w:w="1170" w:type="dxa"/>
            <w:tcBorders>
              <w:top w:val="double" w:sz="4" w:space="0" w:color="auto"/>
              <w:bottom w:val="double" w:sz="4" w:space="0" w:color="auto"/>
            </w:tcBorders>
            <w:vAlign w:val="bottom"/>
          </w:tcPr>
          <w:p w:rsidR="0097189B" w:rsidRPr="00DF209F" w:rsidRDefault="0097189B" w:rsidP="0097189B">
            <w:pPr>
              <w:tabs>
                <w:tab w:val="decimal" w:pos="972"/>
              </w:tabs>
              <w:ind w:right="-108"/>
              <w:rPr>
                <w:b/>
                <w:bCs/>
              </w:rPr>
            </w:pPr>
            <w:r w:rsidRPr="00DF209F">
              <w:rPr>
                <w:b/>
                <w:bCs/>
                <w:szCs w:val="22"/>
                <w:cs/>
                <w:lang w:bidi="th-TH"/>
              </w:rPr>
              <w:t>-</w:t>
            </w:r>
          </w:p>
        </w:tc>
      </w:tr>
    </w:tbl>
    <w:p w:rsidR="00B01743" w:rsidRPr="00DF209F" w:rsidRDefault="00B01743" w:rsidP="00987996">
      <w:pPr>
        <w:autoSpaceDE w:val="0"/>
        <w:autoSpaceDN w:val="0"/>
        <w:adjustRightInd w:val="0"/>
        <w:ind w:left="562"/>
        <w:jc w:val="thaiDistribute"/>
        <w:rPr>
          <w:lang w:val="en-US" w:bidi="th-TH"/>
        </w:rPr>
      </w:pPr>
    </w:p>
    <w:p w:rsidR="002E0EED" w:rsidRPr="002E0EED" w:rsidRDefault="002E0EED" w:rsidP="00987996">
      <w:pPr>
        <w:autoSpaceDE w:val="0"/>
        <w:autoSpaceDN w:val="0"/>
        <w:adjustRightInd w:val="0"/>
        <w:ind w:left="562"/>
        <w:jc w:val="thaiDistribute"/>
        <w:rPr>
          <w:i/>
          <w:iCs/>
          <w:lang w:val="en-US" w:bidi="th-TH"/>
        </w:rPr>
      </w:pPr>
      <w:r w:rsidRPr="002E0EED">
        <w:rPr>
          <w:i/>
          <w:iCs/>
          <w:lang w:val="en-US" w:bidi="th-TH"/>
        </w:rPr>
        <w:t>Impairment on assets not used in operation</w:t>
      </w:r>
    </w:p>
    <w:p w:rsidR="002E0EED" w:rsidRDefault="002E0EED" w:rsidP="00987996">
      <w:pPr>
        <w:autoSpaceDE w:val="0"/>
        <w:autoSpaceDN w:val="0"/>
        <w:adjustRightInd w:val="0"/>
        <w:ind w:left="562"/>
        <w:jc w:val="thaiDistribute"/>
        <w:rPr>
          <w:lang w:val="en-US" w:bidi="th-TH"/>
        </w:rPr>
      </w:pPr>
    </w:p>
    <w:p w:rsidR="00B01743" w:rsidRPr="00DF209F" w:rsidRDefault="00987996" w:rsidP="00987996">
      <w:pPr>
        <w:autoSpaceDE w:val="0"/>
        <w:autoSpaceDN w:val="0"/>
        <w:adjustRightInd w:val="0"/>
        <w:ind w:left="562"/>
        <w:jc w:val="thaiDistribute"/>
        <w:rPr>
          <w:rFonts w:eastAsia="Arial"/>
          <w:szCs w:val="22"/>
        </w:rPr>
      </w:pPr>
      <w:r w:rsidRPr="00DF209F">
        <w:rPr>
          <w:lang w:val="en-US" w:bidi="th-TH"/>
        </w:rPr>
        <w:t xml:space="preserve">As at 31 December 2017, </w:t>
      </w:r>
      <w:r w:rsidRPr="00DF209F">
        <w:rPr>
          <w:rFonts w:eastAsia="Arial"/>
          <w:szCs w:val="22"/>
        </w:rPr>
        <w:t>the Group holds power generating machines and certain group of assets which are not used in operation</w:t>
      </w:r>
      <w:r w:rsidR="00B01743" w:rsidRPr="00DF209F">
        <w:rPr>
          <w:rFonts w:eastAsia="Arial"/>
          <w:szCs w:val="22"/>
          <w:cs/>
          <w:lang w:bidi="th-TH"/>
        </w:rPr>
        <w:t>.</w:t>
      </w:r>
    </w:p>
    <w:p w:rsidR="00B01743" w:rsidRPr="00DF209F" w:rsidRDefault="00B01743" w:rsidP="00987996">
      <w:pPr>
        <w:autoSpaceDE w:val="0"/>
        <w:autoSpaceDN w:val="0"/>
        <w:adjustRightInd w:val="0"/>
        <w:ind w:left="562"/>
        <w:jc w:val="thaiDistribute"/>
        <w:rPr>
          <w:rFonts w:eastAsia="Arial"/>
          <w:szCs w:val="22"/>
        </w:rPr>
      </w:pPr>
    </w:p>
    <w:p w:rsidR="00B01743" w:rsidRDefault="00B01743" w:rsidP="00987996">
      <w:pPr>
        <w:autoSpaceDE w:val="0"/>
        <w:autoSpaceDN w:val="0"/>
        <w:adjustRightInd w:val="0"/>
        <w:ind w:left="562"/>
        <w:jc w:val="thaiDistribute"/>
        <w:rPr>
          <w:szCs w:val="22"/>
          <w:lang w:val="en-US" w:bidi="th-TH"/>
        </w:rPr>
      </w:pPr>
      <w:r w:rsidRPr="00663AEC">
        <w:rPr>
          <w:lang w:bidi="th-TH"/>
        </w:rPr>
        <w:t>T</w:t>
      </w:r>
      <w:r w:rsidR="00987996" w:rsidRPr="00663AEC">
        <w:rPr>
          <w:lang w:val="en-US" w:bidi="th-TH"/>
        </w:rPr>
        <w:t>he Group</w:t>
      </w:r>
      <w:r w:rsidR="00987996" w:rsidRPr="00663AEC">
        <w:rPr>
          <w:szCs w:val="22"/>
          <w:cs/>
          <w:lang w:val="en-US" w:bidi="th-TH"/>
        </w:rPr>
        <w:t xml:space="preserve"> </w:t>
      </w:r>
      <w:r w:rsidR="00987996" w:rsidRPr="00663AEC">
        <w:rPr>
          <w:szCs w:val="22"/>
          <w:lang w:val="en-US" w:bidi="th-TH"/>
        </w:rPr>
        <w:t>has engaged an independent appraiser to determine the fair value of</w:t>
      </w:r>
      <w:r w:rsidR="00987996" w:rsidRPr="00663AEC">
        <w:rPr>
          <w:lang w:val="en-US" w:bidi="th-TH"/>
        </w:rPr>
        <w:t xml:space="preserve"> the power generating machine using market approach</w:t>
      </w:r>
      <w:r w:rsidR="003234CD" w:rsidRPr="00663AEC">
        <w:rPr>
          <w:lang w:val="en-US" w:bidi="th-TH"/>
        </w:rPr>
        <w:t xml:space="preserve"> in November 2017</w:t>
      </w:r>
      <w:r w:rsidR="00987996" w:rsidRPr="00663AEC">
        <w:rPr>
          <w:szCs w:val="22"/>
          <w:cs/>
          <w:lang w:val="en-US" w:bidi="th-TH"/>
        </w:rPr>
        <w:t>.</w:t>
      </w:r>
      <w:r w:rsidR="00663AEC" w:rsidRPr="00663AEC">
        <w:rPr>
          <w:szCs w:val="22"/>
          <w:lang w:val="en-US" w:bidi="th-TH"/>
        </w:rPr>
        <w:t xml:space="preserve"> As a result, a subsidiary has to record revesal of impairment loss totaling Baht </w:t>
      </w:r>
      <w:r w:rsidR="00663AEC" w:rsidRPr="00663AEC">
        <w:rPr>
          <w:szCs w:val="22"/>
          <w:cs/>
          <w:lang w:val="en-US" w:bidi="th-TH"/>
        </w:rPr>
        <w:t xml:space="preserve">12.1 </w:t>
      </w:r>
      <w:r w:rsidR="00663AEC">
        <w:rPr>
          <w:szCs w:val="22"/>
          <w:lang w:val="en-US" w:bidi="th-TH"/>
        </w:rPr>
        <w:t>million.</w:t>
      </w:r>
    </w:p>
    <w:p w:rsidR="00663AEC" w:rsidRPr="00663AEC" w:rsidRDefault="00663AEC" w:rsidP="00987996">
      <w:pPr>
        <w:autoSpaceDE w:val="0"/>
        <w:autoSpaceDN w:val="0"/>
        <w:adjustRightInd w:val="0"/>
        <w:ind w:left="562"/>
        <w:jc w:val="thaiDistribute"/>
        <w:rPr>
          <w:lang w:val="en-US" w:bidi="th-TH"/>
        </w:rPr>
      </w:pPr>
    </w:p>
    <w:p w:rsidR="00987996" w:rsidRPr="00DF209F" w:rsidRDefault="00987996" w:rsidP="00987996">
      <w:pPr>
        <w:ind w:left="540" w:right="-360"/>
        <w:jc w:val="both"/>
        <w:rPr>
          <w:szCs w:val="22"/>
        </w:rPr>
      </w:pPr>
      <w:r w:rsidRPr="00DF209F">
        <w:rPr>
          <w:b/>
          <w:bCs/>
          <w:szCs w:val="22"/>
        </w:rPr>
        <w:t>Measurement of fair value</w:t>
      </w:r>
    </w:p>
    <w:p w:rsidR="00987996" w:rsidRPr="00DF209F" w:rsidRDefault="00987996" w:rsidP="00987996">
      <w:pPr>
        <w:ind w:left="540" w:right="-360"/>
        <w:jc w:val="both"/>
        <w:rPr>
          <w:szCs w:val="22"/>
        </w:rPr>
      </w:pPr>
    </w:p>
    <w:p w:rsidR="00987996" w:rsidRPr="00DF209F" w:rsidRDefault="00987996" w:rsidP="00987996">
      <w:pPr>
        <w:ind w:left="540" w:right="-360"/>
        <w:jc w:val="both"/>
        <w:rPr>
          <w:i/>
          <w:iCs/>
          <w:szCs w:val="22"/>
        </w:rPr>
      </w:pPr>
      <w:r w:rsidRPr="00DF209F">
        <w:rPr>
          <w:i/>
          <w:iCs/>
          <w:szCs w:val="22"/>
        </w:rPr>
        <w:t xml:space="preserve">Fair value hierarchy </w:t>
      </w:r>
    </w:p>
    <w:p w:rsidR="00987996" w:rsidRPr="00DF209F" w:rsidRDefault="00987996" w:rsidP="00987996">
      <w:pPr>
        <w:ind w:left="540" w:right="-360"/>
        <w:jc w:val="both"/>
        <w:rPr>
          <w:szCs w:val="22"/>
        </w:rPr>
      </w:pPr>
    </w:p>
    <w:p w:rsidR="00987996" w:rsidRPr="00DF209F" w:rsidRDefault="00987996" w:rsidP="00987996">
      <w:pPr>
        <w:ind w:left="540" w:right="5"/>
        <w:jc w:val="both"/>
        <w:rPr>
          <w:szCs w:val="22"/>
        </w:rPr>
      </w:pPr>
      <w:r w:rsidRPr="00DF209F">
        <w:rPr>
          <w:szCs w:val="22"/>
        </w:rPr>
        <w:t>The fair value of assets not used in operation was determined by external, independent property valuers, having appropriate recognised professional qualifications and recent experience in the location and category of the property being valued</w:t>
      </w:r>
      <w:r w:rsidRPr="00DF209F">
        <w:rPr>
          <w:szCs w:val="22"/>
          <w:cs/>
          <w:lang w:bidi="th-TH"/>
        </w:rPr>
        <w:t xml:space="preserve">. </w:t>
      </w:r>
      <w:r w:rsidRPr="00DF209F">
        <w:rPr>
          <w:szCs w:val="22"/>
        </w:rPr>
        <w:t>The independent valuers provide the fair value of the Group</w:t>
      </w:r>
      <w:r w:rsidRPr="00DF209F">
        <w:rPr>
          <w:szCs w:val="22"/>
          <w:cs/>
          <w:lang w:bidi="th-TH"/>
        </w:rPr>
        <w:t>’</w:t>
      </w:r>
      <w:r w:rsidRPr="00DF209F">
        <w:rPr>
          <w:szCs w:val="22"/>
        </w:rPr>
        <w:t>s assets not used in operation portfolio on a timely basis</w:t>
      </w:r>
      <w:r w:rsidRPr="00DF209F">
        <w:rPr>
          <w:szCs w:val="22"/>
          <w:cs/>
          <w:lang w:bidi="th-TH"/>
        </w:rPr>
        <w:t>.</w:t>
      </w:r>
    </w:p>
    <w:p w:rsidR="00987996" w:rsidRPr="00DF209F" w:rsidRDefault="00987996" w:rsidP="00987996">
      <w:pPr>
        <w:ind w:left="540" w:right="-360"/>
        <w:jc w:val="both"/>
        <w:rPr>
          <w:szCs w:val="22"/>
        </w:rPr>
      </w:pPr>
    </w:p>
    <w:p w:rsidR="00987996" w:rsidRPr="00DF209F" w:rsidRDefault="00987996" w:rsidP="00987996">
      <w:pPr>
        <w:ind w:left="540" w:right="5"/>
        <w:jc w:val="both"/>
        <w:rPr>
          <w:szCs w:val="22"/>
        </w:rPr>
      </w:pPr>
      <w:r w:rsidRPr="00DF209F">
        <w:rPr>
          <w:szCs w:val="22"/>
        </w:rPr>
        <w:t>The fair value measurement for assets not used in operation of Baht</w:t>
      </w:r>
      <w:r w:rsidRPr="00DF209F">
        <w:rPr>
          <w:szCs w:val="22"/>
          <w:cs/>
          <w:lang w:bidi="th-TH"/>
        </w:rPr>
        <w:t xml:space="preserve"> </w:t>
      </w:r>
      <w:r w:rsidR="00944B14" w:rsidRPr="00DF209F">
        <w:rPr>
          <w:szCs w:val="22"/>
        </w:rPr>
        <w:t>73.1</w:t>
      </w:r>
      <w:r w:rsidR="003234CD" w:rsidRPr="00DF209F">
        <w:rPr>
          <w:szCs w:val="22"/>
          <w:cs/>
          <w:lang w:bidi="th-TH"/>
        </w:rPr>
        <w:t xml:space="preserve"> </w:t>
      </w:r>
      <w:r w:rsidRPr="00DF209F">
        <w:rPr>
          <w:szCs w:val="22"/>
        </w:rPr>
        <w:t>million has been categorised as a Level 3 fair value based on the inputs to the valuation technique use</w:t>
      </w:r>
      <w:r w:rsidRPr="00DF209F">
        <w:rPr>
          <w:szCs w:val="28"/>
          <w:lang w:bidi="th-TH"/>
        </w:rPr>
        <w:t xml:space="preserve">d by using </w:t>
      </w:r>
      <w:r w:rsidRPr="00DF209F">
        <w:rPr>
          <w:lang w:bidi="th-TH"/>
        </w:rPr>
        <w:t>market approach</w:t>
      </w:r>
      <w:r w:rsidRPr="00DF209F">
        <w:rPr>
          <w:szCs w:val="22"/>
          <w:cs/>
          <w:lang w:bidi="th-TH"/>
        </w:rPr>
        <w:t>.</w:t>
      </w:r>
    </w:p>
    <w:p w:rsidR="00987996" w:rsidRPr="00DF209F" w:rsidRDefault="00987996" w:rsidP="00987996">
      <w:pPr>
        <w:pStyle w:val="Heading1"/>
        <w:numPr>
          <w:ilvl w:val="0"/>
          <w:numId w:val="0"/>
        </w:numPr>
        <w:spacing w:before="0" w:after="0" w:line="240" w:lineRule="atLeast"/>
        <w:ind w:left="540"/>
        <w:rPr>
          <w:sz w:val="22"/>
          <w:szCs w:val="22"/>
        </w:rPr>
      </w:pPr>
    </w:p>
    <w:p w:rsidR="003234CD" w:rsidRPr="00DF209F" w:rsidRDefault="003234CD">
      <w:pPr>
        <w:spacing w:line="240" w:lineRule="auto"/>
        <w:rPr>
          <w:b/>
          <w:szCs w:val="22"/>
        </w:rPr>
      </w:pPr>
      <w:r w:rsidRPr="00DF209F">
        <w:rPr>
          <w:szCs w:val="22"/>
          <w:cs/>
          <w:lang w:bidi="th-TH"/>
        </w:rPr>
        <w:br w:type="page"/>
      </w:r>
    </w:p>
    <w:p w:rsidR="009E23A0" w:rsidRPr="00DF209F" w:rsidRDefault="009E23A0" w:rsidP="00EA7258">
      <w:pPr>
        <w:pStyle w:val="Heading1"/>
        <w:numPr>
          <w:ilvl w:val="0"/>
          <w:numId w:val="13"/>
        </w:numPr>
        <w:spacing w:before="0" w:after="0" w:line="240" w:lineRule="atLeast"/>
        <w:ind w:left="540" w:hanging="540"/>
        <w:rPr>
          <w:sz w:val="22"/>
          <w:szCs w:val="22"/>
          <w:rtl/>
          <w:cs/>
        </w:rPr>
      </w:pPr>
      <w:r w:rsidRPr="00DF209F">
        <w:rPr>
          <w:sz w:val="22"/>
          <w:szCs w:val="22"/>
        </w:rPr>
        <w:t>Intangible assets</w:t>
      </w:r>
    </w:p>
    <w:p w:rsidR="006E37E8" w:rsidRPr="00DF209F" w:rsidRDefault="006E37E8"/>
    <w:tbl>
      <w:tblPr>
        <w:tblW w:w="9270" w:type="dxa"/>
        <w:tblInd w:w="450" w:type="dxa"/>
        <w:tblLayout w:type="fixed"/>
        <w:tblLook w:val="0000" w:firstRow="0" w:lastRow="0" w:firstColumn="0" w:lastColumn="0" w:noHBand="0" w:noVBand="0"/>
      </w:tblPr>
      <w:tblGrid>
        <w:gridCol w:w="4321"/>
        <w:gridCol w:w="897"/>
        <w:gridCol w:w="1172"/>
        <w:gridCol w:w="269"/>
        <w:gridCol w:w="1170"/>
        <w:gridCol w:w="267"/>
        <w:gridCol w:w="1174"/>
      </w:tblGrid>
      <w:tr w:rsidR="0084342C" w:rsidRPr="00DF209F" w:rsidTr="003F4534">
        <w:tc>
          <w:tcPr>
            <w:tcW w:w="2331" w:type="pct"/>
          </w:tcPr>
          <w:p w:rsidR="00426715" w:rsidRPr="00DF209F" w:rsidRDefault="00426715" w:rsidP="002A6448">
            <w:pPr>
              <w:widowControl w:val="0"/>
              <w:tabs>
                <w:tab w:val="left" w:pos="357"/>
              </w:tabs>
              <w:spacing w:line="240" w:lineRule="atLeast"/>
              <w:ind w:right="-108"/>
              <w:jc w:val="thaiDistribute"/>
              <w:rPr>
                <w:b/>
                <w:bCs/>
                <w:i/>
                <w:iCs/>
                <w:szCs w:val="22"/>
                <w:rtl/>
                <w:cs/>
              </w:rPr>
            </w:pPr>
          </w:p>
        </w:tc>
        <w:tc>
          <w:tcPr>
            <w:tcW w:w="484" w:type="pct"/>
          </w:tcPr>
          <w:p w:rsidR="00426715" w:rsidRPr="00DF209F" w:rsidRDefault="00426715" w:rsidP="00C23D4F">
            <w:pPr>
              <w:pStyle w:val="BodyText"/>
              <w:widowControl w:val="0"/>
              <w:tabs>
                <w:tab w:val="center" w:pos="1305"/>
              </w:tabs>
              <w:spacing w:after="0" w:line="240" w:lineRule="atLeast"/>
              <w:ind w:left="-107" w:right="-17"/>
              <w:jc w:val="center"/>
              <w:rPr>
                <w:i/>
                <w:iCs/>
                <w:szCs w:val="22"/>
              </w:rPr>
            </w:pPr>
          </w:p>
        </w:tc>
        <w:tc>
          <w:tcPr>
            <w:tcW w:w="2186" w:type="pct"/>
            <w:gridSpan w:val="5"/>
          </w:tcPr>
          <w:p w:rsidR="00426715" w:rsidRPr="00DF209F" w:rsidRDefault="00426715" w:rsidP="00315F48">
            <w:pPr>
              <w:pStyle w:val="BodyText"/>
              <w:widowControl w:val="0"/>
              <w:spacing w:after="0" w:line="240" w:lineRule="atLeast"/>
              <w:ind w:left="-18" w:right="-53"/>
              <w:jc w:val="center"/>
              <w:rPr>
                <w:b/>
                <w:bCs/>
                <w:szCs w:val="22"/>
              </w:rPr>
            </w:pPr>
            <w:r w:rsidRPr="00DF209F">
              <w:rPr>
                <w:b/>
                <w:bCs/>
                <w:szCs w:val="22"/>
              </w:rPr>
              <w:t xml:space="preserve">Consolidated financial statements </w:t>
            </w:r>
          </w:p>
        </w:tc>
      </w:tr>
      <w:tr w:rsidR="0084342C" w:rsidRPr="00DF209F" w:rsidTr="003F4534">
        <w:tc>
          <w:tcPr>
            <w:tcW w:w="2331" w:type="pct"/>
          </w:tcPr>
          <w:p w:rsidR="00426715" w:rsidRPr="00DF209F" w:rsidRDefault="00426715" w:rsidP="002A6448">
            <w:pPr>
              <w:widowControl w:val="0"/>
              <w:tabs>
                <w:tab w:val="left" w:pos="357"/>
              </w:tabs>
              <w:spacing w:line="240" w:lineRule="atLeast"/>
              <w:ind w:right="-108"/>
              <w:jc w:val="thaiDistribute"/>
              <w:rPr>
                <w:b/>
                <w:bCs/>
                <w:i/>
                <w:iCs/>
                <w:szCs w:val="22"/>
                <w:rtl/>
                <w:cs/>
              </w:rPr>
            </w:pPr>
          </w:p>
        </w:tc>
        <w:tc>
          <w:tcPr>
            <w:tcW w:w="484" w:type="pct"/>
            <w:vAlign w:val="bottom"/>
          </w:tcPr>
          <w:p w:rsidR="00426715" w:rsidRPr="00DF209F" w:rsidRDefault="00426715" w:rsidP="009D312C">
            <w:pPr>
              <w:pStyle w:val="BodyText"/>
              <w:framePr w:w="6521" w:h="1055" w:hSpace="142" w:wrap="around" w:vAnchor="page" w:hAnchor="page" w:x="1441" w:y="4452"/>
              <w:widowControl w:val="0"/>
              <w:spacing w:after="0" w:line="240" w:lineRule="atLeast"/>
              <w:jc w:val="center"/>
              <w:rPr>
                <w:i/>
                <w:iCs/>
                <w:szCs w:val="22"/>
              </w:rPr>
            </w:pPr>
          </w:p>
          <w:p w:rsidR="00426715" w:rsidRPr="00DF209F" w:rsidRDefault="00426715" w:rsidP="009D312C">
            <w:pPr>
              <w:pStyle w:val="BodyText"/>
              <w:framePr w:w="6521" w:h="1055" w:hSpace="142" w:wrap="around" w:vAnchor="page" w:hAnchor="page" w:x="1441" w:y="4452"/>
              <w:widowControl w:val="0"/>
              <w:spacing w:after="0" w:line="240" w:lineRule="atLeast"/>
              <w:jc w:val="center"/>
              <w:rPr>
                <w:i/>
                <w:iCs/>
                <w:szCs w:val="22"/>
                <w:rtl/>
                <w:cs/>
              </w:rPr>
            </w:pPr>
          </w:p>
        </w:tc>
        <w:tc>
          <w:tcPr>
            <w:tcW w:w="632" w:type="pct"/>
          </w:tcPr>
          <w:p w:rsidR="00426715" w:rsidRPr="00DF209F" w:rsidRDefault="001A21BE" w:rsidP="00C47BAC">
            <w:pPr>
              <w:pStyle w:val="BodyText"/>
              <w:framePr w:w="6521" w:h="1055" w:hSpace="142" w:wrap="around" w:vAnchor="page" w:hAnchor="page" w:x="1441" w:y="4452"/>
              <w:widowControl w:val="0"/>
              <w:spacing w:after="0" w:line="240" w:lineRule="atLeast"/>
              <w:jc w:val="center"/>
              <w:rPr>
                <w:szCs w:val="22"/>
                <w:rtl/>
                <w:cs/>
                <w:lang w:val="en-US" w:bidi="th-TH"/>
              </w:rPr>
            </w:pPr>
            <w:r w:rsidRPr="00DF209F">
              <w:rPr>
                <w:szCs w:val="22"/>
                <w:lang w:val="en-US" w:bidi="th-TH"/>
              </w:rPr>
              <w:t>Right to powe</w:t>
            </w:r>
            <w:r w:rsidR="009B3345" w:rsidRPr="00DF209F">
              <w:rPr>
                <w:szCs w:val="22"/>
                <w:lang w:val="en-US" w:bidi="th-TH"/>
              </w:rPr>
              <w:t>r purchase agreement and right</w:t>
            </w:r>
            <w:r w:rsidRPr="00DF209F">
              <w:rPr>
                <w:szCs w:val="22"/>
                <w:lang w:val="en-US" w:bidi="th-TH"/>
              </w:rPr>
              <w:t xml:space="preserve"> to operate</w:t>
            </w:r>
          </w:p>
        </w:tc>
        <w:tc>
          <w:tcPr>
            <w:tcW w:w="145" w:type="pct"/>
          </w:tcPr>
          <w:p w:rsidR="00426715" w:rsidRPr="00DF209F" w:rsidRDefault="00426715" w:rsidP="00C23D4F">
            <w:pPr>
              <w:pStyle w:val="BodyText"/>
              <w:framePr w:w="6521" w:h="1055" w:hSpace="142" w:wrap="around" w:vAnchor="page" w:hAnchor="page" w:x="1441" w:y="4452"/>
              <w:widowControl w:val="0"/>
              <w:spacing w:after="0" w:line="240" w:lineRule="atLeast"/>
              <w:jc w:val="center"/>
              <w:rPr>
                <w:szCs w:val="22"/>
              </w:rPr>
            </w:pPr>
          </w:p>
        </w:tc>
        <w:tc>
          <w:tcPr>
            <w:tcW w:w="631" w:type="pct"/>
            <w:vAlign w:val="bottom"/>
          </w:tcPr>
          <w:p w:rsidR="00C47BAC" w:rsidRPr="00DF209F" w:rsidRDefault="00C47BAC" w:rsidP="009D312C">
            <w:pPr>
              <w:pStyle w:val="BodyText"/>
              <w:framePr w:w="6521" w:h="1055" w:hSpace="142" w:wrap="around" w:vAnchor="page" w:hAnchor="page" w:x="1441" w:y="4452"/>
              <w:widowControl w:val="0"/>
              <w:spacing w:after="0" w:line="240" w:lineRule="atLeast"/>
              <w:jc w:val="center"/>
              <w:rPr>
                <w:szCs w:val="22"/>
              </w:rPr>
            </w:pPr>
          </w:p>
          <w:p w:rsidR="00426715" w:rsidRPr="00DF209F" w:rsidRDefault="00426715" w:rsidP="009D312C">
            <w:pPr>
              <w:pStyle w:val="BodyText"/>
              <w:framePr w:w="6521" w:h="1055" w:hSpace="142" w:wrap="around" w:vAnchor="page" w:hAnchor="page" w:x="1441" w:y="4452"/>
              <w:widowControl w:val="0"/>
              <w:spacing w:after="0" w:line="240" w:lineRule="atLeast"/>
              <w:jc w:val="center"/>
              <w:rPr>
                <w:szCs w:val="22"/>
              </w:rPr>
            </w:pPr>
            <w:r w:rsidRPr="00DF209F">
              <w:rPr>
                <w:szCs w:val="22"/>
              </w:rPr>
              <w:t>Software</w:t>
            </w:r>
          </w:p>
          <w:p w:rsidR="00426715" w:rsidRPr="00DF209F" w:rsidRDefault="00426715" w:rsidP="009D312C">
            <w:pPr>
              <w:pStyle w:val="BodyText"/>
              <w:framePr w:w="6521" w:h="1055" w:hSpace="142" w:wrap="around" w:vAnchor="page" w:hAnchor="page" w:x="1441" w:y="4452"/>
              <w:widowControl w:val="0"/>
              <w:spacing w:after="0" w:line="240" w:lineRule="atLeast"/>
              <w:jc w:val="center"/>
              <w:rPr>
                <w:i/>
                <w:iCs/>
                <w:szCs w:val="22"/>
                <w:rtl/>
                <w:cs/>
              </w:rPr>
            </w:pPr>
            <w:r w:rsidRPr="00DF209F">
              <w:rPr>
                <w:szCs w:val="22"/>
              </w:rPr>
              <w:t>licenses</w:t>
            </w:r>
          </w:p>
        </w:tc>
        <w:tc>
          <w:tcPr>
            <w:tcW w:w="144" w:type="pct"/>
          </w:tcPr>
          <w:p w:rsidR="00426715" w:rsidRPr="00DF209F" w:rsidRDefault="00426715" w:rsidP="002A6448">
            <w:pPr>
              <w:spacing w:line="240" w:lineRule="atLeast"/>
              <w:ind w:right="-108"/>
              <w:jc w:val="center"/>
              <w:rPr>
                <w:szCs w:val="22"/>
              </w:rPr>
            </w:pPr>
          </w:p>
        </w:tc>
        <w:tc>
          <w:tcPr>
            <w:tcW w:w="633" w:type="pct"/>
            <w:vAlign w:val="bottom"/>
          </w:tcPr>
          <w:p w:rsidR="00426715" w:rsidRPr="00DF209F" w:rsidRDefault="00426715" w:rsidP="002A6448">
            <w:pPr>
              <w:spacing w:line="240" w:lineRule="atLeast"/>
              <w:ind w:right="-108"/>
              <w:jc w:val="center"/>
              <w:rPr>
                <w:szCs w:val="22"/>
              </w:rPr>
            </w:pPr>
            <w:r w:rsidRPr="00DF209F">
              <w:rPr>
                <w:szCs w:val="22"/>
              </w:rPr>
              <w:t>Total</w:t>
            </w:r>
          </w:p>
        </w:tc>
      </w:tr>
      <w:tr w:rsidR="0084342C" w:rsidRPr="00DF209F" w:rsidTr="003F4534">
        <w:tc>
          <w:tcPr>
            <w:tcW w:w="2331" w:type="pct"/>
          </w:tcPr>
          <w:p w:rsidR="00426715" w:rsidRPr="00DF209F" w:rsidRDefault="00426715" w:rsidP="002A6448">
            <w:pPr>
              <w:widowControl w:val="0"/>
              <w:tabs>
                <w:tab w:val="left" w:pos="357"/>
              </w:tabs>
              <w:spacing w:line="240" w:lineRule="atLeast"/>
              <w:ind w:right="-108"/>
              <w:jc w:val="thaiDistribute"/>
              <w:rPr>
                <w:b/>
                <w:bCs/>
                <w:i/>
                <w:iCs/>
                <w:szCs w:val="22"/>
                <w:rtl/>
                <w:cs/>
              </w:rPr>
            </w:pPr>
          </w:p>
        </w:tc>
        <w:tc>
          <w:tcPr>
            <w:tcW w:w="484" w:type="pct"/>
          </w:tcPr>
          <w:p w:rsidR="00426715" w:rsidRPr="00DF209F" w:rsidRDefault="00426715" w:rsidP="002A6448">
            <w:pPr>
              <w:spacing w:line="240" w:lineRule="atLeast"/>
              <w:jc w:val="center"/>
              <w:rPr>
                <w:i/>
                <w:iCs/>
                <w:szCs w:val="22"/>
                <w:lang w:val="en-US"/>
              </w:rPr>
            </w:pPr>
          </w:p>
        </w:tc>
        <w:tc>
          <w:tcPr>
            <w:tcW w:w="2186" w:type="pct"/>
            <w:gridSpan w:val="5"/>
          </w:tcPr>
          <w:p w:rsidR="00426715" w:rsidRPr="00DF209F" w:rsidRDefault="00426715" w:rsidP="002A6448">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84342C" w:rsidRPr="00DF209F" w:rsidTr="003F4534">
        <w:tc>
          <w:tcPr>
            <w:tcW w:w="2331" w:type="pct"/>
          </w:tcPr>
          <w:p w:rsidR="00426715" w:rsidRPr="00DF209F" w:rsidRDefault="00426715" w:rsidP="00923DAE">
            <w:pPr>
              <w:widowControl w:val="0"/>
              <w:tabs>
                <w:tab w:val="left" w:pos="357"/>
              </w:tabs>
              <w:spacing w:line="240" w:lineRule="atLeast"/>
              <w:ind w:right="-108"/>
              <w:jc w:val="thaiDistribute"/>
              <w:rPr>
                <w:b/>
                <w:bCs/>
                <w:i/>
                <w:iCs/>
                <w:szCs w:val="22"/>
                <w:rtl/>
                <w:cs/>
              </w:rPr>
            </w:pPr>
            <w:r w:rsidRPr="00DF209F">
              <w:rPr>
                <w:b/>
                <w:bCs/>
                <w:i/>
                <w:iCs/>
                <w:szCs w:val="22"/>
              </w:rPr>
              <w:t>Cost</w:t>
            </w:r>
          </w:p>
        </w:tc>
        <w:tc>
          <w:tcPr>
            <w:tcW w:w="484" w:type="pct"/>
          </w:tcPr>
          <w:p w:rsidR="00426715" w:rsidRPr="00DF209F" w:rsidRDefault="00426715" w:rsidP="002A6448">
            <w:pPr>
              <w:pStyle w:val="BodyText"/>
              <w:widowControl w:val="0"/>
              <w:tabs>
                <w:tab w:val="center" w:pos="1305"/>
              </w:tabs>
              <w:spacing w:after="0" w:line="240" w:lineRule="atLeast"/>
              <w:ind w:left="-107" w:right="-17"/>
              <w:jc w:val="thaiDistribute"/>
              <w:rPr>
                <w:i/>
                <w:iCs/>
                <w:szCs w:val="22"/>
              </w:rPr>
            </w:pPr>
          </w:p>
        </w:tc>
        <w:tc>
          <w:tcPr>
            <w:tcW w:w="632" w:type="pct"/>
          </w:tcPr>
          <w:p w:rsidR="00426715" w:rsidRPr="00DF209F" w:rsidRDefault="00426715" w:rsidP="00426715">
            <w:pPr>
              <w:pStyle w:val="BodyText"/>
              <w:widowControl w:val="0"/>
              <w:tabs>
                <w:tab w:val="center" w:pos="1305"/>
              </w:tabs>
              <w:spacing w:after="0" w:line="240" w:lineRule="atLeast"/>
              <w:ind w:left="-107" w:right="-17"/>
              <w:jc w:val="right"/>
              <w:rPr>
                <w:i/>
                <w:iCs/>
                <w:szCs w:val="22"/>
              </w:rPr>
            </w:pPr>
          </w:p>
        </w:tc>
        <w:tc>
          <w:tcPr>
            <w:tcW w:w="145" w:type="pct"/>
          </w:tcPr>
          <w:p w:rsidR="00426715" w:rsidRPr="00DF209F" w:rsidRDefault="00426715" w:rsidP="002A6448">
            <w:pPr>
              <w:pStyle w:val="BodyText"/>
              <w:widowControl w:val="0"/>
              <w:tabs>
                <w:tab w:val="center" w:pos="1305"/>
              </w:tabs>
              <w:spacing w:after="0" w:line="240" w:lineRule="atLeast"/>
              <w:ind w:left="-107" w:right="-17"/>
              <w:jc w:val="thaiDistribute"/>
              <w:rPr>
                <w:i/>
                <w:iCs/>
                <w:szCs w:val="22"/>
              </w:rPr>
            </w:pPr>
          </w:p>
        </w:tc>
        <w:tc>
          <w:tcPr>
            <w:tcW w:w="631" w:type="pct"/>
          </w:tcPr>
          <w:p w:rsidR="00426715" w:rsidRPr="00DF209F" w:rsidRDefault="00426715" w:rsidP="00426715">
            <w:pPr>
              <w:pStyle w:val="BodyText"/>
              <w:widowControl w:val="0"/>
              <w:tabs>
                <w:tab w:val="center" w:pos="1305"/>
              </w:tabs>
              <w:spacing w:after="0" w:line="240" w:lineRule="atLeast"/>
              <w:ind w:left="-107" w:right="-17"/>
              <w:jc w:val="right"/>
              <w:rPr>
                <w:i/>
                <w:iCs/>
                <w:szCs w:val="22"/>
              </w:rPr>
            </w:pPr>
          </w:p>
        </w:tc>
        <w:tc>
          <w:tcPr>
            <w:tcW w:w="144" w:type="pct"/>
          </w:tcPr>
          <w:p w:rsidR="00426715" w:rsidRPr="00DF209F" w:rsidRDefault="00426715" w:rsidP="002A6448">
            <w:pPr>
              <w:pStyle w:val="BodyText"/>
              <w:widowControl w:val="0"/>
              <w:tabs>
                <w:tab w:val="center" w:pos="1305"/>
              </w:tabs>
              <w:spacing w:after="0" w:line="240" w:lineRule="atLeast"/>
              <w:ind w:left="-107" w:right="-17"/>
              <w:jc w:val="thaiDistribute"/>
              <w:rPr>
                <w:szCs w:val="22"/>
              </w:rPr>
            </w:pPr>
          </w:p>
        </w:tc>
        <w:tc>
          <w:tcPr>
            <w:tcW w:w="633" w:type="pct"/>
          </w:tcPr>
          <w:p w:rsidR="00426715" w:rsidRPr="00DF209F" w:rsidRDefault="00426715" w:rsidP="002A6448">
            <w:pPr>
              <w:pStyle w:val="BodyText"/>
              <w:widowControl w:val="0"/>
              <w:tabs>
                <w:tab w:val="center" w:pos="1305"/>
              </w:tabs>
              <w:spacing w:after="0" w:line="240" w:lineRule="atLeast"/>
              <w:ind w:left="-107" w:right="-17"/>
              <w:jc w:val="thaiDistribute"/>
              <w:rPr>
                <w:szCs w:val="22"/>
              </w:rPr>
            </w:pPr>
          </w:p>
        </w:tc>
      </w:tr>
      <w:tr w:rsidR="0084342C" w:rsidRPr="00DF209F" w:rsidTr="003F4534">
        <w:tc>
          <w:tcPr>
            <w:tcW w:w="2331" w:type="pct"/>
          </w:tcPr>
          <w:p w:rsidR="00CA698B" w:rsidRPr="00DF209F" w:rsidRDefault="00CA698B" w:rsidP="004317F7">
            <w:pPr>
              <w:widowControl w:val="0"/>
              <w:tabs>
                <w:tab w:val="left" w:pos="357"/>
              </w:tabs>
              <w:spacing w:line="240" w:lineRule="atLeast"/>
              <w:ind w:right="-108"/>
              <w:jc w:val="thaiDistribute"/>
              <w:rPr>
                <w:szCs w:val="22"/>
              </w:rPr>
            </w:pPr>
            <w:r w:rsidRPr="00DF209F">
              <w:rPr>
                <w:szCs w:val="22"/>
              </w:rPr>
              <w:t>At 1 January 2016</w:t>
            </w:r>
          </w:p>
        </w:tc>
        <w:tc>
          <w:tcPr>
            <w:tcW w:w="484" w:type="pct"/>
          </w:tcPr>
          <w:p w:rsidR="00CA698B" w:rsidRPr="00DF209F" w:rsidRDefault="00CA698B" w:rsidP="004317F7">
            <w:pPr>
              <w:pStyle w:val="BodyText"/>
              <w:widowControl w:val="0"/>
              <w:spacing w:after="0" w:line="240" w:lineRule="atLeast"/>
              <w:ind w:left="-107" w:right="-106"/>
              <w:jc w:val="center"/>
              <w:rPr>
                <w:i/>
                <w:iCs/>
                <w:szCs w:val="22"/>
              </w:rPr>
            </w:pPr>
          </w:p>
        </w:tc>
        <w:tc>
          <w:tcPr>
            <w:tcW w:w="632" w:type="pct"/>
            <w:vAlign w:val="bottom"/>
          </w:tcPr>
          <w:p w:rsidR="00CA698B" w:rsidRPr="00DF209F" w:rsidRDefault="00CA698B" w:rsidP="0084342C">
            <w:pPr>
              <w:pStyle w:val="BodyText"/>
              <w:widowControl w:val="0"/>
              <w:tabs>
                <w:tab w:val="decimal" w:pos="956"/>
              </w:tabs>
              <w:spacing w:after="0" w:line="240" w:lineRule="atLeast"/>
              <w:ind w:left="-107" w:right="-103"/>
              <w:rPr>
                <w:szCs w:val="22"/>
              </w:rPr>
            </w:pPr>
            <w:r w:rsidRPr="00DF209F">
              <w:rPr>
                <w:szCs w:val="22"/>
              </w:rPr>
              <w:t>431,363</w:t>
            </w:r>
          </w:p>
        </w:tc>
        <w:tc>
          <w:tcPr>
            <w:tcW w:w="145" w:type="pct"/>
          </w:tcPr>
          <w:p w:rsidR="00CA698B" w:rsidRPr="00DF209F" w:rsidRDefault="00CA698B" w:rsidP="0038750D">
            <w:pPr>
              <w:pStyle w:val="BodyText"/>
              <w:widowControl w:val="0"/>
              <w:spacing w:after="0" w:line="240" w:lineRule="atLeast"/>
              <w:ind w:left="-107" w:right="27"/>
              <w:jc w:val="thaiDistribute"/>
              <w:rPr>
                <w:szCs w:val="22"/>
              </w:rPr>
            </w:pPr>
          </w:p>
        </w:tc>
        <w:tc>
          <w:tcPr>
            <w:tcW w:w="631" w:type="pct"/>
            <w:vAlign w:val="bottom"/>
          </w:tcPr>
          <w:p w:rsidR="00CA698B" w:rsidRPr="00DF209F" w:rsidRDefault="00CA698B" w:rsidP="0084342C">
            <w:pPr>
              <w:pStyle w:val="BodyText"/>
              <w:widowControl w:val="0"/>
              <w:tabs>
                <w:tab w:val="decimal" w:pos="973"/>
              </w:tabs>
              <w:spacing w:after="0" w:line="240" w:lineRule="atLeast"/>
              <w:ind w:left="-107" w:right="-104"/>
              <w:rPr>
                <w:szCs w:val="22"/>
              </w:rPr>
            </w:pPr>
            <w:r w:rsidRPr="00DF209F">
              <w:rPr>
                <w:szCs w:val="22"/>
              </w:rPr>
              <w:t>103,992</w:t>
            </w:r>
          </w:p>
        </w:tc>
        <w:tc>
          <w:tcPr>
            <w:tcW w:w="144" w:type="pct"/>
          </w:tcPr>
          <w:p w:rsidR="00CA698B" w:rsidRPr="00DF209F" w:rsidRDefault="00CA698B" w:rsidP="0038750D">
            <w:pPr>
              <w:jc w:val="right"/>
            </w:pPr>
          </w:p>
        </w:tc>
        <w:tc>
          <w:tcPr>
            <w:tcW w:w="633" w:type="pct"/>
            <w:vAlign w:val="bottom"/>
          </w:tcPr>
          <w:p w:rsidR="00CA698B" w:rsidRPr="00DF209F" w:rsidRDefault="00CA698B" w:rsidP="0084342C">
            <w:pPr>
              <w:tabs>
                <w:tab w:val="decimal" w:pos="976"/>
              </w:tabs>
              <w:ind w:right="-117"/>
            </w:pPr>
            <w:r w:rsidRPr="00DF209F">
              <w:t>535,355</w:t>
            </w:r>
          </w:p>
        </w:tc>
      </w:tr>
      <w:tr w:rsidR="0084342C" w:rsidRPr="00DF209F" w:rsidTr="003F4534">
        <w:tc>
          <w:tcPr>
            <w:tcW w:w="2331" w:type="pct"/>
          </w:tcPr>
          <w:p w:rsidR="00CA698B" w:rsidRPr="00DF209F" w:rsidRDefault="00CA698B" w:rsidP="002920D0">
            <w:pPr>
              <w:widowControl w:val="0"/>
              <w:tabs>
                <w:tab w:val="left" w:pos="357"/>
              </w:tabs>
              <w:spacing w:line="240" w:lineRule="atLeast"/>
              <w:ind w:right="-108"/>
              <w:jc w:val="thaiDistribute"/>
              <w:rPr>
                <w:szCs w:val="22"/>
              </w:rPr>
            </w:pPr>
            <w:r w:rsidRPr="00DF209F">
              <w:rPr>
                <w:szCs w:val="22"/>
              </w:rPr>
              <w:t>Additions</w:t>
            </w:r>
          </w:p>
        </w:tc>
        <w:tc>
          <w:tcPr>
            <w:tcW w:w="484" w:type="pct"/>
          </w:tcPr>
          <w:p w:rsidR="00CA698B" w:rsidRPr="00DF209F" w:rsidRDefault="00CA698B" w:rsidP="002920D0">
            <w:pPr>
              <w:pStyle w:val="BodyText"/>
              <w:widowControl w:val="0"/>
              <w:spacing w:after="0" w:line="240" w:lineRule="atLeast"/>
              <w:ind w:left="-107" w:right="-106"/>
              <w:jc w:val="center"/>
              <w:rPr>
                <w:i/>
                <w:iCs/>
                <w:szCs w:val="22"/>
              </w:rPr>
            </w:pPr>
          </w:p>
        </w:tc>
        <w:tc>
          <w:tcPr>
            <w:tcW w:w="632" w:type="pct"/>
          </w:tcPr>
          <w:p w:rsidR="00CA698B" w:rsidRPr="00DF209F" w:rsidRDefault="00CA698B" w:rsidP="0084342C">
            <w:pPr>
              <w:pStyle w:val="BodyText"/>
              <w:widowControl w:val="0"/>
              <w:tabs>
                <w:tab w:val="decimal" w:pos="956"/>
              </w:tabs>
              <w:spacing w:after="0" w:line="240" w:lineRule="atLeast"/>
              <w:ind w:right="-103"/>
              <w:rPr>
                <w:szCs w:val="28"/>
                <w:lang w:bidi="th-TH"/>
              </w:rPr>
            </w:pPr>
            <w:r w:rsidRPr="00DF209F">
              <w:rPr>
                <w:szCs w:val="22"/>
                <w:cs/>
                <w:lang w:bidi="th-TH"/>
              </w:rPr>
              <w:t>-</w:t>
            </w:r>
          </w:p>
        </w:tc>
        <w:tc>
          <w:tcPr>
            <w:tcW w:w="145" w:type="pct"/>
          </w:tcPr>
          <w:p w:rsidR="00CA698B" w:rsidRPr="00DF209F" w:rsidRDefault="00CA698B" w:rsidP="0038750D">
            <w:pPr>
              <w:pStyle w:val="BodyText"/>
              <w:widowControl w:val="0"/>
              <w:spacing w:after="0" w:line="240" w:lineRule="atLeast"/>
              <w:ind w:right="27"/>
              <w:jc w:val="thaiDistribute"/>
              <w:rPr>
                <w:szCs w:val="28"/>
                <w:lang w:bidi="th-TH"/>
              </w:rPr>
            </w:pPr>
          </w:p>
        </w:tc>
        <w:tc>
          <w:tcPr>
            <w:tcW w:w="631" w:type="pct"/>
          </w:tcPr>
          <w:p w:rsidR="00CA698B" w:rsidRPr="00DF209F" w:rsidRDefault="00CA698B" w:rsidP="0084342C">
            <w:pPr>
              <w:pStyle w:val="BodyText"/>
              <w:widowControl w:val="0"/>
              <w:tabs>
                <w:tab w:val="decimal" w:pos="973"/>
              </w:tabs>
              <w:spacing w:after="0" w:line="240" w:lineRule="atLeast"/>
              <w:ind w:right="-104"/>
              <w:rPr>
                <w:szCs w:val="28"/>
                <w:lang w:bidi="th-TH"/>
              </w:rPr>
            </w:pPr>
            <w:r w:rsidRPr="00DF209F">
              <w:rPr>
                <w:szCs w:val="28"/>
                <w:lang w:bidi="th-TH"/>
              </w:rPr>
              <w:t>30,892</w:t>
            </w:r>
          </w:p>
        </w:tc>
        <w:tc>
          <w:tcPr>
            <w:tcW w:w="144" w:type="pct"/>
          </w:tcPr>
          <w:p w:rsidR="00CA698B" w:rsidRPr="00DF209F" w:rsidRDefault="00CA698B" w:rsidP="0038750D">
            <w:pPr>
              <w:jc w:val="right"/>
              <w:rPr>
                <w:szCs w:val="28"/>
                <w:lang w:bidi="th-TH"/>
              </w:rPr>
            </w:pPr>
          </w:p>
        </w:tc>
        <w:tc>
          <w:tcPr>
            <w:tcW w:w="633" w:type="pct"/>
          </w:tcPr>
          <w:p w:rsidR="00CA698B" w:rsidRPr="00DF209F" w:rsidRDefault="00CA698B" w:rsidP="0084342C">
            <w:pPr>
              <w:tabs>
                <w:tab w:val="decimal" w:pos="976"/>
              </w:tabs>
              <w:ind w:right="-117"/>
              <w:rPr>
                <w:szCs w:val="28"/>
                <w:lang w:bidi="th-TH"/>
              </w:rPr>
            </w:pPr>
            <w:r w:rsidRPr="00DF209F">
              <w:rPr>
                <w:szCs w:val="28"/>
                <w:lang w:bidi="th-TH"/>
              </w:rPr>
              <w:t>30,892</w:t>
            </w:r>
          </w:p>
        </w:tc>
      </w:tr>
      <w:tr w:rsidR="0084342C" w:rsidRPr="00DF209F" w:rsidTr="003F4534">
        <w:tc>
          <w:tcPr>
            <w:tcW w:w="2331" w:type="pct"/>
          </w:tcPr>
          <w:p w:rsidR="00CA698B" w:rsidRPr="00DF209F" w:rsidRDefault="00CA698B" w:rsidP="002920D0">
            <w:pPr>
              <w:widowControl w:val="0"/>
              <w:tabs>
                <w:tab w:val="left" w:pos="357"/>
              </w:tabs>
              <w:spacing w:line="240" w:lineRule="atLeast"/>
              <w:ind w:right="-108"/>
              <w:jc w:val="thaiDistribute"/>
              <w:rPr>
                <w:szCs w:val="22"/>
              </w:rPr>
            </w:pPr>
            <w:r w:rsidRPr="00DF209F">
              <w:rPr>
                <w:szCs w:val="22"/>
              </w:rPr>
              <w:t>Disposal</w:t>
            </w:r>
          </w:p>
        </w:tc>
        <w:tc>
          <w:tcPr>
            <w:tcW w:w="484" w:type="pct"/>
          </w:tcPr>
          <w:p w:rsidR="00CA698B" w:rsidRPr="00DF209F" w:rsidRDefault="00CA698B" w:rsidP="002920D0">
            <w:pPr>
              <w:pStyle w:val="BodyText"/>
              <w:widowControl w:val="0"/>
              <w:spacing w:after="0" w:line="240" w:lineRule="atLeast"/>
              <w:ind w:left="-107" w:right="-106"/>
              <w:jc w:val="center"/>
              <w:rPr>
                <w:i/>
                <w:iCs/>
                <w:szCs w:val="22"/>
              </w:rPr>
            </w:pPr>
          </w:p>
        </w:tc>
        <w:tc>
          <w:tcPr>
            <w:tcW w:w="632" w:type="pct"/>
          </w:tcPr>
          <w:p w:rsidR="00CA698B" w:rsidRPr="00DF209F" w:rsidRDefault="00CA698B" w:rsidP="0084342C">
            <w:pPr>
              <w:pStyle w:val="BodyText"/>
              <w:widowControl w:val="0"/>
              <w:tabs>
                <w:tab w:val="decimal" w:pos="956"/>
              </w:tabs>
              <w:spacing w:after="0" w:line="240" w:lineRule="atLeast"/>
              <w:ind w:right="-103"/>
              <w:rPr>
                <w:szCs w:val="28"/>
                <w:lang w:bidi="th-TH"/>
              </w:rPr>
            </w:pPr>
            <w:r w:rsidRPr="00DF209F">
              <w:rPr>
                <w:szCs w:val="22"/>
                <w:cs/>
                <w:lang w:bidi="th-TH"/>
              </w:rPr>
              <w:t>-</w:t>
            </w:r>
          </w:p>
        </w:tc>
        <w:tc>
          <w:tcPr>
            <w:tcW w:w="145" w:type="pct"/>
          </w:tcPr>
          <w:p w:rsidR="00CA698B" w:rsidRPr="00DF209F" w:rsidRDefault="00CA698B" w:rsidP="0038750D">
            <w:pPr>
              <w:pStyle w:val="BodyText"/>
              <w:widowControl w:val="0"/>
              <w:spacing w:after="0" w:line="240" w:lineRule="atLeast"/>
              <w:ind w:right="27"/>
              <w:jc w:val="thaiDistribute"/>
              <w:rPr>
                <w:szCs w:val="28"/>
                <w:lang w:bidi="th-TH"/>
              </w:rPr>
            </w:pPr>
          </w:p>
        </w:tc>
        <w:tc>
          <w:tcPr>
            <w:tcW w:w="631" w:type="pct"/>
          </w:tcPr>
          <w:p w:rsidR="00CA698B" w:rsidRPr="00DF209F" w:rsidRDefault="00CA698B" w:rsidP="0084342C">
            <w:pPr>
              <w:pStyle w:val="BodyText"/>
              <w:widowControl w:val="0"/>
              <w:tabs>
                <w:tab w:val="decimal" w:pos="973"/>
              </w:tabs>
              <w:spacing w:after="0" w:line="240" w:lineRule="atLeast"/>
              <w:ind w:right="-104"/>
              <w:rPr>
                <w:szCs w:val="28"/>
                <w:lang w:bidi="th-TH"/>
              </w:rPr>
            </w:pPr>
            <w:r w:rsidRPr="00DF209F">
              <w:rPr>
                <w:szCs w:val="22"/>
                <w:cs/>
                <w:lang w:bidi="th-TH"/>
              </w:rPr>
              <w:t>(</w:t>
            </w:r>
            <w:r w:rsidRPr="00DF209F">
              <w:rPr>
                <w:szCs w:val="28"/>
                <w:lang w:bidi="th-TH"/>
              </w:rPr>
              <w:t>1,699</w:t>
            </w:r>
            <w:r w:rsidRPr="00DF209F">
              <w:rPr>
                <w:szCs w:val="22"/>
                <w:cs/>
                <w:lang w:bidi="th-TH"/>
              </w:rPr>
              <w:t>)</w:t>
            </w:r>
          </w:p>
        </w:tc>
        <w:tc>
          <w:tcPr>
            <w:tcW w:w="144" w:type="pct"/>
          </w:tcPr>
          <w:p w:rsidR="00CA698B" w:rsidRPr="00DF209F" w:rsidRDefault="00CA698B" w:rsidP="0038750D">
            <w:pPr>
              <w:jc w:val="right"/>
              <w:rPr>
                <w:szCs w:val="28"/>
                <w:lang w:bidi="th-TH"/>
              </w:rPr>
            </w:pPr>
          </w:p>
        </w:tc>
        <w:tc>
          <w:tcPr>
            <w:tcW w:w="633" w:type="pct"/>
          </w:tcPr>
          <w:p w:rsidR="00CA698B" w:rsidRPr="00DF209F" w:rsidRDefault="00CA698B" w:rsidP="0084342C">
            <w:pPr>
              <w:tabs>
                <w:tab w:val="decimal" w:pos="976"/>
              </w:tabs>
              <w:ind w:right="-117"/>
              <w:rPr>
                <w:szCs w:val="28"/>
                <w:lang w:bidi="th-TH"/>
              </w:rPr>
            </w:pPr>
            <w:r w:rsidRPr="00DF209F">
              <w:rPr>
                <w:szCs w:val="22"/>
                <w:cs/>
                <w:lang w:bidi="th-TH"/>
              </w:rPr>
              <w:t>(</w:t>
            </w:r>
            <w:r w:rsidRPr="00DF209F">
              <w:rPr>
                <w:szCs w:val="28"/>
                <w:lang w:bidi="th-TH"/>
              </w:rPr>
              <w:t>1,699</w:t>
            </w:r>
            <w:r w:rsidRPr="00DF209F">
              <w:rPr>
                <w:szCs w:val="22"/>
                <w:cs/>
                <w:lang w:bidi="th-TH"/>
              </w:rPr>
              <w:t>)</w:t>
            </w:r>
          </w:p>
        </w:tc>
      </w:tr>
      <w:tr w:rsidR="0084342C" w:rsidRPr="00DF209F" w:rsidTr="003F4534">
        <w:tc>
          <w:tcPr>
            <w:tcW w:w="2331" w:type="pct"/>
          </w:tcPr>
          <w:p w:rsidR="00CA698B" w:rsidRPr="00DF209F" w:rsidRDefault="00987996" w:rsidP="0084342C">
            <w:pPr>
              <w:widowControl w:val="0"/>
              <w:spacing w:line="240" w:lineRule="atLeast"/>
              <w:ind w:left="162" w:right="-108" w:hanging="162"/>
              <w:rPr>
                <w:szCs w:val="22"/>
                <w:highlight w:val="yellow"/>
                <w:lang w:val="en-US" w:bidi="th-TH"/>
              </w:rPr>
            </w:pPr>
            <w:r w:rsidRPr="00DF209F">
              <w:rPr>
                <w:szCs w:val="22"/>
              </w:rPr>
              <w:t>Effect of movements in exchange rates</w:t>
            </w:r>
          </w:p>
        </w:tc>
        <w:tc>
          <w:tcPr>
            <w:tcW w:w="484" w:type="pct"/>
          </w:tcPr>
          <w:p w:rsidR="00CA698B" w:rsidRPr="00DF209F" w:rsidRDefault="00CA698B" w:rsidP="002920D0">
            <w:pPr>
              <w:pStyle w:val="BodyText"/>
              <w:widowControl w:val="0"/>
              <w:spacing w:after="0" w:line="240" w:lineRule="atLeast"/>
              <w:ind w:left="-107" w:right="-106"/>
              <w:jc w:val="center"/>
              <w:rPr>
                <w:i/>
                <w:iCs/>
                <w:szCs w:val="22"/>
              </w:rPr>
            </w:pPr>
          </w:p>
        </w:tc>
        <w:tc>
          <w:tcPr>
            <w:tcW w:w="632" w:type="pct"/>
          </w:tcPr>
          <w:p w:rsidR="00CA698B" w:rsidRPr="00DF209F" w:rsidRDefault="00CA698B" w:rsidP="0084342C">
            <w:pPr>
              <w:pStyle w:val="BodyText"/>
              <w:widowControl w:val="0"/>
              <w:tabs>
                <w:tab w:val="decimal" w:pos="956"/>
              </w:tabs>
              <w:spacing w:after="0" w:line="240" w:lineRule="atLeast"/>
              <w:ind w:right="-103"/>
              <w:rPr>
                <w:szCs w:val="28"/>
                <w:lang w:bidi="th-TH"/>
              </w:rPr>
            </w:pPr>
            <w:r w:rsidRPr="00DF209F">
              <w:rPr>
                <w:szCs w:val="28"/>
                <w:lang w:bidi="th-TH"/>
              </w:rPr>
              <w:t>12,018</w:t>
            </w:r>
          </w:p>
        </w:tc>
        <w:tc>
          <w:tcPr>
            <w:tcW w:w="145" w:type="pct"/>
          </w:tcPr>
          <w:p w:rsidR="00CA698B" w:rsidRPr="00DF209F" w:rsidRDefault="00CA698B" w:rsidP="0038750D">
            <w:pPr>
              <w:pStyle w:val="BodyText"/>
              <w:widowControl w:val="0"/>
              <w:tabs>
                <w:tab w:val="decimal" w:pos="1425"/>
              </w:tabs>
              <w:spacing w:after="0" w:line="240" w:lineRule="atLeast"/>
              <w:ind w:right="-103"/>
              <w:jc w:val="thaiDistribute"/>
              <w:rPr>
                <w:szCs w:val="28"/>
                <w:lang w:bidi="th-TH"/>
              </w:rPr>
            </w:pPr>
          </w:p>
        </w:tc>
        <w:tc>
          <w:tcPr>
            <w:tcW w:w="631" w:type="pct"/>
          </w:tcPr>
          <w:p w:rsidR="00CA698B" w:rsidRPr="00DF209F" w:rsidRDefault="00CA698B" w:rsidP="0084342C">
            <w:pPr>
              <w:pStyle w:val="BodyText"/>
              <w:widowControl w:val="0"/>
              <w:tabs>
                <w:tab w:val="decimal" w:pos="973"/>
              </w:tabs>
              <w:spacing w:after="0" w:line="240" w:lineRule="atLeast"/>
              <w:ind w:left="-107" w:right="-104"/>
              <w:rPr>
                <w:szCs w:val="28"/>
                <w:lang w:bidi="th-TH"/>
              </w:rPr>
            </w:pPr>
            <w:r w:rsidRPr="00DF209F">
              <w:rPr>
                <w:szCs w:val="22"/>
                <w:cs/>
                <w:lang w:bidi="th-TH"/>
              </w:rPr>
              <w:t>-</w:t>
            </w:r>
          </w:p>
        </w:tc>
        <w:tc>
          <w:tcPr>
            <w:tcW w:w="144" w:type="pct"/>
          </w:tcPr>
          <w:p w:rsidR="00CA698B" w:rsidRPr="00DF209F" w:rsidRDefault="00CA698B" w:rsidP="0038750D">
            <w:pPr>
              <w:tabs>
                <w:tab w:val="decimal" w:pos="1425"/>
              </w:tabs>
              <w:spacing w:line="240" w:lineRule="atLeast"/>
              <w:ind w:right="-103"/>
              <w:jc w:val="right"/>
              <w:rPr>
                <w:szCs w:val="28"/>
                <w:lang w:bidi="th-TH"/>
              </w:rPr>
            </w:pPr>
          </w:p>
        </w:tc>
        <w:tc>
          <w:tcPr>
            <w:tcW w:w="633" w:type="pct"/>
          </w:tcPr>
          <w:p w:rsidR="00CA698B" w:rsidRPr="00DF209F" w:rsidRDefault="00CA698B" w:rsidP="0084342C">
            <w:pPr>
              <w:tabs>
                <w:tab w:val="decimal" w:pos="976"/>
              </w:tabs>
              <w:spacing w:line="240" w:lineRule="atLeast"/>
              <w:ind w:right="-103"/>
              <w:rPr>
                <w:szCs w:val="28"/>
                <w:lang w:bidi="th-TH"/>
              </w:rPr>
            </w:pPr>
            <w:r w:rsidRPr="00DF209F">
              <w:rPr>
                <w:szCs w:val="28"/>
                <w:lang w:bidi="th-TH"/>
              </w:rPr>
              <w:t>12,018</w:t>
            </w:r>
          </w:p>
        </w:tc>
      </w:tr>
      <w:tr w:rsidR="0084342C" w:rsidRPr="00DF209F" w:rsidTr="003F4534">
        <w:tc>
          <w:tcPr>
            <w:tcW w:w="2331" w:type="pct"/>
          </w:tcPr>
          <w:p w:rsidR="00CA698B" w:rsidRPr="00DF209F" w:rsidRDefault="00CA698B" w:rsidP="0084342C">
            <w:pPr>
              <w:widowControl w:val="0"/>
              <w:tabs>
                <w:tab w:val="left" w:pos="357"/>
              </w:tabs>
              <w:spacing w:line="240" w:lineRule="atLeast"/>
              <w:ind w:right="-108"/>
              <w:jc w:val="thaiDistribute"/>
              <w:rPr>
                <w:b/>
                <w:bCs/>
                <w:szCs w:val="22"/>
              </w:rPr>
            </w:pPr>
            <w:r w:rsidRPr="00DF209F">
              <w:rPr>
                <w:b/>
                <w:bCs/>
                <w:szCs w:val="22"/>
              </w:rPr>
              <w:t xml:space="preserve">At 31 December 2016 and 1 January 2017 </w:t>
            </w:r>
          </w:p>
        </w:tc>
        <w:tc>
          <w:tcPr>
            <w:tcW w:w="484" w:type="pct"/>
          </w:tcPr>
          <w:p w:rsidR="00CA698B" w:rsidRPr="00DF209F" w:rsidRDefault="00CA698B" w:rsidP="002920D0">
            <w:pPr>
              <w:pStyle w:val="BodyText"/>
              <w:widowControl w:val="0"/>
              <w:spacing w:after="0" w:line="240" w:lineRule="atLeast"/>
              <w:ind w:left="-107" w:right="-106"/>
              <w:jc w:val="thaiDistribute"/>
              <w:rPr>
                <w:szCs w:val="22"/>
              </w:rPr>
            </w:pPr>
          </w:p>
        </w:tc>
        <w:tc>
          <w:tcPr>
            <w:tcW w:w="632" w:type="pct"/>
            <w:tcBorders>
              <w:top w:val="single" w:sz="4" w:space="0" w:color="auto"/>
            </w:tcBorders>
          </w:tcPr>
          <w:p w:rsidR="00CA698B" w:rsidRPr="00DF209F" w:rsidRDefault="00CA698B" w:rsidP="0084342C">
            <w:pPr>
              <w:pStyle w:val="BodyText"/>
              <w:widowControl w:val="0"/>
              <w:tabs>
                <w:tab w:val="decimal" w:pos="956"/>
              </w:tabs>
              <w:spacing w:after="0" w:line="240" w:lineRule="atLeast"/>
              <w:ind w:right="-103"/>
              <w:rPr>
                <w:b/>
                <w:bCs/>
                <w:szCs w:val="28"/>
                <w:lang w:bidi="th-TH"/>
              </w:rPr>
            </w:pPr>
            <w:r w:rsidRPr="00DF209F">
              <w:rPr>
                <w:b/>
                <w:bCs/>
                <w:szCs w:val="28"/>
                <w:lang w:bidi="th-TH"/>
              </w:rPr>
              <w:t>443,381</w:t>
            </w:r>
          </w:p>
        </w:tc>
        <w:tc>
          <w:tcPr>
            <w:tcW w:w="145" w:type="pct"/>
          </w:tcPr>
          <w:p w:rsidR="00CA698B" w:rsidRPr="00DF209F" w:rsidRDefault="00CA698B" w:rsidP="0038750D">
            <w:pPr>
              <w:pStyle w:val="BodyText"/>
              <w:widowControl w:val="0"/>
              <w:spacing w:after="0" w:line="240" w:lineRule="atLeast"/>
              <w:ind w:right="27"/>
              <w:jc w:val="thaiDistribute"/>
              <w:rPr>
                <w:b/>
                <w:bCs/>
                <w:szCs w:val="28"/>
                <w:lang w:bidi="th-TH"/>
              </w:rPr>
            </w:pPr>
          </w:p>
        </w:tc>
        <w:tc>
          <w:tcPr>
            <w:tcW w:w="631" w:type="pct"/>
            <w:tcBorders>
              <w:top w:val="single" w:sz="4" w:space="0" w:color="auto"/>
            </w:tcBorders>
          </w:tcPr>
          <w:p w:rsidR="00CA698B" w:rsidRPr="00DF209F" w:rsidRDefault="00CA698B" w:rsidP="0084342C">
            <w:pPr>
              <w:pStyle w:val="BodyText"/>
              <w:widowControl w:val="0"/>
              <w:tabs>
                <w:tab w:val="decimal" w:pos="973"/>
              </w:tabs>
              <w:spacing w:after="0" w:line="240" w:lineRule="atLeast"/>
              <w:ind w:right="-104"/>
              <w:rPr>
                <w:b/>
                <w:bCs/>
                <w:szCs w:val="28"/>
                <w:lang w:bidi="th-TH"/>
              </w:rPr>
            </w:pPr>
            <w:r w:rsidRPr="00DF209F">
              <w:rPr>
                <w:b/>
                <w:bCs/>
                <w:szCs w:val="28"/>
                <w:lang w:bidi="th-TH"/>
              </w:rPr>
              <w:t>133,185</w:t>
            </w:r>
          </w:p>
        </w:tc>
        <w:tc>
          <w:tcPr>
            <w:tcW w:w="144" w:type="pct"/>
          </w:tcPr>
          <w:p w:rsidR="00CA698B" w:rsidRPr="00DF209F" w:rsidRDefault="00CA698B" w:rsidP="0038750D">
            <w:pPr>
              <w:jc w:val="right"/>
              <w:rPr>
                <w:b/>
                <w:bCs/>
                <w:szCs w:val="28"/>
                <w:lang w:bidi="th-TH"/>
              </w:rPr>
            </w:pPr>
          </w:p>
        </w:tc>
        <w:tc>
          <w:tcPr>
            <w:tcW w:w="633" w:type="pct"/>
            <w:tcBorders>
              <w:top w:val="single" w:sz="4" w:space="0" w:color="auto"/>
            </w:tcBorders>
          </w:tcPr>
          <w:p w:rsidR="00CA698B" w:rsidRPr="00DF209F" w:rsidRDefault="00CA698B" w:rsidP="0084342C">
            <w:pPr>
              <w:tabs>
                <w:tab w:val="decimal" w:pos="976"/>
              </w:tabs>
              <w:ind w:right="-117"/>
              <w:rPr>
                <w:b/>
                <w:bCs/>
                <w:szCs w:val="28"/>
                <w:lang w:bidi="th-TH"/>
              </w:rPr>
            </w:pPr>
            <w:r w:rsidRPr="00DF209F">
              <w:rPr>
                <w:b/>
                <w:bCs/>
                <w:szCs w:val="28"/>
                <w:lang w:bidi="th-TH"/>
              </w:rPr>
              <w:t>576,566</w:t>
            </w:r>
          </w:p>
        </w:tc>
      </w:tr>
      <w:tr w:rsidR="00944B14" w:rsidRPr="00DF209F" w:rsidTr="003F4534">
        <w:tc>
          <w:tcPr>
            <w:tcW w:w="2331" w:type="pct"/>
          </w:tcPr>
          <w:p w:rsidR="00944B14" w:rsidRPr="00DF209F" w:rsidRDefault="00944B14" w:rsidP="00944B14">
            <w:pPr>
              <w:widowControl w:val="0"/>
              <w:tabs>
                <w:tab w:val="left" w:pos="357"/>
                <w:tab w:val="decimal" w:pos="1310"/>
              </w:tabs>
              <w:spacing w:line="240" w:lineRule="atLeast"/>
              <w:ind w:right="-108"/>
              <w:jc w:val="thaiDistribute"/>
              <w:rPr>
                <w:szCs w:val="22"/>
              </w:rPr>
            </w:pPr>
            <w:r w:rsidRPr="00DF209F">
              <w:rPr>
                <w:szCs w:val="22"/>
              </w:rPr>
              <w:t>Additions</w:t>
            </w:r>
          </w:p>
        </w:tc>
        <w:tc>
          <w:tcPr>
            <w:tcW w:w="484" w:type="pct"/>
          </w:tcPr>
          <w:p w:rsidR="00944B14" w:rsidRPr="00DF209F" w:rsidRDefault="00944B14" w:rsidP="00944B14">
            <w:pPr>
              <w:pStyle w:val="BodyText"/>
              <w:widowControl w:val="0"/>
              <w:spacing w:after="0" w:line="240" w:lineRule="atLeast"/>
              <w:ind w:left="-107" w:right="27"/>
              <w:jc w:val="thaiDistribute"/>
              <w:rPr>
                <w:szCs w:val="22"/>
                <w:lang w:val="en-US"/>
              </w:rPr>
            </w:pPr>
          </w:p>
        </w:tc>
        <w:tc>
          <w:tcPr>
            <w:tcW w:w="632" w:type="pct"/>
          </w:tcPr>
          <w:p w:rsidR="00944B14" w:rsidRPr="00DF209F" w:rsidRDefault="00944B14" w:rsidP="00944B14">
            <w:pPr>
              <w:pStyle w:val="BodyText"/>
              <w:widowControl w:val="0"/>
              <w:tabs>
                <w:tab w:val="decimal" w:pos="956"/>
              </w:tabs>
              <w:spacing w:after="0" w:line="240" w:lineRule="atLeast"/>
              <w:ind w:left="-107" w:right="-103"/>
              <w:rPr>
                <w:szCs w:val="22"/>
              </w:rPr>
            </w:pPr>
            <w:r w:rsidRPr="00DF209F">
              <w:rPr>
                <w:szCs w:val="22"/>
                <w:cs/>
                <w:lang w:bidi="th-TH"/>
              </w:rPr>
              <w:t>-</w:t>
            </w:r>
          </w:p>
        </w:tc>
        <w:tc>
          <w:tcPr>
            <w:tcW w:w="145" w:type="pct"/>
          </w:tcPr>
          <w:p w:rsidR="00944B14" w:rsidRPr="00DF209F" w:rsidRDefault="00944B14" w:rsidP="00944B14">
            <w:pPr>
              <w:pStyle w:val="BodyText"/>
              <w:widowControl w:val="0"/>
              <w:spacing w:after="0" w:line="240" w:lineRule="atLeast"/>
              <w:ind w:right="27"/>
              <w:jc w:val="thaiDistribute"/>
              <w:rPr>
                <w:szCs w:val="28"/>
                <w:lang w:bidi="th-TH"/>
              </w:rPr>
            </w:pPr>
          </w:p>
        </w:tc>
        <w:tc>
          <w:tcPr>
            <w:tcW w:w="631" w:type="pct"/>
          </w:tcPr>
          <w:p w:rsidR="00944B14" w:rsidRPr="00DF209F" w:rsidRDefault="00944B14" w:rsidP="00944B14">
            <w:pPr>
              <w:pStyle w:val="BodyText"/>
              <w:widowControl w:val="0"/>
              <w:tabs>
                <w:tab w:val="decimal" w:pos="956"/>
              </w:tabs>
              <w:spacing w:after="0" w:line="240" w:lineRule="atLeast"/>
              <w:ind w:left="-107" w:right="-103"/>
              <w:rPr>
                <w:szCs w:val="22"/>
                <w:lang w:bidi="th-TH"/>
              </w:rPr>
            </w:pPr>
            <w:r w:rsidRPr="00DF209F">
              <w:rPr>
                <w:szCs w:val="22"/>
                <w:lang w:bidi="th-TH"/>
              </w:rPr>
              <w:t>22,184</w:t>
            </w:r>
          </w:p>
        </w:tc>
        <w:tc>
          <w:tcPr>
            <w:tcW w:w="144" w:type="pct"/>
          </w:tcPr>
          <w:p w:rsidR="00944B14" w:rsidRPr="00DF209F" w:rsidRDefault="00944B14" w:rsidP="00944B14">
            <w:pPr>
              <w:jc w:val="right"/>
              <w:rPr>
                <w:szCs w:val="28"/>
                <w:lang w:bidi="th-TH"/>
              </w:rPr>
            </w:pPr>
          </w:p>
        </w:tc>
        <w:tc>
          <w:tcPr>
            <w:tcW w:w="633" w:type="pct"/>
          </w:tcPr>
          <w:p w:rsidR="00944B14" w:rsidRPr="00DF209F" w:rsidRDefault="00944B14" w:rsidP="00944B14">
            <w:pPr>
              <w:pStyle w:val="BodyText"/>
              <w:widowControl w:val="0"/>
              <w:tabs>
                <w:tab w:val="decimal" w:pos="956"/>
              </w:tabs>
              <w:spacing w:after="0" w:line="240" w:lineRule="atLeast"/>
              <w:ind w:left="-107" w:right="-103"/>
              <w:rPr>
                <w:szCs w:val="22"/>
                <w:lang w:bidi="th-TH"/>
              </w:rPr>
            </w:pPr>
            <w:r w:rsidRPr="00DF209F">
              <w:rPr>
                <w:szCs w:val="22"/>
                <w:lang w:bidi="th-TH"/>
              </w:rPr>
              <w:t>22,184</w:t>
            </w:r>
          </w:p>
        </w:tc>
      </w:tr>
      <w:tr w:rsidR="00944B14" w:rsidRPr="00DF209F" w:rsidTr="003F4534">
        <w:tc>
          <w:tcPr>
            <w:tcW w:w="2331" w:type="pct"/>
          </w:tcPr>
          <w:p w:rsidR="00944B14" w:rsidRPr="00DF209F" w:rsidRDefault="00944B14" w:rsidP="00944B14">
            <w:pPr>
              <w:widowControl w:val="0"/>
              <w:spacing w:line="240" w:lineRule="atLeast"/>
              <w:ind w:left="162" w:right="-108" w:hanging="162"/>
              <w:rPr>
                <w:szCs w:val="22"/>
                <w:highlight w:val="yellow"/>
                <w:lang w:val="en-US" w:bidi="th-TH"/>
              </w:rPr>
            </w:pPr>
            <w:r w:rsidRPr="00DF209F">
              <w:rPr>
                <w:szCs w:val="22"/>
              </w:rPr>
              <w:t>Effect of movements in exchange rates</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Borders>
              <w:bottom w:val="single" w:sz="4" w:space="0" w:color="auto"/>
            </w:tcBorders>
          </w:tcPr>
          <w:p w:rsidR="00944B14" w:rsidRPr="00DF209F" w:rsidRDefault="00944B14" w:rsidP="00944B14">
            <w:pPr>
              <w:pStyle w:val="BodyText"/>
              <w:widowControl w:val="0"/>
              <w:tabs>
                <w:tab w:val="decimal" w:pos="956"/>
              </w:tabs>
              <w:spacing w:after="0" w:line="240" w:lineRule="atLeast"/>
              <w:ind w:left="-107" w:right="-103"/>
              <w:rPr>
                <w:szCs w:val="22"/>
              </w:rPr>
            </w:pPr>
            <w:r w:rsidRPr="00DF209F">
              <w:rPr>
                <w:szCs w:val="22"/>
                <w:cs/>
                <w:lang w:bidi="th-TH"/>
              </w:rPr>
              <w:t>(</w:t>
            </w:r>
            <w:r w:rsidRPr="00DF209F">
              <w:rPr>
                <w:szCs w:val="22"/>
              </w:rPr>
              <w:t>26,125</w:t>
            </w:r>
            <w:r w:rsidRPr="00DF209F">
              <w:rPr>
                <w:szCs w:val="22"/>
                <w:cs/>
                <w:lang w:bidi="th-TH"/>
              </w:rPr>
              <w:t>)</w:t>
            </w:r>
          </w:p>
        </w:tc>
        <w:tc>
          <w:tcPr>
            <w:tcW w:w="145" w:type="pct"/>
          </w:tcPr>
          <w:p w:rsidR="00944B14" w:rsidRPr="00DF209F" w:rsidRDefault="00944B14" w:rsidP="00944B14">
            <w:pPr>
              <w:pStyle w:val="BodyText"/>
              <w:widowControl w:val="0"/>
              <w:tabs>
                <w:tab w:val="decimal" w:pos="1425"/>
              </w:tabs>
              <w:spacing w:after="0" w:line="240" w:lineRule="atLeast"/>
              <w:ind w:right="-103"/>
              <w:jc w:val="thaiDistribute"/>
              <w:rPr>
                <w:szCs w:val="28"/>
                <w:lang w:bidi="th-TH"/>
              </w:rPr>
            </w:pPr>
          </w:p>
        </w:tc>
        <w:tc>
          <w:tcPr>
            <w:tcW w:w="631" w:type="pct"/>
            <w:tcBorders>
              <w:bottom w:val="single" w:sz="4" w:space="0" w:color="auto"/>
            </w:tcBorders>
            <w:vAlign w:val="bottom"/>
          </w:tcPr>
          <w:p w:rsidR="00944B14" w:rsidRPr="00DF209F" w:rsidRDefault="00944B14" w:rsidP="00944B14">
            <w:pPr>
              <w:pStyle w:val="BodyText"/>
              <w:widowControl w:val="0"/>
              <w:tabs>
                <w:tab w:val="decimal" w:pos="956"/>
              </w:tabs>
              <w:spacing w:after="0" w:line="240" w:lineRule="atLeast"/>
              <w:ind w:left="-107" w:right="-103"/>
              <w:rPr>
                <w:szCs w:val="22"/>
                <w:lang w:bidi="th-TH"/>
              </w:rPr>
            </w:pPr>
            <w:r w:rsidRPr="00DF209F">
              <w:rPr>
                <w:szCs w:val="22"/>
                <w:cs/>
                <w:lang w:bidi="th-TH"/>
              </w:rPr>
              <w:t>-</w:t>
            </w:r>
          </w:p>
        </w:tc>
        <w:tc>
          <w:tcPr>
            <w:tcW w:w="144" w:type="pct"/>
          </w:tcPr>
          <w:p w:rsidR="00944B14" w:rsidRPr="00DF209F" w:rsidRDefault="00944B14" w:rsidP="00944B14">
            <w:pPr>
              <w:tabs>
                <w:tab w:val="decimal" w:pos="1425"/>
              </w:tabs>
              <w:spacing w:line="240" w:lineRule="atLeast"/>
              <w:ind w:right="-103"/>
              <w:jc w:val="right"/>
              <w:rPr>
                <w:szCs w:val="28"/>
                <w:lang w:bidi="th-TH"/>
              </w:rPr>
            </w:pPr>
          </w:p>
        </w:tc>
        <w:tc>
          <w:tcPr>
            <w:tcW w:w="633" w:type="pct"/>
            <w:tcBorders>
              <w:bottom w:val="single" w:sz="4" w:space="0" w:color="auto"/>
            </w:tcBorders>
            <w:vAlign w:val="bottom"/>
          </w:tcPr>
          <w:p w:rsidR="00944B14" w:rsidRPr="00DF209F" w:rsidRDefault="003F4534" w:rsidP="003F4534">
            <w:pPr>
              <w:pStyle w:val="BodyText"/>
              <w:widowControl w:val="0"/>
              <w:tabs>
                <w:tab w:val="decimal" w:pos="956"/>
              </w:tabs>
              <w:spacing w:after="0" w:line="240" w:lineRule="atLeast"/>
              <w:ind w:left="-107" w:right="-103"/>
              <w:rPr>
                <w:szCs w:val="22"/>
                <w:lang w:bidi="th-TH"/>
              </w:rPr>
            </w:pPr>
            <w:r w:rsidRPr="003F4534">
              <w:rPr>
                <w:szCs w:val="22"/>
                <w:lang w:bidi="th-TH"/>
              </w:rPr>
              <w:t>(26,125)</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szCs w:val="22"/>
              </w:rPr>
            </w:pPr>
            <w:r w:rsidRPr="00DF209F">
              <w:rPr>
                <w:b/>
                <w:bCs/>
                <w:szCs w:val="22"/>
              </w:rPr>
              <w:t>At 31 December 2017</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Borders>
              <w:top w:val="single" w:sz="4" w:space="0" w:color="auto"/>
              <w:bottom w:val="single" w:sz="4" w:space="0" w:color="auto"/>
            </w:tcBorders>
          </w:tcPr>
          <w:p w:rsidR="00944B14" w:rsidRPr="00DF209F" w:rsidRDefault="00944B14" w:rsidP="00944B14">
            <w:pPr>
              <w:pStyle w:val="BodyText"/>
              <w:widowControl w:val="0"/>
              <w:tabs>
                <w:tab w:val="decimal" w:pos="956"/>
              </w:tabs>
              <w:spacing w:after="0" w:line="240" w:lineRule="atLeast"/>
              <w:ind w:right="-103"/>
              <w:rPr>
                <w:b/>
                <w:bCs/>
                <w:szCs w:val="28"/>
                <w:lang w:bidi="th-TH"/>
              </w:rPr>
            </w:pPr>
            <w:r w:rsidRPr="00DF209F">
              <w:rPr>
                <w:b/>
                <w:bCs/>
                <w:szCs w:val="28"/>
                <w:lang w:val="en-US" w:bidi="th-TH"/>
              </w:rPr>
              <w:t>417,256</w:t>
            </w:r>
          </w:p>
        </w:tc>
        <w:tc>
          <w:tcPr>
            <w:tcW w:w="145" w:type="pct"/>
          </w:tcPr>
          <w:p w:rsidR="00944B14" w:rsidRPr="00DF209F" w:rsidRDefault="00944B14" w:rsidP="00944B14">
            <w:pPr>
              <w:pStyle w:val="BodyText"/>
              <w:widowControl w:val="0"/>
              <w:spacing w:after="0" w:line="240" w:lineRule="atLeast"/>
              <w:ind w:right="27"/>
              <w:jc w:val="thaiDistribute"/>
              <w:rPr>
                <w:b/>
                <w:bCs/>
                <w:szCs w:val="28"/>
                <w:lang w:bidi="th-TH"/>
              </w:rPr>
            </w:pPr>
          </w:p>
        </w:tc>
        <w:tc>
          <w:tcPr>
            <w:tcW w:w="631" w:type="pct"/>
            <w:tcBorders>
              <w:top w:val="single" w:sz="4" w:space="0" w:color="auto"/>
              <w:bottom w:val="single" w:sz="4" w:space="0" w:color="auto"/>
            </w:tcBorders>
          </w:tcPr>
          <w:p w:rsidR="00944B14" w:rsidRPr="00DF209F" w:rsidRDefault="00944B14" w:rsidP="00944B14">
            <w:pPr>
              <w:pStyle w:val="BodyText"/>
              <w:widowControl w:val="0"/>
              <w:tabs>
                <w:tab w:val="decimal" w:pos="973"/>
              </w:tabs>
              <w:spacing w:after="0" w:line="240" w:lineRule="atLeast"/>
              <w:ind w:right="-104"/>
              <w:rPr>
                <w:b/>
                <w:bCs/>
                <w:szCs w:val="28"/>
                <w:lang w:bidi="th-TH"/>
              </w:rPr>
            </w:pPr>
            <w:r w:rsidRPr="00DF209F">
              <w:rPr>
                <w:b/>
                <w:bCs/>
                <w:szCs w:val="28"/>
                <w:lang w:val="en-US" w:bidi="th-TH"/>
              </w:rPr>
              <w:t>155,369</w:t>
            </w:r>
          </w:p>
        </w:tc>
        <w:tc>
          <w:tcPr>
            <w:tcW w:w="144" w:type="pct"/>
          </w:tcPr>
          <w:p w:rsidR="00944B14" w:rsidRPr="00DF209F" w:rsidRDefault="00944B14" w:rsidP="00944B14">
            <w:pPr>
              <w:jc w:val="right"/>
              <w:rPr>
                <w:b/>
                <w:bCs/>
                <w:szCs w:val="28"/>
                <w:lang w:bidi="th-TH"/>
              </w:rPr>
            </w:pPr>
          </w:p>
        </w:tc>
        <w:tc>
          <w:tcPr>
            <w:tcW w:w="633" w:type="pct"/>
            <w:tcBorders>
              <w:top w:val="single" w:sz="4" w:space="0" w:color="auto"/>
              <w:bottom w:val="single" w:sz="4" w:space="0" w:color="auto"/>
            </w:tcBorders>
          </w:tcPr>
          <w:p w:rsidR="00944B14" w:rsidRPr="00DF209F" w:rsidRDefault="00944B14" w:rsidP="00944B14">
            <w:pPr>
              <w:tabs>
                <w:tab w:val="decimal" w:pos="976"/>
              </w:tabs>
              <w:ind w:right="-117"/>
              <w:rPr>
                <w:b/>
                <w:bCs/>
                <w:szCs w:val="28"/>
                <w:lang w:bidi="th-TH"/>
              </w:rPr>
            </w:pPr>
            <w:r w:rsidRPr="00DF209F">
              <w:rPr>
                <w:b/>
                <w:bCs/>
                <w:szCs w:val="28"/>
                <w:lang w:val="en-US" w:bidi="th-TH"/>
              </w:rPr>
              <w:t>572,625</w:t>
            </w:r>
          </w:p>
        </w:tc>
      </w:tr>
      <w:tr w:rsidR="00944B14" w:rsidRPr="00DF209F" w:rsidTr="003F4534">
        <w:trPr>
          <w:trHeight w:val="217"/>
        </w:trPr>
        <w:tc>
          <w:tcPr>
            <w:tcW w:w="2331" w:type="pct"/>
          </w:tcPr>
          <w:p w:rsidR="00944B14" w:rsidRPr="00DF209F" w:rsidRDefault="00944B14" w:rsidP="00944B14">
            <w:pPr>
              <w:widowControl w:val="0"/>
              <w:tabs>
                <w:tab w:val="left" w:pos="357"/>
              </w:tabs>
              <w:spacing w:line="140" w:lineRule="exact"/>
              <w:ind w:right="-108"/>
              <w:jc w:val="thaiDistribute"/>
              <w:rPr>
                <w:b/>
                <w:bCs/>
                <w:szCs w:val="22"/>
              </w:rPr>
            </w:pPr>
          </w:p>
        </w:tc>
        <w:tc>
          <w:tcPr>
            <w:tcW w:w="484" w:type="pct"/>
          </w:tcPr>
          <w:p w:rsidR="00944B14" w:rsidRPr="00DF209F" w:rsidRDefault="00944B14" w:rsidP="00944B14">
            <w:pPr>
              <w:pStyle w:val="BodyText"/>
              <w:widowControl w:val="0"/>
              <w:tabs>
                <w:tab w:val="center" w:pos="1305"/>
              </w:tabs>
              <w:spacing w:after="0" w:line="140" w:lineRule="exact"/>
              <w:ind w:left="-107" w:right="-17"/>
              <w:jc w:val="thaiDistribute"/>
              <w:rPr>
                <w:szCs w:val="22"/>
              </w:rPr>
            </w:pPr>
          </w:p>
        </w:tc>
        <w:tc>
          <w:tcPr>
            <w:tcW w:w="632" w:type="pct"/>
            <w:tcBorders>
              <w:top w:val="single" w:sz="4" w:space="0" w:color="auto"/>
            </w:tcBorders>
            <w:vAlign w:val="bottom"/>
          </w:tcPr>
          <w:p w:rsidR="00944B14" w:rsidRPr="00DF209F" w:rsidRDefault="00944B14" w:rsidP="00944B14">
            <w:pPr>
              <w:pStyle w:val="BodyText"/>
              <w:widowControl w:val="0"/>
              <w:tabs>
                <w:tab w:val="decimal" w:pos="956"/>
              </w:tabs>
              <w:spacing w:after="0" w:line="140" w:lineRule="exact"/>
              <w:ind w:left="-107" w:right="-103"/>
              <w:rPr>
                <w:szCs w:val="22"/>
              </w:rPr>
            </w:pPr>
          </w:p>
        </w:tc>
        <w:tc>
          <w:tcPr>
            <w:tcW w:w="145" w:type="pct"/>
          </w:tcPr>
          <w:p w:rsidR="00944B14" w:rsidRPr="00DF209F" w:rsidRDefault="00944B14" w:rsidP="00944B14">
            <w:pPr>
              <w:pStyle w:val="BodyText"/>
              <w:widowControl w:val="0"/>
              <w:tabs>
                <w:tab w:val="center" w:pos="1305"/>
              </w:tabs>
              <w:spacing w:after="0" w:line="140" w:lineRule="exact"/>
              <w:ind w:left="-107" w:right="-17"/>
              <w:jc w:val="thaiDistribute"/>
              <w:rPr>
                <w:szCs w:val="22"/>
              </w:rPr>
            </w:pPr>
          </w:p>
        </w:tc>
        <w:tc>
          <w:tcPr>
            <w:tcW w:w="631" w:type="pct"/>
            <w:tcBorders>
              <w:top w:val="single" w:sz="4" w:space="0" w:color="auto"/>
            </w:tcBorders>
            <w:vAlign w:val="bottom"/>
          </w:tcPr>
          <w:p w:rsidR="00944B14" w:rsidRPr="00DF209F" w:rsidRDefault="00944B14" w:rsidP="00944B14">
            <w:pPr>
              <w:pStyle w:val="BodyText"/>
              <w:widowControl w:val="0"/>
              <w:tabs>
                <w:tab w:val="decimal" w:pos="973"/>
              </w:tabs>
              <w:spacing w:after="0" w:line="140" w:lineRule="exact"/>
              <w:ind w:left="-107" w:right="-104"/>
              <w:rPr>
                <w:szCs w:val="22"/>
              </w:rPr>
            </w:pPr>
          </w:p>
        </w:tc>
        <w:tc>
          <w:tcPr>
            <w:tcW w:w="144" w:type="pct"/>
          </w:tcPr>
          <w:p w:rsidR="00944B14" w:rsidRPr="00DF209F" w:rsidRDefault="00944B14" w:rsidP="00944B14">
            <w:pPr>
              <w:pStyle w:val="BodyText"/>
              <w:widowControl w:val="0"/>
              <w:tabs>
                <w:tab w:val="center" w:pos="1305"/>
              </w:tabs>
              <w:spacing w:after="0" w:line="140" w:lineRule="exact"/>
              <w:ind w:left="-107" w:right="-17"/>
              <w:jc w:val="right"/>
              <w:rPr>
                <w:szCs w:val="22"/>
              </w:rPr>
            </w:pPr>
          </w:p>
        </w:tc>
        <w:tc>
          <w:tcPr>
            <w:tcW w:w="633" w:type="pct"/>
            <w:tcBorders>
              <w:top w:val="single" w:sz="4" w:space="0" w:color="auto"/>
            </w:tcBorders>
            <w:vAlign w:val="bottom"/>
          </w:tcPr>
          <w:p w:rsidR="00944B14" w:rsidRPr="00DF209F" w:rsidRDefault="00944B14" w:rsidP="00944B14">
            <w:pPr>
              <w:pStyle w:val="BodyText"/>
              <w:widowControl w:val="0"/>
              <w:tabs>
                <w:tab w:val="decimal" w:pos="976"/>
              </w:tabs>
              <w:spacing w:after="0" w:line="140" w:lineRule="exact"/>
              <w:ind w:left="-107" w:right="-117"/>
              <w:rPr>
                <w:szCs w:val="22"/>
              </w:rPr>
            </w:pP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i/>
                <w:iCs/>
                <w:szCs w:val="22"/>
                <w:rtl/>
                <w:cs/>
              </w:rPr>
            </w:pPr>
            <w:r w:rsidRPr="00DF209F">
              <w:rPr>
                <w:b/>
                <w:bCs/>
                <w:i/>
                <w:iCs/>
                <w:szCs w:val="22"/>
              </w:rPr>
              <w:t>Amortisation</w:t>
            </w:r>
          </w:p>
        </w:tc>
        <w:tc>
          <w:tcPr>
            <w:tcW w:w="484"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2" w:type="pct"/>
            <w:vAlign w:val="bottom"/>
          </w:tcPr>
          <w:p w:rsidR="00944B14" w:rsidRPr="00DF209F" w:rsidRDefault="00944B14" w:rsidP="00944B14">
            <w:pPr>
              <w:pStyle w:val="BodyText"/>
              <w:widowControl w:val="0"/>
              <w:tabs>
                <w:tab w:val="decimal" w:pos="956"/>
              </w:tabs>
              <w:spacing w:after="0" w:line="240" w:lineRule="atLeast"/>
              <w:ind w:left="-107" w:right="-103"/>
              <w:rPr>
                <w:szCs w:val="22"/>
              </w:rPr>
            </w:pPr>
          </w:p>
        </w:tc>
        <w:tc>
          <w:tcPr>
            <w:tcW w:w="145"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1" w:type="pct"/>
            <w:vAlign w:val="bottom"/>
          </w:tcPr>
          <w:p w:rsidR="00944B14" w:rsidRPr="00DF209F" w:rsidRDefault="00944B14" w:rsidP="00944B14">
            <w:pPr>
              <w:pStyle w:val="BodyText"/>
              <w:widowControl w:val="0"/>
              <w:tabs>
                <w:tab w:val="decimal" w:pos="973"/>
              </w:tabs>
              <w:spacing w:after="0" w:line="240" w:lineRule="atLeast"/>
              <w:ind w:left="-107" w:right="-104"/>
              <w:rPr>
                <w:szCs w:val="22"/>
              </w:rPr>
            </w:pPr>
          </w:p>
        </w:tc>
        <w:tc>
          <w:tcPr>
            <w:tcW w:w="144" w:type="pct"/>
          </w:tcPr>
          <w:p w:rsidR="00944B14" w:rsidRPr="00DF209F" w:rsidRDefault="00944B14" w:rsidP="00944B14">
            <w:pPr>
              <w:pStyle w:val="BodyText"/>
              <w:widowControl w:val="0"/>
              <w:tabs>
                <w:tab w:val="center" w:pos="1305"/>
              </w:tabs>
              <w:spacing w:after="0" w:line="240" w:lineRule="atLeast"/>
              <w:ind w:left="-107" w:right="-17"/>
              <w:jc w:val="right"/>
              <w:rPr>
                <w:szCs w:val="22"/>
              </w:rPr>
            </w:pPr>
          </w:p>
        </w:tc>
        <w:tc>
          <w:tcPr>
            <w:tcW w:w="633" w:type="pct"/>
            <w:vAlign w:val="bottom"/>
          </w:tcPr>
          <w:p w:rsidR="00944B14" w:rsidRPr="00DF209F" w:rsidRDefault="00944B14" w:rsidP="00944B14">
            <w:pPr>
              <w:pStyle w:val="BodyText"/>
              <w:widowControl w:val="0"/>
              <w:tabs>
                <w:tab w:val="decimal" w:pos="976"/>
              </w:tabs>
              <w:spacing w:after="0" w:line="240" w:lineRule="atLeast"/>
              <w:ind w:left="-107" w:right="-117"/>
              <w:rPr>
                <w:szCs w:val="22"/>
              </w:rPr>
            </w:pP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szCs w:val="22"/>
              </w:rPr>
            </w:pPr>
            <w:r w:rsidRPr="00DF209F">
              <w:rPr>
                <w:szCs w:val="22"/>
              </w:rPr>
              <w:t>At 1 January 2016</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vAlign w:val="bottom"/>
          </w:tcPr>
          <w:p w:rsidR="00944B14" w:rsidRPr="00DF209F" w:rsidRDefault="00944B14" w:rsidP="00944B14">
            <w:pPr>
              <w:pStyle w:val="BodyText"/>
              <w:widowControl w:val="0"/>
              <w:tabs>
                <w:tab w:val="decimal" w:pos="956"/>
              </w:tabs>
              <w:spacing w:after="0" w:line="240" w:lineRule="atLeast"/>
              <w:ind w:right="-103"/>
              <w:rPr>
                <w:szCs w:val="28"/>
                <w:lang w:bidi="th-TH"/>
              </w:rPr>
            </w:pPr>
            <w:r w:rsidRPr="00DF209F">
              <w:rPr>
                <w:szCs w:val="22"/>
                <w:cs/>
                <w:lang w:bidi="th-TH"/>
              </w:rPr>
              <w:t>-</w:t>
            </w:r>
          </w:p>
        </w:tc>
        <w:tc>
          <w:tcPr>
            <w:tcW w:w="145"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1" w:type="pct"/>
            <w:vAlign w:val="bottom"/>
          </w:tcPr>
          <w:p w:rsidR="00944B14" w:rsidRPr="00DF209F" w:rsidRDefault="00944B14" w:rsidP="00944B14">
            <w:pPr>
              <w:pStyle w:val="BodyText"/>
              <w:widowControl w:val="0"/>
              <w:tabs>
                <w:tab w:val="decimal" w:pos="973"/>
              </w:tabs>
              <w:spacing w:after="0" w:line="240" w:lineRule="atLeast"/>
              <w:ind w:left="-107" w:right="-104"/>
              <w:rPr>
                <w:szCs w:val="22"/>
              </w:rPr>
            </w:pPr>
            <w:r w:rsidRPr="00DF209F">
              <w:rPr>
                <w:szCs w:val="22"/>
              </w:rPr>
              <w:t>38,339</w:t>
            </w:r>
          </w:p>
        </w:tc>
        <w:tc>
          <w:tcPr>
            <w:tcW w:w="144" w:type="pct"/>
          </w:tcPr>
          <w:p w:rsidR="00944B14" w:rsidRPr="00DF209F" w:rsidRDefault="00944B14" w:rsidP="00944B14">
            <w:pPr>
              <w:jc w:val="right"/>
            </w:pPr>
          </w:p>
        </w:tc>
        <w:tc>
          <w:tcPr>
            <w:tcW w:w="633" w:type="pct"/>
            <w:vAlign w:val="bottom"/>
          </w:tcPr>
          <w:p w:rsidR="00944B14" w:rsidRPr="00DF209F" w:rsidRDefault="00944B14" w:rsidP="00944B14">
            <w:pPr>
              <w:tabs>
                <w:tab w:val="decimal" w:pos="976"/>
              </w:tabs>
              <w:ind w:right="-117"/>
            </w:pPr>
            <w:r w:rsidRPr="00DF209F">
              <w:t>38,339</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szCs w:val="22"/>
              </w:rPr>
            </w:pPr>
            <w:r w:rsidRPr="00DF209F">
              <w:rPr>
                <w:szCs w:val="22"/>
              </w:rPr>
              <w:t>Amortisation for the year</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vAlign w:val="bottom"/>
          </w:tcPr>
          <w:p w:rsidR="00944B14" w:rsidRPr="00DF209F" w:rsidRDefault="00944B14" w:rsidP="00944B14">
            <w:pPr>
              <w:pStyle w:val="BodyText"/>
              <w:widowControl w:val="0"/>
              <w:tabs>
                <w:tab w:val="decimal" w:pos="956"/>
              </w:tabs>
              <w:spacing w:after="0" w:line="240" w:lineRule="atLeast"/>
              <w:ind w:right="-103"/>
              <w:rPr>
                <w:szCs w:val="28"/>
                <w:lang w:bidi="th-TH"/>
              </w:rPr>
            </w:pPr>
            <w:r w:rsidRPr="00DF209F">
              <w:rPr>
                <w:szCs w:val="22"/>
                <w:cs/>
                <w:lang w:bidi="th-TH"/>
              </w:rPr>
              <w:t>-</w:t>
            </w:r>
          </w:p>
        </w:tc>
        <w:tc>
          <w:tcPr>
            <w:tcW w:w="145"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1" w:type="pct"/>
          </w:tcPr>
          <w:p w:rsidR="00944B14" w:rsidRPr="00DF209F" w:rsidRDefault="00944B14" w:rsidP="00944B14">
            <w:pPr>
              <w:pStyle w:val="BodyText"/>
              <w:widowControl w:val="0"/>
              <w:tabs>
                <w:tab w:val="decimal" w:pos="973"/>
              </w:tabs>
              <w:spacing w:after="0" w:line="240" w:lineRule="atLeast"/>
              <w:ind w:right="-104"/>
              <w:rPr>
                <w:szCs w:val="28"/>
                <w:lang w:bidi="th-TH"/>
              </w:rPr>
            </w:pPr>
            <w:r w:rsidRPr="00DF209F">
              <w:rPr>
                <w:szCs w:val="28"/>
                <w:lang w:bidi="th-TH"/>
              </w:rPr>
              <w:t>11,901</w:t>
            </w:r>
          </w:p>
        </w:tc>
        <w:tc>
          <w:tcPr>
            <w:tcW w:w="144" w:type="pct"/>
          </w:tcPr>
          <w:p w:rsidR="00944B14" w:rsidRPr="00DF209F" w:rsidRDefault="00944B14" w:rsidP="00944B14">
            <w:pPr>
              <w:jc w:val="right"/>
              <w:rPr>
                <w:szCs w:val="28"/>
                <w:lang w:bidi="th-TH"/>
              </w:rPr>
            </w:pPr>
          </w:p>
        </w:tc>
        <w:tc>
          <w:tcPr>
            <w:tcW w:w="633" w:type="pct"/>
          </w:tcPr>
          <w:p w:rsidR="00944B14" w:rsidRPr="00DF209F" w:rsidRDefault="00944B14" w:rsidP="00944B14">
            <w:pPr>
              <w:tabs>
                <w:tab w:val="decimal" w:pos="976"/>
              </w:tabs>
              <w:ind w:right="-117"/>
              <w:rPr>
                <w:szCs w:val="28"/>
                <w:lang w:bidi="th-TH"/>
              </w:rPr>
            </w:pPr>
            <w:r w:rsidRPr="00DF209F">
              <w:rPr>
                <w:szCs w:val="28"/>
                <w:lang w:bidi="th-TH"/>
              </w:rPr>
              <w:t>11,901</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szCs w:val="22"/>
              </w:rPr>
            </w:pPr>
            <w:r w:rsidRPr="00DF209F">
              <w:rPr>
                <w:szCs w:val="22"/>
              </w:rPr>
              <w:t>Disposal</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Borders>
              <w:bottom w:val="single" w:sz="4" w:space="0" w:color="auto"/>
            </w:tcBorders>
            <w:vAlign w:val="bottom"/>
          </w:tcPr>
          <w:p w:rsidR="00944B14" w:rsidRPr="00DF209F" w:rsidRDefault="00944B14" w:rsidP="00944B14">
            <w:pPr>
              <w:pStyle w:val="BodyText"/>
              <w:widowControl w:val="0"/>
              <w:tabs>
                <w:tab w:val="decimal" w:pos="956"/>
              </w:tabs>
              <w:spacing w:after="0" w:line="240" w:lineRule="atLeast"/>
              <w:ind w:left="-107" w:right="-103"/>
              <w:rPr>
                <w:szCs w:val="22"/>
              </w:rPr>
            </w:pPr>
            <w:r w:rsidRPr="00DF209F">
              <w:rPr>
                <w:szCs w:val="22"/>
                <w:cs/>
                <w:lang w:bidi="th-TH"/>
              </w:rPr>
              <w:t>-</w:t>
            </w:r>
          </w:p>
        </w:tc>
        <w:tc>
          <w:tcPr>
            <w:tcW w:w="145" w:type="pct"/>
          </w:tcPr>
          <w:p w:rsidR="00944B14" w:rsidRPr="00DF209F" w:rsidRDefault="00944B14" w:rsidP="00944B14">
            <w:pPr>
              <w:pStyle w:val="BodyText"/>
              <w:widowControl w:val="0"/>
              <w:spacing w:after="0" w:line="240" w:lineRule="atLeast"/>
              <w:ind w:left="-107" w:right="27"/>
              <w:jc w:val="thaiDistribute"/>
              <w:rPr>
                <w:szCs w:val="22"/>
              </w:rPr>
            </w:pPr>
          </w:p>
        </w:tc>
        <w:tc>
          <w:tcPr>
            <w:tcW w:w="631" w:type="pct"/>
            <w:tcBorders>
              <w:bottom w:val="single" w:sz="4" w:space="0" w:color="auto"/>
            </w:tcBorders>
          </w:tcPr>
          <w:p w:rsidR="00944B14" w:rsidRPr="00DF209F" w:rsidRDefault="00944B14" w:rsidP="00944B14">
            <w:pPr>
              <w:pStyle w:val="BodyText"/>
              <w:widowControl w:val="0"/>
              <w:tabs>
                <w:tab w:val="decimal" w:pos="973"/>
              </w:tabs>
              <w:spacing w:after="0" w:line="240" w:lineRule="atLeast"/>
              <w:ind w:right="-104"/>
              <w:rPr>
                <w:szCs w:val="28"/>
                <w:lang w:bidi="th-TH"/>
              </w:rPr>
            </w:pPr>
            <w:r w:rsidRPr="00DF209F">
              <w:rPr>
                <w:szCs w:val="22"/>
                <w:cs/>
                <w:lang w:bidi="th-TH"/>
              </w:rPr>
              <w:t>(</w:t>
            </w:r>
            <w:r w:rsidRPr="00DF209F">
              <w:rPr>
                <w:szCs w:val="28"/>
                <w:lang w:bidi="th-TH"/>
              </w:rPr>
              <w:t>580</w:t>
            </w:r>
            <w:r w:rsidRPr="00DF209F">
              <w:rPr>
                <w:szCs w:val="22"/>
                <w:cs/>
                <w:lang w:bidi="th-TH"/>
              </w:rPr>
              <w:t>)</w:t>
            </w:r>
          </w:p>
        </w:tc>
        <w:tc>
          <w:tcPr>
            <w:tcW w:w="144" w:type="pct"/>
          </w:tcPr>
          <w:p w:rsidR="00944B14" w:rsidRPr="00DF209F" w:rsidRDefault="00944B14" w:rsidP="00944B14">
            <w:pPr>
              <w:jc w:val="right"/>
              <w:rPr>
                <w:szCs w:val="28"/>
                <w:lang w:bidi="th-TH"/>
              </w:rPr>
            </w:pPr>
          </w:p>
        </w:tc>
        <w:tc>
          <w:tcPr>
            <w:tcW w:w="633" w:type="pct"/>
            <w:tcBorders>
              <w:bottom w:val="single" w:sz="4" w:space="0" w:color="auto"/>
            </w:tcBorders>
          </w:tcPr>
          <w:p w:rsidR="00944B14" w:rsidRPr="00DF209F" w:rsidRDefault="00944B14" w:rsidP="00944B14">
            <w:pPr>
              <w:tabs>
                <w:tab w:val="decimal" w:pos="976"/>
              </w:tabs>
              <w:ind w:right="-117"/>
              <w:rPr>
                <w:szCs w:val="28"/>
                <w:lang w:bidi="th-TH"/>
              </w:rPr>
            </w:pPr>
            <w:r w:rsidRPr="00DF209F">
              <w:rPr>
                <w:szCs w:val="22"/>
                <w:cs/>
                <w:lang w:bidi="th-TH"/>
              </w:rPr>
              <w:t>(</w:t>
            </w:r>
            <w:r w:rsidRPr="00DF209F">
              <w:rPr>
                <w:szCs w:val="28"/>
                <w:lang w:bidi="th-TH"/>
              </w:rPr>
              <w:t>580</w:t>
            </w:r>
            <w:r w:rsidRPr="00DF209F">
              <w:rPr>
                <w:szCs w:val="22"/>
                <w:cs/>
                <w:lang w:bidi="th-TH"/>
              </w:rPr>
              <w:t>)</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szCs w:val="22"/>
              </w:rPr>
            </w:pPr>
            <w:r w:rsidRPr="00DF209F">
              <w:rPr>
                <w:b/>
                <w:bCs/>
                <w:szCs w:val="22"/>
              </w:rPr>
              <w:t>At 31 December 2016 and 1 January 2017</w:t>
            </w:r>
          </w:p>
        </w:tc>
        <w:tc>
          <w:tcPr>
            <w:tcW w:w="484"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2" w:type="pct"/>
            <w:tcBorders>
              <w:top w:val="single" w:sz="4" w:space="0" w:color="auto"/>
            </w:tcBorders>
            <w:vAlign w:val="bottom"/>
          </w:tcPr>
          <w:p w:rsidR="00944B14" w:rsidRPr="00DF209F" w:rsidRDefault="00944B14" w:rsidP="00944B14">
            <w:pPr>
              <w:pStyle w:val="BodyText"/>
              <w:widowControl w:val="0"/>
              <w:tabs>
                <w:tab w:val="decimal" w:pos="956"/>
              </w:tabs>
              <w:spacing w:after="0" w:line="240" w:lineRule="atLeast"/>
              <w:ind w:right="-103"/>
              <w:rPr>
                <w:b/>
                <w:bCs/>
                <w:szCs w:val="22"/>
              </w:rPr>
            </w:pPr>
            <w:r w:rsidRPr="00DF209F">
              <w:rPr>
                <w:b/>
                <w:bCs/>
                <w:szCs w:val="22"/>
                <w:cs/>
                <w:lang w:bidi="th-TH"/>
              </w:rPr>
              <w:t>-</w:t>
            </w:r>
          </w:p>
        </w:tc>
        <w:tc>
          <w:tcPr>
            <w:tcW w:w="145" w:type="pct"/>
          </w:tcPr>
          <w:p w:rsidR="00944B14" w:rsidRPr="00DF209F" w:rsidRDefault="00944B14" w:rsidP="00944B14">
            <w:pPr>
              <w:pStyle w:val="BodyText"/>
              <w:widowControl w:val="0"/>
              <w:tabs>
                <w:tab w:val="center" w:pos="1305"/>
              </w:tabs>
              <w:spacing w:after="0" w:line="240" w:lineRule="atLeast"/>
              <w:ind w:left="-107" w:right="-17"/>
              <w:jc w:val="thaiDistribute"/>
              <w:rPr>
                <w:b/>
                <w:bCs/>
                <w:szCs w:val="22"/>
              </w:rPr>
            </w:pPr>
          </w:p>
        </w:tc>
        <w:tc>
          <w:tcPr>
            <w:tcW w:w="631" w:type="pct"/>
            <w:tcBorders>
              <w:top w:val="single" w:sz="4" w:space="0" w:color="auto"/>
            </w:tcBorders>
          </w:tcPr>
          <w:p w:rsidR="00944B14" w:rsidRPr="00DF209F" w:rsidRDefault="00944B14" w:rsidP="00944B14">
            <w:pPr>
              <w:pStyle w:val="BodyText"/>
              <w:widowControl w:val="0"/>
              <w:tabs>
                <w:tab w:val="decimal" w:pos="973"/>
              </w:tabs>
              <w:spacing w:after="0" w:line="240" w:lineRule="atLeast"/>
              <w:ind w:right="-104"/>
              <w:rPr>
                <w:b/>
                <w:bCs/>
                <w:szCs w:val="28"/>
                <w:lang w:bidi="th-TH"/>
              </w:rPr>
            </w:pPr>
            <w:r w:rsidRPr="00DF209F">
              <w:rPr>
                <w:b/>
                <w:bCs/>
                <w:szCs w:val="28"/>
                <w:lang w:bidi="th-TH"/>
              </w:rPr>
              <w:t>49,660</w:t>
            </w:r>
          </w:p>
        </w:tc>
        <w:tc>
          <w:tcPr>
            <w:tcW w:w="144" w:type="pct"/>
          </w:tcPr>
          <w:p w:rsidR="00944B14" w:rsidRPr="00DF209F" w:rsidRDefault="00944B14" w:rsidP="00944B14">
            <w:pPr>
              <w:jc w:val="right"/>
              <w:rPr>
                <w:b/>
                <w:bCs/>
                <w:szCs w:val="28"/>
                <w:lang w:bidi="th-TH"/>
              </w:rPr>
            </w:pPr>
          </w:p>
        </w:tc>
        <w:tc>
          <w:tcPr>
            <w:tcW w:w="633" w:type="pct"/>
            <w:tcBorders>
              <w:top w:val="single" w:sz="4" w:space="0" w:color="auto"/>
            </w:tcBorders>
          </w:tcPr>
          <w:p w:rsidR="00944B14" w:rsidRPr="00DF209F" w:rsidRDefault="00944B14" w:rsidP="00944B14">
            <w:pPr>
              <w:tabs>
                <w:tab w:val="decimal" w:pos="976"/>
              </w:tabs>
              <w:ind w:right="-117"/>
              <w:rPr>
                <w:b/>
                <w:bCs/>
                <w:szCs w:val="28"/>
                <w:lang w:bidi="th-TH"/>
              </w:rPr>
            </w:pPr>
            <w:r w:rsidRPr="00DF209F">
              <w:rPr>
                <w:b/>
                <w:bCs/>
                <w:szCs w:val="28"/>
                <w:lang w:bidi="th-TH"/>
              </w:rPr>
              <w:t>49,660</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szCs w:val="22"/>
              </w:rPr>
            </w:pPr>
            <w:r w:rsidRPr="00DF209F">
              <w:rPr>
                <w:szCs w:val="22"/>
              </w:rPr>
              <w:t>Amortisation for the year</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Pr>
          <w:p w:rsidR="00944B14" w:rsidRPr="00DF209F" w:rsidRDefault="00944B14" w:rsidP="00944B14">
            <w:pPr>
              <w:pStyle w:val="BodyText"/>
              <w:widowControl w:val="0"/>
              <w:tabs>
                <w:tab w:val="decimal" w:pos="956"/>
              </w:tabs>
              <w:spacing w:after="0" w:line="240" w:lineRule="atLeast"/>
              <w:ind w:right="-103"/>
              <w:rPr>
                <w:szCs w:val="28"/>
                <w:lang w:bidi="th-TH"/>
              </w:rPr>
            </w:pPr>
            <w:r w:rsidRPr="00DF209F">
              <w:rPr>
                <w:szCs w:val="22"/>
                <w:cs/>
                <w:lang w:bidi="th-TH"/>
              </w:rPr>
              <w:t>-</w:t>
            </w:r>
          </w:p>
        </w:tc>
        <w:tc>
          <w:tcPr>
            <w:tcW w:w="145" w:type="pct"/>
          </w:tcPr>
          <w:p w:rsidR="00944B14" w:rsidRPr="00DF209F" w:rsidRDefault="00944B14" w:rsidP="00944B14">
            <w:pPr>
              <w:pStyle w:val="BodyText"/>
              <w:widowControl w:val="0"/>
              <w:spacing w:after="0" w:line="240" w:lineRule="atLeast"/>
              <w:ind w:right="27"/>
              <w:jc w:val="thaiDistribute"/>
              <w:rPr>
                <w:szCs w:val="28"/>
                <w:lang w:bidi="th-TH"/>
              </w:rPr>
            </w:pPr>
          </w:p>
        </w:tc>
        <w:tc>
          <w:tcPr>
            <w:tcW w:w="631" w:type="pct"/>
          </w:tcPr>
          <w:p w:rsidR="00944B14" w:rsidRPr="00DF209F" w:rsidRDefault="00944B14" w:rsidP="00944B14">
            <w:pPr>
              <w:pStyle w:val="BodyText"/>
              <w:widowControl w:val="0"/>
              <w:tabs>
                <w:tab w:val="decimal" w:pos="973"/>
              </w:tabs>
              <w:spacing w:after="0" w:line="240" w:lineRule="atLeast"/>
              <w:ind w:right="-104"/>
              <w:rPr>
                <w:szCs w:val="28"/>
                <w:lang w:bidi="th-TH"/>
              </w:rPr>
            </w:pPr>
            <w:r w:rsidRPr="00DF209F">
              <w:rPr>
                <w:szCs w:val="28"/>
                <w:lang w:val="en-US" w:bidi="th-TH"/>
              </w:rPr>
              <w:t>12,982</w:t>
            </w:r>
          </w:p>
        </w:tc>
        <w:tc>
          <w:tcPr>
            <w:tcW w:w="144" w:type="pct"/>
          </w:tcPr>
          <w:p w:rsidR="00944B14" w:rsidRPr="00DF209F" w:rsidRDefault="00944B14" w:rsidP="00944B14">
            <w:pPr>
              <w:jc w:val="right"/>
              <w:rPr>
                <w:szCs w:val="28"/>
                <w:lang w:bidi="th-TH"/>
              </w:rPr>
            </w:pPr>
          </w:p>
        </w:tc>
        <w:tc>
          <w:tcPr>
            <w:tcW w:w="633" w:type="pct"/>
          </w:tcPr>
          <w:p w:rsidR="00944B14" w:rsidRPr="00DF209F" w:rsidRDefault="00944B14" w:rsidP="00944B14">
            <w:pPr>
              <w:tabs>
                <w:tab w:val="decimal" w:pos="976"/>
              </w:tabs>
              <w:ind w:right="-117"/>
              <w:rPr>
                <w:szCs w:val="28"/>
                <w:lang w:bidi="th-TH"/>
              </w:rPr>
            </w:pPr>
            <w:r w:rsidRPr="00DF209F">
              <w:rPr>
                <w:szCs w:val="28"/>
                <w:lang w:val="en-US" w:bidi="th-TH"/>
              </w:rPr>
              <w:t>12,982</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szCs w:val="22"/>
              </w:rPr>
            </w:pPr>
            <w:r w:rsidRPr="00DF209F">
              <w:rPr>
                <w:b/>
                <w:bCs/>
                <w:szCs w:val="22"/>
              </w:rPr>
              <w:t>At 31 December 2017</w:t>
            </w:r>
          </w:p>
        </w:tc>
        <w:tc>
          <w:tcPr>
            <w:tcW w:w="484"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2" w:type="pct"/>
            <w:tcBorders>
              <w:top w:val="single" w:sz="4" w:space="0" w:color="auto"/>
              <w:bottom w:val="single" w:sz="4" w:space="0" w:color="auto"/>
            </w:tcBorders>
          </w:tcPr>
          <w:p w:rsidR="00944B14" w:rsidRPr="00DF209F" w:rsidRDefault="00944B14" w:rsidP="00944B14">
            <w:pPr>
              <w:pStyle w:val="BodyText"/>
              <w:widowControl w:val="0"/>
              <w:tabs>
                <w:tab w:val="decimal" w:pos="956"/>
              </w:tabs>
              <w:spacing w:after="0" w:line="240" w:lineRule="atLeast"/>
              <w:ind w:right="-103"/>
              <w:rPr>
                <w:b/>
                <w:bCs/>
                <w:szCs w:val="28"/>
                <w:lang w:bidi="th-TH"/>
              </w:rPr>
            </w:pPr>
            <w:r w:rsidRPr="00DF209F">
              <w:rPr>
                <w:b/>
                <w:bCs/>
                <w:szCs w:val="22"/>
                <w:cs/>
                <w:lang w:bidi="th-TH"/>
              </w:rPr>
              <w:t>-</w:t>
            </w:r>
          </w:p>
        </w:tc>
        <w:tc>
          <w:tcPr>
            <w:tcW w:w="145" w:type="pct"/>
          </w:tcPr>
          <w:p w:rsidR="00944B14" w:rsidRPr="00DF209F" w:rsidRDefault="00944B14" w:rsidP="00944B14">
            <w:pPr>
              <w:pStyle w:val="BodyText"/>
              <w:widowControl w:val="0"/>
              <w:tabs>
                <w:tab w:val="center" w:pos="1305"/>
              </w:tabs>
              <w:spacing w:after="0" w:line="240" w:lineRule="atLeast"/>
              <w:ind w:right="-17"/>
              <w:jc w:val="thaiDistribute"/>
              <w:rPr>
                <w:b/>
                <w:bCs/>
                <w:szCs w:val="28"/>
                <w:lang w:bidi="th-TH"/>
              </w:rPr>
            </w:pPr>
          </w:p>
        </w:tc>
        <w:tc>
          <w:tcPr>
            <w:tcW w:w="631" w:type="pct"/>
            <w:tcBorders>
              <w:top w:val="single" w:sz="4" w:space="0" w:color="auto"/>
              <w:bottom w:val="single" w:sz="4" w:space="0" w:color="auto"/>
            </w:tcBorders>
          </w:tcPr>
          <w:p w:rsidR="00944B14" w:rsidRPr="00DF209F" w:rsidRDefault="00944B14" w:rsidP="00944B14">
            <w:pPr>
              <w:pStyle w:val="BodyText"/>
              <w:widowControl w:val="0"/>
              <w:tabs>
                <w:tab w:val="decimal" w:pos="973"/>
              </w:tabs>
              <w:spacing w:after="0" w:line="240" w:lineRule="atLeast"/>
              <w:ind w:right="-104"/>
              <w:rPr>
                <w:b/>
                <w:bCs/>
                <w:szCs w:val="28"/>
                <w:lang w:bidi="th-TH"/>
              </w:rPr>
            </w:pPr>
            <w:r w:rsidRPr="00DF209F">
              <w:rPr>
                <w:b/>
                <w:bCs/>
                <w:szCs w:val="28"/>
                <w:lang w:val="en-US" w:bidi="th-TH"/>
              </w:rPr>
              <w:t>62,642</w:t>
            </w:r>
          </w:p>
        </w:tc>
        <w:tc>
          <w:tcPr>
            <w:tcW w:w="144" w:type="pct"/>
          </w:tcPr>
          <w:p w:rsidR="00944B14" w:rsidRPr="00DF209F" w:rsidRDefault="00944B14" w:rsidP="00944B14">
            <w:pPr>
              <w:jc w:val="right"/>
              <w:rPr>
                <w:b/>
                <w:bCs/>
                <w:szCs w:val="28"/>
                <w:lang w:bidi="th-TH"/>
              </w:rPr>
            </w:pPr>
          </w:p>
        </w:tc>
        <w:tc>
          <w:tcPr>
            <w:tcW w:w="633" w:type="pct"/>
            <w:tcBorders>
              <w:top w:val="single" w:sz="4" w:space="0" w:color="auto"/>
              <w:bottom w:val="single" w:sz="4" w:space="0" w:color="auto"/>
            </w:tcBorders>
          </w:tcPr>
          <w:p w:rsidR="00944B14" w:rsidRPr="00DF209F" w:rsidRDefault="00944B14" w:rsidP="00944B14">
            <w:pPr>
              <w:tabs>
                <w:tab w:val="decimal" w:pos="976"/>
              </w:tabs>
              <w:ind w:right="-117"/>
              <w:rPr>
                <w:b/>
                <w:bCs/>
                <w:szCs w:val="28"/>
                <w:lang w:bidi="th-TH"/>
              </w:rPr>
            </w:pPr>
            <w:r w:rsidRPr="00DF209F">
              <w:rPr>
                <w:b/>
                <w:bCs/>
                <w:szCs w:val="28"/>
                <w:lang w:val="en-US" w:bidi="th-TH"/>
              </w:rPr>
              <w:t>62,642</w:t>
            </w:r>
          </w:p>
        </w:tc>
      </w:tr>
      <w:tr w:rsidR="00944B14" w:rsidRPr="00DF209F" w:rsidTr="003F4534">
        <w:trPr>
          <w:trHeight w:val="244"/>
        </w:trPr>
        <w:tc>
          <w:tcPr>
            <w:tcW w:w="2331" w:type="pct"/>
          </w:tcPr>
          <w:p w:rsidR="00944B14" w:rsidRPr="00DF209F" w:rsidRDefault="00944B14" w:rsidP="00944B14">
            <w:pPr>
              <w:widowControl w:val="0"/>
              <w:tabs>
                <w:tab w:val="left" w:pos="357"/>
              </w:tabs>
              <w:spacing w:line="140" w:lineRule="exact"/>
              <w:ind w:right="-108"/>
              <w:jc w:val="thaiDistribute"/>
              <w:rPr>
                <w:b/>
                <w:bCs/>
                <w:szCs w:val="22"/>
              </w:rPr>
            </w:pPr>
          </w:p>
        </w:tc>
        <w:tc>
          <w:tcPr>
            <w:tcW w:w="484" w:type="pct"/>
          </w:tcPr>
          <w:p w:rsidR="00944B14" w:rsidRPr="00DF209F" w:rsidRDefault="00944B14" w:rsidP="00944B14">
            <w:pPr>
              <w:pStyle w:val="BodyText"/>
              <w:widowControl w:val="0"/>
              <w:spacing w:after="0" w:line="140" w:lineRule="exact"/>
              <w:ind w:left="-107" w:right="27"/>
              <w:jc w:val="thaiDistribute"/>
              <w:rPr>
                <w:szCs w:val="22"/>
              </w:rPr>
            </w:pPr>
          </w:p>
        </w:tc>
        <w:tc>
          <w:tcPr>
            <w:tcW w:w="632" w:type="pct"/>
            <w:tcBorders>
              <w:top w:val="single" w:sz="4" w:space="0" w:color="auto"/>
            </w:tcBorders>
            <w:vAlign w:val="bottom"/>
          </w:tcPr>
          <w:p w:rsidR="00944B14" w:rsidRPr="00DF209F" w:rsidRDefault="00944B14" w:rsidP="00944B14">
            <w:pPr>
              <w:pStyle w:val="BodyText"/>
              <w:widowControl w:val="0"/>
              <w:tabs>
                <w:tab w:val="decimal" w:pos="956"/>
              </w:tabs>
              <w:spacing w:after="0" w:line="140" w:lineRule="exact"/>
              <w:ind w:left="-107" w:right="-103"/>
              <w:rPr>
                <w:szCs w:val="22"/>
              </w:rPr>
            </w:pPr>
          </w:p>
        </w:tc>
        <w:tc>
          <w:tcPr>
            <w:tcW w:w="145" w:type="pct"/>
          </w:tcPr>
          <w:p w:rsidR="00944B14" w:rsidRPr="00DF209F" w:rsidRDefault="00944B14" w:rsidP="00944B14">
            <w:pPr>
              <w:pStyle w:val="BodyText"/>
              <w:widowControl w:val="0"/>
              <w:spacing w:after="0" w:line="140" w:lineRule="exact"/>
              <w:ind w:left="-107" w:right="27"/>
              <w:jc w:val="thaiDistribute"/>
              <w:rPr>
                <w:szCs w:val="22"/>
              </w:rPr>
            </w:pPr>
          </w:p>
        </w:tc>
        <w:tc>
          <w:tcPr>
            <w:tcW w:w="631" w:type="pct"/>
            <w:tcBorders>
              <w:top w:val="single" w:sz="4" w:space="0" w:color="auto"/>
            </w:tcBorders>
            <w:vAlign w:val="bottom"/>
          </w:tcPr>
          <w:p w:rsidR="00944B14" w:rsidRPr="00DF209F" w:rsidRDefault="00944B14" w:rsidP="00944B14">
            <w:pPr>
              <w:pStyle w:val="BodyText"/>
              <w:widowControl w:val="0"/>
              <w:tabs>
                <w:tab w:val="decimal" w:pos="973"/>
              </w:tabs>
              <w:spacing w:after="0" w:line="140" w:lineRule="exact"/>
              <w:ind w:left="-107" w:right="-104"/>
              <w:rPr>
                <w:szCs w:val="22"/>
              </w:rPr>
            </w:pPr>
          </w:p>
        </w:tc>
        <w:tc>
          <w:tcPr>
            <w:tcW w:w="144" w:type="pct"/>
          </w:tcPr>
          <w:p w:rsidR="00944B14" w:rsidRPr="00DF209F" w:rsidRDefault="00944B14" w:rsidP="00944B14">
            <w:pPr>
              <w:pStyle w:val="BodyText"/>
              <w:widowControl w:val="0"/>
              <w:tabs>
                <w:tab w:val="center" w:pos="1305"/>
              </w:tabs>
              <w:spacing w:after="0" w:line="140" w:lineRule="exact"/>
              <w:ind w:left="-107" w:right="-17"/>
              <w:jc w:val="right"/>
              <w:rPr>
                <w:szCs w:val="22"/>
              </w:rPr>
            </w:pPr>
          </w:p>
        </w:tc>
        <w:tc>
          <w:tcPr>
            <w:tcW w:w="633" w:type="pct"/>
            <w:tcBorders>
              <w:top w:val="single" w:sz="4" w:space="0" w:color="auto"/>
            </w:tcBorders>
            <w:vAlign w:val="bottom"/>
          </w:tcPr>
          <w:p w:rsidR="00944B14" w:rsidRPr="00DF209F" w:rsidRDefault="00944B14" w:rsidP="00944B14">
            <w:pPr>
              <w:pStyle w:val="BodyText"/>
              <w:widowControl w:val="0"/>
              <w:tabs>
                <w:tab w:val="decimal" w:pos="976"/>
              </w:tabs>
              <w:spacing w:after="0" w:line="140" w:lineRule="exact"/>
              <w:ind w:left="-107" w:right="-117"/>
              <w:rPr>
                <w:szCs w:val="22"/>
              </w:rPr>
            </w:pP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i/>
                <w:iCs/>
                <w:szCs w:val="22"/>
                <w:rtl/>
                <w:cs/>
              </w:rPr>
            </w:pPr>
            <w:r w:rsidRPr="00DF209F">
              <w:rPr>
                <w:b/>
                <w:bCs/>
                <w:i/>
                <w:iCs/>
                <w:szCs w:val="22"/>
              </w:rPr>
              <w:t>Net book value</w:t>
            </w:r>
          </w:p>
        </w:tc>
        <w:tc>
          <w:tcPr>
            <w:tcW w:w="484"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2" w:type="pct"/>
            <w:vAlign w:val="bottom"/>
          </w:tcPr>
          <w:p w:rsidR="00944B14" w:rsidRPr="00DF209F" w:rsidRDefault="00944B14" w:rsidP="00944B14">
            <w:pPr>
              <w:pStyle w:val="BodyText"/>
              <w:widowControl w:val="0"/>
              <w:tabs>
                <w:tab w:val="decimal" w:pos="956"/>
              </w:tabs>
              <w:spacing w:after="0" w:line="240" w:lineRule="atLeast"/>
              <w:ind w:left="-107" w:right="-103"/>
              <w:rPr>
                <w:szCs w:val="22"/>
              </w:rPr>
            </w:pPr>
          </w:p>
        </w:tc>
        <w:tc>
          <w:tcPr>
            <w:tcW w:w="145" w:type="pct"/>
          </w:tcPr>
          <w:p w:rsidR="00944B14" w:rsidRPr="00DF209F" w:rsidRDefault="00944B14" w:rsidP="00944B14">
            <w:pPr>
              <w:pStyle w:val="BodyText"/>
              <w:widowControl w:val="0"/>
              <w:tabs>
                <w:tab w:val="center" w:pos="1305"/>
              </w:tabs>
              <w:spacing w:after="0" w:line="240" w:lineRule="atLeast"/>
              <w:ind w:left="-107" w:right="-17"/>
              <w:jc w:val="thaiDistribute"/>
              <w:rPr>
                <w:szCs w:val="22"/>
              </w:rPr>
            </w:pPr>
          </w:p>
        </w:tc>
        <w:tc>
          <w:tcPr>
            <w:tcW w:w="631" w:type="pct"/>
            <w:vAlign w:val="bottom"/>
          </w:tcPr>
          <w:p w:rsidR="00944B14" w:rsidRPr="00DF209F" w:rsidRDefault="00944B14" w:rsidP="00944B14">
            <w:pPr>
              <w:pStyle w:val="BodyText"/>
              <w:widowControl w:val="0"/>
              <w:tabs>
                <w:tab w:val="decimal" w:pos="973"/>
              </w:tabs>
              <w:spacing w:after="0" w:line="240" w:lineRule="atLeast"/>
              <w:ind w:left="-107" w:right="-104"/>
              <w:rPr>
                <w:szCs w:val="22"/>
              </w:rPr>
            </w:pPr>
          </w:p>
        </w:tc>
        <w:tc>
          <w:tcPr>
            <w:tcW w:w="144" w:type="pct"/>
          </w:tcPr>
          <w:p w:rsidR="00944B14" w:rsidRPr="00DF209F" w:rsidRDefault="00944B14" w:rsidP="00944B14">
            <w:pPr>
              <w:pStyle w:val="BodyText"/>
              <w:widowControl w:val="0"/>
              <w:tabs>
                <w:tab w:val="center" w:pos="1305"/>
              </w:tabs>
              <w:spacing w:after="0" w:line="240" w:lineRule="atLeast"/>
              <w:ind w:left="-107" w:right="-17"/>
              <w:jc w:val="right"/>
              <w:rPr>
                <w:szCs w:val="22"/>
              </w:rPr>
            </w:pPr>
          </w:p>
        </w:tc>
        <w:tc>
          <w:tcPr>
            <w:tcW w:w="633" w:type="pct"/>
            <w:vAlign w:val="bottom"/>
          </w:tcPr>
          <w:p w:rsidR="00944B14" w:rsidRPr="00DF209F" w:rsidRDefault="00944B14" w:rsidP="00944B14">
            <w:pPr>
              <w:pStyle w:val="BodyText"/>
              <w:widowControl w:val="0"/>
              <w:tabs>
                <w:tab w:val="decimal" w:pos="976"/>
              </w:tabs>
              <w:spacing w:after="0" w:line="240" w:lineRule="atLeast"/>
              <w:ind w:left="-107" w:right="-117"/>
              <w:rPr>
                <w:szCs w:val="22"/>
              </w:rPr>
            </w:pP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szCs w:val="22"/>
              </w:rPr>
            </w:pPr>
            <w:r w:rsidRPr="00DF209F">
              <w:rPr>
                <w:b/>
                <w:bCs/>
                <w:szCs w:val="22"/>
              </w:rPr>
              <w:t>At 1 January 2016</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Borders>
              <w:bottom w:val="double" w:sz="4" w:space="0" w:color="auto"/>
            </w:tcBorders>
            <w:vAlign w:val="bottom"/>
          </w:tcPr>
          <w:p w:rsidR="00944B14" w:rsidRPr="00DF209F" w:rsidRDefault="00944B14" w:rsidP="00944B14">
            <w:pPr>
              <w:pStyle w:val="BodyText"/>
              <w:widowControl w:val="0"/>
              <w:tabs>
                <w:tab w:val="decimal" w:pos="956"/>
              </w:tabs>
              <w:spacing w:after="0" w:line="240" w:lineRule="atLeast"/>
              <w:ind w:left="-107" w:right="-103"/>
              <w:rPr>
                <w:b/>
                <w:bCs/>
                <w:szCs w:val="22"/>
              </w:rPr>
            </w:pPr>
            <w:r w:rsidRPr="00DF209F">
              <w:rPr>
                <w:b/>
                <w:bCs/>
                <w:szCs w:val="22"/>
              </w:rPr>
              <w:t>431,363</w:t>
            </w:r>
          </w:p>
        </w:tc>
        <w:tc>
          <w:tcPr>
            <w:tcW w:w="145" w:type="pct"/>
          </w:tcPr>
          <w:p w:rsidR="00944B14" w:rsidRPr="00DF209F" w:rsidRDefault="00944B14" w:rsidP="00944B14">
            <w:pPr>
              <w:pStyle w:val="BodyText"/>
              <w:widowControl w:val="0"/>
              <w:spacing w:after="0" w:line="240" w:lineRule="atLeast"/>
              <w:ind w:left="-107" w:right="27"/>
              <w:jc w:val="thaiDistribute"/>
              <w:rPr>
                <w:szCs w:val="22"/>
              </w:rPr>
            </w:pPr>
          </w:p>
        </w:tc>
        <w:tc>
          <w:tcPr>
            <w:tcW w:w="631" w:type="pct"/>
            <w:tcBorders>
              <w:bottom w:val="double" w:sz="4" w:space="0" w:color="auto"/>
            </w:tcBorders>
            <w:vAlign w:val="bottom"/>
          </w:tcPr>
          <w:p w:rsidR="00944B14" w:rsidRPr="00DF209F" w:rsidRDefault="00944B14" w:rsidP="00944B14">
            <w:pPr>
              <w:pStyle w:val="BodyText"/>
              <w:widowControl w:val="0"/>
              <w:tabs>
                <w:tab w:val="decimal" w:pos="973"/>
              </w:tabs>
              <w:spacing w:after="0" w:line="240" w:lineRule="atLeast"/>
              <w:ind w:left="-107" w:right="-104"/>
              <w:rPr>
                <w:b/>
                <w:bCs/>
                <w:szCs w:val="22"/>
              </w:rPr>
            </w:pPr>
            <w:r w:rsidRPr="00DF209F">
              <w:rPr>
                <w:b/>
                <w:bCs/>
                <w:szCs w:val="22"/>
              </w:rPr>
              <w:t>65,653</w:t>
            </w:r>
          </w:p>
        </w:tc>
        <w:tc>
          <w:tcPr>
            <w:tcW w:w="144" w:type="pct"/>
          </w:tcPr>
          <w:p w:rsidR="00944B14" w:rsidRPr="00DF209F" w:rsidRDefault="00944B14" w:rsidP="00944B14">
            <w:pPr>
              <w:pStyle w:val="BodyText"/>
              <w:widowControl w:val="0"/>
              <w:spacing w:after="0" w:line="240" w:lineRule="atLeast"/>
              <w:ind w:left="-107" w:right="27"/>
              <w:jc w:val="right"/>
              <w:rPr>
                <w:b/>
                <w:bCs/>
                <w:szCs w:val="22"/>
              </w:rPr>
            </w:pPr>
          </w:p>
        </w:tc>
        <w:tc>
          <w:tcPr>
            <w:tcW w:w="633" w:type="pct"/>
            <w:tcBorders>
              <w:bottom w:val="double" w:sz="4" w:space="0" w:color="auto"/>
            </w:tcBorders>
            <w:vAlign w:val="bottom"/>
          </w:tcPr>
          <w:p w:rsidR="00944B14" w:rsidRPr="00DF209F" w:rsidRDefault="00944B14" w:rsidP="00944B14">
            <w:pPr>
              <w:pStyle w:val="BodyText"/>
              <w:widowControl w:val="0"/>
              <w:tabs>
                <w:tab w:val="decimal" w:pos="976"/>
              </w:tabs>
              <w:spacing w:after="0" w:line="240" w:lineRule="atLeast"/>
              <w:ind w:left="-107" w:right="-117"/>
              <w:rPr>
                <w:b/>
                <w:bCs/>
                <w:szCs w:val="22"/>
              </w:rPr>
            </w:pPr>
            <w:r w:rsidRPr="00DF209F">
              <w:rPr>
                <w:b/>
                <w:bCs/>
                <w:szCs w:val="22"/>
              </w:rPr>
              <w:t>497,016</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szCs w:val="22"/>
              </w:rPr>
            </w:pPr>
            <w:r w:rsidRPr="00DF209F">
              <w:rPr>
                <w:b/>
                <w:bCs/>
                <w:szCs w:val="22"/>
              </w:rPr>
              <w:t>At 31 December 2016 and 1 January 2017</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Borders>
              <w:top w:val="double" w:sz="4" w:space="0" w:color="auto"/>
              <w:bottom w:val="double" w:sz="4" w:space="0" w:color="auto"/>
            </w:tcBorders>
          </w:tcPr>
          <w:p w:rsidR="00944B14" w:rsidRPr="00DF209F" w:rsidRDefault="00944B14" w:rsidP="00944B14">
            <w:pPr>
              <w:pStyle w:val="BodyText"/>
              <w:widowControl w:val="0"/>
              <w:tabs>
                <w:tab w:val="decimal" w:pos="956"/>
              </w:tabs>
              <w:spacing w:after="0" w:line="240" w:lineRule="atLeast"/>
              <w:ind w:left="-107" w:right="-103"/>
              <w:rPr>
                <w:b/>
                <w:bCs/>
                <w:szCs w:val="22"/>
              </w:rPr>
            </w:pPr>
            <w:r w:rsidRPr="00DF209F">
              <w:rPr>
                <w:b/>
                <w:bCs/>
                <w:szCs w:val="22"/>
              </w:rPr>
              <w:t>443,381</w:t>
            </w:r>
          </w:p>
        </w:tc>
        <w:tc>
          <w:tcPr>
            <w:tcW w:w="145" w:type="pct"/>
          </w:tcPr>
          <w:p w:rsidR="00944B14" w:rsidRPr="00DF209F" w:rsidRDefault="00944B14" w:rsidP="00944B14">
            <w:pPr>
              <w:pStyle w:val="BodyText"/>
              <w:widowControl w:val="0"/>
              <w:spacing w:after="0" w:line="240" w:lineRule="atLeast"/>
              <w:ind w:left="-107" w:right="27"/>
              <w:jc w:val="thaiDistribute"/>
              <w:rPr>
                <w:b/>
                <w:bCs/>
                <w:szCs w:val="22"/>
              </w:rPr>
            </w:pPr>
          </w:p>
        </w:tc>
        <w:tc>
          <w:tcPr>
            <w:tcW w:w="631" w:type="pct"/>
            <w:tcBorders>
              <w:top w:val="double" w:sz="4" w:space="0" w:color="auto"/>
              <w:bottom w:val="double" w:sz="4" w:space="0" w:color="auto"/>
            </w:tcBorders>
          </w:tcPr>
          <w:p w:rsidR="00944B14" w:rsidRPr="00DF209F" w:rsidRDefault="00944B14" w:rsidP="00944B14">
            <w:pPr>
              <w:pStyle w:val="BodyText"/>
              <w:widowControl w:val="0"/>
              <w:tabs>
                <w:tab w:val="decimal" w:pos="973"/>
              </w:tabs>
              <w:spacing w:after="0" w:line="240" w:lineRule="atLeast"/>
              <w:ind w:left="-107" w:right="-104"/>
              <w:rPr>
                <w:b/>
                <w:bCs/>
                <w:szCs w:val="22"/>
              </w:rPr>
            </w:pPr>
            <w:r w:rsidRPr="00DF209F">
              <w:rPr>
                <w:b/>
                <w:bCs/>
                <w:szCs w:val="22"/>
              </w:rPr>
              <w:t>83,525</w:t>
            </w:r>
          </w:p>
        </w:tc>
        <w:tc>
          <w:tcPr>
            <w:tcW w:w="144" w:type="pct"/>
          </w:tcPr>
          <w:p w:rsidR="00944B14" w:rsidRPr="00DF209F" w:rsidRDefault="00944B14" w:rsidP="00944B14">
            <w:pPr>
              <w:pStyle w:val="BodyText"/>
              <w:widowControl w:val="0"/>
              <w:spacing w:after="0" w:line="240" w:lineRule="atLeast"/>
              <w:ind w:left="-107" w:right="27"/>
              <w:jc w:val="right"/>
              <w:rPr>
                <w:b/>
                <w:bCs/>
                <w:szCs w:val="22"/>
              </w:rPr>
            </w:pPr>
          </w:p>
        </w:tc>
        <w:tc>
          <w:tcPr>
            <w:tcW w:w="633" w:type="pct"/>
            <w:tcBorders>
              <w:top w:val="double" w:sz="4" w:space="0" w:color="auto"/>
              <w:bottom w:val="double" w:sz="4" w:space="0" w:color="auto"/>
            </w:tcBorders>
          </w:tcPr>
          <w:p w:rsidR="00944B14" w:rsidRPr="00DF209F" w:rsidRDefault="00944B14" w:rsidP="00944B14">
            <w:pPr>
              <w:pStyle w:val="BodyText"/>
              <w:widowControl w:val="0"/>
              <w:tabs>
                <w:tab w:val="decimal" w:pos="976"/>
              </w:tabs>
              <w:spacing w:after="0" w:line="240" w:lineRule="atLeast"/>
              <w:ind w:left="-107" w:right="-117"/>
              <w:rPr>
                <w:b/>
                <w:bCs/>
                <w:szCs w:val="22"/>
              </w:rPr>
            </w:pPr>
            <w:r w:rsidRPr="00DF209F">
              <w:rPr>
                <w:b/>
                <w:bCs/>
                <w:szCs w:val="22"/>
              </w:rPr>
              <w:t>526,906</w:t>
            </w:r>
          </w:p>
        </w:tc>
      </w:tr>
      <w:tr w:rsidR="00944B14" w:rsidRPr="00DF209F" w:rsidTr="003F4534">
        <w:tc>
          <w:tcPr>
            <w:tcW w:w="2331" w:type="pct"/>
          </w:tcPr>
          <w:p w:rsidR="00944B14" w:rsidRPr="00DF209F" w:rsidRDefault="00944B14" w:rsidP="00944B14">
            <w:pPr>
              <w:widowControl w:val="0"/>
              <w:tabs>
                <w:tab w:val="left" w:pos="357"/>
              </w:tabs>
              <w:spacing w:line="240" w:lineRule="atLeast"/>
              <w:ind w:right="-108"/>
              <w:jc w:val="thaiDistribute"/>
              <w:rPr>
                <w:b/>
                <w:bCs/>
                <w:szCs w:val="22"/>
              </w:rPr>
            </w:pPr>
            <w:r w:rsidRPr="00DF209F">
              <w:rPr>
                <w:b/>
                <w:bCs/>
                <w:szCs w:val="22"/>
              </w:rPr>
              <w:t>At 31 December 2017</w:t>
            </w:r>
          </w:p>
        </w:tc>
        <w:tc>
          <w:tcPr>
            <w:tcW w:w="484" w:type="pct"/>
          </w:tcPr>
          <w:p w:rsidR="00944B14" w:rsidRPr="00DF209F" w:rsidRDefault="00944B14" w:rsidP="00944B14">
            <w:pPr>
              <w:pStyle w:val="BodyText"/>
              <w:widowControl w:val="0"/>
              <w:spacing w:after="0" w:line="240" w:lineRule="atLeast"/>
              <w:ind w:left="-107" w:right="27"/>
              <w:jc w:val="thaiDistribute"/>
              <w:rPr>
                <w:szCs w:val="22"/>
              </w:rPr>
            </w:pPr>
          </w:p>
        </w:tc>
        <w:tc>
          <w:tcPr>
            <w:tcW w:w="632" w:type="pct"/>
            <w:tcBorders>
              <w:top w:val="double" w:sz="4" w:space="0" w:color="auto"/>
              <w:bottom w:val="double" w:sz="4" w:space="0" w:color="auto"/>
            </w:tcBorders>
          </w:tcPr>
          <w:p w:rsidR="00944B14" w:rsidRPr="00DF209F" w:rsidRDefault="00944B14" w:rsidP="00944B14">
            <w:pPr>
              <w:pStyle w:val="BodyText"/>
              <w:widowControl w:val="0"/>
              <w:tabs>
                <w:tab w:val="decimal" w:pos="956"/>
              </w:tabs>
              <w:spacing w:after="0" w:line="240" w:lineRule="atLeast"/>
              <w:ind w:left="-107" w:right="-103"/>
              <w:rPr>
                <w:b/>
                <w:bCs/>
                <w:szCs w:val="22"/>
              </w:rPr>
            </w:pPr>
            <w:r w:rsidRPr="00DF209F">
              <w:rPr>
                <w:b/>
                <w:bCs/>
                <w:szCs w:val="22"/>
                <w:lang w:val="en-US"/>
              </w:rPr>
              <w:t>417,256</w:t>
            </w:r>
          </w:p>
        </w:tc>
        <w:tc>
          <w:tcPr>
            <w:tcW w:w="145" w:type="pct"/>
          </w:tcPr>
          <w:p w:rsidR="00944B14" w:rsidRPr="00DF209F" w:rsidRDefault="00944B14" w:rsidP="00944B14">
            <w:pPr>
              <w:pStyle w:val="BodyText"/>
              <w:widowControl w:val="0"/>
              <w:spacing w:after="0" w:line="240" w:lineRule="atLeast"/>
              <w:ind w:left="-107" w:right="27"/>
              <w:jc w:val="thaiDistribute"/>
              <w:rPr>
                <w:b/>
                <w:bCs/>
                <w:szCs w:val="22"/>
              </w:rPr>
            </w:pPr>
          </w:p>
        </w:tc>
        <w:tc>
          <w:tcPr>
            <w:tcW w:w="631" w:type="pct"/>
            <w:tcBorders>
              <w:top w:val="double" w:sz="4" w:space="0" w:color="auto"/>
              <w:bottom w:val="double" w:sz="4" w:space="0" w:color="auto"/>
            </w:tcBorders>
          </w:tcPr>
          <w:p w:rsidR="00944B14" w:rsidRPr="00DF209F" w:rsidRDefault="00944B14" w:rsidP="00944B14">
            <w:pPr>
              <w:pStyle w:val="BodyText"/>
              <w:widowControl w:val="0"/>
              <w:tabs>
                <w:tab w:val="decimal" w:pos="973"/>
              </w:tabs>
              <w:spacing w:after="0" w:line="240" w:lineRule="atLeast"/>
              <w:ind w:left="-107" w:right="-104"/>
              <w:rPr>
                <w:b/>
                <w:bCs/>
                <w:szCs w:val="22"/>
              </w:rPr>
            </w:pPr>
            <w:r w:rsidRPr="00DF209F">
              <w:rPr>
                <w:b/>
                <w:bCs/>
                <w:szCs w:val="22"/>
                <w:lang w:val="en-US"/>
              </w:rPr>
              <w:t>92,727</w:t>
            </w:r>
          </w:p>
        </w:tc>
        <w:tc>
          <w:tcPr>
            <w:tcW w:w="144" w:type="pct"/>
          </w:tcPr>
          <w:p w:rsidR="00944B14" w:rsidRPr="00DF209F" w:rsidRDefault="00944B14" w:rsidP="00944B14">
            <w:pPr>
              <w:pStyle w:val="BodyText"/>
              <w:widowControl w:val="0"/>
              <w:spacing w:after="0" w:line="240" w:lineRule="atLeast"/>
              <w:ind w:left="-107" w:right="27"/>
              <w:jc w:val="right"/>
              <w:rPr>
                <w:b/>
                <w:bCs/>
                <w:szCs w:val="22"/>
              </w:rPr>
            </w:pPr>
          </w:p>
        </w:tc>
        <w:tc>
          <w:tcPr>
            <w:tcW w:w="633" w:type="pct"/>
            <w:tcBorders>
              <w:top w:val="double" w:sz="4" w:space="0" w:color="auto"/>
              <w:bottom w:val="double" w:sz="4" w:space="0" w:color="auto"/>
            </w:tcBorders>
          </w:tcPr>
          <w:p w:rsidR="00944B14" w:rsidRPr="00DF209F" w:rsidRDefault="00944B14" w:rsidP="00944B14">
            <w:pPr>
              <w:pStyle w:val="BodyText"/>
              <w:widowControl w:val="0"/>
              <w:tabs>
                <w:tab w:val="decimal" w:pos="976"/>
              </w:tabs>
              <w:spacing w:after="0" w:line="240" w:lineRule="atLeast"/>
              <w:ind w:left="-107" w:right="-117"/>
              <w:rPr>
                <w:b/>
                <w:bCs/>
                <w:szCs w:val="22"/>
              </w:rPr>
            </w:pPr>
            <w:r w:rsidRPr="00DF209F">
              <w:rPr>
                <w:b/>
                <w:bCs/>
                <w:szCs w:val="22"/>
                <w:lang w:val="en-US"/>
              </w:rPr>
              <w:t>509,983</w:t>
            </w:r>
          </w:p>
        </w:tc>
      </w:tr>
    </w:tbl>
    <w:p w:rsidR="00577ED0" w:rsidRPr="00DF209F" w:rsidRDefault="00577ED0" w:rsidP="002A6448">
      <w:pPr>
        <w:widowControl w:val="0"/>
        <w:tabs>
          <w:tab w:val="left" w:pos="1350"/>
        </w:tabs>
        <w:autoSpaceDE w:val="0"/>
        <w:autoSpaceDN w:val="0"/>
        <w:adjustRightInd w:val="0"/>
        <w:spacing w:line="240" w:lineRule="atLeast"/>
        <w:ind w:left="540" w:hanging="540"/>
        <w:jc w:val="thaiDistribute"/>
        <w:rPr>
          <w:b/>
          <w:bCs/>
          <w:szCs w:val="22"/>
        </w:rPr>
      </w:pPr>
    </w:p>
    <w:p w:rsidR="00577ED0" w:rsidRPr="00DF209F" w:rsidRDefault="00577ED0">
      <w:pPr>
        <w:spacing w:line="240" w:lineRule="auto"/>
        <w:rPr>
          <w:b/>
          <w:bCs/>
          <w:szCs w:val="22"/>
        </w:rPr>
      </w:pPr>
      <w:r w:rsidRPr="00DF209F">
        <w:rPr>
          <w:b/>
          <w:bCs/>
          <w:szCs w:val="22"/>
          <w:cs/>
          <w:lang w:bidi="th-TH"/>
        </w:rPr>
        <w:br w:type="page"/>
      </w:r>
    </w:p>
    <w:tbl>
      <w:tblPr>
        <w:tblW w:w="9269" w:type="dxa"/>
        <w:tblInd w:w="450" w:type="dxa"/>
        <w:tblLayout w:type="fixed"/>
        <w:tblLook w:val="0000" w:firstRow="0" w:lastRow="0" w:firstColumn="0" w:lastColumn="0" w:noHBand="0" w:noVBand="0"/>
      </w:tblPr>
      <w:tblGrid>
        <w:gridCol w:w="7289"/>
        <w:gridCol w:w="1980"/>
      </w:tblGrid>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i/>
                <w:iCs/>
                <w:szCs w:val="28"/>
                <w:cs/>
                <w:lang w:bidi="th-TH"/>
              </w:rPr>
            </w:pPr>
            <w:r w:rsidRPr="00DF209F">
              <w:rPr>
                <w:szCs w:val="22"/>
                <w:rtl/>
                <w:cs/>
                <w:lang w:val="th-TH" w:bidi="th-TH"/>
              </w:rPr>
              <w:br w:type="page"/>
            </w:r>
          </w:p>
        </w:tc>
        <w:tc>
          <w:tcPr>
            <w:tcW w:w="1068" w:type="pct"/>
            <w:vAlign w:val="bottom"/>
          </w:tcPr>
          <w:p w:rsidR="00987996" w:rsidRPr="00DF209F" w:rsidRDefault="00987996" w:rsidP="00987996">
            <w:pPr>
              <w:pStyle w:val="acctmergecolhdg"/>
              <w:spacing w:line="240" w:lineRule="atLeast"/>
              <w:rPr>
                <w:szCs w:val="22"/>
                <w:rtl/>
                <w:cs/>
              </w:rPr>
            </w:pPr>
            <w:r w:rsidRPr="00DF209F">
              <w:rPr>
                <w:szCs w:val="22"/>
              </w:rPr>
              <w:t>Separate financial statements</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i/>
                <w:iCs/>
                <w:szCs w:val="22"/>
                <w:rtl/>
                <w:cs/>
              </w:rPr>
            </w:pPr>
          </w:p>
        </w:tc>
        <w:tc>
          <w:tcPr>
            <w:tcW w:w="1068" w:type="pct"/>
            <w:vAlign w:val="bottom"/>
          </w:tcPr>
          <w:p w:rsidR="00987996" w:rsidRPr="00DF209F" w:rsidRDefault="00987996" w:rsidP="00987996">
            <w:pPr>
              <w:spacing w:line="240" w:lineRule="atLeast"/>
              <w:ind w:right="-108"/>
              <w:jc w:val="center"/>
              <w:rPr>
                <w:szCs w:val="22"/>
              </w:rPr>
            </w:pPr>
            <w:r w:rsidRPr="00DF209F">
              <w:rPr>
                <w:szCs w:val="22"/>
              </w:rPr>
              <w:t>Software licenses</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i/>
                <w:iCs/>
                <w:szCs w:val="22"/>
                <w:rtl/>
                <w:cs/>
              </w:rPr>
            </w:pPr>
          </w:p>
        </w:tc>
        <w:tc>
          <w:tcPr>
            <w:tcW w:w="1068" w:type="pct"/>
            <w:vAlign w:val="bottom"/>
          </w:tcPr>
          <w:p w:rsidR="00987996" w:rsidRPr="00DF209F" w:rsidRDefault="00987996" w:rsidP="00987996">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i/>
                <w:iCs/>
                <w:szCs w:val="22"/>
                <w:rtl/>
                <w:cs/>
              </w:rPr>
            </w:pPr>
            <w:r w:rsidRPr="00DF209F">
              <w:rPr>
                <w:b/>
                <w:bCs/>
                <w:i/>
                <w:iCs/>
                <w:szCs w:val="22"/>
              </w:rPr>
              <w:t>Cost</w:t>
            </w:r>
          </w:p>
        </w:tc>
        <w:tc>
          <w:tcPr>
            <w:tcW w:w="1068" w:type="pct"/>
          </w:tcPr>
          <w:p w:rsidR="00987996" w:rsidRPr="00DF209F" w:rsidRDefault="00987996" w:rsidP="00987996">
            <w:pPr>
              <w:pStyle w:val="BodyText"/>
              <w:widowControl w:val="0"/>
              <w:tabs>
                <w:tab w:val="center" w:pos="1305"/>
              </w:tabs>
              <w:spacing w:after="0" w:line="240" w:lineRule="atLeast"/>
              <w:ind w:left="-107" w:right="-17"/>
              <w:jc w:val="thaiDistribute"/>
              <w:rPr>
                <w:szCs w:val="22"/>
              </w:rPr>
            </w:pP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Pr>
            </w:pPr>
            <w:r w:rsidRPr="00DF209F">
              <w:rPr>
                <w:szCs w:val="22"/>
              </w:rPr>
              <w:t>At 1 January 2016</w:t>
            </w:r>
          </w:p>
        </w:tc>
        <w:tc>
          <w:tcPr>
            <w:tcW w:w="1068" w:type="pct"/>
            <w:vAlign w:val="bottom"/>
          </w:tcPr>
          <w:p w:rsidR="00987996" w:rsidRPr="00DF209F" w:rsidRDefault="00987996" w:rsidP="00EB60D1">
            <w:pPr>
              <w:tabs>
                <w:tab w:val="decimal" w:pos="1783"/>
              </w:tabs>
              <w:ind w:right="-109"/>
              <w:rPr>
                <w:szCs w:val="22"/>
              </w:rPr>
            </w:pPr>
            <w:r w:rsidRPr="00DF209F">
              <w:rPr>
                <w:szCs w:val="22"/>
              </w:rPr>
              <w:t>99,687</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tl/>
                <w:cs/>
              </w:rPr>
            </w:pPr>
            <w:r w:rsidRPr="00DF209F">
              <w:rPr>
                <w:szCs w:val="22"/>
              </w:rPr>
              <w:t>Additions</w:t>
            </w:r>
          </w:p>
        </w:tc>
        <w:tc>
          <w:tcPr>
            <w:tcW w:w="1068" w:type="pct"/>
          </w:tcPr>
          <w:p w:rsidR="00987996" w:rsidRPr="00DF209F" w:rsidRDefault="00987996" w:rsidP="00EB60D1">
            <w:pPr>
              <w:tabs>
                <w:tab w:val="decimal" w:pos="1783"/>
              </w:tabs>
              <w:ind w:right="-109"/>
              <w:rPr>
                <w:szCs w:val="22"/>
              </w:rPr>
            </w:pPr>
            <w:r w:rsidRPr="00DF209F">
              <w:rPr>
                <w:szCs w:val="22"/>
              </w:rPr>
              <w:t>24,970</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Pr>
            </w:pPr>
            <w:r w:rsidRPr="00DF209F">
              <w:rPr>
                <w:szCs w:val="22"/>
              </w:rPr>
              <w:t>Disposal</w:t>
            </w:r>
          </w:p>
        </w:tc>
        <w:tc>
          <w:tcPr>
            <w:tcW w:w="1068" w:type="pct"/>
          </w:tcPr>
          <w:p w:rsidR="00987996" w:rsidRPr="00DF209F" w:rsidRDefault="00987996" w:rsidP="00EB60D1">
            <w:pPr>
              <w:tabs>
                <w:tab w:val="decimal" w:pos="1783"/>
              </w:tabs>
              <w:ind w:right="-109"/>
              <w:rPr>
                <w:szCs w:val="22"/>
              </w:rPr>
            </w:pPr>
            <w:r w:rsidRPr="00DF209F">
              <w:rPr>
                <w:szCs w:val="22"/>
                <w:cs/>
                <w:lang w:bidi="th-TH"/>
              </w:rPr>
              <w:t>(</w:t>
            </w:r>
            <w:r w:rsidRPr="00DF209F">
              <w:rPr>
                <w:szCs w:val="22"/>
              </w:rPr>
              <w:t>1,699</w:t>
            </w:r>
            <w:r w:rsidRPr="00DF209F">
              <w:rPr>
                <w:szCs w:val="22"/>
                <w:cs/>
                <w:lang w:bidi="th-TH"/>
              </w:rPr>
              <w:t>)</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rPr>
            </w:pPr>
            <w:r w:rsidRPr="00DF209F">
              <w:rPr>
                <w:b/>
                <w:bCs/>
                <w:szCs w:val="22"/>
              </w:rPr>
              <w:t>At 31 December 2016 and 1 January 2017</w:t>
            </w:r>
          </w:p>
        </w:tc>
        <w:tc>
          <w:tcPr>
            <w:tcW w:w="1068" w:type="pct"/>
            <w:tcBorders>
              <w:top w:val="single" w:sz="4" w:space="0" w:color="auto"/>
            </w:tcBorders>
          </w:tcPr>
          <w:p w:rsidR="00987996" w:rsidRPr="00DF209F" w:rsidRDefault="00987996" w:rsidP="00EB60D1">
            <w:pPr>
              <w:tabs>
                <w:tab w:val="decimal" w:pos="1783"/>
              </w:tabs>
              <w:ind w:right="-109"/>
              <w:rPr>
                <w:b/>
                <w:bCs/>
                <w:szCs w:val="22"/>
              </w:rPr>
            </w:pPr>
            <w:r w:rsidRPr="00DF209F">
              <w:rPr>
                <w:b/>
                <w:bCs/>
                <w:szCs w:val="22"/>
              </w:rPr>
              <w:t>122,958</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tl/>
                <w:cs/>
              </w:rPr>
            </w:pPr>
            <w:r w:rsidRPr="00DF209F">
              <w:rPr>
                <w:szCs w:val="22"/>
              </w:rPr>
              <w:t>Additions</w:t>
            </w:r>
          </w:p>
        </w:tc>
        <w:tc>
          <w:tcPr>
            <w:tcW w:w="1068" w:type="pct"/>
            <w:tcBorders>
              <w:bottom w:val="single" w:sz="4" w:space="0" w:color="auto"/>
            </w:tcBorders>
          </w:tcPr>
          <w:p w:rsidR="00987996" w:rsidRPr="00DF209F" w:rsidRDefault="00A812A9" w:rsidP="00EB60D1">
            <w:pPr>
              <w:tabs>
                <w:tab w:val="decimal" w:pos="1783"/>
              </w:tabs>
              <w:ind w:right="-109"/>
              <w:rPr>
                <w:szCs w:val="28"/>
                <w:lang w:val="en-US" w:bidi="th-TH"/>
              </w:rPr>
            </w:pPr>
            <w:r w:rsidRPr="00DF209F">
              <w:rPr>
                <w:szCs w:val="28"/>
                <w:lang w:val="en-US" w:bidi="th-TH"/>
              </w:rPr>
              <w:t>15,747</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rPr>
            </w:pPr>
            <w:r w:rsidRPr="00DF209F">
              <w:rPr>
                <w:b/>
                <w:bCs/>
                <w:szCs w:val="22"/>
              </w:rPr>
              <w:t>At 31 December 2017</w:t>
            </w:r>
          </w:p>
        </w:tc>
        <w:tc>
          <w:tcPr>
            <w:tcW w:w="1068" w:type="pct"/>
            <w:tcBorders>
              <w:top w:val="single" w:sz="4" w:space="0" w:color="auto"/>
              <w:bottom w:val="single" w:sz="4" w:space="0" w:color="auto"/>
            </w:tcBorders>
          </w:tcPr>
          <w:p w:rsidR="00987996" w:rsidRPr="00DF209F" w:rsidRDefault="00A812A9" w:rsidP="00EB60D1">
            <w:pPr>
              <w:tabs>
                <w:tab w:val="decimal" w:pos="1783"/>
              </w:tabs>
              <w:ind w:right="-109"/>
              <w:rPr>
                <w:b/>
                <w:bCs/>
                <w:szCs w:val="22"/>
              </w:rPr>
            </w:pPr>
            <w:r w:rsidRPr="00DF209F">
              <w:rPr>
                <w:b/>
                <w:bCs/>
                <w:szCs w:val="22"/>
              </w:rPr>
              <w:t>138,705</w:t>
            </w:r>
          </w:p>
        </w:tc>
      </w:tr>
      <w:tr w:rsidR="00987996" w:rsidRPr="00DF209F" w:rsidTr="003F4534">
        <w:trPr>
          <w:trHeight w:val="280"/>
        </w:trPr>
        <w:tc>
          <w:tcPr>
            <w:tcW w:w="3932" w:type="pct"/>
          </w:tcPr>
          <w:p w:rsidR="00987996" w:rsidRPr="00DF209F" w:rsidRDefault="00987996" w:rsidP="00987996">
            <w:pPr>
              <w:widowControl w:val="0"/>
              <w:tabs>
                <w:tab w:val="left" w:pos="357"/>
              </w:tabs>
              <w:spacing w:line="140" w:lineRule="exact"/>
              <w:ind w:right="-108"/>
              <w:jc w:val="thaiDistribute"/>
              <w:rPr>
                <w:b/>
                <w:bCs/>
                <w:szCs w:val="22"/>
              </w:rPr>
            </w:pPr>
          </w:p>
        </w:tc>
        <w:tc>
          <w:tcPr>
            <w:tcW w:w="1068" w:type="pct"/>
            <w:tcBorders>
              <w:top w:val="single" w:sz="4" w:space="0" w:color="auto"/>
            </w:tcBorders>
          </w:tcPr>
          <w:p w:rsidR="00987996" w:rsidRPr="00DF209F" w:rsidRDefault="00987996" w:rsidP="00EB60D1">
            <w:pPr>
              <w:pStyle w:val="BodyText"/>
              <w:widowControl w:val="0"/>
              <w:tabs>
                <w:tab w:val="center" w:pos="1305"/>
                <w:tab w:val="decimal" w:pos="1783"/>
              </w:tabs>
              <w:spacing w:after="0" w:line="140" w:lineRule="exact"/>
              <w:ind w:left="-107" w:right="-109"/>
              <w:rPr>
                <w:szCs w:val="22"/>
              </w:rPr>
            </w:pP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i/>
                <w:iCs/>
                <w:szCs w:val="22"/>
                <w:rtl/>
                <w:cs/>
              </w:rPr>
            </w:pPr>
            <w:r w:rsidRPr="00DF209F">
              <w:rPr>
                <w:b/>
                <w:bCs/>
                <w:i/>
                <w:iCs/>
                <w:szCs w:val="22"/>
              </w:rPr>
              <w:t>Amortisation</w:t>
            </w:r>
          </w:p>
        </w:tc>
        <w:tc>
          <w:tcPr>
            <w:tcW w:w="1068" w:type="pct"/>
          </w:tcPr>
          <w:p w:rsidR="00987996" w:rsidRPr="00DF209F" w:rsidRDefault="00987996" w:rsidP="00EB60D1">
            <w:pPr>
              <w:pStyle w:val="BodyText"/>
              <w:widowControl w:val="0"/>
              <w:tabs>
                <w:tab w:val="center" w:pos="1305"/>
                <w:tab w:val="decimal" w:pos="1783"/>
              </w:tabs>
              <w:spacing w:after="0" w:line="240" w:lineRule="atLeast"/>
              <w:ind w:left="-107" w:right="-109"/>
              <w:rPr>
                <w:szCs w:val="22"/>
              </w:rPr>
            </w:pP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Pr>
            </w:pPr>
            <w:r w:rsidRPr="00DF209F">
              <w:rPr>
                <w:szCs w:val="22"/>
              </w:rPr>
              <w:t>At 1 January 2016</w:t>
            </w:r>
          </w:p>
        </w:tc>
        <w:tc>
          <w:tcPr>
            <w:tcW w:w="1068" w:type="pct"/>
            <w:vAlign w:val="bottom"/>
          </w:tcPr>
          <w:p w:rsidR="00987996" w:rsidRPr="00DF209F" w:rsidRDefault="00987996" w:rsidP="00EB60D1">
            <w:pPr>
              <w:tabs>
                <w:tab w:val="decimal" w:pos="1783"/>
              </w:tabs>
              <w:ind w:right="-109"/>
              <w:rPr>
                <w:szCs w:val="22"/>
              </w:rPr>
            </w:pPr>
            <w:r w:rsidRPr="00DF209F">
              <w:rPr>
                <w:szCs w:val="22"/>
              </w:rPr>
              <w:t>35,446</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Pr>
            </w:pPr>
            <w:r w:rsidRPr="00DF209F">
              <w:rPr>
                <w:szCs w:val="22"/>
              </w:rPr>
              <w:t>Amortisation for the year</w:t>
            </w:r>
          </w:p>
        </w:tc>
        <w:tc>
          <w:tcPr>
            <w:tcW w:w="1068" w:type="pct"/>
          </w:tcPr>
          <w:p w:rsidR="00987996" w:rsidRPr="00DF209F" w:rsidRDefault="00987996" w:rsidP="00EB60D1">
            <w:pPr>
              <w:tabs>
                <w:tab w:val="decimal" w:pos="1783"/>
              </w:tabs>
              <w:ind w:right="-109"/>
              <w:rPr>
                <w:szCs w:val="22"/>
              </w:rPr>
            </w:pPr>
            <w:r w:rsidRPr="00DF209F">
              <w:rPr>
                <w:szCs w:val="22"/>
              </w:rPr>
              <w:t>10,562</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Pr>
            </w:pPr>
            <w:r w:rsidRPr="00DF209F">
              <w:rPr>
                <w:szCs w:val="22"/>
              </w:rPr>
              <w:t>Disposal</w:t>
            </w:r>
          </w:p>
        </w:tc>
        <w:tc>
          <w:tcPr>
            <w:tcW w:w="1068" w:type="pct"/>
            <w:tcBorders>
              <w:bottom w:val="single" w:sz="4" w:space="0" w:color="auto"/>
            </w:tcBorders>
          </w:tcPr>
          <w:p w:rsidR="00987996" w:rsidRPr="00DF209F" w:rsidRDefault="00987996" w:rsidP="00EB60D1">
            <w:pPr>
              <w:tabs>
                <w:tab w:val="decimal" w:pos="1783"/>
              </w:tabs>
              <w:ind w:right="-109"/>
              <w:rPr>
                <w:szCs w:val="22"/>
              </w:rPr>
            </w:pPr>
            <w:r w:rsidRPr="00DF209F">
              <w:rPr>
                <w:szCs w:val="22"/>
                <w:cs/>
                <w:lang w:bidi="th-TH"/>
              </w:rPr>
              <w:t>(</w:t>
            </w:r>
            <w:r w:rsidRPr="00DF209F">
              <w:rPr>
                <w:szCs w:val="22"/>
              </w:rPr>
              <w:t>580</w:t>
            </w:r>
            <w:r w:rsidRPr="00DF209F">
              <w:rPr>
                <w:szCs w:val="22"/>
                <w:cs/>
                <w:lang w:bidi="th-TH"/>
              </w:rPr>
              <w:t>)</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rPr>
            </w:pPr>
            <w:r w:rsidRPr="00DF209F">
              <w:rPr>
                <w:b/>
                <w:bCs/>
                <w:szCs w:val="22"/>
              </w:rPr>
              <w:t>At 31 December 2016 and 1 January 2017</w:t>
            </w:r>
          </w:p>
        </w:tc>
        <w:tc>
          <w:tcPr>
            <w:tcW w:w="1068" w:type="pct"/>
            <w:tcBorders>
              <w:top w:val="single" w:sz="4" w:space="0" w:color="auto"/>
            </w:tcBorders>
          </w:tcPr>
          <w:p w:rsidR="00987996" w:rsidRPr="00DF209F" w:rsidRDefault="00987996" w:rsidP="00EB60D1">
            <w:pPr>
              <w:tabs>
                <w:tab w:val="decimal" w:pos="1783"/>
              </w:tabs>
              <w:ind w:right="-109"/>
              <w:rPr>
                <w:b/>
                <w:bCs/>
                <w:szCs w:val="22"/>
              </w:rPr>
            </w:pPr>
            <w:r w:rsidRPr="00DF209F">
              <w:rPr>
                <w:b/>
                <w:bCs/>
                <w:szCs w:val="22"/>
              </w:rPr>
              <w:t>45,428</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szCs w:val="22"/>
              </w:rPr>
            </w:pPr>
            <w:r w:rsidRPr="00DF209F">
              <w:rPr>
                <w:szCs w:val="22"/>
              </w:rPr>
              <w:t>Amortisation for the year</w:t>
            </w:r>
          </w:p>
        </w:tc>
        <w:tc>
          <w:tcPr>
            <w:tcW w:w="1068" w:type="pct"/>
          </w:tcPr>
          <w:p w:rsidR="00987996" w:rsidRPr="00DF209F" w:rsidRDefault="00A812A9" w:rsidP="00EB60D1">
            <w:pPr>
              <w:tabs>
                <w:tab w:val="decimal" w:pos="1783"/>
              </w:tabs>
              <w:ind w:right="-109"/>
              <w:rPr>
                <w:szCs w:val="22"/>
              </w:rPr>
            </w:pPr>
            <w:r w:rsidRPr="00DF209F">
              <w:rPr>
                <w:szCs w:val="22"/>
              </w:rPr>
              <w:t>11,538</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rPr>
            </w:pPr>
            <w:r w:rsidRPr="00DF209F">
              <w:rPr>
                <w:b/>
                <w:bCs/>
                <w:szCs w:val="22"/>
              </w:rPr>
              <w:t>At 31 December 2017</w:t>
            </w:r>
          </w:p>
        </w:tc>
        <w:tc>
          <w:tcPr>
            <w:tcW w:w="1068" w:type="pct"/>
            <w:tcBorders>
              <w:top w:val="single" w:sz="4" w:space="0" w:color="auto"/>
              <w:bottom w:val="single" w:sz="4" w:space="0" w:color="auto"/>
            </w:tcBorders>
          </w:tcPr>
          <w:p w:rsidR="00987996" w:rsidRPr="00DF209F" w:rsidRDefault="00A812A9" w:rsidP="00EB60D1">
            <w:pPr>
              <w:tabs>
                <w:tab w:val="decimal" w:pos="1783"/>
              </w:tabs>
              <w:ind w:right="-109"/>
              <w:rPr>
                <w:b/>
                <w:bCs/>
                <w:szCs w:val="22"/>
              </w:rPr>
            </w:pPr>
            <w:r w:rsidRPr="00DF209F">
              <w:rPr>
                <w:b/>
                <w:bCs/>
                <w:szCs w:val="22"/>
              </w:rPr>
              <w:t>56,966</w:t>
            </w:r>
          </w:p>
        </w:tc>
      </w:tr>
      <w:tr w:rsidR="00987996" w:rsidRPr="00DF209F" w:rsidTr="003F4534">
        <w:trPr>
          <w:trHeight w:val="235"/>
        </w:trPr>
        <w:tc>
          <w:tcPr>
            <w:tcW w:w="3932" w:type="pct"/>
          </w:tcPr>
          <w:p w:rsidR="00987996" w:rsidRPr="00DF209F" w:rsidRDefault="00987996" w:rsidP="00987996">
            <w:pPr>
              <w:widowControl w:val="0"/>
              <w:tabs>
                <w:tab w:val="left" w:pos="357"/>
              </w:tabs>
              <w:spacing w:line="140" w:lineRule="exact"/>
              <w:ind w:right="-108"/>
              <w:jc w:val="thaiDistribute"/>
              <w:rPr>
                <w:b/>
                <w:bCs/>
                <w:szCs w:val="22"/>
              </w:rPr>
            </w:pPr>
          </w:p>
        </w:tc>
        <w:tc>
          <w:tcPr>
            <w:tcW w:w="1068" w:type="pct"/>
            <w:tcBorders>
              <w:top w:val="single" w:sz="4" w:space="0" w:color="auto"/>
            </w:tcBorders>
          </w:tcPr>
          <w:p w:rsidR="00987996" w:rsidRPr="00DF209F" w:rsidRDefault="00987996" w:rsidP="00EB60D1">
            <w:pPr>
              <w:tabs>
                <w:tab w:val="decimal" w:pos="1783"/>
              </w:tabs>
              <w:ind w:right="-109"/>
              <w:rPr>
                <w:szCs w:val="22"/>
              </w:rPr>
            </w:pP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i/>
                <w:iCs/>
                <w:szCs w:val="22"/>
                <w:rtl/>
                <w:cs/>
              </w:rPr>
            </w:pPr>
            <w:r w:rsidRPr="00DF209F">
              <w:rPr>
                <w:b/>
                <w:bCs/>
                <w:i/>
                <w:iCs/>
                <w:szCs w:val="22"/>
              </w:rPr>
              <w:t>Net book value</w:t>
            </w:r>
          </w:p>
        </w:tc>
        <w:tc>
          <w:tcPr>
            <w:tcW w:w="1068" w:type="pct"/>
          </w:tcPr>
          <w:p w:rsidR="00987996" w:rsidRPr="00DF209F" w:rsidRDefault="00987996" w:rsidP="00EB60D1">
            <w:pPr>
              <w:pStyle w:val="BodyText"/>
              <w:widowControl w:val="0"/>
              <w:tabs>
                <w:tab w:val="center" w:pos="1305"/>
                <w:tab w:val="decimal" w:pos="1783"/>
              </w:tabs>
              <w:spacing w:after="0" w:line="240" w:lineRule="atLeast"/>
              <w:ind w:left="-107" w:right="-109"/>
              <w:rPr>
                <w:szCs w:val="22"/>
              </w:rPr>
            </w:pP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lang w:val="en-US"/>
              </w:rPr>
            </w:pPr>
            <w:r w:rsidRPr="00DF209F">
              <w:rPr>
                <w:b/>
                <w:bCs/>
                <w:szCs w:val="22"/>
              </w:rPr>
              <w:t>At 1 January 2016</w:t>
            </w:r>
          </w:p>
        </w:tc>
        <w:tc>
          <w:tcPr>
            <w:tcW w:w="1068" w:type="pct"/>
            <w:tcBorders>
              <w:bottom w:val="double" w:sz="4" w:space="0" w:color="auto"/>
            </w:tcBorders>
          </w:tcPr>
          <w:p w:rsidR="00987996" w:rsidRPr="00DF209F" w:rsidRDefault="00987996" w:rsidP="00EB60D1">
            <w:pPr>
              <w:tabs>
                <w:tab w:val="decimal" w:pos="1783"/>
              </w:tabs>
              <w:ind w:right="-109"/>
              <w:rPr>
                <w:b/>
                <w:bCs/>
                <w:szCs w:val="22"/>
              </w:rPr>
            </w:pPr>
            <w:r w:rsidRPr="00DF209F">
              <w:rPr>
                <w:b/>
                <w:bCs/>
                <w:szCs w:val="22"/>
              </w:rPr>
              <w:t>64,241</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rPr>
            </w:pPr>
            <w:r w:rsidRPr="00DF209F">
              <w:rPr>
                <w:b/>
                <w:bCs/>
                <w:szCs w:val="22"/>
              </w:rPr>
              <w:t>At 31 December 2016 and 1 January 2017</w:t>
            </w:r>
          </w:p>
        </w:tc>
        <w:tc>
          <w:tcPr>
            <w:tcW w:w="1068" w:type="pct"/>
            <w:tcBorders>
              <w:top w:val="double" w:sz="4" w:space="0" w:color="auto"/>
              <w:bottom w:val="double" w:sz="4" w:space="0" w:color="auto"/>
            </w:tcBorders>
          </w:tcPr>
          <w:p w:rsidR="00987996" w:rsidRPr="00DF209F" w:rsidRDefault="00987996" w:rsidP="00EB60D1">
            <w:pPr>
              <w:tabs>
                <w:tab w:val="decimal" w:pos="1783"/>
              </w:tabs>
              <w:ind w:right="-109"/>
              <w:rPr>
                <w:b/>
                <w:bCs/>
                <w:szCs w:val="22"/>
              </w:rPr>
            </w:pPr>
            <w:r w:rsidRPr="00DF209F">
              <w:rPr>
                <w:b/>
                <w:bCs/>
                <w:szCs w:val="22"/>
                <w:lang w:val="en-US"/>
              </w:rPr>
              <w:t>77,530</w:t>
            </w:r>
          </w:p>
        </w:tc>
      </w:tr>
      <w:tr w:rsidR="00987996" w:rsidRPr="00DF209F" w:rsidTr="003F4534">
        <w:tc>
          <w:tcPr>
            <w:tcW w:w="3932" w:type="pct"/>
          </w:tcPr>
          <w:p w:rsidR="00987996" w:rsidRPr="00DF209F" w:rsidRDefault="00987996" w:rsidP="00987996">
            <w:pPr>
              <w:widowControl w:val="0"/>
              <w:tabs>
                <w:tab w:val="left" w:pos="357"/>
              </w:tabs>
              <w:spacing w:line="240" w:lineRule="atLeast"/>
              <w:ind w:right="-108"/>
              <w:jc w:val="thaiDistribute"/>
              <w:rPr>
                <w:b/>
                <w:bCs/>
                <w:szCs w:val="22"/>
              </w:rPr>
            </w:pPr>
            <w:r w:rsidRPr="00DF209F">
              <w:rPr>
                <w:b/>
                <w:bCs/>
                <w:szCs w:val="22"/>
              </w:rPr>
              <w:t>At 31 December 2017</w:t>
            </w:r>
          </w:p>
        </w:tc>
        <w:tc>
          <w:tcPr>
            <w:tcW w:w="1068" w:type="pct"/>
            <w:tcBorders>
              <w:top w:val="double" w:sz="4" w:space="0" w:color="auto"/>
              <w:bottom w:val="double" w:sz="4" w:space="0" w:color="auto"/>
            </w:tcBorders>
          </w:tcPr>
          <w:p w:rsidR="00987996" w:rsidRPr="00DF209F" w:rsidRDefault="00A812A9" w:rsidP="00EB60D1">
            <w:pPr>
              <w:tabs>
                <w:tab w:val="decimal" w:pos="1783"/>
              </w:tabs>
              <w:ind w:right="-109"/>
              <w:rPr>
                <w:b/>
                <w:bCs/>
                <w:szCs w:val="22"/>
              </w:rPr>
            </w:pPr>
            <w:r w:rsidRPr="00DF209F">
              <w:rPr>
                <w:b/>
                <w:bCs/>
                <w:szCs w:val="22"/>
              </w:rPr>
              <w:t>81,739</w:t>
            </w:r>
          </w:p>
        </w:tc>
      </w:tr>
    </w:tbl>
    <w:p w:rsidR="009E23A0" w:rsidRPr="00DF209F" w:rsidRDefault="009E23A0" w:rsidP="00DF7600">
      <w:pPr>
        <w:spacing w:line="240" w:lineRule="atLeast"/>
        <w:rPr>
          <w:b/>
          <w:bCs/>
          <w:szCs w:val="28"/>
          <w:lang w:val="en-US" w:bidi="th-TH"/>
        </w:rPr>
      </w:pPr>
    </w:p>
    <w:p w:rsidR="00551573" w:rsidRPr="00DF209F" w:rsidRDefault="00551573">
      <w:pPr>
        <w:spacing w:line="240" w:lineRule="auto"/>
      </w:pPr>
    </w:p>
    <w:p w:rsidR="00097A2E" w:rsidRPr="00DF209F" w:rsidRDefault="00097A2E" w:rsidP="00EA7258">
      <w:pPr>
        <w:pStyle w:val="Heading1"/>
        <w:numPr>
          <w:ilvl w:val="0"/>
          <w:numId w:val="13"/>
        </w:numPr>
        <w:spacing w:before="0" w:after="0" w:line="240" w:lineRule="atLeast"/>
        <w:ind w:left="540" w:hanging="540"/>
      </w:pPr>
      <w:r w:rsidRPr="00DF209F">
        <w:t>Deferred tax</w:t>
      </w:r>
    </w:p>
    <w:p w:rsidR="00097A2E" w:rsidRPr="00DF209F" w:rsidRDefault="00097A2E" w:rsidP="002A6448">
      <w:pPr>
        <w:pStyle w:val="BodyText"/>
        <w:spacing w:after="0" w:line="240" w:lineRule="atLeast"/>
        <w:rPr>
          <w:szCs w:val="22"/>
        </w:rPr>
      </w:pPr>
    </w:p>
    <w:p w:rsidR="00097A2E" w:rsidRPr="00DF209F" w:rsidRDefault="00097A2E" w:rsidP="002A6448">
      <w:pPr>
        <w:spacing w:line="240" w:lineRule="atLeast"/>
        <w:ind w:left="540" w:right="-72"/>
        <w:jc w:val="thaiDistribute"/>
        <w:rPr>
          <w:szCs w:val="22"/>
        </w:rPr>
      </w:pPr>
      <w:r w:rsidRPr="00DF209F">
        <w:t>Deferred tax assets and liabilities as at 31 December were as follows</w:t>
      </w:r>
      <w:r w:rsidRPr="00DF209F">
        <w:rPr>
          <w:szCs w:val="22"/>
          <w:cs/>
          <w:lang w:bidi="th-TH"/>
        </w:rPr>
        <w:t>:</w:t>
      </w:r>
    </w:p>
    <w:p w:rsidR="00097A2E" w:rsidRPr="00DF209F" w:rsidRDefault="00097A2E" w:rsidP="002A6448">
      <w:pPr>
        <w:widowControl w:val="0"/>
        <w:spacing w:line="240" w:lineRule="atLeast"/>
        <w:ind w:left="540" w:right="-72"/>
        <w:jc w:val="thaiDistribute"/>
        <w:rPr>
          <w:szCs w:val="22"/>
        </w:rPr>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DF7600" w:rsidRPr="00DF209F" w:rsidTr="003F4534">
        <w:tc>
          <w:tcPr>
            <w:tcW w:w="3780" w:type="dxa"/>
          </w:tcPr>
          <w:p w:rsidR="00DF7600" w:rsidRPr="00DF209F" w:rsidRDefault="00DF7600" w:rsidP="00BC2B0A">
            <w:pPr>
              <w:widowControl w:val="0"/>
              <w:spacing w:line="240" w:lineRule="atLeast"/>
              <w:ind w:left="-108" w:right="-468" w:firstLine="108"/>
              <w:jc w:val="center"/>
              <w:rPr>
                <w:szCs w:val="22"/>
              </w:rPr>
            </w:pPr>
          </w:p>
        </w:tc>
        <w:tc>
          <w:tcPr>
            <w:tcW w:w="5490" w:type="dxa"/>
            <w:gridSpan w:val="7"/>
          </w:tcPr>
          <w:p w:rsidR="00DF7600" w:rsidRPr="00DF209F" w:rsidRDefault="00DF7600" w:rsidP="00BC2B0A">
            <w:pPr>
              <w:pStyle w:val="acctmergecolhdg"/>
              <w:spacing w:line="240" w:lineRule="atLeast"/>
              <w:ind w:left="-108" w:firstLine="108"/>
            </w:pPr>
            <w:r w:rsidRPr="00DF209F">
              <w:t>Consolidated financial statements</w:t>
            </w:r>
          </w:p>
        </w:tc>
      </w:tr>
      <w:tr w:rsidR="00297B63" w:rsidRPr="00DF209F" w:rsidTr="003F4534">
        <w:tc>
          <w:tcPr>
            <w:tcW w:w="3780" w:type="dxa"/>
          </w:tcPr>
          <w:p w:rsidR="00297B63" w:rsidRPr="00DF209F" w:rsidRDefault="00297B63" w:rsidP="00BC2B0A">
            <w:pPr>
              <w:widowControl w:val="0"/>
              <w:spacing w:line="240" w:lineRule="atLeast"/>
              <w:ind w:left="-108" w:right="-468" w:firstLine="108"/>
              <w:jc w:val="center"/>
              <w:rPr>
                <w:szCs w:val="22"/>
              </w:rPr>
            </w:pPr>
          </w:p>
        </w:tc>
        <w:tc>
          <w:tcPr>
            <w:tcW w:w="2610" w:type="dxa"/>
            <w:gridSpan w:val="3"/>
          </w:tcPr>
          <w:p w:rsidR="00297B63" w:rsidRPr="00DF209F" w:rsidRDefault="00297B63" w:rsidP="00BC2B0A">
            <w:pPr>
              <w:pStyle w:val="acctmergecolhdg"/>
              <w:spacing w:line="240" w:lineRule="atLeast"/>
              <w:ind w:left="-108" w:firstLine="108"/>
            </w:pPr>
            <w:r w:rsidRPr="00DF209F">
              <w:t>Assets</w:t>
            </w:r>
          </w:p>
        </w:tc>
        <w:tc>
          <w:tcPr>
            <w:tcW w:w="270" w:type="dxa"/>
          </w:tcPr>
          <w:p w:rsidR="00297B63" w:rsidRPr="00DF209F" w:rsidRDefault="00297B63" w:rsidP="00BC2B0A">
            <w:pPr>
              <w:pStyle w:val="acctmergecolhdg"/>
              <w:spacing w:line="240" w:lineRule="atLeast"/>
              <w:ind w:left="-108" w:firstLine="108"/>
            </w:pPr>
          </w:p>
        </w:tc>
        <w:tc>
          <w:tcPr>
            <w:tcW w:w="2610" w:type="dxa"/>
            <w:gridSpan w:val="3"/>
          </w:tcPr>
          <w:p w:rsidR="00297B63" w:rsidRPr="00DF209F" w:rsidRDefault="00297B63" w:rsidP="00BC2B0A">
            <w:pPr>
              <w:pStyle w:val="acctmergecolhdg"/>
              <w:spacing w:line="240" w:lineRule="atLeast"/>
              <w:ind w:left="-108" w:firstLine="108"/>
            </w:pPr>
            <w:r w:rsidRPr="00DF209F">
              <w:t>Liabilities</w:t>
            </w:r>
          </w:p>
        </w:tc>
      </w:tr>
      <w:tr w:rsidR="0091200B" w:rsidRPr="00DF209F" w:rsidTr="003F4534">
        <w:tc>
          <w:tcPr>
            <w:tcW w:w="3780" w:type="dxa"/>
          </w:tcPr>
          <w:p w:rsidR="0091200B" w:rsidRPr="00DF209F" w:rsidRDefault="0091200B" w:rsidP="00BC2B0A">
            <w:pPr>
              <w:widowControl w:val="0"/>
              <w:spacing w:line="240" w:lineRule="atLeast"/>
              <w:ind w:left="-108" w:right="-468" w:firstLine="108"/>
              <w:jc w:val="center"/>
              <w:rPr>
                <w:szCs w:val="22"/>
              </w:rPr>
            </w:pPr>
          </w:p>
        </w:tc>
        <w:tc>
          <w:tcPr>
            <w:tcW w:w="1170" w:type="dxa"/>
          </w:tcPr>
          <w:p w:rsidR="0091200B" w:rsidRPr="00DF209F" w:rsidRDefault="0091200B" w:rsidP="00BC2B0A">
            <w:pPr>
              <w:pStyle w:val="acctmergecolhdg"/>
              <w:spacing w:line="240" w:lineRule="atLeast"/>
              <w:ind w:left="-108" w:firstLine="108"/>
              <w:rPr>
                <w:b w:val="0"/>
                <w:bCs/>
              </w:rPr>
            </w:pPr>
            <w:r w:rsidRPr="00DF209F">
              <w:rPr>
                <w:b w:val="0"/>
                <w:bCs/>
              </w:rPr>
              <w:t>201</w:t>
            </w:r>
            <w:r w:rsidR="007F2C7D" w:rsidRPr="00DF209F">
              <w:rPr>
                <w:b w:val="0"/>
                <w:bCs/>
              </w:rPr>
              <w:t>7</w:t>
            </w:r>
          </w:p>
        </w:tc>
        <w:tc>
          <w:tcPr>
            <w:tcW w:w="262" w:type="dxa"/>
          </w:tcPr>
          <w:p w:rsidR="0091200B" w:rsidRPr="00DF209F" w:rsidRDefault="0091200B" w:rsidP="00BC2B0A">
            <w:pPr>
              <w:pStyle w:val="acctmergecolhdg"/>
              <w:spacing w:line="240" w:lineRule="atLeast"/>
              <w:ind w:left="-108" w:firstLine="108"/>
              <w:rPr>
                <w:b w:val="0"/>
                <w:bCs/>
              </w:rPr>
            </w:pPr>
          </w:p>
        </w:tc>
        <w:tc>
          <w:tcPr>
            <w:tcW w:w="1178" w:type="dxa"/>
          </w:tcPr>
          <w:p w:rsidR="0091200B" w:rsidRPr="00DF209F" w:rsidRDefault="0091200B" w:rsidP="00BC2B0A">
            <w:pPr>
              <w:pStyle w:val="acctmergecolhdg"/>
              <w:spacing w:line="240" w:lineRule="atLeast"/>
              <w:ind w:left="-108" w:firstLine="108"/>
              <w:rPr>
                <w:b w:val="0"/>
                <w:bCs/>
              </w:rPr>
            </w:pPr>
            <w:r w:rsidRPr="00DF209F">
              <w:rPr>
                <w:b w:val="0"/>
                <w:bCs/>
              </w:rPr>
              <w:t>201</w:t>
            </w:r>
            <w:r w:rsidR="007F2C7D" w:rsidRPr="00DF209F">
              <w:rPr>
                <w:b w:val="0"/>
                <w:bCs/>
              </w:rPr>
              <w:t>6</w:t>
            </w:r>
          </w:p>
        </w:tc>
        <w:tc>
          <w:tcPr>
            <w:tcW w:w="270" w:type="dxa"/>
          </w:tcPr>
          <w:p w:rsidR="0091200B" w:rsidRPr="00DF209F" w:rsidRDefault="0091200B" w:rsidP="00BC2B0A">
            <w:pPr>
              <w:pStyle w:val="acctmergecolhdg"/>
              <w:spacing w:line="240" w:lineRule="atLeast"/>
              <w:ind w:left="-108" w:firstLine="108"/>
              <w:rPr>
                <w:b w:val="0"/>
                <w:bCs/>
              </w:rPr>
            </w:pPr>
          </w:p>
        </w:tc>
        <w:tc>
          <w:tcPr>
            <w:tcW w:w="1170" w:type="dxa"/>
          </w:tcPr>
          <w:p w:rsidR="0091200B" w:rsidRPr="00DF209F" w:rsidRDefault="0091200B" w:rsidP="00BC2B0A">
            <w:pPr>
              <w:pStyle w:val="acctmergecolhdg"/>
              <w:spacing w:line="240" w:lineRule="atLeast"/>
              <w:ind w:left="-108" w:firstLine="108"/>
              <w:rPr>
                <w:b w:val="0"/>
                <w:bCs/>
              </w:rPr>
            </w:pPr>
            <w:r w:rsidRPr="00DF209F">
              <w:rPr>
                <w:b w:val="0"/>
                <w:bCs/>
              </w:rPr>
              <w:t>201</w:t>
            </w:r>
            <w:r w:rsidR="007F2C7D" w:rsidRPr="00DF209F">
              <w:rPr>
                <w:b w:val="0"/>
                <w:bCs/>
              </w:rPr>
              <w:t>7</w:t>
            </w:r>
          </w:p>
        </w:tc>
        <w:tc>
          <w:tcPr>
            <w:tcW w:w="270" w:type="dxa"/>
          </w:tcPr>
          <w:p w:rsidR="0091200B" w:rsidRPr="00DF209F" w:rsidRDefault="0091200B" w:rsidP="00BC2B0A">
            <w:pPr>
              <w:pStyle w:val="acctmergecolhdg"/>
              <w:spacing w:line="240" w:lineRule="atLeast"/>
              <w:ind w:left="-108" w:firstLine="108"/>
              <w:rPr>
                <w:b w:val="0"/>
                <w:bCs/>
              </w:rPr>
            </w:pPr>
          </w:p>
        </w:tc>
        <w:tc>
          <w:tcPr>
            <w:tcW w:w="1170" w:type="dxa"/>
          </w:tcPr>
          <w:p w:rsidR="0091200B" w:rsidRPr="00DF209F" w:rsidRDefault="0091200B" w:rsidP="00BC2B0A">
            <w:pPr>
              <w:pStyle w:val="acctmergecolhdg"/>
              <w:spacing w:line="240" w:lineRule="atLeast"/>
              <w:ind w:left="-108" w:firstLine="108"/>
              <w:rPr>
                <w:b w:val="0"/>
                <w:bCs/>
              </w:rPr>
            </w:pPr>
            <w:r w:rsidRPr="00DF209F">
              <w:rPr>
                <w:b w:val="0"/>
                <w:bCs/>
              </w:rPr>
              <w:t>201</w:t>
            </w:r>
            <w:r w:rsidR="007F2C7D" w:rsidRPr="00DF209F">
              <w:rPr>
                <w:b w:val="0"/>
                <w:bCs/>
              </w:rPr>
              <w:t>6</w:t>
            </w:r>
          </w:p>
        </w:tc>
      </w:tr>
      <w:tr w:rsidR="0091200B" w:rsidRPr="00DF209F" w:rsidTr="003F4534">
        <w:tc>
          <w:tcPr>
            <w:tcW w:w="3780" w:type="dxa"/>
          </w:tcPr>
          <w:p w:rsidR="0091200B" w:rsidRPr="00DF209F" w:rsidRDefault="0091200B" w:rsidP="00BC2B0A">
            <w:pPr>
              <w:widowControl w:val="0"/>
              <w:spacing w:line="240" w:lineRule="atLeast"/>
              <w:ind w:left="-108" w:right="-468" w:firstLine="108"/>
              <w:jc w:val="center"/>
              <w:rPr>
                <w:szCs w:val="22"/>
              </w:rPr>
            </w:pPr>
          </w:p>
        </w:tc>
        <w:tc>
          <w:tcPr>
            <w:tcW w:w="5490" w:type="dxa"/>
            <w:gridSpan w:val="7"/>
          </w:tcPr>
          <w:p w:rsidR="0091200B" w:rsidRPr="00DF209F" w:rsidRDefault="0091200B" w:rsidP="00BC2B0A">
            <w:pPr>
              <w:spacing w:line="240" w:lineRule="atLeast"/>
              <w:ind w:left="-108" w:firstLine="108"/>
              <w:jc w:val="center"/>
              <w:rPr>
                <w:i/>
                <w:iCs/>
                <w:szCs w:val="22"/>
                <w:lang w:val="en-US"/>
              </w:rPr>
            </w:pPr>
            <w:r w:rsidRPr="00DF209F">
              <w:rPr>
                <w:i/>
                <w:iCs/>
                <w:szCs w:val="22"/>
                <w:cs/>
                <w:lang w:val="en-US" w:bidi="th-TH"/>
              </w:rPr>
              <w:t>(</w:t>
            </w:r>
            <w:r w:rsidRPr="00DF209F">
              <w:rPr>
                <w:i/>
                <w:iCs/>
                <w:szCs w:val="22"/>
              </w:rPr>
              <w:t>in thousand Baht</w:t>
            </w:r>
            <w:r w:rsidRPr="00DF209F">
              <w:rPr>
                <w:i/>
                <w:iCs/>
                <w:szCs w:val="22"/>
                <w:cs/>
                <w:lang w:bidi="th-TH"/>
              </w:rPr>
              <w:t>)</w:t>
            </w:r>
          </w:p>
        </w:tc>
      </w:tr>
      <w:tr w:rsidR="007F2C7D" w:rsidRPr="00DF209F" w:rsidTr="003F4534">
        <w:tc>
          <w:tcPr>
            <w:tcW w:w="3780" w:type="dxa"/>
          </w:tcPr>
          <w:p w:rsidR="007F2C7D" w:rsidRPr="00DF209F" w:rsidRDefault="007F2C7D" w:rsidP="00BC2B0A">
            <w:pPr>
              <w:spacing w:line="240" w:lineRule="atLeast"/>
              <w:ind w:left="-108" w:firstLine="108"/>
            </w:pPr>
            <w:r w:rsidRPr="00DF209F">
              <w:t>Total</w:t>
            </w:r>
          </w:p>
        </w:tc>
        <w:tc>
          <w:tcPr>
            <w:tcW w:w="1170" w:type="dxa"/>
            <w:tcBorders>
              <w:left w:val="nil"/>
              <w:right w:val="nil"/>
            </w:tcBorders>
            <w:vAlign w:val="center"/>
          </w:tcPr>
          <w:p w:rsidR="007F2C7D" w:rsidRPr="00DF209F" w:rsidRDefault="00A812A9" w:rsidP="00EB60D1">
            <w:pPr>
              <w:tabs>
                <w:tab w:val="decimal" w:pos="954"/>
              </w:tabs>
              <w:ind w:left="-108" w:right="-180" w:firstLine="108"/>
            </w:pPr>
            <w:r w:rsidRPr="00DF209F">
              <w:t>786,447</w:t>
            </w:r>
          </w:p>
        </w:tc>
        <w:tc>
          <w:tcPr>
            <w:tcW w:w="262" w:type="dxa"/>
            <w:vAlign w:val="bottom"/>
          </w:tcPr>
          <w:p w:rsidR="007F2C7D" w:rsidRPr="00DF209F" w:rsidRDefault="007F2C7D" w:rsidP="00BC2B0A">
            <w:pPr>
              <w:tabs>
                <w:tab w:val="decimal" w:pos="1152"/>
              </w:tabs>
              <w:ind w:left="-108" w:firstLine="108"/>
            </w:pPr>
          </w:p>
        </w:tc>
        <w:tc>
          <w:tcPr>
            <w:tcW w:w="1178" w:type="dxa"/>
            <w:vAlign w:val="center"/>
          </w:tcPr>
          <w:p w:rsidR="007F2C7D" w:rsidRPr="00DF209F" w:rsidRDefault="007F2C7D" w:rsidP="00EB60D1">
            <w:pPr>
              <w:tabs>
                <w:tab w:val="decimal" w:pos="962"/>
              </w:tabs>
              <w:ind w:right="-108"/>
              <w:jc w:val="both"/>
            </w:pPr>
            <w:r w:rsidRPr="00DF209F">
              <w:t>924,799</w:t>
            </w:r>
          </w:p>
        </w:tc>
        <w:tc>
          <w:tcPr>
            <w:tcW w:w="270" w:type="dxa"/>
            <w:vAlign w:val="bottom"/>
          </w:tcPr>
          <w:p w:rsidR="007F2C7D" w:rsidRPr="00DF209F" w:rsidRDefault="007F2C7D" w:rsidP="00BC2B0A">
            <w:pPr>
              <w:tabs>
                <w:tab w:val="decimal" w:pos="1152"/>
              </w:tabs>
              <w:ind w:left="-108" w:firstLine="108"/>
            </w:pPr>
          </w:p>
        </w:tc>
        <w:tc>
          <w:tcPr>
            <w:tcW w:w="1170" w:type="dxa"/>
            <w:vAlign w:val="bottom"/>
          </w:tcPr>
          <w:p w:rsidR="007F2C7D" w:rsidRPr="00DF209F" w:rsidRDefault="00A812A9" w:rsidP="00EB60D1">
            <w:pPr>
              <w:tabs>
                <w:tab w:val="decimal" w:pos="954"/>
              </w:tabs>
              <w:ind w:left="-108" w:right="-108" w:firstLine="108"/>
            </w:pPr>
            <w:r w:rsidRPr="00DF209F">
              <w:t>(1,294,137)</w:t>
            </w:r>
          </w:p>
        </w:tc>
        <w:tc>
          <w:tcPr>
            <w:tcW w:w="270" w:type="dxa"/>
            <w:vAlign w:val="bottom"/>
          </w:tcPr>
          <w:p w:rsidR="007F2C7D" w:rsidRPr="00DF209F" w:rsidRDefault="007F2C7D" w:rsidP="00BC2B0A">
            <w:pPr>
              <w:tabs>
                <w:tab w:val="decimal" w:pos="1152"/>
              </w:tabs>
              <w:ind w:left="-108" w:firstLine="108"/>
            </w:pPr>
          </w:p>
        </w:tc>
        <w:tc>
          <w:tcPr>
            <w:tcW w:w="1170" w:type="dxa"/>
            <w:vAlign w:val="bottom"/>
          </w:tcPr>
          <w:p w:rsidR="007F2C7D" w:rsidRPr="00DF209F" w:rsidRDefault="007F2C7D" w:rsidP="00EB60D1">
            <w:pPr>
              <w:tabs>
                <w:tab w:val="decimal" w:pos="972"/>
              </w:tabs>
              <w:ind w:right="-108"/>
              <w:jc w:val="both"/>
            </w:pPr>
            <w:r w:rsidRPr="00DF209F">
              <w:rPr>
                <w:szCs w:val="22"/>
                <w:cs/>
                <w:lang w:bidi="th-TH"/>
              </w:rPr>
              <w:t>(</w:t>
            </w:r>
            <w:r w:rsidRPr="00DF209F">
              <w:t>1,382,453</w:t>
            </w:r>
            <w:r w:rsidRPr="00DF209F">
              <w:rPr>
                <w:szCs w:val="22"/>
                <w:cs/>
                <w:lang w:bidi="th-TH"/>
              </w:rPr>
              <w:t>)</w:t>
            </w:r>
          </w:p>
        </w:tc>
      </w:tr>
      <w:tr w:rsidR="007F2C7D" w:rsidRPr="00DF209F" w:rsidTr="003F4534">
        <w:tc>
          <w:tcPr>
            <w:tcW w:w="3780" w:type="dxa"/>
          </w:tcPr>
          <w:p w:rsidR="007F2C7D" w:rsidRPr="00DF209F" w:rsidRDefault="007F2C7D" w:rsidP="00BC2B0A">
            <w:pPr>
              <w:spacing w:line="240" w:lineRule="atLeast"/>
              <w:ind w:left="-108" w:firstLine="108"/>
            </w:pPr>
            <w:r w:rsidRPr="00DF209F">
              <w:t xml:space="preserve">Set off of tax   </w:t>
            </w:r>
          </w:p>
        </w:tc>
        <w:tc>
          <w:tcPr>
            <w:tcW w:w="1170" w:type="dxa"/>
            <w:tcBorders>
              <w:left w:val="nil"/>
              <w:bottom w:val="single" w:sz="4" w:space="0" w:color="auto"/>
              <w:right w:val="nil"/>
            </w:tcBorders>
            <w:vAlign w:val="center"/>
          </w:tcPr>
          <w:p w:rsidR="007F2C7D" w:rsidRPr="00DF209F" w:rsidRDefault="00A812A9" w:rsidP="00EB60D1">
            <w:pPr>
              <w:tabs>
                <w:tab w:val="decimal" w:pos="954"/>
              </w:tabs>
              <w:ind w:left="-108" w:right="-180" w:firstLine="108"/>
            </w:pPr>
            <w:r w:rsidRPr="00DF209F">
              <w:t>(786,447)</w:t>
            </w:r>
          </w:p>
        </w:tc>
        <w:tc>
          <w:tcPr>
            <w:tcW w:w="262" w:type="dxa"/>
            <w:vAlign w:val="bottom"/>
          </w:tcPr>
          <w:p w:rsidR="007F2C7D" w:rsidRPr="00DF209F" w:rsidRDefault="007F2C7D" w:rsidP="00BC2B0A">
            <w:pPr>
              <w:tabs>
                <w:tab w:val="decimal" w:pos="1152"/>
              </w:tabs>
              <w:ind w:left="-108" w:firstLine="108"/>
            </w:pPr>
          </w:p>
        </w:tc>
        <w:tc>
          <w:tcPr>
            <w:tcW w:w="1178" w:type="dxa"/>
            <w:tcBorders>
              <w:bottom w:val="single" w:sz="2" w:space="0" w:color="auto"/>
            </w:tcBorders>
            <w:vAlign w:val="center"/>
          </w:tcPr>
          <w:p w:rsidR="007F2C7D" w:rsidRPr="00DF209F" w:rsidRDefault="007F2C7D" w:rsidP="00EB60D1">
            <w:pPr>
              <w:tabs>
                <w:tab w:val="decimal" w:pos="962"/>
              </w:tabs>
              <w:ind w:right="-108"/>
              <w:jc w:val="both"/>
            </w:pPr>
            <w:r w:rsidRPr="00DF209F">
              <w:rPr>
                <w:szCs w:val="22"/>
                <w:cs/>
                <w:lang w:bidi="th-TH"/>
              </w:rPr>
              <w:t>(</w:t>
            </w:r>
            <w:r w:rsidRPr="00DF209F">
              <w:t>918,736</w:t>
            </w:r>
            <w:r w:rsidRPr="00DF209F">
              <w:rPr>
                <w:szCs w:val="22"/>
                <w:cs/>
                <w:lang w:bidi="th-TH"/>
              </w:rPr>
              <w:t>)</w:t>
            </w:r>
          </w:p>
        </w:tc>
        <w:tc>
          <w:tcPr>
            <w:tcW w:w="270" w:type="dxa"/>
            <w:vAlign w:val="bottom"/>
          </w:tcPr>
          <w:p w:rsidR="007F2C7D" w:rsidRPr="00DF209F" w:rsidRDefault="007F2C7D" w:rsidP="00BC2B0A">
            <w:pPr>
              <w:tabs>
                <w:tab w:val="decimal" w:pos="1152"/>
              </w:tabs>
              <w:ind w:left="-108" w:firstLine="108"/>
              <w:rPr>
                <w:lang w:val="en-US"/>
              </w:rPr>
            </w:pPr>
          </w:p>
        </w:tc>
        <w:tc>
          <w:tcPr>
            <w:tcW w:w="1170" w:type="dxa"/>
            <w:tcBorders>
              <w:bottom w:val="single" w:sz="2" w:space="0" w:color="auto"/>
            </w:tcBorders>
            <w:vAlign w:val="bottom"/>
          </w:tcPr>
          <w:p w:rsidR="007F2C7D" w:rsidRPr="00DF209F" w:rsidRDefault="00A812A9" w:rsidP="00EB60D1">
            <w:pPr>
              <w:tabs>
                <w:tab w:val="decimal" w:pos="954"/>
              </w:tabs>
              <w:ind w:left="-108" w:right="-108" w:firstLine="108"/>
            </w:pPr>
            <w:r w:rsidRPr="00DF209F">
              <w:t>786,447</w:t>
            </w:r>
          </w:p>
        </w:tc>
        <w:tc>
          <w:tcPr>
            <w:tcW w:w="270" w:type="dxa"/>
            <w:vAlign w:val="bottom"/>
          </w:tcPr>
          <w:p w:rsidR="007F2C7D" w:rsidRPr="00DF209F" w:rsidRDefault="007F2C7D" w:rsidP="00BC2B0A">
            <w:pPr>
              <w:tabs>
                <w:tab w:val="decimal" w:pos="1152"/>
              </w:tabs>
              <w:ind w:left="-108" w:firstLine="108"/>
            </w:pPr>
          </w:p>
        </w:tc>
        <w:tc>
          <w:tcPr>
            <w:tcW w:w="1170" w:type="dxa"/>
            <w:tcBorders>
              <w:bottom w:val="single" w:sz="2" w:space="0" w:color="auto"/>
            </w:tcBorders>
            <w:vAlign w:val="bottom"/>
          </w:tcPr>
          <w:p w:rsidR="007F2C7D" w:rsidRPr="00DF209F" w:rsidRDefault="007F2C7D" w:rsidP="00EB60D1">
            <w:pPr>
              <w:tabs>
                <w:tab w:val="decimal" w:pos="972"/>
              </w:tabs>
              <w:ind w:right="-108"/>
              <w:jc w:val="both"/>
            </w:pPr>
            <w:r w:rsidRPr="00DF209F">
              <w:t>918,736</w:t>
            </w:r>
          </w:p>
        </w:tc>
      </w:tr>
      <w:tr w:rsidR="007F2C7D" w:rsidRPr="00DF209F" w:rsidTr="003F4534">
        <w:tc>
          <w:tcPr>
            <w:tcW w:w="3780" w:type="dxa"/>
          </w:tcPr>
          <w:p w:rsidR="007F2C7D" w:rsidRPr="00DF209F" w:rsidRDefault="007F2C7D" w:rsidP="00AB352C">
            <w:pPr>
              <w:spacing w:line="240" w:lineRule="atLeast"/>
              <w:ind w:left="-108" w:firstLine="108"/>
              <w:rPr>
                <w:b/>
                <w:bCs/>
              </w:rPr>
            </w:pPr>
            <w:r w:rsidRPr="00DF209F">
              <w:rPr>
                <w:b/>
                <w:bCs/>
              </w:rPr>
              <w:t xml:space="preserve">Net deferred tax </w:t>
            </w:r>
            <w:r w:rsidRPr="00DF209F">
              <w:rPr>
                <w:b/>
                <w:bCs/>
                <w:lang w:val="en-US" w:bidi="th-TH"/>
              </w:rPr>
              <w:t>assets</w:t>
            </w:r>
            <w:r w:rsidR="00AB352C" w:rsidRPr="00DF209F">
              <w:rPr>
                <w:b/>
                <w:bCs/>
                <w:szCs w:val="22"/>
                <w:cs/>
                <w:lang w:val="en-US" w:bidi="th-TH"/>
              </w:rPr>
              <w:t xml:space="preserve"> </w:t>
            </w:r>
            <w:r w:rsidRPr="00DF209F">
              <w:rPr>
                <w:b/>
                <w:bCs/>
                <w:szCs w:val="22"/>
                <w:cs/>
                <w:lang w:val="en-US" w:bidi="th-TH"/>
              </w:rPr>
              <w:t>(</w:t>
            </w:r>
            <w:r w:rsidRPr="00DF209F">
              <w:rPr>
                <w:b/>
                <w:bCs/>
              </w:rPr>
              <w:t>liabilities</w:t>
            </w:r>
            <w:r w:rsidRPr="00DF209F">
              <w:rPr>
                <w:b/>
                <w:bCs/>
                <w:szCs w:val="22"/>
                <w:cs/>
                <w:lang w:bidi="th-TH"/>
              </w:rPr>
              <w:t>)</w:t>
            </w:r>
          </w:p>
        </w:tc>
        <w:tc>
          <w:tcPr>
            <w:tcW w:w="1170" w:type="dxa"/>
            <w:tcBorders>
              <w:top w:val="single" w:sz="2" w:space="0" w:color="auto"/>
              <w:bottom w:val="double" w:sz="4" w:space="0" w:color="auto"/>
            </w:tcBorders>
            <w:vAlign w:val="bottom"/>
          </w:tcPr>
          <w:p w:rsidR="007F2C7D" w:rsidRPr="00DF209F" w:rsidRDefault="00A812A9" w:rsidP="00EB60D1">
            <w:pPr>
              <w:tabs>
                <w:tab w:val="decimal" w:pos="954"/>
              </w:tabs>
              <w:ind w:left="-108" w:right="-180" w:firstLine="108"/>
              <w:rPr>
                <w:b/>
                <w:bCs/>
              </w:rPr>
            </w:pPr>
            <w:r w:rsidRPr="00DF209F">
              <w:rPr>
                <w:b/>
                <w:bCs/>
              </w:rPr>
              <w:t>-</w:t>
            </w:r>
          </w:p>
        </w:tc>
        <w:tc>
          <w:tcPr>
            <w:tcW w:w="262" w:type="dxa"/>
            <w:vAlign w:val="bottom"/>
          </w:tcPr>
          <w:p w:rsidR="007F2C7D" w:rsidRPr="00DF209F" w:rsidRDefault="007F2C7D" w:rsidP="00BC2B0A">
            <w:pPr>
              <w:tabs>
                <w:tab w:val="decimal" w:pos="1152"/>
              </w:tabs>
              <w:ind w:left="-108" w:firstLine="108"/>
              <w:rPr>
                <w:b/>
                <w:bCs/>
              </w:rPr>
            </w:pPr>
          </w:p>
        </w:tc>
        <w:tc>
          <w:tcPr>
            <w:tcW w:w="1178" w:type="dxa"/>
            <w:tcBorders>
              <w:top w:val="single" w:sz="2" w:space="0" w:color="auto"/>
              <w:bottom w:val="double" w:sz="4" w:space="0" w:color="auto"/>
            </w:tcBorders>
            <w:vAlign w:val="bottom"/>
          </w:tcPr>
          <w:p w:rsidR="007F2C7D" w:rsidRPr="00DF209F" w:rsidRDefault="007F2C7D" w:rsidP="00EB60D1">
            <w:pPr>
              <w:tabs>
                <w:tab w:val="decimal" w:pos="962"/>
              </w:tabs>
              <w:ind w:left="-108" w:right="-108" w:firstLine="108"/>
              <w:rPr>
                <w:b/>
                <w:bCs/>
              </w:rPr>
            </w:pPr>
            <w:r w:rsidRPr="00DF209F">
              <w:rPr>
                <w:b/>
                <w:bCs/>
              </w:rPr>
              <w:t>6,063</w:t>
            </w:r>
          </w:p>
        </w:tc>
        <w:tc>
          <w:tcPr>
            <w:tcW w:w="270" w:type="dxa"/>
            <w:vAlign w:val="bottom"/>
          </w:tcPr>
          <w:p w:rsidR="007F2C7D" w:rsidRPr="00DF209F" w:rsidRDefault="007F2C7D" w:rsidP="00BC2B0A">
            <w:pPr>
              <w:tabs>
                <w:tab w:val="decimal" w:pos="1152"/>
              </w:tabs>
              <w:ind w:left="-108" w:firstLine="108"/>
              <w:rPr>
                <w:b/>
                <w:bCs/>
              </w:rPr>
            </w:pPr>
          </w:p>
        </w:tc>
        <w:tc>
          <w:tcPr>
            <w:tcW w:w="1170" w:type="dxa"/>
            <w:tcBorders>
              <w:top w:val="single" w:sz="2" w:space="0" w:color="auto"/>
              <w:bottom w:val="double" w:sz="4" w:space="0" w:color="auto"/>
            </w:tcBorders>
            <w:vAlign w:val="bottom"/>
          </w:tcPr>
          <w:p w:rsidR="007F2C7D" w:rsidRPr="00DF209F" w:rsidRDefault="00A812A9" w:rsidP="00EB60D1">
            <w:pPr>
              <w:tabs>
                <w:tab w:val="decimal" w:pos="954"/>
              </w:tabs>
              <w:ind w:left="-108" w:right="-108" w:firstLine="108"/>
              <w:rPr>
                <w:b/>
                <w:bCs/>
              </w:rPr>
            </w:pPr>
            <w:r w:rsidRPr="00DF209F">
              <w:rPr>
                <w:b/>
                <w:bCs/>
              </w:rPr>
              <w:t>(507,690)</w:t>
            </w:r>
          </w:p>
        </w:tc>
        <w:tc>
          <w:tcPr>
            <w:tcW w:w="270" w:type="dxa"/>
            <w:vAlign w:val="bottom"/>
          </w:tcPr>
          <w:p w:rsidR="007F2C7D" w:rsidRPr="00DF209F" w:rsidRDefault="007F2C7D" w:rsidP="00BC2B0A">
            <w:pPr>
              <w:tabs>
                <w:tab w:val="decimal" w:pos="1152"/>
              </w:tabs>
              <w:ind w:left="-108" w:firstLine="108"/>
              <w:rPr>
                <w:b/>
                <w:bCs/>
              </w:rPr>
            </w:pPr>
          </w:p>
        </w:tc>
        <w:tc>
          <w:tcPr>
            <w:tcW w:w="1170" w:type="dxa"/>
            <w:tcBorders>
              <w:top w:val="single" w:sz="2" w:space="0" w:color="auto"/>
              <w:bottom w:val="double" w:sz="4" w:space="0" w:color="auto"/>
            </w:tcBorders>
            <w:vAlign w:val="bottom"/>
          </w:tcPr>
          <w:p w:rsidR="007F2C7D" w:rsidRPr="00DF209F" w:rsidRDefault="007F2C7D" w:rsidP="00EB60D1">
            <w:pPr>
              <w:tabs>
                <w:tab w:val="decimal" w:pos="972"/>
              </w:tabs>
              <w:ind w:left="-108" w:right="-108" w:firstLine="108"/>
              <w:rPr>
                <w:b/>
                <w:bCs/>
              </w:rPr>
            </w:pPr>
            <w:r w:rsidRPr="00DF209F">
              <w:rPr>
                <w:b/>
                <w:bCs/>
                <w:szCs w:val="22"/>
                <w:cs/>
                <w:lang w:bidi="th-TH"/>
              </w:rPr>
              <w:t>(</w:t>
            </w:r>
            <w:r w:rsidRPr="00DF209F">
              <w:rPr>
                <w:b/>
                <w:bCs/>
              </w:rPr>
              <w:t>463,717</w:t>
            </w:r>
            <w:r w:rsidRPr="00DF209F">
              <w:rPr>
                <w:b/>
                <w:bCs/>
                <w:szCs w:val="22"/>
                <w:cs/>
                <w:lang w:bidi="th-TH"/>
              </w:rPr>
              <w:t>)</w:t>
            </w:r>
          </w:p>
        </w:tc>
      </w:tr>
    </w:tbl>
    <w:p w:rsidR="00AA458D" w:rsidRPr="00DF209F" w:rsidRDefault="00AA458D">
      <w:pPr>
        <w:spacing w:line="240" w:lineRule="auto"/>
        <w:rPr>
          <w:szCs w:val="22"/>
        </w:rPr>
      </w:pPr>
    </w:p>
    <w:tbl>
      <w:tblPr>
        <w:tblW w:w="927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tblGrid>
      <w:tr w:rsidR="00DF7600" w:rsidRPr="00DF209F" w:rsidTr="003F4534">
        <w:tc>
          <w:tcPr>
            <w:tcW w:w="3780" w:type="dxa"/>
          </w:tcPr>
          <w:p w:rsidR="00DF7600" w:rsidRPr="00DF209F" w:rsidRDefault="00DF7600" w:rsidP="00FA1B4A">
            <w:pPr>
              <w:widowControl w:val="0"/>
              <w:spacing w:line="240" w:lineRule="atLeast"/>
              <w:ind w:right="-468"/>
              <w:jc w:val="center"/>
              <w:rPr>
                <w:szCs w:val="22"/>
              </w:rPr>
            </w:pPr>
          </w:p>
        </w:tc>
        <w:tc>
          <w:tcPr>
            <w:tcW w:w="5490" w:type="dxa"/>
            <w:gridSpan w:val="7"/>
          </w:tcPr>
          <w:p w:rsidR="00DF7600" w:rsidRPr="00DF209F" w:rsidRDefault="00DF7600" w:rsidP="00DF7600">
            <w:pPr>
              <w:pStyle w:val="acctmergecolhdg"/>
              <w:spacing w:line="240" w:lineRule="atLeast"/>
            </w:pPr>
            <w:r w:rsidRPr="00DF209F">
              <w:t>Separate financial statements</w:t>
            </w:r>
          </w:p>
        </w:tc>
      </w:tr>
      <w:tr w:rsidR="00EF70A4" w:rsidRPr="00DF209F" w:rsidTr="003F4534">
        <w:tc>
          <w:tcPr>
            <w:tcW w:w="3780" w:type="dxa"/>
          </w:tcPr>
          <w:p w:rsidR="00EF70A4" w:rsidRPr="00DF209F" w:rsidRDefault="00EF70A4" w:rsidP="00FA1B4A">
            <w:pPr>
              <w:widowControl w:val="0"/>
              <w:spacing w:line="240" w:lineRule="atLeast"/>
              <w:ind w:right="-468"/>
              <w:jc w:val="center"/>
              <w:rPr>
                <w:szCs w:val="22"/>
              </w:rPr>
            </w:pPr>
          </w:p>
        </w:tc>
        <w:tc>
          <w:tcPr>
            <w:tcW w:w="2610" w:type="dxa"/>
            <w:gridSpan w:val="3"/>
          </w:tcPr>
          <w:p w:rsidR="00EF70A4" w:rsidRPr="00DF209F" w:rsidRDefault="00EF70A4" w:rsidP="00EF70A4">
            <w:pPr>
              <w:pStyle w:val="acctmergecolhdg"/>
              <w:spacing w:line="240" w:lineRule="atLeast"/>
            </w:pPr>
            <w:r w:rsidRPr="00DF209F">
              <w:t>Assets</w:t>
            </w:r>
          </w:p>
        </w:tc>
        <w:tc>
          <w:tcPr>
            <w:tcW w:w="270" w:type="dxa"/>
          </w:tcPr>
          <w:p w:rsidR="00EF70A4" w:rsidRPr="00DF209F" w:rsidRDefault="00EF70A4" w:rsidP="00FA1B4A">
            <w:pPr>
              <w:pStyle w:val="acctmergecolhdg"/>
              <w:spacing w:line="240" w:lineRule="atLeast"/>
            </w:pPr>
          </w:p>
        </w:tc>
        <w:tc>
          <w:tcPr>
            <w:tcW w:w="2610" w:type="dxa"/>
            <w:gridSpan w:val="3"/>
          </w:tcPr>
          <w:p w:rsidR="00EF70A4" w:rsidRPr="00DF209F" w:rsidRDefault="00EF70A4" w:rsidP="00EF70A4">
            <w:pPr>
              <w:pStyle w:val="acctmergecolhdg"/>
              <w:spacing w:line="240" w:lineRule="atLeast"/>
            </w:pPr>
            <w:r w:rsidRPr="00DF209F">
              <w:t>Liabilities</w:t>
            </w:r>
          </w:p>
        </w:tc>
      </w:tr>
      <w:tr w:rsidR="00F61A82" w:rsidRPr="00DF209F" w:rsidTr="003F4534">
        <w:tc>
          <w:tcPr>
            <w:tcW w:w="3780" w:type="dxa"/>
          </w:tcPr>
          <w:p w:rsidR="00F61A82" w:rsidRPr="00DF209F" w:rsidRDefault="00F61A82" w:rsidP="0091200B">
            <w:pPr>
              <w:widowControl w:val="0"/>
              <w:spacing w:line="240" w:lineRule="atLeast"/>
              <w:ind w:right="-468"/>
              <w:jc w:val="center"/>
              <w:rPr>
                <w:szCs w:val="22"/>
              </w:rPr>
            </w:pPr>
          </w:p>
        </w:tc>
        <w:tc>
          <w:tcPr>
            <w:tcW w:w="1170" w:type="dxa"/>
          </w:tcPr>
          <w:p w:rsidR="00F61A82" w:rsidRPr="00DF209F" w:rsidRDefault="00F61A82" w:rsidP="0038750D">
            <w:pPr>
              <w:pStyle w:val="acctmergecolhdg"/>
              <w:spacing w:line="240" w:lineRule="atLeast"/>
              <w:ind w:left="-108" w:firstLine="108"/>
              <w:rPr>
                <w:b w:val="0"/>
                <w:bCs/>
              </w:rPr>
            </w:pPr>
            <w:r w:rsidRPr="00DF209F">
              <w:rPr>
                <w:b w:val="0"/>
                <w:bCs/>
              </w:rPr>
              <w:t>2017</w:t>
            </w:r>
          </w:p>
        </w:tc>
        <w:tc>
          <w:tcPr>
            <w:tcW w:w="262" w:type="dxa"/>
          </w:tcPr>
          <w:p w:rsidR="00F61A82" w:rsidRPr="00DF209F" w:rsidRDefault="00F61A82" w:rsidP="0038750D">
            <w:pPr>
              <w:pStyle w:val="acctmergecolhdg"/>
              <w:spacing w:line="240" w:lineRule="atLeast"/>
              <w:ind w:left="-108" w:firstLine="108"/>
              <w:rPr>
                <w:b w:val="0"/>
                <w:bCs/>
              </w:rPr>
            </w:pPr>
          </w:p>
        </w:tc>
        <w:tc>
          <w:tcPr>
            <w:tcW w:w="1178" w:type="dxa"/>
          </w:tcPr>
          <w:p w:rsidR="00F61A82" w:rsidRPr="00DF209F" w:rsidRDefault="00F61A82" w:rsidP="0038750D">
            <w:pPr>
              <w:pStyle w:val="acctmergecolhdg"/>
              <w:spacing w:line="240" w:lineRule="atLeast"/>
              <w:ind w:left="-108" w:firstLine="108"/>
              <w:rPr>
                <w:b w:val="0"/>
                <w:bCs/>
              </w:rPr>
            </w:pPr>
            <w:r w:rsidRPr="00DF209F">
              <w:rPr>
                <w:b w:val="0"/>
                <w:bCs/>
              </w:rPr>
              <w:t>2016</w:t>
            </w:r>
          </w:p>
        </w:tc>
        <w:tc>
          <w:tcPr>
            <w:tcW w:w="270" w:type="dxa"/>
          </w:tcPr>
          <w:p w:rsidR="00F61A82" w:rsidRPr="00DF209F" w:rsidRDefault="00F61A82" w:rsidP="0038750D">
            <w:pPr>
              <w:pStyle w:val="acctmergecolhdg"/>
              <w:spacing w:line="240" w:lineRule="atLeast"/>
              <w:ind w:left="-108" w:firstLine="108"/>
              <w:rPr>
                <w:b w:val="0"/>
                <w:bCs/>
              </w:rPr>
            </w:pPr>
          </w:p>
        </w:tc>
        <w:tc>
          <w:tcPr>
            <w:tcW w:w="1170" w:type="dxa"/>
          </w:tcPr>
          <w:p w:rsidR="00F61A82" w:rsidRPr="00DF209F" w:rsidRDefault="00F61A82" w:rsidP="0038750D">
            <w:pPr>
              <w:pStyle w:val="acctmergecolhdg"/>
              <w:spacing w:line="240" w:lineRule="atLeast"/>
              <w:ind w:left="-108" w:firstLine="108"/>
              <w:rPr>
                <w:b w:val="0"/>
                <w:bCs/>
              </w:rPr>
            </w:pPr>
            <w:r w:rsidRPr="00DF209F">
              <w:rPr>
                <w:b w:val="0"/>
                <w:bCs/>
              </w:rPr>
              <w:t>2017</w:t>
            </w:r>
          </w:p>
        </w:tc>
        <w:tc>
          <w:tcPr>
            <w:tcW w:w="270" w:type="dxa"/>
          </w:tcPr>
          <w:p w:rsidR="00F61A82" w:rsidRPr="00DF209F" w:rsidRDefault="00F61A82" w:rsidP="0038750D">
            <w:pPr>
              <w:pStyle w:val="acctmergecolhdg"/>
              <w:spacing w:line="240" w:lineRule="atLeast"/>
              <w:ind w:left="-108" w:firstLine="108"/>
              <w:rPr>
                <w:b w:val="0"/>
                <w:bCs/>
              </w:rPr>
            </w:pPr>
          </w:p>
        </w:tc>
        <w:tc>
          <w:tcPr>
            <w:tcW w:w="1170" w:type="dxa"/>
          </w:tcPr>
          <w:p w:rsidR="00F61A82" w:rsidRPr="00DF209F" w:rsidRDefault="00F61A82" w:rsidP="0038750D">
            <w:pPr>
              <w:pStyle w:val="acctmergecolhdg"/>
              <w:spacing w:line="240" w:lineRule="atLeast"/>
              <w:ind w:left="-108" w:firstLine="108"/>
              <w:rPr>
                <w:b w:val="0"/>
                <w:bCs/>
              </w:rPr>
            </w:pPr>
            <w:r w:rsidRPr="00DF209F">
              <w:rPr>
                <w:b w:val="0"/>
                <w:bCs/>
              </w:rPr>
              <w:t>2016</w:t>
            </w:r>
          </w:p>
        </w:tc>
      </w:tr>
      <w:tr w:rsidR="0091200B" w:rsidRPr="00DF209F" w:rsidTr="003F4534">
        <w:tc>
          <w:tcPr>
            <w:tcW w:w="3780" w:type="dxa"/>
          </w:tcPr>
          <w:p w:rsidR="0091200B" w:rsidRPr="00DF209F" w:rsidRDefault="0091200B" w:rsidP="0091200B">
            <w:pPr>
              <w:widowControl w:val="0"/>
              <w:spacing w:line="240" w:lineRule="atLeast"/>
              <w:ind w:right="-468"/>
              <w:jc w:val="center"/>
              <w:rPr>
                <w:szCs w:val="22"/>
              </w:rPr>
            </w:pPr>
          </w:p>
        </w:tc>
        <w:tc>
          <w:tcPr>
            <w:tcW w:w="5490" w:type="dxa"/>
            <w:gridSpan w:val="7"/>
          </w:tcPr>
          <w:p w:rsidR="0091200B" w:rsidRPr="00DF209F" w:rsidRDefault="0091200B" w:rsidP="0091200B">
            <w:pPr>
              <w:spacing w:line="240" w:lineRule="atLeast"/>
              <w:jc w:val="center"/>
              <w:rPr>
                <w:i/>
                <w:iCs/>
                <w:szCs w:val="22"/>
                <w:lang w:val="en-US"/>
              </w:rPr>
            </w:pPr>
            <w:r w:rsidRPr="00DF209F">
              <w:rPr>
                <w:i/>
                <w:iCs/>
                <w:szCs w:val="22"/>
                <w:cs/>
                <w:lang w:val="en-US" w:bidi="th-TH"/>
              </w:rPr>
              <w:t>(</w:t>
            </w:r>
            <w:r w:rsidRPr="00DF209F">
              <w:rPr>
                <w:i/>
                <w:iCs/>
                <w:szCs w:val="22"/>
              </w:rPr>
              <w:t>in thousand Baht</w:t>
            </w:r>
            <w:r w:rsidRPr="00DF209F">
              <w:rPr>
                <w:i/>
                <w:iCs/>
                <w:szCs w:val="22"/>
                <w:cs/>
                <w:lang w:bidi="th-TH"/>
              </w:rPr>
              <w:t>)</w:t>
            </w:r>
          </w:p>
        </w:tc>
      </w:tr>
      <w:tr w:rsidR="001645DB" w:rsidRPr="00DF209F" w:rsidTr="003F4534">
        <w:tc>
          <w:tcPr>
            <w:tcW w:w="3780" w:type="dxa"/>
          </w:tcPr>
          <w:p w:rsidR="001645DB" w:rsidRPr="00DF209F" w:rsidRDefault="001645DB" w:rsidP="004E5D49">
            <w:pPr>
              <w:spacing w:line="240" w:lineRule="atLeast"/>
            </w:pPr>
            <w:r w:rsidRPr="00DF209F">
              <w:t>Total</w:t>
            </w:r>
          </w:p>
        </w:tc>
        <w:tc>
          <w:tcPr>
            <w:tcW w:w="1170" w:type="dxa"/>
            <w:tcBorders>
              <w:left w:val="nil"/>
              <w:right w:val="nil"/>
            </w:tcBorders>
            <w:vAlign w:val="center"/>
          </w:tcPr>
          <w:p w:rsidR="001645DB" w:rsidRPr="00DF209F" w:rsidRDefault="00A812A9" w:rsidP="00DB2B12">
            <w:pPr>
              <w:tabs>
                <w:tab w:val="decimal" w:pos="972"/>
              </w:tabs>
              <w:ind w:right="-108"/>
            </w:pPr>
            <w:r w:rsidRPr="00DF209F">
              <w:t>783,358</w:t>
            </w:r>
          </w:p>
        </w:tc>
        <w:tc>
          <w:tcPr>
            <w:tcW w:w="262" w:type="dxa"/>
            <w:vAlign w:val="bottom"/>
          </w:tcPr>
          <w:p w:rsidR="001645DB" w:rsidRPr="00DF209F" w:rsidRDefault="001645DB" w:rsidP="004E5D49">
            <w:pPr>
              <w:tabs>
                <w:tab w:val="decimal" w:pos="1152"/>
              </w:tabs>
            </w:pPr>
          </w:p>
        </w:tc>
        <w:tc>
          <w:tcPr>
            <w:tcW w:w="1178" w:type="dxa"/>
            <w:vAlign w:val="center"/>
          </w:tcPr>
          <w:p w:rsidR="001645DB" w:rsidRPr="00DF209F" w:rsidRDefault="001645DB" w:rsidP="00EB60D1">
            <w:pPr>
              <w:tabs>
                <w:tab w:val="decimal" w:pos="980"/>
              </w:tabs>
              <w:ind w:right="-108"/>
              <w:jc w:val="both"/>
            </w:pPr>
            <w:r w:rsidRPr="00DF209F">
              <w:t>918,736</w:t>
            </w:r>
          </w:p>
        </w:tc>
        <w:tc>
          <w:tcPr>
            <w:tcW w:w="270" w:type="dxa"/>
            <w:vAlign w:val="bottom"/>
          </w:tcPr>
          <w:p w:rsidR="001645DB" w:rsidRPr="00DF209F" w:rsidRDefault="001645DB" w:rsidP="004E5D49">
            <w:pPr>
              <w:tabs>
                <w:tab w:val="decimal" w:pos="1152"/>
              </w:tabs>
            </w:pPr>
          </w:p>
        </w:tc>
        <w:tc>
          <w:tcPr>
            <w:tcW w:w="1170" w:type="dxa"/>
            <w:tcBorders>
              <w:left w:val="nil"/>
              <w:right w:val="nil"/>
            </w:tcBorders>
            <w:vAlign w:val="center"/>
          </w:tcPr>
          <w:p w:rsidR="001645DB" w:rsidRPr="00DF209F" w:rsidRDefault="00A812A9" w:rsidP="00EB60D1">
            <w:pPr>
              <w:tabs>
                <w:tab w:val="decimal" w:pos="954"/>
              </w:tabs>
              <w:ind w:right="-180"/>
            </w:pPr>
            <w:r w:rsidRPr="00DF209F">
              <w:t>(1,191,876)</w:t>
            </w:r>
          </w:p>
        </w:tc>
        <w:tc>
          <w:tcPr>
            <w:tcW w:w="270" w:type="dxa"/>
            <w:vAlign w:val="bottom"/>
          </w:tcPr>
          <w:p w:rsidR="001645DB" w:rsidRPr="00DF209F" w:rsidRDefault="001645DB" w:rsidP="004E5D49">
            <w:pPr>
              <w:tabs>
                <w:tab w:val="decimal" w:pos="1152"/>
              </w:tabs>
            </w:pPr>
          </w:p>
        </w:tc>
        <w:tc>
          <w:tcPr>
            <w:tcW w:w="1170" w:type="dxa"/>
            <w:vAlign w:val="center"/>
          </w:tcPr>
          <w:p w:rsidR="001645DB" w:rsidRPr="00DF209F" w:rsidRDefault="001645DB" w:rsidP="00EB60D1">
            <w:pPr>
              <w:tabs>
                <w:tab w:val="decimal" w:pos="954"/>
              </w:tabs>
              <w:ind w:right="-108"/>
              <w:jc w:val="both"/>
            </w:pPr>
            <w:r w:rsidRPr="00DF209F">
              <w:rPr>
                <w:szCs w:val="22"/>
                <w:cs/>
                <w:lang w:bidi="th-TH"/>
              </w:rPr>
              <w:t>(</w:t>
            </w:r>
            <w:r w:rsidRPr="00DF209F">
              <w:t>1,279,216</w:t>
            </w:r>
            <w:r w:rsidRPr="00DF209F">
              <w:rPr>
                <w:szCs w:val="22"/>
                <w:cs/>
                <w:lang w:bidi="th-TH"/>
              </w:rPr>
              <w:t>)</w:t>
            </w:r>
          </w:p>
        </w:tc>
      </w:tr>
      <w:tr w:rsidR="001645DB" w:rsidRPr="00DF209F" w:rsidTr="003F4534">
        <w:tc>
          <w:tcPr>
            <w:tcW w:w="3780" w:type="dxa"/>
          </w:tcPr>
          <w:p w:rsidR="001645DB" w:rsidRPr="00DF209F" w:rsidRDefault="001645DB" w:rsidP="004E5D49">
            <w:pPr>
              <w:spacing w:line="240" w:lineRule="atLeast"/>
            </w:pPr>
            <w:r w:rsidRPr="00DF209F">
              <w:t xml:space="preserve">Set off of tax   </w:t>
            </w:r>
          </w:p>
        </w:tc>
        <w:tc>
          <w:tcPr>
            <w:tcW w:w="1170" w:type="dxa"/>
            <w:tcBorders>
              <w:left w:val="nil"/>
              <w:bottom w:val="single" w:sz="4" w:space="0" w:color="auto"/>
              <w:right w:val="nil"/>
            </w:tcBorders>
            <w:vAlign w:val="center"/>
          </w:tcPr>
          <w:p w:rsidR="001645DB" w:rsidRPr="00DF209F" w:rsidRDefault="00A812A9" w:rsidP="00DB2B12">
            <w:pPr>
              <w:tabs>
                <w:tab w:val="decimal" w:pos="972"/>
              </w:tabs>
              <w:ind w:right="-108"/>
            </w:pPr>
            <w:r w:rsidRPr="00DF209F">
              <w:t>(783,358)</w:t>
            </w:r>
          </w:p>
        </w:tc>
        <w:tc>
          <w:tcPr>
            <w:tcW w:w="262" w:type="dxa"/>
            <w:vAlign w:val="bottom"/>
          </w:tcPr>
          <w:p w:rsidR="001645DB" w:rsidRPr="00DF209F" w:rsidRDefault="001645DB" w:rsidP="004E5D49">
            <w:pPr>
              <w:tabs>
                <w:tab w:val="decimal" w:pos="1152"/>
              </w:tabs>
            </w:pPr>
          </w:p>
        </w:tc>
        <w:tc>
          <w:tcPr>
            <w:tcW w:w="1178" w:type="dxa"/>
            <w:tcBorders>
              <w:bottom w:val="single" w:sz="2" w:space="0" w:color="auto"/>
            </w:tcBorders>
            <w:vAlign w:val="center"/>
          </w:tcPr>
          <w:p w:rsidR="001645DB" w:rsidRPr="00DF209F" w:rsidRDefault="001645DB" w:rsidP="00EB60D1">
            <w:pPr>
              <w:tabs>
                <w:tab w:val="decimal" w:pos="980"/>
              </w:tabs>
              <w:ind w:right="-108"/>
              <w:jc w:val="both"/>
            </w:pPr>
            <w:r w:rsidRPr="00DF209F">
              <w:rPr>
                <w:szCs w:val="22"/>
                <w:cs/>
                <w:lang w:bidi="th-TH"/>
              </w:rPr>
              <w:t>(</w:t>
            </w:r>
            <w:r w:rsidRPr="00DF209F">
              <w:t>918,736</w:t>
            </w:r>
            <w:r w:rsidRPr="00DF209F">
              <w:rPr>
                <w:szCs w:val="22"/>
                <w:cs/>
                <w:lang w:bidi="th-TH"/>
              </w:rPr>
              <w:t>)</w:t>
            </w:r>
          </w:p>
        </w:tc>
        <w:tc>
          <w:tcPr>
            <w:tcW w:w="270" w:type="dxa"/>
            <w:vAlign w:val="bottom"/>
          </w:tcPr>
          <w:p w:rsidR="001645DB" w:rsidRPr="00DF209F" w:rsidRDefault="001645DB" w:rsidP="004E5D49">
            <w:pPr>
              <w:tabs>
                <w:tab w:val="decimal" w:pos="1152"/>
              </w:tabs>
            </w:pPr>
          </w:p>
        </w:tc>
        <w:tc>
          <w:tcPr>
            <w:tcW w:w="1170" w:type="dxa"/>
            <w:tcBorders>
              <w:left w:val="nil"/>
              <w:bottom w:val="single" w:sz="4" w:space="0" w:color="auto"/>
              <w:right w:val="nil"/>
            </w:tcBorders>
            <w:vAlign w:val="center"/>
          </w:tcPr>
          <w:p w:rsidR="001645DB" w:rsidRPr="00DF209F" w:rsidRDefault="00A812A9" w:rsidP="00EB60D1">
            <w:pPr>
              <w:tabs>
                <w:tab w:val="decimal" w:pos="954"/>
              </w:tabs>
              <w:ind w:right="-180"/>
            </w:pPr>
            <w:r w:rsidRPr="00DF209F">
              <w:t>783,358</w:t>
            </w:r>
          </w:p>
        </w:tc>
        <w:tc>
          <w:tcPr>
            <w:tcW w:w="270" w:type="dxa"/>
            <w:vAlign w:val="bottom"/>
          </w:tcPr>
          <w:p w:rsidR="001645DB" w:rsidRPr="00DF209F" w:rsidRDefault="001645DB" w:rsidP="004E5D49">
            <w:pPr>
              <w:tabs>
                <w:tab w:val="decimal" w:pos="1152"/>
              </w:tabs>
            </w:pPr>
          </w:p>
        </w:tc>
        <w:tc>
          <w:tcPr>
            <w:tcW w:w="1170" w:type="dxa"/>
            <w:tcBorders>
              <w:bottom w:val="single" w:sz="2" w:space="0" w:color="auto"/>
            </w:tcBorders>
            <w:vAlign w:val="center"/>
          </w:tcPr>
          <w:p w:rsidR="001645DB" w:rsidRPr="00DF209F" w:rsidRDefault="001645DB" w:rsidP="00EB60D1">
            <w:pPr>
              <w:tabs>
                <w:tab w:val="decimal" w:pos="954"/>
              </w:tabs>
              <w:ind w:right="-108"/>
              <w:jc w:val="both"/>
            </w:pPr>
            <w:r w:rsidRPr="00DF209F">
              <w:t>918,736</w:t>
            </w:r>
          </w:p>
        </w:tc>
      </w:tr>
      <w:tr w:rsidR="001645DB" w:rsidRPr="00DF209F" w:rsidTr="003F4534">
        <w:tc>
          <w:tcPr>
            <w:tcW w:w="3780" w:type="dxa"/>
          </w:tcPr>
          <w:p w:rsidR="001645DB" w:rsidRPr="00DF209F" w:rsidRDefault="001645DB" w:rsidP="004E5D49">
            <w:pPr>
              <w:spacing w:line="240" w:lineRule="atLeast"/>
              <w:rPr>
                <w:b/>
                <w:bCs/>
              </w:rPr>
            </w:pPr>
            <w:r w:rsidRPr="00DF209F">
              <w:rPr>
                <w:b/>
                <w:bCs/>
              </w:rPr>
              <w:t>Net deferred tax liabilities</w:t>
            </w:r>
          </w:p>
        </w:tc>
        <w:tc>
          <w:tcPr>
            <w:tcW w:w="1170" w:type="dxa"/>
            <w:tcBorders>
              <w:top w:val="single" w:sz="4" w:space="0" w:color="auto"/>
              <w:left w:val="nil"/>
              <w:bottom w:val="double" w:sz="4" w:space="0" w:color="auto"/>
              <w:right w:val="nil"/>
            </w:tcBorders>
            <w:vAlign w:val="center"/>
          </w:tcPr>
          <w:p w:rsidR="001645DB" w:rsidRPr="003F4534" w:rsidRDefault="001645DB" w:rsidP="00DB2B12">
            <w:pPr>
              <w:tabs>
                <w:tab w:val="decimal" w:pos="972"/>
              </w:tabs>
              <w:ind w:right="-108"/>
              <w:rPr>
                <w:b/>
                <w:bCs/>
              </w:rPr>
            </w:pPr>
            <w:r w:rsidRPr="003F4534">
              <w:rPr>
                <w:b/>
                <w:bCs/>
                <w:szCs w:val="22"/>
                <w:cs/>
                <w:lang w:bidi="th-TH"/>
              </w:rPr>
              <w:t>-</w:t>
            </w:r>
          </w:p>
        </w:tc>
        <w:tc>
          <w:tcPr>
            <w:tcW w:w="262" w:type="dxa"/>
            <w:vAlign w:val="bottom"/>
          </w:tcPr>
          <w:p w:rsidR="001645DB" w:rsidRPr="00DF209F" w:rsidRDefault="001645DB" w:rsidP="004E5D49">
            <w:pPr>
              <w:tabs>
                <w:tab w:val="decimal" w:pos="1152"/>
              </w:tabs>
              <w:rPr>
                <w:b/>
                <w:bCs/>
              </w:rPr>
            </w:pPr>
          </w:p>
        </w:tc>
        <w:tc>
          <w:tcPr>
            <w:tcW w:w="1178" w:type="dxa"/>
            <w:tcBorders>
              <w:top w:val="single" w:sz="2" w:space="0" w:color="auto"/>
              <w:bottom w:val="double" w:sz="4" w:space="0" w:color="auto"/>
            </w:tcBorders>
            <w:vAlign w:val="bottom"/>
          </w:tcPr>
          <w:p w:rsidR="001645DB" w:rsidRPr="00DF209F" w:rsidRDefault="001645DB" w:rsidP="00EB60D1">
            <w:pPr>
              <w:tabs>
                <w:tab w:val="decimal" w:pos="980"/>
              </w:tabs>
              <w:ind w:right="-108"/>
              <w:jc w:val="both"/>
              <w:rPr>
                <w:b/>
                <w:bCs/>
              </w:rPr>
            </w:pPr>
            <w:r w:rsidRPr="00DF209F">
              <w:rPr>
                <w:b/>
                <w:bCs/>
                <w:szCs w:val="22"/>
                <w:cs/>
                <w:lang w:bidi="th-TH"/>
              </w:rPr>
              <w:t>-</w:t>
            </w:r>
          </w:p>
        </w:tc>
        <w:tc>
          <w:tcPr>
            <w:tcW w:w="270" w:type="dxa"/>
            <w:vAlign w:val="bottom"/>
          </w:tcPr>
          <w:p w:rsidR="001645DB" w:rsidRPr="00DF209F" w:rsidRDefault="001645DB" w:rsidP="004E5D49">
            <w:pPr>
              <w:tabs>
                <w:tab w:val="decimal" w:pos="1152"/>
              </w:tabs>
              <w:rPr>
                <w:b/>
                <w:bCs/>
              </w:rPr>
            </w:pPr>
          </w:p>
        </w:tc>
        <w:tc>
          <w:tcPr>
            <w:tcW w:w="1170" w:type="dxa"/>
            <w:tcBorders>
              <w:top w:val="single" w:sz="4" w:space="0" w:color="auto"/>
              <w:left w:val="nil"/>
              <w:bottom w:val="double" w:sz="4" w:space="0" w:color="auto"/>
              <w:right w:val="nil"/>
            </w:tcBorders>
            <w:vAlign w:val="center"/>
          </w:tcPr>
          <w:p w:rsidR="001645DB" w:rsidRPr="00DF209F" w:rsidRDefault="00A812A9" w:rsidP="00EB60D1">
            <w:pPr>
              <w:tabs>
                <w:tab w:val="decimal" w:pos="954"/>
              </w:tabs>
              <w:ind w:right="-180"/>
              <w:rPr>
                <w:b/>
                <w:bCs/>
              </w:rPr>
            </w:pPr>
            <w:r w:rsidRPr="00DF209F">
              <w:rPr>
                <w:b/>
                <w:bCs/>
              </w:rPr>
              <w:t>(408,518)</w:t>
            </w:r>
          </w:p>
        </w:tc>
        <w:tc>
          <w:tcPr>
            <w:tcW w:w="270" w:type="dxa"/>
            <w:vAlign w:val="bottom"/>
          </w:tcPr>
          <w:p w:rsidR="001645DB" w:rsidRPr="00DF209F" w:rsidRDefault="001645DB" w:rsidP="004E5D49">
            <w:pPr>
              <w:tabs>
                <w:tab w:val="decimal" w:pos="1152"/>
              </w:tabs>
              <w:rPr>
                <w:b/>
                <w:bCs/>
              </w:rPr>
            </w:pPr>
          </w:p>
        </w:tc>
        <w:tc>
          <w:tcPr>
            <w:tcW w:w="1170" w:type="dxa"/>
            <w:tcBorders>
              <w:top w:val="single" w:sz="2" w:space="0" w:color="auto"/>
              <w:bottom w:val="double" w:sz="4" w:space="0" w:color="auto"/>
            </w:tcBorders>
            <w:vAlign w:val="center"/>
          </w:tcPr>
          <w:p w:rsidR="001645DB" w:rsidRPr="00DF209F" w:rsidRDefault="001645DB" w:rsidP="00EB60D1">
            <w:pPr>
              <w:tabs>
                <w:tab w:val="decimal" w:pos="954"/>
              </w:tabs>
              <w:ind w:left="-108" w:right="-108" w:firstLine="108"/>
              <w:rPr>
                <w:b/>
                <w:bCs/>
              </w:rPr>
            </w:pPr>
            <w:r w:rsidRPr="00DF209F">
              <w:rPr>
                <w:b/>
                <w:bCs/>
                <w:szCs w:val="22"/>
                <w:cs/>
                <w:lang w:bidi="th-TH"/>
              </w:rPr>
              <w:t>(</w:t>
            </w:r>
            <w:r w:rsidRPr="00DF209F">
              <w:rPr>
                <w:b/>
                <w:bCs/>
              </w:rPr>
              <w:t>360,480</w:t>
            </w:r>
            <w:r w:rsidRPr="00DF209F">
              <w:rPr>
                <w:b/>
                <w:bCs/>
                <w:szCs w:val="22"/>
                <w:cs/>
                <w:lang w:bidi="th-TH"/>
              </w:rPr>
              <w:t>)</w:t>
            </w:r>
          </w:p>
        </w:tc>
      </w:tr>
    </w:tbl>
    <w:p w:rsidR="00375111" w:rsidRPr="00DF209F" w:rsidRDefault="00375111">
      <w:pPr>
        <w:spacing w:line="240" w:lineRule="auto"/>
        <w:rPr>
          <w:szCs w:val="22"/>
        </w:rPr>
      </w:pPr>
    </w:p>
    <w:p w:rsidR="00AA458D" w:rsidRPr="00DF209F" w:rsidRDefault="00AA458D">
      <w:pPr>
        <w:spacing w:line="240" w:lineRule="auto"/>
      </w:pPr>
      <w:r w:rsidRPr="00DF209F">
        <w:rPr>
          <w:szCs w:val="22"/>
          <w:cs/>
          <w:lang w:bidi="th-TH"/>
        </w:rPr>
        <w:br w:type="page"/>
      </w:r>
    </w:p>
    <w:p w:rsidR="00097A2E" w:rsidRPr="00DF209F" w:rsidRDefault="00097A2E" w:rsidP="002A6448">
      <w:pPr>
        <w:widowControl w:val="0"/>
        <w:spacing w:line="240" w:lineRule="atLeast"/>
        <w:ind w:left="540"/>
        <w:jc w:val="thaiDistribute"/>
      </w:pPr>
      <w:r w:rsidRPr="00DF209F">
        <w:t>Movements in total deferred tax assets and liabilities</w:t>
      </w:r>
      <w:r w:rsidR="000B0ED1" w:rsidRPr="00DF209F">
        <w:t xml:space="preserve"> during </w:t>
      </w:r>
      <w:r w:rsidR="00FA1B4A" w:rsidRPr="00DF209F">
        <w:t>the year</w:t>
      </w:r>
      <w:r w:rsidR="00C64837" w:rsidRPr="00DF209F">
        <w:rPr>
          <w:szCs w:val="22"/>
          <w:cs/>
          <w:lang w:bidi="th-TH"/>
        </w:rPr>
        <w:t xml:space="preserve"> </w:t>
      </w:r>
      <w:r w:rsidRPr="00DF209F">
        <w:t>were as follows</w:t>
      </w:r>
      <w:r w:rsidRPr="00DF209F">
        <w:rPr>
          <w:szCs w:val="22"/>
          <w:cs/>
          <w:lang w:bidi="th-TH"/>
        </w:rPr>
        <w:t>:</w:t>
      </w:r>
    </w:p>
    <w:p w:rsidR="000B0ED1" w:rsidRPr="00DF209F" w:rsidRDefault="000B0ED1" w:rsidP="002A6448">
      <w:pPr>
        <w:widowControl w:val="0"/>
        <w:spacing w:line="240" w:lineRule="atLeast"/>
        <w:ind w:left="540"/>
        <w:jc w:val="thaiDistribute"/>
        <w:rPr>
          <w:szCs w:val="22"/>
        </w:rPr>
      </w:pPr>
    </w:p>
    <w:tbl>
      <w:tblPr>
        <w:tblW w:w="9271" w:type="dxa"/>
        <w:tblInd w:w="450" w:type="dxa"/>
        <w:tblLayout w:type="fixed"/>
        <w:tblLook w:val="0000" w:firstRow="0" w:lastRow="0" w:firstColumn="0" w:lastColumn="0" w:noHBand="0" w:noVBand="0"/>
      </w:tblPr>
      <w:tblGrid>
        <w:gridCol w:w="2884"/>
        <w:gridCol w:w="1078"/>
        <w:gridCol w:w="263"/>
        <w:gridCol w:w="1075"/>
        <w:gridCol w:w="237"/>
        <w:gridCol w:w="1035"/>
        <w:gridCol w:w="273"/>
        <w:gridCol w:w="1075"/>
        <w:gridCol w:w="237"/>
        <w:gridCol w:w="1114"/>
      </w:tblGrid>
      <w:tr w:rsidR="00A36E9B" w:rsidRPr="00DF209F" w:rsidTr="003F4E70">
        <w:trPr>
          <w:tblHeader/>
        </w:trPr>
        <w:tc>
          <w:tcPr>
            <w:tcW w:w="1555" w:type="pct"/>
            <w:vAlign w:val="bottom"/>
          </w:tcPr>
          <w:p w:rsidR="00AF7AA1" w:rsidRPr="00DF209F" w:rsidRDefault="00AF7AA1" w:rsidP="00CB798B">
            <w:pPr>
              <w:widowControl w:val="0"/>
              <w:spacing w:line="240" w:lineRule="atLeast"/>
              <w:jc w:val="center"/>
              <w:rPr>
                <w:b/>
                <w:bCs/>
                <w:szCs w:val="22"/>
                <w:rtl/>
                <w:cs/>
              </w:rPr>
            </w:pPr>
          </w:p>
        </w:tc>
        <w:tc>
          <w:tcPr>
            <w:tcW w:w="3445" w:type="pct"/>
            <w:gridSpan w:val="9"/>
          </w:tcPr>
          <w:p w:rsidR="00AF7AA1" w:rsidRPr="00DF209F" w:rsidRDefault="00AF7AA1" w:rsidP="00CB798B">
            <w:pPr>
              <w:pStyle w:val="acctfourfigures"/>
              <w:widowControl w:val="0"/>
              <w:tabs>
                <w:tab w:val="clear" w:pos="765"/>
              </w:tabs>
              <w:spacing w:line="240" w:lineRule="atLeast"/>
              <w:ind w:right="-118"/>
              <w:jc w:val="center"/>
              <w:rPr>
                <w:b/>
                <w:bCs/>
                <w:szCs w:val="22"/>
                <w:rtl/>
                <w:cs/>
              </w:rPr>
            </w:pPr>
            <w:r w:rsidRPr="00DF209F">
              <w:rPr>
                <w:b/>
                <w:bCs/>
                <w:szCs w:val="22"/>
              </w:rPr>
              <w:t>Consolidated financial statements</w:t>
            </w:r>
          </w:p>
        </w:tc>
      </w:tr>
      <w:tr w:rsidR="00A36E9B" w:rsidRPr="00DF209F" w:rsidTr="003F4E70">
        <w:trPr>
          <w:tblHeader/>
        </w:trPr>
        <w:tc>
          <w:tcPr>
            <w:tcW w:w="1555" w:type="pct"/>
            <w:vAlign w:val="bottom"/>
          </w:tcPr>
          <w:p w:rsidR="00AF7AA1" w:rsidRPr="00DF209F" w:rsidRDefault="00AF7AA1" w:rsidP="00CB798B">
            <w:pPr>
              <w:widowControl w:val="0"/>
              <w:spacing w:line="240" w:lineRule="atLeast"/>
              <w:jc w:val="center"/>
              <w:rPr>
                <w:b/>
                <w:bCs/>
                <w:szCs w:val="22"/>
                <w:rtl/>
                <w:cs/>
              </w:rPr>
            </w:pPr>
          </w:p>
        </w:tc>
        <w:tc>
          <w:tcPr>
            <w:tcW w:w="581" w:type="pct"/>
            <w:vAlign w:val="bottom"/>
          </w:tcPr>
          <w:p w:rsidR="00AF7AA1" w:rsidRPr="00DF209F" w:rsidRDefault="00AF7AA1" w:rsidP="00CB798B">
            <w:pPr>
              <w:pStyle w:val="acctfourfigures"/>
              <w:widowControl w:val="0"/>
              <w:tabs>
                <w:tab w:val="clear" w:pos="765"/>
              </w:tabs>
              <w:spacing w:line="240" w:lineRule="atLeast"/>
              <w:ind w:left="-105" w:right="-118"/>
              <w:jc w:val="center"/>
              <w:rPr>
                <w:b/>
                <w:bCs/>
                <w:szCs w:val="22"/>
                <w:rtl/>
                <w:cs/>
              </w:rPr>
            </w:pPr>
            <w:r w:rsidRPr="00DF209F">
              <w:rPr>
                <w:b/>
                <w:bCs/>
                <w:szCs w:val="22"/>
              </w:rPr>
              <w:t>At 1</w:t>
            </w:r>
          </w:p>
        </w:tc>
        <w:tc>
          <w:tcPr>
            <w:tcW w:w="142" w:type="pct"/>
            <w:vAlign w:val="bottom"/>
          </w:tcPr>
          <w:p w:rsidR="00AF7AA1" w:rsidRPr="00DF209F" w:rsidRDefault="00AF7AA1" w:rsidP="00CB798B">
            <w:pPr>
              <w:pStyle w:val="acctfourfigures"/>
              <w:widowControl w:val="0"/>
              <w:tabs>
                <w:tab w:val="clear" w:pos="765"/>
                <w:tab w:val="decimal" w:pos="666"/>
              </w:tabs>
              <w:spacing w:line="240" w:lineRule="atLeast"/>
              <w:ind w:right="-118"/>
              <w:jc w:val="center"/>
              <w:rPr>
                <w:i/>
                <w:iCs/>
                <w:szCs w:val="22"/>
                <w:cs/>
                <w:lang w:val="en-US" w:bidi="th-TH"/>
              </w:rPr>
            </w:pPr>
          </w:p>
        </w:tc>
        <w:tc>
          <w:tcPr>
            <w:tcW w:w="1266" w:type="pct"/>
            <w:gridSpan w:val="3"/>
            <w:tcBorders>
              <w:bottom w:val="single" w:sz="4" w:space="0" w:color="auto"/>
            </w:tcBorders>
            <w:vAlign w:val="bottom"/>
          </w:tcPr>
          <w:p w:rsidR="00AF7AA1" w:rsidRPr="00DF209F" w:rsidRDefault="00AF7AA1" w:rsidP="00CB798B">
            <w:pPr>
              <w:widowControl w:val="0"/>
              <w:spacing w:line="240" w:lineRule="atLeast"/>
              <w:ind w:left="-163" w:right="-110"/>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47" w:type="pct"/>
            <w:vAlign w:val="bottom"/>
          </w:tcPr>
          <w:p w:rsidR="00AF7AA1" w:rsidRPr="00DF209F" w:rsidRDefault="00AF7AA1" w:rsidP="00CB798B">
            <w:pPr>
              <w:widowControl w:val="0"/>
              <w:spacing w:line="240" w:lineRule="atLeast"/>
              <w:jc w:val="center"/>
              <w:rPr>
                <w:i/>
                <w:iCs/>
                <w:szCs w:val="22"/>
              </w:rPr>
            </w:pPr>
          </w:p>
        </w:tc>
        <w:tc>
          <w:tcPr>
            <w:tcW w:w="580" w:type="pct"/>
          </w:tcPr>
          <w:p w:rsidR="00AF7AA1" w:rsidRPr="00DF209F" w:rsidRDefault="00AF7AA1" w:rsidP="00CB798B">
            <w:pPr>
              <w:pStyle w:val="acctfourfigures"/>
              <w:widowControl w:val="0"/>
              <w:tabs>
                <w:tab w:val="clear" w:pos="765"/>
              </w:tabs>
              <w:spacing w:line="240" w:lineRule="atLeast"/>
              <w:ind w:right="-118"/>
              <w:jc w:val="center"/>
              <w:rPr>
                <w:szCs w:val="22"/>
                <w:lang w:val="en-US" w:bidi="th-TH"/>
              </w:rPr>
            </w:pPr>
          </w:p>
        </w:tc>
        <w:tc>
          <w:tcPr>
            <w:tcW w:w="128" w:type="pct"/>
          </w:tcPr>
          <w:p w:rsidR="00AF7AA1" w:rsidRPr="00DF209F" w:rsidRDefault="00AF7AA1" w:rsidP="00CB798B">
            <w:pPr>
              <w:pStyle w:val="acctfourfigures"/>
              <w:widowControl w:val="0"/>
              <w:tabs>
                <w:tab w:val="clear" w:pos="765"/>
              </w:tabs>
              <w:spacing w:line="240" w:lineRule="atLeast"/>
              <w:ind w:right="-118"/>
              <w:jc w:val="center"/>
              <w:rPr>
                <w:b/>
                <w:bCs/>
                <w:szCs w:val="22"/>
              </w:rPr>
            </w:pPr>
          </w:p>
        </w:tc>
        <w:tc>
          <w:tcPr>
            <w:tcW w:w="601" w:type="pct"/>
            <w:vAlign w:val="bottom"/>
          </w:tcPr>
          <w:p w:rsidR="00AF7AA1" w:rsidRPr="00DF209F" w:rsidRDefault="00AF7AA1" w:rsidP="00CB798B">
            <w:pPr>
              <w:pStyle w:val="acctfourfigures"/>
              <w:widowControl w:val="0"/>
              <w:tabs>
                <w:tab w:val="clear" w:pos="765"/>
              </w:tabs>
              <w:spacing w:line="240" w:lineRule="atLeast"/>
              <w:ind w:left="-76" w:right="-120"/>
              <w:jc w:val="center"/>
              <w:rPr>
                <w:b/>
                <w:bCs/>
                <w:szCs w:val="22"/>
                <w:rtl/>
                <w:cs/>
                <w:lang w:val="en-US"/>
              </w:rPr>
            </w:pPr>
            <w:r w:rsidRPr="00DF209F">
              <w:rPr>
                <w:b/>
                <w:bCs/>
                <w:szCs w:val="22"/>
              </w:rPr>
              <w:t>At 31</w:t>
            </w:r>
          </w:p>
        </w:tc>
      </w:tr>
      <w:tr w:rsidR="00A36E9B" w:rsidRPr="00DF209F" w:rsidTr="003F4E70">
        <w:trPr>
          <w:trHeight w:val="523"/>
          <w:tblHeader/>
        </w:trPr>
        <w:tc>
          <w:tcPr>
            <w:tcW w:w="1555" w:type="pct"/>
            <w:vAlign w:val="bottom"/>
          </w:tcPr>
          <w:p w:rsidR="00AF7AA1" w:rsidRPr="00DF209F" w:rsidRDefault="00AF7AA1" w:rsidP="00CB798B">
            <w:pPr>
              <w:widowControl w:val="0"/>
              <w:spacing w:line="240" w:lineRule="atLeast"/>
              <w:jc w:val="center"/>
              <w:rPr>
                <w:b/>
                <w:bCs/>
                <w:szCs w:val="22"/>
                <w:rtl/>
                <w:cs/>
              </w:rPr>
            </w:pPr>
          </w:p>
        </w:tc>
        <w:tc>
          <w:tcPr>
            <w:tcW w:w="581" w:type="pct"/>
            <w:vAlign w:val="bottom"/>
          </w:tcPr>
          <w:p w:rsidR="00AF7AA1" w:rsidRPr="00DF209F" w:rsidRDefault="00AF7AA1" w:rsidP="00CB798B">
            <w:pPr>
              <w:pStyle w:val="acctfourfigures"/>
              <w:widowControl w:val="0"/>
              <w:tabs>
                <w:tab w:val="clear" w:pos="765"/>
              </w:tabs>
              <w:spacing w:line="240" w:lineRule="atLeast"/>
              <w:ind w:left="-101" w:right="-118"/>
              <w:jc w:val="center"/>
              <w:rPr>
                <w:b/>
                <w:bCs/>
                <w:szCs w:val="22"/>
              </w:rPr>
            </w:pPr>
            <w:r w:rsidRPr="00DF209F">
              <w:rPr>
                <w:b/>
                <w:bCs/>
                <w:szCs w:val="22"/>
              </w:rPr>
              <w:t xml:space="preserve">January </w:t>
            </w:r>
          </w:p>
          <w:p w:rsidR="00AF7AA1" w:rsidRPr="00DF209F" w:rsidRDefault="00AF7AA1" w:rsidP="00CB798B">
            <w:pPr>
              <w:pStyle w:val="acctfourfigures"/>
              <w:widowControl w:val="0"/>
              <w:tabs>
                <w:tab w:val="clear" w:pos="765"/>
              </w:tabs>
              <w:spacing w:line="240" w:lineRule="atLeast"/>
              <w:ind w:left="-101" w:right="-118"/>
              <w:jc w:val="center"/>
              <w:rPr>
                <w:b/>
                <w:bCs/>
                <w:szCs w:val="22"/>
                <w:rtl/>
                <w:cs/>
              </w:rPr>
            </w:pPr>
            <w:r w:rsidRPr="00DF209F">
              <w:rPr>
                <w:b/>
                <w:bCs/>
                <w:szCs w:val="22"/>
              </w:rPr>
              <w:t>2017</w:t>
            </w:r>
          </w:p>
        </w:tc>
        <w:tc>
          <w:tcPr>
            <w:tcW w:w="142" w:type="pct"/>
            <w:vAlign w:val="bottom"/>
          </w:tcPr>
          <w:p w:rsidR="00AF7AA1" w:rsidRPr="00DF209F" w:rsidRDefault="00AF7AA1" w:rsidP="00CB798B">
            <w:pPr>
              <w:pStyle w:val="acctfourfigures"/>
              <w:widowControl w:val="0"/>
              <w:tabs>
                <w:tab w:val="clear" w:pos="765"/>
                <w:tab w:val="decimal" w:pos="666"/>
              </w:tabs>
              <w:spacing w:line="240" w:lineRule="atLeast"/>
              <w:ind w:right="-118"/>
              <w:jc w:val="center"/>
              <w:rPr>
                <w:i/>
                <w:iCs/>
                <w:szCs w:val="22"/>
                <w:cs/>
                <w:lang w:val="en-US" w:bidi="th-TH"/>
              </w:rPr>
            </w:pPr>
          </w:p>
        </w:tc>
        <w:tc>
          <w:tcPr>
            <w:tcW w:w="580" w:type="pct"/>
            <w:vAlign w:val="bottom"/>
          </w:tcPr>
          <w:p w:rsidR="00AF7AA1" w:rsidRPr="00DF209F" w:rsidRDefault="00AF7AA1" w:rsidP="00A36E9B">
            <w:pPr>
              <w:pStyle w:val="acctfourfigures"/>
              <w:widowControl w:val="0"/>
              <w:tabs>
                <w:tab w:val="clear" w:pos="765"/>
              </w:tabs>
              <w:spacing w:line="240" w:lineRule="atLeast"/>
              <w:ind w:left="-103" w:right="-118"/>
              <w:jc w:val="center"/>
              <w:rPr>
                <w:i/>
                <w:iCs/>
                <w:szCs w:val="22"/>
                <w:cs/>
                <w:lang w:val="en-US" w:bidi="th-TH"/>
              </w:rPr>
            </w:pPr>
            <w:r w:rsidRPr="00DF209F">
              <w:rPr>
                <w:szCs w:val="22"/>
              </w:rPr>
              <w:t>Profit or loss</w:t>
            </w:r>
          </w:p>
        </w:tc>
        <w:tc>
          <w:tcPr>
            <w:tcW w:w="128" w:type="pct"/>
            <w:vAlign w:val="bottom"/>
          </w:tcPr>
          <w:p w:rsidR="00AF7AA1" w:rsidRPr="00DF209F" w:rsidRDefault="00AF7AA1" w:rsidP="00CB798B">
            <w:pPr>
              <w:widowControl w:val="0"/>
              <w:spacing w:line="240" w:lineRule="atLeast"/>
              <w:ind w:left="-238"/>
              <w:rPr>
                <w:i/>
                <w:iCs/>
                <w:szCs w:val="22"/>
              </w:rPr>
            </w:pPr>
          </w:p>
        </w:tc>
        <w:tc>
          <w:tcPr>
            <w:tcW w:w="558" w:type="pct"/>
            <w:vAlign w:val="bottom"/>
          </w:tcPr>
          <w:p w:rsidR="00AF7AA1" w:rsidRPr="00DF209F" w:rsidRDefault="00AF7AA1" w:rsidP="00A36E9B">
            <w:pPr>
              <w:pStyle w:val="acctfourfigures"/>
              <w:tabs>
                <w:tab w:val="clear" w:pos="765"/>
              </w:tabs>
              <w:spacing w:line="240" w:lineRule="atLeast"/>
              <w:ind w:left="-77" w:right="-106"/>
              <w:jc w:val="center"/>
              <w:rPr>
                <w:szCs w:val="22"/>
                <w:lang w:val="en-US" w:bidi="th-TH"/>
              </w:rPr>
            </w:pPr>
            <w:r w:rsidRPr="00DF209F">
              <w:rPr>
                <w:szCs w:val="22"/>
                <w:lang w:val="en-US" w:bidi="th-TH"/>
              </w:rPr>
              <w:t>Equity</w:t>
            </w:r>
          </w:p>
        </w:tc>
        <w:tc>
          <w:tcPr>
            <w:tcW w:w="147" w:type="pct"/>
            <w:vAlign w:val="bottom"/>
          </w:tcPr>
          <w:p w:rsidR="00AF7AA1" w:rsidRPr="00DF209F" w:rsidRDefault="00AF7AA1" w:rsidP="00CB798B">
            <w:pPr>
              <w:widowControl w:val="0"/>
              <w:spacing w:line="240" w:lineRule="atLeast"/>
              <w:rPr>
                <w:i/>
                <w:iCs/>
                <w:szCs w:val="22"/>
              </w:rPr>
            </w:pPr>
          </w:p>
        </w:tc>
        <w:tc>
          <w:tcPr>
            <w:tcW w:w="580" w:type="pct"/>
          </w:tcPr>
          <w:p w:rsidR="00AF7AA1" w:rsidRPr="00DF209F" w:rsidRDefault="00AF7AA1" w:rsidP="00CB798B">
            <w:pPr>
              <w:pStyle w:val="acctfourfigures"/>
              <w:widowControl w:val="0"/>
              <w:tabs>
                <w:tab w:val="clear" w:pos="765"/>
              </w:tabs>
              <w:spacing w:line="240" w:lineRule="atLeast"/>
              <w:ind w:left="-102" w:right="-118"/>
              <w:jc w:val="center"/>
              <w:rPr>
                <w:szCs w:val="22"/>
                <w:lang w:val="en-US" w:bidi="th-TH"/>
              </w:rPr>
            </w:pPr>
            <w:r w:rsidRPr="00DF209F">
              <w:rPr>
                <w:szCs w:val="22"/>
                <w:lang w:val="en-US" w:bidi="th-TH"/>
              </w:rPr>
              <w:t>Exchange differences</w:t>
            </w:r>
          </w:p>
        </w:tc>
        <w:tc>
          <w:tcPr>
            <w:tcW w:w="128" w:type="pct"/>
          </w:tcPr>
          <w:p w:rsidR="00AF7AA1" w:rsidRPr="00DF209F" w:rsidRDefault="00AF7AA1" w:rsidP="00CB798B">
            <w:pPr>
              <w:pStyle w:val="acctfourfigures"/>
              <w:widowControl w:val="0"/>
              <w:tabs>
                <w:tab w:val="clear" w:pos="765"/>
              </w:tabs>
              <w:spacing w:line="240" w:lineRule="atLeast"/>
              <w:ind w:left="-99" w:right="-118"/>
              <w:jc w:val="center"/>
              <w:rPr>
                <w:b/>
                <w:bCs/>
                <w:szCs w:val="22"/>
              </w:rPr>
            </w:pPr>
          </w:p>
        </w:tc>
        <w:tc>
          <w:tcPr>
            <w:tcW w:w="601" w:type="pct"/>
            <w:vAlign w:val="bottom"/>
          </w:tcPr>
          <w:p w:rsidR="00AF7AA1" w:rsidRPr="00DF209F" w:rsidRDefault="00AF7AA1" w:rsidP="00AF7AA1">
            <w:pPr>
              <w:pStyle w:val="acctfourfigures"/>
              <w:widowControl w:val="0"/>
              <w:tabs>
                <w:tab w:val="clear" w:pos="765"/>
              </w:tabs>
              <w:spacing w:line="240" w:lineRule="atLeast"/>
              <w:ind w:left="-101" w:right="-118"/>
              <w:jc w:val="center"/>
              <w:rPr>
                <w:b/>
                <w:bCs/>
                <w:szCs w:val="22"/>
              </w:rPr>
            </w:pPr>
            <w:r w:rsidRPr="00DF209F">
              <w:rPr>
                <w:b/>
                <w:bCs/>
                <w:szCs w:val="22"/>
              </w:rPr>
              <w:t xml:space="preserve"> December</w:t>
            </w:r>
            <w:r w:rsidRPr="00DF209F">
              <w:rPr>
                <w:b/>
                <w:bCs/>
                <w:szCs w:val="22"/>
                <w:cs/>
                <w:lang w:bidi="th-TH"/>
              </w:rPr>
              <w:t xml:space="preserve"> </w:t>
            </w:r>
          </w:p>
          <w:p w:rsidR="00AF7AA1" w:rsidRPr="00DF209F" w:rsidRDefault="00AF7AA1" w:rsidP="00AF7AA1">
            <w:pPr>
              <w:pStyle w:val="acctfourfigures"/>
              <w:widowControl w:val="0"/>
              <w:tabs>
                <w:tab w:val="clear" w:pos="765"/>
              </w:tabs>
              <w:spacing w:line="240" w:lineRule="atLeast"/>
              <w:ind w:left="-99" w:right="-118"/>
              <w:jc w:val="center"/>
              <w:rPr>
                <w:b/>
                <w:bCs/>
                <w:szCs w:val="22"/>
                <w:rtl/>
                <w:cs/>
              </w:rPr>
            </w:pPr>
            <w:r w:rsidRPr="00DF209F">
              <w:rPr>
                <w:b/>
                <w:bCs/>
                <w:szCs w:val="22"/>
              </w:rPr>
              <w:t>2017</w:t>
            </w:r>
          </w:p>
        </w:tc>
      </w:tr>
      <w:tr w:rsidR="00A36E9B" w:rsidRPr="00DF209F" w:rsidTr="003F4E70">
        <w:trPr>
          <w:tblHeader/>
        </w:trPr>
        <w:tc>
          <w:tcPr>
            <w:tcW w:w="1555" w:type="pct"/>
          </w:tcPr>
          <w:p w:rsidR="00AF7AA1" w:rsidRPr="00DF209F" w:rsidRDefault="00AF7AA1" w:rsidP="00CB798B">
            <w:pPr>
              <w:widowControl w:val="0"/>
              <w:spacing w:line="240" w:lineRule="atLeast"/>
              <w:jc w:val="thaiDistribute"/>
              <w:rPr>
                <w:b/>
                <w:bCs/>
                <w:szCs w:val="22"/>
                <w:rtl/>
                <w:cs/>
              </w:rPr>
            </w:pPr>
          </w:p>
        </w:tc>
        <w:tc>
          <w:tcPr>
            <w:tcW w:w="3445" w:type="pct"/>
            <w:gridSpan w:val="9"/>
          </w:tcPr>
          <w:p w:rsidR="00AF7AA1" w:rsidRPr="00DF209F" w:rsidRDefault="00AF7AA1" w:rsidP="00CB798B">
            <w:pPr>
              <w:spacing w:line="240" w:lineRule="atLeast"/>
              <w:jc w:val="center"/>
              <w:rPr>
                <w:i/>
                <w:iCs/>
                <w:szCs w:val="28"/>
                <w:cs/>
                <w:lang w:bidi="th-TH"/>
              </w:rPr>
            </w:pPr>
            <w:r w:rsidRPr="00DF209F">
              <w:rPr>
                <w:i/>
                <w:iCs/>
                <w:szCs w:val="22"/>
                <w:cs/>
                <w:lang w:val="en-US" w:bidi="th-TH"/>
              </w:rPr>
              <w:t>(</w:t>
            </w:r>
            <w:r w:rsidRPr="00DF209F">
              <w:rPr>
                <w:i/>
                <w:iCs/>
                <w:szCs w:val="22"/>
              </w:rPr>
              <w:t>in thousand Baht</w:t>
            </w:r>
            <w:r w:rsidRPr="00DF209F">
              <w:rPr>
                <w:i/>
                <w:iCs/>
                <w:szCs w:val="22"/>
                <w:cs/>
                <w:lang w:bidi="th-TH"/>
              </w:rPr>
              <w:t>)</w:t>
            </w:r>
          </w:p>
        </w:tc>
      </w:tr>
      <w:tr w:rsidR="00A36E9B" w:rsidRPr="00DF209F" w:rsidTr="003F4E70">
        <w:tc>
          <w:tcPr>
            <w:tcW w:w="1555" w:type="pct"/>
          </w:tcPr>
          <w:p w:rsidR="00AF7AA1" w:rsidRPr="00DF209F" w:rsidRDefault="00AF7AA1" w:rsidP="00CB798B">
            <w:pPr>
              <w:spacing w:line="240" w:lineRule="atLeast"/>
              <w:rPr>
                <w:b/>
                <w:bCs/>
                <w:i/>
                <w:iCs/>
                <w:szCs w:val="22"/>
              </w:rPr>
            </w:pPr>
            <w:r w:rsidRPr="00DF209F">
              <w:rPr>
                <w:b/>
                <w:bCs/>
                <w:i/>
                <w:iCs/>
                <w:szCs w:val="22"/>
              </w:rPr>
              <w:t>Deferred tax assets</w:t>
            </w:r>
          </w:p>
        </w:tc>
        <w:tc>
          <w:tcPr>
            <w:tcW w:w="581" w:type="pct"/>
          </w:tcPr>
          <w:p w:rsidR="00AF7AA1" w:rsidRPr="00DF209F" w:rsidRDefault="00AF7AA1" w:rsidP="00CB798B">
            <w:pPr>
              <w:pStyle w:val="acctfourfigures"/>
              <w:widowControl w:val="0"/>
              <w:tabs>
                <w:tab w:val="clear" w:pos="765"/>
              </w:tabs>
              <w:spacing w:line="240" w:lineRule="atLeast"/>
              <w:ind w:right="-118"/>
              <w:jc w:val="thaiDistribute"/>
              <w:rPr>
                <w:i/>
                <w:iCs/>
                <w:szCs w:val="22"/>
                <w:cs/>
                <w:lang w:val="en-US" w:bidi="th-TH"/>
              </w:rPr>
            </w:pPr>
          </w:p>
        </w:tc>
        <w:tc>
          <w:tcPr>
            <w:tcW w:w="142" w:type="pct"/>
          </w:tcPr>
          <w:p w:rsidR="00AF7AA1" w:rsidRPr="00DF209F" w:rsidRDefault="00AF7AA1" w:rsidP="00CB798B">
            <w:pPr>
              <w:pStyle w:val="acctfourfigures"/>
              <w:widowControl w:val="0"/>
              <w:tabs>
                <w:tab w:val="clear" w:pos="765"/>
                <w:tab w:val="decimal" w:pos="666"/>
              </w:tabs>
              <w:spacing w:line="240" w:lineRule="atLeast"/>
              <w:ind w:right="-118"/>
              <w:jc w:val="thaiDistribute"/>
              <w:rPr>
                <w:i/>
                <w:iCs/>
                <w:szCs w:val="22"/>
                <w:cs/>
                <w:lang w:val="en-US" w:bidi="th-TH"/>
              </w:rPr>
            </w:pPr>
          </w:p>
        </w:tc>
        <w:tc>
          <w:tcPr>
            <w:tcW w:w="580" w:type="pct"/>
          </w:tcPr>
          <w:p w:rsidR="00AF7AA1" w:rsidRPr="00DF209F" w:rsidRDefault="00AF7AA1" w:rsidP="00CB798B">
            <w:pPr>
              <w:pStyle w:val="acctfourfigures"/>
              <w:widowControl w:val="0"/>
              <w:tabs>
                <w:tab w:val="clear" w:pos="765"/>
                <w:tab w:val="decimal" w:pos="666"/>
              </w:tabs>
              <w:spacing w:line="240" w:lineRule="atLeast"/>
              <w:ind w:right="-118"/>
              <w:jc w:val="thaiDistribute"/>
              <w:rPr>
                <w:i/>
                <w:iCs/>
                <w:szCs w:val="22"/>
                <w:cs/>
                <w:lang w:val="en-US" w:bidi="th-TH"/>
              </w:rPr>
            </w:pPr>
          </w:p>
        </w:tc>
        <w:tc>
          <w:tcPr>
            <w:tcW w:w="128" w:type="pct"/>
          </w:tcPr>
          <w:p w:rsidR="00AF7AA1" w:rsidRPr="00DF209F" w:rsidRDefault="00AF7AA1" w:rsidP="00CB798B">
            <w:pPr>
              <w:widowControl w:val="0"/>
              <w:spacing w:line="240" w:lineRule="atLeast"/>
              <w:jc w:val="thaiDistribute"/>
              <w:rPr>
                <w:i/>
                <w:iCs/>
                <w:szCs w:val="22"/>
              </w:rPr>
            </w:pPr>
          </w:p>
        </w:tc>
        <w:tc>
          <w:tcPr>
            <w:tcW w:w="558" w:type="pct"/>
          </w:tcPr>
          <w:p w:rsidR="00AF7AA1" w:rsidRPr="00DF209F" w:rsidRDefault="00AF7AA1" w:rsidP="00CB798B">
            <w:pPr>
              <w:widowControl w:val="0"/>
              <w:spacing w:line="240" w:lineRule="atLeast"/>
              <w:jc w:val="thaiDistribute"/>
              <w:rPr>
                <w:i/>
                <w:iCs/>
                <w:szCs w:val="22"/>
              </w:rPr>
            </w:pPr>
          </w:p>
        </w:tc>
        <w:tc>
          <w:tcPr>
            <w:tcW w:w="147" w:type="pct"/>
          </w:tcPr>
          <w:p w:rsidR="00AF7AA1" w:rsidRPr="00DF209F" w:rsidRDefault="00AF7AA1" w:rsidP="00CB798B">
            <w:pPr>
              <w:widowControl w:val="0"/>
              <w:spacing w:line="240" w:lineRule="atLeast"/>
              <w:jc w:val="thaiDistribute"/>
              <w:rPr>
                <w:i/>
                <w:iCs/>
                <w:szCs w:val="22"/>
              </w:rPr>
            </w:pPr>
          </w:p>
        </w:tc>
        <w:tc>
          <w:tcPr>
            <w:tcW w:w="580" w:type="pct"/>
          </w:tcPr>
          <w:p w:rsidR="00AF7AA1" w:rsidRPr="00DF209F" w:rsidRDefault="00AF7AA1" w:rsidP="00CB798B">
            <w:pPr>
              <w:widowControl w:val="0"/>
              <w:spacing w:line="240" w:lineRule="atLeast"/>
              <w:ind w:right="-113"/>
              <w:jc w:val="thaiDistribute"/>
              <w:rPr>
                <w:i/>
                <w:iCs/>
                <w:szCs w:val="22"/>
                <w:lang w:val="en-US"/>
              </w:rPr>
            </w:pPr>
          </w:p>
        </w:tc>
        <w:tc>
          <w:tcPr>
            <w:tcW w:w="128" w:type="pct"/>
          </w:tcPr>
          <w:p w:rsidR="00AF7AA1" w:rsidRPr="00DF209F" w:rsidRDefault="00AF7AA1" w:rsidP="00CB798B">
            <w:pPr>
              <w:widowControl w:val="0"/>
              <w:spacing w:line="240" w:lineRule="atLeast"/>
              <w:ind w:right="-113"/>
              <w:jc w:val="thaiDistribute"/>
              <w:rPr>
                <w:i/>
                <w:iCs/>
                <w:szCs w:val="22"/>
              </w:rPr>
            </w:pPr>
          </w:p>
        </w:tc>
        <w:tc>
          <w:tcPr>
            <w:tcW w:w="601" w:type="pct"/>
          </w:tcPr>
          <w:p w:rsidR="00AF7AA1" w:rsidRPr="00DF209F" w:rsidRDefault="00AF7AA1" w:rsidP="00CB798B">
            <w:pPr>
              <w:widowControl w:val="0"/>
              <w:spacing w:line="240" w:lineRule="atLeast"/>
              <w:ind w:right="-113"/>
              <w:jc w:val="thaiDistribute"/>
              <w:rPr>
                <w:i/>
                <w:iCs/>
                <w:szCs w:val="22"/>
              </w:rPr>
            </w:pPr>
          </w:p>
        </w:tc>
      </w:tr>
      <w:tr w:rsidR="00A36E9B" w:rsidRPr="00DF209F" w:rsidTr="003F4E70">
        <w:tc>
          <w:tcPr>
            <w:tcW w:w="1555" w:type="pct"/>
          </w:tcPr>
          <w:p w:rsidR="00AF7AA1" w:rsidRPr="00DF209F" w:rsidRDefault="00AF7AA1" w:rsidP="00CB798B">
            <w:pPr>
              <w:widowControl w:val="0"/>
              <w:spacing w:line="240" w:lineRule="auto"/>
              <w:ind w:right="-646"/>
              <w:jc w:val="thaiDistribute"/>
              <w:rPr>
                <w:szCs w:val="22"/>
              </w:rPr>
            </w:pPr>
            <w:r w:rsidRPr="00DF209F">
              <w:rPr>
                <w:szCs w:val="22"/>
              </w:rPr>
              <w:t>Other long</w:t>
            </w:r>
            <w:r w:rsidRPr="00DF209F">
              <w:rPr>
                <w:szCs w:val="22"/>
                <w:cs/>
                <w:lang w:bidi="th-TH"/>
              </w:rPr>
              <w:t>-</w:t>
            </w:r>
            <w:r w:rsidRPr="00DF209F">
              <w:rPr>
                <w:szCs w:val="22"/>
              </w:rPr>
              <w:t>term investment</w:t>
            </w:r>
          </w:p>
        </w:tc>
        <w:tc>
          <w:tcPr>
            <w:tcW w:w="581" w:type="pct"/>
            <w:vAlign w:val="bottom"/>
          </w:tcPr>
          <w:p w:rsidR="00AF7AA1" w:rsidRPr="00DF209F" w:rsidRDefault="00AF7AA1" w:rsidP="003F4E70">
            <w:pPr>
              <w:tabs>
                <w:tab w:val="decimal" w:pos="878"/>
              </w:tabs>
              <w:ind w:right="-108"/>
              <w:rPr>
                <w:szCs w:val="22"/>
              </w:rPr>
            </w:pPr>
            <w:r w:rsidRPr="00DF209F">
              <w:rPr>
                <w:szCs w:val="22"/>
              </w:rPr>
              <w:t>42,000</w:t>
            </w:r>
          </w:p>
        </w:tc>
        <w:tc>
          <w:tcPr>
            <w:tcW w:w="142" w:type="pct"/>
            <w:vAlign w:val="bottom"/>
          </w:tcPr>
          <w:p w:rsidR="00AF7AA1" w:rsidRPr="00DF209F" w:rsidRDefault="00AF7AA1" w:rsidP="00CB798B">
            <w:pPr>
              <w:jc w:val="right"/>
              <w:rPr>
                <w:szCs w:val="22"/>
              </w:rPr>
            </w:pPr>
          </w:p>
        </w:tc>
        <w:tc>
          <w:tcPr>
            <w:tcW w:w="580" w:type="pct"/>
          </w:tcPr>
          <w:p w:rsidR="00AF7AA1" w:rsidRPr="00DF209F" w:rsidRDefault="00A812A9" w:rsidP="00A36E9B">
            <w:pPr>
              <w:tabs>
                <w:tab w:val="decimal" w:pos="859"/>
              </w:tabs>
              <w:ind w:right="-118"/>
              <w:rPr>
                <w:szCs w:val="22"/>
              </w:rPr>
            </w:pPr>
            <w:r w:rsidRPr="00DF209F">
              <w:rPr>
                <w:szCs w:val="22"/>
              </w:rPr>
              <w:t>(50)</w:t>
            </w:r>
          </w:p>
        </w:tc>
        <w:tc>
          <w:tcPr>
            <w:tcW w:w="128" w:type="pct"/>
          </w:tcPr>
          <w:p w:rsidR="00AF7AA1" w:rsidRPr="00DF209F" w:rsidRDefault="00AF7AA1" w:rsidP="00CB798B">
            <w:pPr>
              <w:jc w:val="right"/>
              <w:rPr>
                <w:szCs w:val="22"/>
              </w:rPr>
            </w:pPr>
          </w:p>
        </w:tc>
        <w:tc>
          <w:tcPr>
            <w:tcW w:w="558" w:type="pct"/>
          </w:tcPr>
          <w:p w:rsidR="00AF7AA1" w:rsidRPr="00DF209F" w:rsidRDefault="00A812A9" w:rsidP="00A36E9B">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80" w:type="pct"/>
          </w:tcPr>
          <w:p w:rsidR="00AF7AA1" w:rsidRPr="00DF209F" w:rsidRDefault="00A812A9" w:rsidP="00A36E9B">
            <w:pPr>
              <w:tabs>
                <w:tab w:val="decimal" w:pos="859"/>
              </w:tabs>
              <w:ind w:right="-119"/>
              <w:rPr>
                <w:szCs w:val="22"/>
              </w:rPr>
            </w:pPr>
            <w:r w:rsidRPr="00DF209F">
              <w:rPr>
                <w:szCs w:val="22"/>
              </w:rPr>
              <w:t>-</w:t>
            </w:r>
          </w:p>
        </w:tc>
        <w:tc>
          <w:tcPr>
            <w:tcW w:w="128" w:type="pct"/>
          </w:tcPr>
          <w:p w:rsidR="00AF7AA1" w:rsidRPr="00DF209F" w:rsidRDefault="00AF7AA1" w:rsidP="00CB798B">
            <w:pPr>
              <w:jc w:val="right"/>
              <w:rPr>
                <w:szCs w:val="22"/>
              </w:rPr>
            </w:pPr>
          </w:p>
        </w:tc>
        <w:tc>
          <w:tcPr>
            <w:tcW w:w="601" w:type="pct"/>
          </w:tcPr>
          <w:p w:rsidR="00AF7AA1" w:rsidRPr="00DF209F" w:rsidRDefault="00A812A9" w:rsidP="00A36E9B">
            <w:pPr>
              <w:tabs>
                <w:tab w:val="decimal" w:pos="898"/>
              </w:tabs>
              <w:ind w:right="-120"/>
              <w:rPr>
                <w:szCs w:val="22"/>
              </w:rPr>
            </w:pPr>
            <w:r w:rsidRPr="00DF209F">
              <w:rPr>
                <w:szCs w:val="22"/>
              </w:rPr>
              <w:t>41,950</w:t>
            </w:r>
          </w:p>
        </w:tc>
      </w:tr>
      <w:tr w:rsidR="00A36E9B" w:rsidRPr="00DF209F" w:rsidTr="003F4E70">
        <w:tc>
          <w:tcPr>
            <w:tcW w:w="1555" w:type="pct"/>
          </w:tcPr>
          <w:p w:rsidR="00AF7AA1" w:rsidRPr="00DF209F" w:rsidRDefault="00AF7AA1" w:rsidP="00A36E9B">
            <w:pPr>
              <w:spacing w:line="240" w:lineRule="atLeast"/>
              <w:ind w:left="180" w:hanging="180"/>
              <w:rPr>
                <w:szCs w:val="22"/>
              </w:rPr>
            </w:pPr>
            <w:r w:rsidRPr="00DF209F">
              <w:rPr>
                <w:szCs w:val="22"/>
              </w:rPr>
              <w:t xml:space="preserve">Property, plant and </w:t>
            </w:r>
            <w:r w:rsidR="00A36E9B" w:rsidRPr="00DF209F">
              <w:rPr>
                <w:szCs w:val="22"/>
              </w:rPr>
              <w:t>e</w:t>
            </w:r>
            <w:r w:rsidRPr="00DF209F">
              <w:rPr>
                <w:szCs w:val="22"/>
              </w:rPr>
              <w:t>quipment</w:t>
            </w:r>
          </w:p>
        </w:tc>
        <w:tc>
          <w:tcPr>
            <w:tcW w:w="581" w:type="pct"/>
            <w:vAlign w:val="bottom"/>
          </w:tcPr>
          <w:p w:rsidR="00AF7AA1" w:rsidRPr="00DF209F" w:rsidRDefault="00AF7AA1" w:rsidP="003F4E70">
            <w:pPr>
              <w:tabs>
                <w:tab w:val="decimal" w:pos="878"/>
              </w:tabs>
              <w:ind w:right="-108"/>
              <w:rPr>
                <w:szCs w:val="22"/>
              </w:rPr>
            </w:pPr>
            <w:r w:rsidRPr="00DF209F">
              <w:rPr>
                <w:szCs w:val="22"/>
              </w:rPr>
              <w:t>824,112</w:t>
            </w:r>
          </w:p>
        </w:tc>
        <w:tc>
          <w:tcPr>
            <w:tcW w:w="142" w:type="pct"/>
            <w:vAlign w:val="bottom"/>
          </w:tcPr>
          <w:p w:rsidR="00AF7AA1" w:rsidRPr="00DF209F" w:rsidRDefault="00AF7AA1" w:rsidP="00CB798B">
            <w:pPr>
              <w:jc w:val="right"/>
              <w:rPr>
                <w:szCs w:val="22"/>
              </w:rPr>
            </w:pPr>
          </w:p>
        </w:tc>
        <w:tc>
          <w:tcPr>
            <w:tcW w:w="580" w:type="pct"/>
          </w:tcPr>
          <w:p w:rsidR="00AF7AA1" w:rsidRPr="00DF209F" w:rsidRDefault="00A812A9" w:rsidP="00A36E9B">
            <w:pPr>
              <w:tabs>
                <w:tab w:val="decimal" w:pos="859"/>
              </w:tabs>
              <w:ind w:right="-118"/>
              <w:rPr>
                <w:szCs w:val="22"/>
              </w:rPr>
            </w:pPr>
            <w:r w:rsidRPr="00DF209F">
              <w:rPr>
                <w:szCs w:val="22"/>
              </w:rPr>
              <w:t>(116,444)</w:t>
            </w:r>
          </w:p>
        </w:tc>
        <w:tc>
          <w:tcPr>
            <w:tcW w:w="128" w:type="pct"/>
          </w:tcPr>
          <w:p w:rsidR="00AF7AA1" w:rsidRPr="00DF209F" w:rsidRDefault="00AF7AA1" w:rsidP="00CB798B">
            <w:pPr>
              <w:jc w:val="right"/>
              <w:rPr>
                <w:szCs w:val="22"/>
              </w:rPr>
            </w:pPr>
          </w:p>
        </w:tc>
        <w:tc>
          <w:tcPr>
            <w:tcW w:w="558" w:type="pct"/>
          </w:tcPr>
          <w:p w:rsidR="00AF7AA1" w:rsidRPr="00DF209F" w:rsidRDefault="00A812A9" w:rsidP="00A36E9B">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80" w:type="pct"/>
          </w:tcPr>
          <w:p w:rsidR="00AF7AA1" w:rsidRPr="00DF209F" w:rsidRDefault="00A812A9" w:rsidP="00A36E9B">
            <w:pPr>
              <w:tabs>
                <w:tab w:val="decimal" w:pos="859"/>
              </w:tabs>
              <w:ind w:right="-119"/>
              <w:rPr>
                <w:szCs w:val="22"/>
              </w:rPr>
            </w:pPr>
            <w:r w:rsidRPr="00DF209F">
              <w:rPr>
                <w:szCs w:val="22"/>
              </w:rPr>
              <w:t>-</w:t>
            </w:r>
          </w:p>
        </w:tc>
        <w:tc>
          <w:tcPr>
            <w:tcW w:w="128" w:type="pct"/>
          </w:tcPr>
          <w:p w:rsidR="00AF7AA1" w:rsidRPr="00DF209F" w:rsidRDefault="00AF7AA1" w:rsidP="00CB798B">
            <w:pPr>
              <w:jc w:val="right"/>
              <w:rPr>
                <w:szCs w:val="22"/>
              </w:rPr>
            </w:pPr>
          </w:p>
        </w:tc>
        <w:tc>
          <w:tcPr>
            <w:tcW w:w="601" w:type="pct"/>
          </w:tcPr>
          <w:p w:rsidR="00AF7AA1" w:rsidRPr="00DF209F" w:rsidRDefault="00A812A9" w:rsidP="00A36E9B">
            <w:pPr>
              <w:tabs>
                <w:tab w:val="decimal" w:pos="898"/>
              </w:tabs>
              <w:ind w:right="-120"/>
              <w:rPr>
                <w:szCs w:val="22"/>
              </w:rPr>
            </w:pPr>
            <w:r w:rsidRPr="00DF209F">
              <w:rPr>
                <w:szCs w:val="22"/>
              </w:rPr>
              <w:t>707,668</w:t>
            </w:r>
          </w:p>
        </w:tc>
      </w:tr>
      <w:tr w:rsidR="00A36E9B" w:rsidRPr="00DF209F" w:rsidTr="003F4E70">
        <w:tc>
          <w:tcPr>
            <w:tcW w:w="1555" w:type="pct"/>
          </w:tcPr>
          <w:p w:rsidR="00AF7AA1" w:rsidRPr="00DF209F" w:rsidRDefault="00AF7AA1" w:rsidP="00CB798B">
            <w:pPr>
              <w:spacing w:line="240" w:lineRule="atLeast"/>
              <w:ind w:left="180" w:hanging="180"/>
              <w:rPr>
                <w:szCs w:val="22"/>
              </w:rPr>
            </w:pPr>
            <w:r w:rsidRPr="00DF209F">
              <w:rPr>
                <w:szCs w:val="22"/>
              </w:rPr>
              <w:t>Provisions for employee benefits</w:t>
            </w:r>
          </w:p>
        </w:tc>
        <w:tc>
          <w:tcPr>
            <w:tcW w:w="581" w:type="pct"/>
            <w:vAlign w:val="bottom"/>
          </w:tcPr>
          <w:p w:rsidR="00AF7AA1" w:rsidRPr="00DF209F" w:rsidRDefault="00AF7AA1" w:rsidP="003F4E70">
            <w:pPr>
              <w:tabs>
                <w:tab w:val="decimal" w:pos="878"/>
              </w:tabs>
              <w:ind w:right="-108"/>
              <w:rPr>
                <w:szCs w:val="22"/>
              </w:rPr>
            </w:pPr>
            <w:r w:rsidRPr="00DF209F">
              <w:rPr>
                <w:szCs w:val="22"/>
              </w:rPr>
              <w:t>12,769</w:t>
            </w:r>
          </w:p>
        </w:tc>
        <w:tc>
          <w:tcPr>
            <w:tcW w:w="142" w:type="pct"/>
            <w:vAlign w:val="bottom"/>
          </w:tcPr>
          <w:p w:rsidR="00AF7AA1" w:rsidRPr="00DF209F" w:rsidRDefault="00AF7AA1" w:rsidP="00CB798B">
            <w:pPr>
              <w:jc w:val="right"/>
              <w:rPr>
                <w:szCs w:val="22"/>
              </w:rPr>
            </w:pPr>
          </w:p>
        </w:tc>
        <w:tc>
          <w:tcPr>
            <w:tcW w:w="580" w:type="pct"/>
            <w:vAlign w:val="bottom"/>
          </w:tcPr>
          <w:p w:rsidR="00AF7AA1" w:rsidRPr="00DF209F" w:rsidRDefault="00A812A9" w:rsidP="00A36E9B">
            <w:pPr>
              <w:tabs>
                <w:tab w:val="decimal" w:pos="859"/>
              </w:tabs>
              <w:ind w:right="-118"/>
              <w:rPr>
                <w:szCs w:val="22"/>
              </w:rPr>
            </w:pPr>
            <w:r w:rsidRPr="00DF209F">
              <w:rPr>
                <w:szCs w:val="22"/>
              </w:rPr>
              <w:t>1,806</w:t>
            </w:r>
          </w:p>
        </w:tc>
        <w:tc>
          <w:tcPr>
            <w:tcW w:w="128" w:type="pct"/>
          </w:tcPr>
          <w:p w:rsidR="00AF7AA1" w:rsidRPr="00DF209F" w:rsidRDefault="00AF7AA1" w:rsidP="00CB798B">
            <w:pPr>
              <w:jc w:val="right"/>
              <w:rPr>
                <w:szCs w:val="22"/>
              </w:rPr>
            </w:pPr>
          </w:p>
        </w:tc>
        <w:tc>
          <w:tcPr>
            <w:tcW w:w="558" w:type="pct"/>
            <w:vAlign w:val="bottom"/>
          </w:tcPr>
          <w:p w:rsidR="00AF7AA1" w:rsidRPr="00DF209F" w:rsidRDefault="00A812A9" w:rsidP="00A812A9">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80" w:type="pct"/>
            <w:vAlign w:val="bottom"/>
          </w:tcPr>
          <w:p w:rsidR="00AF7AA1" w:rsidRPr="00DF209F" w:rsidRDefault="00A812A9" w:rsidP="00A812A9">
            <w:pPr>
              <w:tabs>
                <w:tab w:val="decimal" w:pos="859"/>
              </w:tabs>
              <w:ind w:right="-119"/>
              <w:rPr>
                <w:szCs w:val="22"/>
              </w:rPr>
            </w:pPr>
            <w:r w:rsidRPr="00DF209F">
              <w:rPr>
                <w:szCs w:val="22"/>
              </w:rPr>
              <w:t>-</w:t>
            </w:r>
          </w:p>
        </w:tc>
        <w:tc>
          <w:tcPr>
            <w:tcW w:w="128" w:type="pct"/>
          </w:tcPr>
          <w:p w:rsidR="00AF7AA1" w:rsidRPr="00DF209F" w:rsidRDefault="00AF7AA1" w:rsidP="00CB798B">
            <w:pPr>
              <w:jc w:val="right"/>
              <w:rPr>
                <w:szCs w:val="22"/>
              </w:rPr>
            </w:pPr>
          </w:p>
        </w:tc>
        <w:tc>
          <w:tcPr>
            <w:tcW w:w="601" w:type="pct"/>
            <w:vAlign w:val="bottom"/>
          </w:tcPr>
          <w:p w:rsidR="00AF7AA1" w:rsidRPr="00DF209F" w:rsidRDefault="00A812A9" w:rsidP="00A36E9B">
            <w:pPr>
              <w:tabs>
                <w:tab w:val="decimal" w:pos="898"/>
              </w:tabs>
              <w:ind w:right="-120"/>
              <w:rPr>
                <w:szCs w:val="22"/>
              </w:rPr>
            </w:pPr>
            <w:r w:rsidRPr="00DF209F">
              <w:rPr>
                <w:szCs w:val="22"/>
              </w:rPr>
              <w:t>14,575</w:t>
            </w:r>
          </w:p>
        </w:tc>
      </w:tr>
      <w:tr w:rsidR="00A36E9B" w:rsidRPr="00DF209F" w:rsidTr="003F4E70">
        <w:tc>
          <w:tcPr>
            <w:tcW w:w="1555" w:type="pct"/>
          </w:tcPr>
          <w:p w:rsidR="00AF7AA1" w:rsidRPr="00DF209F" w:rsidRDefault="00AF7AA1" w:rsidP="00CB798B">
            <w:pPr>
              <w:spacing w:line="240" w:lineRule="atLeast"/>
              <w:ind w:left="180" w:hanging="180"/>
              <w:rPr>
                <w:szCs w:val="22"/>
              </w:rPr>
            </w:pPr>
            <w:r w:rsidRPr="00DF209F">
              <w:rPr>
                <w:szCs w:val="22"/>
              </w:rPr>
              <w:t>Investment expense</w:t>
            </w:r>
          </w:p>
        </w:tc>
        <w:tc>
          <w:tcPr>
            <w:tcW w:w="581" w:type="pct"/>
            <w:vAlign w:val="bottom"/>
          </w:tcPr>
          <w:p w:rsidR="00AF7AA1" w:rsidRPr="00DF209F" w:rsidRDefault="00AF7AA1" w:rsidP="003F4E70">
            <w:pPr>
              <w:tabs>
                <w:tab w:val="decimal" w:pos="878"/>
              </w:tabs>
              <w:ind w:right="-108"/>
              <w:rPr>
                <w:szCs w:val="22"/>
              </w:rPr>
            </w:pPr>
            <w:r w:rsidRPr="00DF209F">
              <w:rPr>
                <w:szCs w:val="22"/>
              </w:rPr>
              <w:t>41,672</w:t>
            </w:r>
          </w:p>
        </w:tc>
        <w:tc>
          <w:tcPr>
            <w:tcW w:w="142" w:type="pct"/>
            <w:vAlign w:val="bottom"/>
          </w:tcPr>
          <w:p w:rsidR="00AF7AA1" w:rsidRPr="00DF209F" w:rsidRDefault="00AF7AA1" w:rsidP="00CB798B">
            <w:pPr>
              <w:jc w:val="right"/>
              <w:rPr>
                <w:szCs w:val="22"/>
              </w:rPr>
            </w:pPr>
          </w:p>
        </w:tc>
        <w:tc>
          <w:tcPr>
            <w:tcW w:w="580" w:type="pct"/>
          </w:tcPr>
          <w:p w:rsidR="00AF7AA1" w:rsidRPr="00DF209F" w:rsidRDefault="00A812A9" w:rsidP="00A36E9B">
            <w:pPr>
              <w:tabs>
                <w:tab w:val="decimal" w:pos="859"/>
              </w:tabs>
              <w:ind w:right="-118"/>
              <w:rPr>
                <w:szCs w:val="22"/>
              </w:rPr>
            </w:pPr>
            <w:r w:rsidRPr="00DF209F">
              <w:rPr>
                <w:szCs w:val="22"/>
              </w:rPr>
              <w:t>(19,418)</w:t>
            </w:r>
          </w:p>
        </w:tc>
        <w:tc>
          <w:tcPr>
            <w:tcW w:w="128" w:type="pct"/>
          </w:tcPr>
          <w:p w:rsidR="00AF7AA1" w:rsidRPr="00DF209F" w:rsidRDefault="00AF7AA1" w:rsidP="00CB798B">
            <w:pPr>
              <w:jc w:val="right"/>
              <w:rPr>
                <w:szCs w:val="22"/>
              </w:rPr>
            </w:pPr>
          </w:p>
        </w:tc>
        <w:tc>
          <w:tcPr>
            <w:tcW w:w="558" w:type="pct"/>
          </w:tcPr>
          <w:p w:rsidR="00AF7AA1" w:rsidRPr="00DF209F" w:rsidRDefault="00A812A9" w:rsidP="00A36E9B">
            <w:pPr>
              <w:tabs>
                <w:tab w:val="decimal" w:pos="833"/>
              </w:tabs>
              <w:ind w:right="-119"/>
              <w:rPr>
                <w:szCs w:val="22"/>
              </w:rPr>
            </w:pPr>
            <w:r w:rsidRPr="00DF209F">
              <w:rPr>
                <w:szCs w:val="22"/>
              </w:rPr>
              <w:t>-</w:t>
            </w:r>
          </w:p>
        </w:tc>
        <w:tc>
          <w:tcPr>
            <w:tcW w:w="147" w:type="pct"/>
          </w:tcPr>
          <w:p w:rsidR="00AF7AA1" w:rsidRPr="00DF209F" w:rsidRDefault="00AF7AA1" w:rsidP="00CB798B">
            <w:pPr>
              <w:jc w:val="right"/>
              <w:rPr>
                <w:szCs w:val="22"/>
              </w:rPr>
            </w:pPr>
          </w:p>
        </w:tc>
        <w:tc>
          <w:tcPr>
            <w:tcW w:w="580" w:type="pct"/>
          </w:tcPr>
          <w:p w:rsidR="00AF7AA1" w:rsidRPr="00DF209F" w:rsidRDefault="00A812A9" w:rsidP="00A36E9B">
            <w:pPr>
              <w:tabs>
                <w:tab w:val="decimal" w:pos="859"/>
              </w:tabs>
              <w:ind w:right="-119"/>
              <w:rPr>
                <w:szCs w:val="22"/>
              </w:rPr>
            </w:pPr>
            <w:r w:rsidRPr="00DF209F">
              <w:rPr>
                <w:szCs w:val="22"/>
              </w:rPr>
              <w:t>-</w:t>
            </w:r>
          </w:p>
        </w:tc>
        <w:tc>
          <w:tcPr>
            <w:tcW w:w="128" w:type="pct"/>
          </w:tcPr>
          <w:p w:rsidR="00AF7AA1" w:rsidRPr="00DF209F" w:rsidRDefault="00AF7AA1" w:rsidP="00CB798B">
            <w:pPr>
              <w:jc w:val="right"/>
              <w:rPr>
                <w:szCs w:val="22"/>
              </w:rPr>
            </w:pPr>
          </w:p>
        </w:tc>
        <w:tc>
          <w:tcPr>
            <w:tcW w:w="601" w:type="pct"/>
          </w:tcPr>
          <w:p w:rsidR="00AF7AA1" w:rsidRPr="00DF209F" w:rsidRDefault="00A812A9" w:rsidP="00A36E9B">
            <w:pPr>
              <w:tabs>
                <w:tab w:val="decimal" w:pos="898"/>
              </w:tabs>
              <w:ind w:right="-120"/>
              <w:rPr>
                <w:szCs w:val="22"/>
              </w:rPr>
            </w:pPr>
            <w:r w:rsidRPr="00DF209F">
              <w:rPr>
                <w:szCs w:val="22"/>
              </w:rPr>
              <w:t>22,254</w:t>
            </w:r>
          </w:p>
        </w:tc>
      </w:tr>
      <w:tr w:rsidR="00A36E9B" w:rsidRPr="00DF209F" w:rsidTr="003F4E70">
        <w:tc>
          <w:tcPr>
            <w:tcW w:w="1555" w:type="pct"/>
          </w:tcPr>
          <w:p w:rsidR="00AF7AA1" w:rsidRPr="00DF209F" w:rsidRDefault="00AF7AA1" w:rsidP="00CB798B">
            <w:pPr>
              <w:spacing w:line="240" w:lineRule="atLeast"/>
              <w:ind w:left="180" w:hanging="180"/>
              <w:rPr>
                <w:szCs w:val="22"/>
              </w:rPr>
            </w:pPr>
            <w:r w:rsidRPr="00DF209F">
              <w:rPr>
                <w:szCs w:val="22"/>
              </w:rPr>
              <w:t>Others</w:t>
            </w:r>
          </w:p>
        </w:tc>
        <w:tc>
          <w:tcPr>
            <w:tcW w:w="581" w:type="pct"/>
            <w:tcBorders>
              <w:bottom w:val="single" w:sz="4" w:space="0" w:color="auto"/>
            </w:tcBorders>
            <w:vAlign w:val="bottom"/>
          </w:tcPr>
          <w:p w:rsidR="00AF7AA1" w:rsidRPr="00DF209F" w:rsidRDefault="00AF7AA1" w:rsidP="003F4E70">
            <w:pPr>
              <w:tabs>
                <w:tab w:val="decimal" w:pos="878"/>
              </w:tabs>
              <w:ind w:right="-108"/>
              <w:rPr>
                <w:szCs w:val="22"/>
              </w:rPr>
            </w:pPr>
            <w:r w:rsidRPr="00DF209F">
              <w:rPr>
                <w:szCs w:val="22"/>
              </w:rPr>
              <w:t>4,246</w:t>
            </w:r>
          </w:p>
        </w:tc>
        <w:tc>
          <w:tcPr>
            <w:tcW w:w="142" w:type="pct"/>
            <w:vAlign w:val="bottom"/>
          </w:tcPr>
          <w:p w:rsidR="00AF7AA1" w:rsidRPr="00DF209F" w:rsidRDefault="00AF7AA1" w:rsidP="00CB798B">
            <w:pPr>
              <w:jc w:val="right"/>
              <w:rPr>
                <w:szCs w:val="22"/>
              </w:rPr>
            </w:pPr>
          </w:p>
        </w:tc>
        <w:tc>
          <w:tcPr>
            <w:tcW w:w="580" w:type="pct"/>
            <w:tcBorders>
              <w:bottom w:val="single" w:sz="4" w:space="0" w:color="auto"/>
            </w:tcBorders>
          </w:tcPr>
          <w:p w:rsidR="00AF7AA1" w:rsidRPr="00DF209F" w:rsidRDefault="00A812A9" w:rsidP="00A36E9B">
            <w:pPr>
              <w:tabs>
                <w:tab w:val="decimal" w:pos="859"/>
              </w:tabs>
              <w:ind w:right="-118"/>
              <w:rPr>
                <w:szCs w:val="22"/>
              </w:rPr>
            </w:pPr>
            <w:r w:rsidRPr="00DF209F">
              <w:rPr>
                <w:szCs w:val="22"/>
              </w:rPr>
              <w:t>(4,246)</w:t>
            </w:r>
          </w:p>
        </w:tc>
        <w:tc>
          <w:tcPr>
            <w:tcW w:w="128" w:type="pct"/>
          </w:tcPr>
          <w:p w:rsidR="00AF7AA1" w:rsidRPr="00DF209F" w:rsidRDefault="00AF7AA1" w:rsidP="00CB798B">
            <w:pPr>
              <w:jc w:val="right"/>
              <w:rPr>
                <w:szCs w:val="22"/>
              </w:rPr>
            </w:pPr>
          </w:p>
        </w:tc>
        <w:tc>
          <w:tcPr>
            <w:tcW w:w="558" w:type="pct"/>
            <w:tcBorders>
              <w:bottom w:val="single" w:sz="4" w:space="0" w:color="auto"/>
            </w:tcBorders>
          </w:tcPr>
          <w:p w:rsidR="00AF7AA1" w:rsidRPr="00DF209F" w:rsidRDefault="00A812A9" w:rsidP="00A36E9B">
            <w:pPr>
              <w:tabs>
                <w:tab w:val="decimal" w:pos="833"/>
              </w:tabs>
              <w:ind w:right="-119"/>
              <w:rPr>
                <w:szCs w:val="22"/>
              </w:rPr>
            </w:pPr>
            <w:r w:rsidRPr="00DF209F">
              <w:rPr>
                <w:szCs w:val="22"/>
              </w:rPr>
              <w:t>-</w:t>
            </w:r>
          </w:p>
        </w:tc>
        <w:tc>
          <w:tcPr>
            <w:tcW w:w="147" w:type="pct"/>
            <w:vAlign w:val="bottom"/>
          </w:tcPr>
          <w:p w:rsidR="00AF7AA1" w:rsidRPr="00DF209F" w:rsidRDefault="00AF7AA1" w:rsidP="00CB798B">
            <w:pPr>
              <w:jc w:val="right"/>
              <w:rPr>
                <w:szCs w:val="22"/>
              </w:rPr>
            </w:pPr>
          </w:p>
        </w:tc>
        <w:tc>
          <w:tcPr>
            <w:tcW w:w="580" w:type="pct"/>
            <w:tcBorders>
              <w:bottom w:val="single" w:sz="4" w:space="0" w:color="auto"/>
            </w:tcBorders>
          </w:tcPr>
          <w:p w:rsidR="00AF7AA1" w:rsidRPr="00DF209F" w:rsidRDefault="00A812A9" w:rsidP="00A36E9B">
            <w:pPr>
              <w:tabs>
                <w:tab w:val="decimal" w:pos="859"/>
              </w:tabs>
              <w:ind w:right="-119"/>
              <w:rPr>
                <w:szCs w:val="22"/>
              </w:rPr>
            </w:pPr>
            <w:r w:rsidRPr="00DF209F">
              <w:rPr>
                <w:szCs w:val="22"/>
              </w:rPr>
              <w:t>-</w:t>
            </w:r>
          </w:p>
        </w:tc>
        <w:tc>
          <w:tcPr>
            <w:tcW w:w="128" w:type="pct"/>
          </w:tcPr>
          <w:p w:rsidR="00AF7AA1" w:rsidRPr="00DF209F" w:rsidRDefault="00AF7AA1" w:rsidP="00CB798B">
            <w:pPr>
              <w:jc w:val="right"/>
              <w:rPr>
                <w:szCs w:val="22"/>
              </w:rPr>
            </w:pPr>
          </w:p>
        </w:tc>
        <w:tc>
          <w:tcPr>
            <w:tcW w:w="601" w:type="pct"/>
            <w:tcBorders>
              <w:bottom w:val="single" w:sz="4" w:space="0" w:color="auto"/>
            </w:tcBorders>
          </w:tcPr>
          <w:p w:rsidR="00AF7AA1" w:rsidRPr="00DF209F" w:rsidRDefault="00A812A9" w:rsidP="00A36E9B">
            <w:pPr>
              <w:tabs>
                <w:tab w:val="decimal" w:pos="898"/>
              </w:tabs>
              <w:ind w:right="-120"/>
              <w:rPr>
                <w:szCs w:val="22"/>
              </w:rPr>
            </w:pPr>
            <w:r w:rsidRPr="00DF209F">
              <w:rPr>
                <w:szCs w:val="22"/>
              </w:rPr>
              <w:t>-</w:t>
            </w:r>
          </w:p>
        </w:tc>
      </w:tr>
      <w:tr w:rsidR="00A36E9B" w:rsidRPr="00DF209F" w:rsidTr="003F4E70">
        <w:tc>
          <w:tcPr>
            <w:tcW w:w="1555" w:type="pct"/>
          </w:tcPr>
          <w:p w:rsidR="00AF7AA1" w:rsidRPr="00DF209F" w:rsidRDefault="00AF7AA1" w:rsidP="00CB798B">
            <w:pPr>
              <w:spacing w:line="240" w:lineRule="atLeast"/>
              <w:rPr>
                <w:b/>
                <w:bCs/>
                <w:szCs w:val="22"/>
                <w:rtl/>
                <w:cs/>
              </w:rPr>
            </w:pPr>
            <w:r w:rsidRPr="00DF209F">
              <w:rPr>
                <w:b/>
                <w:bCs/>
                <w:szCs w:val="22"/>
              </w:rPr>
              <w:t>Total</w:t>
            </w:r>
          </w:p>
        </w:tc>
        <w:tc>
          <w:tcPr>
            <w:tcW w:w="581" w:type="pct"/>
            <w:tcBorders>
              <w:top w:val="single" w:sz="4" w:space="0" w:color="auto"/>
              <w:bottom w:val="double" w:sz="4" w:space="0" w:color="auto"/>
            </w:tcBorders>
          </w:tcPr>
          <w:p w:rsidR="00AF7AA1" w:rsidRPr="00DF209F" w:rsidRDefault="00AF7AA1" w:rsidP="003F4E70">
            <w:pPr>
              <w:tabs>
                <w:tab w:val="decimal" w:pos="878"/>
              </w:tabs>
              <w:ind w:right="-108"/>
              <w:rPr>
                <w:b/>
                <w:bCs/>
                <w:szCs w:val="22"/>
              </w:rPr>
            </w:pPr>
            <w:r w:rsidRPr="00DF209F">
              <w:rPr>
                <w:b/>
                <w:bCs/>
                <w:szCs w:val="22"/>
              </w:rPr>
              <w:t>924,799</w:t>
            </w:r>
          </w:p>
        </w:tc>
        <w:tc>
          <w:tcPr>
            <w:tcW w:w="142" w:type="pct"/>
            <w:vAlign w:val="bottom"/>
          </w:tcPr>
          <w:p w:rsidR="00AF7AA1" w:rsidRPr="00DF209F" w:rsidRDefault="00AF7AA1" w:rsidP="00CB798B">
            <w:pPr>
              <w:jc w:val="right"/>
              <w:rPr>
                <w:b/>
                <w:bCs/>
                <w:szCs w:val="22"/>
              </w:rPr>
            </w:pPr>
          </w:p>
        </w:tc>
        <w:tc>
          <w:tcPr>
            <w:tcW w:w="580" w:type="pct"/>
            <w:tcBorders>
              <w:top w:val="single" w:sz="4" w:space="0" w:color="auto"/>
              <w:bottom w:val="double" w:sz="4" w:space="0" w:color="auto"/>
            </w:tcBorders>
          </w:tcPr>
          <w:p w:rsidR="00AF7AA1" w:rsidRPr="00DF209F" w:rsidRDefault="00A812A9" w:rsidP="00A36E9B">
            <w:pPr>
              <w:tabs>
                <w:tab w:val="decimal" w:pos="859"/>
              </w:tabs>
              <w:ind w:right="-118"/>
              <w:rPr>
                <w:b/>
                <w:bCs/>
                <w:szCs w:val="22"/>
              </w:rPr>
            </w:pPr>
            <w:r w:rsidRPr="00DF209F">
              <w:rPr>
                <w:b/>
                <w:bCs/>
                <w:szCs w:val="22"/>
              </w:rPr>
              <w:t>(138,352)</w:t>
            </w:r>
          </w:p>
        </w:tc>
        <w:tc>
          <w:tcPr>
            <w:tcW w:w="128" w:type="pct"/>
          </w:tcPr>
          <w:p w:rsidR="00AF7AA1" w:rsidRPr="00DF209F" w:rsidRDefault="00AF7AA1" w:rsidP="00CB798B">
            <w:pPr>
              <w:jc w:val="right"/>
              <w:rPr>
                <w:b/>
                <w:bCs/>
                <w:szCs w:val="22"/>
              </w:rPr>
            </w:pPr>
          </w:p>
        </w:tc>
        <w:tc>
          <w:tcPr>
            <w:tcW w:w="558" w:type="pct"/>
            <w:tcBorders>
              <w:top w:val="single" w:sz="4" w:space="0" w:color="auto"/>
              <w:bottom w:val="double" w:sz="4" w:space="0" w:color="auto"/>
            </w:tcBorders>
          </w:tcPr>
          <w:p w:rsidR="00AF7AA1" w:rsidRPr="00DF209F" w:rsidRDefault="00A812A9" w:rsidP="00A36E9B">
            <w:pPr>
              <w:tabs>
                <w:tab w:val="decimal" w:pos="833"/>
              </w:tabs>
              <w:ind w:right="-119"/>
              <w:rPr>
                <w:b/>
                <w:bCs/>
                <w:szCs w:val="22"/>
              </w:rPr>
            </w:pPr>
            <w:r w:rsidRPr="00DF209F">
              <w:rPr>
                <w:b/>
                <w:bCs/>
                <w:szCs w:val="22"/>
              </w:rPr>
              <w:t>-</w:t>
            </w:r>
          </w:p>
        </w:tc>
        <w:tc>
          <w:tcPr>
            <w:tcW w:w="147" w:type="pct"/>
            <w:vAlign w:val="bottom"/>
          </w:tcPr>
          <w:p w:rsidR="00AF7AA1" w:rsidRPr="00DF209F" w:rsidRDefault="00AF7AA1" w:rsidP="00CB798B">
            <w:pPr>
              <w:jc w:val="right"/>
              <w:rPr>
                <w:b/>
                <w:bCs/>
                <w:szCs w:val="22"/>
              </w:rPr>
            </w:pPr>
          </w:p>
        </w:tc>
        <w:tc>
          <w:tcPr>
            <w:tcW w:w="580" w:type="pct"/>
            <w:tcBorders>
              <w:top w:val="single" w:sz="4" w:space="0" w:color="auto"/>
              <w:bottom w:val="double" w:sz="4" w:space="0" w:color="auto"/>
            </w:tcBorders>
          </w:tcPr>
          <w:p w:rsidR="00AF7AA1" w:rsidRPr="00DF209F" w:rsidRDefault="00A812A9" w:rsidP="00A36E9B">
            <w:pPr>
              <w:tabs>
                <w:tab w:val="decimal" w:pos="859"/>
              </w:tabs>
              <w:ind w:right="-119"/>
              <w:rPr>
                <w:b/>
                <w:bCs/>
                <w:szCs w:val="22"/>
              </w:rPr>
            </w:pPr>
            <w:r w:rsidRPr="00DF209F">
              <w:rPr>
                <w:b/>
                <w:bCs/>
                <w:szCs w:val="22"/>
              </w:rPr>
              <w:t>-</w:t>
            </w:r>
          </w:p>
        </w:tc>
        <w:tc>
          <w:tcPr>
            <w:tcW w:w="128" w:type="pct"/>
          </w:tcPr>
          <w:p w:rsidR="00AF7AA1" w:rsidRPr="00DF209F" w:rsidRDefault="00AF7AA1" w:rsidP="00CB798B">
            <w:pPr>
              <w:jc w:val="right"/>
              <w:rPr>
                <w:b/>
                <w:bCs/>
                <w:szCs w:val="22"/>
              </w:rPr>
            </w:pPr>
          </w:p>
        </w:tc>
        <w:tc>
          <w:tcPr>
            <w:tcW w:w="601" w:type="pct"/>
            <w:tcBorders>
              <w:top w:val="single" w:sz="4" w:space="0" w:color="auto"/>
              <w:bottom w:val="double" w:sz="4" w:space="0" w:color="auto"/>
            </w:tcBorders>
          </w:tcPr>
          <w:p w:rsidR="00AF7AA1" w:rsidRPr="00DF209F" w:rsidRDefault="00A812A9" w:rsidP="00A36E9B">
            <w:pPr>
              <w:tabs>
                <w:tab w:val="decimal" w:pos="898"/>
              </w:tabs>
              <w:ind w:right="-120"/>
              <w:rPr>
                <w:b/>
                <w:bCs/>
                <w:szCs w:val="22"/>
              </w:rPr>
            </w:pPr>
            <w:r w:rsidRPr="00DF209F">
              <w:rPr>
                <w:b/>
                <w:bCs/>
                <w:szCs w:val="22"/>
              </w:rPr>
              <w:t>786,447</w:t>
            </w:r>
          </w:p>
        </w:tc>
      </w:tr>
      <w:tr w:rsidR="00A36E9B" w:rsidRPr="00DF209F" w:rsidTr="003F4E70">
        <w:tc>
          <w:tcPr>
            <w:tcW w:w="1555" w:type="pct"/>
          </w:tcPr>
          <w:p w:rsidR="00AF7AA1" w:rsidRPr="00DF209F" w:rsidRDefault="00AF7AA1" w:rsidP="00CB798B">
            <w:pPr>
              <w:spacing w:line="240" w:lineRule="atLeast"/>
              <w:rPr>
                <w:b/>
                <w:bCs/>
                <w:szCs w:val="22"/>
              </w:rPr>
            </w:pPr>
          </w:p>
        </w:tc>
        <w:tc>
          <w:tcPr>
            <w:tcW w:w="581" w:type="pct"/>
            <w:tcBorders>
              <w:top w:val="double" w:sz="4" w:space="0" w:color="auto"/>
            </w:tcBorders>
          </w:tcPr>
          <w:p w:rsidR="00AF7AA1" w:rsidRPr="00DF209F" w:rsidRDefault="00AF7AA1" w:rsidP="003F4E70">
            <w:pPr>
              <w:tabs>
                <w:tab w:val="decimal" w:pos="878"/>
                <w:tab w:val="decimal" w:pos="1070"/>
              </w:tabs>
              <w:ind w:right="-90"/>
              <w:rPr>
                <w:b/>
                <w:bCs/>
              </w:rPr>
            </w:pPr>
          </w:p>
        </w:tc>
        <w:tc>
          <w:tcPr>
            <w:tcW w:w="142" w:type="pct"/>
            <w:vAlign w:val="bottom"/>
          </w:tcPr>
          <w:p w:rsidR="00AF7AA1" w:rsidRPr="00DF209F" w:rsidRDefault="00AF7AA1" w:rsidP="00CB798B">
            <w:pPr>
              <w:jc w:val="right"/>
              <w:rPr>
                <w:b/>
                <w:bCs/>
                <w:szCs w:val="22"/>
              </w:rPr>
            </w:pPr>
          </w:p>
        </w:tc>
        <w:tc>
          <w:tcPr>
            <w:tcW w:w="580" w:type="pct"/>
            <w:tcBorders>
              <w:top w:val="double" w:sz="4" w:space="0" w:color="auto"/>
            </w:tcBorders>
          </w:tcPr>
          <w:p w:rsidR="00AF7AA1" w:rsidRPr="00DF209F" w:rsidRDefault="00AF7AA1" w:rsidP="00A36E9B">
            <w:pPr>
              <w:tabs>
                <w:tab w:val="decimal" w:pos="859"/>
              </w:tabs>
              <w:ind w:right="-118"/>
              <w:rPr>
                <w:b/>
                <w:bCs/>
                <w:szCs w:val="22"/>
              </w:rPr>
            </w:pPr>
          </w:p>
        </w:tc>
        <w:tc>
          <w:tcPr>
            <w:tcW w:w="128" w:type="pct"/>
          </w:tcPr>
          <w:p w:rsidR="00AF7AA1" w:rsidRPr="00DF209F" w:rsidRDefault="00AF7AA1" w:rsidP="00CB798B">
            <w:pPr>
              <w:jc w:val="right"/>
              <w:rPr>
                <w:b/>
                <w:bCs/>
                <w:szCs w:val="22"/>
              </w:rPr>
            </w:pPr>
          </w:p>
        </w:tc>
        <w:tc>
          <w:tcPr>
            <w:tcW w:w="558" w:type="pct"/>
            <w:tcBorders>
              <w:top w:val="double" w:sz="4" w:space="0" w:color="auto"/>
            </w:tcBorders>
          </w:tcPr>
          <w:p w:rsidR="00AF7AA1" w:rsidRPr="00DF209F" w:rsidRDefault="00AF7AA1" w:rsidP="00A36E9B">
            <w:pPr>
              <w:tabs>
                <w:tab w:val="decimal" w:pos="833"/>
                <w:tab w:val="decimal" w:pos="902"/>
              </w:tabs>
              <w:ind w:right="-119"/>
              <w:rPr>
                <w:b/>
                <w:bCs/>
                <w:szCs w:val="22"/>
              </w:rPr>
            </w:pPr>
          </w:p>
        </w:tc>
        <w:tc>
          <w:tcPr>
            <w:tcW w:w="147" w:type="pct"/>
            <w:vAlign w:val="bottom"/>
          </w:tcPr>
          <w:p w:rsidR="00AF7AA1" w:rsidRPr="00DF209F" w:rsidRDefault="00AF7AA1" w:rsidP="00CB798B">
            <w:pPr>
              <w:jc w:val="right"/>
              <w:rPr>
                <w:b/>
                <w:bCs/>
                <w:szCs w:val="22"/>
              </w:rPr>
            </w:pPr>
          </w:p>
        </w:tc>
        <w:tc>
          <w:tcPr>
            <w:tcW w:w="580" w:type="pct"/>
            <w:tcBorders>
              <w:top w:val="double" w:sz="4" w:space="0" w:color="auto"/>
            </w:tcBorders>
          </w:tcPr>
          <w:p w:rsidR="00AF7AA1" w:rsidRPr="00DF209F" w:rsidRDefault="00AF7AA1" w:rsidP="00A36E9B">
            <w:pPr>
              <w:tabs>
                <w:tab w:val="decimal" w:pos="859"/>
                <w:tab w:val="decimal" w:pos="893"/>
              </w:tabs>
              <w:ind w:right="-119"/>
              <w:rPr>
                <w:b/>
                <w:bCs/>
                <w:szCs w:val="22"/>
              </w:rPr>
            </w:pPr>
          </w:p>
        </w:tc>
        <w:tc>
          <w:tcPr>
            <w:tcW w:w="128" w:type="pct"/>
          </w:tcPr>
          <w:p w:rsidR="00AF7AA1" w:rsidRPr="00DF209F" w:rsidRDefault="00AF7AA1" w:rsidP="00CB798B">
            <w:pPr>
              <w:jc w:val="right"/>
              <w:rPr>
                <w:b/>
                <w:bCs/>
                <w:szCs w:val="22"/>
              </w:rPr>
            </w:pPr>
          </w:p>
        </w:tc>
        <w:tc>
          <w:tcPr>
            <w:tcW w:w="601" w:type="pct"/>
            <w:tcBorders>
              <w:top w:val="double" w:sz="4" w:space="0" w:color="auto"/>
            </w:tcBorders>
          </w:tcPr>
          <w:p w:rsidR="00AF7AA1" w:rsidRPr="00DF209F" w:rsidRDefault="00AF7AA1" w:rsidP="00A36E9B">
            <w:pPr>
              <w:tabs>
                <w:tab w:val="decimal" w:pos="898"/>
                <w:tab w:val="decimal" w:pos="991"/>
              </w:tabs>
              <w:ind w:right="-120"/>
              <w:rPr>
                <w:b/>
                <w:bCs/>
                <w:szCs w:val="22"/>
              </w:rPr>
            </w:pPr>
          </w:p>
        </w:tc>
      </w:tr>
      <w:tr w:rsidR="00A36E9B" w:rsidRPr="00DF209F" w:rsidTr="003F4E70">
        <w:tc>
          <w:tcPr>
            <w:tcW w:w="1555" w:type="pct"/>
          </w:tcPr>
          <w:p w:rsidR="00AF7AA1" w:rsidRPr="00DF209F" w:rsidRDefault="00AF7AA1" w:rsidP="00CB798B">
            <w:pPr>
              <w:spacing w:line="240" w:lineRule="atLeast"/>
              <w:rPr>
                <w:b/>
                <w:bCs/>
                <w:i/>
                <w:iCs/>
                <w:szCs w:val="22"/>
              </w:rPr>
            </w:pPr>
            <w:r w:rsidRPr="00DF209F">
              <w:rPr>
                <w:b/>
                <w:bCs/>
                <w:i/>
                <w:iCs/>
                <w:szCs w:val="22"/>
              </w:rPr>
              <w:t>Deferred tax liabilities</w:t>
            </w:r>
          </w:p>
        </w:tc>
        <w:tc>
          <w:tcPr>
            <w:tcW w:w="581" w:type="pct"/>
            <w:vAlign w:val="bottom"/>
          </w:tcPr>
          <w:p w:rsidR="00AF7AA1" w:rsidRPr="00DF209F" w:rsidRDefault="00AF7AA1" w:rsidP="003F4E70">
            <w:pPr>
              <w:pStyle w:val="acctfourfigures"/>
              <w:widowControl w:val="0"/>
              <w:tabs>
                <w:tab w:val="clear" w:pos="765"/>
                <w:tab w:val="decimal" w:pos="878"/>
                <w:tab w:val="decimal" w:pos="1043"/>
              </w:tabs>
              <w:spacing w:line="240" w:lineRule="atLeast"/>
              <w:ind w:left="-79"/>
              <w:outlineLvl w:val="1"/>
              <w:rPr>
                <w:b/>
                <w:bCs/>
                <w:szCs w:val="22"/>
                <w:lang w:val="en-US" w:bidi="th-TH"/>
              </w:rPr>
            </w:pPr>
          </w:p>
        </w:tc>
        <w:tc>
          <w:tcPr>
            <w:tcW w:w="142" w:type="pct"/>
            <w:vAlign w:val="bottom"/>
          </w:tcPr>
          <w:p w:rsidR="00AF7AA1" w:rsidRPr="00DF209F" w:rsidRDefault="00AF7AA1" w:rsidP="00CB798B">
            <w:pPr>
              <w:widowControl w:val="0"/>
              <w:tabs>
                <w:tab w:val="decimal" w:pos="882"/>
              </w:tabs>
              <w:spacing w:line="240" w:lineRule="atLeast"/>
              <w:jc w:val="right"/>
              <w:rPr>
                <w:b/>
                <w:bCs/>
                <w:szCs w:val="22"/>
              </w:rPr>
            </w:pPr>
          </w:p>
        </w:tc>
        <w:tc>
          <w:tcPr>
            <w:tcW w:w="580" w:type="pct"/>
            <w:vAlign w:val="bottom"/>
          </w:tcPr>
          <w:p w:rsidR="00AF7AA1" w:rsidRPr="00DF209F" w:rsidRDefault="00AF7AA1" w:rsidP="00A36E9B">
            <w:pPr>
              <w:pStyle w:val="acctfourfigures"/>
              <w:widowControl w:val="0"/>
              <w:tabs>
                <w:tab w:val="clear" w:pos="765"/>
                <w:tab w:val="decimal" w:pos="859"/>
                <w:tab w:val="decimal" w:pos="1136"/>
              </w:tabs>
              <w:spacing w:line="240" w:lineRule="atLeast"/>
              <w:ind w:left="-79" w:right="-118"/>
              <w:jc w:val="both"/>
              <w:outlineLvl w:val="1"/>
              <w:rPr>
                <w:b/>
                <w:bCs/>
                <w:szCs w:val="22"/>
                <w:lang w:val="en-US" w:bidi="th-TH"/>
              </w:rPr>
            </w:pPr>
          </w:p>
        </w:tc>
        <w:tc>
          <w:tcPr>
            <w:tcW w:w="128" w:type="pct"/>
            <w:vAlign w:val="bottom"/>
          </w:tcPr>
          <w:p w:rsidR="00AF7AA1" w:rsidRPr="00DF209F" w:rsidRDefault="00AF7AA1" w:rsidP="00CB798B">
            <w:pPr>
              <w:widowControl w:val="0"/>
              <w:tabs>
                <w:tab w:val="decimal" w:pos="882"/>
              </w:tabs>
              <w:spacing w:line="240" w:lineRule="atLeast"/>
              <w:jc w:val="right"/>
              <w:rPr>
                <w:b/>
                <w:bCs/>
                <w:szCs w:val="22"/>
              </w:rPr>
            </w:pPr>
          </w:p>
        </w:tc>
        <w:tc>
          <w:tcPr>
            <w:tcW w:w="558" w:type="pct"/>
            <w:vAlign w:val="bottom"/>
          </w:tcPr>
          <w:p w:rsidR="00AF7AA1" w:rsidRPr="00DF209F" w:rsidRDefault="00AF7AA1" w:rsidP="00A36E9B">
            <w:pPr>
              <w:pStyle w:val="acctfourfigures"/>
              <w:widowControl w:val="0"/>
              <w:tabs>
                <w:tab w:val="clear" w:pos="765"/>
                <w:tab w:val="decimal" w:pos="833"/>
                <w:tab w:val="decimal" w:pos="874"/>
              </w:tabs>
              <w:spacing w:line="240" w:lineRule="atLeast"/>
              <w:ind w:left="-79" w:right="-119"/>
              <w:outlineLvl w:val="1"/>
              <w:rPr>
                <w:b/>
                <w:bCs/>
                <w:szCs w:val="22"/>
                <w:lang w:val="en-US" w:bidi="th-TH"/>
              </w:rPr>
            </w:pPr>
          </w:p>
        </w:tc>
        <w:tc>
          <w:tcPr>
            <w:tcW w:w="147" w:type="pct"/>
            <w:vAlign w:val="bottom"/>
          </w:tcPr>
          <w:p w:rsidR="00AF7AA1" w:rsidRPr="00DF209F" w:rsidRDefault="00AF7AA1" w:rsidP="00CB798B">
            <w:pPr>
              <w:widowControl w:val="0"/>
              <w:tabs>
                <w:tab w:val="decimal" w:pos="1006"/>
              </w:tabs>
              <w:spacing w:line="240" w:lineRule="atLeast"/>
              <w:ind w:left="-108" w:right="-108"/>
              <w:rPr>
                <w:b/>
                <w:bCs/>
                <w:szCs w:val="22"/>
              </w:rPr>
            </w:pPr>
          </w:p>
        </w:tc>
        <w:tc>
          <w:tcPr>
            <w:tcW w:w="580" w:type="pct"/>
          </w:tcPr>
          <w:p w:rsidR="00AF7AA1" w:rsidRPr="00DF209F" w:rsidRDefault="00AF7AA1" w:rsidP="00A36E9B">
            <w:pPr>
              <w:pStyle w:val="acctfourfigures"/>
              <w:widowControl w:val="0"/>
              <w:tabs>
                <w:tab w:val="clear" w:pos="765"/>
                <w:tab w:val="decimal" w:pos="859"/>
                <w:tab w:val="decimal" w:pos="886"/>
              </w:tabs>
              <w:spacing w:line="240" w:lineRule="atLeast"/>
              <w:ind w:left="-79" w:right="-119"/>
              <w:outlineLvl w:val="1"/>
              <w:rPr>
                <w:b/>
                <w:bCs/>
                <w:szCs w:val="22"/>
                <w:lang w:val="en-US" w:bidi="th-TH"/>
              </w:rPr>
            </w:pPr>
          </w:p>
        </w:tc>
        <w:tc>
          <w:tcPr>
            <w:tcW w:w="128" w:type="pct"/>
          </w:tcPr>
          <w:p w:rsidR="00AF7AA1" w:rsidRPr="00DF209F" w:rsidRDefault="00AF7AA1" w:rsidP="00CB798B">
            <w:pPr>
              <w:pStyle w:val="acctfourfigures"/>
              <w:widowControl w:val="0"/>
              <w:tabs>
                <w:tab w:val="clear" w:pos="765"/>
              </w:tabs>
              <w:spacing w:line="240" w:lineRule="atLeast"/>
              <w:ind w:left="-79" w:right="-113"/>
              <w:jc w:val="right"/>
              <w:outlineLvl w:val="1"/>
              <w:rPr>
                <w:b/>
                <w:bCs/>
                <w:szCs w:val="22"/>
                <w:lang w:val="en-US" w:bidi="th-TH"/>
              </w:rPr>
            </w:pPr>
          </w:p>
        </w:tc>
        <w:tc>
          <w:tcPr>
            <w:tcW w:w="601" w:type="pct"/>
            <w:vAlign w:val="bottom"/>
          </w:tcPr>
          <w:p w:rsidR="00AF7AA1" w:rsidRPr="00DF209F" w:rsidRDefault="00AF7AA1" w:rsidP="00A36E9B">
            <w:pPr>
              <w:pStyle w:val="acctfourfigures"/>
              <w:widowControl w:val="0"/>
              <w:tabs>
                <w:tab w:val="clear" w:pos="765"/>
                <w:tab w:val="decimal" w:pos="898"/>
                <w:tab w:val="decimal" w:pos="1075"/>
              </w:tabs>
              <w:spacing w:line="240" w:lineRule="atLeast"/>
              <w:ind w:left="-79" w:right="-120"/>
              <w:outlineLvl w:val="1"/>
              <w:rPr>
                <w:b/>
                <w:bCs/>
                <w:szCs w:val="22"/>
                <w:lang w:val="en-US" w:bidi="th-TH"/>
              </w:rPr>
            </w:pPr>
          </w:p>
        </w:tc>
      </w:tr>
      <w:tr w:rsidR="00A36E9B" w:rsidRPr="00DF209F" w:rsidTr="003F4E70">
        <w:tc>
          <w:tcPr>
            <w:tcW w:w="1555" w:type="pct"/>
          </w:tcPr>
          <w:p w:rsidR="00AF7AA1" w:rsidRPr="00DF209F" w:rsidRDefault="00AF7AA1" w:rsidP="00CB798B">
            <w:pPr>
              <w:spacing w:line="240" w:lineRule="atLeast"/>
              <w:ind w:left="180" w:hanging="180"/>
              <w:rPr>
                <w:bCs/>
                <w:szCs w:val="22"/>
              </w:rPr>
            </w:pPr>
            <w:r w:rsidRPr="00DF209F">
              <w:rPr>
                <w:bCs/>
                <w:szCs w:val="22"/>
              </w:rPr>
              <w:t>Finance lease receivable</w:t>
            </w:r>
          </w:p>
        </w:tc>
        <w:tc>
          <w:tcPr>
            <w:tcW w:w="581" w:type="pct"/>
          </w:tcPr>
          <w:p w:rsidR="00AF7AA1" w:rsidRPr="00DF209F" w:rsidRDefault="00AF7AA1" w:rsidP="003F4E70">
            <w:pPr>
              <w:pStyle w:val="acctfourfigures"/>
              <w:widowControl w:val="0"/>
              <w:tabs>
                <w:tab w:val="clear" w:pos="765"/>
                <w:tab w:val="decimal" w:pos="878"/>
              </w:tabs>
              <w:spacing w:line="240" w:lineRule="atLeast"/>
              <w:ind w:left="-109" w:right="-208"/>
              <w:outlineLvl w:val="1"/>
              <w:rPr>
                <w:szCs w:val="22"/>
                <w:lang w:val="en-US" w:bidi="th-TH"/>
              </w:rPr>
            </w:pPr>
            <w:r w:rsidRPr="00DF209F">
              <w:rPr>
                <w:szCs w:val="22"/>
                <w:cs/>
                <w:lang w:val="en-US" w:bidi="th-TH"/>
              </w:rPr>
              <w:t>(</w:t>
            </w:r>
            <w:r w:rsidRPr="00DF209F">
              <w:rPr>
                <w:szCs w:val="22"/>
                <w:lang w:val="en-US" w:bidi="th-TH"/>
              </w:rPr>
              <w:t>1,279,216</w:t>
            </w:r>
            <w:r w:rsidRPr="00DF209F">
              <w:rPr>
                <w:szCs w:val="22"/>
                <w:cs/>
                <w:lang w:val="en-US" w:bidi="th-TH"/>
              </w:rPr>
              <w:t>)</w:t>
            </w:r>
          </w:p>
        </w:tc>
        <w:tc>
          <w:tcPr>
            <w:tcW w:w="142" w:type="pct"/>
            <w:vAlign w:val="bottom"/>
          </w:tcPr>
          <w:p w:rsidR="00AF7AA1" w:rsidRPr="00DF209F" w:rsidRDefault="00AF7AA1" w:rsidP="00CB798B">
            <w:pPr>
              <w:widowControl w:val="0"/>
              <w:tabs>
                <w:tab w:val="decimal" w:pos="882"/>
              </w:tabs>
              <w:spacing w:line="240" w:lineRule="atLeast"/>
              <w:jc w:val="right"/>
              <w:rPr>
                <w:szCs w:val="22"/>
              </w:rPr>
            </w:pPr>
          </w:p>
        </w:tc>
        <w:tc>
          <w:tcPr>
            <w:tcW w:w="580" w:type="pct"/>
            <w:vAlign w:val="bottom"/>
          </w:tcPr>
          <w:p w:rsidR="00AF7AA1" w:rsidRPr="00DF209F" w:rsidRDefault="00A812A9" w:rsidP="00A36E9B">
            <w:pPr>
              <w:pStyle w:val="acctfourfigures"/>
              <w:widowControl w:val="0"/>
              <w:tabs>
                <w:tab w:val="clear" w:pos="765"/>
                <w:tab w:val="decimal" w:pos="859"/>
              </w:tabs>
              <w:spacing w:line="240" w:lineRule="atLeast"/>
              <w:ind w:left="-79" w:right="-118"/>
              <w:jc w:val="both"/>
              <w:outlineLvl w:val="1"/>
              <w:rPr>
                <w:szCs w:val="22"/>
                <w:lang w:val="en-US" w:bidi="th-TH"/>
              </w:rPr>
            </w:pPr>
            <w:r w:rsidRPr="00DF209F">
              <w:rPr>
                <w:szCs w:val="22"/>
                <w:lang w:val="en-US" w:bidi="th-TH"/>
              </w:rPr>
              <w:t>87,340</w:t>
            </w:r>
          </w:p>
        </w:tc>
        <w:tc>
          <w:tcPr>
            <w:tcW w:w="128" w:type="pct"/>
            <w:vAlign w:val="bottom"/>
          </w:tcPr>
          <w:p w:rsidR="00AF7AA1" w:rsidRPr="00DF209F" w:rsidRDefault="00AF7AA1" w:rsidP="00CB798B">
            <w:pPr>
              <w:widowControl w:val="0"/>
              <w:tabs>
                <w:tab w:val="decimal" w:pos="882"/>
              </w:tabs>
              <w:spacing w:line="240" w:lineRule="atLeast"/>
              <w:jc w:val="right"/>
              <w:rPr>
                <w:szCs w:val="22"/>
              </w:rPr>
            </w:pPr>
          </w:p>
        </w:tc>
        <w:tc>
          <w:tcPr>
            <w:tcW w:w="558" w:type="pct"/>
            <w:vAlign w:val="bottom"/>
          </w:tcPr>
          <w:p w:rsidR="00AF7AA1" w:rsidRPr="00DF209F" w:rsidRDefault="00A812A9" w:rsidP="00A36E9B">
            <w:pPr>
              <w:pStyle w:val="acctfourfigures"/>
              <w:widowControl w:val="0"/>
              <w:tabs>
                <w:tab w:val="clear" w:pos="765"/>
                <w:tab w:val="decimal" w:pos="833"/>
              </w:tabs>
              <w:spacing w:line="240" w:lineRule="atLeast"/>
              <w:ind w:left="-79" w:right="-119"/>
              <w:outlineLvl w:val="1"/>
              <w:rPr>
                <w:szCs w:val="22"/>
                <w:lang w:val="en-US" w:bidi="th-TH"/>
              </w:rPr>
            </w:pPr>
            <w:r w:rsidRPr="00DF209F">
              <w:rPr>
                <w:szCs w:val="22"/>
                <w:lang w:val="en-US" w:bidi="th-TH"/>
              </w:rPr>
              <w:t>-</w:t>
            </w:r>
          </w:p>
        </w:tc>
        <w:tc>
          <w:tcPr>
            <w:tcW w:w="147" w:type="pct"/>
            <w:vAlign w:val="bottom"/>
          </w:tcPr>
          <w:p w:rsidR="00AF7AA1" w:rsidRPr="00DF209F" w:rsidRDefault="00AF7AA1" w:rsidP="00CB798B">
            <w:pPr>
              <w:widowControl w:val="0"/>
              <w:tabs>
                <w:tab w:val="decimal" w:pos="1006"/>
              </w:tabs>
              <w:spacing w:line="240" w:lineRule="atLeast"/>
              <w:ind w:left="-108" w:right="-108"/>
              <w:rPr>
                <w:szCs w:val="22"/>
              </w:rPr>
            </w:pPr>
          </w:p>
        </w:tc>
        <w:tc>
          <w:tcPr>
            <w:tcW w:w="580" w:type="pct"/>
          </w:tcPr>
          <w:p w:rsidR="00AF7AA1" w:rsidRPr="00DF209F" w:rsidRDefault="00A812A9" w:rsidP="00A36E9B">
            <w:pPr>
              <w:pStyle w:val="acctfourfigures"/>
              <w:widowControl w:val="0"/>
              <w:tabs>
                <w:tab w:val="clear" w:pos="765"/>
                <w:tab w:val="decimal" w:pos="859"/>
              </w:tabs>
              <w:spacing w:line="240" w:lineRule="atLeast"/>
              <w:ind w:left="-79" w:right="-119"/>
              <w:outlineLvl w:val="1"/>
              <w:rPr>
                <w:szCs w:val="22"/>
                <w:lang w:val="en-US" w:bidi="th-TH"/>
              </w:rPr>
            </w:pPr>
            <w:r w:rsidRPr="00DF209F">
              <w:rPr>
                <w:szCs w:val="22"/>
                <w:lang w:val="en-US" w:bidi="th-TH"/>
              </w:rPr>
              <w:t>-</w:t>
            </w:r>
          </w:p>
        </w:tc>
        <w:tc>
          <w:tcPr>
            <w:tcW w:w="128" w:type="pct"/>
          </w:tcPr>
          <w:p w:rsidR="00AF7AA1" w:rsidRPr="00DF209F" w:rsidRDefault="00AF7AA1" w:rsidP="00CB798B">
            <w:pPr>
              <w:pStyle w:val="acctfourfigures"/>
              <w:widowControl w:val="0"/>
              <w:tabs>
                <w:tab w:val="clear" w:pos="765"/>
              </w:tabs>
              <w:spacing w:line="240" w:lineRule="atLeast"/>
              <w:ind w:left="-79" w:right="-113"/>
              <w:jc w:val="right"/>
              <w:outlineLvl w:val="1"/>
              <w:rPr>
                <w:szCs w:val="22"/>
                <w:lang w:val="en-US" w:bidi="th-TH"/>
              </w:rPr>
            </w:pPr>
          </w:p>
        </w:tc>
        <w:tc>
          <w:tcPr>
            <w:tcW w:w="601" w:type="pct"/>
            <w:vAlign w:val="bottom"/>
          </w:tcPr>
          <w:p w:rsidR="00AF7AA1" w:rsidRPr="00DF209F" w:rsidRDefault="00A812A9" w:rsidP="003F4E70">
            <w:pPr>
              <w:pStyle w:val="acctfourfigures"/>
              <w:widowControl w:val="0"/>
              <w:tabs>
                <w:tab w:val="clear" w:pos="765"/>
                <w:tab w:val="decimal" w:pos="915"/>
              </w:tabs>
              <w:spacing w:line="240" w:lineRule="atLeast"/>
              <w:ind w:left="-79" w:right="-120"/>
              <w:outlineLvl w:val="1"/>
              <w:rPr>
                <w:szCs w:val="22"/>
                <w:lang w:val="en-US" w:bidi="th-TH"/>
              </w:rPr>
            </w:pPr>
            <w:r w:rsidRPr="00DF209F">
              <w:rPr>
                <w:szCs w:val="22"/>
                <w:lang w:val="en-US" w:bidi="th-TH"/>
              </w:rPr>
              <w:t>(1,191,876)</w:t>
            </w:r>
          </w:p>
        </w:tc>
      </w:tr>
      <w:tr w:rsidR="008204BB" w:rsidRPr="00DF209F" w:rsidTr="003F4E70">
        <w:tc>
          <w:tcPr>
            <w:tcW w:w="1555" w:type="pct"/>
          </w:tcPr>
          <w:p w:rsidR="008204BB" w:rsidRPr="00DF209F" w:rsidRDefault="008204BB" w:rsidP="00CB798B">
            <w:pPr>
              <w:spacing w:line="240" w:lineRule="atLeast"/>
              <w:ind w:left="180" w:hanging="180"/>
              <w:rPr>
                <w:bCs/>
                <w:szCs w:val="22"/>
              </w:rPr>
            </w:pPr>
            <w:r w:rsidRPr="00DF209F">
              <w:rPr>
                <w:szCs w:val="22"/>
              </w:rPr>
              <w:t>Property, plant and equipment</w:t>
            </w:r>
          </w:p>
        </w:tc>
        <w:tc>
          <w:tcPr>
            <w:tcW w:w="581" w:type="pct"/>
          </w:tcPr>
          <w:p w:rsidR="008204BB" w:rsidRPr="00DF209F" w:rsidRDefault="008204BB" w:rsidP="003F4E70">
            <w:pPr>
              <w:pStyle w:val="acctfourfigures"/>
              <w:widowControl w:val="0"/>
              <w:tabs>
                <w:tab w:val="clear" w:pos="765"/>
                <w:tab w:val="decimal" w:pos="878"/>
              </w:tabs>
              <w:spacing w:line="240" w:lineRule="atLeast"/>
              <w:ind w:left="-109" w:right="-208"/>
              <w:outlineLvl w:val="1"/>
              <w:rPr>
                <w:szCs w:val="28"/>
                <w:lang w:val="en-US" w:bidi="th-TH"/>
              </w:rPr>
            </w:pPr>
            <w:r w:rsidRPr="00DF209F">
              <w:rPr>
                <w:szCs w:val="22"/>
                <w:cs/>
                <w:lang w:val="en-US" w:bidi="th-TH"/>
              </w:rPr>
              <w:t>-</w:t>
            </w:r>
          </w:p>
        </w:tc>
        <w:tc>
          <w:tcPr>
            <w:tcW w:w="142" w:type="pct"/>
            <w:vAlign w:val="bottom"/>
          </w:tcPr>
          <w:p w:rsidR="008204BB" w:rsidRPr="00DF209F" w:rsidRDefault="008204BB" w:rsidP="00CB798B">
            <w:pPr>
              <w:widowControl w:val="0"/>
              <w:tabs>
                <w:tab w:val="decimal" w:pos="882"/>
              </w:tabs>
              <w:spacing w:line="240" w:lineRule="atLeast"/>
              <w:jc w:val="right"/>
              <w:rPr>
                <w:szCs w:val="22"/>
              </w:rPr>
            </w:pPr>
          </w:p>
        </w:tc>
        <w:tc>
          <w:tcPr>
            <w:tcW w:w="580" w:type="pct"/>
            <w:vAlign w:val="bottom"/>
          </w:tcPr>
          <w:p w:rsidR="008204BB" w:rsidRPr="00DF209F" w:rsidRDefault="00A812A9" w:rsidP="00A36E9B">
            <w:pPr>
              <w:pStyle w:val="acctfourfigures"/>
              <w:widowControl w:val="0"/>
              <w:tabs>
                <w:tab w:val="clear" w:pos="765"/>
                <w:tab w:val="decimal" w:pos="859"/>
              </w:tabs>
              <w:spacing w:line="240" w:lineRule="atLeast"/>
              <w:ind w:left="-79" w:right="-118"/>
              <w:jc w:val="both"/>
              <w:outlineLvl w:val="1"/>
              <w:rPr>
                <w:szCs w:val="22"/>
                <w:lang w:val="en-US" w:bidi="th-TH"/>
              </w:rPr>
            </w:pPr>
            <w:r w:rsidRPr="00DF209F">
              <w:rPr>
                <w:szCs w:val="22"/>
                <w:lang w:val="en-US" w:bidi="th-TH"/>
              </w:rPr>
              <w:t>(5,107)</w:t>
            </w:r>
          </w:p>
        </w:tc>
        <w:tc>
          <w:tcPr>
            <w:tcW w:w="128" w:type="pct"/>
            <w:vAlign w:val="bottom"/>
          </w:tcPr>
          <w:p w:rsidR="008204BB" w:rsidRPr="00DF209F" w:rsidRDefault="008204BB" w:rsidP="00CB798B">
            <w:pPr>
              <w:widowControl w:val="0"/>
              <w:tabs>
                <w:tab w:val="decimal" w:pos="882"/>
              </w:tabs>
              <w:spacing w:line="240" w:lineRule="atLeast"/>
              <w:jc w:val="right"/>
              <w:rPr>
                <w:szCs w:val="22"/>
              </w:rPr>
            </w:pPr>
          </w:p>
        </w:tc>
        <w:tc>
          <w:tcPr>
            <w:tcW w:w="558" w:type="pct"/>
            <w:vAlign w:val="bottom"/>
          </w:tcPr>
          <w:p w:rsidR="008204BB" w:rsidRPr="00DF209F" w:rsidRDefault="00A812A9" w:rsidP="00A36E9B">
            <w:pPr>
              <w:pStyle w:val="acctfourfigures"/>
              <w:widowControl w:val="0"/>
              <w:tabs>
                <w:tab w:val="clear" w:pos="765"/>
                <w:tab w:val="decimal" w:pos="833"/>
              </w:tabs>
              <w:spacing w:line="240" w:lineRule="atLeast"/>
              <w:ind w:left="-79" w:right="-119"/>
              <w:outlineLvl w:val="1"/>
              <w:rPr>
                <w:szCs w:val="22"/>
                <w:lang w:val="en-US" w:bidi="th-TH"/>
              </w:rPr>
            </w:pPr>
            <w:r w:rsidRPr="00DF209F">
              <w:rPr>
                <w:szCs w:val="22"/>
                <w:lang w:val="en-US" w:bidi="th-TH"/>
              </w:rPr>
              <w:t>-</w:t>
            </w:r>
          </w:p>
        </w:tc>
        <w:tc>
          <w:tcPr>
            <w:tcW w:w="147" w:type="pct"/>
            <w:vAlign w:val="bottom"/>
          </w:tcPr>
          <w:p w:rsidR="008204BB" w:rsidRPr="00DF209F" w:rsidRDefault="008204BB" w:rsidP="00CB798B">
            <w:pPr>
              <w:widowControl w:val="0"/>
              <w:tabs>
                <w:tab w:val="decimal" w:pos="1006"/>
              </w:tabs>
              <w:spacing w:line="240" w:lineRule="atLeast"/>
              <w:ind w:left="-108" w:right="-108"/>
              <w:rPr>
                <w:szCs w:val="22"/>
              </w:rPr>
            </w:pPr>
          </w:p>
        </w:tc>
        <w:tc>
          <w:tcPr>
            <w:tcW w:w="580" w:type="pct"/>
          </w:tcPr>
          <w:p w:rsidR="008204BB" w:rsidRPr="00DF209F" w:rsidRDefault="00A812A9" w:rsidP="00A36E9B">
            <w:pPr>
              <w:pStyle w:val="acctfourfigures"/>
              <w:widowControl w:val="0"/>
              <w:tabs>
                <w:tab w:val="clear" w:pos="765"/>
                <w:tab w:val="decimal" w:pos="859"/>
              </w:tabs>
              <w:spacing w:line="240" w:lineRule="atLeast"/>
              <w:ind w:left="-79" w:right="-119"/>
              <w:outlineLvl w:val="1"/>
              <w:rPr>
                <w:szCs w:val="22"/>
                <w:lang w:val="en-US" w:bidi="th-TH"/>
              </w:rPr>
            </w:pPr>
            <w:r w:rsidRPr="00DF209F">
              <w:rPr>
                <w:szCs w:val="22"/>
                <w:lang w:val="en-US" w:bidi="th-TH"/>
              </w:rPr>
              <w:t>-</w:t>
            </w:r>
          </w:p>
        </w:tc>
        <w:tc>
          <w:tcPr>
            <w:tcW w:w="128" w:type="pct"/>
          </w:tcPr>
          <w:p w:rsidR="008204BB" w:rsidRPr="00DF209F" w:rsidRDefault="008204BB" w:rsidP="00CB798B">
            <w:pPr>
              <w:pStyle w:val="acctfourfigures"/>
              <w:widowControl w:val="0"/>
              <w:tabs>
                <w:tab w:val="clear" w:pos="765"/>
              </w:tabs>
              <w:spacing w:line="240" w:lineRule="atLeast"/>
              <w:ind w:left="-79" w:right="-113"/>
              <w:jc w:val="right"/>
              <w:outlineLvl w:val="1"/>
              <w:rPr>
                <w:szCs w:val="22"/>
                <w:lang w:val="en-US" w:bidi="th-TH"/>
              </w:rPr>
            </w:pPr>
          </w:p>
        </w:tc>
        <w:tc>
          <w:tcPr>
            <w:tcW w:w="601" w:type="pct"/>
            <w:vAlign w:val="bottom"/>
          </w:tcPr>
          <w:p w:rsidR="008204BB" w:rsidRPr="00DF209F" w:rsidRDefault="00A812A9" w:rsidP="003F4E70">
            <w:pPr>
              <w:pStyle w:val="acctfourfigures"/>
              <w:widowControl w:val="0"/>
              <w:tabs>
                <w:tab w:val="clear" w:pos="765"/>
                <w:tab w:val="decimal" w:pos="915"/>
              </w:tabs>
              <w:spacing w:line="240" w:lineRule="atLeast"/>
              <w:ind w:left="-79" w:right="-120"/>
              <w:outlineLvl w:val="1"/>
              <w:rPr>
                <w:szCs w:val="22"/>
                <w:lang w:val="en-US" w:bidi="th-TH"/>
              </w:rPr>
            </w:pPr>
            <w:r w:rsidRPr="00DF209F">
              <w:rPr>
                <w:szCs w:val="22"/>
                <w:lang w:val="en-US" w:bidi="th-TH"/>
              </w:rPr>
              <w:t>(5,107)</w:t>
            </w:r>
          </w:p>
        </w:tc>
      </w:tr>
      <w:tr w:rsidR="00A36E9B" w:rsidRPr="00DF209F" w:rsidTr="003F4E70">
        <w:tc>
          <w:tcPr>
            <w:tcW w:w="1555" w:type="pct"/>
          </w:tcPr>
          <w:p w:rsidR="00AF7AA1" w:rsidRPr="00DF209F" w:rsidRDefault="00AF7AA1" w:rsidP="00CB798B">
            <w:pPr>
              <w:spacing w:line="240" w:lineRule="atLeast"/>
              <w:ind w:left="162" w:hanging="162"/>
              <w:rPr>
                <w:bCs/>
                <w:szCs w:val="22"/>
              </w:rPr>
            </w:pPr>
            <w:r w:rsidRPr="00DF209F">
              <w:rPr>
                <w:bCs/>
                <w:szCs w:val="22"/>
              </w:rPr>
              <w:t>Intangible assets</w:t>
            </w:r>
          </w:p>
        </w:tc>
        <w:tc>
          <w:tcPr>
            <w:tcW w:w="581" w:type="pct"/>
            <w:tcBorders>
              <w:bottom w:val="single" w:sz="4" w:space="0" w:color="auto"/>
            </w:tcBorders>
            <w:vAlign w:val="center"/>
          </w:tcPr>
          <w:p w:rsidR="00AF7AA1" w:rsidRPr="00DF209F" w:rsidRDefault="00AF7AA1" w:rsidP="003F4E70">
            <w:pPr>
              <w:pStyle w:val="acctfourfigures"/>
              <w:widowControl w:val="0"/>
              <w:tabs>
                <w:tab w:val="clear" w:pos="765"/>
                <w:tab w:val="decimal" w:pos="878"/>
              </w:tabs>
              <w:spacing w:line="240" w:lineRule="atLeast"/>
              <w:ind w:left="-107" w:right="-208"/>
              <w:outlineLvl w:val="1"/>
              <w:rPr>
                <w:szCs w:val="22"/>
                <w:lang w:val="en-US" w:bidi="th-TH"/>
              </w:rPr>
            </w:pPr>
            <w:r w:rsidRPr="00DF209F">
              <w:rPr>
                <w:szCs w:val="22"/>
                <w:cs/>
                <w:lang w:val="en-US" w:bidi="th-TH"/>
              </w:rPr>
              <w:t>(</w:t>
            </w:r>
            <w:r w:rsidRPr="00DF209F">
              <w:rPr>
                <w:szCs w:val="22"/>
                <w:lang w:val="en-US" w:bidi="th-TH"/>
              </w:rPr>
              <w:t>103,237</w:t>
            </w:r>
            <w:r w:rsidRPr="00DF209F">
              <w:rPr>
                <w:szCs w:val="22"/>
                <w:cs/>
                <w:lang w:val="en-US" w:bidi="th-TH"/>
              </w:rPr>
              <w:t>)</w:t>
            </w:r>
          </w:p>
        </w:tc>
        <w:tc>
          <w:tcPr>
            <w:tcW w:w="142" w:type="pct"/>
            <w:vAlign w:val="center"/>
          </w:tcPr>
          <w:p w:rsidR="00AF7AA1" w:rsidRPr="00DF209F" w:rsidRDefault="00AF7AA1" w:rsidP="00CB798B">
            <w:pPr>
              <w:jc w:val="right"/>
              <w:rPr>
                <w:cs/>
                <w:lang w:bidi="th-TH"/>
              </w:rPr>
            </w:pPr>
          </w:p>
        </w:tc>
        <w:tc>
          <w:tcPr>
            <w:tcW w:w="580" w:type="pct"/>
            <w:tcBorders>
              <w:bottom w:val="single" w:sz="4" w:space="0" w:color="auto"/>
            </w:tcBorders>
            <w:vAlign w:val="center"/>
          </w:tcPr>
          <w:p w:rsidR="00AF7AA1" w:rsidRPr="00DF209F" w:rsidRDefault="00A812A9" w:rsidP="00A36E9B">
            <w:pPr>
              <w:tabs>
                <w:tab w:val="decimal" w:pos="859"/>
              </w:tabs>
              <w:ind w:right="-118"/>
              <w:jc w:val="both"/>
            </w:pPr>
            <w:r w:rsidRPr="00DF209F">
              <w:t>-</w:t>
            </w:r>
          </w:p>
        </w:tc>
        <w:tc>
          <w:tcPr>
            <w:tcW w:w="128" w:type="pct"/>
            <w:vAlign w:val="center"/>
          </w:tcPr>
          <w:p w:rsidR="00AF7AA1" w:rsidRPr="00DF209F" w:rsidRDefault="00AF7AA1" w:rsidP="00CB798B">
            <w:pPr>
              <w:jc w:val="right"/>
            </w:pPr>
          </w:p>
        </w:tc>
        <w:tc>
          <w:tcPr>
            <w:tcW w:w="558" w:type="pct"/>
            <w:tcBorders>
              <w:bottom w:val="single" w:sz="4" w:space="0" w:color="auto"/>
            </w:tcBorders>
            <w:vAlign w:val="center"/>
          </w:tcPr>
          <w:p w:rsidR="00AF7AA1" w:rsidRPr="00DF209F" w:rsidRDefault="00A812A9" w:rsidP="00A36E9B">
            <w:pPr>
              <w:tabs>
                <w:tab w:val="decimal" w:pos="833"/>
              </w:tabs>
              <w:ind w:right="-119"/>
            </w:pPr>
            <w:r w:rsidRPr="00DF209F">
              <w:t>-</w:t>
            </w:r>
          </w:p>
        </w:tc>
        <w:tc>
          <w:tcPr>
            <w:tcW w:w="147" w:type="pct"/>
            <w:vAlign w:val="center"/>
          </w:tcPr>
          <w:p w:rsidR="00AF7AA1" w:rsidRPr="00DF209F" w:rsidRDefault="00AF7AA1" w:rsidP="00CB798B"/>
        </w:tc>
        <w:tc>
          <w:tcPr>
            <w:tcW w:w="580" w:type="pct"/>
            <w:tcBorders>
              <w:bottom w:val="single" w:sz="4" w:space="0" w:color="auto"/>
            </w:tcBorders>
          </w:tcPr>
          <w:p w:rsidR="00AF7AA1" w:rsidRPr="00DF209F" w:rsidRDefault="00A812A9" w:rsidP="00A36E9B">
            <w:pPr>
              <w:tabs>
                <w:tab w:val="decimal" w:pos="859"/>
              </w:tabs>
              <w:ind w:right="-119"/>
            </w:pPr>
            <w:r w:rsidRPr="00DF209F">
              <w:t>6,083</w:t>
            </w:r>
          </w:p>
        </w:tc>
        <w:tc>
          <w:tcPr>
            <w:tcW w:w="128" w:type="pct"/>
          </w:tcPr>
          <w:p w:rsidR="00AF7AA1" w:rsidRPr="00DF209F" w:rsidRDefault="00AF7AA1" w:rsidP="00CB798B">
            <w:pPr>
              <w:jc w:val="right"/>
            </w:pPr>
          </w:p>
        </w:tc>
        <w:tc>
          <w:tcPr>
            <w:tcW w:w="601" w:type="pct"/>
            <w:tcBorders>
              <w:bottom w:val="single" w:sz="4" w:space="0" w:color="auto"/>
            </w:tcBorders>
            <w:vAlign w:val="bottom"/>
          </w:tcPr>
          <w:p w:rsidR="00AF7AA1" w:rsidRPr="00DF209F" w:rsidRDefault="00A812A9" w:rsidP="003F4E70">
            <w:pPr>
              <w:tabs>
                <w:tab w:val="decimal" w:pos="915"/>
              </w:tabs>
              <w:ind w:right="-120"/>
            </w:pPr>
            <w:r w:rsidRPr="00DF209F">
              <w:t>(97,154)</w:t>
            </w:r>
          </w:p>
        </w:tc>
      </w:tr>
      <w:tr w:rsidR="00A36E9B" w:rsidRPr="00DF209F" w:rsidTr="003F4E70">
        <w:tc>
          <w:tcPr>
            <w:tcW w:w="1555" w:type="pct"/>
          </w:tcPr>
          <w:p w:rsidR="00AF7AA1" w:rsidRPr="00DF209F" w:rsidRDefault="00AF7AA1" w:rsidP="00CB798B">
            <w:pPr>
              <w:spacing w:line="240" w:lineRule="atLeast"/>
              <w:rPr>
                <w:b/>
                <w:bCs/>
                <w:szCs w:val="22"/>
              </w:rPr>
            </w:pPr>
            <w:r w:rsidRPr="00DF209F">
              <w:rPr>
                <w:b/>
                <w:bCs/>
                <w:szCs w:val="22"/>
              </w:rPr>
              <w:t>Total</w:t>
            </w:r>
          </w:p>
        </w:tc>
        <w:tc>
          <w:tcPr>
            <w:tcW w:w="581" w:type="pct"/>
            <w:tcBorders>
              <w:top w:val="single" w:sz="4" w:space="0" w:color="auto"/>
              <w:bottom w:val="single" w:sz="4" w:space="0" w:color="auto"/>
            </w:tcBorders>
            <w:vAlign w:val="center"/>
          </w:tcPr>
          <w:p w:rsidR="00AF7AA1" w:rsidRPr="00DF209F" w:rsidRDefault="00AF7AA1" w:rsidP="003F4E70">
            <w:pPr>
              <w:pStyle w:val="acctfourfigures"/>
              <w:widowControl w:val="0"/>
              <w:tabs>
                <w:tab w:val="clear" w:pos="765"/>
                <w:tab w:val="decimal" w:pos="878"/>
              </w:tabs>
              <w:spacing w:line="240" w:lineRule="atLeast"/>
              <w:ind w:left="-107" w:right="-208"/>
              <w:outlineLvl w:val="1"/>
              <w:rPr>
                <w:b/>
                <w:bCs/>
                <w:szCs w:val="22"/>
                <w:lang w:val="en-US" w:bidi="th-TH"/>
              </w:rPr>
            </w:pPr>
            <w:r w:rsidRPr="00DF209F">
              <w:rPr>
                <w:b/>
                <w:bCs/>
                <w:szCs w:val="22"/>
                <w:cs/>
                <w:lang w:val="en-US" w:bidi="th-TH"/>
              </w:rPr>
              <w:t>(</w:t>
            </w:r>
            <w:r w:rsidRPr="00DF209F">
              <w:rPr>
                <w:b/>
                <w:bCs/>
                <w:szCs w:val="22"/>
                <w:lang w:val="en-US" w:bidi="th-TH"/>
              </w:rPr>
              <w:t>1,382,453</w:t>
            </w:r>
            <w:r w:rsidRPr="00DF209F">
              <w:rPr>
                <w:b/>
                <w:bCs/>
                <w:szCs w:val="22"/>
                <w:cs/>
                <w:lang w:val="en-US" w:bidi="th-TH"/>
              </w:rPr>
              <w:t>)</w:t>
            </w:r>
          </w:p>
        </w:tc>
        <w:tc>
          <w:tcPr>
            <w:tcW w:w="142" w:type="pct"/>
            <w:vAlign w:val="center"/>
          </w:tcPr>
          <w:p w:rsidR="00AF7AA1" w:rsidRPr="00DF209F" w:rsidRDefault="00AF7AA1" w:rsidP="00CB798B">
            <w:pPr>
              <w:jc w:val="right"/>
              <w:rPr>
                <w:b/>
                <w:bCs/>
                <w:cs/>
                <w:lang w:bidi="th-TH"/>
              </w:rPr>
            </w:pPr>
          </w:p>
        </w:tc>
        <w:tc>
          <w:tcPr>
            <w:tcW w:w="580" w:type="pct"/>
            <w:tcBorders>
              <w:top w:val="single" w:sz="4" w:space="0" w:color="auto"/>
              <w:bottom w:val="single" w:sz="4" w:space="0" w:color="auto"/>
            </w:tcBorders>
          </w:tcPr>
          <w:p w:rsidR="00AF7AA1" w:rsidRPr="00DF209F" w:rsidRDefault="00A812A9" w:rsidP="00A36E9B">
            <w:pPr>
              <w:tabs>
                <w:tab w:val="decimal" w:pos="859"/>
              </w:tabs>
              <w:ind w:right="-118"/>
              <w:jc w:val="both"/>
              <w:rPr>
                <w:b/>
                <w:bCs/>
              </w:rPr>
            </w:pPr>
            <w:r w:rsidRPr="00DF209F">
              <w:rPr>
                <w:b/>
                <w:bCs/>
              </w:rPr>
              <w:t>82,233</w:t>
            </w:r>
          </w:p>
        </w:tc>
        <w:tc>
          <w:tcPr>
            <w:tcW w:w="128" w:type="pct"/>
            <w:vAlign w:val="center"/>
          </w:tcPr>
          <w:p w:rsidR="00AF7AA1" w:rsidRPr="00DF209F" w:rsidRDefault="00AF7AA1" w:rsidP="00CB798B">
            <w:pPr>
              <w:jc w:val="right"/>
              <w:rPr>
                <w:b/>
                <w:bCs/>
              </w:rPr>
            </w:pPr>
          </w:p>
        </w:tc>
        <w:tc>
          <w:tcPr>
            <w:tcW w:w="558" w:type="pct"/>
            <w:tcBorders>
              <w:top w:val="single" w:sz="4" w:space="0" w:color="auto"/>
              <w:bottom w:val="single" w:sz="4" w:space="0" w:color="auto"/>
            </w:tcBorders>
            <w:vAlign w:val="center"/>
          </w:tcPr>
          <w:p w:rsidR="00AF7AA1" w:rsidRPr="00DF209F" w:rsidRDefault="00A812A9" w:rsidP="00A36E9B">
            <w:pPr>
              <w:tabs>
                <w:tab w:val="decimal" w:pos="833"/>
              </w:tabs>
              <w:ind w:right="-119"/>
              <w:rPr>
                <w:b/>
                <w:bCs/>
              </w:rPr>
            </w:pPr>
            <w:r w:rsidRPr="00DF209F">
              <w:rPr>
                <w:b/>
                <w:bCs/>
              </w:rPr>
              <w:t>-</w:t>
            </w:r>
          </w:p>
        </w:tc>
        <w:tc>
          <w:tcPr>
            <w:tcW w:w="147" w:type="pct"/>
            <w:vAlign w:val="center"/>
          </w:tcPr>
          <w:p w:rsidR="00AF7AA1" w:rsidRPr="00DF209F" w:rsidRDefault="00AF7AA1" w:rsidP="00CB798B">
            <w:pPr>
              <w:rPr>
                <w:b/>
                <w:bCs/>
              </w:rPr>
            </w:pPr>
          </w:p>
        </w:tc>
        <w:tc>
          <w:tcPr>
            <w:tcW w:w="580" w:type="pct"/>
            <w:tcBorders>
              <w:top w:val="single" w:sz="4" w:space="0" w:color="auto"/>
              <w:bottom w:val="single" w:sz="4" w:space="0" w:color="auto"/>
            </w:tcBorders>
          </w:tcPr>
          <w:p w:rsidR="00AF7AA1" w:rsidRPr="00DF209F" w:rsidRDefault="00A812A9" w:rsidP="00A36E9B">
            <w:pPr>
              <w:tabs>
                <w:tab w:val="decimal" w:pos="859"/>
              </w:tabs>
              <w:ind w:right="-119"/>
              <w:rPr>
                <w:b/>
                <w:bCs/>
              </w:rPr>
            </w:pPr>
            <w:r w:rsidRPr="00DF209F">
              <w:rPr>
                <w:b/>
                <w:bCs/>
              </w:rPr>
              <w:t>6,083</w:t>
            </w:r>
          </w:p>
        </w:tc>
        <w:tc>
          <w:tcPr>
            <w:tcW w:w="128" w:type="pct"/>
          </w:tcPr>
          <w:p w:rsidR="00AF7AA1" w:rsidRPr="00DF209F" w:rsidRDefault="00AF7AA1" w:rsidP="00CB798B">
            <w:pPr>
              <w:jc w:val="right"/>
              <w:rPr>
                <w:b/>
                <w:bCs/>
              </w:rPr>
            </w:pPr>
          </w:p>
        </w:tc>
        <w:tc>
          <w:tcPr>
            <w:tcW w:w="601" w:type="pct"/>
            <w:tcBorders>
              <w:top w:val="single" w:sz="4" w:space="0" w:color="auto"/>
              <w:bottom w:val="single" w:sz="4" w:space="0" w:color="auto"/>
            </w:tcBorders>
            <w:vAlign w:val="bottom"/>
          </w:tcPr>
          <w:p w:rsidR="00AF7AA1" w:rsidRPr="00DF209F" w:rsidRDefault="00A812A9" w:rsidP="003F4E70">
            <w:pPr>
              <w:pStyle w:val="acctfourfigures"/>
              <w:widowControl w:val="0"/>
              <w:tabs>
                <w:tab w:val="clear" w:pos="765"/>
                <w:tab w:val="decimal" w:pos="915"/>
              </w:tabs>
              <w:spacing w:line="240" w:lineRule="atLeast"/>
              <w:ind w:left="-79" w:right="-120"/>
              <w:outlineLvl w:val="1"/>
              <w:rPr>
                <w:b/>
                <w:bCs/>
                <w:szCs w:val="22"/>
                <w:lang w:val="en-US" w:bidi="th-TH"/>
              </w:rPr>
            </w:pPr>
            <w:r w:rsidRPr="00DF209F">
              <w:rPr>
                <w:b/>
                <w:bCs/>
                <w:szCs w:val="22"/>
                <w:lang w:val="en-US" w:bidi="th-TH"/>
              </w:rPr>
              <w:t>(1,294,137)</w:t>
            </w:r>
          </w:p>
        </w:tc>
      </w:tr>
      <w:tr w:rsidR="008204BB" w:rsidRPr="00DF209F" w:rsidTr="003F4E70">
        <w:tc>
          <w:tcPr>
            <w:tcW w:w="1555" w:type="pct"/>
          </w:tcPr>
          <w:p w:rsidR="008204BB" w:rsidRPr="00DF209F" w:rsidRDefault="008204BB" w:rsidP="00CB798B">
            <w:pPr>
              <w:spacing w:line="240" w:lineRule="atLeast"/>
              <w:rPr>
                <w:b/>
                <w:bCs/>
                <w:szCs w:val="22"/>
              </w:rPr>
            </w:pPr>
          </w:p>
        </w:tc>
        <w:tc>
          <w:tcPr>
            <w:tcW w:w="581" w:type="pct"/>
            <w:tcBorders>
              <w:top w:val="single" w:sz="4" w:space="0" w:color="auto"/>
            </w:tcBorders>
            <w:vAlign w:val="center"/>
          </w:tcPr>
          <w:p w:rsidR="008204BB" w:rsidRPr="00DF209F" w:rsidRDefault="008204BB" w:rsidP="003F4E70">
            <w:pPr>
              <w:pStyle w:val="acctfourfigures"/>
              <w:widowControl w:val="0"/>
              <w:tabs>
                <w:tab w:val="clear" w:pos="765"/>
                <w:tab w:val="decimal" w:pos="878"/>
              </w:tabs>
              <w:spacing w:line="240" w:lineRule="atLeast"/>
              <w:ind w:left="-107" w:right="-208"/>
              <w:outlineLvl w:val="1"/>
              <w:rPr>
                <w:b/>
                <w:bCs/>
                <w:szCs w:val="22"/>
                <w:lang w:val="en-US" w:bidi="th-TH"/>
              </w:rPr>
            </w:pPr>
          </w:p>
        </w:tc>
        <w:tc>
          <w:tcPr>
            <w:tcW w:w="142" w:type="pct"/>
            <w:vAlign w:val="center"/>
          </w:tcPr>
          <w:p w:rsidR="008204BB" w:rsidRPr="00DF209F" w:rsidRDefault="008204BB" w:rsidP="00CB798B">
            <w:pPr>
              <w:jc w:val="right"/>
              <w:rPr>
                <w:b/>
                <w:bCs/>
                <w:cs/>
                <w:lang w:bidi="th-TH"/>
              </w:rPr>
            </w:pPr>
          </w:p>
        </w:tc>
        <w:tc>
          <w:tcPr>
            <w:tcW w:w="580" w:type="pct"/>
            <w:tcBorders>
              <w:top w:val="single" w:sz="4" w:space="0" w:color="auto"/>
            </w:tcBorders>
          </w:tcPr>
          <w:p w:rsidR="008204BB" w:rsidRPr="00DF209F" w:rsidRDefault="008204BB" w:rsidP="00A36E9B">
            <w:pPr>
              <w:tabs>
                <w:tab w:val="decimal" w:pos="859"/>
              </w:tabs>
              <w:ind w:right="-118"/>
              <w:jc w:val="both"/>
              <w:rPr>
                <w:b/>
                <w:bCs/>
              </w:rPr>
            </w:pPr>
          </w:p>
        </w:tc>
        <w:tc>
          <w:tcPr>
            <w:tcW w:w="128" w:type="pct"/>
            <w:vAlign w:val="center"/>
          </w:tcPr>
          <w:p w:rsidR="008204BB" w:rsidRPr="00DF209F" w:rsidRDefault="008204BB" w:rsidP="00CB798B">
            <w:pPr>
              <w:jc w:val="right"/>
              <w:rPr>
                <w:b/>
                <w:bCs/>
              </w:rPr>
            </w:pPr>
          </w:p>
        </w:tc>
        <w:tc>
          <w:tcPr>
            <w:tcW w:w="558" w:type="pct"/>
            <w:tcBorders>
              <w:top w:val="single" w:sz="4" w:space="0" w:color="auto"/>
            </w:tcBorders>
            <w:vAlign w:val="center"/>
          </w:tcPr>
          <w:p w:rsidR="008204BB" w:rsidRPr="00DF209F" w:rsidRDefault="008204BB" w:rsidP="00A36E9B">
            <w:pPr>
              <w:tabs>
                <w:tab w:val="decimal" w:pos="833"/>
              </w:tabs>
              <w:ind w:right="-119"/>
              <w:rPr>
                <w:b/>
                <w:bCs/>
              </w:rPr>
            </w:pPr>
          </w:p>
        </w:tc>
        <w:tc>
          <w:tcPr>
            <w:tcW w:w="147" w:type="pct"/>
            <w:vAlign w:val="center"/>
          </w:tcPr>
          <w:p w:rsidR="008204BB" w:rsidRPr="00DF209F" w:rsidRDefault="008204BB" w:rsidP="00CB798B">
            <w:pPr>
              <w:rPr>
                <w:b/>
                <w:bCs/>
              </w:rPr>
            </w:pPr>
          </w:p>
        </w:tc>
        <w:tc>
          <w:tcPr>
            <w:tcW w:w="580" w:type="pct"/>
            <w:tcBorders>
              <w:top w:val="single" w:sz="4" w:space="0" w:color="auto"/>
            </w:tcBorders>
          </w:tcPr>
          <w:p w:rsidR="008204BB" w:rsidRPr="00DF209F" w:rsidRDefault="008204BB" w:rsidP="00A36E9B">
            <w:pPr>
              <w:tabs>
                <w:tab w:val="decimal" w:pos="859"/>
              </w:tabs>
              <w:ind w:right="-119"/>
              <w:rPr>
                <w:b/>
                <w:bCs/>
              </w:rPr>
            </w:pPr>
          </w:p>
        </w:tc>
        <w:tc>
          <w:tcPr>
            <w:tcW w:w="128" w:type="pct"/>
          </w:tcPr>
          <w:p w:rsidR="008204BB" w:rsidRPr="00DF209F" w:rsidRDefault="008204BB" w:rsidP="00CB798B">
            <w:pPr>
              <w:jc w:val="right"/>
              <w:rPr>
                <w:b/>
                <w:bCs/>
              </w:rPr>
            </w:pPr>
          </w:p>
        </w:tc>
        <w:tc>
          <w:tcPr>
            <w:tcW w:w="601" w:type="pct"/>
            <w:tcBorders>
              <w:top w:val="single" w:sz="4" w:space="0" w:color="auto"/>
            </w:tcBorders>
            <w:vAlign w:val="bottom"/>
          </w:tcPr>
          <w:p w:rsidR="008204BB" w:rsidRPr="00DF209F" w:rsidRDefault="008204BB" w:rsidP="003F4E70">
            <w:pPr>
              <w:pStyle w:val="acctfourfigures"/>
              <w:widowControl w:val="0"/>
              <w:tabs>
                <w:tab w:val="clear" w:pos="765"/>
                <w:tab w:val="decimal" w:pos="915"/>
              </w:tabs>
              <w:spacing w:line="240" w:lineRule="atLeast"/>
              <w:ind w:left="-79" w:right="-120"/>
              <w:outlineLvl w:val="1"/>
              <w:rPr>
                <w:b/>
                <w:bCs/>
                <w:szCs w:val="22"/>
                <w:lang w:val="en-US" w:bidi="th-TH"/>
              </w:rPr>
            </w:pPr>
          </w:p>
        </w:tc>
      </w:tr>
      <w:tr w:rsidR="00A36E9B" w:rsidRPr="00DF209F" w:rsidTr="003F4E70">
        <w:tc>
          <w:tcPr>
            <w:tcW w:w="1555" w:type="pct"/>
          </w:tcPr>
          <w:p w:rsidR="00AF7AA1" w:rsidRPr="00DF209F" w:rsidRDefault="00AF7AA1" w:rsidP="00CB798B">
            <w:pPr>
              <w:spacing w:line="240" w:lineRule="atLeast"/>
              <w:rPr>
                <w:b/>
                <w:bCs/>
                <w:szCs w:val="22"/>
              </w:rPr>
            </w:pPr>
            <w:r w:rsidRPr="00DF209F">
              <w:rPr>
                <w:b/>
                <w:bCs/>
                <w:szCs w:val="22"/>
              </w:rPr>
              <w:t>Net</w:t>
            </w:r>
          </w:p>
        </w:tc>
        <w:tc>
          <w:tcPr>
            <w:tcW w:w="581" w:type="pct"/>
            <w:tcBorders>
              <w:bottom w:val="double" w:sz="4" w:space="0" w:color="auto"/>
            </w:tcBorders>
            <w:vAlign w:val="center"/>
          </w:tcPr>
          <w:p w:rsidR="00AF7AA1" w:rsidRPr="00DF209F" w:rsidRDefault="00AF7AA1" w:rsidP="003F4E70">
            <w:pPr>
              <w:pStyle w:val="acctfourfigures"/>
              <w:widowControl w:val="0"/>
              <w:tabs>
                <w:tab w:val="clear" w:pos="765"/>
                <w:tab w:val="decimal" w:pos="878"/>
              </w:tabs>
              <w:spacing w:line="240" w:lineRule="auto"/>
              <w:ind w:right="-208"/>
              <w:outlineLvl w:val="1"/>
              <w:rPr>
                <w:b/>
                <w:bCs/>
                <w:szCs w:val="22"/>
                <w:lang w:val="en-US" w:bidi="th-TH"/>
              </w:rPr>
            </w:pPr>
            <w:r w:rsidRPr="00DF209F">
              <w:rPr>
                <w:b/>
                <w:bCs/>
                <w:szCs w:val="22"/>
                <w:cs/>
                <w:lang w:val="en-US" w:bidi="th-TH"/>
              </w:rPr>
              <w:t>(</w:t>
            </w:r>
            <w:r w:rsidRPr="00DF209F">
              <w:rPr>
                <w:b/>
                <w:bCs/>
                <w:szCs w:val="22"/>
                <w:lang w:val="en-US" w:bidi="th-TH"/>
              </w:rPr>
              <w:t>457,654</w:t>
            </w:r>
            <w:r w:rsidRPr="00DF209F">
              <w:rPr>
                <w:b/>
                <w:bCs/>
                <w:szCs w:val="22"/>
                <w:cs/>
                <w:lang w:val="en-US" w:bidi="th-TH"/>
              </w:rPr>
              <w:t>)</w:t>
            </w:r>
          </w:p>
        </w:tc>
        <w:tc>
          <w:tcPr>
            <w:tcW w:w="142" w:type="pct"/>
            <w:vAlign w:val="center"/>
          </w:tcPr>
          <w:p w:rsidR="00AF7AA1" w:rsidRPr="00DF209F" w:rsidRDefault="00AF7AA1" w:rsidP="00CB798B">
            <w:pPr>
              <w:jc w:val="right"/>
              <w:rPr>
                <w:b/>
                <w:bCs/>
                <w:szCs w:val="22"/>
                <w:cs/>
                <w:lang w:val="en-US" w:bidi="th-TH"/>
              </w:rPr>
            </w:pPr>
          </w:p>
        </w:tc>
        <w:tc>
          <w:tcPr>
            <w:tcW w:w="580" w:type="pct"/>
            <w:tcBorders>
              <w:bottom w:val="double" w:sz="4" w:space="0" w:color="auto"/>
            </w:tcBorders>
          </w:tcPr>
          <w:p w:rsidR="00AF7AA1" w:rsidRPr="00DF209F" w:rsidRDefault="00A812A9" w:rsidP="00A36E9B">
            <w:pPr>
              <w:tabs>
                <w:tab w:val="decimal" w:pos="859"/>
              </w:tabs>
              <w:ind w:right="-118"/>
              <w:jc w:val="both"/>
              <w:rPr>
                <w:b/>
                <w:bCs/>
              </w:rPr>
            </w:pPr>
            <w:r w:rsidRPr="00DF209F">
              <w:rPr>
                <w:b/>
                <w:bCs/>
              </w:rPr>
              <w:t>(56,119)</w:t>
            </w:r>
          </w:p>
        </w:tc>
        <w:tc>
          <w:tcPr>
            <w:tcW w:w="128" w:type="pct"/>
            <w:vAlign w:val="center"/>
          </w:tcPr>
          <w:p w:rsidR="00AF7AA1" w:rsidRPr="00DF209F" w:rsidRDefault="00AF7AA1" w:rsidP="00CB798B">
            <w:pPr>
              <w:jc w:val="right"/>
              <w:rPr>
                <w:b/>
                <w:bCs/>
              </w:rPr>
            </w:pPr>
          </w:p>
        </w:tc>
        <w:tc>
          <w:tcPr>
            <w:tcW w:w="558" w:type="pct"/>
            <w:tcBorders>
              <w:bottom w:val="double" w:sz="4" w:space="0" w:color="auto"/>
            </w:tcBorders>
            <w:vAlign w:val="center"/>
          </w:tcPr>
          <w:p w:rsidR="00AF7AA1" w:rsidRPr="00DF209F" w:rsidRDefault="00A812A9" w:rsidP="00A36E9B">
            <w:pPr>
              <w:tabs>
                <w:tab w:val="decimal" w:pos="833"/>
              </w:tabs>
              <w:ind w:right="-119"/>
              <w:rPr>
                <w:b/>
                <w:bCs/>
              </w:rPr>
            </w:pPr>
            <w:r w:rsidRPr="00DF209F">
              <w:rPr>
                <w:b/>
                <w:bCs/>
              </w:rPr>
              <w:t>-</w:t>
            </w:r>
          </w:p>
        </w:tc>
        <w:tc>
          <w:tcPr>
            <w:tcW w:w="147" w:type="pct"/>
            <w:vAlign w:val="center"/>
          </w:tcPr>
          <w:p w:rsidR="00AF7AA1" w:rsidRPr="00DF209F" w:rsidRDefault="00AF7AA1" w:rsidP="00CB798B">
            <w:pPr>
              <w:rPr>
                <w:b/>
                <w:bCs/>
              </w:rPr>
            </w:pPr>
          </w:p>
        </w:tc>
        <w:tc>
          <w:tcPr>
            <w:tcW w:w="580" w:type="pct"/>
            <w:tcBorders>
              <w:bottom w:val="double" w:sz="4" w:space="0" w:color="auto"/>
            </w:tcBorders>
          </w:tcPr>
          <w:p w:rsidR="00AF7AA1" w:rsidRPr="00DF209F" w:rsidRDefault="00A812A9" w:rsidP="00A36E9B">
            <w:pPr>
              <w:tabs>
                <w:tab w:val="decimal" w:pos="859"/>
              </w:tabs>
              <w:ind w:right="-119"/>
              <w:rPr>
                <w:b/>
                <w:bCs/>
              </w:rPr>
            </w:pPr>
            <w:r w:rsidRPr="00DF209F">
              <w:rPr>
                <w:b/>
                <w:bCs/>
              </w:rPr>
              <w:t>6,083</w:t>
            </w:r>
          </w:p>
        </w:tc>
        <w:tc>
          <w:tcPr>
            <w:tcW w:w="128" w:type="pct"/>
          </w:tcPr>
          <w:p w:rsidR="00AF7AA1" w:rsidRPr="00DF209F" w:rsidRDefault="00AF7AA1" w:rsidP="00CB798B">
            <w:pPr>
              <w:jc w:val="right"/>
              <w:rPr>
                <w:b/>
                <w:bCs/>
              </w:rPr>
            </w:pPr>
          </w:p>
        </w:tc>
        <w:tc>
          <w:tcPr>
            <w:tcW w:w="601" w:type="pct"/>
            <w:tcBorders>
              <w:bottom w:val="double" w:sz="4" w:space="0" w:color="auto"/>
            </w:tcBorders>
            <w:vAlign w:val="bottom"/>
          </w:tcPr>
          <w:p w:rsidR="00AF7AA1" w:rsidRPr="00DF209F" w:rsidRDefault="00A812A9" w:rsidP="003F4E70">
            <w:pPr>
              <w:tabs>
                <w:tab w:val="decimal" w:pos="915"/>
              </w:tabs>
              <w:ind w:right="-120"/>
              <w:rPr>
                <w:b/>
                <w:bCs/>
                <w:lang w:val="en-US" w:bidi="th-TH"/>
              </w:rPr>
            </w:pPr>
            <w:r w:rsidRPr="00DF209F">
              <w:rPr>
                <w:b/>
                <w:bCs/>
                <w:lang w:val="en-US" w:bidi="th-TH"/>
              </w:rPr>
              <w:t>507,690</w:t>
            </w:r>
          </w:p>
        </w:tc>
      </w:tr>
    </w:tbl>
    <w:p w:rsidR="00AF7AA1" w:rsidRPr="00DF209F" w:rsidRDefault="00AF7AA1" w:rsidP="002A6448">
      <w:pPr>
        <w:widowControl w:val="0"/>
        <w:spacing w:line="240" w:lineRule="atLeast"/>
        <w:ind w:left="540"/>
        <w:jc w:val="thaiDistribute"/>
        <w:rPr>
          <w:szCs w:val="22"/>
        </w:rPr>
      </w:pPr>
    </w:p>
    <w:tbl>
      <w:tblPr>
        <w:tblW w:w="9269" w:type="dxa"/>
        <w:tblInd w:w="450" w:type="dxa"/>
        <w:tblLayout w:type="fixed"/>
        <w:tblLook w:val="0000" w:firstRow="0" w:lastRow="0" w:firstColumn="0" w:lastColumn="0" w:noHBand="0" w:noVBand="0"/>
      </w:tblPr>
      <w:tblGrid>
        <w:gridCol w:w="2883"/>
        <w:gridCol w:w="1086"/>
        <w:gridCol w:w="265"/>
        <w:gridCol w:w="1079"/>
        <w:gridCol w:w="237"/>
        <w:gridCol w:w="1029"/>
        <w:gridCol w:w="237"/>
        <w:gridCol w:w="1107"/>
        <w:gridCol w:w="237"/>
        <w:gridCol w:w="1109"/>
      </w:tblGrid>
      <w:tr w:rsidR="00AF7AA1" w:rsidRPr="00DF209F" w:rsidTr="003F4E70">
        <w:trPr>
          <w:tblHeader/>
        </w:trPr>
        <w:tc>
          <w:tcPr>
            <w:tcW w:w="1555" w:type="pct"/>
            <w:vAlign w:val="bottom"/>
          </w:tcPr>
          <w:p w:rsidR="00AF7AA1" w:rsidRPr="00DF209F" w:rsidRDefault="00AF7AA1" w:rsidP="00CB798B">
            <w:pPr>
              <w:widowControl w:val="0"/>
              <w:spacing w:line="240" w:lineRule="atLeast"/>
              <w:jc w:val="center"/>
              <w:rPr>
                <w:b/>
                <w:bCs/>
                <w:szCs w:val="22"/>
                <w:rtl/>
                <w:cs/>
              </w:rPr>
            </w:pPr>
          </w:p>
        </w:tc>
        <w:tc>
          <w:tcPr>
            <w:tcW w:w="3445" w:type="pct"/>
            <w:gridSpan w:val="9"/>
          </w:tcPr>
          <w:p w:rsidR="00AF7AA1" w:rsidRPr="00DF209F" w:rsidRDefault="00AF7AA1" w:rsidP="00CB798B">
            <w:pPr>
              <w:pStyle w:val="acctfourfigures"/>
              <w:widowControl w:val="0"/>
              <w:tabs>
                <w:tab w:val="clear" w:pos="765"/>
              </w:tabs>
              <w:spacing w:line="240" w:lineRule="atLeast"/>
              <w:ind w:right="-118"/>
              <w:jc w:val="center"/>
              <w:rPr>
                <w:b/>
                <w:bCs/>
                <w:szCs w:val="22"/>
                <w:rtl/>
                <w:cs/>
              </w:rPr>
            </w:pPr>
            <w:r w:rsidRPr="00DF209F">
              <w:rPr>
                <w:b/>
                <w:bCs/>
                <w:szCs w:val="22"/>
              </w:rPr>
              <w:t>Consolidated financial statements</w:t>
            </w:r>
          </w:p>
        </w:tc>
      </w:tr>
      <w:tr w:rsidR="00A36E9B" w:rsidRPr="00DF209F" w:rsidTr="003F4E70">
        <w:trPr>
          <w:tblHeader/>
        </w:trPr>
        <w:tc>
          <w:tcPr>
            <w:tcW w:w="1555" w:type="pct"/>
            <w:vAlign w:val="bottom"/>
          </w:tcPr>
          <w:p w:rsidR="00AF7AA1" w:rsidRPr="00DF209F" w:rsidRDefault="00AF7AA1" w:rsidP="00CB798B">
            <w:pPr>
              <w:widowControl w:val="0"/>
              <w:spacing w:line="240" w:lineRule="atLeast"/>
              <w:jc w:val="center"/>
              <w:rPr>
                <w:b/>
                <w:bCs/>
                <w:szCs w:val="22"/>
                <w:rtl/>
                <w:cs/>
              </w:rPr>
            </w:pPr>
          </w:p>
        </w:tc>
        <w:tc>
          <w:tcPr>
            <w:tcW w:w="586" w:type="pct"/>
            <w:vAlign w:val="bottom"/>
          </w:tcPr>
          <w:p w:rsidR="00AF7AA1" w:rsidRPr="00DF209F" w:rsidRDefault="00AF7AA1" w:rsidP="00CB798B">
            <w:pPr>
              <w:pStyle w:val="acctfourfigures"/>
              <w:widowControl w:val="0"/>
              <w:tabs>
                <w:tab w:val="clear" w:pos="765"/>
              </w:tabs>
              <w:spacing w:line="240" w:lineRule="atLeast"/>
              <w:ind w:left="-99" w:right="-118"/>
              <w:jc w:val="center"/>
              <w:rPr>
                <w:b/>
                <w:bCs/>
                <w:szCs w:val="22"/>
                <w:rtl/>
                <w:cs/>
              </w:rPr>
            </w:pPr>
            <w:r w:rsidRPr="00DF209F">
              <w:rPr>
                <w:b/>
                <w:bCs/>
                <w:szCs w:val="22"/>
              </w:rPr>
              <w:t>At 1</w:t>
            </w:r>
          </w:p>
        </w:tc>
        <w:tc>
          <w:tcPr>
            <w:tcW w:w="143" w:type="pct"/>
            <w:vAlign w:val="bottom"/>
          </w:tcPr>
          <w:p w:rsidR="00AF7AA1" w:rsidRPr="00DF209F" w:rsidRDefault="00AF7AA1" w:rsidP="00CB798B">
            <w:pPr>
              <w:pStyle w:val="acctfourfigures"/>
              <w:widowControl w:val="0"/>
              <w:tabs>
                <w:tab w:val="clear" w:pos="765"/>
                <w:tab w:val="decimal" w:pos="666"/>
              </w:tabs>
              <w:spacing w:line="240" w:lineRule="atLeast"/>
              <w:ind w:right="-118"/>
              <w:jc w:val="center"/>
              <w:rPr>
                <w:i/>
                <w:iCs/>
                <w:szCs w:val="22"/>
                <w:cs/>
                <w:lang w:val="en-US" w:bidi="th-TH"/>
              </w:rPr>
            </w:pPr>
          </w:p>
        </w:tc>
        <w:tc>
          <w:tcPr>
            <w:tcW w:w="1265" w:type="pct"/>
            <w:gridSpan w:val="3"/>
            <w:vAlign w:val="bottom"/>
          </w:tcPr>
          <w:p w:rsidR="00AF7AA1" w:rsidRPr="00DF209F" w:rsidRDefault="00AF7AA1" w:rsidP="00CB798B">
            <w:pPr>
              <w:widowControl w:val="0"/>
              <w:spacing w:line="240" w:lineRule="atLeast"/>
              <w:ind w:left="-71" w:right="-106"/>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28" w:type="pct"/>
            <w:vAlign w:val="bottom"/>
          </w:tcPr>
          <w:p w:rsidR="00AF7AA1" w:rsidRPr="00DF209F" w:rsidRDefault="00AF7AA1" w:rsidP="00CB798B">
            <w:pPr>
              <w:widowControl w:val="0"/>
              <w:spacing w:line="240" w:lineRule="atLeast"/>
              <w:jc w:val="center"/>
              <w:rPr>
                <w:i/>
                <w:iCs/>
                <w:szCs w:val="22"/>
              </w:rPr>
            </w:pPr>
          </w:p>
        </w:tc>
        <w:tc>
          <w:tcPr>
            <w:tcW w:w="597" w:type="pct"/>
          </w:tcPr>
          <w:p w:rsidR="00AF7AA1" w:rsidRPr="00DF209F" w:rsidRDefault="00AF7AA1" w:rsidP="00CB798B">
            <w:pPr>
              <w:pStyle w:val="acctfourfigures"/>
              <w:widowControl w:val="0"/>
              <w:tabs>
                <w:tab w:val="clear" w:pos="765"/>
              </w:tabs>
              <w:spacing w:line="240" w:lineRule="atLeast"/>
              <w:ind w:right="-118"/>
              <w:jc w:val="center"/>
              <w:rPr>
                <w:b/>
                <w:bCs/>
                <w:szCs w:val="22"/>
              </w:rPr>
            </w:pPr>
          </w:p>
        </w:tc>
        <w:tc>
          <w:tcPr>
            <w:tcW w:w="128" w:type="pct"/>
          </w:tcPr>
          <w:p w:rsidR="00AF7AA1" w:rsidRPr="00DF209F" w:rsidRDefault="00AF7AA1" w:rsidP="00CB798B">
            <w:pPr>
              <w:pStyle w:val="acctfourfigures"/>
              <w:widowControl w:val="0"/>
              <w:tabs>
                <w:tab w:val="clear" w:pos="765"/>
              </w:tabs>
              <w:spacing w:line="240" w:lineRule="atLeast"/>
              <w:ind w:right="-118"/>
              <w:jc w:val="center"/>
              <w:rPr>
                <w:b/>
                <w:bCs/>
                <w:szCs w:val="22"/>
              </w:rPr>
            </w:pPr>
          </w:p>
        </w:tc>
        <w:tc>
          <w:tcPr>
            <w:tcW w:w="598" w:type="pct"/>
            <w:vAlign w:val="bottom"/>
          </w:tcPr>
          <w:p w:rsidR="00AF7AA1" w:rsidRPr="00DF209F" w:rsidRDefault="00AF7AA1" w:rsidP="00CB798B">
            <w:pPr>
              <w:pStyle w:val="acctfourfigures"/>
              <w:widowControl w:val="0"/>
              <w:tabs>
                <w:tab w:val="clear" w:pos="765"/>
              </w:tabs>
              <w:spacing w:line="240" w:lineRule="atLeast"/>
              <w:ind w:left="-76" w:right="-118"/>
              <w:jc w:val="center"/>
              <w:rPr>
                <w:b/>
                <w:bCs/>
                <w:szCs w:val="22"/>
                <w:rtl/>
                <w:cs/>
                <w:lang w:val="en-US"/>
              </w:rPr>
            </w:pPr>
            <w:r w:rsidRPr="00DF209F">
              <w:rPr>
                <w:b/>
                <w:bCs/>
                <w:szCs w:val="22"/>
              </w:rPr>
              <w:t>At 31</w:t>
            </w:r>
          </w:p>
        </w:tc>
      </w:tr>
      <w:tr w:rsidR="00A36E9B" w:rsidRPr="00DF209F" w:rsidTr="003F4E70">
        <w:trPr>
          <w:trHeight w:val="514"/>
          <w:tblHeader/>
        </w:trPr>
        <w:tc>
          <w:tcPr>
            <w:tcW w:w="1555" w:type="pct"/>
            <w:vAlign w:val="bottom"/>
          </w:tcPr>
          <w:p w:rsidR="00AF7AA1" w:rsidRPr="00DF209F" w:rsidRDefault="00AF7AA1" w:rsidP="00CB798B">
            <w:pPr>
              <w:widowControl w:val="0"/>
              <w:spacing w:line="240" w:lineRule="atLeast"/>
              <w:jc w:val="center"/>
              <w:rPr>
                <w:b/>
                <w:bCs/>
                <w:szCs w:val="22"/>
                <w:rtl/>
                <w:cs/>
              </w:rPr>
            </w:pPr>
          </w:p>
        </w:tc>
        <w:tc>
          <w:tcPr>
            <w:tcW w:w="586" w:type="pct"/>
            <w:vAlign w:val="bottom"/>
          </w:tcPr>
          <w:p w:rsidR="00AF7AA1" w:rsidRPr="00DF209F" w:rsidRDefault="00AF7AA1" w:rsidP="00CB798B">
            <w:pPr>
              <w:pStyle w:val="acctfourfigures"/>
              <w:widowControl w:val="0"/>
              <w:tabs>
                <w:tab w:val="clear" w:pos="765"/>
              </w:tabs>
              <w:spacing w:line="240" w:lineRule="atLeast"/>
              <w:ind w:left="-99" w:right="-118"/>
              <w:jc w:val="center"/>
              <w:rPr>
                <w:b/>
                <w:bCs/>
                <w:szCs w:val="22"/>
              </w:rPr>
            </w:pPr>
            <w:r w:rsidRPr="00DF209F">
              <w:rPr>
                <w:b/>
                <w:bCs/>
                <w:szCs w:val="22"/>
              </w:rPr>
              <w:t xml:space="preserve">January </w:t>
            </w:r>
          </w:p>
          <w:p w:rsidR="00AF7AA1" w:rsidRPr="00DF209F" w:rsidRDefault="00AF7AA1" w:rsidP="00CB798B">
            <w:pPr>
              <w:pStyle w:val="acctfourfigures"/>
              <w:widowControl w:val="0"/>
              <w:tabs>
                <w:tab w:val="clear" w:pos="765"/>
              </w:tabs>
              <w:spacing w:line="240" w:lineRule="atLeast"/>
              <w:ind w:left="-99" w:right="-20"/>
              <w:jc w:val="center"/>
              <w:rPr>
                <w:i/>
                <w:iCs/>
                <w:szCs w:val="22"/>
                <w:cs/>
                <w:lang w:val="en-US" w:bidi="th-TH"/>
              </w:rPr>
            </w:pPr>
            <w:r w:rsidRPr="00DF209F">
              <w:rPr>
                <w:b/>
                <w:bCs/>
                <w:szCs w:val="22"/>
              </w:rPr>
              <w:t>2016</w:t>
            </w:r>
          </w:p>
        </w:tc>
        <w:tc>
          <w:tcPr>
            <w:tcW w:w="143" w:type="pct"/>
            <w:vAlign w:val="bottom"/>
          </w:tcPr>
          <w:p w:rsidR="00AF7AA1" w:rsidRPr="00DF209F" w:rsidRDefault="00AF7AA1" w:rsidP="00CB798B">
            <w:pPr>
              <w:pStyle w:val="acctfourfigures"/>
              <w:widowControl w:val="0"/>
              <w:tabs>
                <w:tab w:val="clear" w:pos="765"/>
                <w:tab w:val="decimal" w:pos="666"/>
              </w:tabs>
              <w:spacing w:line="240" w:lineRule="atLeast"/>
              <w:ind w:right="-118"/>
              <w:jc w:val="center"/>
              <w:rPr>
                <w:i/>
                <w:iCs/>
                <w:szCs w:val="22"/>
                <w:cs/>
                <w:lang w:val="en-US" w:bidi="th-TH"/>
              </w:rPr>
            </w:pPr>
          </w:p>
        </w:tc>
        <w:tc>
          <w:tcPr>
            <w:tcW w:w="582" w:type="pct"/>
            <w:tcBorders>
              <w:top w:val="single" w:sz="4" w:space="0" w:color="auto"/>
            </w:tcBorders>
            <w:vAlign w:val="bottom"/>
          </w:tcPr>
          <w:p w:rsidR="00AF7AA1" w:rsidRPr="00DF209F" w:rsidRDefault="00AF7AA1" w:rsidP="00CB798B">
            <w:pPr>
              <w:pStyle w:val="acctfourfigures"/>
              <w:widowControl w:val="0"/>
              <w:tabs>
                <w:tab w:val="clear" w:pos="765"/>
              </w:tabs>
              <w:spacing w:line="240" w:lineRule="atLeast"/>
              <w:ind w:left="-71" w:right="-111"/>
              <w:jc w:val="center"/>
              <w:rPr>
                <w:i/>
                <w:iCs/>
                <w:szCs w:val="22"/>
                <w:cs/>
                <w:lang w:val="en-US" w:bidi="th-TH"/>
              </w:rPr>
            </w:pPr>
            <w:r w:rsidRPr="00DF209F">
              <w:rPr>
                <w:szCs w:val="22"/>
              </w:rPr>
              <w:t>Profit or loss</w:t>
            </w:r>
          </w:p>
        </w:tc>
        <w:tc>
          <w:tcPr>
            <w:tcW w:w="128" w:type="pct"/>
            <w:tcBorders>
              <w:top w:val="single" w:sz="4" w:space="0" w:color="auto"/>
            </w:tcBorders>
            <w:vAlign w:val="bottom"/>
          </w:tcPr>
          <w:p w:rsidR="00AF7AA1" w:rsidRPr="00DF209F" w:rsidRDefault="00AF7AA1" w:rsidP="00CB798B">
            <w:pPr>
              <w:widowControl w:val="0"/>
              <w:spacing w:line="240" w:lineRule="atLeast"/>
              <w:rPr>
                <w:i/>
                <w:iCs/>
                <w:szCs w:val="22"/>
              </w:rPr>
            </w:pPr>
          </w:p>
        </w:tc>
        <w:tc>
          <w:tcPr>
            <w:tcW w:w="555" w:type="pct"/>
            <w:tcBorders>
              <w:top w:val="single" w:sz="4" w:space="0" w:color="auto"/>
            </w:tcBorders>
            <w:vAlign w:val="bottom"/>
          </w:tcPr>
          <w:p w:rsidR="00AF7AA1" w:rsidRPr="00DF209F" w:rsidRDefault="00AF7AA1" w:rsidP="00CB798B">
            <w:pPr>
              <w:pStyle w:val="acctfourfigures"/>
              <w:tabs>
                <w:tab w:val="clear" w:pos="765"/>
              </w:tabs>
              <w:spacing w:line="240" w:lineRule="atLeast"/>
              <w:ind w:left="-77" w:right="-106"/>
              <w:jc w:val="center"/>
              <w:rPr>
                <w:szCs w:val="22"/>
                <w:lang w:val="en-US" w:bidi="th-TH"/>
              </w:rPr>
            </w:pPr>
            <w:r w:rsidRPr="00DF209F">
              <w:rPr>
                <w:szCs w:val="22"/>
                <w:lang w:val="en-US" w:bidi="th-TH"/>
              </w:rPr>
              <w:t xml:space="preserve"> Equity</w:t>
            </w:r>
          </w:p>
        </w:tc>
        <w:tc>
          <w:tcPr>
            <w:tcW w:w="128" w:type="pct"/>
            <w:vAlign w:val="bottom"/>
          </w:tcPr>
          <w:p w:rsidR="00AF7AA1" w:rsidRPr="00DF209F" w:rsidRDefault="00AF7AA1" w:rsidP="00CB798B">
            <w:pPr>
              <w:widowControl w:val="0"/>
              <w:spacing w:line="240" w:lineRule="atLeast"/>
              <w:rPr>
                <w:i/>
                <w:iCs/>
                <w:szCs w:val="22"/>
              </w:rPr>
            </w:pPr>
          </w:p>
        </w:tc>
        <w:tc>
          <w:tcPr>
            <w:tcW w:w="597" w:type="pct"/>
          </w:tcPr>
          <w:p w:rsidR="00AF7AA1" w:rsidRPr="00DF209F" w:rsidRDefault="00AF7AA1" w:rsidP="00CB798B">
            <w:pPr>
              <w:pStyle w:val="acctfourfigures"/>
              <w:tabs>
                <w:tab w:val="clear" w:pos="765"/>
              </w:tabs>
              <w:spacing w:line="240" w:lineRule="atLeast"/>
              <w:ind w:left="-77" w:right="-107"/>
              <w:jc w:val="center"/>
              <w:rPr>
                <w:szCs w:val="22"/>
                <w:lang w:val="en-US" w:bidi="th-TH"/>
              </w:rPr>
            </w:pPr>
            <w:r w:rsidRPr="00DF209F">
              <w:rPr>
                <w:szCs w:val="22"/>
                <w:lang w:val="en-US" w:bidi="th-TH"/>
              </w:rPr>
              <w:t>Exchange</w:t>
            </w:r>
            <w:r w:rsidRPr="00DF209F">
              <w:rPr>
                <w:szCs w:val="22"/>
                <w:cs/>
                <w:lang w:val="en-US" w:bidi="th-TH"/>
              </w:rPr>
              <w:t xml:space="preserve"> </w:t>
            </w:r>
            <w:r w:rsidRPr="00DF209F">
              <w:rPr>
                <w:szCs w:val="22"/>
                <w:lang w:val="en-US" w:bidi="th-TH"/>
              </w:rPr>
              <w:t>differences</w:t>
            </w:r>
          </w:p>
        </w:tc>
        <w:tc>
          <w:tcPr>
            <w:tcW w:w="128" w:type="pct"/>
          </w:tcPr>
          <w:p w:rsidR="00AF7AA1" w:rsidRPr="00DF209F" w:rsidRDefault="00AF7AA1" w:rsidP="00CB798B">
            <w:pPr>
              <w:pStyle w:val="acctfourfigures"/>
              <w:widowControl w:val="0"/>
              <w:tabs>
                <w:tab w:val="clear" w:pos="765"/>
              </w:tabs>
              <w:spacing w:line="240" w:lineRule="atLeast"/>
              <w:ind w:left="-99" w:right="-118"/>
              <w:jc w:val="center"/>
              <w:rPr>
                <w:b/>
                <w:bCs/>
                <w:szCs w:val="22"/>
              </w:rPr>
            </w:pPr>
          </w:p>
        </w:tc>
        <w:tc>
          <w:tcPr>
            <w:tcW w:w="598" w:type="pct"/>
            <w:vAlign w:val="bottom"/>
          </w:tcPr>
          <w:p w:rsidR="00AF7AA1" w:rsidRPr="00DF209F" w:rsidRDefault="00AF7AA1" w:rsidP="00CB798B">
            <w:pPr>
              <w:pStyle w:val="acctfourfigures"/>
              <w:widowControl w:val="0"/>
              <w:tabs>
                <w:tab w:val="clear" w:pos="765"/>
              </w:tabs>
              <w:spacing w:line="240" w:lineRule="atLeast"/>
              <w:ind w:left="-99" w:right="-101"/>
              <w:jc w:val="center"/>
              <w:rPr>
                <w:b/>
                <w:bCs/>
                <w:szCs w:val="22"/>
              </w:rPr>
            </w:pPr>
            <w:r w:rsidRPr="00DF209F">
              <w:rPr>
                <w:b/>
                <w:bCs/>
                <w:szCs w:val="22"/>
              </w:rPr>
              <w:t>December</w:t>
            </w:r>
          </w:p>
          <w:p w:rsidR="00AF7AA1" w:rsidRPr="00DF209F" w:rsidRDefault="00AF7AA1" w:rsidP="00CB798B">
            <w:pPr>
              <w:pStyle w:val="acctfourfigures"/>
              <w:widowControl w:val="0"/>
              <w:tabs>
                <w:tab w:val="clear" w:pos="765"/>
              </w:tabs>
              <w:spacing w:line="240" w:lineRule="atLeast"/>
              <w:ind w:left="-99" w:right="-101"/>
              <w:jc w:val="center"/>
              <w:rPr>
                <w:i/>
                <w:iCs/>
                <w:szCs w:val="22"/>
                <w:cs/>
                <w:lang w:val="en-US" w:bidi="th-TH"/>
              </w:rPr>
            </w:pPr>
            <w:r w:rsidRPr="00DF209F">
              <w:rPr>
                <w:b/>
                <w:bCs/>
                <w:szCs w:val="22"/>
              </w:rPr>
              <w:t>2016</w:t>
            </w:r>
          </w:p>
        </w:tc>
      </w:tr>
      <w:tr w:rsidR="00AF7AA1" w:rsidRPr="00DF209F" w:rsidTr="003F4E70">
        <w:trPr>
          <w:tblHeader/>
        </w:trPr>
        <w:tc>
          <w:tcPr>
            <w:tcW w:w="1555" w:type="pct"/>
          </w:tcPr>
          <w:p w:rsidR="00AF7AA1" w:rsidRPr="00DF209F" w:rsidRDefault="00AF7AA1" w:rsidP="00CB798B">
            <w:pPr>
              <w:widowControl w:val="0"/>
              <w:spacing w:line="240" w:lineRule="atLeast"/>
              <w:jc w:val="thaiDistribute"/>
              <w:rPr>
                <w:b/>
                <w:bCs/>
                <w:szCs w:val="22"/>
                <w:rtl/>
                <w:cs/>
              </w:rPr>
            </w:pPr>
          </w:p>
        </w:tc>
        <w:tc>
          <w:tcPr>
            <w:tcW w:w="3445" w:type="pct"/>
            <w:gridSpan w:val="9"/>
          </w:tcPr>
          <w:p w:rsidR="00AF7AA1" w:rsidRPr="00DF209F" w:rsidRDefault="00AF7AA1" w:rsidP="00CB798B">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A36E9B" w:rsidRPr="00DF209F" w:rsidTr="003F4E70">
        <w:tc>
          <w:tcPr>
            <w:tcW w:w="1555" w:type="pct"/>
          </w:tcPr>
          <w:p w:rsidR="00AF7AA1" w:rsidRPr="00DF209F" w:rsidRDefault="00AF7AA1" w:rsidP="00CB798B">
            <w:pPr>
              <w:spacing w:line="240" w:lineRule="atLeast"/>
              <w:rPr>
                <w:b/>
                <w:bCs/>
                <w:i/>
                <w:iCs/>
                <w:szCs w:val="22"/>
              </w:rPr>
            </w:pPr>
            <w:r w:rsidRPr="00DF209F">
              <w:rPr>
                <w:b/>
                <w:bCs/>
                <w:i/>
                <w:iCs/>
                <w:szCs w:val="22"/>
              </w:rPr>
              <w:t>Deferred tax assets</w:t>
            </w:r>
          </w:p>
        </w:tc>
        <w:tc>
          <w:tcPr>
            <w:tcW w:w="586" w:type="pct"/>
          </w:tcPr>
          <w:p w:rsidR="00AF7AA1" w:rsidRPr="00DF209F" w:rsidRDefault="00AF7AA1" w:rsidP="00CB798B">
            <w:pPr>
              <w:pStyle w:val="acctfourfigures"/>
              <w:widowControl w:val="0"/>
              <w:tabs>
                <w:tab w:val="clear" w:pos="765"/>
              </w:tabs>
              <w:spacing w:line="240" w:lineRule="atLeast"/>
              <w:ind w:right="-118"/>
              <w:jc w:val="thaiDistribute"/>
              <w:rPr>
                <w:i/>
                <w:iCs/>
                <w:szCs w:val="22"/>
                <w:cs/>
                <w:lang w:val="en-US" w:bidi="th-TH"/>
              </w:rPr>
            </w:pPr>
          </w:p>
        </w:tc>
        <w:tc>
          <w:tcPr>
            <w:tcW w:w="143" w:type="pct"/>
          </w:tcPr>
          <w:p w:rsidR="00AF7AA1" w:rsidRPr="00DF209F" w:rsidRDefault="00AF7AA1" w:rsidP="00CB798B">
            <w:pPr>
              <w:pStyle w:val="acctfourfigures"/>
              <w:widowControl w:val="0"/>
              <w:tabs>
                <w:tab w:val="clear" w:pos="765"/>
                <w:tab w:val="decimal" w:pos="666"/>
              </w:tabs>
              <w:spacing w:line="240" w:lineRule="atLeast"/>
              <w:ind w:right="-118"/>
              <w:jc w:val="thaiDistribute"/>
              <w:rPr>
                <w:i/>
                <w:iCs/>
                <w:szCs w:val="22"/>
                <w:cs/>
                <w:lang w:val="en-US" w:bidi="th-TH"/>
              </w:rPr>
            </w:pPr>
          </w:p>
        </w:tc>
        <w:tc>
          <w:tcPr>
            <w:tcW w:w="582" w:type="pct"/>
          </w:tcPr>
          <w:p w:rsidR="00AF7AA1" w:rsidRPr="00DF209F" w:rsidRDefault="00AF7AA1" w:rsidP="00CB798B">
            <w:pPr>
              <w:pStyle w:val="acctfourfigures"/>
              <w:widowControl w:val="0"/>
              <w:tabs>
                <w:tab w:val="clear" w:pos="765"/>
                <w:tab w:val="decimal" w:pos="666"/>
              </w:tabs>
              <w:spacing w:line="240" w:lineRule="atLeast"/>
              <w:ind w:right="-118"/>
              <w:jc w:val="thaiDistribute"/>
              <w:rPr>
                <w:i/>
                <w:iCs/>
                <w:szCs w:val="22"/>
                <w:cs/>
                <w:lang w:val="en-US" w:bidi="th-TH"/>
              </w:rPr>
            </w:pPr>
          </w:p>
        </w:tc>
        <w:tc>
          <w:tcPr>
            <w:tcW w:w="128" w:type="pct"/>
          </w:tcPr>
          <w:p w:rsidR="00AF7AA1" w:rsidRPr="00DF209F" w:rsidRDefault="00AF7AA1" w:rsidP="00CB798B">
            <w:pPr>
              <w:widowControl w:val="0"/>
              <w:spacing w:line="240" w:lineRule="atLeast"/>
              <w:jc w:val="thaiDistribute"/>
              <w:rPr>
                <w:i/>
                <w:iCs/>
                <w:szCs w:val="22"/>
              </w:rPr>
            </w:pPr>
          </w:p>
        </w:tc>
        <w:tc>
          <w:tcPr>
            <w:tcW w:w="555" w:type="pct"/>
          </w:tcPr>
          <w:p w:rsidR="00AF7AA1" w:rsidRPr="00DF209F" w:rsidRDefault="00AF7AA1" w:rsidP="00CB798B">
            <w:pPr>
              <w:widowControl w:val="0"/>
              <w:spacing w:line="240" w:lineRule="atLeast"/>
              <w:jc w:val="thaiDistribute"/>
              <w:rPr>
                <w:i/>
                <w:iCs/>
                <w:szCs w:val="22"/>
              </w:rPr>
            </w:pPr>
          </w:p>
        </w:tc>
        <w:tc>
          <w:tcPr>
            <w:tcW w:w="128" w:type="pct"/>
          </w:tcPr>
          <w:p w:rsidR="00AF7AA1" w:rsidRPr="00DF209F" w:rsidRDefault="00AF7AA1" w:rsidP="00CB798B">
            <w:pPr>
              <w:widowControl w:val="0"/>
              <w:spacing w:line="240" w:lineRule="atLeast"/>
              <w:jc w:val="thaiDistribute"/>
              <w:rPr>
                <w:i/>
                <w:iCs/>
                <w:szCs w:val="22"/>
              </w:rPr>
            </w:pPr>
          </w:p>
        </w:tc>
        <w:tc>
          <w:tcPr>
            <w:tcW w:w="597" w:type="pct"/>
          </w:tcPr>
          <w:p w:rsidR="00AF7AA1" w:rsidRPr="00DF209F" w:rsidRDefault="00AF7AA1" w:rsidP="00CB798B">
            <w:pPr>
              <w:widowControl w:val="0"/>
              <w:spacing w:line="240" w:lineRule="atLeast"/>
              <w:ind w:right="-113"/>
              <w:jc w:val="thaiDistribute"/>
              <w:rPr>
                <w:i/>
                <w:iCs/>
                <w:szCs w:val="22"/>
              </w:rPr>
            </w:pPr>
          </w:p>
        </w:tc>
        <w:tc>
          <w:tcPr>
            <w:tcW w:w="128" w:type="pct"/>
          </w:tcPr>
          <w:p w:rsidR="00AF7AA1" w:rsidRPr="00DF209F" w:rsidRDefault="00AF7AA1" w:rsidP="00CB798B">
            <w:pPr>
              <w:widowControl w:val="0"/>
              <w:spacing w:line="240" w:lineRule="atLeast"/>
              <w:ind w:right="-113"/>
              <w:jc w:val="thaiDistribute"/>
              <w:rPr>
                <w:i/>
                <w:iCs/>
                <w:szCs w:val="22"/>
              </w:rPr>
            </w:pPr>
          </w:p>
        </w:tc>
        <w:tc>
          <w:tcPr>
            <w:tcW w:w="598" w:type="pct"/>
          </w:tcPr>
          <w:p w:rsidR="00AF7AA1" w:rsidRPr="00DF209F" w:rsidRDefault="00AF7AA1" w:rsidP="00CB798B">
            <w:pPr>
              <w:widowControl w:val="0"/>
              <w:spacing w:line="240" w:lineRule="atLeast"/>
              <w:ind w:right="-113"/>
              <w:jc w:val="thaiDistribute"/>
              <w:rPr>
                <w:i/>
                <w:iCs/>
                <w:szCs w:val="22"/>
              </w:rPr>
            </w:pPr>
          </w:p>
        </w:tc>
      </w:tr>
      <w:tr w:rsidR="00A36E9B" w:rsidRPr="00DF209F" w:rsidTr="003F4E70">
        <w:tc>
          <w:tcPr>
            <w:tcW w:w="1555" w:type="pct"/>
          </w:tcPr>
          <w:p w:rsidR="00AF7AA1" w:rsidRPr="00DF209F" w:rsidRDefault="00AF7AA1" w:rsidP="00CB798B">
            <w:pPr>
              <w:widowControl w:val="0"/>
              <w:spacing w:line="240" w:lineRule="auto"/>
              <w:ind w:right="-646"/>
              <w:jc w:val="thaiDistribute"/>
              <w:rPr>
                <w:szCs w:val="22"/>
              </w:rPr>
            </w:pPr>
            <w:r w:rsidRPr="00DF209F">
              <w:rPr>
                <w:szCs w:val="22"/>
              </w:rPr>
              <w:t>Other long</w:t>
            </w:r>
            <w:r w:rsidRPr="00DF209F">
              <w:rPr>
                <w:szCs w:val="22"/>
                <w:cs/>
                <w:lang w:bidi="th-TH"/>
              </w:rPr>
              <w:t>-</w:t>
            </w:r>
            <w:r w:rsidRPr="00DF209F">
              <w:rPr>
                <w:szCs w:val="22"/>
              </w:rPr>
              <w:t>term investment</w:t>
            </w:r>
          </w:p>
        </w:tc>
        <w:tc>
          <w:tcPr>
            <w:tcW w:w="586" w:type="pct"/>
          </w:tcPr>
          <w:p w:rsidR="00AF7AA1" w:rsidRPr="00DF209F" w:rsidRDefault="00AF7AA1" w:rsidP="00A36E9B">
            <w:pPr>
              <w:pStyle w:val="acctfourfigures"/>
              <w:widowControl w:val="0"/>
              <w:tabs>
                <w:tab w:val="clear" w:pos="765"/>
                <w:tab w:val="decimal" w:pos="891"/>
              </w:tabs>
              <w:spacing w:line="240" w:lineRule="auto"/>
              <w:ind w:left="-289" w:right="-109"/>
              <w:outlineLvl w:val="1"/>
              <w:rPr>
                <w:szCs w:val="22"/>
                <w:lang w:val="en-US" w:bidi="th-TH"/>
              </w:rPr>
            </w:pPr>
            <w:r w:rsidRPr="00DF209F">
              <w:rPr>
                <w:szCs w:val="22"/>
                <w:lang w:val="en-US" w:bidi="th-TH"/>
              </w:rPr>
              <w:t>42,000</w:t>
            </w:r>
          </w:p>
        </w:tc>
        <w:tc>
          <w:tcPr>
            <w:tcW w:w="143" w:type="pct"/>
            <w:vAlign w:val="bottom"/>
          </w:tcPr>
          <w:p w:rsidR="00AF7AA1" w:rsidRPr="00DF209F" w:rsidRDefault="00AF7AA1" w:rsidP="00CB798B">
            <w:pPr>
              <w:jc w:val="right"/>
            </w:pPr>
          </w:p>
        </w:tc>
        <w:tc>
          <w:tcPr>
            <w:tcW w:w="582" w:type="pct"/>
          </w:tcPr>
          <w:p w:rsidR="00AF7AA1" w:rsidRPr="00DF209F" w:rsidRDefault="00AF7AA1" w:rsidP="00A36E9B">
            <w:pPr>
              <w:tabs>
                <w:tab w:val="decimal" w:pos="878"/>
              </w:tabs>
              <w:ind w:right="-201"/>
            </w:pPr>
            <w:r w:rsidRPr="00DF209F">
              <w:rPr>
                <w:szCs w:val="22"/>
                <w:cs/>
                <w:lang w:bidi="th-TH"/>
              </w:rPr>
              <w:t>-</w:t>
            </w:r>
          </w:p>
        </w:tc>
        <w:tc>
          <w:tcPr>
            <w:tcW w:w="128" w:type="pct"/>
          </w:tcPr>
          <w:p w:rsidR="00AF7AA1" w:rsidRPr="00DF209F" w:rsidRDefault="00AF7AA1" w:rsidP="00CB798B">
            <w:pPr>
              <w:jc w:val="right"/>
            </w:pPr>
          </w:p>
        </w:tc>
        <w:tc>
          <w:tcPr>
            <w:tcW w:w="555" w:type="pct"/>
          </w:tcPr>
          <w:p w:rsidR="00AF7AA1" w:rsidRPr="00DF209F" w:rsidRDefault="00AF7AA1" w:rsidP="00A36E9B">
            <w:pPr>
              <w:tabs>
                <w:tab w:val="decimal" w:pos="828"/>
              </w:tabs>
              <w:ind w:right="-106"/>
            </w:pPr>
            <w:r w:rsidRPr="00DF209F">
              <w:rPr>
                <w:szCs w:val="22"/>
                <w:cs/>
                <w:lang w:bidi="th-TH"/>
              </w:rPr>
              <w:t>-</w:t>
            </w:r>
          </w:p>
        </w:tc>
        <w:tc>
          <w:tcPr>
            <w:tcW w:w="128" w:type="pct"/>
          </w:tcPr>
          <w:p w:rsidR="00AF7AA1" w:rsidRPr="00DF209F" w:rsidRDefault="00AF7AA1" w:rsidP="00CB798B">
            <w:pPr>
              <w:jc w:val="right"/>
            </w:pPr>
          </w:p>
        </w:tc>
        <w:tc>
          <w:tcPr>
            <w:tcW w:w="597" w:type="pct"/>
          </w:tcPr>
          <w:p w:rsidR="00AF7AA1" w:rsidRPr="00DF209F" w:rsidRDefault="00AF7AA1" w:rsidP="00A36E9B">
            <w:pPr>
              <w:tabs>
                <w:tab w:val="decimal" w:pos="891"/>
              </w:tabs>
              <w:ind w:right="-287"/>
            </w:pPr>
            <w:r w:rsidRPr="00DF209F">
              <w:rPr>
                <w:szCs w:val="22"/>
                <w:cs/>
                <w:lang w:bidi="th-TH"/>
              </w:rPr>
              <w:t>-</w:t>
            </w:r>
          </w:p>
        </w:tc>
        <w:tc>
          <w:tcPr>
            <w:tcW w:w="128" w:type="pct"/>
          </w:tcPr>
          <w:p w:rsidR="00AF7AA1" w:rsidRPr="00DF209F" w:rsidRDefault="00AF7AA1" w:rsidP="00CB798B">
            <w:pPr>
              <w:jc w:val="right"/>
            </w:pPr>
          </w:p>
        </w:tc>
        <w:tc>
          <w:tcPr>
            <w:tcW w:w="598" w:type="pct"/>
          </w:tcPr>
          <w:p w:rsidR="00AF7AA1" w:rsidRPr="00DF209F" w:rsidRDefault="00AF7AA1" w:rsidP="00A36E9B">
            <w:pPr>
              <w:tabs>
                <w:tab w:val="decimal" w:pos="903"/>
              </w:tabs>
              <w:ind w:right="-191"/>
            </w:pPr>
            <w:r w:rsidRPr="00DF209F">
              <w:t>42,000</w:t>
            </w:r>
          </w:p>
        </w:tc>
      </w:tr>
      <w:tr w:rsidR="00A36E9B" w:rsidRPr="00DF209F" w:rsidTr="003F4E70">
        <w:tc>
          <w:tcPr>
            <w:tcW w:w="1555" w:type="pct"/>
          </w:tcPr>
          <w:p w:rsidR="00AF7AA1" w:rsidRPr="00DF209F" w:rsidRDefault="00AF7AA1" w:rsidP="00CB798B">
            <w:pPr>
              <w:spacing w:line="240" w:lineRule="atLeast"/>
              <w:ind w:left="180" w:hanging="180"/>
              <w:rPr>
                <w:szCs w:val="22"/>
              </w:rPr>
            </w:pPr>
            <w:r w:rsidRPr="00DF209F">
              <w:rPr>
                <w:szCs w:val="22"/>
              </w:rPr>
              <w:t>Property, plant and equipment</w:t>
            </w:r>
          </w:p>
        </w:tc>
        <w:tc>
          <w:tcPr>
            <w:tcW w:w="586" w:type="pct"/>
          </w:tcPr>
          <w:p w:rsidR="00AF7AA1" w:rsidRPr="00DF209F" w:rsidRDefault="00AF7AA1" w:rsidP="00A36E9B">
            <w:pPr>
              <w:pStyle w:val="acctfourfigures"/>
              <w:widowControl w:val="0"/>
              <w:tabs>
                <w:tab w:val="clear" w:pos="765"/>
                <w:tab w:val="decimal" w:pos="891"/>
              </w:tabs>
              <w:spacing w:line="240" w:lineRule="auto"/>
              <w:ind w:left="-189" w:right="-201"/>
              <w:outlineLvl w:val="1"/>
              <w:rPr>
                <w:szCs w:val="22"/>
                <w:lang w:val="en-US" w:bidi="th-TH"/>
              </w:rPr>
            </w:pPr>
            <w:r w:rsidRPr="00DF209F">
              <w:rPr>
                <w:szCs w:val="22"/>
                <w:lang w:val="en-US" w:bidi="th-TH"/>
              </w:rPr>
              <w:t>925,411</w:t>
            </w:r>
          </w:p>
        </w:tc>
        <w:tc>
          <w:tcPr>
            <w:tcW w:w="143" w:type="pct"/>
            <w:vAlign w:val="bottom"/>
          </w:tcPr>
          <w:p w:rsidR="00AF7AA1" w:rsidRPr="00DF209F" w:rsidRDefault="00AF7AA1" w:rsidP="00CB798B">
            <w:pPr>
              <w:jc w:val="right"/>
            </w:pPr>
          </w:p>
        </w:tc>
        <w:tc>
          <w:tcPr>
            <w:tcW w:w="582" w:type="pct"/>
          </w:tcPr>
          <w:p w:rsidR="00AF7AA1" w:rsidRPr="00DF209F" w:rsidRDefault="00AF7AA1" w:rsidP="00A36E9B">
            <w:pPr>
              <w:tabs>
                <w:tab w:val="decimal" w:pos="878"/>
              </w:tabs>
              <w:ind w:right="-201"/>
            </w:pPr>
            <w:r w:rsidRPr="00DF209F">
              <w:rPr>
                <w:szCs w:val="22"/>
                <w:cs/>
                <w:lang w:bidi="th-TH"/>
              </w:rPr>
              <w:t>(</w:t>
            </w:r>
            <w:r w:rsidRPr="00DF209F">
              <w:t>101,299</w:t>
            </w:r>
            <w:r w:rsidRPr="00DF209F">
              <w:rPr>
                <w:szCs w:val="22"/>
                <w:cs/>
                <w:lang w:bidi="th-TH"/>
              </w:rPr>
              <w:t>)</w:t>
            </w:r>
            <w:r w:rsidRPr="00DF209F" w:rsidDel="005602CB">
              <w:rPr>
                <w:szCs w:val="22"/>
                <w:cs/>
                <w:lang w:bidi="th-TH"/>
              </w:rPr>
              <w:t xml:space="preserve"> </w:t>
            </w:r>
          </w:p>
        </w:tc>
        <w:tc>
          <w:tcPr>
            <w:tcW w:w="128" w:type="pct"/>
          </w:tcPr>
          <w:p w:rsidR="00AF7AA1" w:rsidRPr="00DF209F" w:rsidRDefault="00AF7AA1" w:rsidP="00CB798B">
            <w:pPr>
              <w:jc w:val="right"/>
            </w:pPr>
          </w:p>
        </w:tc>
        <w:tc>
          <w:tcPr>
            <w:tcW w:w="555" w:type="pct"/>
          </w:tcPr>
          <w:p w:rsidR="00AF7AA1" w:rsidRPr="00DF209F" w:rsidRDefault="00AF7AA1" w:rsidP="00A36E9B">
            <w:pPr>
              <w:tabs>
                <w:tab w:val="decimal" w:pos="828"/>
              </w:tabs>
              <w:ind w:right="-106"/>
            </w:pPr>
            <w:r w:rsidRPr="00DF209F">
              <w:rPr>
                <w:szCs w:val="22"/>
                <w:cs/>
                <w:lang w:bidi="th-TH"/>
              </w:rPr>
              <w:t>-</w:t>
            </w:r>
          </w:p>
        </w:tc>
        <w:tc>
          <w:tcPr>
            <w:tcW w:w="128" w:type="pct"/>
          </w:tcPr>
          <w:p w:rsidR="00AF7AA1" w:rsidRPr="00DF209F" w:rsidRDefault="00AF7AA1" w:rsidP="00CB798B">
            <w:pPr>
              <w:jc w:val="right"/>
            </w:pPr>
          </w:p>
        </w:tc>
        <w:tc>
          <w:tcPr>
            <w:tcW w:w="597" w:type="pct"/>
          </w:tcPr>
          <w:p w:rsidR="00AF7AA1" w:rsidRPr="00DF209F" w:rsidRDefault="00AF7AA1" w:rsidP="00A36E9B">
            <w:pPr>
              <w:tabs>
                <w:tab w:val="decimal" w:pos="891"/>
              </w:tabs>
              <w:ind w:right="-287"/>
            </w:pPr>
            <w:r w:rsidRPr="00DF209F">
              <w:rPr>
                <w:szCs w:val="22"/>
                <w:cs/>
                <w:lang w:bidi="th-TH"/>
              </w:rPr>
              <w:t>-</w:t>
            </w:r>
          </w:p>
        </w:tc>
        <w:tc>
          <w:tcPr>
            <w:tcW w:w="128" w:type="pct"/>
          </w:tcPr>
          <w:p w:rsidR="00AF7AA1" w:rsidRPr="00DF209F" w:rsidRDefault="00AF7AA1" w:rsidP="00CB798B">
            <w:pPr>
              <w:jc w:val="right"/>
            </w:pPr>
          </w:p>
        </w:tc>
        <w:tc>
          <w:tcPr>
            <w:tcW w:w="598" w:type="pct"/>
          </w:tcPr>
          <w:p w:rsidR="00AF7AA1" w:rsidRPr="00DF209F" w:rsidRDefault="00AF7AA1" w:rsidP="00A36E9B">
            <w:pPr>
              <w:tabs>
                <w:tab w:val="decimal" w:pos="903"/>
              </w:tabs>
              <w:ind w:right="-191"/>
            </w:pPr>
            <w:r w:rsidRPr="00DF209F">
              <w:t>824,112</w:t>
            </w:r>
          </w:p>
        </w:tc>
      </w:tr>
      <w:tr w:rsidR="00A36E9B" w:rsidRPr="00DF209F" w:rsidTr="003F4E70">
        <w:tc>
          <w:tcPr>
            <w:tcW w:w="1555" w:type="pct"/>
          </w:tcPr>
          <w:p w:rsidR="00AF7AA1" w:rsidRPr="00DF209F" w:rsidRDefault="00AF7AA1" w:rsidP="00CB798B">
            <w:pPr>
              <w:spacing w:line="240" w:lineRule="atLeast"/>
              <w:ind w:left="180" w:hanging="180"/>
              <w:rPr>
                <w:szCs w:val="22"/>
              </w:rPr>
            </w:pPr>
            <w:r w:rsidRPr="00DF209F">
              <w:rPr>
                <w:szCs w:val="22"/>
              </w:rPr>
              <w:t>Provisions for employee benefits</w:t>
            </w:r>
          </w:p>
        </w:tc>
        <w:tc>
          <w:tcPr>
            <w:tcW w:w="586" w:type="pct"/>
          </w:tcPr>
          <w:p w:rsidR="00AF7AA1" w:rsidRPr="00DF209F" w:rsidRDefault="00AF7AA1" w:rsidP="00A36E9B">
            <w:pPr>
              <w:pStyle w:val="acctfourfigures"/>
              <w:widowControl w:val="0"/>
              <w:tabs>
                <w:tab w:val="clear" w:pos="765"/>
                <w:tab w:val="decimal" w:pos="891"/>
              </w:tabs>
              <w:spacing w:line="240" w:lineRule="auto"/>
              <w:ind w:left="-189" w:right="-201"/>
              <w:outlineLvl w:val="1"/>
              <w:rPr>
                <w:szCs w:val="22"/>
                <w:lang w:val="en-US" w:bidi="th-TH"/>
              </w:rPr>
            </w:pPr>
          </w:p>
          <w:p w:rsidR="00AF7AA1" w:rsidRPr="00DF209F" w:rsidRDefault="00AF7AA1" w:rsidP="00A36E9B">
            <w:pPr>
              <w:pStyle w:val="acctfourfigures"/>
              <w:widowControl w:val="0"/>
              <w:tabs>
                <w:tab w:val="clear" w:pos="765"/>
                <w:tab w:val="decimal" w:pos="891"/>
              </w:tabs>
              <w:spacing w:line="240" w:lineRule="auto"/>
              <w:ind w:left="-189" w:right="-201"/>
              <w:outlineLvl w:val="1"/>
              <w:rPr>
                <w:szCs w:val="22"/>
                <w:lang w:val="en-US" w:bidi="th-TH"/>
              </w:rPr>
            </w:pPr>
            <w:r w:rsidRPr="00DF209F">
              <w:rPr>
                <w:szCs w:val="22"/>
                <w:lang w:val="en-US" w:bidi="th-TH"/>
              </w:rPr>
              <w:t>11,131</w:t>
            </w:r>
          </w:p>
        </w:tc>
        <w:tc>
          <w:tcPr>
            <w:tcW w:w="143" w:type="pct"/>
            <w:vAlign w:val="bottom"/>
          </w:tcPr>
          <w:p w:rsidR="00AF7AA1" w:rsidRPr="00DF209F" w:rsidRDefault="00AF7AA1" w:rsidP="00CB798B">
            <w:pPr>
              <w:jc w:val="right"/>
            </w:pPr>
          </w:p>
        </w:tc>
        <w:tc>
          <w:tcPr>
            <w:tcW w:w="582" w:type="pct"/>
          </w:tcPr>
          <w:p w:rsidR="00AF7AA1" w:rsidRPr="00DF209F" w:rsidRDefault="00AF7AA1" w:rsidP="00A36E9B">
            <w:pPr>
              <w:tabs>
                <w:tab w:val="decimal" w:pos="878"/>
              </w:tabs>
              <w:ind w:right="-201"/>
            </w:pPr>
          </w:p>
          <w:p w:rsidR="00AF7AA1" w:rsidRPr="00DF209F" w:rsidRDefault="00AF7AA1" w:rsidP="00A36E9B">
            <w:pPr>
              <w:tabs>
                <w:tab w:val="decimal" w:pos="878"/>
              </w:tabs>
              <w:ind w:right="-201"/>
            </w:pPr>
            <w:r w:rsidRPr="00DF209F">
              <w:t>1,638</w:t>
            </w:r>
          </w:p>
        </w:tc>
        <w:tc>
          <w:tcPr>
            <w:tcW w:w="128" w:type="pct"/>
          </w:tcPr>
          <w:p w:rsidR="00AF7AA1" w:rsidRPr="00DF209F" w:rsidRDefault="00AF7AA1" w:rsidP="00CB798B">
            <w:pPr>
              <w:jc w:val="right"/>
            </w:pPr>
          </w:p>
        </w:tc>
        <w:tc>
          <w:tcPr>
            <w:tcW w:w="555" w:type="pct"/>
          </w:tcPr>
          <w:p w:rsidR="00AF7AA1" w:rsidRPr="00DF209F" w:rsidRDefault="00AF7AA1" w:rsidP="00A36E9B">
            <w:pPr>
              <w:tabs>
                <w:tab w:val="decimal" w:pos="828"/>
              </w:tabs>
              <w:ind w:right="-106"/>
            </w:pPr>
          </w:p>
          <w:p w:rsidR="00AF7AA1" w:rsidRPr="00DF209F" w:rsidRDefault="00AF7AA1" w:rsidP="00A36E9B">
            <w:pPr>
              <w:tabs>
                <w:tab w:val="decimal" w:pos="828"/>
              </w:tabs>
              <w:ind w:right="-106"/>
            </w:pPr>
            <w:r w:rsidRPr="00DF209F">
              <w:rPr>
                <w:szCs w:val="22"/>
                <w:cs/>
                <w:lang w:bidi="th-TH"/>
              </w:rPr>
              <w:t>-</w:t>
            </w:r>
          </w:p>
        </w:tc>
        <w:tc>
          <w:tcPr>
            <w:tcW w:w="128" w:type="pct"/>
            <w:vAlign w:val="bottom"/>
          </w:tcPr>
          <w:p w:rsidR="00AF7AA1" w:rsidRPr="00DF209F" w:rsidRDefault="00AF7AA1" w:rsidP="00CB798B">
            <w:pPr>
              <w:jc w:val="right"/>
              <w:rPr>
                <w:highlight w:val="yellow"/>
              </w:rPr>
            </w:pPr>
          </w:p>
        </w:tc>
        <w:tc>
          <w:tcPr>
            <w:tcW w:w="597" w:type="pct"/>
          </w:tcPr>
          <w:p w:rsidR="00AF7AA1" w:rsidRPr="00DF209F" w:rsidRDefault="00AF7AA1" w:rsidP="00A36E9B">
            <w:pPr>
              <w:tabs>
                <w:tab w:val="decimal" w:pos="891"/>
              </w:tabs>
              <w:ind w:right="-287"/>
            </w:pPr>
          </w:p>
          <w:p w:rsidR="00AF7AA1" w:rsidRPr="00DF209F" w:rsidRDefault="00AF7AA1" w:rsidP="00A36E9B">
            <w:pPr>
              <w:tabs>
                <w:tab w:val="decimal" w:pos="891"/>
              </w:tabs>
              <w:ind w:right="-287"/>
            </w:pPr>
            <w:r w:rsidRPr="00DF209F">
              <w:rPr>
                <w:szCs w:val="22"/>
                <w:cs/>
                <w:lang w:bidi="th-TH"/>
              </w:rPr>
              <w:t>-</w:t>
            </w:r>
          </w:p>
        </w:tc>
        <w:tc>
          <w:tcPr>
            <w:tcW w:w="128" w:type="pct"/>
          </w:tcPr>
          <w:p w:rsidR="00AF7AA1" w:rsidRPr="00DF209F" w:rsidRDefault="00AF7AA1" w:rsidP="00CB798B">
            <w:pPr>
              <w:jc w:val="right"/>
            </w:pPr>
          </w:p>
        </w:tc>
        <w:tc>
          <w:tcPr>
            <w:tcW w:w="598" w:type="pct"/>
          </w:tcPr>
          <w:p w:rsidR="00AF7AA1" w:rsidRPr="00DF209F" w:rsidRDefault="00AF7AA1" w:rsidP="00A36E9B">
            <w:pPr>
              <w:tabs>
                <w:tab w:val="decimal" w:pos="903"/>
              </w:tabs>
              <w:ind w:right="-191"/>
            </w:pPr>
          </w:p>
          <w:p w:rsidR="00AF7AA1" w:rsidRPr="00DF209F" w:rsidRDefault="00AF7AA1" w:rsidP="00A36E9B">
            <w:pPr>
              <w:tabs>
                <w:tab w:val="decimal" w:pos="903"/>
              </w:tabs>
              <w:ind w:right="-191"/>
            </w:pPr>
            <w:r w:rsidRPr="00DF209F">
              <w:t>12,769</w:t>
            </w:r>
          </w:p>
        </w:tc>
      </w:tr>
      <w:tr w:rsidR="00A36E9B" w:rsidRPr="00DF209F" w:rsidTr="003F4E70">
        <w:tc>
          <w:tcPr>
            <w:tcW w:w="1555" w:type="pct"/>
          </w:tcPr>
          <w:p w:rsidR="00AF7AA1" w:rsidRPr="00DF209F" w:rsidRDefault="00AF7AA1" w:rsidP="00CB798B">
            <w:pPr>
              <w:widowControl w:val="0"/>
              <w:spacing w:line="240" w:lineRule="auto"/>
              <w:ind w:right="-646"/>
              <w:jc w:val="thaiDistribute"/>
              <w:rPr>
                <w:szCs w:val="22"/>
              </w:rPr>
            </w:pPr>
            <w:r w:rsidRPr="00DF209F">
              <w:rPr>
                <w:szCs w:val="22"/>
              </w:rPr>
              <w:t>Investment expense</w:t>
            </w:r>
          </w:p>
        </w:tc>
        <w:tc>
          <w:tcPr>
            <w:tcW w:w="586" w:type="pct"/>
          </w:tcPr>
          <w:p w:rsidR="00AF7AA1" w:rsidRPr="00DF209F" w:rsidRDefault="00AF7AA1" w:rsidP="00A36E9B">
            <w:pPr>
              <w:pStyle w:val="acctfourfigures"/>
              <w:widowControl w:val="0"/>
              <w:tabs>
                <w:tab w:val="clear" w:pos="765"/>
                <w:tab w:val="decimal" w:pos="891"/>
              </w:tabs>
              <w:spacing w:line="240" w:lineRule="auto"/>
              <w:ind w:left="-289" w:right="-109"/>
              <w:outlineLvl w:val="1"/>
              <w:rPr>
                <w:szCs w:val="22"/>
                <w:lang w:val="en-US" w:bidi="th-TH"/>
              </w:rPr>
            </w:pPr>
            <w:r w:rsidRPr="00DF209F">
              <w:rPr>
                <w:szCs w:val="22"/>
                <w:lang w:val="en-US" w:bidi="th-TH"/>
              </w:rPr>
              <w:t>20,300</w:t>
            </w:r>
          </w:p>
        </w:tc>
        <w:tc>
          <w:tcPr>
            <w:tcW w:w="143" w:type="pct"/>
            <w:vAlign w:val="bottom"/>
          </w:tcPr>
          <w:p w:rsidR="00AF7AA1" w:rsidRPr="00DF209F" w:rsidRDefault="00AF7AA1" w:rsidP="00CB798B">
            <w:pPr>
              <w:jc w:val="right"/>
            </w:pPr>
          </w:p>
        </w:tc>
        <w:tc>
          <w:tcPr>
            <w:tcW w:w="582" w:type="pct"/>
          </w:tcPr>
          <w:p w:rsidR="00AF7AA1" w:rsidRPr="00DF209F" w:rsidRDefault="00AF7AA1" w:rsidP="00A36E9B">
            <w:pPr>
              <w:tabs>
                <w:tab w:val="decimal" w:pos="878"/>
              </w:tabs>
              <w:ind w:right="-201"/>
            </w:pPr>
            <w:r w:rsidRPr="00DF209F">
              <w:t>21,372</w:t>
            </w:r>
          </w:p>
        </w:tc>
        <w:tc>
          <w:tcPr>
            <w:tcW w:w="128" w:type="pct"/>
          </w:tcPr>
          <w:p w:rsidR="00AF7AA1" w:rsidRPr="00DF209F" w:rsidRDefault="00AF7AA1" w:rsidP="00CB798B">
            <w:pPr>
              <w:jc w:val="right"/>
            </w:pPr>
          </w:p>
        </w:tc>
        <w:tc>
          <w:tcPr>
            <w:tcW w:w="555" w:type="pct"/>
          </w:tcPr>
          <w:p w:rsidR="00AF7AA1" w:rsidRPr="00DF209F" w:rsidRDefault="00AF7AA1" w:rsidP="00A36E9B">
            <w:pPr>
              <w:tabs>
                <w:tab w:val="decimal" w:pos="828"/>
              </w:tabs>
              <w:ind w:right="-106"/>
            </w:pPr>
            <w:r w:rsidRPr="00DF209F">
              <w:rPr>
                <w:szCs w:val="22"/>
                <w:cs/>
                <w:lang w:bidi="th-TH"/>
              </w:rPr>
              <w:t>-</w:t>
            </w:r>
          </w:p>
        </w:tc>
        <w:tc>
          <w:tcPr>
            <w:tcW w:w="128" w:type="pct"/>
            <w:vAlign w:val="bottom"/>
          </w:tcPr>
          <w:p w:rsidR="00AF7AA1" w:rsidRPr="00DF209F" w:rsidRDefault="00AF7AA1" w:rsidP="00CB798B">
            <w:pPr>
              <w:jc w:val="right"/>
            </w:pPr>
          </w:p>
        </w:tc>
        <w:tc>
          <w:tcPr>
            <w:tcW w:w="597" w:type="pct"/>
          </w:tcPr>
          <w:p w:rsidR="00AF7AA1" w:rsidRPr="00DF209F" w:rsidRDefault="00AF7AA1" w:rsidP="00A36E9B">
            <w:pPr>
              <w:tabs>
                <w:tab w:val="decimal" w:pos="891"/>
              </w:tabs>
              <w:ind w:right="-287"/>
            </w:pPr>
            <w:r w:rsidRPr="00DF209F">
              <w:rPr>
                <w:szCs w:val="22"/>
                <w:cs/>
                <w:lang w:bidi="th-TH"/>
              </w:rPr>
              <w:t>-</w:t>
            </w:r>
          </w:p>
        </w:tc>
        <w:tc>
          <w:tcPr>
            <w:tcW w:w="128" w:type="pct"/>
          </w:tcPr>
          <w:p w:rsidR="00AF7AA1" w:rsidRPr="00DF209F" w:rsidRDefault="00AF7AA1" w:rsidP="00CB798B">
            <w:pPr>
              <w:jc w:val="right"/>
            </w:pPr>
          </w:p>
        </w:tc>
        <w:tc>
          <w:tcPr>
            <w:tcW w:w="598" w:type="pct"/>
          </w:tcPr>
          <w:p w:rsidR="00AF7AA1" w:rsidRPr="00DF209F" w:rsidRDefault="00AF7AA1" w:rsidP="00A36E9B">
            <w:pPr>
              <w:tabs>
                <w:tab w:val="decimal" w:pos="903"/>
              </w:tabs>
              <w:ind w:right="-191"/>
            </w:pPr>
            <w:r w:rsidRPr="00DF209F">
              <w:t>41,672</w:t>
            </w:r>
          </w:p>
        </w:tc>
      </w:tr>
      <w:tr w:rsidR="00A36E9B" w:rsidRPr="00DF209F" w:rsidTr="003F4E70">
        <w:tc>
          <w:tcPr>
            <w:tcW w:w="1555" w:type="pct"/>
          </w:tcPr>
          <w:p w:rsidR="00AF7AA1" w:rsidRPr="00DF209F" w:rsidRDefault="00AF7AA1" w:rsidP="00CB798B">
            <w:pPr>
              <w:widowControl w:val="0"/>
              <w:spacing w:line="240" w:lineRule="auto"/>
              <w:ind w:right="-646"/>
              <w:jc w:val="thaiDistribute"/>
              <w:rPr>
                <w:szCs w:val="22"/>
              </w:rPr>
            </w:pPr>
            <w:r w:rsidRPr="00DF209F">
              <w:rPr>
                <w:szCs w:val="22"/>
              </w:rPr>
              <w:t>Others</w:t>
            </w:r>
          </w:p>
        </w:tc>
        <w:tc>
          <w:tcPr>
            <w:tcW w:w="586" w:type="pct"/>
            <w:tcBorders>
              <w:bottom w:val="single" w:sz="4" w:space="0" w:color="auto"/>
            </w:tcBorders>
          </w:tcPr>
          <w:p w:rsidR="00AF7AA1" w:rsidRPr="00DF209F" w:rsidRDefault="00AF7AA1" w:rsidP="00A36E9B">
            <w:pPr>
              <w:pStyle w:val="acctfourfigures"/>
              <w:widowControl w:val="0"/>
              <w:tabs>
                <w:tab w:val="clear" w:pos="765"/>
                <w:tab w:val="decimal" w:pos="891"/>
              </w:tabs>
              <w:spacing w:line="240" w:lineRule="auto"/>
              <w:ind w:left="-289" w:right="-109"/>
              <w:outlineLvl w:val="1"/>
              <w:rPr>
                <w:szCs w:val="22"/>
                <w:lang w:val="en-US" w:bidi="th-TH"/>
              </w:rPr>
            </w:pPr>
            <w:r w:rsidRPr="00DF209F">
              <w:rPr>
                <w:szCs w:val="22"/>
                <w:cs/>
                <w:lang w:val="en-US" w:bidi="th-TH"/>
              </w:rPr>
              <w:t>-</w:t>
            </w:r>
          </w:p>
        </w:tc>
        <w:tc>
          <w:tcPr>
            <w:tcW w:w="143" w:type="pct"/>
            <w:vAlign w:val="bottom"/>
          </w:tcPr>
          <w:p w:rsidR="00AF7AA1" w:rsidRPr="00DF209F" w:rsidRDefault="00AF7AA1" w:rsidP="00CB798B">
            <w:pPr>
              <w:jc w:val="right"/>
            </w:pPr>
          </w:p>
        </w:tc>
        <w:tc>
          <w:tcPr>
            <w:tcW w:w="582" w:type="pct"/>
            <w:tcBorders>
              <w:bottom w:val="single" w:sz="4" w:space="0" w:color="auto"/>
            </w:tcBorders>
          </w:tcPr>
          <w:p w:rsidR="00AF7AA1" w:rsidRPr="00DF209F" w:rsidRDefault="00AF7AA1" w:rsidP="00A36E9B">
            <w:pPr>
              <w:tabs>
                <w:tab w:val="decimal" w:pos="878"/>
              </w:tabs>
              <w:ind w:right="-201"/>
            </w:pPr>
            <w:r w:rsidRPr="00DF209F">
              <w:t>4,246</w:t>
            </w:r>
          </w:p>
        </w:tc>
        <w:tc>
          <w:tcPr>
            <w:tcW w:w="128" w:type="pct"/>
          </w:tcPr>
          <w:p w:rsidR="00AF7AA1" w:rsidRPr="00DF209F" w:rsidRDefault="00AF7AA1" w:rsidP="00CB798B">
            <w:pPr>
              <w:jc w:val="right"/>
            </w:pPr>
          </w:p>
        </w:tc>
        <w:tc>
          <w:tcPr>
            <w:tcW w:w="555" w:type="pct"/>
            <w:tcBorders>
              <w:bottom w:val="single" w:sz="4" w:space="0" w:color="auto"/>
            </w:tcBorders>
          </w:tcPr>
          <w:p w:rsidR="00AF7AA1" w:rsidRPr="00DF209F" w:rsidRDefault="00AF7AA1" w:rsidP="00A36E9B">
            <w:pPr>
              <w:tabs>
                <w:tab w:val="decimal" w:pos="828"/>
              </w:tabs>
              <w:ind w:right="-106"/>
            </w:pPr>
          </w:p>
        </w:tc>
        <w:tc>
          <w:tcPr>
            <w:tcW w:w="128" w:type="pct"/>
            <w:vAlign w:val="bottom"/>
          </w:tcPr>
          <w:p w:rsidR="00AF7AA1" w:rsidRPr="00DF209F" w:rsidRDefault="00AF7AA1" w:rsidP="00CB798B">
            <w:pPr>
              <w:jc w:val="right"/>
            </w:pPr>
          </w:p>
        </w:tc>
        <w:tc>
          <w:tcPr>
            <w:tcW w:w="597" w:type="pct"/>
            <w:tcBorders>
              <w:bottom w:val="single" w:sz="4" w:space="0" w:color="auto"/>
            </w:tcBorders>
          </w:tcPr>
          <w:p w:rsidR="00AF7AA1" w:rsidRPr="00DF209F" w:rsidRDefault="00AF7AA1" w:rsidP="00A36E9B">
            <w:pPr>
              <w:tabs>
                <w:tab w:val="decimal" w:pos="891"/>
              </w:tabs>
              <w:ind w:right="-287"/>
            </w:pPr>
          </w:p>
        </w:tc>
        <w:tc>
          <w:tcPr>
            <w:tcW w:w="128" w:type="pct"/>
          </w:tcPr>
          <w:p w:rsidR="00AF7AA1" w:rsidRPr="00DF209F" w:rsidRDefault="00AF7AA1" w:rsidP="00CB798B">
            <w:pPr>
              <w:jc w:val="right"/>
            </w:pPr>
          </w:p>
        </w:tc>
        <w:tc>
          <w:tcPr>
            <w:tcW w:w="598" w:type="pct"/>
            <w:tcBorders>
              <w:bottom w:val="single" w:sz="4" w:space="0" w:color="auto"/>
            </w:tcBorders>
          </w:tcPr>
          <w:p w:rsidR="00AF7AA1" w:rsidRPr="00DF209F" w:rsidRDefault="00AF7AA1" w:rsidP="00A36E9B">
            <w:pPr>
              <w:tabs>
                <w:tab w:val="decimal" w:pos="903"/>
              </w:tabs>
              <w:ind w:right="-191"/>
            </w:pPr>
            <w:r w:rsidRPr="00DF209F">
              <w:t>4,246</w:t>
            </w:r>
          </w:p>
        </w:tc>
      </w:tr>
      <w:tr w:rsidR="00A36E9B" w:rsidRPr="00DF209F" w:rsidTr="003F4E70">
        <w:tc>
          <w:tcPr>
            <w:tcW w:w="1555" w:type="pct"/>
          </w:tcPr>
          <w:p w:rsidR="00AF7AA1" w:rsidRPr="00DF209F" w:rsidRDefault="00AF7AA1" w:rsidP="00CB798B">
            <w:pPr>
              <w:spacing w:line="240" w:lineRule="atLeast"/>
              <w:rPr>
                <w:b/>
                <w:bCs/>
                <w:szCs w:val="22"/>
                <w:rtl/>
                <w:cs/>
              </w:rPr>
            </w:pPr>
            <w:r w:rsidRPr="00DF209F">
              <w:rPr>
                <w:b/>
                <w:bCs/>
                <w:szCs w:val="22"/>
              </w:rPr>
              <w:t>Total</w:t>
            </w:r>
          </w:p>
        </w:tc>
        <w:tc>
          <w:tcPr>
            <w:tcW w:w="586" w:type="pct"/>
            <w:tcBorders>
              <w:top w:val="single" w:sz="4" w:space="0" w:color="auto"/>
              <w:bottom w:val="double" w:sz="4" w:space="0" w:color="auto"/>
            </w:tcBorders>
          </w:tcPr>
          <w:p w:rsidR="00AF7AA1" w:rsidRPr="00DF209F" w:rsidRDefault="00AF7AA1" w:rsidP="00A36E9B">
            <w:pPr>
              <w:pStyle w:val="acctfourfigures"/>
              <w:widowControl w:val="0"/>
              <w:tabs>
                <w:tab w:val="clear" w:pos="765"/>
                <w:tab w:val="decimal" w:pos="891"/>
              </w:tabs>
              <w:spacing w:line="240" w:lineRule="auto"/>
              <w:ind w:left="-289" w:right="-109"/>
              <w:outlineLvl w:val="1"/>
              <w:rPr>
                <w:b/>
                <w:bCs/>
                <w:szCs w:val="22"/>
                <w:lang w:val="en-US" w:bidi="th-TH"/>
              </w:rPr>
            </w:pPr>
            <w:r w:rsidRPr="00DF209F">
              <w:rPr>
                <w:b/>
                <w:bCs/>
                <w:szCs w:val="22"/>
                <w:lang w:val="en-US" w:bidi="th-TH"/>
              </w:rPr>
              <w:t>998,842</w:t>
            </w:r>
          </w:p>
        </w:tc>
        <w:tc>
          <w:tcPr>
            <w:tcW w:w="143" w:type="pct"/>
            <w:vAlign w:val="bottom"/>
          </w:tcPr>
          <w:p w:rsidR="00AF7AA1" w:rsidRPr="00DF209F" w:rsidRDefault="00AF7AA1" w:rsidP="00CB798B">
            <w:pPr>
              <w:jc w:val="right"/>
              <w:rPr>
                <w:b/>
                <w:bCs/>
              </w:rPr>
            </w:pPr>
          </w:p>
        </w:tc>
        <w:tc>
          <w:tcPr>
            <w:tcW w:w="582" w:type="pct"/>
            <w:tcBorders>
              <w:top w:val="single" w:sz="4" w:space="0" w:color="auto"/>
              <w:bottom w:val="double" w:sz="4" w:space="0" w:color="auto"/>
            </w:tcBorders>
          </w:tcPr>
          <w:p w:rsidR="00AF7AA1" w:rsidRPr="00DF209F" w:rsidRDefault="00AF7AA1" w:rsidP="00A36E9B">
            <w:pPr>
              <w:tabs>
                <w:tab w:val="decimal" w:pos="878"/>
              </w:tabs>
              <w:ind w:right="-201"/>
              <w:rPr>
                <w:b/>
                <w:bCs/>
              </w:rPr>
            </w:pPr>
            <w:r w:rsidRPr="00DF209F">
              <w:rPr>
                <w:b/>
                <w:bCs/>
                <w:szCs w:val="22"/>
                <w:cs/>
                <w:lang w:bidi="th-TH"/>
              </w:rPr>
              <w:t>(</w:t>
            </w:r>
            <w:r w:rsidRPr="00DF209F">
              <w:rPr>
                <w:b/>
                <w:bCs/>
              </w:rPr>
              <w:t>74,043</w:t>
            </w:r>
            <w:r w:rsidRPr="00DF209F">
              <w:rPr>
                <w:b/>
                <w:bCs/>
                <w:szCs w:val="22"/>
                <w:cs/>
                <w:lang w:bidi="th-TH"/>
              </w:rPr>
              <w:t>)</w:t>
            </w:r>
            <w:r w:rsidRPr="00DF209F" w:rsidDel="005602CB">
              <w:rPr>
                <w:b/>
                <w:bCs/>
                <w:szCs w:val="22"/>
                <w:cs/>
                <w:lang w:bidi="th-TH"/>
              </w:rPr>
              <w:t xml:space="preserve"> </w:t>
            </w:r>
          </w:p>
        </w:tc>
        <w:tc>
          <w:tcPr>
            <w:tcW w:w="128" w:type="pct"/>
          </w:tcPr>
          <w:p w:rsidR="00AF7AA1" w:rsidRPr="00DF209F" w:rsidRDefault="00AF7AA1" w:rsidP="00CB798B">
            <w:pPr>
              <w:jc w:val="right"/>
              <w:rPr>
                <w:b/>
                <w:bCs/>
              </w:rPr>
            </w:pPr>
          </w:p>
        </w:tc>
        <w:tc>
          <w:tcPr>
            <w:tcW w:w="555" w:type="pct"/>
            <w:tcBorders>
              <w:top w:val="single" w:sz="4" w:space="0" w:color="auto"/>
              <w:bottom w:val="double" w:sz="4" w:space="0" w:color="auto"/>
            </w:tcBorders>
          </w:tcPr>
          <w:p w:rsidR="00AF7AA1" w:rsidRPr="00DF209F" w:rsidRDefault="00AF7AA1" w:rsidP="00A36E9B">
            <w:pPr>
              <w:tabs>
                <w:tab w:val="decimal" w:pos="828"/>
              </w:tabs>
              <w:ind w:right="-106"/>
              <w:rPr>
                <w:b/>
                <w:bCs/>
              </w:rPr>
            </w:pPr>
            <w:r w:rsidRPr="00DF209F">
              <w:rPr>
                <w:b/>
                <w:bCs/>
                <w:szCs w:val="22"/>
                <w:cs/>
                <w:lang w:bidi="th-TH"/>
              </w:rPr>
              <w:t>-</w:t>
            </w:r>
          </w:p>
        </w:tc>
        <w:tc>
          <w:tcPr>
            <w:tcW w:w="128" w:type="pct"/>
            <w:vAlign w:val="bottom"/>
          </w:tcPr>
          <w:p w:rsidR="00AF7AA1" w:rsidRPr="00DF209F" w:rsidRDefault="00AF7AA1" w:rsidP="00CB798B">
            <w:pPr>
              <w:jc w:val="right"/>
              <w:rPr>
                <w:b/>
                <w:bCs/>
              </w:rPr>
            </w:pPr>
          </w:p>
        </w:tc>
        <w:tc>
          <w:tcPr>
            <w:tcW w:w="597" w:type="pct"/>
            <w:tcBorders>
              <w:top w:val="single" w:sz="4" w:space="0" w:color="auto"/>
              <w:bottom w:val="double" w:sz="4" w:space="0" w:color="auto"/>
            </w:tcBorders>
          </w:tcPr>
          <w:p w:rsidR="00AF7AA1" w:rsidRPr="00DF209F" w:rsidRDefault="00AF7AA1" w:rsidP="00A36E9B">
            <w:pPr>
              <w:tabs>
                <w:tab w:val="decimal" w:pos="891"/>
              </w:tabs>
              <w:ind w:right="-287"/>
              <w:rPr>
                <w:b/>
                <w:bCs/>
              </w:rPr>
            </w:pPr>
            <w:r w:rsidRPr="00DF209F">
              <w:rPr>
                <w:b/>
                <w:bCs/>
                <w:szCs w:val="22"/>
                <w:cs/>
                <w:lang w:bidi="th-TH"/>
              </w:rPr>
              <w:t>-</w:t>
            </w:r>
          </w:p>
        </w:tc>
        <w:tc>
          <w:tcPr>
            <w:tcW w:w="128" w:type="pct"/>
          </w:tcPr>
          <w:p w:rsidR="00AF7AA1" w:rsidRPr="00DF209F" w:rsidRDefault="00AF7AA1" w:rsidP="00CB798B">
            <w:pPr>
              <w:jc w:val="right"/>
              <w:rPr>
                <w:b/>
                <w:bCs/>
              </w:rPr>
            </w:pPr>
          </w:p>
        </w:tc>
        <w:tc>
          <w:tcPr>
            <w:tcW w:w="598" w:type="pct"/>
            <w:tcBorders>
              <w:top w:val="single" w:sz="4" w:space="0" w:color="auto"/>
              <w:bottom w:val="double" w:sz="4" w:space="0" w:color="auto"/>
            </w:tcBorders>
          </w:tcPr>
          <w:p w:rsidR="00AF7AA1" w:rsidRPr="00DF209F" w:rsidRDefault="00AF7AA1" w:rsidP="00A36E9B">
            <w:pPr>
              <w:tabs>
                <w:tab w:val="decimal" w:pos="903"/>
              </w:tabs>
              <w:ind w:right="-191"/>
              <w:rPr>
                <w:b/>
                <w:bCs/>
              </w:rPr>
            </w:pPr>
            <w:r w:rsidRPr="00DF209F">
              <w:rPr>
                <w:b/>
                <w:bCs/>
              </w:rPr>
              <w:t>924,799</w:t>
            </w:r>
          </w:p>
        </w:tc>
      </w:tr>
      <w:tr w:rsidR="00A36E9B" w:rsidRPr="00DF209F" w:rsidTr="003F4E70">
        <w:tc>
          <w:tcPr>
            <w:tcW w:w="1555" w:type="pct"/>
          </w:tcPr>
          <w:p w:rsidR="00AF7AA1" w:rsidRPr="00DF209F" w:rsidRDefault="00AF7AA1" w:rsidP="00CB798B">
            <w:pPr>
              <w:spacing w:line="240" w:lineRule="atLeast"/>
              <w:rPr>
                <w:b/>
                <w:bCs/>
                <w:szCs w:val="22"/>
                <w:lang w:val="en-US"/>
              </w:rPr>
            </w:pPr>
          </w:p>
        </w:tc>
        <w:tc>
          <w:tcPr>
            <w:tcW w:w="586" w:type="pct"/>
            <w:tcBorders>
              <w:top w:val="double" w:sz="4" w:space="0" w:color="auto"/>
            </w:tcBorders>
            <w:vAlign w:val="bottom"/>
          </w:tcPr>
          <w:p w:rsidR="00AF7AA1" w:rsidRPr="00DF209F" w:rsidRDefault="00AF7AA1" w:rsidP="00A36E9B">
            <w:pPr>
              <w:pStyle w:val="acctfourfigures"/>
              <w:widowControl w:val="0"/>
              <w:tabs>
                <w:tab w:val="clear" w:pos="765"/>
                <w:tab w:val="decimal" w:pos="891"/>
              </w:tabs>
              <w:spacing w:line="240" w:lineRule="atLeast"/>
              <w:ind w:left="-79" w:right="-109"/>
              <w:outlineLvl w:val="1"/>
              <w:rPr>
                <w:szCs w:val="22"/>
                <w:lang w:val="en-US" w:bidi="th-TH"/>
              </w:rPr>
            </w:pPr>
          </w:p>
        </w:tc>
        <w:tc>
          <w:tcPr>
            <w:tcW w:w="143" w:type="pct"/>
            <w:vAlign w:val="bottom"/>
          </w:tcPr>
          <w:p w:rsidR="00AF7AA1" w:rsidRPr="00DF209F" w:rsidRDefault="00AF7AA1" w:rsidP="00CB798B">
            <w:pPr>
              <w:pStyle w:val="acctfourfigures"/>
              <w:widowControl w:val="0"/>
              <w:tabs>
                <w:tab w:val="clear" w:pos="765"/>
              </w:tabs>
              <w:spacing w:line="240" w:lineRule="atLeast"/>
              <w:ind w:left="-79" w:right="78"/>
              <w:jc w:val="right"/>
              <w:outlineLvl w:val="1"/>
              <w:rPr>
                <w:szCs w:val="22"/>
                <w:cs/>
                <w:lang w:val="en-US" w:bidi="th-TH"/>
              </w:rPr>
            </w:pPr>
          </w:p>
        </w:tc>
        <w:tc>
          <w:tcPr>
            <w:tcW w:w="582" w:type="pct"/>
            <w:tcBorders>
              <w:top w:val="double" w:sz="4" w:space="0" w:color="auto"/>
            </w:tcBorders>
            <w:vAlign w:val="bottom"/>
          </w:tcPr>
          <w:p w:rsidR="00AF7AA1" w:rsidRPr="00DF209F" w:rsidRDefault="00AF7AA1" w:rsidP="00A36E9B">
            <w:pPr>
              <w:pStyle w:val="acctfourfigures"/>
              <w:widowControl w:val="0"/>
              <w:tabs>
                <w:tab w:val="clear" w:pos="765"/>
                <w:tab w:val="decimal" w:pos="878"/>
                <w:tab w:val="decimal" w:pos="1136"/>
              </w:tabs>
              <w:spacing w:line="240" w:lineRule="atLeast"/>
              <w:ind w:left="-79" w:right="-201"/>
              <w:outlineLvl w:val="1"/>
              <w:rPr>
                <w:szCs w:val="22"/>
                <w:lang w:val="en-US" w:bidi="th-TH"/>
              </w:rPr>
            </w:pPr>
          </w:p>
        </w:tc>
        <w:tc>
          <w:tcPr>
            <w:tcW w:w="128" w:type="pct"/>
            <w:vAlign w:val="bottom"/>
          </w:tcPr>
          <w:p w:rsidR="00AF7AA1" w:rsidRPr="00DF209F" w:rsidRDefault="00AF7AA1" w:rsidP="00CB798B">
            <w:pPr>
              <w:widowControl w:val="0"/>
              <w:spacing w:line="240" w:lineRule="atLeast"/>
              <w:jc w:val="right"/>
              <w:rPr>
                <w:szCs w:val="22"/>
              </w:rPr>
            </w:pPr>
          </w:p>
        </w:tc>
        <w:tc>
          <w:tcPr>
            <w:tcW w:w="555" w:type="pct"/>
            <w:tcBorders>
              <w:top w:val="double" w:sz="4" w:space="0" w:color="auto"/>
            </w:tcBorders>
            <w:vAlign w:val="bottom"/>
          </w:tcPr>
          <w:p w:rsidR="00AF7AA1" w:rsidRPr="00DF209F" w:rsidRDefault="00AF7AA1" w:rsidP="00A36E9B">
            <w:pPr>
              <w:pStyle w:val="acctfourfigures"/>
              <w:widowControl w:val="0"/>
              <w:tabs>
                <w:tab w:val="clear" w:pos="765"/>
                <w:tab w:val="decimal" w:pos="828"/>
              </w:tabs>
              <w:spacing w:line="240" w:lineRule="atLeast"/>
              <w:ind w:left="-79" w:right="-106"/>
              <w:outlineLvl w:val="1"/>
              <w:rPr>
                <w:szCs w:val="22"/>
                <w:lang w:val="en-US" w:bidi="th-TH"/>
              </w:rPr>
            </w:pPr>
          </w:p>
        </w:tc>
        <w:tc>
          <w:tcPr>
            <w:tcW w:w="128" w:type="pct"/>
            <w:vAlign w:val="bottom"/>
          </w:tcPr>
          <w:p w:rsidR="00AF7AA1" w:rsidRPr="00DF209F" w:rsidRDefault="00AF7AA1" w:rsidP="00CB798B">
            <w:pPr>
              <w:widowControl w:val="0"/>
              <w:spacing w:line="240" w:lineRule="atLeast"/>
              <w:jc w:val="right"/>
              <w:rPr>
                <w:szCs w:val="22"/>
              </w:rPr>
            </w:pPr>
          </w:p>
        </w:tc>
        <w:tc>
          <w:tcPr>
            <w:tcW w:w="597" w:type="pct"/>
            <w:tcBorders>
              <w:top w:val="double" w:sz="4" w:space="0" w:color="auto"/>
            </w:tcBorders>
          </w:tcPr>
          <w:p w:rsidR="00AF7AA1" w:rsidRPr="00DF209F" w:rsidRDefault="00AF7AA1" w:rsidP="00A36E9B">
            <w:pPr>
              <w:pStyle w:val="acctfourfigures"/>
              <w:widowControl w:val="0"/>
              <w:tabs>
                <w:tab w:val="clear" w:pos="765"/>
                <w:tab w:val="decimal" w:pos="891"/>
              </w:tabs>
              <w:spacing w:line="240" w:lineRule="atLeast"/>
              <w:ind w:left="-79" w:right="-287"/>
              <w:outlineLvl w:val="1"/>
              <w:rPr>
                <w:szCs w:val="22"/>
                <w:lang w:val="en-US" w:bidi="th-TH"/>
              </w:rPr>
            </w:pPr>
          </w:p>
        </w:tc>
        <w:tc>
          <w:tcPr>
            <w:tcW w:w="128" w:type="pct"/>
          </w:tcPr>
          <w:p w:rsidR="00AF7AA1" w:rsidRPr="00DF209F" w:rsidRDefault="00AF7AA1" w:rsidP="00CB798B">
            <w:pPr>
              <w:pStyle w:val="acctfourfigures"/>
              <w:widowControl w:val="0"/>
              <w:tabs>
                <w:tab w:val="clear" w:pos="765"/>
              </w:tabs>
              <w:spacing w:line="240" w:lineRule="atLeast"/>
              <w:ind w:left="-79" w:right="-113"/>
              <w:jc w:val="right"/>
              <w:outlineLvl w:val="1"/>
              <w:rPr>
                <w:szCs w:val="22"/>
                <w:lang w:val="en-US" w:bidi="th-TH"/>
              </w:rPr>
            </w:pPr>
          </w:p>
        </w:tc>
        <w:tc>
          <w:tcPr>
            <w:tcW w:w="598" w:type="pct"/>
            <w:tcBorders>
              <w:top w:val="double" w:sz="4" w:space="0" w:color="auto"/>
            </w:tcBorders>
            <w:vAlign w:val="bottom"/>
          </w:tcPr>
          <w:p w:rsidR="00AF7AA1" w:rsidRPr="00DF209F" w:rsidRDefault="00AF7AA1" w:rsidP="00A36E9B">
            <w:pPr>
              <w:pStyle w:val="acctfourfigures"/>
              <w:widowControl w:val="0"/>
              <w:tabs>
                <w:tab w:val="clear" w:pos="765"/>
                <w:tab w:val="decimal" w:pos="903"/>
              </w:tabs>
              <w:spacing w:line="240" w:lineRule="atLeast"/>
              <w:ind w:left="-79" w:right="-191"/>
              <w:outlineLvl w:val="1"/>
              <w:rPr>
                <w:szCs w:val="22"/>
                <w:lang w:val="en-US" w:bidi="th-TH"/>
              </w:rPr>
            </w:pPr>
          </w:p>
        </w:tc>
      </w:tr>
      <w:tr w:rsidR="00A36E9B" w:rsidRPr="00DF209F" w:rsidTr="003F4E70">
        <w:tc>
          <w:tcPr>
            <w:tcW w:w="1555" w:type="pct"/>
          </w:tcPr>
          <w:p w:rsidR="00AF7AA1" w:rsidRPr="00DF209F" w:rsidRDefault="00AF7AA1" w:rsidP="00CB798B">
            <w:pPr>
              <w:spacing w:line="240" w:lineRule="atLeast"/>
              <w:rPr>
                <w:b/>
                <w:bCs/>
                <w:i/>
                <w:iCs/>
                <w:szCs w:val="22"/>
              </w:rPr>
            </w:pPr>
            <w:r w:rsidRPr="00DF209F">
              <w:rPr>
                <w:b/>
                <w:bCs/>
                <w:i/>
                <w:iCs/>
                <w:szCs w:val="22"/>
              </w:rPr>
              <w:t>Deferred tax liabilities</w:t>
            </w:r>
          </w:p>
        </w:tc>
        <w:tc>
          <w:tcPr>
            <w:tcW w:w="586" w:type="pct"/>
            <w:vAlign w:val="bottom"/>
          </w:tcPr>
          <w:p w:rsidR="00AF7AA1" w:rsidRPr="00DF209F" w:rsidRDefault="00AF7AA1" w:rsidP="00A36E9B">
            <w:pPr>
              <w:pStyle w:val="acctfourfigures"/>
              <w:widowControl w:val="0"/>
              <w:tabs>
                <w:tab w:val="clear" w:pos="765"/>
                <w:tab w:val="decimal" w:pos="891"/>
              </w:tabs>
              <w:spacing w:line="240" w:lineRule="atLeast"/>
              <w:ind w:left="-79" w:right="-109"/>
              <w:outlineLvl w:val="1"/>
              <w:rPr>
                <w:b/>
                <w:bCs/>
                <w:szCs w:val="22"/>
                <w:lang w:val="en-US" w:bidi="th-TH"/>
              </w:rPr>
            </w:pPr>
          </w:p>
        </w:tc>
        <w:tc>
          <w:tcPr>
            <w:tcW w:w="143" w:type="pct"/>
            <w:vAlign w:val="bottom"/>
          </w:tcPr>
          <w:p w:rsidR="00AF7AA1" w:rsidRPr="00DF209F" w:rsidRDefault="00AF7AA1" w:rsidP="00CB798B">
            <w:pPr>
              <w:widowControl w:val="0"/>
              <w:tabs>
                <w:tab w:val="decimal" w:pos="882"/>
              </w:tabs>
              <w:spacing w:line="240" w:lineRule="atLeast"/>
              <w:jc w:val="right"/>
              <w:rPr>
                <w:b/>
                <w:bCs/>
                <w:szCs w:val="22"/>
              </w:rPr>
            </w:pPr>
          </w:p>
        </w:tc>
        <w:tc>
          <w:tcPr>
            <w:tcW w:w="582" w:type="pct"/>
            <w:vAlign w:val="bottom"/>
          </w:tcPr>
          <w:p w:rsidR="00AF7AA1" w:rsidRPr="00DF209F" w:rsidRDefault="00AF7AA1" w:rsidP="00A36E9B">
            <w:pPr>
              <w:pStyle w:val="acctfourfigures"/>
              <w:widowControl w:val="0"/>
              <w:tabs>
                <w:tab w:val="clear" w:pos="765"/>
                <w:tab w:val="decimal" w:pos="878"/>
                <w:tab w:val="decimal" w:pos="1136"/>
              </w:tabs>
              <w:spacing w:line="240" w:lineRule="atLeast"/>
              <w:ind w:left="-79" w:right="-201"/>
              <w:outlineLvl w:val="1"/>
              <w:rPr>
                <w:b/>
                <w:bCs/>
                <w:szCs w:val="22"/>
                <w:lang w:val="en-US" w:bidi="th-TH"/>
              </w:rPr>
            </w:pPr>
          </w:p>
        </w:tc>
        <w:tc>
          <w:tcPr>
            <w:tcW w:w="128" w:type="pct"/>
            <w:vAlign w:val="bottom"/>
          </w:tcPr>
          <w:p w:rsidR="00AF7AA1" w:rsidRPr="00DF209F" w:rsidRDefault="00AF7AA1" w:rsidP="00CB798B">
            <w:pPr>
              <w:widowControl w:val="0"/>
              <w:tabs>
                <w:tab w:val="decimal" w:pos="882"/>
              </w:tabs>
              <w:spacing w:line="240" w:lineRule="atLeast"/>
              <w:jc w:val="right"/>
              <w:rPr>
                <w:b/>
                <w:bCs/>
                <w:szCs w:val="22"/>
              </w:rPr>
            </w:pPr>
          </w:p>
        </w:tc>
        <w:tc>
          <w:tcPr>
            <w:tcW w:w="555" w:type="pct"/>
            <w:vAlign w:val="bottom"/>
          </w:tcPr>
          <w:p w:rsidR="00AF7AA1" w:rsidRPr="00DF209F" w:rsidRDefault="00AF7AA1" w:rsidP="00A36E9B">
            <w:pPr>
              <w:pStyle w:val="acctfourfigures"/>
              <w:widowControl w:val="0"/>
              <w:tabs>
                <w:tab w:val="clear" w:pos="765"/>
                <w:tab w:val="decimal" w:pos="828"/>
              </w:tabs>
              <w:spacing w:line="240" w:lineRule="atLeast"/>
              <w:ind w:left="-79" w:right="-106"/>
              <w:outlineLvl w:val="1"/>
              <w:rPr>
                <w:b/>
                <w:bCs/>
                <w:szCs w:val="22"/>
                <w:lang w:val="en-US" w:bidi="th-TH"/>
              </w:rPr>
            </w:pPr>
          </w:p>
        </w:tc>
        <w:tc>
          <w:tcPr>
            <w:tcW w:w="128" w:type="pct"/>
            <w:vAlign w:val="bottom"/>
          </w:tcPr>
          <w:p w:rsidR="00AF7AA1" w:rsidRPr="00DF209F" w:rsidRDefault="00AF7AA1" w:rsidP="00CB798B">
            <w:pPr>
              <w:widowControl w:val="0"/>
              <w:tabs>
                <w:tab w:val="decimal" w:pos="1006"/>
              </w:tabs>
              <w:spacing w:line="240" w:lineRule="atLeast"/>
              <w:ind w:left="-108" w:right="-108"/>
              <w:jc w:val="right"/>
              <w:rPr>
                <w:b/>
                <w:bCs/>
                <w:szCs w:val="22"/>
              </w:rPr>
            </w:pPr>
          </w:p>
        </w:tc>
        <w:tc>
          <w:tcPr>
            <w:tcW w:w="597" w:type="pct"/>
          </w:tcPr>
          <w:p w:rsidR="00AF7AA1" w:rsidRPr="00DF209F" w:rsidRDefault="00AF7AA1" w:rsidP="00A36E9B">
            <w:pPr>
              <w:pStyle w:val="acctfourfigures"/>
              <w:widowControl w:val="0"/>
              <w:tabs>
                <w:tab w:val="clear" w:pos="765"/>
                <w:tab w:val="decimal" w:pos="891"/>
              </w:tabs>
              <w:spacing w:line="240" w:lineRule="atLeast"/>
              <w:ind w:left="-79" w:right="-287"/>
              <w:outlineLvl w:val="1"/>
              <w:rPr>
                <w:b/>
                <w:bCs/>
                <w:szCs w:val="22"/>
                <w:lang w:val="en-US" w:bidi="th-TH"/>
              </w:rPr>
            </w:pPr>
          </w:p>
        </w:tc>
        <w:tc>
          <w:tcPr>
            <w:tcW w:w="128" w:type="pct"/>
          </w:tcPr>
          <w:p w:rsidR="00AF7AA1" w:rsidRPr="00DF209F" w:rsidRDefault="00AF7AA1" w:rsidP="00CB798B">
            <w:pPr>
              <w:pStyle w:val="acctfourfigures"/>
              <w:widowControl w:val="0"/>
              <w:tabs>
                <w:tab w:val="clear" w:pos="765"/>
              </w:tabs>
              <w:spacing w:line="240" w:lineRule="atLeast"/>
              <w:ind w:left="-79" w:right="-113"/>
              <w:jc w:val="right"/>
              <w:outlineLvl w:val="1"/>
              <w:rPr>
                <w:b/>
                <w:bCs/>
                <w:szCs w:val="22"/>
                <w:lang w:val="en-US" w:bidi="th-TH"/>
              </w:rPr>
            </w:pPr>
          </w:p>
        </w:tc>
        <w:tc>
          <w:tcPr>
            <w:tcW w:w="598" w:type="pct"/>
            <w:vAlign w:val="bottom"/>
          </w:tcPr>
          <w:p w:rsidR="00AF7AA1" w:rsidRPr="00DF209F" w:rsidRDefault="00AF7AA1" w:rsidP="00A36E9B">
            <w:pPr>
              <w:pStyle w:val="acctfourfigures"/>
              <w:widowControl w:val="0"/>
              <w:tabs>
                <w:tab w:val="clear" w:pos="765"/>
                <w:tab w:val="decimal" w:pos="903"/>
              </w:tabs>
              <w:spacing w:line="240" w:lineRule="atLeast"/>
              <w:ind w:left="-79" w:right="-191"/>
              <w:outlineLvl w:val="1"/>
              <w:rPr>
                <w:b/>
                <w:bCs/>
                <w:szCs w:val="22"/>
                <w:lang w:val="en-US" w:bidi="th-TH"/>
              </w:rPr>
            </w:pPr>
          </w:p>
        </w:tc>
      </w:tr>
      <w:tr w:rsidR="00A36E9B" w:rsidRPr="00DF209F" w:rsidTr="003F4E70">
        <w:tc>
          <w:tcPr>
            <w:tcW w:w="1555" w:type="pct"/>
          </w:tcPr>
          <w:p w:rsidR="00AF7AA1" w:rsidRPr="00DF209F" w:rsidRDefault="00AF7AA1" w:rsidP="00CB798B">
            <w:pPr>
              <w:spacing w:line="240" w:lineRule="atLeast"/>
              <w:ind w:left="180" w:hanging="180"/>
              <w:rPr>
                <w:bCs/>
                <w:szCs w:val="22"/>
              </w:rPr>
            </w:pPr>
            <w:r w:rsidRPr="00DF209F">
              <w:rPr>
                <w:bCs/>
                <w:szCs w:val="22"/>
              </w:rPr>
              <w:t>Finance lease receivable</w:t>
            </w:r>
          </w:p>
        </w:tc>
        <w:tc>
          <w:tcPr>
            <w:tcW w:w="586" w:type="pct"/>
            <w:vAlign w:val="bottom"/>
          </w:tcPr>
          <w:p w:rsidR="00AF7AA1" w:rsidRPr="00DF209F" w:rsidRDefault="00AF7AA1" w:rsidP="00A36E9B">
            <w:pPr>
              <w:pStyle w:val="acctfourfigures"/>
              <w:widowControl w:val="0"/>
              <w:tabs>
                <w:tab w:val="clear" w:pos="765"/>
                <w:tab w:val="decimal" w:pos="891"/>
              </w:tabs>
              <w:spacing w:line="240" w:lineRule="atLeast"/>
              <w:ind w:left="-79" w:right="-109"/>
              <w:outlineLvl w:val="1"/>
              <w:rPr>
                <w:szCs w:val="22"/>
                <w:lang w:val="en-US" w:bidi="th-TH"/>
              </w:rPr>
            </w:pPr>
            <w:r w:rsidRPr="00DF209F">
              <w:rPr>
                <w:szCs w:val="22"/>
                <w:cs/>
                <w:lang w:val="en-US" w:bidi="th-TH"/>
              </w:rPr>
              <w:t>(</w:t>
            </w:r>
            <w:r w:rsidRPr="00DF209F">
              <w:rPr>
                <w:szCs w:val="22"/>
                <w:lang w:val="en-US" w:bidi="th-TH"/>
              </w:rPr>
              <w:t>1,385,728</w:t>
            </w:r>
            <w:r w:rsidRPr="00DF209F">
              <w:rPr>
                <w:szCs w:val="22"/>
                <w:cs/>
                <w:lang w:val="en-US" w:bidi="th-TH"/>
              </w:rPr>
              <w:t>)</w:t>
            </w:r>
          </w:p>
        </w:tc>
        <w:tc>
          <w:tcPr>
            <w:tcW w:w="143" w:type="pct"/>
            <w:vAlign w:val="bottom"/>
          </w:tcPr>
          <w:p w:rsidR="00AF7AA1" w:rsidRPr="00DF209F" w:rsidRDefault="00AF7AA1" w:rsidP="00CB798B">
            <w:pPr>
              <w:widowControl w:val="0"/>
              <w:tabs>
                <w:tab w:val="decimal" w:pos="882"/>
              </w:tabs>
              <w:spacing w:line="240" w:lineRule="atLeast"/>
              <w:jc w:val="right"/>
              <w:rPr>
                <w:szCs w:val="22"/>
              </w:rPr>
            </w:pPr>
          </w:p>
        </w:tc>
        <w:tc>
          <w:tcPr>
            <w:tcW w:w="582" w:type="pct"/>
            <w:vAlign w:val="bottom"/>
          </w:tcPr>
          <w:p w:rsidR="00AF7AA1" w:rsidRPr="00DF209F" w:rsidRDefault="00AF7AA1" w:rsidP="00A36E9B">
            <w:pPr>
              <w:pStyle w:val="acctfourfigures"/>
              <w:widowControl w:val="0"/>
              <w:tabs>
                <w:tab w:val="clear" w:pos="765"/>
                <w:tab w:val="decimal" w:pos="878"/>
              </w:tabs>
              <w:spacing w:line="240" w:lineRule="atLeast"/>
              <w:ind w:left="-79" w:right="-201"/>
              <w:outlineLvl w:val="1"/>
              <w:rPr>
                <w:szCs w:val="22"/>
                <w:lang w:val="en-US" w:bidi="th-TH"/>
              </w:rPr>
            </w:pPr>
            <w:r w:rsidRPr="00DF209F">
              <w:rPr>
                <w:szCs w:val="22"/>
                <w:lang w:val="en-US" w:bidi="th-TH"/>
              </w:rPr>
              <w:t>106,512</w:t>
            </w:r>
          </w:p>
        </w:tc>
        <w:tc>
          <w:tcPr>
            <w:tcW w:w="128" w:type="pct"/>
            <w:vAlign w:val="bottom"/>
          </w:tcPr>
          <w:p w:rsidR="00AF7AA1" w:rsidRPr="00DF209F" w:rsidRDefault="00AF7AA1" w:rsidP="00CB798B">
            <w:pPr>
              <w:widowControl w:val="0"/>
              <w:tabs>
                <w:tab w:val="decimal" w:pos="882"/>
              </w:tabs>
              <w:spacing w:line="240" w:lineRule="atLeast"/>
              <w:jc w:val="right"/>
              <w:rPr>
                <w:szCs w:val="22"/>
              </w:rPr>
            </w:pPr>
          </w:p>
        </w:tc>
        <w:tc>
          <w:tcPr>
            <w:tcW w:w="555" w:type="pct"/>
            <w:vAlign w:val="bottom"/>
          </w:tcPr>
          <w:p w:rsidR="00AF7AA1" w:rsidRPr="00DF209F" w:rsidRDefault="00AF7AA1" w:rsidP="00A36E9B">
            <w:pPr>
              <w:pStyle w:val="acctfourfigures"/>
              <w:widowControl w:val="0"/>
              <w:tabs>
                <w:tab w:val="clear" w:pos="765"/>
                <w:tab w:val="decimal" w:pos="828"/>
              </w:tabs>
              <w:spacing w:line="240" w:lineRule="atLeast"/>
              <w:ind w:left="-79" w:right="-106"/>
              <w:outlineLvl w:val="1"/>
              <w:rPr>
                <w:szCs w:val="22"/>
                <w:lang w:val="en-US" w:bidi="th-TH"/>
              </w:rPr>
            </w:pPr>
            <w:r w:rsidRPr="00DF209F">
              <w:rPr>
                <w:szCs w:val="22"/>
                <w:cs/>
                <w:lang w:val="en-US" w:bidi="th-TH"/>
              </w:rPr>
              <w:t>-</w:t>
            </w:r>
          </w:p>
        </w:tc>
        <w:tc>
          <w:tcPr>
            <w:tcW w:w="128" w:type="pct"/>
            <w:vAlign w:val="bottom"/>
          </w:tcPr>
          <w:p w:rsidR="00AF7AA1" w:rsidRPr="00DF209F" w:rsidRDefault="00AF7AA1" w:rsidP="00CB798B">
            <w:pPr>
              <w:widowControl w:val="0"/>
              <w:tabs>
                <w:tab w:val="decimal" w:pos="1006"/>
              </w:tabs>
              <w:spacing w:line="240" w:lineRule="atLeast"/>
              <w:ind w:left="-108" w:right="-108"/>
              <w:jc w:val="right"/>
              <w:rPr>
                <w:szCs w:val="22"/>
              </w:rPr>
            </w:pPr>
          </w:p>
        </w:tc>
        <w:tc>
          <w:tcPr>
            <w:tcW w:w="597" w:type="pct"/>
          </w:tcPr>
          <w:p w:rsidR="00AF7AA1" w:rsidRPr="00DF209F" w:rsidRDefault="00AF7AA1" w:rsidP="00A36E9B">
            <w:pPr>
              <w:pStyle w:val="acctfourfigures"/>
              <w:widowControl w:val="0"/>
              <w:tabs>
                <w:tab w:val="clear" w:pos="765"/>
                <w:tab w:val="decimal" w:pos="891"/>
              </w:tabs>
              <w:spacing w:line="240" w:lineRule="atLeast"/>
              <w:ind w:left="-79" w:right="-287"/>
              <w:outlineLvl w:val="1"/>
              <w:rPr>
                <w:szCs w:val="22"/>
                <w:lang w:val="en-US" w:bidi="th-TH"/>
              </w:rPr>
            </w:pPr>
            <w:r w:rsidRPr="00DF209F">
              <w:rPr>
                <w:szCs w:val="22"/>
                <w:cs/>
                <w:lang w:val="en-US" w:bidi="th-TH"/>
              </w:rPr>
              <w:t>-</w:t>
            </w:r>
          </w:p>
        </w:tc>
        <w:tc>
          <w:tcPr>
            <w:tcW w:w="128" w:type="pct"/>
          </w:tcPr>
          <w:p w:rsidR="00AF7AA1" w:rsidRPr="00DF209F" w:rsidRDefault="00AF7AA1" w:rsidP="00CB798B">
            <w:pPr>
              <w:pStyle w:val="acctfourfigures"/>
              <w:widowControl w:val="0"/>
              <w:tabs>
                <w:tab w:val="clear" w:pos="765"/>
              </w:tabs>
              <w:spacing w:line="240" w:lineRule="atLeast"/>
              <w:ind w:left="-79" w:right="-113"/>
              <w:jc w:val="right"/>
              <w:outlineLvl w:val="1"/>
              <w:rPr>
                <w:szCs w:val="22"/>
                <w:lang w:val="en-US" w:bidi="th-TH"/>
              </w:rPr>
            </w:pPr>
          </w:p>
        </w:tc>
        <w:tc>
          <w:tcPr>
            <w:tcW w:w="598" w:type="pct"/>
            <w:vAlign w:val="bottom"/>
          </w:tcPr>
          <w:p w:rsidR="00AF7AA1" w:rsidRPr="00DF209F" w:rsidRDefault="00F1213E" w:rsidP="00A36E9B">
            <w:pPr>
              <w:pStyle w:val="acctfourfigures"/>
              <w:widowControl w:val="0"/>
              <w:tabs>
                <w:tab w:val="clear" w:pos="765"/>
                <w:tab w:val="decimal" w:pos="903"/>
              </w:tabs>
              <w:spacing w:line="240" w:lineRule="atLeast"/>
              <w:ind w:left="-79" w:right="-191"/>
              <w:outlineLvl w:val="1"/>
              <w:rPr>
                <w:szCs w:val="22"/>
                <w:lang w:val="en-US" w:bidi="th-TH"/>
              </w:rPr>
            </w:pPr>
            <w:r w:rsidRPr="00DF209F">
              <w:rPr>
                <w:szCs w:val="22"/>
                <w:cs/>
                <w:lang w:val="en-US" w:bidi="th-TH"/>
              </w:rPr>
              <w:t>(</w:t>
            </w:r>
            <w:r w:rsidRPr="00DF209F">
              <w:rPr>
                <w:szCs w:val="22"/>
                <w:lang w:val="en-US" w:bidi="th-TH"/>
              </w:rPr>
              <w:t>1,279,216</w:t>
            </w:r>
            <w:r w:rsidR="00AF7AA1" w:rsidRPr="00DF209F">
              <w:rPr>
                <w:szCs w:val="22"/>
                <w:cs/>
                <w:lang w:val="en-US" w:bidi="th-TH"/>
              </w:rPr>
              <w:t>)</w:t>
            </w:r>
            <w:r w:rsidR="00AF7AA1" w:rsidRPr="00DF209F" w:rsidDel="005602CB">
              <w:rPr>
                <w:szCs w:val="22"/>
                <w:cs/>
                <w:lang w:val="en-US" w:bidi="th-TH"/>
              </w:rPr>
              <w:t xml:space="preserve"> </w:t>
            </w:r>
          </w:p>
        </w:tc>
      </w:tr>
      <w:tr w:rsidR="00A36E9B" w:rsidRPr="00DF209F" w:rsidTr="003F4E70">
        <w:tc>
          <w:tcPr>
            <w:tcW w:w="1555" w:type="pct"/>
          </w:tcPr>
          <w:p w:rsidR="00AF7AA1" w:rsidRPr="00DF209F" w:rsidRDefault="00AF7AA1" w:rsidP="00CB798B">
            <w:pPr>
              <w:spacing w:line="240" w:lineRule="atLeast"/>
              <w:ind w:left="162" w:hanging="162"/>
              <w:rPr>
                <w:bCs/>
                <w:szCs w:val="22"/>
              </w:rPr>
            </w:pPr>
            <w:r w:rsidRPr="00DF209F">
              <w:rPr>
                <w:bCs/>
                <w:szCs w:val="22"/>
              </w:rPr>
              <w:t>Intangible assets</w:t>
            </w:r>
          </w:p>
        </w:tc>
        <w:tc>
          <w:tcPr>
            <w:tcW w:w="586" w:type="pct"/>
            <w:tcBorders>
              <w:bottom w:val="single" w:sz="4" w:space="0" w:color="auto"/>
            </w:tcBorders>
            <w:vAlign w:val="center"/>
          </w:tcPr>
          <w:p w:rsidR="00AF7AA1" w:rsidRPr="00DF209F" w:rsidRDefault="00AF7AA1" w:rsidP="00A36E9B">
            <w:pPr>
              <w:pStyle w:val="acctfourfigures"/>
              <w:widowControl w:val="0"/>
              <w:tabs>
                <w:tab w:val="clear" w:pos="765"/>
                <w:tab w:val="decimal" w:pos="891"/>
              </w:tabs>
              <w:spacing w:line="240" w:lineRule="auto"/>
              <w:ind w:left="-289" w:right="-109"/>
              <w:outlineLvl w:val="1"/>
              <w:rPr>
                <w:szCs w:val="22"/>
                <w:lang w:val="en-US" w:bidi="th-TH"/>
              </w:rPr>
            </w:pPr>
            <w:r w:rsidRPr="00DF209F">
              <w:rPr>
                <w:szCs w:val="22"/>
                <w:cs/>
                <w:lang w:val="en-US" w:bidi="th-TH"/>
              </w:rPr>
              <w:t>(</w:t>
            </w:r>
            <w:r w:rsidRPr="00DF209F">
              <w:rPr>
                <w:szCs w:val="22"/>
                <w:lang w:val="en-US" w:bidi="th-TH"/>
              </w:rPr>
              <w:t>100,439</w:t>
            </w:r>
            <w:r w:rsidRPr="00DF209F">
              <w:rPr>
                <w:szCs w:val="22"/>
                <w:cs/>
                <w:lang w:val="en-US" w:bidi="th-TH"/>
              </w:rPr>
              <w:t>)</w:t>
            </w:r>
          </w:p>
        </w:tc>
        <w:tc>
          <w:tcPr>
            <w:tcW w:w="143" w:type="pct"/>
            <w:vAlign w:val="center"/>
          </w:tcPr>
          <w:p w:rsidR="00AF7AA1" w:rsidRPr="00DF209F" w:rsidRDefault="00AF7AA1" w:rsidP="00CB798B">
            <w:pPr>
              <w:jc w:val="right"/>
              <w:rPr>
                <w:cs/>
                <w:lang w:bidi="th-TH"/>
              </w:rPr>
            </w:pPr>
          </w:p>
        </w:tc>
        <w:tc>
          <w:tcPr>
            <w:tcW w:w="582" w:type="pct"/>
            <w:tcBorders>
              <w:bottom w:val="single" w:sz="4" w:space="0" w:color="auto"/>
            </w:tcBorders>
            <w:vAlign w:val="center"/>
          </w:tcPr>
          <w:p w:rsidR="00AF7AA1" w:rsidRPr="00DF209F" w:rsidRDefault="00AF7AA1" w:rsidP="00A36E9B">
            <w:pPr>
              <w:tabs>
                <w:tab w:val="decimal" w:pos="878"/>
              </w:tabs>
              <w:ind w:right="-201"/>
            </w:pPr>
            <w:r w:rsidRPr="00DF209F">
              <w:rPr>
                <w:szCs w:val="22"/>
                <w:cs/>
                <w:lang w:bidi="th-TH"/>
              </w:rPr>
              <w:t>-</w:t>
            </w:r>
          </w:p>
        </w:tc>
        <w:tc>
          <w:tcPr>
            <w:tcW w:w="128" w:type="pct"/>
            <w:vAlign w:val="center"/>
          </w:tcPr>
          <w:p w:rsidR="00AF7AA1" w:rsidRPr="00DF209F" w:rsidRDefault="00AF7AA1" w:rsidP="00CB798B">
            <w:pPr>
              <w:jc w:val="right"/>
            </w:pPr>
          </w:p>
        </w:tc>
        <w:tc>
          <w:tcPr>
            <w:tcW w:w="555" w:type="pct"/>
            <w:tcBorders>
              <w:bottom w:val="single" w:sz="4" w:space="0" w:color="auto"/>
            </w:tcBorders>
            <w:vAlign w:val="center"/>
          </w:tcPr>
          <w:p w:rsidR="00AF7AA1" w:rsidRPr="00DF209F" w:rsidRDefault="00AF7AA1" w:rsidP="00A36E9B">
            <w:pPr>
              <w:tabs>
                <w:tab w:val="decimal" w:pos="828"/>
              </w:tabs>
              <w:ind w:right="-106"/>
            </w:pPr>
            <w:r w:rsidRPr="00DF209F">
              <w:rPr>
                <w:szCs w:val="22"/>
                <w:cs/>
                <w:lang w:bidi="th-TH"/>
              </w:rPr>
              <w:t>-</w:t>
            </w:r>
          </w:p>
        </w:tc>
        <w:tc>
          <w:tcPr>
            <w:tcW w:w="128" w:type="pct"/>
            <w:vAlign w:val="center"/>
          </w:tcPr>
          <w:p w:rsidR="00AF7AA1" w:rsidRPr="00DF209F" w:rsidRDefault="00AF7AA1" w:rsidP="00CB798B">
            <w:pPr>
              <w:jc w:val="right"/>
            </w:pPr>
          </w:p>
        </w:tc>
        <w:tc>
          <w:tcPr>
            <w:tcW w:w="597" w:type="pct"/>
            <w:tcBorders>
              <w:bottom w:val="single" w:sz="4" w:space="0" w:color="auto"/>
            </w:tcBorders>
          </w:tcPr>
          <w:p w:rsidR="00AF7AA1" w:rsidRPr="00DF209F" w:rsidRDefault="00AF7AA1" w:rsidP="00A36E9B">
            <w:pPr>
              <w:tabs>
                <w:tab w:val="decimal" w:pos="891"/>
              </w:tabs>
              <w:ind w:right="-287"/>
            </w:pPr>
            <w:r w:rsidRPr="00DF209F">
              <w:rPr>
                <w:szCs w:val="22"/>
                <w:cs/>
                <w:lang w:bidi="th-TH"/>
              </w:rPr>
              <w:t>(</w:t>
            </w:r>
            <w:r w:rsidRPr="00DF209F">
              <w:t>2,798</w:t>
            </w:r>
            <w:r w:rsidRPr="00DF209F">
              <w:rPr>
                <w:szCs w:val="22"/>
                <w:cs/>
                <w:lang w:bidi="th-TH"/>
              </w:rPr>
              <w:t>)</w:t>
            </w:r>
            <w:r w:rsidRPr="00DF209F" w:rsidDel="005602CB">
              <w:rPr>
                <w:szCs w:val="22"/>
                <w:cs/>
                <w:lang w:bidi="th-TH"/>
              </w:rPr>
              <w:t xml:space="preserve"> </w:t>
            </w:r>
          </w:p>
        </w:tc>
        <w:tc>
          <w:tcPr>
            <w:tcW w:w="128" w:type="pct"/>
          </w:tcPr>
          <w:p w:rsidR="00AF7AA1" w:rsidRPr="00DF209F" w:rsidRDefault="00AF7AA1" w:rsidP="00CB798B">
            <w:pPr>
              <w:jc w:val="right"/>
            </w:pPr>
          </w:p>
        </w:tc>
        <w:tc>
          <w:tcPr>
            <w:tcW w:w="598" w:type="pct"/>
            <w:tcBorders>
              <w:bottom w:val="single" w:sz="4" w:space="0" w:color="auto"/>
            </w:tcBorders>
            <w:vAlign w:val="center"/>
          </w:tcPr>
          <w:p w:rsidR="00AF7AA1" w:rsidRPr="00DF209F" w:rsidRDefault="00F1213E" w:rsidP="00A36E9B">
            <w:pPr>
              <w:tabs>
                <w:tab w:val="decimal" w:pos="903"/>
              </w:tabs>
              <w:ind w:right="-191"/>
            </w:pPr>
            <w:r w:rsidRPr="00DF209F">
              <w:rPr>
                <w:szCs w:val="22"/>
                <w:cs/>
                <w:lang w:bidi="th-TH"/>
              </w:rPr>
              <w:t>(</w:t>
            </w:r>
            <w:r w:rsidRPr="00DF209F">
              <w:t>103,237</w:t>
            </w:r>
            <w:r w:rsidRPr="00DF209F">
              <w:rPr>
                <w:szCs w:val="22"/>
                <w:cs/>
                <w:lang w:bidi="th-TH"/>
              </w:rPr>
              <w:t>)</w:t>
            </w:r>
            <w:r w:rsidR="00AF7AA1" w:rsidRPr="00DF209F">
              <w:rPr>
                <w:szCs w:val="22"/>
                <w:cs/>
                <w:lang w:bidi="th-TH"/>
              </w:rPr>
              <w:t>)</w:t>
            </w:r>
            <w:r w:rsidR="00AF7AA1" w:rsidRPr="00DF209F" w:rsidDel="005602CB">
              <w:rPr>
                <w:szCs w:val="22"/>
                <w:cs/>
                <w:lang w:bidi="th-TH"/>
              </w:rPr>
              <w:t xml:space="preserve"> </w:t>
            </w:r>
          </w:p>
        </w:tc>
      </w:tr>
      <w:tr w:rsidR="00A36E9B" w:rsidRPr="00DF209F" w:rsidTr="003F4E70">
        <w:tc>
          <w:tcPr>
            <w:tcW w:w="1555" w:type="pct"/>
          </w:tcPr>
          <w:p w:rsidR="00AF7AA1" w:rsidRPr="00DF209F" w:rsidRDefault="00AF7AA1" w:rsidP="00CB798B">
            <w:pPr>
              <w:spacing w:line="240" w:lineRule="atLeast"/>
              <w:rPr>
                <w:b/>
                <w:bCs/>
                <w:szCs w:val="22"/>
              </w:rPr>
            </w:pPr>
            <w:r w:rsidRPr="00DF209F">
              <w:rPr>
                <w:b/>
                <w:bCs/>
                <w:szCs w:val="22"/>
              </w:rPr>
              <w:t>Total</w:t>
            </w:r>
          </w:p>
        </w:tc>
        <w:tc>
          <w:tcPr>
            <w:tcW w:w="586" w:type="pct"/>
            <w:tcBorders>
              <w:top w:val="single" w:sz="4" w:space="0" w:color="auto"/>
              <w:bottom w:val="double" w:sz="4" w:space="0" w:color="auto"/>
            </w:tcBorders>
            <w:vAlign w:val="center"/>
          </w:tcPr>
          <w:p w:rsidR="00AF7AA1" w:rsidRPr="00DF209F" w:rsidRDefault="00AF7AA1" w:rsidP="00A36E9B">
            <w:pPr>
              <w:pStyle w:val="acctfourfigures"/>
              <w:widowControl w:val="0"/>
              <w:tabs>
                <w:tab w:val="clear" w:pos="765"/>
                <w:tab w:val="decimal" w:pos="891"/>
              </w:tabs>
              <w:spacing w:line="240" w:lineRule="auto"/>
              <w:ind w:left="-289" w:right="-109"/>
              <w:outlineLvl w:val="1"/>
              <w:rPr>
                <w:b/>
                <w:bCs/>
                <w:szCs w:val="22"/>
                <w:lang w:val="en-US" w:bidi="th-TH"/>
              </w:rPr>
            </w:pPr>
            <w:r w:rsidRPr="00DF209F">
              <w:rPr>
                <w:b/>
                <w:bCs/>
                <w:szCs w:val="22"/>
                <w:cs/>
                <w:lang w:val="en-US" w:bidi="th-TH"/>
              </w:rPr>
              <w:t>(</w:t>
            </w:r>
            <w:r w:rsidRPr="00DF209F">
              <w:rPr>
                <w:b/>
                <w:bCs/>
                <w:szCs w:val="22"/>
                <w:lang w:val="en-US" w:bidi="th-TH"/>
              </w:rPr>
              <w:t>1,486,167</w:t>
            </w:r>
            <w:r w:rsidRPr="00DF209F">
              <w:rPr>
                <w:b/>
                <w:bCs/>
                <w:szCs w:val="22"/>
                <w:cs/>
                <w:lang w:val="en-US" w:bidi="th-TH"/>
              </w:rPr>
              <w:t>)</w:t>
            </w:r>
          </w:p>
        </w:tc>
        <w:tc>
          <w:tcPr>
            <w:tcW w:w="143" w:type="pct"/>
            <w:vAlign w:val="center"/>
          </w:tcPr>
          <w:p w:rsidR="00AF7AA1" w:rsidRPr="00DF209F" w:rsidRDefault="00AF7AA1" w:rsidP="00CB798B">
            <w:pPr>
              <w:jc w:val="right"/>
              <w:rPr>
                <w:b/>
                <w:bCs/>
                <w:cs/>
                <w:lang w:bidi="th-TH"/>
              </w:rPr>
            </w:pPr>
          </w:p>
        </w:tc>
        <w:tc>
          <w:tcPr>
            <w:tcW w:w="582" w:type="pct"/>
            <w:tcBorders>
              <w:top w:val="single" w:sz="4" w:space="0" w:color="auto"/>
              <w:bottom w:val="double" w:sz="4" w:space="0" w:color="auto"/>
            </w:tcBorders>
          </w:tcPr>
          <w:p w:rsidR="00AF7AA1" w:rsidRPr="00DF209F" w:rsidRDefault="00AF7AA1" w:rsidP="00A36E9B">
            <w:pPr>
              <w:tabs>
                <w:tab w:val="decimal" w:pos="878"/>
              </w:tabs>
              <w:ind w:right="-201"/>
              <w:rPr>
                <w:b/>
                <w:bCs/>
              </w:rPr>
            </w:pPr>
            <w:r w:rsidRPr="00DF209F">
              <w:rPr>
                <w:b/>
                <w:bCs/>
                <w:szCs w:val="22"/>
                <w:lang w:val="en-US" w:bidi="th-TH"/>
              </w:rPr>
              <w:t>106,512</w:t>
            </w:r>
          </w:p>
        </w:tc>
        <w:tc>
          <w:tcPr>
            <w:tcW w:w="128" w:type="pct"/>
            <w:vAlign w:val="center"/>
          </w:tcPr>
          <w:p w:rsidR="00AF7AA1" w:rsidRPr="00DF209F" w:rsidRDefault="00AF7AA1" w:rsidP="00CB798B">
            <w:pPr>
              <w:jc w:val="right"/>
              <w:rPr>
                <w:b/>
                <w:bCs/>
              </w:rPr>
            </w:pPr>
          </w:p>
        </w:tc>
        <w:tc>
          <w:tcPr>
            <w:tcW w:w="555" w:type="pct"/>
            <w:tcBorders>
              <w:top w:val="single" w:sz="4" w:space="0" w:color="auto"/>
              <w:bottom w:val="double" w:sz="4" w:space="0" w:color="auto"/>
            </w:tcBorders>
            <w:vAlign w:val="center"/>
          </w:tcPr>
          <w:p w:rsidR="00AF7AA1" w:rsidRPr="00DF209F" w:rsidRDefault="00AF7AA1" w:rsidP="00A36E9B">
            <w:pPr>
              <w:tabs>
                <w:tab w:val="decimal" w:pos="828"/>
              </w:tabs>
              <w:ind w:right="-106"/>
              <w:rPr>
                <w:b/>
                <w:bCs/>
              </w:rPr>
            </w:pPr>
            <w:r w:rsidRPr="00DF209F">
              <w:rPr>
                <w:b/>
                <w:bCs/>
                <w:szCs w:val="22"/>
                <w:cs/>
                <w:lang w:bidi="th-TH"/>
              </w:rPr>
              <w:t>-</w:t>
            </w:r>
          </w:p>
        </w:tc>
        <w:tc>
          <w:tcPr>
            <w:tcW w:w="128" w:type="pct"/>
            <w:vAlign w:val="center"/>
          </w:tcPr>
          <w:p w:rsidR="00AF7AA1" w:rsidRPr="00DF209F" w:rsidRDefault="00AF7AA1" w:rsidP="00CB798B">
            <w:pPr>
              <w:jc w:val="right"/>
              <w:rPr>
                <w:b/>
                <w:bCs/>
              </w:rPr>
            </w:pPr>
          </w:p>
        </w:tc>
        <w:tc>
          <w:tcPr>
            <w:tcW w:w="597" w:type="pct"/>
            <w:tcBorders>
              <w:top w:val="single" w:sz="4" w:space="0" w:color="auto"/>
              <w:bottom w:val="double" w:sz="4" w:space="0" w:color="auto"/>
            </w:tcBorders>
          </w:tcPr>
          <w:p w:rsidR="00AF7AA1" w:rsidRPr="00DF209F" w:rsidRDefault="00AF7AA1" w:rsidP="00A36E9B">
            <w:pPr>
              <w:tabs>
                <w:tab w:val="decimal" w:pos="891"/>
              </w:tabs>
              <w:ind w:right="-287"/>
              <w:rPr>
                <w:b/>
                <w:bCs/>
              </w:rPr>
            </w:pPr>
            <w:r w:rsidRPr="00DF209F">
              <w:rPr>
                <w:b/>
                <w:bCs/>
                <w:szCs w:val="22"/>
                <w:cs/>
                <w:lang w:bidi="th-TH"/>
              </w:rPr>
              <w:t>(</w:t>
            </w:r>
            <w:r w:rsidRPr="00DF209F">
              <w:rPr>
                <w:b/>
                <w:bCs/>
              </w:rPr>
              <w:t>2,798</w:t>
            </w:r>
            <w:r w:rsidRPr="00DF209F">
              <w:rPr>
                <w:b/>
                <w:bCs/>
                <w:szCs w:val="22"/>
                <w:cs/>
                <w:lang w:bidi="th-TH"/>
              </w:rPr>
              <w:t>)</w:t>
            </w:r>
          </w:p>
        </w:tc>
        <w:tc>
          <w:tcPr>
            <w:tcW w:w="128" w:type="pct"/>
          </w:tcPr>
          <w:p w:rsidR="00AF7AA1" w:rsidRPr="00DF209F" w:rsidRDefault="00AF7AA1" w:rsidP="00CB798B">
            <w:pPr>
              <w:jc w:val="right"/>
              <w:rPr>
                <w:b/>
                <w:bCs/>
              </w:rPr>
            </w:pPr>
          </w:p>
        </w:tc>
        <w:tc>
          <w:tcPr>
            <w:tcW w:w="598" w:type="pct"/>
            <w:tcBorders>
              <w:top w:val="single" w:sz="4" w:space="0" w:color="auto"/>
              <w:bottom w:val="double" w:sz="4" w:space="0" w:color="auto"/>
            </w:tcBorders>
            <w:vAlign w:val="center"/>
          </w:tcPr>
          <w:p w:rsidR="00AF7AA1" w:rsidRPr="00DF209F" w:rsidRDefault="00F1213E" w:rsidP="00A36E9B">
            <w:pPr>
              <w:tabs>
                <w:tab w:val="decimal" w:pos="903"/>
              </w:tabs>
              <w:ind w:left="-78" w:right="-191"/>
              <w:rPr>
                <w:b/>
                <w:bCs/>
              </w:rPr>
            </w:pPr>
            <w:r w:rsidRPr="00DF209F">
              <w:rPr>
                <w:b/>
                <w:bCs/>
                <w:szCs w:val="22"/>
                <w:cs/>
                <w:lang w:bidi="th-TH"/>
              </w:rPr>
              <w:t>(</w:t>
            </w:r>
            <w:r w:rsidRPr="00DF209F">
              <w:rPr>
                <w:b/>
                <w:bCs/>
              </w:rPr>
              <w:t>1,382,453</w:t>
            </w:r>
            <w:r w:rsidRPr="00DF209F">
              <w:rPr>
                <w:b/>
                <w:bCs/>
                <w:szCs w:val="22"/>
                <w:cs/>
                <w:lang w:bidi="th-TH"/>
              </w:rPr>
              <w:t>)</w:t>
            </w:r>
            <w:r w:rsidR="00AF7AA1" w:rsidRPr="00DF209F" w:rsidDel="005602CB">
              <w:rPr>
                <w:b/>
                <w:bCs/>
                <w:szCs w:val="22"/>
                <w:cs/>
                <w:lang w:bidi="th-TH"/>
              </w:rPr>
              <w:t xml:space="preserve"> </w:t>
            </w:r>
          </w:p>
        </w:tc>
      </w:tr>
      <w:tr w:rsidR="008204BB" w:rsidRPr="00DF209F" w:rsidTr="003F4E70">
        <w:tc>
          <w:tcPr>
            <w:tcW w:w="1555" w:type="pct"/>
          </w:tcPr>
          <w:p w:rsidR="008204BB" w:rsidRPr="00DF209F" w:rsidRDefault="008204BB" w:rsidP="00CB798B">
            <w:pPr>
              <w:spacing w:line="240" w:lineRule="atLeast"/>
              <w:rPr>
                <w:b/>
                <w:bCs/>
                <w:szCs w:val="22"/>
              </w:rPr>
            </w:pPr>
          </w:p>
        </w:tc>
        <w:tc>
          <w:tcPr>
            <w:tcW w:w="586" w:type="pct"/>
            <w:tcBorders>
              <w:top w:val="double" w:sz="4" w:space="0" w:color="auto"/>
            </w:tcBorders>
            <w:vAlign w:val="center"/>
          </w:tcPr>
          <w:p w:rsidR="008204BB" w:rsidRPr="00DF209F" w:rsidRDefault="008204BB" w:rsidP="00A36E9B">
            <w:pPr>
              <w:pStyle w:val="acctfourfigures"/>
              <w:widowControl w:val="0"/>
              <w:tabs>
                <w:tab w:val="clear" w:pos="765"/>
                <w:tab w:val="decimal" w:pos="891"/>
              </w:tabs>
              <w:spacing w:line="240" w:lineRule="auto"/>
              <w:ind w:left="-289" w:right="-109"/>
              <w:outlineLvl w:val="1"/>
              <w:rPr>
                <w:b/>
                <w:bCs/>
                <w:szCs w:val="22"/>
                <w:lang w:val="en-US" w:bidi="th-TH"/>
              </w:rPr>
            </w:pPr>
          </w:p>
        </w:tc>
        <w:tc>
          <w:tcPr>
            <w:tcW w:w="143" w:type="pct"/>
            <w:vAlign w:val="center"/>
          </w:tcPr>
          <w:p w:rsidR="008204BB" w:rsidRPr="00DF209F" w:rsidRDefault="008204BB" w:rsidP="00CB798B">
            <w:pPr>
              <w:jc w:val="right"/>
              <w:rPr>
                <w:b/>
                <w:bCs/>
                <w:szCs w:val="22"/>
                <w:cs/>
                <w:lang w:val="en-US" w:bidi="th-TH"/>
              </w:rPr>
            </w:pPr>
          </w:p>
        </w:tc>
        <w:tc>
          <w:tcPr>
            <w:tcW w:w="582" w:type="pct"/>
            <w:tcBorders>
              <w:top w:val="double" w:sz="4" w:space="0" w:color="auto"/>
            </w:tcBorders>
          </w:tcPr>
          <w:p w:rsidR="008204BB" w:rsidRPr="00DF209F" w:rsidRDefault="008204BB" w:rsidP="00A36E9B">
            <w:pPr>
              <w:tabs>
                <w:tab w:val="decimal" w:pos="878"/>
              </w:tabs>
              <w:ind w:right="-201"/>
              <w:rPr>
                <w:b/>
                <w:bCs/>
              </w:rPr>
            </w:pPr>
          </w:p>
        </w:tc>
        <w:tc>
          <w:tcPr>
            <w:tcW w:w="128" w:type="pct"/>
            <w:vAlign w:val="center"/>
          </w:tcPr>
          <w:p w:rsidR="008204BB" w:rsidRPr="00DF209F" w:rsidRDefault="008204BB" w:rsidP="00CB798B">
            <w:pPr>
              <w:jc w:val="right"/>
              <w:rPr>
                <w:b/>
                <w:bCs/>
              </w:rPr>
            </w:pPr>
          </w:p>
        </w:tc>
        <w:tc>
          <w:tcPr>
            <w:tcW w:w="555" w:type="pct"/>
            <w:tcBorders>
              <w:top w:val="double" w:sz="4" w:space="0" w:color="auto"/>
            </w:tcBorders>
            <w:vAlign w:val="center"/>
          </w:tcPr>
          <w:p w:rsidR="008204BB" w:rsidRPr="00DF209F" w:rsidRDefault="008204BB" w:rsidP="00A36E9B">
            <w:pPr>
              <w:tabs>
                <w:tab w:val="decimal" w:pos="828"/>
              </w:tabs>
              <w:ind w:right="-106"/>
              <w:rPr>
                <w:b/>
                <w:bCs/>
              </w:rPr>
            </w:pPr>
          </w:p>
        </w:tc>
        <w:tc>
          <w:tcPr>
            <w:tcW w:w="128" w:type="pct"/>
            <w:vAlign w:val="center"/>
          </w:tcPr>
          <w:p w:rsidR="008204BB" w:rsidRPr="00DF209F" w:rsidRDefault="008204BB" w:rsidP="00CB798B">
            <w:pPr>
              <w:jc w:val="right"/>
              <w:rPr>
                <w:b/>
                <w:bCs/>
              </w:rPr>
            </w:pPr>
          </w:p>
        </w:tc>
        <w:tc>
          <w:tcPr>
            <w:tcW w:w="597" w:type="pct"/>
            <w:tcBorders>
              <w:top w:val="double" w:sz="4" w:space="0" w:color="auto"/>
            </w:tcBorders>
          </w:tcPr>
          <w:p w:rsidR="008204BB" w:rsidRPr="00DF209F" w:rsidRDefault="008204BB" w:rsidP="00A36E9B">
            <w:pPr>
              <w:tabs>
                <w:tab w:val="decimal" w:pos="891"/>
              </w:tabs>
              <w:ind w:right="-287"/>
              <w:rPr>
                <w:b/>
                <w:bCs/>
              </w:rPr>
            </w:pPr>
          </w:p>
        </w:tc>
        <w:tc>
          <w:tcPr>
            <w:tcW w:w="128" w:type="pct"/>
          </w:tcPr>
          <w:p w:rsidR="008204BB" w:rsidRPr="00DF209F" w:rsidRDefault="008204BB" w:rsidP="00CB798B">
            <w:pPr>
              <w:jc w:val="right"/>
              <w:rPr>
                <w:b/>
                <w:bCs/>
              </w:rPr>
            </w:pPr>
          </w:p>
        </w:tc>
        <w:tc>
          <w:tcPr>
            <w:tcW w:w="598" w:type="pct"/>
            <w:tcBorders>
              <w:top w:val="double" w:sz="4" w:space="0" w:color="auto"/>
            </w:tcBorders>
            <w:vAlign w:val="center"/>
          </w:tcPr>
          <w:p w:rsidR="008204BB" w:rsidRPr="00DF209F" w:rsidRDefault="008204BB" w:rsidP="00A36E9B">
            <w:pPr>
              <w:tabs>
                <w:tab w:val="decimal" w:pos="903"/>
              </w:tabs>
              <w:ind w:right="-191"/>
              <w:rPr>
                <w:b/>
                <w:bCs/>
              </w:rPr>
            </w:pPr>
          </w:p>
        </w:tc>
      </w:tr>
      <w:tr w:rsidR="00A36E9B" w:rsidRPr="00DF209F" w:rsidTr="003F4E70">
        <w:tc>
          <w:tcPr>
            <w:tcW w:w="1555" w:type="pct"/>
          </w:tcPr>
          <w:p w:rsidR="00AF7AA1" w:rsidRPr="00DF209F" w:rsidRDefault="00AF7AA1" w:rsidP="00CB798B">
            <w:pPr>
              <w:spacing w:line="240" w:lineRule="atLeast"/>
              <w:rPr>
                <w:b/>
                <w:bCs/>
                <w:szCs w:val="22"/>
              </w:rPr>
            </w:pPr>
            <w:r w:rsidRPr="00DF209F">
              <w:rPr>
                <w:b/>
                <w:bCs/>
                <w:szCs w:val="22"/>
              </w:rPr>
              <w:t>Net</w:t>
            </w:r>
          </w:p>
        </w:tc>
        <w:tc>
          <w:tcPr>
            <w:tcW w:w="586" w:type="pct"/>
            <w:tcBorders>
              <w:bottom w:val="double" w:sz="4" w:space="0" w:color="auto"/>
            </w:tcBorders>
            <w:vAlign w:val="center"/>
          </w:tcPr>
          <w:p w:rsidR="00AF7AA1" w:rsidRPr="00DF209F" w:rsidRDefault="00AF7AA1" w:rsidP="00A36E9B">
            <w:pPr>
              <w:pStyle w:val="acctfourfigures"/>
              <w:widowControl w:val="0"/>
              <w:tabs>
                <w:tab w:val="clear" w:pos="765"/>
                <w:tab w:val="decimal" w:pos="891"/>
              </w:tabs>
              <w:spacing w:line="240" w:lineRule="auto"/>
              <w:ind w:left="-289" w:right="-109"/>
              <w:outlineLvl w:val="1"/>
              <w:rPr>
                <w:b/>
                <w:bCs/>
                <w:szCs w:val="22"/>
                <w:lang w:val="en-US" w:bidi="th-TH"/>
              </w:rPr>
            </w:pPr>
            <w:r w:rsidRPr="00DF209F">
              <w:rPr>
                <w:b/>
                <w:bCs/>
                <w:szCs w:val="22"/>
                <w:cs/>
                <w:lang w:val="en-US" w:bidi="th-TH"/>
              </w:rPr>
              <w:t>(</w:t>
            </w:r>
            <w:r w:rsidRPr="00DF209F">
              <w:rPr>
                <w:b/>
                <w:bCs/>
                <w:szCs w:val="22"/>
                <w:lang w:val="en-US" w:bidi="th-TH"/>
              </w:rPr>
              <w:t>487,325</w:t>
            </w:r>
            <w:r w:rsidRPr="00DF209F">
              <w:rPr>
                <w:b/>
                <w:bCs/>
                <w:szCs w:val="22"/>
                <w:cs/>
                <w:lang w:val="en-US" w:bidi="th-TH"/>
              </w:rPr>
              <w:t>)</w:t>
            </w:r>
          </w:p>
        </w:tc>
        <w:tc>
          <w:tcPr>
            <w:tcW w:w="143" w:type="pct"/>
            <w:vAlign w:val="center"/>
          </w:tcPr>
          <w:p w:rsidR="00AF7AA1" w:rsidRPr="00DF209F" w:rsidRDefault="00AF7AA1" w:rsidP="00CB798B">
            <w:pPr>
              <w:jc w:val="right"/>
              <w:rPr>
                <w:b/>
                <w:bCs/>
                <w:szCs w:val="22"/>
                <w:cs/>
                <w:lang w:val="en-US" w:bidi="th-TH"/>
              </w:rPr>
            </w:pPr>
          </w:p>
        </w:tc>
        <w:tc>
          <w:tcPr>
            <w:tcW w:w="582" w:type="pct"/>
            <w:tcBorders>
              <w:bottom w:val="double" w:sz="4" w:space="0" w:color="auto"/>
            </w:tcBorders>
          </w:tcPr>
          <w:p w:rsidR="00AF7AA1" w:rsidRPr="00DF209F" w:rsidRDefault="00AF7AA1" w:rsidP="00A36E9B">
            <w:pPr>
              <w:tabs>
                <w:tab w:val="decimal" w:pos="878"/>
              </w:tabs>
              <w:ind w:right="-201"/>
              <w:rPr>
                <w:b/>
                <w:bCs/>
              </w:rPr>
            </w:pPr>
            <w:r w:rsidRPr="00DF209F">
              <w:rPr>
                <w:b/>
                <w:bCs/>
              </w:rPr>
              <w:t>32,469</w:t>
            </w:r>
          </w:p>
        </w:tc>
        <w:tc>
          <w:tcPr>
            <w:tcW w:w="128" w:type="pct"/>
            <w:vAlign w:val="center"/>
          </w:tcPr>
          <w:p w:rsidR="00AF7AA1" w:rsidRPr="00DF209F" w:rsidRDefault="00AF7AA1" w:rsidP="00CB798B">
            <w:pPr>
              <w:jc w:val="right"/>
              <w:rPr>
                <w:b/>
                <w:bCs/>
              </w:rPr>
            </w:pPr>
          </w:p>
        </w:tc>
        <w:tc>
          <w:tcPr>
            <w:tcW w:w="555" w:type="pct"/>
            <w:tcBorders>
              <w:bottom w:val="double" w:sz="4" w:space="0" w:color="auto"/>
            </w:tcBorders>
            <w:vAlign w:val="center"/>
          </w:tcPr>
          <w:p w:rsidR="00AF7AA1" w:rsidRPr="00DF209F" w:rsidRDefault="00AF7AA1" w:rsidP="00A36E9B">
            <w:pPr>
              <w:tabs>
                <w:tab w:val="decimal" w:pos="828"/>
              </w:tabs>
              <w:ind w:right="-106"/>
              <w:rPr>
                <w:b/>
                <w:bCs/>
              </w:rPr>
            </w:pPr>
            <w:r w:rsidRPr="00DF209F">
              <w:rPr>
                <w:b/>
                <w:bCs/>
                <w:szCs w:val="22"/>
                <w:cs/>
                <w:lang w:bidi="th-TH"/>
              </w:rPr>
              <w:t>-</w:t>
            </w:r>
          </w:p>
        </w:tc>
        <w:tc>
          <w:tcPr>
            <w:tcW w:w="128" w:type="pct"/>
            <w:vAlign w:val="center"/>
          </w:tcPr>
          <w:p w:rsidR="00AF7AA1" w:rsidRPr="00DF209F" w:rsidRDefault="00AF7AA1" w:rsidP="00CB798B">
            <w:pPr>
              <w:jc w:val="right"/>
              <w:rPr>
                <w:b/>
                <w:bCs/>
              </w:rPr>
            </w:pPr>
          </w:p>
        </w:tc>
        <w:tc>
          <w:tcPr>
            <w:tcW w:w="597" w:type="pct"/>
            <w:tcBorders>
              <w:bottom w:val="double" w:sz="4" w:space="0" w:color="auto"/>
            </w:tcBorders>
          </w:tcPr>
          <w:p w:rsidR="00AF7AA1" w:rsidRPr="00DF209F" w:rsidRDefault="00AF7AA1" w:rsidP="00A36E9B">
            <w:pPr>
              <w:tabs>
                <w:tab w:val="decimal" w:pos="891"/>
              </w:tabs>
              <w:ind w:right="-287"/>
              <w:rPr>
                <w:b/>
                <w:bCs/>
              </w:rPr>
            </w:pPr>
            <w:r w:rsidRPr="00DF209F">
              <w:rPr>
                <w:b/>
                <w:bCs/>
                <w:szCs w:val="22"/>
                <w:cs/>
                <w:lang w:bidi="th-TH"/>
              </w:rPr>
              <w:t>(</w:t>
            </w:r>
            <w:r w:rsidRPr="00DF209F">
              <w:rPr>
                <w:b/>
                <w:bCs/>
              </w:rPr>
              <w:t>2,798</w:t>
            </w:r>
            <w:r w:rsidRPr="00DF209F">
              <w:rPr>
                <w:b/>
                <w:bCs/>
                <w:szCs w:val="22"/>
                <w:cs/>
                <w:lang w:bidi="th-TH"/>
              </w:rPr>
              <w:t>)</w:t>
            </w:r>
          </w:p>
        </w:tc>
        <w:tc>
          <w:tcPr>
            <w:tcW w:w="128" w:type="pct"/>
          </w:tcPr>
          <w:p w:rsidR="00AF7AA1" w:rsidRPr="00DF209F" w:rsidRDefault="00AF7AA1" w:rsidP="00CB798B">
            <w:pPr>
              <w:jc w:val="right"/>
              <w:rPr>
                <w:b/>
                <w:bCs/>
              </w:rPr>
            </w:pPr>
          </w:p>
        </w:tc>
        <w:tc>
          <w:tcPr>
            <w:tcW w:w="598" w:type="pct"/>
            <w:tcBorders>
              <w:bottom w:val="double" w:sz="4" w:space="0" w:color="auto"/>
            </w:tcBorders>
            <w:vAlign w:val="center"/>
          </w:tcPr>
          <w:p w:rsidR="00AF7AA1" w:rsidRPr="00DF209F" w:rsidRDefault="00F1213E" w:rsidP="00A36E9B">
            <w:pPr>
              <w:tabs>
                <w:tab w:val="decimal" w:pos="903"/>
              </w:tabs>
              <w:ind w:right="-191"/>
              <w:rPr>
                <w:b/>
                <w:bCs/>
              </w:rPr>
            </w:pPr>
            <w:r w:rsidRPr="00DF209F">
              <w:rPr>
                <w:b/>
                <w:bCs/>
                <w:szCs w:val="22"/>
                <w:cs/>
                <w:lang w:bidi="th-TH"/>
              </w:rPr>
              <w:t>(</w:t>
            </w:r>
            <w:r w:rsidRPr="00DF209F">
              <w:rPr>
                <w:b/>
                <w:bCs/>
              </w:rPr>
              <w:t>457,654</w:t>
            </w:r>
            <w:r w:rsidRPr="00DF209F">
              <w:rPr>
                <w:b/>
                <w:bCs/>
                <w:szCs w:val="22"/>
                <w:cs/>
                <w:lang w:bidi="th-TH"/>
              </w:rPr>
              <w:t>)</w:t>
            </w:r>
            <w:r w:rsidR="00AF7AA1" w:rsidRPr="00DF209F" w:rsidDel="005602CB">
              <w:rPr>
                <w:b/>
                <w:bCs/>
                <w:szCs w:val="22"/>
                <w:cs/>
                <w:lang w:bidi="th-TH"/>
              </w:rPr>
              <w:t xml:space="preserve"> </w:t>
            </w:r>
          </w:p>
        </w:tc>
      </w:tr>
    </w:tbl>
    <w:p w:rsidR="00E307A3" w:rsidRPr="00DF209F" w:rsidRDefault="00E307A3">
      <w:pPr>
        <w:spacing w:line="240" w:lineRule="auto"/>
        <w:rPr>
          <w:szCs w:val="22"/>
        </w:rPr>
      </w:pPr>
    </w:p>
    <w:p w:rsidR="0039462D" w:rsidRPr="00DF209F" w:rsidRDefault="0039462D" w:rsidP="00E307A3">
      <w:pPr>
        <w:spacing w:line="240" w:lineRule="auto"/>
        <w:rPr>
          <w:szCs w:val="22"/>
        </w:rPr>
      </w:pPr>
    </w:p>
    <w:p w:rsidR="0039462D" w:rsidRPr="00DF209F" w:rsidRDefault="0039462D">
      <w:pPr>
        <w:spacing w:line="240" w:lineRule="auto"/>
        <w:rPr>
          <w:szCs w:val="22"/>
        </w:rPr>
      </w:pPr>
      <w:r w:rsidRPr="00DF209F">
        <w:rPr>
          <w:szCs w:val="22"/>
          <w:cs/>
          <w:lang w:bidi="th-TH"/>
        </w:rPr>
        <w:br w:type="page"/>
      </w:r>
    </w:p>
    <w:tbl>
      <w:tblPr>
        <w:tblW w:w="9270" w:type="dxa"/>
        <w:tblInd w:w="450" w:type="dxa"/>
        <w:tblLayout w:type="fixed"/>
        <w:tblLook w:val="0000" w:firstRow="0" w:lastRow="0" w:firstColumn="0" w:lastColumn="0" w:noHBand="0" w:noVBand="0"/>
      </w:tblPr>
      <w:tblGrid>
        <w:gridCol w:w="3779"/>
        <w:gridCol w:w="1166"/>
        <w:gridCol w:w="269"/>
        <w:gridCol w:w="1170"/>
        <w:gridCol w:w="271"/>
        <w:gridCol w:w="1175"/>
        <w:gridCol w:w="265"/>
        <w:gridCol w:w="1175"/>
      </w:tblGrid>
      <w:tr w:rsidR="00E307A3" w:rsidRPr="00DF209F" w:rsidTr="003F4E70">
        <w:trPr>
          <w:tblHeader/>
        </w:trPr>
        <w:tc>
          <w:tcPr>
            <w:tcW w:w="2038" w:type="pct"/>
            <w:vAlign w:val="bottom"/>
          </w:tcPr>
          <w:p w:rsidR="00E307A3" w:rsidRPr="00DF209F" w:rsidRDefault="00E307A3" w:rsidP="008845AF">
            <w:pPr>
              <w:widowControl w:val="0"/>
              <w:spacing w:line="240" w:lineRule="atLeast"/>
              <w:jc w:val="center"/>
              <w:rPr>
                <w:b/>
                <w:bCs/>
                <w:szCs w:val="28"/>
                <w:cs/>
                <w:lang w:bidi="th-TH"/>
              </w:rPr>
            </w:pPr>
            <w:r w:rsidRPr="00DF209F">
              <w:rPr>
                <w:szCs w:val="22"/>
                <w:cs/>
                <w:lang w:bidi="th-TH"/>
              </w:rPr>
              <w:br w:type="page"/>
            </w:r>
          </w:p>
        </w:tc>
        <w:tc>
          <w:tcPr>
            <w:tcW w:w="2962" w:type="pct"/>
            <w:gridSpan w:val="7"/>
            <w:vAlign w:val="bottom"/>
          </w:tcPr>
          <w:p w:rsidR="00E307A3" w:rsidRPr="00DF209F" w:rsidRDefault="00E307A3" w:rsidP="008845AF">
            <w:pPr>
              <w:pStyle w:val="acctfourfigures"/>
              <w:widowControl w:val="0"/>
              <w:tabs>
                <w:tab w:val="clear" w:pos="765"/>
              </w:tabs>
              <w:spacing w:line="240" w:lineRule="atLeast"/>
              <w:ind w:right="-118"/>
              <w:jc w:val="center"/>
              <w:rPr>
                <w:b/>
                <w:bCs/>
                <w:szCs w:val="22"/>
                <w:rtl/>
                <w:cs/>
              </w:rPr>
            </w:pPr>
            <w:r w:rsidRPr="00DF209F">
              <w:rPr>
                <w:b/>
                <w:bCs/>
                <w:szCs w:val="22"/>
              </w:rPr>
              <w:t>Separate financial statements</w:t>
            </w:r>
          </w:p>
        </w:tc>
      </w:tr>
      <w:tr w:rsidR="00420C4B" w:rsidRPr="00DF209F" w:rsidTr="003F4E70">
        <w:trPr>
          <w:tblHeader/>
        </w:trPr>
        <w:tc>
          <w:tcPr>
            <w:tcW w:w="2038" w:type="pct"/>
            <w:vAlign w:val="bottom"/>
          </w:tcPr>
          <w:p w:rsidR="00E307A3" w:rsidRPr="00DF209F" w:rsidRDefault="00E307A3" w:rsidP="008845AF">
            <w:pPr>
              <w:widowControl w:val="0"/>
              <w:spacing w:line="240" w:lineRule="atLeast"/>
              <w:jc w:val="center"/>
              <w:rPr>
                <w:b/>
                <w:bCs/>
                <w:szCs w:val="22"/>
                <w:rtl/>
                <w:cs/>
              </w:rPr>
            </w:pPr>
          </w:p>
        </w:tc>
        <w:tc>
          <w:tcPr>
            <w:tcW w:w="629" w:type="pct"/>
            <w:vAlign w:val="bottom"/>
          </w:tcPr>
          <w:p w:rsidR="00E307A3" w:rsidRPr="00DF209F" w:rsidRDefault="00E307A3" w:rsidP="00C46CF1">
            <w:pPr>
              <w:pStyle w:val="acctfourfigures"/>
              <w:widowControl w:val="0"/>
              <w:tabs>
                <w:tab w:val="clear" w:pos="765"/>
              </w:tabs>
              <w:spacing w:line="240" w:lineRule="atLeast"/>
              <w:ind w:left="-109" w:right="-118"/>
              <w:jc w:val="center"/>
              <w:rPr>
                <w:b/>
                <w:bCs/>
                <w:szCs w:val="22"/>
                <w:rtl/>
                <w:cs/>
              </w:rPr>
            </w:pPr>
            <w:r w:rsidRPr="00DF209F">
              <w:rPr>
                <w:b/>
                <w:bCs/>
                <w:szCs w:val="22"/>
              </w:rPr>
              <w:t>At 1</w:t>
            </w:r>
          </w:p>
        </w:tc>
        <w:tc>
          <w:tcPr>
            <w:tcW w:w="145" w:type="pct"/>
            <w:vAlign w:val="bottom"/>
          </w:tcPr>
          <w:p w:rsidR="00E307A3" w:rsidRPr="00DF209F" w:rsidRDefault="00E307A3" w:rsidP="008845AF">
            <w:pPr>
              <w:pStyle w:val="acctfourfigures"/>
              <w:widowControl w:val="0"/>
              <w:tabs>
                <w:tab w:val="clear" w:pos="765"/>
                <w:tab w:val="decimal" w:pos="666"/>
              </w:tabs>
              <w:spacing w:line="240" w:lineRule="atLeast"/>
              <w:ind w:right="-118"/>
              <w:jc w:val="center"/>
              <w:rPr>
                <w:i/>
                <w:iCs/>
                <w:szCs w:val="22"/>
                <w:cs/>
                <w:lang w:val="en-US" w:bidi="th-TH"/>
              </w:rPr>
            </w:pPr>
          </w:p>
        </w:tc>
        <w:tc>
          <w:tcPr>
            <w:tcW w:w="1411" w:type="pct"/>
            <w:gridSpan w:val="3"/>
            <w:vAlign w:val="bottom"/>
          </w:tcPr>
          <w:p w:rsidR="00E307A3" w:rsidRPr="00DF209F" w:rsidRDefault="00E307A3" w:rsidP="008845AF">
            <w:pPr>
              <w:widowControl w:val="0"/>
              <w:spacing w:line="240" w:lineRule="atLeast"/>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43" w:type="pct"/>
            <w:vAlign w:val="bottom"/>
          </w:tcPr>
          <w:p w:rsidR="00E307A3" w:rsidRPr="00DF209F" w:rsidRDefault="00E307A3" w:rsidP="008845AF">
            <w:pPr>
              <w:widowControl w:val="0"/>
              <w:spacing w:line="240" w:lineRule="atLeast"/>
              <w:jc w:val="center"/>
              <w:rPr>
                <w:i/>
                <w:iCs/>
                <w:szCs w:val="22"/>
              </w:rPr>
            </w:pPr>
          </w:p>
        </w:tc>
        <w:tc>
          <w:tcPr>
            <w:tcW w:w="634" w:type="pct"/>
            <w:vAlign w:val="bottom"/>
          </w:tcPr>
          <w:p w:rsidR="00E307A3" w:rsidRPr="00DF209F" w:rsidRDefault="00E307A3" w:rsidP="008845AF">
            <w:pPr>
              <w:pStyle w:val="acctfourfigures"/>
              <w:widowControl w:val="0"/>
              <w:tabs>
                <w:tab w:val="clear" w:pos="765"/>
              </w:tabs>
              <w:spacing w:line="240" w:lineRule="atLeast"/>
              <w:ind w:right="-23"/>
              <w:jc w:val="center"/>
              <w:rPr>
                <w:b/>
                <w:bCs/>
                <w:szCs w:val="22"/>
                <w:rtl/>
                <w:cs/>
              </w:rPr>
            </w:pPr>
            <w:r w:rsidRPr="00DF209F">
              <w:rPr>
                <w:b/>
                <w:bCs/>
                <w:szCs w:val="22"/>
              </w:rPr>
              <w:t>At 31</w:t>
            </w:r>
          </w:p>
        </w:tc>
      </w:tr>
      <w:tr w:rsidR="00420C4B" w:rsidRPr="00DF209F" w:rsidTr="003F4E70">
        <w:trPr>
          <w:trHeight w:val="514"/>
          <w:tblHeader/>
        </w:trPr>
        <w:tc>
          <w:tcPr>
            <w:tcW w:w="2038" w:type="pct"/>
            <w:vAlign w:val="bottom"/>
          </w:tcPr>
          <w:p w:rsidR="00E307A3" w:rsidRPr="00DF209F" w:rsidRDefault="00E307A3" w:rsidP="008845AF">
            <w:pPr>
              <w:widowControl w:val="0"/>
              <w:spacing w:line="240" w:lineRule="atLeast"/>
              <w:jc w:val="center"/>
              <w:rPr>
                <w:b/>
                <w:bCs/>
                <w:szCs w:val="22"/>
                <w:rtl/>
                <w:cs/>
              </w:rPr>
            </w:pPr>
          </w:p>
        </w:tc>
        <w:tc>
          <w:tcPr>
            <w:tcW w:w="629" w:type="pct"/>
            <w:vAlign w:val="bottom"/>
          </w:tcPr>
          <w:p w:rsidR="00E307A3" w:rsidRPr="00DF209F" w:rsidRDefault="00E307A3" w:rsidP="00C46CF1">
            <w:pPr>
              <w:pStyle w:val="acctfourfigures"/>
              <w:widowControl w:val="0"/>
              <w:tabs>
                <w:tab w:val="clear" w:pos="765"/>
              </w:tabs>
              <w:spacing w:line="240" w:lineRule="atLeast"/>
              <w:ind w:left="-109" w:right="-118"/>
              <w:jc w:val="center"/>
              <w:rPr>
                <w:b/>
                <w:bCs/>
                <w:szCs w:val="22"/>
              </w:rPr>
            </w:pPr>
            <w:r w:rsidRPr="00DF209F">
              <w:rPr>
                <w:b/>
                <w:bCs/>
                <w:szCs w:val="22"/>
              </w:rPr>
              <w:t xml:space="preserve">January </w:t>
            </w:r>
          </w:p>
          <w:p w:rsidR="00E307A3" w:rsidRPr="00DF209F" w:rsidRDefault="00F1213E" w:rsidP="0091200B">
            <w:pPr>
              <w:pStyle w:val="acctfourfigures"/>
              <w:widowControl w:val="0"/>
              <w:tabs>
                <w:tab w:val="clear" w:pos="765"/>
              </w:tabs>
              <w:spacing w:line="240" w:lineRule="atLeast"/>
              <w:ind w:left="-109" w:right="-118"/>
              <w:jc w:val="center"/>
              <w:rPr>
                <w:i/>
                <w:iCs/>
                <w:szCs w:val="28"/>
                <w:lang w:val="en-US" w:bidi="th-TH"/>
              </w:rPr>
            </w:pPr>
            <w:r w:rsidRPr="00DF209F">
              <w:rPr>
                <w:b/>
                <w:bCs/>
                <w:szCs w:val="22"/>
              </w:rPr>
              <w:t>2017</w:t>
            </w:r>
          </w:p>
        </w:tc>
        <w:tc>
          <w:tcPr>
            <w:tcW w:w="145" w:type="pct"/>
            <w:vAlign w:val="bottom"/>
          </w:tcPr>
          <w:p w:rsidR="00E307A3" w:rsidRPr="00DF209F" w:rsidRDefault="00E307A3" w:rsidP="008845AF">
            <w:pPr>
              <w:pStyle w:val="acctfourfigures"/>
              <w:widowControl w:val="0"/>
              <w:tabs>
                <w:tab w:val="clear" w:pos="765"/>
                <w:tab w:val="decimal" w:pos="666"/>
              </w:tabs>
              <w:spacing w:line="240" w:lineRule="atLeast"/>
              <w:ind w:right="-118"/>
              <w:jc w:val="center"/>
              <w:rPr>
                <w:i/>
                <w:iCs/>
                <w:szCs w:val="22"/>
                <w:cs/>
                <w:lang w:val="en-US" w:bidi="th-TH"/>
              </w:rPr>
            </w:pPr>
          </w:p>
        </w:tc>
        <w:tc>
          <w:tcPr>
            <w:tcW w:w="631" w:type="pct"/>
            <w:tcBorders>
              <w:top w:val="single" w:sz="4" w:space="0" w:color="auto"/>
            </w:tcBorders>
            <w:vAlign w:val="bottom"/>
          </w:tcPr>
          <w:p w:rsidR="00E307A3" w:rsidRPr="00DF209F" w:rsidRDefault="00E307A3" w:rsidP="008845AF">
            <w:pPr>
              <w:pStyle w:val="acctfourfigures"/>
              <w:widowControl w:val="0"/>
              <w:tabs>
                <w:tab w:val="clear" w:pos="765"/>
              </w:tabs>
              <w:spacing w:line="240" w:lineRule="atLeast"/>
              <w:ind w:right="-7"/>
              <w:jc w:val="center"/>
              <w:rPr>
                <w:i/>
                <w:iCs/>
                <w:szCs w:val="22"/>
                <w:cs/>
                <w:lang w:val="en-US" w:bidi="th-TH"/>
              </w:rPr>
            </w:pPr>
            <w:r w:rsidRPr="00DF209F">
              <w:rPr>
                <w:szCs w:val="22"/>
              </w:rPr>
              <w:t>Profit or loss</w:t>
            </w:r>
          </w:p>
        </w:tc>
        <w:tc>
          <w:tcPr>
            <w:tcW w:w="146" w:type="pct"/>
            <w:tcBorders>
              <w:top w:val="single" w:sz="4" w:space="0" w:color="auto"/>
            </w:tcBorders>
            <w:vAlign w:val="bottom"/>
          </w:tcPr>
          <w:p w:rsidR="00E307A3" w:rsidRPr="00DF209F" w:rsidRDefault="00E307A3" w:rsidP="008845AF">
            <w:pPr>
              <w:widowControl w:val="0"/>
              <w:spacing w:line="240" w:lineRule="atLeast"/>
              <w:rPr>
                <w:i/>
                <w:iCs/>
                <w:szCs w:val="22"/>
              </w:rPr>
            </w:pPr>
          </w:p>
        </w:tc>
        <w:tc>
          <w:tcPr>
            <w:tcW w:w="634" w:type="pct"/>
            <w:tcBorders>
              <w:top w:val="single" w:sz="4" w:space="0" w:color="auto"/>
            </w:tcBorders>
            <w:vAlign w:val="bottom"/>
          </w:tcPr>
          <w:p w:rsidR="00E307A3" w:rsidRPr="00DF209F" w:rsidRDefault="00E307A3" w:rsidP="008845AF">
            <w:pPr>
              <w:pStyle w:val="acctfourfigures"/>
              <w:tabs>
                <w:tab w:val="clear" w:pos="765"/>
              </w:tabs>
              <w:spacing w:line="240" w:lineRule="atLeast"/>
              <w:ind w:left="-77" w:right="-17"/>
              <w:jc w:val="center"/>
              <w:rPr>
                <w:szCs w:val="22"/>
                <w:lang w:val="en-US" w:bidi="th-TH"/>
              </w:rPr>
            </w:pPr>
            <w:r w:rsidRPr="00DF209F">
              <w:rPr>
                <w:szCs w:val="22"/>
                <w:lang w:val="en-US" w:bidi="th-TH"/>
              </w:rPr>
              <w:t xml:space="preserve"> Equity</w:t>
            </w:r>
          </w:p>
        </w:tc>
        <w:tc>
          <w:tcPr>
            <w:tcW w:w="143" w:type="pct"/>
            <w:vAlign w:val="bottom"/>
          </w:tcPr>
          <w:p w:rsidR="00E307A3" w:rsidRPr="00DF209F" w:rsidRDefault="00E307A3" w:rsidP="008845AF">
            <w:pPr>
              <w:widowControl w:val="0"/>
              <w:spacing w:line="240" w:lineRule="atLeast"/>
              <w:rPr>
                <w:i/>
                <w:iCs/>
                <w:szCs w:val="22"/>
              </w:rPr>
            </w:pPr>
          </w:p>
        </w:tc>
        <w:tc>
          <w:tcPr>
            <w:tcW w:w="634" w:type="pct"/>
            <w:vAlign w:val="bottom"/>
          </w:tcPr>
          <w:p w:rsidR="00E307A3" w:rsidRPr="00DF209F" w:rsidRDefault="00E307A3" w:rsidP="008845AF">
            <w:pPr>
              <w:pStyle w:val="acctfourfigures"/>
              <w:widowControl w:val="0"/>
              <w:tabs>
                <w:tab w:val="clear" w:pos="765"/>
              </w:tabs>
              <w:spacing w:line="240" w:lineRule="atLeast"/>
              <w:ind w:left="-99" w:right="-118"/>
              <w:jc w:val="center"/>
              <w:rPr>
                <w:b/>
                <w:bCs/>
                <w:szCs w:val="22"/>
              </w:rPr>
            </w:pPr>
            <w:r w:rsidRPr="00DF209F">
              <w:rPr>
                <w:b/>
                <w:bCs/>
                <w:szCs w:val="22"/>
              </w:rPr>
              <w:t>December</w:t>
            </w:r>
          </w:p>
          <w:p w:rsidR="00E307A3" w:rsidRPr="00DF209F" w:rsidRDefault="00F1213E" w:rsidP="0091200B">
            <w:pPr>
              <w:pStyle w:val="acctfourfigures"/>
              <w:widowControl w:val="0"/>
              <w:tabs>
                <w:tab w:val="clear" w:pos="765"/>
              </w:tabs>
              <w:spacing w:line="240" w:lineRule="atLeast"/>
              <w:ind w:left="-99" w:right="-118"/>
              <w:jc w:val="center"/>
              <w:rPr>
                <w:i/>
                <w:iCs/>
                <w:szCs w:val="28"/>
                <w:cs/>
                <w:lang w:val="en-US" w:bidi="th-TH"/>
              </w:rPr>
            </w:pPr>
            <w:r w:rsidRPr="00DF209F">
              <w:rPr>
                <w:b/>
                <w:bCs/>
                <w:szCs w:val="22"/>
                <w:lang w:val="en-US"/>
              </w:rPr>
              <w:t>2017</w:t>
            </w:r>
          </w:p>
        </w:tc>
      </w:tr>
      <w:tr w:rsidR="00E307A3" w:rsidRPr="00DF209F" w:rsidTr="003F4E70">
        <w:trPr>
          <w:tblHeader/>
        </w:trPr>
        <w:tc>
          <w:tcPr>
            <w:tcW w:w="2038" w:type="pct"/>
          </w:tcPr>
          <w:p w:rsidR="00E307A3" w:rsidRPr="00DF209F" w:rsidRDefault="00E307A3" w:rsidP="008845AF">
            <w:pPr>
              <w:widowControl w:val="0"/>
              <w:spacing w:line="240" w:lineRule="atLeast"/>
              <w:jc w:val="thaiDistribute"/>
              <w:rPr>
                <w:b/>
                <w:bCs/>
                <w:szCs w:val="22"/>
                <w:rtl/>
                <w:cs/>
              </w:rPr>
            </w:pPr>
          </w:p>
        </w:tc>
        <w:tc>
          <w:tcPr>
            <w:tcW w:w="2962" w:type="pct"/>
            <w:gridSpan w:val="7"/>
            <w:vAlign w:val="bottom"/>
          </w:tcPr>
          <w:p w:rsidR="00E307A3" w:rsidRPr="00DF209F" w:rsidRDefault="00E307A3" w:rsidP="008845AF">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420C4B" w:rsidRPr="00DF209F" w:rsidTr="003F4E70">
        <w:tc>
          <w:tcPr>
            <w:tcW w:w="2038" w:type="pct"/>
          </w:tcPr>
          <w:p w:rsidR="00E307A3" w:rsidRPr="00DF209F" w:rsidRDefault="00E307A3" w:rsidP="008845AF">
            <w:pPr>
              <w:spacing w:line="240" w:lineRule="atLeast"/>
              <w:rPr>
                <w:b/>
                <w:bCs/>
                <w:i/>
                <w:iCs/>
                <w:szCs w:val="22"/>
              </w:rPr>
            </w:pPr>
            <w:r w:rsidRPr="00DF209F">
              <w:rPr>
                <w:b/>
                <w:bCs/>
                <w:i/>
                <w:iCs/>
                <w:szCs w:val="22"/>
              </w:rPr>
              <w:t>Deferred tax assets</w:t>
            </w:r>
          </w:p>
        </w:tc>
        <w:tc>
          <w:tcPr>
            <w:tcW w:w="629" w:type="pct"/>
          </w:tcPr>
          <w:p w:rsidR="00E307A3" w:rsidRPr="00DF209F" w:rsidRDefault="00E307A3" w:rsidP="00C46CF1">
            <w:pPr>
              <w:pStyle w:val="acctfourfigures"/>
              <w:widowControl w:val="0"/>
              <w:tabs>
                <w:tab w:val="clear" w:pos="765"/>
              </w:tabs>
              <w:spacing w:line="240" w:lineRule="atLeast"/>
              <w:ind w:right="-118"/>
              <w:rPr>
                <w:i/>
                <w:iCs/>
                <w:szCs w:val="22"/>
                <w:cs/>
                <w:lang w:val="en-US" w:bidi="th-TH"/>
              </w:rPr>
            </w:pPr>
          </w:p>
        </w:tc>
        <w:tc>
          <w:tcPr>
            <w:tcW w:w="145" w:type="pct"/>
          </w:tcPr>
          <w:p w:rsidR="00E307A3" w:rsidRPr="00DF209F" w:rsidRDefault="00E307A3" w:rsidP="008845AF">
            <w:pPr>
              <w:pStyle w:val="acctfourfigures"/>
              <w:widowControl w:val="0"/>
              <w:tabs>
                <w:tab w:val="clear" w:pos="765"/>
                <w:tab w:val="decimal" w:pos="666"/>
              </w:tabs>
              <w:spacing w:line="240" w:lineRule="atLeast"/>
              <w:ind w:right="-118"/>
              <w:jc w:val="thaiDistribute"/>
              <w:rPr>
                <w:i/>
                <w:iCs/>
                <w:szCs w:val="22"/>
                <w:cs/>
                <w:lang w:val="en-US" w:bidi="th-TH"/>
              </w:rPr>
            </w:pPr>
          </w:p>
        </w:tc>
        <w:tc>
          <w:tcPr>
            <w:tcW w:w="631" w:type="pct"/>
          </w:tcPr>
          <w:p w:rsidR="00E307A3" w:rsidRPr="00DF209F" w:rsidRDefault="00E307A3" w:rsidP="008845AF">
            <w:pPr>
              <w:pStyle w:val="acctfourfigures"/>
              <w:widowControl w:val="0"/>
              <w:tabs>
                <w:tab w:val="clear" w:pos="765"/>
                <w:tab w:val="decimal" w:pos="666"/>
              </w:tabs>
              <w:spacing w:line="240" w:lineRule="atLeast"/>
              <w:ind w:right="-118"/>
              <w:jc w:val="thaiDistribute"/>
              <w:rPr>
                <w:i/>
                <w:iCs/>
                <w:szCs w:val="22"/>
                <w:cs/>
                <w:lang w:val="en-US" w:bidi="th-TH"/>
              </w:rPr>
            </w:pPr>
          </w:p>
        </w:tc>
        <w:tc>
          <w:tcPr>
            <w:tcW w:w="146" w:type="pct"/>
          </w:tcPr>
          <w:p w:rsidR="00E307A3" w:rsidRPr="00DF209F" w:rsidRDefault="00E307A3" w:rsidP="008845AF">
            <w:pPr>
              <w:widowControl w:val="0"/>
              <w:spacing w:line="240" w:lineRule="atLeast"/>
              <w:jc w:val="thaiDistribute"/>
              <w:rPr>
                <w:i/>
                <w:iCs/>
                <w:szCs w:val="22"/>
              </w:rPr>
            </w:pPr>
          </w:p>
        </w:tc>
        <w:tc>
          <w:tcPr>
            <w:tcW w:w="634" w:type="pct"/>
          </w:tcPr>
          <w:p w:rsidR="00E307A3" w:rsidRPr="00DF209F" w:rsidRDefault="00E307A3" w:rsidP="008845AF">
            <w:pPr>
              <w:widowControl w:val="0"/>
              <w:spacing w:line="240" w:lineRule="atLeast"/>
              <w:jc w:val="thaiDistribute"/>
              <w:rPr>
                <w:i/>
                <w:iCs/>
                <w:szCs w:val="22"/>
              </w:rPr>
            </w:pPr>
          </w:p>
        </w:tc>
        <w:tc>
          <w:tcPr>
            <w:tcW w:w="143" w:type="pct"/>
          </w:tcPr>
          <w:p w:rsidR="00E307A3" w:rsidRPr="00DF209F" w:rsidRDefault="00E307A3" w:rsidP="008845AF">
            <w:pPr>
              <w:widowControl w:val="0"/>
              <w:spacing w:line="240" w:lineRule="atLeast"/>
              <w:jc w:val="thaiDistribute"/>
              <w:rPr>
                <w:i/>
                <w:iCs/>
                <w:szCs w:val="22"/>
              </w:rPr>
            </w:pPr>
          </w:p>
        </w:tc>
        <w:tc>
          <w:tcPr>
            <w:tcW w:w="634" w:type="pct"/>
          </w:tcPr>
          <w:p w:rsidR="00E307A3" w:rsidRPr="00DF209F" w:rsidRDefault="00E307A3" w:rsidP="008845AF">
            <w:pPr>
              <w:widowControl w:val="0"/>
              <w:spacing w:line="240" w:lineRule="atLeast"/>
              <w:jc w:val="thaiDistribute"/>
              <w:rPr>
                <w:i/>
                <w:iCs/>
                <w:szCs w:val="22"/>
              </w:rPr>
            </w:pPr>
          </w:p>
        </w:tc>
      </w:tr>
      <w:tr w:rsidR="00420C4B" w:rsidRPr="00DF209F" w:rsidTr="003F4E70">
        <w:tc>
          <w:tcPr>
            <w:tcW w:w="2038" w:type="pct"/>
          </w:tcPr>
          <w:p w:rsidR="00274F49" w:rsidRPr="00DF209F" w:rsidRDefault="00274F49" w:rsidP="00274F49">
            <w:pPr>
              <w:spacing w:line="240" w:lineRule="atLeast"/>
              <w:ind w:left="180" w:hanging="180"/>
              <w:rPr>
                <w:szCs w:val="22"/>
              </w:rPr>
            </w:pPr>
            <w:r w:rsidRPr="00DF209F">
              <w:rPr>
                <w:szCs w:val="22"/>
              </w:rPr>
              <w:t>Other long</w:t>
            </w:r>
            <w:r w:rsidRPr="00DF209F">
              <w:rPr>
                <w:szCs w:val="22"/>
                <w:cs/>
                <w:lang w:bidi="th-TH"/>
              </w:rPr>
              <w:t>-</w:t>
            </w:r>
            <w:r w:rsidRPr="00DF209F">
              <w:rPr>
                <w:szCs w:val="22"/>
              </w:rPr>
              <w:t>term investment</w:t>
            </w:r>
          </w:p>
        </w:tc>
        <w:tc>
          <w:tcPr>
            <w:tcW w:w="629" w:type="pct"/>
          </w:tcPr>
          <w:p w:rsidR="00274F49" w:rsidRPr="00DF209F" w:rsidRDefault="00274F49" w:rsidP="003F4E70">
            <w:pPr>
              <w:pStyle w:val="acctfourfigures"/>
              <w:widowControl w:val="0"/>
              <w:tabs>
                <w:tab w:val="clear" w:pos="765"/>
                <w:tab w:val="decimal" w:pos="973"/>
              </w:tabs>
              <w:spacing w:line="240" w:lineRule="atLeast"/>
              <w:ind w:left="-107" w:right="-113"/>
              <w:outlineLvl w:val="1"/>
              <w:rPr>
                <w:szCs w:val="22"/>
                <w:lang w:val="en-US" w:bidi="th-TH"/>
              </w:rPr>
            </w:pPr>
            <w:r w:rsidRPr="00DF209F">
              <w:rPr>
                <w:szCs w:val="22"/>
                <w:lang w:val="en-US" w:bidi="th-TH"/>
              </w:rPr>
              <w:t>42,000</w:t>
            </w:r>
          </w:p>
        </w:tc>
        <w:tc>
          <w:tcPr>
            <w:tcW w:w="145" w:type="pct"/>
          </w:tcPr>
          <w:p w:rsidR="00274F49" w:rsidRPr="00DF209F" w:rsidRDefault="00274F49" w:rsidP="00274F49">
            <w:pPr>
              <w:widowControl w:val="0"/>
              <w:tabs>
                <w:tab w:val="decimal" w:pos="1035"/>
              </w:tabs>
              <w:spacing w:line="240" w:lineRule="atLeast"/>
            </w:pPr>
          </w:p>
        </w:tc>
        <w:tc>
          <w:tcPr>
            <w:tcW w:w="631" w:type="pct"/>
          </w:tcPr>
          <w:p w:rsidR="00274F49" w:rsidRPr="00DF209F" w:rsidRDefault="00C51206" w:rsidP="00DB15AF">
            <w:pPr>
              <w:pStyle w:val="acctfourfigures"/>
              <w:widowControl w:val="0"/>
              <w:tabs>
                <w:tab w:val="clear" w:pos="765"/>
                <w:tab w:val="decimal" w:pos="978"/>
              </w:tabs>
              <w:spacing w:line="240" w:lineRule="atLeast"/>
              <w:ind w:left="-107" w:right="-114"/>
              <w:outlineLvl w:val="1"/>
              <w:rPr>
                <w:szCs w:val="22"/>
                <w:lang w:val="en-US" w:bidi="th-TH"/>
              </w:rPr>
            </w:pPr>
            <w:r w:rsidRPr="00DF209F">
              <w:rPr>
                <w:szCs w:val="22"/>
                <w:lang w:val="en-US" w:bidi="th-TH"/>
              </w:rPr>
              <w:t>(50)</w:t>
            </w:r>
          </w:p>
        </w:tc>
        <w:tc>
          <w:tcPr>
            <w:tcW w:w="146" w:type="pct"/>
          </w:tcPr>
          <w:p w:rsidR="00274F49" w:rsidRPr="00DF209F" w:rsidRDefault="00274F49" w:rsidP="00274F49">
            <w:pPr>
              <w:widowControl w:val="0"/>
              <w:tabs>
                <w:tab w:val="decimal" w:pos="1035"/>
              </w:tabs>
              <w:spacing w:line="240" w:lineRule="atLeast"/>
            </w:pPr>
          </w:p>
        </w:tc>
        <w:tc>
          <w:tcPr>
            <w:tcW w:w="634" w:type="pct"/>
          </w:tcPr>
          <w:p w:rsidR="00274F49" w:rsidRPr="00DF209F" w:rsidRDefault="00274F49" w:rsidP="00BA5CE1">
            <w:pPr>
              <w:pStyle w:val="acctfourfigures"/>
              <w:widowControl w:val="0"/>
              <w:tabs>
                <w:tab w:val="clear" w:pos="765"/>
                <w:tab w:val="decimal" w:pos="862"/>
              </w:tabs>
              <w:spacing w:line="240" w:lineRule="atLeast"/>
              <w:ind w:left="-107"/>
              <w:jc w:val="right"/>
              <w:outlineLvl w:val="1"/>
              <w:rPr>
                <w:szCs w:val="22"/>
                <w:lang w:val="en-US" w:bidi="th-TH"/>
              </w:rPr>
            </w:pPr>
            <w:r w:rsidRPr="00DF209F">
              <w:rPr>
                <w:szCs w:val="22"/>
                <w:cs/>
                <w:lang w:val="en-US" w:bidi="th-TH"/>
              </w:rPr>
              <w:t>-</w:t>
            </w:r>
          </w:p>
        </w:tc>
        <w:tc>
          <w:tcPr>
            <w:tcW w:w="143" w:type="pct"/>
          </w:tcPr>
          <w:p w:rsidR="00274F49" w:rsidRPr="00DF209F" w:rsidRDefault="00274F49" w:rsidP="00274F49">
            <w:pPr>
              <w:widowControl w:val="0"/>
              <w:tabs>
                <w:tab w:val="decimal" w:pos="1035"/>
              </w:tabs>
              <w:spacing w:line="240" w:lineRule="atLeast"/>
            </w:pPr>
          </w:p>
        </w:tc>
        <w:tc>
          <w:tcPr>
            <w:tcW w:w="634" w:type="pct"/>
          </w:tcPr>
          <w:p w:rsidR="00274F49"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41,950</w:t>
            </w:r>
          </w:p>
        </w:tc>
      </w:tr>
      <w:tr w:rsidR="00420C4B" w:rsidRPr="00DF209F" w:rsidTr="003F4E70">
        <w:tc>
          <w:tcPr>
            <w:tcW w:w="2038" w:type="pct"/>
          </w:tcPr>
          <w:p w:rsidR="00DC255D" w:rsidRPr="00DF209F" w:rsidRDefault="00DC255D" w:rsidP="00274F49">
            <w:pPr>
              <w:spacing w:line="240" w:lineRule="atLeast"/>
              <w:ind w:left="180" w:hanging="180"/>
              <w:rPr>
                <w:szCs w:val="22"/>
              </w:rPr>
            </w:pPr>
            <w:r w:rsidRPr="00DF209F">
              <w:rPr>
                <w:szCs w:val="22"/>
              </w:rPr>
              <w:t>Property, plant and equipment</w:t>
            </w:r>
          </w:p>
        </w:tc>
        <w:tc>
          <w:tcPr>
            <w:tcW w:w="629" w:type="pct"/>
          </w:tcPr>
          <w:p w:rsidR="00DC255D" w:rsidRPr="00DF209F" w:rsidRDefault="00DC255D" w:rsidP="00420C4B">
            <w:pPr>
              <w:pStyle w:val="acctfourfigures"/>
              <w:widowControl w:val="0"/>
              <w:tabs>
                <w:tab w:val="clear" w:pos="765"/>
                <w:tab w:val="decimal" w:pos="973"/>
              </w:tabs>
              <w:spacing w:line="240" w:lineRule="atLeast"/>
              <w:ind w:left="-107" w:right="-113"/>
              <w:outlineLvl w:val="1"/>
              <w:rPr>
                <w:szCs w:val="22"/>
                <w:lang w:val="en-US" w:bidi="th-TH"/>
              </w:rPr>
            </w:pPr>
            <w:r w:rsidRPr="00DF209F">
              <w:rPr>
                <w:szCs w:val="22"/>
                <w:lang w:val="en-US" w:bidi="th-TH"/>
              </w:rPr>
              <w:t>820,854</w:t>
            </w:r>
          </w:p>
        </w:tc>
        <w:tc>
          <w:tcPr>
            <w:tcW w:w="145" w:type="pct"/>
          </w:tcPr>
          <w:p w:rsidR="00DC255D" w:rsidRPr="00DF209F" w:rsidRDefault="00DC255D" w:rsidP="00274F49">
            <w:pPr>
              <w:widowControl w:val="0"/>
              <w:tabs>
                <w:tab w:val="decimal" w:pos="1035"/>
              </w:tabs>
              <w:spacing w:line="240" w:lineRule="atLeast"/>
            </w:pPr>
          </w:p>
        </w:tc>
        <w:tc>
          <w:tcPr>
            <w:tcW w:w="631" w:type="pct"/>
          </w:tcPr>
          <w:p w:rsidR="00DC255D" w:rsidRPr="00DF209F" w:rsidRDefault="00C51206" w:rsidP="00DB15AF">
            <w:pPr>
              <w:pStyle w:val="acctfourfigures"/>
              <w:widowControl w:val="0"/>
              <w:tabs>
                <w:tab w:val="clear" w:pos="765"/>
                <w:tab w:val="decimal" w:pos="978"/>
              </w:tabs>
              <w:spacing w:line="240" w:lineRule="atLeast"/>
              <w:ind w:left="-107" w:right="-114"/>
              <w:outlineLvl w:val="1"/>
              <w:rPr>
                <w:szCs w:val="22"/>
                <w:lang w:val="en-US" w:bidi="th-TH"/>
              </w:rPr>
            </w:pPr>
            <w:r w:rsidRPr="00DF209F">
              <w:rPr>
                <w:szCs w:val="22"/>
                <w:lang w:val="en-US" w:bidi="th-TH"/>
              </w:rPr>
              <w:t>(113,186)</w:t>
            </w:r>
          </w:p>
        </w:tc>
        <w:tc>
          <w:tcPr>
            <w:tcW w:w="146"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DC255D" w:rsidP="00BA5CE1">
            <w:pPr>
              <w:pStyle w:val="acctfourfigures"/>
              <w:widowControl w:val="0"/>
              <w:tabs>
                <w:tab w:val="clear" w:pos="765"/>
                <w:tab w:val="decimal" w:pos="862"/>
              </w:tabs>
              <w:spacing w:line="240" w:lineRule="atLeast"/>
              <w:ind w:left="-107"/>
              <w:jc w:val="right"/>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707,668</w:t>
            </w:r>
          </w:p>
        </w:tc>
      </w:tr>
      <w:tr w:rsidR="00420C4B" w:rsidRPr="00DF209F" w:rsidTr="003F4E70">
        <w:tc>
          <w:tcPr>
            <w:tcW w:w="2038" w:type="pct"/>
          </w:tcPr>
          <w:p w:rsidR="00DC255D" w:rsidRPr="00DF209F" w:rsidRDefault="00DC255D" w:rsidP="00274F49">
            <w:pPr>
              <w:spacing w:line="240" w:lineRule="atLeast"/>
              <w:ind w:left="180" w:hanging="180"/>
              <w:rPr>
                <w:szCs w:val="22"/>
              </w:rPr>
            </w:pPr>
            <w:r w:rsidRPr="00DF209F">
              <w:rPr>
                <w:szCs w:val="22"/>
              </w:rPr>
              <w:t>Employee benefit</w:t>
            </w:r>
          </w:p>
        </w:tc>
        <w:tc>
          <w:tcPr>
            <w:tcW w:w="629" w:type="pct"/>
          </w:tcPr>
          <w:p w:rsidR="00DC255D" w:rsidRPr="00DF209F" w:rsidRDefault="00DC255D" w:rsidP="00420C4B">
            <w:pPr>
              <w:pStyle w:val="acctfourfigures"/>
              <w:widowControl w:val="0"/>
              <w:tabs>
                <w:tab w:val="clear" w:pos="765"/>
                <w:tab w:val="decimal" w:pos="973"/>
              </w:tabs>
              <w:spacing w:line="240" w:lineRule="atLeast"/>
              <w:ind w:left="-107" w:right="-113"/>
              <w:outlineLvl w:val="1"/>
              <w:rPr>
                <w:szCs w:val="22"/>
                <w:lang w:val="en-US" w:bidi="th-TH"/>
              </w:rPr>
            </w:pPr>
            <w:r w:rsidRPr="00DF209F">
              <w:rPr>
                <w:szCs w:val="22"/>
                <w:lang w:val="en-US" w:bidi="th-TH"/>
              </w:rPr>
              <w:t>9,964</w:t>
            </w:r>
          </w:p>
        </w:tc>
        <w:tc>
          <w:tcPr>
            <w:tcW w:w="145" w:type="pct"/>
          </w:tcPr>
          <w:p w:rsidR="00DC255D" w:rsidRPr="00DF209F" w:rsidRDefault="00DC255D" w:rsidP="00274F49">
            <w:pPr>
              <w:widowControl w:val="0"/>
              <w:tabs>
                <w:tab w:val="decimal" w:pos="1035"/>
              </w:tabs>
              <w:spacing w:line="240" w:lineRule="atLeast"/>
            </w:pPr>
          </w:p>
        </w:tc>
        <w:tc>
          <w:tcPr>
            <w:tcW w:w="631" w:type="pct"/>
          </w:tcPr>
          <w:p w:rsidR="00DC255D" w:rsidRPr="00DF209F" w:rsidRDefault="00C51206" w:rsidP="00DB15AF">
            <w:pPr>
              <w:pStyle w:val="acctfourfigures"/>
              <w:widowControl w:val="0"/>
              <w:tabs>
                <w:tab w:val="clear" w:pos="765"/>
                <w:tab w:val="decimal" w:pos="978"/>
              </w:tabs>
              <w:spacing w:line="240" w:lineRule="atLeast"/>
              <w:ind w:left="-107" w:right="-114"/>
              <w:outlineLvl w:val="1"/>
              <w:rPr>
                <w:szCs w:val="22"/>
                <w:lang w:val="en-US" w:bidi="th-TH"/>
              </w:rPr>
            </w:pPr>
            <w:r w:rsidRPr="00DF209F">
              <w:rPr>
                <w:szCs w:val="22"/>
                <w:lang w:val="en-US" w:bidi="th-TH"/>
              </w:rPr>
              <w:t>1,522</w:t>
            </w:r>
          </w:p>
        </w:tc>
        <w:tc>
          <w:tcPr>
            <w:tcW w:w="146" w:type="pct"/>
          </w:tcPr>
          <w:p w:rsidR="00DC255D" w:rsidRPr="00DF209F" w:rsidRDefault="00DC255D" w:rsidP="00274F49">
            <w:pPr>
              <w:widowControl w:val="0"/>
              <w:tabs>
                <w:tab w:val="decimal" w:pos="1035"/>
              </w:tabs>
              <w:spacing w:line="240" w:lineRule="atLeast"/>
              <w:ind w:left="-108" w:right="-108"/>
            </w:pPr>
          </w:p>
        </w:tc>
        <w:tc>
          <w:tcPr>
            <w:tcW w:w="634" w:type="pct"/>
          </w:tcPr>
          <w:p w:rsidR="00DC255D" w:rsidRPr="00DF209F" w:rsidRDefault="00DC255D" w:rsidP="00BA5CE1">
            <w:pPr>
              <w:pStyle w:val="acctfourfigures"/>
              <w:widowControl w:val="0"/>
              <w:tabs>
                <w:tab w:val="clear" w:pos="765"/>
                <w:tab w:val="decimal" w:pos="862"/>
              </w:tabs>
              <w:spacing w:line="240" w:lineRule="atLeast"/>
              <w:ind w:left="-107"/>
              <w:jc w:val="right"/>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11,486</w:t>
            </w:r>
          </w:p>
        </w:tc>
      </w:tr>
      <w:tr w:rsidR="00420C4B" w:rsidRPr="00DF209F" w:rsidTr="003F4E70">
        <w:tc>
          <w:tcPr>
            <w:tcW w:w="2038" w:type="pct"/>
          </w:tcPr>
          <w:p w:rsidR="00DC255D" w:rsidRPr="00DF209F" w:rsidRDefault="00DC255D" w:rsidP="00274F49">
            <w:pPr>
              <w:spacing w:line="240" w:lineRule="atLeast"/>
              <w:ind w:left="180" w:hanging="180"/>
              <w:rPr>
                <w:szCs w:val="22"/>
              </w:rPr>
            </w:pPr>
            <w:r w:rsidRPr="00DF209F">
              <w:rPr>
                <w:szCs w:val="22"/>
              </w:rPr>
              <w:t>Investment expense</w:t>
            </w:r>
          </w:p>
        </w:tc>
        <w:tc>
          <w:tcPr>
            <w:tcW w:w="629" w:type="pct"/>
          </w:tcPr>
          <w:p w:rsidR="00DC255D" w:rsidRPr="00DF209F" w:rsidRDefault="00DC255D" w:rsidP="00420C4B">
            <w:pPr>
              <w:pStyle w:val="acctfourfigures"/>
              <w:widowControl w:val="0"/>
              <w:tabs>
                <w:tab w:val="clear" w:pos="765"/>
                <w:tab w:val="decimal" w:pos="973"/>
              </w:tabs>
              <w:spacing w:line="240" w:lineRule="atLeast"/>
              <w:ind w:left="-107" w:right="-113"/>
              <w:outlineLvl w:val="1"/>
              <w:rPr>
                <w:szCs w:val="22"/>
                <w:lang w:val="en-US" w:bidi="th-TH"/>
              </w:rPr>
            </w:pPr>
            <w:r w:rsidRPr="00DF209F">
              <w:rPr>
                <w:szCs w:val="22"/>
                <w:lang w:val="en-US" w:bidi="th-TH"/>
              </w:rPr>
              <w:t>41,672</w:t>
            </w:r>
          </w:p>
        </w:tc>
        <w:tc>
          <w:tcPr>
            <w:tcW w:w="145" w:type="pct"/>
          </w:tcPr>
          <w:p w:rsidR="00DC255D" w:rsidRPr="00DF209F" w:rsidRDefault="00DC255D" w:rsidP="00274F49">
            <w:pPr>
              <w:widowControl w:val="0"/>
              <w:tabs>
                <w:tab w:val="decimal" w:pos="1035"/>
              </w:tabs>
              <w:spacing w:line="240" w:lineRule="atLeast"/>
            </w:pPr>
          </w:p>
        </w:tc>
        <w:tc>
          <w:tcPr>
            <w:tcW w:w="631" w:type="pct"/>
          </w:tcPr>
          <w:p w:rsidR="00DC255D" w:rsidRPr="00DF209F" w:rsidRDefault="00C51206" w:rsidP="00DB15AF">
            <w:pPr>
              <w:pStyle w:val="acctfourfigures"/>
              <w:widowControl w:val="0"/>
              <w:tabs>
                <w:tab w:val="clear" w:pos="765"/>
                <w:tab w:val="decimal" w:pos="978"/>
              </w:tabs>
              <w:spacing w:line="240" w:lineRule="atLeast"/>
              <w:ind w:left="-107" w:right="-114"/>
              <w:outlineLvl w:val="1"/>
              <w:rPr>
                <w:szCs w:val="22"/>
                <w:lang w:val="en-US" w:bidi="th-TH"/>
              </w:rPr>
            </w:pPr>
            <w:r w:rsidRPr="00DF209F">
              <w:rPr>
                <w:szCs w:val="22"/>
                <w:lang w:val="en-US" w:bidi="th-TH"/>
              </w:rPr>
              <w:t>(19,418)</w:t>
            </w:r>
          </w:p>
        </w:tc>
        <w:tc>
          <w:tcPr>
            <w:tcW w:w="146" w:type="pct"/>
          </w:tcPr>
          <w:p w:rsidR="00DC255D" w:rsidRPr="00DF209F" w:rsidRDefault="00DC255D" w:rsidP="00274F49">
            <w:pPr>
              <w:widowControl w:val="0"/>
              <w:tabs>
                <w:tab w:val="decimal" w:pos="1035"/>
              </w:tabs>
              <w:spacing w:line="240" w:lineRule="atLeast"/>
              <w:ind w:left="-108" w:right="-108"/>
            </w:pPr>
          </w:p>
        </w:tc>
        <w:tc>
          <w:tcPr>
            <w:tcW w:w="634" w:type="pct"/>
          </w:tcPr>
          <w:p w:rsidR="00DC255D" w:rsidRPr="00DF209F" w:rsidRDefault="00DC255D" w:rsidP="00BA5CE1">
            <w:pPr>
              <w:pStyle w:val="acctfourfigures"/>
              <w:widowControl w:val="0"/>
              <w:tabs>
                <w:tab w:val="clear" w:pos="765"/>
                <w:tab w:val="decimal" w:pos="862"/>
              </w:tabs>
              <w:spacing w:line="240" w:lineRule="atLeast"/>
              <w:ind w:left="-107"/>
              <w:jc w:val="right"/>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pPr>
          </w:p>
        </w:tc>
        <w:tc>
          <w:tcPr>
            <w:tcW w:w="634" w:type="pct"/>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22,254</w:t>
            </w:r>
          </w:p>
        </w:tc>
      </w:tr>
      <w:tr w:rsidR="00420C4B" w:rsidRPr="00DF209F" w:rsidTr="003F4E70">
        <w:tc>
          <w:tcPr>
            <w:tcW w:w="2038" w:type="pct"/>
          </w:tcPr>
          <w:p w:rsidR="00DC255D" w:rsidRPr="00DF209F" w:rsidRDefault="00DC255D" w:rsidP="00274F49">
            <w:pPr>
              <w:spacing w:line="240" w:lineRule="atLeast"/>
              <w:ind w:left="180" w:hanging="180"/>
              <w:rPr>
                <w:szCs w:val="22"/>
                <w:cs/>
                <w:lang w:bidi="th-TH"/>
              </w:rPr>
            </w:pPr>
            <w:r w:rsidRPr="00DF209F">
              <w:rPr>
                <w:szCs w:val="22"/>
              </w:rPr>
              <w:t>Other</w:t>
            </w:r>
            <w:r w:rsidR="00420C4B" w:rsidRPr="00DF209F">
              <w:rPr>
                <w:szCs w:val="22"/>
              </w:rPr>
              <w:t>s</w:t>
            </w:r>
          </w:p>
        </w:tc>
        <w:tc>
          <w:tcPr>
            <w:tcW w:w="629" w:type="pct"/>
            <w:tcBorders>
              <w:bottom w:val="single" w:sz="4" w:space="0" w:color="auto"/>
            </w:tcBorders>
          </w:tcPr>
          <w:p w:rsidR="00DC255D" w:rsidRPr="00DF209F" w:rsidRDefault="00DC255D" w:rsidP="00420C4B">
            <w:pPr>
              <w:pStyle w:val="acctfourfigures"/>
              <w:widowControl w:val="0"/>
              <w:tabs>
                <w:tab w:val="clear" w:pos="765"/>
                <w:tab w:val="decimal" w:pos="973"/>
              </w:tabs>
              <w:spacing w:line="240" w:lineRule="atLeast"/>
              <w:ind w:left="-107" w:right="-113"/>
              <w:outlineLvl w:val="1"/>
              <w:rPr>
                <w:szCs w:val="22"/>
                <w:lang w:val="en-US" w:bidi="th-TH"/>
              </w:rPr>
            </w:pPr>
            <w:r w:rsidRPr="00DF209F">
              <w:rPr>
                <w:szCs w:val="22"/>
                <w:lang w:val="en-US" w:bidi="th-TH"/>
              </w:rPr>
              <w:t>4,246</w:t>
            </w:r>
          </w:p>
        </w:tc>
        <w:tc>
          <w:tcPr>
            <w:tcW w:w="145" w:type="pct"/>
          </w:tcPr>
          <w:p w:rsidR="00DC255D" w:rsidRPr="00DF209F" w:rsidRDefault="00DC255D" w:rsidP="00274F49">
            <w:pPr>
              <w:widowControl w:val="0"/>
              <w:tabs>
                <w:tab w:val="decimal" w:pos="1035"/>
              </w:tabs>
              <w:spacing w:line="240" w:lineRule="atLeast"/>
              <w:rPr>
                <w:b/>
                <w:bCs/>
              </w:rPr>
            </w:pPr>
          </w:p>
        </w:tc>
        <w:tc>
          <w:tcPr>
            <w:tcW w:w="631" w:type="pct"/>
            <w:tcBorders>
              <w:bottom w:val="single" w:sz="4" w:space="0" w:color="auto"/>
            </w:tcBorders>
          </w:tcPr>
          <w:p w:rsidR="00DC255D" w:rsidRPr="00DF209F" w:rsidRDefault="00C51206" w:rsidP="00DB15AF">
            <w:pPr>
              <w:pStyle w:val="acctfourfigures"/>
              <w:widowControl w:val="0"/>
              <w:tabs>
                <w:tab w:val="clear" w:pos="765"/>
                <w:tab w:val="decimal" w:pos="978"/>
              </w:tabs>
              <w:spacing w:line="240" w:lineRule="atLeast"/>
              <w:ind w:left="-107" w:right="-114"/>
              <w:outlineLvl w:val="1"/>
              <w:rPr>
                <w:szCs w:val="22"/>
                <w:lang w:val="en-US" w:bidi="th-TH"/>
              </w:rPr>
            </w:pPr>
            <w:r w:rsidRPr="00DF209F">
              <w:rPr>
                <w:szCs w:val="22"/>
                <w:lang w:val="en-US" w:bidi="th-TH"/>
              </w:rPr>
              <w:t>(4,246)</w:t>
            </w:r>
          </w:p>
        </w:tc>
        <w:tc>
          <w:tcPr>
            <w:tcW w:w="146" w:type="pct"/>
          </w:tcPr>
          <w:p w:rsidR="00DC255D" w:rsidRPr="00DF209F" w:rsidRDefault="00DC255D" w:rsidP="00274F49">
            <w:pPr>
              <w:widowControl w:val="0"/>
              <w:tabs>
                <w:tab w:val="decimal" w:pos="1035"/>
              </w:tabs>
              <w:spacing w:line="240" w:lineRule="atLeast"/>
              <w:ind w:left="-108" w:right="-108"/>
            </w:pPr>
          </w:p>
        </w:tc>
        <w:tc>
          <w:tcPr>
            <w:tcW w:w="634" w:type="pct"/>
            <w:tcBorders>
              <w:bottom w:val="single" w:sz="4" w:space="0" w:color="auto"/>
            </w:tcBorders>
          </w:tcPr>
          <w:p w:rsidR="00DC255D" w:rsidRPr="00DF209F" w:rsidRDefault="00DC255D" w:rsidP="00BA5CE1">
            <w:pPr>
              <w:pStyle w:val="acctfourfigures"/>
              <w:widowControl w:val="0"/>
              <w:tabs>
                <w:tab w:val="clear" w:pos="765"/>
                <w:tab w:val="decimal" w:pos="862"/>
              </w:tabs>
              <w:spacing w:line="240" w:lineRule="atLeast"/>
              <w:ind w:left="-107"/>
              <w:jc w:val="right"/>
              <w:outlineLvl w:val="1"/>
              <w:rPr>
                <w:szCs w:val="22"/>
                <w:lang w:val="en-US" w:bidi="th-TH"/>
              </w:rPr>
            </w:pPr>
            <w:r w:rsidRPr="00DF209F">
              <w:rPr>
                <w:szCs w:val="22"/>
                <w:cs/>
                <w:lang w:val="en-US" w:bidi="th-TH"/>
              </w:rPr>
              <w:t>-</w:t>
            </w:r>
          </w:p>
        </w:tc>
        <w:tc>
          <w:tcPr>
            <w:tcW w:w="143" w:type="pct"/>
          </w:tcPr>
          <w:p w:rsidR="00DC255D" w:rsidRPr="00DF209F" w:rsidRDefault="00DC255D" w:rsidP="00274F49">
            <w:pPr>
              <w:widowControl w:val="0"/>
              <w:tabs>
                <w:tab w:val="decimal" w:pos="1035"/>
              </w:tabs>
              <w:spacing w:line="240" w:lineRule="atLeast"/>
              <w:rPr>
                <w:b/>
                <w:bCs/>
              </w:rPr>
            </w:pPr>
          </w:p>
        </w:tc>
        <w:tc>
          <w:tcPr>
            <w:tcW w:w="634" w:type="pct"/>
            <w:tcBorders>
              <w:bottom w:val="sing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w:t>
            </w:r>
          </w:p>
        </w:tc>
      </w:tr>
      <w:tr w:rsidR="00420C4B" w:rsidRPr="00DF209F" w:rsidTr="003F4E70">
        <w:tc>
          <w:tcPr>
            <w:tcW w:w="2038" w:type="pct"/>
          </w:tcPr>
          <w:p w:rsidR="00DC255D" w:rsidRPr="00DF209F" w:rsidRDefault="00DC255D" w:rsidP="00274F49">
            <w:pPr>
              <w:spacing w:line="240" w:lineRule="atLeast"/>
              <w:rPr>
                <w:b/>
                <w:bCs/>
                <w:szCs w:val="22"/>
                <w:rtl/>
                <w:cs/>
              </w:rPr>
            </w:pPr>
            <w:r w:rsidRPr="00DF209F">
              <w:rPr>
                <w:b/>
                <w:bCs/>
                <w:szCs w:val="22"/>
              </w:rPr>
              <w:t>Total</w:t>
            </w:r>
          </w:p>
        </w:tc>
        <w:tc>
          <w:tcPr>
            <w:tcW w:w="629" w:type="pct"/>
            <w:tcBorders>
              <w:top w:val="single" w:sz="4" w:space="0" w:color="auto"/>
              <w:bottom w:val="double" w:sz="4" w:space="0" w:color="auto"/>
            </w:tcBorders>
          </w:tcPr>
          <w:p w:rsidR="00DC255D" w:rsidRPr="00DF209F" w:rsidRDefault="00DC255D" w:rsidP="00420C4B">
            <w:pPr>
              <w:pStyle w:val="acctfourfigures"/>
              <w:widowControl w:val="0"/>
              <w:tabs>
                <w:tab w:val="clear" w:pos="765"/>
                <w:tab w:val="decimal" w:pos="973"/>
              </w:tabs>
              <w:spacing w:line="240" w:lineRule="atLeast"/>
              <w:ind w:left="-107" w:right="-113"/>
              <w:outlineLvl w:val="1"/>
              <w:rPr>
                <w:b/>
                <w:bCs/>
                <w:szCs w:val="22"/>
                <w:lang w:val="en-US" w:bidi="th-TH"/>
              </w:rPr>
            </w:pPr>
            <w:r w:rsidRPr="00DF209F">
              <w:rPr>
                <w:b/>
                <w:bCs/>
                <w:szCs w:val="22"/>
                <w:lang w:val="en-US" w:bidi="th-TH"/>
              </w:rPr>
              <w:t>918,736</w:t>
            </w:r>
          </w:p>
        </w:tc>
        <w:tc>
          <w:tcPr>
            <w:tcW w:w="145" w:type="pct"/>
          </w:tcPr>
          <w:p w:rsidR="00DC255D" w:rsidRPr="00DF209F" w:rsidRDefault="00DC255D" w:rsidP="00274F49">
            <w:pPr>
              <w:widowControl w:val="0"/>
              <w:tabs>
                <w:tab w:val="decimal" w:pos="1035"/>
              </w:tabs>
              <w:spacing w:line="240" w:lineRule="atLeast"/>
              <w:rPr>
                <w:b/>
                <w:bCs/>
              </w:rPr>
            </w:pPr>
          </w:p>
        </w:tc>
        <w:tc>
          <w:tcPr>
            <w:tcW w:w="631" w:type="pct"/>
            <w:tcBorders>
              <w:top w:val="single" w:sz="4" w:space="0" w:color="auto"/>
              <w:bottom w:val="double" w:sz="4" w:space="0" w:color="auto"/>
            </w:tcBorders>
          </w:tcPr>
          <w:p w:rsidR="00DC255D" w:rsidRPr="00DF209F" w:rsidRDefault="00C51206" w:rsidP="00DB15AF">
            <w:pPr>
              <w:pStyle w:val="acctfourfigures"/>
              <w:widowControl w:val="0"/>
              <w:tabs>
                <w:tab w:val="clear" w:pos="765"/>
                <w:tab w:val="decimal" w:pos="978"/>
              </w:tabs>
              <w:spacing w:line="240" w:lineRule="atLeast"/>
              <w:ind w:left="-107" w:right="-114"/>
              <w:outlineLvl w:val="1"/>
              <w:rPr>
                <w:b/>
                <w:bCs/>
                <w:szCs w:val="22"/>
                <w:lang w:val="en-US" w:bidi="th-TH"/>
              </w:rPr>
            </w:pPr>
            <w:r w:rsidRPr="00DF209F">
              <w:rPr>
                <w:b/>
                <w:bCs/>
                <w:szCs w:val="22"/>
                <w:lang w:val="en-US" w:bidi="th-TH"/>
              </w:rPr>
              <w:t>(135,378)</w:t>
            </w:r>
          </w:p>
        </w:tc>
        <w:tc>
          <w:tcPr>
            <w:tcW w:w="146" w:type="pct"/>
          </w:tcPr>
          <w:p w:rsidR="00DC255D" w:rsidRPr="00DF209F" w:rsidRDefault="00DC255D" w:rsidP="00274F49">
            <w:pPr>
              <w:widowControl w:val="0"/>
              <w:tabs>
                <w:tab w:val="decimal" w:pos="1035"/>
              </w:tabs>
              <w:spacing w:line="240" w:lineRule="atLeast"/>
              <w:ind w:left="-108" w:right="-108"/>
              <w:rPr>
                <w:b/>
                <w:bCs/>
              </w:rPr>
            </w:pPr>
          </w:p>
        </w:tc>
        <w:tc>
          <w:tcPr>
            <w:tcW w:w="634" w:type="pct"/>
            <w:tcBorders>
              <w:top w:val="single" w:sz="4" w:space="0" w:color="auto"/>
              <w:bottom w:val="double" w:sz="4" w:space="0" w:color="auto"/>
            </w:tcBorders>
          </w:tcPr>
          <w:p w:rsidR="00DC255D" w:rsidRPr="003F4E70" w:rsidRDefault="00D00B65" w:rsidP="00BA5CE1">
            <w:pPr>
              <w:pStyle w:val="acctfourfigures"/>
              <w:widowControl w:val="0"/>
              <w:tabs>
                <w:tab w:val="clear" w:pos="765"/>
                <w:tab w:val="decimal" w:pos="862"/>
              </w:tabs>
              <w:spacing w:line="240" w:lineRule="atLeast"/>
              <w:ind w:left="-107"/>
              <w:jc w:val="right"/>
              <w:outlineLvl w:val="1"/>
              <w:rPr>
                <w:b/>
                <w:bCs/>
                <w:szCs w:val="22"/>
                <w:lang w:val="en-US" w:bidi="th-TH"/>
              </w:rPr>
            </w:pPr>
            <w:r w:rsidRPr="003F4E70">
              <w:rPr>
                <w:b/>
                <w:bCs/>
                <w:szCs w:val="22"/>
                <w:cs/>
                <w:lang w:val="en-US" w:bidi="th-TH"/>
              </w:rPr>
              <w:t>-</w:t>
            </w:r>
          </w:p>
        </w:tc>
        <w:tc>
          <w:tcPr>
            <w:tcW w:w="143" w:type="pct"/>
          </w:tcPr>
          <w:p w:rsidR="00DC255D" w:rsidRPr="00DF209F" w:rsidRDefault="00DC255D" w:rsidP="00274F49">
            <w:pPr>
              <w:widowControl w:val="0"/>
              <w:tabs>
                <w:tab w:val="decimal" w:pos="1035"/>
              </w:tabs>
              <w:spacing w:line="240" w:lineRule="atLeast"/>
              <w:rPr>
                <w:b/>
                <w:bCs/>
              </w:rPr>
            </w:pPr>
          </w:p>
        </w:tc>
        <w:tc>
          <w:tcPr>
            <w:tcW w:w="634" w:type="pct"/>
            <w:tcBorders>
              <w:top w:val="single" w:sz="4" w:space="0" w:color="auto"/>
              <w:bottom w:val="doub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b/>
                <w:bCs/>
                <w:szCs w:val="22"/>
                <w:lang w:val="en-US" w:bidi="th-TH"/>
              </w:rPr>
            </w:pPr>
            <w:r w:rsidRPr="00DF209F">
              <w:rPr>
                <w:b/>
                <w:bCs/>
                <w:szCs w:val="22"/>
                <w:lang w:val="en-US" w:bidi="th-TH"/>
              </w:rPr>
              <w:t>783,358</w:t>
            </w:r>
          </w:p>
        </w:tc>
      </w:tr>
      <w:tr w:rsidR="00420C4B" w:rsidRPr="00DF209F" w:rsidTr="003F4E70">
        <w:tc>
          <w:tcPr>
            <w:tcW w:w="2038" w:type="pct"/>
          </w:tcPr>
          <w:p w:rsidR="00DC255D" w:rsidRPr="00DF209F" w:rsidRDefault="00DC255D" w:rsidP="00274F49">
            <w:pPr>
              <w:spacing w:line="240" w:lineRule="atLeast"/>
              <w:rPr>
                <w:b/>
                <w:bCs/>
                <w:szCs w:val="22"/>
              </w:rPr>
            </w:pPr>
          </w:p>
        </w:tc>
        <w:tc>
          <w:tcPr>
            <w:tcW w:w="629" w:type="pct"/>
            <w:tcBorders>
              <w:top w:val="double" w:sz="4" w:space="0" w:color="auto"/>
            </w:tcBorders>
            <w:vAlign w:val="bottom"/>
          </w:tcPr>
          <w:p w:rsidR="00DC255D" w:rsidRPr="00DF209F" w:rsidRDefault="00DC255D" w:rsidP="00420C4B">
            <w:pPr>
              <w:pStyle w:val="acctfourfigures"/>
              <w:widowControl w:val="0"/>
              <w:tabs>
                <w:tab w:val="clear" w:pos="765"/>
                <w:tab w:val="decimal" w:pos="973"/>
                <w:tab w:val="decimal" w:pos="1035"/>
                <w:tab w:val="decimal" w:pos="1076"/>
              </w:tabs>
              <w:spacing w:line="240" w:lineRule="atLeast"/>
              <w:ind w:left="-108" w:right="-113"/>
              <w:outlineLvl w:val="1"/>
              <w:rPr>
                <w:szCs w:val="22"/>
                <w:lang w:val="en-US" w:bidi="th-TH"/>
              </w:rPr>
            </w:pPr>
          </w:p>
        </w:tc>
        <w:tc>
          <w:tcPr>
            <w:tcW w:w="145" w:type="pct"/>
            <w:vAlign w:val="bottom"/>
          </w:tcPr>
          <w:p w:rsidR="00DC255D" w:rsidRPr="00DF209F" w:rsidRDefault="00DC255D" w:rsidP="00274F49">
            <w:pPr>
              <w:pStyle w:val="acctfourfigures"/>
              <w:widowControl w:val="0"/>
              <w:tabs>
                <w:tab w:val="clear" w:pos="765"/>
                <w:tab w:val="decimal" w:pos="1035"/>
              </w:tabs>
              <w:spacing w:line="240" w:lineRule="atLeast"/>
              <w:ind w:left="-79" w:right="78"/>
              <w:outlineLvl w:val="1"/>
              <w:rPr>
                <w:szCs w:val="22"/>
                <w:cs/>
                <w:lang w:val="en-US" w:bidi="th-TH"/>
              </w:rPr>
            </w:pPr>
          </w:p>
        </w:tc>
        <w:tc>
          <w:tcPr>
            <w:tcW w:w="631" w:type="pct"/>
            <w:tcBorders>
              <w:top w:val="double" w:sz="4" w:space="0" w:color="auto"/>
            </w:tcBorders>
            <w:vAlign w:val="bottom"/>
          </w:tcPr>
          <w:p w:rsidR="00DC255D" w:rsidRPr="00DF209F" w:rsidRDefault="00DC255D" w:rsidP="00DB15AF">
            <w:pPr>
              <w:pStyle w:val="acctfourfigures"/>
              <w:widowControl w:val="0"/>
              <w:tabs>
                <w:tab w:val="clear" w:pos="765"/>
                <w:tab w:val="decimal" w:pos="978"/>
                <w:tab w:val="decimal" w:pos="1064"/>
              </w:tabs>
              <w:spacing w:line="240" w:lineRule="atLeast"/>
              <w:ind w:left="-79" w:right="-114"/>
              <w:outlineLvl w:val="1"/>
              <w:rPr>
                <w:szCs w:val="22"/>
                <w:lang w:val="en-US" w:bidi="th-TH"/>
              </w:rPr>
            </w:pPr>
          </w:p>
        </w:tc>
        <w:tc>
          <w:tcPr>
            <w:tcW w:w="146" w:type="pct"/>
            <w:vAlign w:val="bottom"/>
          </w:tcPr>
          <w:p w:rsidR="00DC255D" w:rsidRPr="00DF209F" w:rsidRDefault="00DC255D" w:rsidP="00274F49">
            <w:pPr>
              <w:widowControl w:val="0"/>
              <w:tabs>
                <w:tab w:val="decimal" w:pos="1035"/>
              </w:tabs>
              <w:spacing w:line="240" w:lineRule="atLeast"/>
              <w:rPr>
                <w:szCs w:val="22"/>
              </w:rPr>
            </w:pPr>
          </w:p>
        </w:tc>
        <w:tc>
          <w:tcPr>
            <w:tcW w:w="634" w:type="pct"/>
            <w:tcBorders>
              <w:top w:val="double" w:sz="4" w:space="0" w:color="auto"/>
            </w:tcBorders>
            <w:vAlign w:val="bottom"/>
          </w:tcPr>
          <w:p w:rsidR="00DC255D" w:rsidRPr="00DF209F" w:rsidRDefault="00DC255D" w:rsidP="00274F49">
            <w:pPr>
              <w:pStyle w:val="acctfourfigures"/>
              <w:widowControl w:val="0"/>
              <w:tabs>
                <w:tab w:val="clear" w:pos="765"/>
                <w:tab w:val="decimal" w:pos="1057"/>
              </w:tabs>
              <w:spacing w:line="240" w:lineRule="atLeast"/>
              <w:ind w:left="-79" w:right="78"/>
              <w:outlineLvl w:val="1"/>
              <w:rPr>
                <w:szCs w:val="22"/>
                <w:lang w:val="en-US" w:bidi="th-TH"/>
              </w:rPr>
            </w:pPr>
          </w:p>
        </w:tc>
        <w:tc>
          <w:tcPr>
            <w:tcW w:w="143" w:type="pct"/>
            <w:vAlign w:val="bottom"/>
          </w:tcPr>
          <w:p w:rsidR="00DC255D" w:rsidRPr="00DF209F" w:rsidRDefault="00DC255D" w:rsidP="00274F49">
            <w:pPr>
              <w:widowControl w:val="0"/>
              <w:tabs>
                <w:tab w:val="decimal" w:pos="1035"/>
              </w:tabs>
              <w:spacing w:line="240" w:lineRule="atLeast"/>
              <w:rPr>
                <w:szCs w:val="22"/>
              </w:rPr>
            </w:pPr>
          </w:p>
        </w:tc>
        <w:tc>
          <w:tcPr>
            <w:tcW w:w="634" w:type="pct"/>
            <w:tcBorders>
              <w:top w:val="double" w:sz="4" w:space="0" w:color="auto"/>
            </w:tcBorders>
            <w:vAlign w:val="bottom"/>
          </w:tcPr>
          <w:p w:rsidR="00DC255D" w:rsidRPr="00DF209F" w:rsidRDefault="00DC255D" w:rsidP="003F4E70">
            <w:pPr>
              <w:pStyle w:val="acctfourfigures"/>
              <w:widowControl w:val="0"/>
              <w:tabs>
                <w:tab w:val="clear" w:pos="765"/>
                <w:tab w:val="decimal" w:pos="977"/>
                <w:tab w:val="decimal" w:pos="1158"/>
              </w:tabs>
              <w:spacing w:line="240" w:lineRule="atLeast"/>
              <w:ind w:left="-99" w:right="-108"/>
              <w:outlineLvl w:val="1"/>
              <w:rPr>
                <w:szCs w:val="22"/>
                <w:lang w:val="en-US" w:bidi="th-TH"/>
              </w:rPr>
            </w:pPr>
          </w:p>
        </w:tc>
      </w:tr>
      <w:tr w:rsidR="00420C4B" w:rsidRPr="00DF209F" w:rsidTr="003F4E70">
        <w:tc>
          <w:tcPr>
            <w:tcW w:w="2038" w:type="pct"/>
          </w:tcPr>
          <w:p w:rsidR="00DC255D" w:rsidRPr="00DF209F" w:rsidRDefault="00DC255D" w:rsidP="00274F49">
            <w:pPr>
              <w:spacing w:line="240" w:lineRule="atLeast"/>
              <w:rPr>
                <w:b/>
                <w:bCs/>
                <w:i/>
                <w:iCs/>
                <w:szCs w:val="22"/>
              </w:rPr>
            </w:pPr>
            <w:r w:rsidRPr="00DF209F">
              <w:rPr>
                <w:b/>
                <w:bCs/>
                <w:i/>
                <w:iCs/>
                <w:szCs w:val="22"/>
              </w:rPr>
              <w:t>Deferred tax liability</w:t>
            </w:r>
          </w:p>
        </w:tc>
        <w:tc>
          <w:tcPr>
            <w:tcW w:w="629" w:type="pct"/>
            <w:vAlign w:val="bottom"/>
          </w:tcPr>
          <w:p w:rsidR="00DC255D" w:rsidRPr="00DF209F" w:rsidRDefault="00DC255D" w:rsidP="00420C4B">
            <w:pPr>
              <w:pStyle w:val="acctfourfigures"/>
              <w:widowControl w:val="0"/>
              <w:tabs>
                <w:tab w:val="clear" w:pos="765"/>
                <w:tab w:val="decimal" w:pos="973"/>
                <w:tab w:val="decimal" w:pos="1035"/>
                <w:tab w:val="decimal" w:pos="1076"/>
              </w:tabs>
              <w:spacing w:line="240" w:lineRule="atLeast"/>
              <w:ind w:left="-108" w:right="-113"/>
              <w:outlineLvl w:val="1"/>
              <w:rPr>
                <w:b/>
                <w:bCs/>
                <w:szCs w:val="22"/>
                <w:lang w:val="en-US" w:bidi="th-TH"/>
              </w:rPr>
            </w:pPr>
          </w:p>
        </w:tc>
        <w:tc>
          <w:tcPr>
            <w:tcW w:w="145" w:type="pct"/>
            <w:vAlign w:val="bottom"/>
          </w:tcPr>
          <w:p w:rsidR="00DC255D" w:rsidRPr="00DF209F" w:rsidRDefault="00DC255D" w:rsidP="00274F49">
            <w:pPr>
              <w:widowControl w:val="0"/>
              <w:tabs>
                <w:tab w:val="decimal" w:pos="1035"/>
              </w:tabs>
              <w:spacing w:line="240" w:lineRule="atLeast"/>
              <w:rPr>
                <w:b/>
                <w:bCs/>
                <w:szCs w:val="22"/>
              </w:rPr>
            </w:pPr>
          </w:p>
        </w:tc>
        <w:tc>
          <w:tcPr>
            <w:tcW w:w="631" w:type="pct"/>
            <w:vAlign w:val="bottom"/>
          </w:tcPr>
          <w:p w:rsidR="00DC255D" w:rsidRPr="00DF209F" w:rsidRDefault="00DC255D" w:rsidP="00DB15AF">
            <w:pPr>
              <w:pStyle w:val="acctfourfigures"/>
              <w:widowControl w:val="0"/>
              <w:tabs>
                <w:tab w:val="clear" w:pos="765"/>
                <w:tab w:val="decimal" w:pos="978"/>
                <w:tab w:val="decimal" w:pos="1064"/>
              </w:tabs>
              <w:spacing w:line="240" w:lineRule="atLeast"/>
              <w:ind w:left="-79" w:right="-114"/>
              <w:outlineLvl w:val="1"/>
              <w:rPr>
                <w:b/>
                <w:bCs/>
                <w:szCs w:val="22"/>
                <w:lang w:val="en-US" w:bidi="th-TH"/>
              </w:rPr>
            </w:pPr>
          </w:p>
        </w:tc>
        <w:tc>
          <w:tcPr>
            <w:tcW w:w="146" w:type="pct"/>
            <w:vAlign w:val="bottom"/>
          </w:tcPr>
          <w:p w:rsidR="00DC255D" w:rsidRPr="00DF209F" w:rsidRDefault="00DC255D" w:rsidP="00274F49">
            <w:pPr>
              <w:widowControl w:val="0"/>
              <w:tabs>
                <w:tab w:val="decimal" w:pos="1035"/>
              </w:tabs>
              <w:spacing w:line="240" w:lineRule="atLeast"/>
              <w:rPr>
                <w:b/>
                <w:bCs/>
                <w:szCs w:val="22"/>
              </w:rPr>
            </w:pPr>
          </w:p>
        </w:tc>
        <w:tc>
          <w:tcPr>
            <w:tcW w:w="634" w:type="pct"/>
            <w:vAlign w:val="bottom"/>
          </w:tcPr>
          <w:p w:rsidR="00DC255D" w:rsidRPr="00DF209F" w:rsidRDefault="00DC255D" w:rsidP="00274F49">
            <w:pPr>
              <w:pStyle w:val="acctfourfigures"/>
              <w:widowControl w:val="0"/>
              <w:tabs>
                <w:tab w:val="clear" w:pos="765"/>
                <w:tab w:val="decimal" w:pos="1057"/>
              </w:tabs>
              <w:spacing w:line="240" w:lineRule="atLeast"/>
              <w:ind w:left="-79" w:right="78"/>
              <w:outlineLvl w:val="1"/>
              <w:rPr>
                <w:b/>
                <w:bCs/>
                <w:szCs w:val="22"/>
                <w:lang w:val="en-US" w:bidi="th-TH"/>
              </w:rPr>
            </w:pPr>
          </w:p>
        </w:tc>
        <w:tc>
          <w:tcPr>
            <w:tcW w:w="143" w:type="pct"/>
            <w:vAlign w:val="bottom"/>
          </w:tcPr>
          <w:p w:rsidR="00DC255D" w:rsidRPr="00DF209F" w:rsidRDefault="00DC255D" w:rsidP="00274F49">
            <w:pPr>
              <w:widowControl w:val="0"/>
              <w:tabs>
                <w:tab w:val="decimal" w:pos="1035"/>
              </w:tabs>
              <w:spacing w:line="240" w:lineRule="atLeast"/>
              <w:ind w:left="-108" w:right="-108"/>
              <w:rPr>
                <w:b/>
                <w:bCs/>
                <w:szCs w:val="22"/>
              </w:rPr>
            </w:pPr>
          </w:p>
        </w:tc>
        <w:tc>
          <w:tcPr>
            <w:tcW w:w="634" w:type="pct"/>
            <w:vAlign w:val="bottom"/>
          </w:tcPr>
          <w:p w:rsidR="00DC255D" w:rsidRPr="00DF209F" w:rsidRDefault="00DC255D" w:rsidP="003F4E70">
            <w:pPr>
              <w:pStyle w:val="acctfourfigures"/>
              <w:widowControl w:val="0"/>
              <w:tabs>
                <w:tab w:val="clear" w:pos="765"/>
                <w:tab w:val="decimal" w:pos="977"/>
                <w:tab w:val="decimal" w:pos="1158"/>
              </w:tabs>
              <w:spacing w:line="240" w:lineRule="atLeast"/>
              <w:ind w:left="-99" w:right="-108"/>
              <w:outlineLvl w:val="1"/>
              <w:rPr>
                <w:szCs w:val="22"/>
                <w:lang w:val="en-US" w:bidi="th-TH"/>
              </w:rPr>
            </w:pPr>
          </w:p>
        </w:tc>
      </w:tr>
      <w:tr w:rsidR="00420C4B" w:rsidRPr="00DF209F" w:rsidTr="003F4E70">
        <w:tc>
          <w:tcPr>
            <w:tcW w:w="2038" w:type="pct"/>
          </w:tcPr>
          <w:p w:rsidR="00DC255D" w:rsidRPr="00DF209F" w:rsidRDefault="00DC255D" w:rsidP="00FB0BBF">
            <w:pPr>
              <w:spacing w:line="240" w:lineRule="atLeast"/>
              <w:ind w:left="180" w:hanging="180"/>
              <w:rPr>
                <w:bCs/>
                <w:szCs w:val="22"/>
              </w:rPr>
            </w:pPr>
            <w:r w:rsidRPr="00DF209F">
              <w:rPr>
                <w:bCs/>
                <w:szCs w:val="22"/>
              </w:rPr>
              <w:t>Finance lease receivable</w:t>
            </w:r>
          </w:p>
        </w:tc>
        <w:tc>
          <w:tcPr>
            <w:tcW w:w="629" w:type="pct"/>
            <w:tcBorders>
              <w:bottom w:val="single" w:sz="4" w:space="0" w:color="auto"/>
            </w:tcBorders>
          </w:tcPr>
          <w:p w:rsidR="00DC255D" w:rsidRPr="00DF209F" w:rsidRDefault="00DC255D" w:rsidP="00420C4B">
            <w:pPr>
              <w:pStyle w:val="acctfourfigures"/>
              <w:widowControl w:val="0"/>
              <w:tabs>
                <w:tab w:val="clear" w:pos="765"/>
                <w:tab w:val="decimal" w:pos="973"/>
              </w:tabs>
              <w:spacing w:line="240" w:lineRule="atLeast"/>
              <w:ind w:left="-107" w:right="-113"/>
              <w:outlineLvl w:val="1"/>
              <w:rPr>
                <w:szCs w:val="22"/>
                <w:lang w:val="en-US" w:bidi="th-TH"/>
              </w:rPr>
            </w:pPr>
            <w:r w:rsidRPr="00DF209F">
              <w:rPr>
                <w:szCs w:val="22"/>
                <w:cs/>
                <w:lang w:val="en-US" w:bidi="th-TH"/>
              </w:rPr>
              <w:t>(</w:t>
            </w:r>
            <w:r w:rsidRPr="00DF209F">
              <w:rPr>
                <w:szCs w:val="22"/>
                <w:lang w:val="en-US" w:bidi="th-TH"/>
              </w:rPr>
              <w:t>1,279,216</w:t>
            </w:r>
            <w:r w:rsidRPr="00DF209F">
              <w:rPr>
                <w:szCs w:val="22"/>
                <w:cs/>
                <w:lang w:val="en-US" w:bidi="th-TH"/>
              </w:rPr>
              <w:t>)</w:t>
            </w:r>
          </w:p>
        </w:tc>
        <w:tc>
          <w:tcPr>
            <w:tcW w:w="145" w:type="pct"/>
          </w:tcPr>
          <w:p w:rsidR="00DC255D" w:rsidRPr="00DF209F" w:rsidRDefault="00DC255D" w:rsidP="00FB0BBF">
            <w:pPr>
              <w:widowControl w:val="0"/>
              <w:tabs>
                <w:tab w:val="decimal" w:pos="1035"/>
              </w:tabs>
              <w:spacing w:line="240" w:lineRule="atLeast"/>
            </w:pPr>
          </w:p>
        </w:tc>
        <w:tc>
          <w:tcPr>
            <w:tcW w:w="631" w:type="pct"/>
            <w:tcBorders>
              <w:bottom w:val="single" w:sz="4" w:space="0" w:color="auto"/>
            </w:tcBorders>
            <w:shd w:val="clear" w:color="auto" w:fill="auto"/>
          </w:tcPr>
          <w:p w:rsidR="00DC255D" w:rsidRPr="00DF209F" w:rsidRDefault="00C51206" w:rsidP="00DB15AF">
            <w:pPr>
              <w:pStyle w:val="acctfourfigures"/>
              <w:widowControl w:val="0"/>
              <w:tabs>
                <w:tab w:val="clear" w:pos="765"/>
                <w:tab w:val="decimal" w:pos="978"/>
              </w:tabs>
              <w:spacing w:line="240" w:lineRule="atLeast"/>
              <w:ind w:left="-107" w:right="-114"/>
              <w:outlineLvl w:val="1"/>
              <w:rPr>
                <w:szCs w:val="22"/>
                <w:lang w:val="en-US" w:bidi="th-TH"/>
              </w:rPr>
            </w:pPr>
            <w:r w:rsidRPr="00DF209F">
              <w:rPr>
                <w:szCs w:val="22"/>
                <w:lang w:val="en-US" w:bidi="th-TH"/>
              </w:rPr>
              <w:t>87,340</w:t>
            </w:r>
          </w:p>
        </w:tc>
        <w:tc>
          <w:tcPr>
            <w:tcW w:w="146" w:type="pct"/>
          </w:tcPr>
          <w:p w:rsidR="00DC255D" w:rsidRPr="00DF209F" w:rsidRDefault="00DC255D" w:rsidP="00FB0BBF">
            <w:pPr>
              <w:widowControl w:val="0"/>
              <w:tabs>
                <w:tab w:val="decimal" w:pos="1035"/>
              </w:tabs>
              <w:spacing w:line="240" w:lineRule="atLeast"/>
              <w:ind w:left="-108" w:right="-108"/>
            </w:pPr>
          </w:p>
        </w:tc>
        <w:tc>
          <w:tcPr>
            <w:tcW w:w="634" w:type="pct"/>
            <w:tcBorders>
              <w:bottom w:val="single" w:sz="4" w:space="0" w:color="auto"/>
            </w:tcBorders>
          </w:tcPr>
          <w:p w:rsidR="00DC255D" w:rsidRPr="00DF209F" w:rsidRDefault="00D00B65" w:rsidP="00BA5CE1">
            <w:pPr>
              <w:pStyle w:val="acctfourfigures"/>
              <w:widowControl w:val="0"/>
              <w:tabs>
                <w:tab w:val="clear" w:pos="765"/>
                <w:tab w:val="decimal" w:pos="862"/>
              </w:tabs>
              <w:spacing w:line="240" w:lineRule="atLeast"/>
              <w:ind w:left="-107"/>
              <w:jc w:val="right"/>
              <w:outlineLvl w:val="1"/>
              <w:rPr>
                <w:szCs w:val="22"/>
                <w:lang w:val="en-US" w:bidi="th-TH"/>
              </w:rPr>
            </w:pPr>
            <w:r w:rsidRPr="00DF209F">
              <w:rPr>
                <w:szCs w:val="22"/>
                <w:cs/>
                <w:lang w:val="en-US" w:bidi="th-TH"/>
              </w:rPr>
              <w:t>-</w:t>
            </w:r>
          </w:p>
        </w:tc>
        <w:tc>
          <w:tcPr>
            <w:tcW w:w="143" w:type="pct"/>
          </w:tcPr>
          <w:p w:rsidR="00DC255D" w:rsidRPr="00DF209F" w:rsidRDefault="00DC255D" w:rsidP="00FB0BBF">
            <w:pPr>
              <w:widowControl w:val="0"/>
              <w:tabs>
                <w:tab w:val="decimal" w:pos="1035"/>
              </w:tabs>
              <w:spacing w:line="240" w:lineRule="atLeast"/>
            </w:pPr>
          </w:p>
        </w:tc>
        <w:tc>
          <w:tcPr>
            <w:tcW w:w="634" w:type="pct"/>
            <w:tcBorders>
              <w:bottom w:val="sing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szCs w:val="22"/>
                <w:lang w:val="en-US" w:bidi="th-TH"/>
              </w:rPr>
            </w:pPr>
            <w:r w:rsidRPr="00DF209F">
              <w:rPr>
                <w:szCs w:val="22"/>
                <w:lang w:val="en-US" w:bidi="th-TH"/>
              </w:rPr>
              <w:t>(1,191,876)</w:t>
            </w:r>
          </w:p>
        </w:tc>
      </w:tr>
      <w:tr w:rsidR="00420C4B" w:rsidRPr="00DF209F" w:rsidTr="003F4E70">
        <w:tc>
          <w:tcPr>
            <w:tcW w:w="2038" w:type="pct"/>
          </w:tcPr>
          <w:p w:rsidR="00DC255D" w:rsidRPr="00DF209F" w:rsidRDefault="00DC255D" w:rsidP="00FB0BBF">
            <w:pPr>
              <w:spacing w:line="240" w:lineRule="atLeast"/>
              <w:rPr>
                <w:b/>
                <w:bCs/>
                <w:szCs w:val="22"/>
              </w:rPr>
            </w:pPr>
            <w:r w:rsidRPr="00DF209F">
              <w:rPr>
                <w:b/>
                <w:bCs/>
                <w:szCs w:val="22"/>
              </w:rPr>
              <w:t>Total</w:t>
            </w:r>
          </w:p>
        </w:tc>
        <w:tc>
          <w:tcPr>
            <w:tcW w:w="629" w:type="pct"/>
            <w:tcBorders>
              <w:top w:val="single" w:sz="4" w:space="0" w:color="auto"/>
              <w:bottom w:val="double" w:sz="4" w:space="0" w:color="auto"/>
            </w:tcBorders>
          </w:tcPr>
          <w:p w:rsidR="00DC255D" w:rsidRPr="00DF209F" w:rsidRDefault="00DC255D" w:rsidP="00420C4B">
            <w:pPr>
              <w:pStyle w:val="acctfourfigures"/>
              <w:widowControl w:val="0"/>
              <w:tabs>
                <w:tab w:val="clear" w:pos="765"/>
                <w:tab w:val="decimal" w:pos="973"/>
              </w:tabs>
              <w:spacing w:line="240" w:lineRule="atLeast"/>
              <w:ind w:left="-107" w:right="-113"/>
              <w:outlineLvl w:val="1"/>
              <w:rPr>
                <w:b/>
                <w:bCs/>
                <w:szCs w:val="22"/>
                <w:lang w:val="en-US" w:bidi="th-TH"/>
              </w:rPr>
            </w:pPr>
            <w:r w:rsidRPr="00DF209F">
              <w:rPr>
                <w:b/>
                <w:bCs/>
                <w:szCs w:val="22"/>
                <w:cs/>
                <w:lang w:val="en-US" w:bidi="th-TH"/>
              </w:rPr>
              <w:t>(</w:t>
            </w:r>
            <w:r w:rsidRPr="00DF209F">
              <w:rPr>
                <w:b/>
                <w:bCs/>
                <w:szCs w:val="22"/>
                <w:lang w:val="en-US" w:bidi="th-TH"/>
              </w:rPr>
              <w:t>1,279,216</w:t>
            </w:r>
            <w:r w:rsidRPr="00DF209F">
              <w:rPr>
                <w:b/>
                <w:bCs/>
                <w:szCs w:val="22"/>
                <w:cs/>
                <w:lang w:val="en-US" w:bidi="th-TH"/>
              </w:rPr>
              <w:t>)</w:t>
            </w:r>
          </w:p>
        </w:tc>
        <w:tc>
          <w:tcPr>
            <w:tcW w:w="145" w:type="pct"/>
          </w:tcPr>
          <w:p w:rsidR="00DC255D" w:rsidRPr="00DF209F" w:rsidRDefault="00DC255D" w:rsidP="00FB0BBF">
            <w:pPr>
              <w:widowControl w:val="0"/>
              <w:tabs>
                <w:tab w:val="decimal" w:pos="1035"/>
              </w:tabs>
              <w:spacing w:line="240" w:lineRule="atLeast"/>
              <w:rPr>
                <w:b/>
                <w:bCs/>
              </w:rPr>
            </w:pPr>
          </w:p>
        </w:tc>
        <w:tc>
          <w:tcPr>
            <w:tcW w:w="631" w:type="pct"/>
            <w:tcBorders>
              <w:top w:val="single" w:sz="4" w:space="0" w:color="auto"/>
              <w:bottom w:val="double" w:sz="4" w:space="0" w:color="auto"/>
            </w:tcBorders>
          </w:tcPr>
          <w:p w:rsidR="00DC255D" w:rsidRPr="00DF209F" w:rsidRDefault="00C51206" w:rsidP="00DB15AF">
            <w:pPr>
              <w:pStyle w:val="acctfourfigures"/>
              <w:widowControl w:val="0"/>
              <w:tabs>
                <w:tab w:val="clear" w:pos="765"/>
                <w:tab w:val="decimal" w:pos="978"/>
              </w:tabs>
              <w:spacing w:line="240" w:lineRule="atLeast"/>
              <w:ind w:left="-107" w:right="-114"/>
              <w:outlineLvl w:val="1"/>
              <w:rPr>
                <w:b/>
                <w:bCs/>
                <w:szCs w:val="22"/>
                <w:lang w:val="en-US" w:bidi="th-TH"/>
              </w:rPr>
            </w:pPr>
            <w:r w:rsidRPr="00DF209F">
              <w:rPr>
                <w:b/>
                <w:bCs/>
                <w:szCs w:val="22"/>
                <w:lang w:val="en-US" w:bidi="th-TH"/>
              </w:rPr>
              <w:t>87,340</w:t>
            </w:r>
          </w:p>
        </w:tc>
        <w:tc>
          <w:tcPr>
            <w:tcW w:w="146" w:type="pct"/>
          </w:tcPr>
          <w:p w:rsidR="00DC255D" w:rsidRPr="00DF209F" w:rsidRDefault="00DC255D" w:rsidP="00FB0BBF">
            <w:pPr>
              <w:widowControl w:val="0"/>
              <w:tabs>
                <w:tab w:val="decimal" w:pos="1035"/>
              </w:tabs>
              <w:spacing w:line="240" w:lineRule="atLeast"/>
              <w:ind w:left="-108" w:right="-108"/>
              <w:rPr>
                <w:b/>
                <w:bCs/>
              </w:rPr>
            </w:pPr>
          </w:p>
        </w:tc>
        <w:tc>
          <w:tcPr>
            <w:tcW w:w="634" w:type="pct"/>
            <w:tcBorders>
              <w:top w:val="single" w:sz="4" w:space="0" w:color="auto"/>
              <w:bottom w:val="double" w:sz="4" w:space="0" w:color="auto"/>
            </w:tcBorders>
          </w:tcPr>
          <w:p w:rsidR="00DC255D" w:rsidRPr="00DF209F" w:rsidRDefault="00DC255D" w:rsidP="00BA5CE1">
            <w:pPr>
              <w:pStyle w:val="acctfourfigures"/>
              <w:widowControl w:val="0"/>
              <w:tabs>
                <w:tab w:val="clear" w:pos="765"/>
                <w:tab w:val="decimal" w:pos="862"/>
              </w:tabs>
              <w:spacing w:line="240" w:lineRule="atLeast"/>
              <w:ind w:left="-107"/>
              <w:jc w:val="right"/>
              <w:outlineLvl w:val="1"/>
              <w:rPr>
                <w:b/>
                <w:bCs/>
                <w:szCs w:val="22"/>
                <w:lang w:val="en-US" w:bidi="th-TH"/>
              </w:rPr>
            </w:pPr>
            <w:r w:rsidRPr="00DF209F">
              <w:rPr>
                <w:b/>
                <w:bCs/>
                <w:szCs w:val="22"/>
                <w:cs/>
                <w:lang w:val="en-US" w:bidi="th-TH"/>
              </w:rPr>
              <w:t>-</w:t>
            </w:r>
          </w:p>
        </w:tc>
        <w:tc>
          <w:tcPr>
            <w:tcW w:w="143" w:type="pct"/>
          </w:tcPr>
          <w:p w:rsidR="00DC255D" w:rsidRPr="00DF209F" w:rsidRDefault="00DC255D" w:rsidP="00FB0BBF">
            <w:pPr>
              <w:widowControl w:val="0"/>
              <w:tabs>
                <w:tab w:val="decimal" w:pos="1035"/>
              </w:tabs>
              <w:spacing w:line="240" w:lineRule="atLeast"/>
              <w:rPr>
                <w:b/>
                <w:bCs/>
                <w:lang w:val="en-US"/>
              </w:rPr>
            </w:pPr>
          </w:p>
        </w:tc>
        <w:tc>
          <w:tcPr>
            <w:tcW w:w="634" w:type="pct"/>
            <w:tcBorders>
              <w:top w:val="single" w:sz="4" w:space="0" w:color="auto"/>
              <w:bottom w:val="doub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b/>
                <w:bCs/>
                <w:szCs w:val="22"/>
                <w:lang w:val="en-US" w:bidi="th-TH"/>
              </w:rPr>
            </w:pPr>
            <w:r w:rsidRPr="00DF209F">
              <w:rPr>
                <w:b/>
                <w:bCs/>
                <w:szCs w:val="22"/>
                <w:lang w:val="en-US" w:bidi="th-TH"/>
              </w:rPr>
              <w:t>(1,191,876)</w:t>
            </w:r>
          </w:p>
        </w:tc>
      </w:tr>
      <w:tr w:rsidR="00D00B65" w:rsidRPr="00DF209F" w:rsidTr="003F4E70">
        <w:tc>
          <w:tcPr>
            <w:tcW w:w="2038" w:type="pct"/>
          </w:tcPr>
          <w:p w:rsidR="00D00B65" w:rsidRPr="00DF209F" w:rsidRDefault="00D00B65" w:rsidP="00FB0BBF">
            <w:pPr>
              <w:spacing w:line="240" w:lineRule="atLeast"/>
              <w:rPr>
                <w:b/>
                <w:bCs/>
                <w:szCs w:val="22"/>
              </w:rPr>
            </w:pPr>
          </w:p>
        </w:tc>
        <w:tc>
          <w:tcPr>
            <w:tcW w:w="629" w:type="pct"/>
            <w:tcBorders>
              <w:top w:val="double" w:sz="4" w:space="0" w:color="auto"/>
            </w:tcBorders>
          </w:tcPr>
          <w:p w:rsidR="00D00B65" w:rsidRPr="00DF209F" w:rsidRDefault="00D00B65" w:rsidP="00420C4B">
            <w:pPr>
              <w:pStyle w:val="acctfourfigures"/>
              <w:widowControl w:val="0"/>
              <w:tabs>
                <w:tab w:val="clear" w:pos="765"/>
                <w:tab w:val="decimal" w:pos="973"/>
              </w:tabs>
              <w:spacing w:line="240" w:lineRule="atLeast"/>
              <w:ind w:left="-107" w:right="-113"/>
              <w:outlineLvl w:val="1"/>
              <w:rPr>
                <w:b/>
                <w:bCs/>
                <w:szCs w:val="22"/>
                <w:lang w:val="en-US" w:bidi="th-TH"/>
              </w:rPr>
            </w:pPr>
          </w:p>
        </w:tc>
        <w:tc>
          <w:tcPr>
            <w:tcW w:w="145" w:type="pct"/>
          </w:tcPr>
          <w:p w:rsidR="00D00B65" w:rsidRPr="00DF209F" w:rsidRDefault="00D00B65" w:rsidP="00FB0BBF">
            <w:pPr>
              <w:widowControl w:val="0"/>
              <w:tabs>
                <w:tab w:val="decimal" w:pos="1035"/>
              </w:tabs>
              <w:spacing w:line="240" w:lineRule="atLeast"/>
              <w:rPr>
                <w:b/>
                <w:bCs/>
              </w:rPr>
            </w:pPr>
          </w:p>
        </w:tc>
        <w:tc>
          <w:tcPr>
            <w:tcW w:w="631" w:type="pct"/>
            <w:tcBorders>
              <w:top w:val="double" w:sz="4" w:space="0" w:color="auto"/>
            </w:tcBorders>
          </w:tcPr>
          <w:p w:rsidR="00D00B65" w:rsidRPr="00DF209F" w:rsidRDefault="00D00B65" w:rsidP="00DB15AF">
            <w:pPr>
              <w:pStyle w:val="acctfourfigures"/>
              <w:widowControl w:val="0"/>
              <w:tabs>
                <w:tab w:val="clear" w:pos="765"/>
                <w:tab w:val="decimal" w:pos="978"/>
              </w:tabs>
              <w:spacing w:line="240" w:lineRule="atLeast"/>
              <w:ind w:left="-107" w:right="-114"/>
              <w:outlineLvl w:val="1"/>
              <w:rPr>
                <w:b/>
                <w:bCs/>
                <w:szCs w:val="22"/>
                <w:lang w:val="en-US" w:bidi="th-TH"/>
              </w:rPr>
            </w:pPr>
          </w:p>
        </w:tc>
        <w:tc>
          <w:tcPr>
            <w:tcW w:w="146" w:type="pct"/>
          </w:tcPr>
          <w:p w:rsidR="00D00B65" w:rsidRPr="00DF209F" w:rsidRDefault="00D00B65" w:rsidP="00FB0BBF">
            <w:pPr>
              <w:widowControl w:val="0"/>
              <w:tabs>
                <w:tab w:val="decimal" w:pos="1035"/>
              </w:tabs>
              <w:spacing w:line="240" w:lineRule="atLeast"/>
              <w:ind w:left="-108" w:right="-108"/>
              <w:rPr>
                <w:b/>
                <w:bCs/>
              </w:rPr>
            </w:pPr>
          </w:p>
        </w:tc>
        <w:tc>
          <w:tcPr>
            <w:tcW w:w="634" w:type="pct"/>
            <w:tcBorders>
              <w:top w:val="double" w:sz="4" w:space="0" w:color="auto"/>
            </w:tcBorders>
          </w:tcPr>
          <w:p w:rsidR="00D00B65" w:rsidRPr="00DF209F" w:rsidRDefault="00D00B65" w:rsidP="00BA5CE1">
            <w:pPr>
              <w:pStyle w:val="acctfourfigures"/>
              <w:widowControl w:val="0"/>
              <w:tabs>
                <w:tab w:val="clear" w:pos="765"/>
                <w:tab w:val="decimal" w:pos="862"/>
              </w:tabs>
              <w:spacing w:line="240" w:lineRule="atLeast"/>
              <w:ind w:left="-107"/>
              <w:jc w:val="right"/>
              <w:outlineLvl w:val="1"/>
              <w:rPr>
                <w:b/>
                <w:bCs/>
                <w:szCs w:val="22"/>
                <w:lang w:val="en-US" w:bidi="th-TH"/>
              </w:rPr>
            </w:pPr>
          </w:p>
        </w:tc>
        <w:tc>
          <w:tcPr>
            <w:tcW w:w="143" w:type="pct"/>
          </w:tcPr>
          <w:p w:rsidR="00D00B65" w:rsidRPr="00DF209F" w:rsidRDefault="00D00B65" w:rsidP="00FB0BBF">
            <w:pPr>
              <w:widowControl w:val="0"/>
              <w:tabs>
                <w:tab w:val="decimal" w:pos="1035"/>
              </w:tabs>
              <w:spacing w:line="240" w:lineRule="atLeast"/>
              <w:rPr>
                <w:b/>
                <w:bCs/>
              </w:rPr>
            </w:pPr>
          </w:p>
        </w:tc>
        <w:tc>
          <w:tcPr>
            <w:tcW w:w="634" w:type="pct"/>
            <w:tcBorders>
              <w:top w:val="double" w:sz="4" w:space="0" w:color="auto"/>
            </w:tcBorders>
          </w:tcPr>
          <w:p w:rsidR="00D00B65" w:rsidRPr="00DF209F" w:rsidRDefault="00D00B65" w:rsidP="003F4E70">
            <w:pPr>
              <w:pStyle w:val="acctfourfigures"/>
              <w:widowControl w:val="0"/>
              <w:tabs>
                <w:tab w:val="clear" w:pos="765"/>
                <w:tab w:val="decimal" w:pos="977"/>
              </w:tabs>
              <w:spacing w:line="240" w:lineRule="atLeast"/>
              <w:ind w:left="-107" w:right="-108"/>
              <w:outlineLvl w:val="1"/>
              <w:rPr>
                <w:b/>
                <w:bCs/>
                <w:szCs w:val="22"/>
                <w:lang w:val="en-US" w:bidi="th-TH"/>
              </w:rPr>
            </w:pPr>
          </w:p>
        </w:tc>
      </w:tr>
      <w:tr w:rsidR="00420C4B" w:rsidRPr="00DF209F" w:rsidTr="003F4E70">
        <w:tc>
          <w:tcPr>
            <w:tcW w:w="2038" w:type="pct"/>
          </w:tcPr>
          <w:p w:rsidR="00DC255D" w:rsidRPr="00DF209F" w:rsidRDefault="00DC255D" w:rsidP="00FB0BBF">
            <w:pPr>
              <w:spacing w:line="240" w:lineRule="atLeast"/>
              <w:rPr>
                <w:b/>
                <w:bCs/>
                <w:szCs w:val="22"/>
              </w:rPr>
            </w:pPr>
            <w:r w:rsidRPr="00DF209F">
              <w:rPr>
                <w:b/>
                <w:bCs/>
                <w:szCs w:val="22"/>
              </w:rPr>
              <w:t>Net</w:t>
            </w:r>
          </w:p>
        </w:tc>
        <w:tc>
          <w:tcPr>
            <w:tcW w:w="629" w:type="pct"/>
            <w:tcBorders>
              <w:bottom w:val="double" w:sz="4" w:space="0" w:color="auto"/>
            </w:tcBorders>
          </w:tcPr>
          <w:p w:rsidR="00DC255D" w:rsidRPr="00DF209F" w:rsidRDefault="00DC255D" w:rsidP="00420C4B">
            <w:pPr>
              <w:pStyle w:val="acctfourfigures"/>
              <w:widowControl w:val="0"/>
              <w:tabs>
                <w:tab w:val="clear" w:pos="765"/>
                <w:tab w:val="decimal" w:pos="973"/>
              </w:tabs>
              <w:spacing w:line="240" w:lineRule="atLeast"/>
              <w:ind w:left="-107" w:right="-113"/>
              <w:outlineLvl w:val="1"/>
              <w:rPr>
                <w:b/>
                <w:bCs/>
                <w:szCs w:val="22"/>
                <w:lang w:val="en-US" w:bidi="th-TH"/>
              </w:rPr>
            </w:pPr>
            <w:r w:rsidRPr="00DF209F">
              <w:rPr>
                <w:b/>
                <w:bCs/>
                <w:szCs w:val="22"/>
                <w:cs/>
                <w:lang w:val="en-US" w:bidi="th-TH"/>
              </w:rPr>
              <w:t>(</w:t>
            </w:r>
            <w:r w:rsidRPr="00DF209F">
              <w:rPr>
                <w:b/>
                <w:bCs/>
                <w:szCs w:val="22"/>
                <w:lang w:val="en-US" w:bidi="th-TH"/>
              </w:rPr>
              <w:t>360,480</w:t>
            </w:r>
            <w:r w:rsidRPr="00DF209F">
              <w:rPr>
                <w:b/>
                <w:bCs/>
                <w:szCs w:val="22"/>
                <w:cs/>
                <w:lang w:val="en-US" w:bidi="th-TH"/>
              </w:rPr>
              <w:t>)</w:t>
            </w:r>
          </w:p>
        </w:tc>
        <w:tc>
          <w:tcPr>
            <w:tcW w:w="145" w:type="pct"/>
          </w:tcPr>
          <w:p w:rsidR="00DC255D" w:rsidRPr="00DF209F" w:rsidRDefault="00DC255D" w:rsidP="00FB0BBF">
            <w:pPr>
              <w:widowControl w:val="0"/>
              <w:tabs>
                <w:tab w:val="decimal" w:pos="1035"/>
              </w:tabs>
              <w:spacing w:line="240" w:lineRule="atLeast"/>
              <w:rPr>
                <w:b/>
                <w:bCs/>
              </w:rPr>
            </w:pPr>
          </w:p>
        </w:tc>
        <w:tc>
          <w:tcPr>
            <w:tcW w:w="631" w:type="pct"/>
            <w:tcBorders>
              <w:bottom w:val="double" w:sz="4" w:space="0" w:color="auto"/>
            </w:tcBorders>
          </w:tcPr>
          <w:p w:rsidR="00DC255D" w:rsidRPr="00DF209F" w:rsidRDefault="00C51206" w:rsidP="00DB15AF">
            <w:pPr>
              <w:pStyle w:val="acctfourfigures"/>
              <w:widowControl w:val="0"/>
              <w:tabs>
                <w:tab w:val="clear" w:pos="765"/>
                <w:tab w:val="decimal" w:pos="978"/>
              </w:tabs>
              <w:spacing w:line="240" w:lineRule="atLeast"/>
              <w:ind w:left="-107" w:right="-114"/>
              <w:outlineLvl w:val="1"/>
              <w:rPr>
                <w:b/>
                <w:bCs/>
                <w:szCs w:val="22"/>
                <w:lang w:val="en-US" w:bidi="th-TH"/>
              </w:rPr>
            </w:pPr>
            <w:r w:rsidRPr="00DF209F">
              <w:rPr>
                <w:b/>
                <w:bCs/>
                <w:szCs w:val="22"/>
                <w:lang w:val="en-US" w:bidi="th-TH"/>
              </w:rPr>
              <w:t>(48,038)</w:t>
            </w:r>
          </w:p>
        </w:tc>
        <w:tc>
          <w:tcPr>
            <w:tcW w:w="146" w:type="pct"/>
          </w:tcPr>
          <w:p w:rsidR="00DC255D" w:rsidRPr="00DF209F" w:rsidRDefault="00DC255D" w:rsidP="00FB0BBF">
            <w:pPr>
              <w:widowControl w:val="0"/>
              <w:tabs>
                <w:tab w:val="decimal" w:pos="1035"/>
              </w:tabs>
              <w:spacing w:line="240" w:lineRule="atLeast"/>
              <w:ind w:left="-108" w:right="-108"/>
              <w:rPr>
                <w:b/>
                <w:bCs/>
              </w:rPr>
            </w:pPr>
          </w:p>
        </w:tc>
        <w:tc>
          <w:tcPr>
            <w:tcW w:w="634" w:type="pct"/>
            <w:tcBorders>
              <w:bottom w:val="double" w:sz="4" w:space="0" w:color="auto"/>
            </w:tcBorders>
          </w:tcPr>
          <w:p w:rsidR="00DC255D" w:rsidRPr="00DF209F" w:rsidRDefault="00DC255D" w:rsidP="00BA5CE1">
            <w:pPr>
              <w:pStyle w:val="acctfourfigures"/>
              <w:widowControl w:val="0"/>
              <w:tabs>
                <w:tab w:val="clear" w:pos="765"/>
                <w:tab w:val="decimal" w:pos="862"/>
              </w:tabs>
              <w:spacing w:line="240" w:lineRule="atLeast"/>
              <w:ind w:left="-107"/>
              <w:jc w:val="right"/>
              <w:outlineLvl w:val="1"/>
              <w:rPr>
                <w:b/>
                <w:bCs/>
                <w:szCs w:val="22"/>
                <w:lang w:val="en-US" w:bidi="th-TH"/>
              </w:rPr>
            </w:pPr>
            <w:r w:rsidRPr="00DF209F">
              <w:rPr>
                <w:b/>
                <w:bCs/>
                <w:szCs w:val="22"/>
                <w:cs/>
                <w:lang w:val="en-US" w:bidi="th-TH"/>
              </w:rPr>
              <w:t>-</w:t>
            </w:r>
          </w:p>
        </w:tc>
        <w:tc>
          <w:tcPr>
            <w:tcW w:w="143" w:type="pct"/>
          </w:tcPr>
          <w:p w:rsidR="00DC255D" w:rsidRPr="00DF209F" w:rsidRDefault="00DC255D" w:rsidP="00FB0BBF">
            <w:pPr>
              <w:widowControl w:val="0"/>
              <w:tabs>
                <w:tab w:val="decimal" w:pos="1035"/>
              </w:tabs>
              <w:spacing w:line="240" w:lineRule="atLeast"/>
              <w:rPr>
                <w:b/>
                <w:bCs/>
              </w:rPr>
            </w:pPr>
          </w:p>
        </w:tc>
        <w:tc>
          <w:tcPr>
            <w:tcW w:w="634" w:type="pct"/>
            <w:tcBorders>
              <w:bottom w:val="double" w:sz="4" w:space="0" w:color="auto"/>
            </w:tcBorders>
          </w:tcPr>
          <w:p w:rsidR="00DC255D" w:rsidRPr="00DF209F" w:rsidRDefault="00C51206" w:rsidP="003F4E70">
            <w:pPr>
              <w:pStyle w:val="acctfourfigures"/>
              <w:widowControl w:val="0"/>
              <w:tabs>
                <w:tab w:val="clear" w:pos="765"/>
                <w:tab w:val="decimal" w:pos="977"/>
              </w:tabs>
              <w:spacing w:line="240" w:lineRule="atLeast"/>
              <w:ind w:left="-107" w:right="-108"/>
              <w:outlineLvl w:val="1"/>
              <w:rPr>
                <w:b/>
                <w:bCs/>
                <w:szCs w:val="22"/>
                <w:lang w:val="en-US" w:bidi="th-TH"/>
              </w:rPr>
            </w:pPr>
            <w:r w:rsidRPr="00DF209F">
              <w:rPr>
                <w:b/>
                <w:bCs/>
                <w:szCs w:val="22"/>
                <w:lang w:val="en-US" w:bidi="th-TH"/>
              </w:rPr>
              <w:t>(408,518)</w:t>
            </w:r>
          </w:p>
        </w:tc>
      </w:tr>
    </w:tbl>
    <w:p w:rsidR="00416CCD" w:rsidRPr="00DF209F" w:rsidRDefault="00416CCD" w:rsidP="00E307A3">
      <w:pPr>
        <w:widowControl w:val="0"/>
        <w:spacing w:line="240" w:lineRule="atLeast"/>
        <w:ind w:left="540"/>
        <w:jc w:val="thaiDistribute"/>
        <w:rPr>
          <w:szCs w:val="22"/>
        </w:rPr>
      </w:pPr>
    </w:p>
    <w:tbl>
      <w:tblPr>
        <w:tblW w:w="9270" w:type="dxa"/>
        <w:tblInd w:w="450" w:type="dxa"/>
        <w:tblLayout w:type="fixed"/>
        <w:tblLook w:val="0000" w:firstRow="0" w:lastRow="0" w:firstColumn="0" w:lastColumn="0" w:noHBand="0" w:noVBand="0"/>
      </w:tblPr>
      <w:tblGrid>
        <w:gridCol w:w="3776"/>
        <w:gridCol w:w="1172"/>
        <w:gridCol w:w="271"/>
        <w:gridCol w:w="1172"/>
        <w:gridCol w:w="273"/>
        <w:gridCol w:w="1166"/>
        <w:gridCol w:w="265"/>
        <w:gridCol w:w="1175"/>
      </w:tblGrid>
      <w:tr w:rsidR="0091200B" w:rsidRPr="00DF209F" w:rsidTr="003F4E70">
        <w:trPr>
          <w:tblHeader/>
        </w:trPr>
        <w:tc>
          <w:tcPr>
            <w:tcW w:w="2037" w:type="pct"/>
            <w:vAlign w:val="bottom"/>
          </w:tcPr>
          <w:p w:rsidR="0091200B" w:rsidRPr="00DF209F" w:rsidRDefault="0091200B" w:rsidP="00D10B68">
            <w:pPr>
              <w:widowControl w:val="0"/>
              <w:spacing w:line="240" w:lineRule="atLeast"/>
              <w:jc w:val="center"/>
              <w:rPr>
                <w:b/>
                <w:bCs/>
                <w:szCs w:val="22"/>
                <w:rtl/>
                <w:cs/>
              </w:rPr>
            </w:pPr>
            <w:r w:rsidRPr="00DF209F">
              <w:rPr>
                <w:szCs w:val="22"/>
                <w:cs/>
                <w:lang w:bidi="th-TH"/>
              </w:rPr>
              <w:br w:type="page"/>
            </w:r>
          </w:p>
        </w:tc>
        <w:tc>
          <w:tcPr>
            <w:tcW w:w="2963" w:type="pct"/>
            <w:gridSpan w:val="7"/>
            <w:vAlign w:val="bottom"/>
          </w:tcPr>
          <w:p w:rsidR="0091200B" w:rsidRPr="00DF209F" w:rsidRDefault="0091200B" w:rsidP="00D10B68">
            <w:pPr>
              <w:pStyle w:val="acctfourfigures"/>
              <w:widowControl w:val="0"/>
              <w:tabs>
                <w:tab w:val="clear" w:pos="765"/>
              </w:tabs>
              <w:spacing w:line="240" w:lineRule="atLeast"/>
              <w:ind w:right="-118"/>
              <w:jc w:val="center"/>
              <w:rPr>
                <w:b/>
                <w:bCs/>
                <w:szCs w:val="22"/>
                <w:rtl/>
                <w:cs/>
              </w:rPr>
            </w:pPr>
            <w:r w:rsidRPr="00DF209F">
              <w:rPr>
                <w:b/>
                <w:bCs/>
                <w:szCs w:val="22"/>
              </w:rPr>
              <w:t>Separate financial statements</w:t>
            </w:r>
          </w:p>
        </w:tc>
      </w:tr>
      <w:tr w:rsidR="00D00B65" w:rsidRPr="00DF209F" w:rsidTr="003F4E70">
        <w:trPr>
          <w:tblHeader/>
        </w:trPr>
        <w:tc>
          <w:tcPr>
            <w:tcW w:w="2037" w:type="pct"/>
            <w:vAlign w:val="bottom"/>
          </w:tcPr>
          <w:p w:rsidR="0091200B" w:rsidRPr="00DF209F" w:rsidRDefault="0091200B" w:rsidP="00D10B68">
            <w:pPr>
              <w:widowControl w:val="0"/>
              <w:spacing w:line="240" w:lineRule="atLeast"/>
              <w:jc w:val="center"/>
              <w:rPr>
                <w:b/>
                <w:bCs/>
                <w:szCs w:val="22"/>
                <w:rtl/>
                <w:cs/>
              </w:rPr>
            </w:pPr>
          </w:p>
        </w:tc>
        <w:tc>
          <w:tcPr>
            <w:tcW w:w="632" w:type="pct"/>
            <w:vAlign w:val="bottom"/>
          </w:tcPr>
          <w:p w:rsidR="0091200B" w:rsidRPr="00DF209F" w:rsidRDefault="0091200B" w:rsidP="00D10B68">
            <w:pPr>
              <w:pStyle w:val="acctfourfigures"/>
              <w:widowControl w:val="0"/>
              <w:tabs>
                <w:tab w:val="clear" w:pos="765"/>
              </w:tabs>
              <w:spacing w:line="240" w:lineRule="atLeast"/>
              <w:ind w:left="-109" w:right="-118"/>
              <w:jc w:val="center"/>
              <w:rPr>
                <w:b/>
                <w:bCs/>
                <w:szCs w:val="22"/>
                <w:rtl/>
                <w:cs/>
              </w:rPr>
            </w:pPr>
            <w:r w:rsidRPr="00DF209F">
              <w:rPr>
                <w:b/>
                <w:bCs/>
                <w:szCs w:val="22"/>
              </w:rPr>
              <w:t>At 1</w:t>
            </w:r>
          </w:p>
        </w:tc>
        <w:tc>
          <w:tcPr>
            <w:tcW w:w="146" w:type="pct"/>
            <w:vAlign w:val="bottom"/>
          </w:tcPr>
          <w:p w:rsidR="0091200B" w:rsidRPr="00DF209F" w:rsidRDefault="0091200B" w:rsidP="00D10B68">
            <w:pPr>
              <w:pStyle w:val="acctfourfigures"/>
              <w:widowControl w:val="0"/>
              <w:tabs>
                <w:tab w:val="clear" w:pos="765"/>
                <w:tab w:val="decimal" w:pos="666"/>
              </w:tabs>
              <w:spacing w:line="240" w:lineRule="atLeast"/>
              <w:ind w:right="-118"/>
              <w:jc w:val="center"/>
              <w:rPr>
                <w:i/>
                <w:iCs/>
                <w:szCs w:val="22"/>
                <w:cs/>
                <w:lang w:val="en-US" w:bidi="th-TH"/>
              </w:rPr>
            </w:pPr>
          </w:p>
        </w:tc>
        <w:tc>
          <w:tcPr>
            <w:tcW w:w="1408" w:type="pct"/>
            <w:gridSpan w:val="3"/>
            <w:vAlign w:val="bottom"/>
          </w:tcPr>
          <w:p w:rsidR="0091200B" w:rsidRPr="00DF209F" w:rsidRDefault="0091200B" w:rsidP="00D10B68">
            <w:pPr>
              <w:widowControl w:val="0"/>
              <w:spacing w:line="240" w:lineRule="atLeast"/>
              <w:jc w:val="center"/>
              <w:rPr>
                <w:szCs w:val="22"/>
                <w:rtl/>
                <w:cs/>
              </w:rPr>
            </w:pPr>
            <w:r w:rsidRPr="00DF209F">
              <w:rPr>
                <w:szCs w:val="22"/>
                <w:cs/>
                <w:lang w:bidi="th-TH"/>
              </w:rPr>
              <w:t>(</w:t>
            </w:r>
            <w:r w:rsidRPr="00DF209F">
              <w:rPr>
                <w:szCs w:val="22"/>
              </w:rPr>
              <w:t>Charged</w:t>
            </w:r>
            <w:r w:rsidRPr="00DF209F">
              <w:rPr>
                <w:szCs w:val="22"/>
                <w:cs/>
                <w:lang w:bidi="th-TH"/>
              </w:rPr>
              <w:t xml:space="preserve">) / </w:t>
            </w:r>
            <w:r w:rsidRPr="00DF209F">
              <w:rPr>
                <w:szCs w:val="22"/>
              </w:rPr>
              <w:t>Credited to</w:t>
            </w:r>
            <w:r w:rsidRPr="00DF209F">
              <w:rPr>
                <w:szCs w:val="22"/>
                <w:cs/>
                <w:lang w:bidi="th-TH"/>
              </w:rPr>
              <w:t>:</w:t>
            </w:r>
          </w:p>
        </w:tc>
        <w:tc>
          <w:tcPr>
            <w:tcW w:w="143" w:type="pct"/>
            <w:vAlign w:val="bottom"/>
          </w:tcPr>
          <w:p w:rsidR="0091200B" w:rsidRPr="00DF209F" w:rsidRDefault="0091200B" w:rsidP="00D10B68">
            <w:pPr>
              <w:widowControl w:val="0"/>
              <w:spacing w:line="240" w:lineRule="atLeast"/>
              <w:jc w:val="center"/>
              <w:rPr>
                <w:i/>
                <w:iCs/>
                <w:szCs w:val="22"/>
              </w:rPr>
            </w:pPr>
          </w:p>
        </w:tc>
        <w:tc>
          <w:tcPr>
            <w:tcW w:w="633" w:type="pct"/>
            <w:vAlign w:val="bottom"/>
          </w:tcPr>
          <w:p w:rsidR="0091200B" w:rsidRPr="00DF209F" w:rsidRDefault="0091200B" w:rsidP="00D10B68">
            <w:pPr>
              <w:pStyle w:val="acctfourfigures"/>
              <w:widowControl w:val="0"/>
              <w:tabs>
                <w:tab w:val="clear" w:pos="765"/>
              </w:tabs>
              <w:spacing w:line="240" w:lineRule="atLeast"/>
              <w:ind w:right="-23"/>
              <w:jc w:val="center"/>
              <w:rPr>
                <w:b/>
                <w:bCs/>
                <w:szCs w:val="22"/>
                <w:rtl/>
                <w:cs/>
              </w:rPr>
            </w:pPr>
            <w:r w:rsidRPr="00DF209F">
              <w:rPr>
                <w:b/>
                <w:bCs/>
                <w:szCs w:val="22"/>
              </w:rPr>
              <w:t>At 31</w:t>
            </w:r>
          </w:p>
        </w:tc>
      </w:tr>
      <w:tr w:rsidR="00D00B65" w:rsidRPr="00DF209F" w:rsidTr="003F4E70">
        <w:trPr>
          <w:trHeight w:val="514"/>
          <w:tblHeader/>
        </w:trPr>
        <w:tc>
          <w:tcPr>
            <w:tcW w:w="2037" w:type="pct"/>
            <w:vAlign w:val="bottom"/>
          </w:tcPr>
          <w:p w:rsidR="0091200B" w:rsidRPr="00DF209F" w:rsidRDefault="0091200B" w:rsidP="00D10B68">
            <w:pPr>
              <w:widowControl w:val="0"/>
              <w:spacing w:line="240" w:lineRule="atLeast"/>
              <w:jc w:val="center"/>
              <w:rPr>
                <w:b/>
                <w:bCs/>
                <w:szCs w:val="22"/>
                <w:rtl/>
                <w:cs/>
                <w:lang w:val="en-US"/>
              </w:rPr>
            </w:pPr>
          </w:p>
        </w:tc>
        <w:tc>
          <w:tcPr>
            <w:tcW w:w="632" w:type="pct"/>
            <w:vAlign w:val="bottom"/>
          </w:tcPr>
          <w:p w:rsidR="0091200B" w:rsidRPr="00DF209F" w:rsidRDefault="0091200B" w:rsidP="00D10B68">
            <w:pPr>
              <w:pStyle w:val="acctfourfigures"/>
              <w:widowControl w:val="0"/>
              <w:tabs>
                <w:tab w:val="clear" w:pos="765"/>
              </w:tabs>
              <w:spacing w:line="240" w:lineRule="atLeast"/>
              <w:ind w:left="-109" w:right="-118"/>
              <w:jc w:val="center"/>
              <w:rPr>
                <w:b/>
                <w:bCs/>
                <w:szCs w:val="22"/>
              </w:rPr>
            </w:pPr>
            <w:r w:rsidRPr="00DF209F">
              <w:rPr>
                <w:b/>
                <w:bCs/>
                <w:szCs w:val="22"/>
              </w:rPr>
              <w:t xml:space="preserve">January </w:t>
            </w:r>
          </w:p>
          <w:p w:rsidR="0091200B" w:rsidRPr="00DF209F" w:rsidRDefault="0091200B" w:rsidP="00D10B68">
            <w:pPr>
              <w:pStyle w:val="acctfourfigures"/>
              <w:widowControl w:val="0"/>
              <w:tabs>
                <w:tab w:val="clear" w:pos="765"/>
              </w:tabs>
              <w:spacing w:line="240" w:lineRule="atLeast"/>
              <w:ind w:left="-109" w:right="-118"/>
              <w:jc w:val="center"/>
              <w:rPr>
                <w:i/>
                <w:iCs/>
                <w:szCs w:val="28"/>
                <w:cs/>
                <w:lang w:val="en-US" w:bidi="th-TH"/>
              </w:rPr>
            </w:pPr>
            <w:r w:rsidRPr="00DF209F">
              <w:rPr>
                <w:b/>
                <w:bCs/>
                <w:szCs w:val="22"/>
              </w:rPr>
              <w:t>201</w:t>
            </w:r>
            <w:r w:rsidR="00F1213E" w:rsidRPr="00DF209F">
              <w:rPr>
                <w:b/>
                <w:bCs/>
                <w:szCs w:val="22"/>
                <w:lang w:val="en-US"/>
              </w:rPr>
              <w:t>6</w:t>
            </w:r>
          </w:p>
        </w:tc>
        <w:tc>
          <w:tcPr>
            <w:tcW w:w="146" w:type="pct"/>
            <w:vAlign w:val="bottom"/>
          </w:tcPr>
          <w:p w:rsidR="0091200B" w:rsidRPr="00DF209F" w:rsidRDefault="0091200B" w:rsidP="00D10B68">
            <w:pPr>
              <w:pStyle w:val="acctfourfigures"/>
              <w:widowControl w:val="0"/>
              <w:tabs>
                <w:tab w:val="clear" w:pos="765"/>
                <w:tab w:val="decimal" w:pos="666"/>
              </w:tabs>
              <w:spacing w:line="240" w:lineRule="atLeast"/>
              <w:ind w:right="-118"/>
              <w:jc w:val="center"/>
              <w:rPr>
                <w:i/>
                <w:iCs/>
                <w:szCs w:val="22"/>
                <w:cs/>
                <w:lang w:val="en-US" w:bidi="th-TH"/>
              </w:rPr>
            </w:pPr>
          </w:p>
        </w:tc>
        <w:tc>
          <w:tcPr>
            <w:tcW w:w="632" w:type="pct"/>
            <w:tcBorders>
              <w:top w:val="single" w:sz="4" w:space="0" w:color="auto"/>
            </w:tcBorders>
            <w:vAlign w:val="bottom"/>
          </w:tcPr>
          <w:p w:rsidR="0091200B" w:rsidRPr="00DF209F" w:rsidRDefault="0091200B" w:rsidP="00D10B68">
            <w:pPr>
              <w:pStyle w:val="acctfourfigures"/>
              <w:widowControl w:val="0"/>
              <w:tabs>
                <w:tab w:val="clear" w:pos="765"/>
              </w:tabs>
              <w:spacing w:line="240" w:lineRule="atLeast"/>
              <w:ind w:right="-7"/>
              <w:jc w:val="center"/>
              <w:rPr>
                <w:i/>
                <w:iCs/>
                <w:szCs w:val="22"/>
                <w:cs/>
                <w:lang w:val="en-US" w:bidi="th-TH"/>
              </w:rPr>
            </w:pPr>
            <w:r w:rsidRPr="00DF209F">
              <w:rPr>
                <w:szCs w:val="22"/>
              </w:rPr>
              <w:t>Profit or loss</w:t>
            </w:r>
          </w:p>
        </w:tc>
        <w:tc>
          <w:tcPr>
            <w:tcW w:w="147" w:type="pct"/>
            <w:tcBorders>
              <w:top w:val="single" w:sz="4" w:space="0" w:color="auto"/>
            </w:tcBorders>
            <w:vAlign w:val="bottom"/>
          </w:tcPr>
          <w:p w:rsidR="0091200B" w:rsidRPr="00DF209F" w:rsidRDefault="0091200B" w:rsidP="00D10B68">
            <w:pPr>
              <w:widowControl w:val="0"/>
              <w:spacing w:line="240" w:lineRule="atLeast"/>
              <w:rPr>
                <w:i/>
                <w:iCs/>
                <w:szCs w:val="22"/>
              </w:rPr>
            </w:pPr>
          </w:p>
        </w:tc>
        <w:tc>
          <w:tcPr>
            <w:tcW w:w="629" w:type="pct"/>
            <w:tcBorders>
              <w:top w:val="single" w:sz="4" w:space="0" w:color="auto"/>
            </w:tcBorders>
            <w:vAlign w:val="bottom"/>
          </w:tcPr>
          <w:p w:rsidR="0091200B" w:rsidRPr="00DF209F" w:rsidRDefault="0091200B" w:rsidP="00D10B68">
            <w:pPr>
              <w:pStyle w:val="acctfourfigures"/>
              <w:tabs>
                <w:tab w:val="clear" w:pos="765"/>
              </w:tabs>
              <w:spacing w:line="240" w:lineRule="atLeast"/>
              <w:ind w:left="-77" w:right="-17"/>
              <w:jc w:val="center"/>
              <w:rPr>
                <w:szCs w:val="22"/>
                <w:lang w:val="en-US" w:bidi="th-TH"/>
              </w:rPr>
            </w:pPr>
            <w:r w:rsidRPr="00DF209F">
              <w:rPr>
                <w:szCs w:val="22"/>
                <w:lang w:val="en-US" w:bidi="th-TH"/>
              </w:rPr>
              <w:t xml:space="preserve"> Equity</w:t>
            </w:r>
          </w:p>
        </w:tc>
        <w:tc>
          <w:tcPr>
            <w:tcW w:w="143" w:type="pct"/>
            <w:vAlign w:val="bottom"/>
          </w:tcPr>
          <w:p w:rsidR="0091200B" w:rsidRPr="00DF209F" w:rsidRDefault="0091200B" w:rsidP="00D10B68">
            <w:pPr>
              <w:widowControl w:val="0"/>
              <w:spacing w:line="240" w:lineRule="atLeast"/>
              <w:rPr>
                <w:i/>
                <w:iCs/>
                <w:szCs w:val="22"/>
              </w:rPr>
            </w:pPr>
          </w:p>
        </w:tc>
        <w:tc>
          <w:tcPr>
            <w:tcW w:w="633" w:type="pct"/>
            <w:vAlign w:val="bottom"/>
          </w:tcPr>
          <w:p w:rsidR="0091200B" w:rsidRPr="00DF209F" w:rsidRDefault="0091200B" w:rsidP="00D10B68">
            <w:pPr>
              <w:pStyle w:val="acctfourfigures"/>
              <w:widowControl w:val="0"/>
              <w:tabs>
                <w:tab w:val="clear" w:pos="765"/>
              </w:tabs>
              <w:spacing w:line="240" w:lineRule="atLeast"/>
              <w:ind w:left="-99" w:right="-118"/>
              <w:jc w:val="center"/>
              <w:rPr>
                <w:b/>
                <w:bCs/>
                <w:szCs w:val="22"/>
              </w:rPr>
            </w:pPr>
            <w:r w:rsidRPr="00DF209F">
              <w:rPr>
                <w:b/>
                <w:bCs/>
                <w:szCs w:val="22"/>
              </w:rPr>
              <w:t>December</w:t>
            </w:r>
          </w:p>
          <w:p w:rsidR="0091200B" w:rsidRPr="00DF209F" w:rsidRDefault="00F1213E" w:rsidP="00D10B68">
            <w:pPr>
              <w:pStyle w:val="acctfourfigures"/>
              <w:widowControl w:val="0"/>
              <w:tabs>
                <w:tab w:val="clear" w:pos="765"/>
              </w:tabs>
              <w:spacing w:line="240" w:lineRule="atLeast"/>
              <w:ind w:left="-99" w:right="-118"/>
              <w:jc w:val="center"/>
              <w:rPr>
                <w:i/>
                <w:iCs/>
                <w:szCs w:val="28"/>
                <w:lang w:val="en-US" w:bidi="th-TH"/>
              </w:rPr>
            </w:pPr>
            <w:r w:rsidRPr="00DF209F">
              <w:rPr>
                <w:b/>
                <w:bCs/>
                <w:szCs w:val="22"/>
              </w:rPr>
              <w:t>201</w:t>
            </w:r>
            <w:r w:rsidRPr="00DF209F">
              <w:rPr>
                <w:b/>
                <w:bCs/>
                <w:szCs w:val="22"/>
                <w:lang w:val="en-US"/>
              </w:rPr>
              <w:t>6</w:t>
            </w:r>
          </w:p>
        </w:tc>
      </w:tr>
      <w:tr w:rsidR="0091200B" w:rsidRPr="00DF209F" w:rsidTr="003F4E70">
        <w:trPr>
          <w:tblHeader/>
        </w:trPr>
        <w:tc>
          <w:tcPr>
            <w:tcW w:w="2037" w:type="pct"/>
          </w:tcPr>
          <w:p w:rsidR="0091200B" w:rsidRPr="00DF209F" w:rsidRDefault="0091200B" w:rsidP="00D10B68">
            <w:pPr>
              <w:widowControl w:val="0"/>
              <w:spacing w:line="240" w:lineRule="atLeast"/>
              <w:jc w:val="thaiDistribute"/>
              <w:rPr>
                <w:b/>
                <w:bCs/>
                <w:szCs w:val="22"/>
                <w:rtl/>
                <w:cs/>
              </w:rPr>
            </w:pPr>
          </w:p>
        </w:tc>
        <w:tc>
          <w:tcPr>
            <w:tcW w:w="2963" w:type="pct"/>
            <w:gridSpan w:val="7"/>
            <w:vAlign w:val="bottom"/>
          </w:tcPr>
          <w:p w:rsidR="0091200B" w:rsidRPr="00DF209F" w:rsidRDefault="0091200B" w:rsidP="00D10B68">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D00B65" w:rsidRPr="00DF209F" w:rsidTr="003F4E70">
        <w:tc>
          <w:tcPr>
            <w:tcW w:w="2037" w:type="pct"/>
          </w:tcPr>
          <w:p w:rsidR="0091200B" w:rsidRPr="00DF209F" w:rsidRDefault="0091200B" w:rsidP="00D10B68">
            <w:pPr>
              <w:spacing w:line="240" w:lineRule="atLeast"/>
              <w:rPr>
                <w:b/>
                <w:bCs/>
                <w:i/>
                <w:iCs/>
                <w:szCs w:val="22"/>
              </w:rPr>
            </w:pPr>
            <w:r w:rsidRPr="00DF209F">
              <w:rPr>
                <w:b/>
                <w:bCs/>
                <w:i/>
                <w:iCs/>
                <w:szCs w:val="22"/>
              </w:rPr>
              <w:t>Deferred tax assets</w:t>
            </w:r>
          </w:p>
        </w:tc>
        <w:tc>
          <w:tcPr>
            <w:tcW w:w="632" w:type="pct"/>
          </w:tcPr>
          <w:p w:rsidR="0091200B" w:rsidRPr="00DF209F" w:rsidRDefault="0091200B" w:rsidP="00D10B68">
            <w:pPr>
              <w:pStyle w:val="acctfourfigures"/>
              <w:widowControl w:val="0"/>
              <w:tabs>
                <w:tab w:val="clear" w:pos="765"/>
              </w:tabs>
              <w:spacing w:line="240" w:lineRule="atLeast"/>
              <w:ind w:right="-118"/>
              <w:rPr>
                <w:i/>
                <w:iCs/>
                <w:szCs w:val="22"/>
                <w:cs/>
                <w:lang w:val="en-US" w:bidi="th-TH"/>
              </w:rPr>
            </w:pPr>
          </w:p>
        </w:tc>
        <w:tc>
          <w:tcPr>
            <w:tcW w:w="146" w:type="pct"/>
          </w:tcPr>
          <w:p w:rsidR="0091200B" w:rsidRPr="00DF209F" w:rsidRDefault="0091200B" w:rsidP="00D10B68">
            <w:pPr>
              <w:pStyle w:val="acctfourfigures"/>
              <w:widowControl w:val="0"/>
              <w:tabs>
                <w:tab w:val="clear" w:pos="765"/>
                <w:tab w:val="decimal" w:pos="666"/>
              </w:tabs>
              <w:spacing w:line="240" w:lineRule="atLeast"/>
              <w:ind w:right="-118"/>
              <w:jc w:val="thaiDistribute"/>
              <w:rPr>
                <w:i/>
                <w:iCs/>
                <w:szCs w:val="22"/>
                <w:cs/>
                <w:lang w:val="en-US" w:bidi="th-TH"/>
              </w:rPr>
            </w:pPr>
          </w:p>
        </w:tc>
        <w:tc>
          <w:tcPr>
            <w:tcW w:w="632" w:type="pct"/>
          </w:tcPr>
          <w:p w:rsidR="0091200B" w:rsidRPr="00DF209F" w:rsidRDefault="0091200B" w:rsidP="00D10B68">
            <w:pPr>
              <w:pStyle w:val="acctfourfigures"/>
              <w:widowControl w:val="0"/>
              <w:tabs>
                <w:tab w:val="clear" w:pos="765"/>
                <w:tab w:val="decimal" w:pos="666"/>
              </w:tabs>
              <w:spacing w:line="240" w:lineRule="atLeast"/>
              <w:ind w:right="-118"/>
              <w:jc w:val="thaiDistribute"/>
              <w:rPr>
                <w:i/>
                <w:iCs/>
                <w:szCs w:val="22"/>
                <w:cs/>
                <w:lang w:val="en-US" w:bidi="th-TH"/>
              </w:rPr>
            </w:pPr>
          </w:p>
        </w:tc>
        <w:tc>
          <w:tcPr>
            <w:tcW w:w="147" w:type="pct"/>
          </w:tcPr>
          <w:p w:rsidR="0091200B" w:rsidRPr="00DF209F" w:rsidRDefault="0091200B" w:rsidP="00D10B68">
            <w:pPr>
              <w:widowControl w:val="0"/>
              <w:spacing w:line="240" w:lineRule="atLeast"/>
              <w:jc w:val="thaiDistribute"/>
              <w:rPr>
                <w:i/>
                <w:iCs/>
                <w:szCs w:val="22"/>
              </w:rPr>
            </w:pPr>
          </w:p>
        </w:tc>
        <w:tc>
          <w:tcPr>
            <w:tcW w:w="629" w:type="pct"/>
          </w:tcPr>
          <w:p w:rsidR="0091200B" w:rsidRPr="00DF209F" w:rsidRDefault="0091200B" w:rsidP="00D10B68">
            <w:pPr>
              <w:widowControl w:val="0"/>
              <w:spacing w:line="240" w:lineRule="atLeast"/>
              <w:jc w:val="thaiDistribute"/>
              <w:rPr>
                <w:i/>
                <w:iCs/>
                <w:szCs w:val="22"/>
              </w:rPr>
            </w:pPr>
          </w:p>
        </w:tc>
        <w:tc>
          <w:tcPr>
            <w:tcW w:w="143" w:type="pct"/>
          </w:tcPr>
          <w:p w:rsidR="0091200B" w:rsidRPr="00DF209F" w:rsidRDefault="0091200B" w:rsidP="00D10B68">
            <w:pPr>
              <w:widowControl w:val="0"/>
              <w:spacing w:line="240" w:lineRule="atLeast"/>
              <w:jc w:val="thaiDistribute"/>
              <w:rPr>
                <w:i/>
                <w:iCs/>
                <w:szCs w:val="22"/>
              </w:rPr>
            </w:pPr>
          </w:p>
        </w:tc>
        <w:tc>
          <w:tcPr>
            <w:tcW w:w="633" w:type="pct"/>
          </w:tcPr>
          <w:p w:rsidR="0091200B" w:rsidRPr="00DF209F" w:rsidRDefault="0091200B" w:rsidP="00D10B68">
            <w:pPr>
              <w:widowControl w:val="0"/>
              <w:spacing w:line="240" w:lineRule="atLeast"/>
              <w:jc w:val="thaiDistribute"/>
              <w:rPr>
                <w:i/>
                <w:iCs/>
                <w:szCs w:val="22"/>
              </w:rPr>
            </w:pPr>
          </w:p>
        </w:tc>
      </w:tr>
      <w:tr w:rsidR="00D00B65" w:rsidRPr="00DF209F" w:rsidTr="003F4E70">
        <w:tc>
          <w:tcPr>
            <w:tcW w:w="2037" w:type="pct"/>
          </w:tcPr>
          <w:p w:rsidR="00DC255D" w:rsidRPr="00DF209F" w:rsidRDefault="00DC255D" w:rsidP="00D00B65">
            <w:pPr>
              <w:spacing w:line="240" w:lineRule="atLeast"/>
              <w:ind w:left="180" w:right="-117" w:hanging="180"/>
              <w:rPr>
                <w:szCs w:val="22"/>
              </w:rPr>
            </w:pPr>
            <w:r w:rsidRPr="00DF209F">
              <w:rPr>
                <w:szCs w:val="22"/>
              </w:rPr>
              <w:t>Other long</w:t>
            </w:r>
            <w:r w:rsidRPr="00DF209F">
              <w:rPr>
                <w:szCs w:val="22"/>
                <w:cs/>
                <w:lang w:bidi="th-TH"/>
              </w:rPr>
              <w:t>-</w:t>
            </w:r>
            <w:r w:rsidRPr="00DF209F">
              <w:rPr>
                <w:szCs w:val="22"/>
              </w:rPr>
              <w:t>term investment</w:t>
            </w:r>
          </w:p>
        </w:tc>
        <w:tc>
          <w:tcPr>
            <w:tcW w:w="632" w:type="pct"/>
          </w:tcPr>
          <w:p w:rsidR="00DC255D" w:rsidRPr="00DF209F" w:rsidRDefault="00DC255D" w:rsidP="00DB15AF">
            <w:pPr>
              <w:pStyle w:val="acctfourfigures"/>
              <w:widowControl w:val="0"/>
              <w:tabs>
                <w:tab w:val="clear" w:pos="765"/>
                <w:tab w:val="decimal" w:pos="956"/>
              </w:tabs>
              <w:spacing w:line="240" w:lineRule="atLeast"/>
              <w:ind w:left="-79" w:right="-117"/>
              <w:outlineLvl w:val="1"/>
              <w:rPr>
                <w:i/>
              </w:rPr>
            </w:pPr>
            <w:r w:rsidRPr="00DF209F">
              <w:t>42,000</w:t>
            </w:r>
          </w:p>
        </w:tc>
        <w:tc>
          <w:tcPr>
            <w:tcW w:w="146" w:type="pct"/>
          </w:tcPr>
          <w:p w:rsidR="00DC255D" w:rsidRPr="00DF209F" w:rsidRDefault="00DC255D" w:rsidP="00D00B65">
            <w:pPr>
              <w:widowControl w:val="0"/>
              <w:tabs>
                <w:tab w:val="decimal" w:pos="1035"/>
              </w:tabs>
              <w:spacing w:line="240" w:lineRule="atLeast"/>
              <w:ind w:right="-117"/>
            </w:pPr>
          </w:p>
        </w:tc>
        <w:tc>
          <w:tcPr>
            <w:tcW w:w="632" w:type="pct"/>
          </w:tcPr>
          <w:p w:rsidR="00DC255D" w:rsidRPr="00DF209F" w:rsidRDefault="00DC255D" w:rsidP="00DB15AF">
            <w:pPr>
              <w:pStyle w:val="acctfourfigures"/>
              <w:widowControl w:val="0"/>
              <w:tabs>
                <w:tab w:val="clear" w:pos="765"/>
                <w:tab w:val="decimal" w:pos="973"/>
              </w:tabs>
              <w:spacing w:line="240" w:lineRule="atLeast"/>
              <w:ind w:left="-79" w:right="-117"/>
              <w:outlineLvl w:val="1"/>
            </w:pPr>
            <w:r w:rsidRPr="00DF209F">
              <w:rPr>
                <w:szCs w:val="22"/>
                <w:cs/>
                <w:lang w:bidi="th-TH"/>
              </w:rPr>
              <w:t>-</w:t>
            </w:r>
          </w:p>
        </w:tc>
        <w:tc>
          <w:tcPr>
            <w:tcW w:w="147" w:type="pct"/>
          </w:tcPr>
          <w:p w:rsidR="00DC255D" w:rsidRPr="00DF209F" w:rsidRDefault="00DC255D" w:rsidP="00D00B65">
            <w:pPr>
              <w:widowControl w:val="0"/>
              <w:tabs>
                <w:tab w:val="decimal" w:pos="1035"/>
              </w:tabs>
              <w:spacing w:line="240" w:lineRule="atLeast"/>
              <w:ind w:right="-117"/>
            </w:pPr>
          </w:p>
        </w:tc>
        <w:tc>
          <w:tcPr>
            <w:tcW w:w="629" w:type="pct"/>
          </w:tcPr>
          <w:p w:rsidR="00DC255D" w:rsidRPr="00DB15AF" w:rsidRDefault="00DC255D" w:rsidP="00DB15AF">
            <w:pPr>
              <w:pStyle w:val="acctfourfigures"/>
              <w:widowControl w:val="0"/>
              <w:tabs>
                <w:tab w:val="clear" w:pos="765"/>
                <w:tab w:val="decimal" w:pos="967"/>
              </w:tabs>
              <w:spacing w:line="240" w:lineRule="atLeast"/>
              <w:ind w:left="-79" w:right="-117"/>
              <w:outlineLvl w:val="1"/>
              <w:rPr>
                <w:iCs/>
              </w:rPr>
            </w:pPr>
            <w:r w:rsidRPr="00DB15AF">
              <w:rPr>
                <w:iCs/>
                <w:szCs w:val="22"/>
                <w:cs/>
                <w:lang w:bidi="th-TH"/>
              </w:rPr>
              <w:t>-</w:t>
            </w:r>
          </w:p>
        </w:tc>
        <w:tc>
          <w:tcPr>
            <w:tcW w:w="143" w:type="pct"/>
          </w:tcPr>
          <w:p w:rsidR="00DC255D" w:rsidRPr="00DF209F" w:rsidRDefault="00DC255D" w:rsidP="00D00B65">
            <w:pPr>
              <w:widowControl w:val="0"/>
              <w:tabs>
                <w:tab w:val="decimal" w:pos="1035"/>
              </w:tabs>
              <w:spacing w:line="240" w:lineRule="atLeast"/>
              <w:ind w:right="-117"/>
            </w:pPr>
          </w:p>
        </w:tc>
        <w:tc>
          <w:tcPr>
            <w:tcW w:w="633" w:type="pct"/>
          </w:tcPr>
          <w:p w:rsidR="00DC255D" w:rsidRPr="00DF209F" w:rsidRDefault="00DC255D" w:rsidP="00D00B65">
            <w:pPr>
              <w:pStyle w:val="acctfourfigures"/>
              <w:widowControl w:val="0"/>
              <w:tabs>
                <w:tab w:val="clear" w:pos="765"/>
                <w:tab w:val="decimal" w:pos="976"/>
              </w:tabs>
              <w:spacing w:line="240" w:lineRule="atLeast"/>
              <w:ind w:left="-107" w:right="-117"/>
              <w:outlineLvl w:val="1"/>
              <w:rPr>
                <w:szCs w:val="22"/>
                <w:lang w:val="en-US" w:bidi="th-TH"/>
              </w:rPr>
            </w:pPr>
            <w:r w:rsidRPr="00DF209F">
              <w:rPr>
                <w:szCs w:val="22"/>
                <w:lang w:val="en-US" w:bidi="th-TH"/>
              </w:rPr>
              <w:t>42,000</w:t>
            </w:r>
          </w:p>
        </w:tc>
      </w:tr>
      <w:tr w:rsidR="00D00B65" w:rsidRPr="00DF209F" w:rsidTr="003F4E70">
        <w:tc>
          <w:tcPr>
            <w:tcW w:w="2037" w:type="pct"/>
          </w:tcPr>
          <w:p w:rsidR="00DC255D" w:rsidRPr="00DF209F" w:rsidRDefault="00DC255D" w:rsidP="00D00B65">
            <w:pPr>
              <w:spacing w:line="240" w:lineRule="atLeast"/>
              <w:ind w:left="180" w:right="-117" w:hanging="180"/>
              <w:rPr>
                <w:szCs w:val="22"/>
              </w:rPr>
            </w:pPr>
            <w:r w:rsidRPr="00DF209F">
              <w:rPr>
                <w:szCs w:val="22"/>
              </w:rPr>
              <w:t>Property, plant and equipment</w:t>
            </w:r>
          </w:p>
        </w:tc>
        <w:tc>
          <w:tcPr>
            <w:tcW w:w="632" w:type="pct"/>
          </w:tcPr>
          <w:p w:rsidR="00DC255D" w:rsidRPr="00DF209F" w:rsidRDefault="00DC255D" w:rsidP="00DB15AF">
            <w:pPr>
              <w:pStyle w:val="acctfourfigures"/>
              <w:widowControl w:val="0"/>
              <w:tabs>
                <w:tab w:val="clear" w:pos="765"/>
                <w:tab w:val="decimal" w:pos="956"/>
              </w:tabs>
              <w:spacing w:line="240" w:lineRule="atLeast"/>
              <w:ind w:left="-107" w:right="-117"/>
              <w:outlineLvl w:val="1"/>
              <w:rPr>
                <w:szCs w:val="22"/>
                <w:lang w:val="en-US" w:bidi="th-TH"/>
              </w:rPr>
            </w:pPr>
            <w:r w:rsidRPr="00DF209F">
              <w:rPr>
                <w:szCs w:val="22"/>
                <w:lang w:val="en-US" w:bidi="th-TH"/>
              </w:rPr>
              <w:t>925,411</w:t>
            </w:r>
          </w:p>
        </w:tc>
        <w:tc>
          <w:tcPr>
            <w:tcW w:w="146" w:type="pct"/>
          </w:tcPr>
          <w:p w:rsidR="00DC255D" w:rsidRPr="00DF209F" w:rsidRDefault="00DC255D" w:rsidP="00D00B65">
            <w:pPr>
              <w:widowControl w:val="0"/>
              <w:tabs>
                <w:tab w:val="decimal" w:pos="1035"/>
              </w:tabs>
              <w:spacing w:line="240" w:lineRule="atLeast"/>
              <w:ind w:right="-117"/>
            </w:pPr>
          </w:p>
        </w:tc>
        <w:tc>
          <w:tcPr>
            <w:tcW w:w="632" w:type="pct"/>
          </w:tcPr>
          <w:p w:rsidR="00DC255D" w:rsidRPr="00DF209F" w:rsidRDefault="00DC255D" w:rsidP="00DB15AF">
            <w:pPr>
              <w:pStyle w:val="acctfourfigures"/>
              <w:widowControl w:val="0"/>
              <w:tabs>
                <w:tab w:val="clear" w:pos="765"/>
                <w:tab w:val="decimal" w:pos="973"/>
              </w:tabs>
              <w:spacing w:line="240" w:lineRule="atLeast"/>
              <w:ind w:left="-107" w:right="-117"/>
              <w:outlineLvl w:val="1"/>
              <w:rPr>
                <w:szCs w:val="22"/>
                <w:lang w:val="en-US" w:bidi="th-TH"/>
              </w:rPr>
            </w:pPr>
            <w:r w:rsidRPr="00DF209F">
              <w:rPr>
                <w:szCs w:val="22"/>
                <w:cs/>
                <w:lang w:val="en-US" w:bidi="th-TH"/>
              </w:rPr>
              <w:t>(</w:t>
            </w:r>
            <w:r w:rsidRPr="00DF209F">
              <w:rPr>
                <w:szCs w:val="22"/>
                <w:lang w:val="en-US" w:bidi="th-TH"/>
              </w:rPr>
              <w:t>104,557</w:t>
            </w:r>
            <w:r w:rsidRPr="00DF209F">
              <w:rPr>
                <w:szCs w:val="22"/>
                <w:cs/>
                <w:lang w:val="en-US" w:bidi="th-TH"/>
              </w:rPr>
              <w:t>)</w:t>
            </w:r>
          </w:p>
        </w:tc>
        <w:tc>
          <w:tcPr>
            <w:tcW w:w="147" w:type="pct"/>
          </w:tcPr>
          <w:p w:rsidR="00DC255D" w:rsidRPr="00DF209F" w:rsidRDefault="00DC255D" w:rsidP="00D00B65">
            <w:pPr>
              <w:widowControl w:val="0"/>
              <w:tabs>
                <w:tab w:val="decimal" w:pos="1035"/>
              </w:tabs>
              <w:spacing w:line="240" w:lineRule="atLeast"/>
              <w:ind w:right="-117"/>
            </w:pPr>
          </w:p>
        </w:tc>
        <w:tc>
          <w:tcPr>
            <w:tcW w:w="629" w:type="pct"/>
          </w:tcPr>
          <w:p w:rsidR="00DC255D" w:rsidRPr="00DB15AF" w:rsidRDefault="00DC255D" w:rsidP="00DB15AF">
            <w:pPr>
              <w:pStyle w:val="acctfourfigures"/>
              <w:widowControl w:val="0"/>
              <w:tabs>
                <w:tab w:val="clear" w:pos="765"/>
                <w:tab w:val="decimal" w:pos="967"/>
              </w:tabs>
              <w:spacing w:line="240" w:lineRule="atLeast"/>
              <w:ind w:left="-79" w:right="-117"/>
              <w:outlineLvl w:val="1"/>
              <w:rPr>
                <w:iCs/>
              </w:rPr>
            </w:pPr>
            <w:r w:rsidRPr="00DB15AF">
              <w:rPr>
                <w:iCs/>
                <w:szCs w:val="22"/>
                <w:cs/>
                <w:lang w:bidi="th-TH"/>
              </w:rPr>
              <w:t>-</w:t>
            </w:r>
          </w:p>
        </w:tc>
        <w:tc>
          <w:tcPr>
            <w:tcW w:w="143" w:type="pct"/>
          </w:tcPr>
          <w:p w:rsidR="00DC255D" w:rsidRPr="00DF209F" w:rsidRDefault="00DC255D" w:rsidP="00D00B65">
            <w:pPr>
              <w:widowControl w:val="0"/>
              <w:tabs>
                <w:tab w:val="decimal" w:pos="1035"/>
              </w:tabs>
              <w:spacing w:line="240" w:lineRule="atLeast"/>
              <w:ind w:right="-117"/>
            </w:pPr>
          </w:p>
        </w:tc>
        <w:tc>
          <w:tcPr>
            <w:tcW w:w="633" w:type="pct"/>
          </w:tcPr>
          <w:p w:rsidR="00DC255D" w:rsidRPr="00DF209F" w:rsidRDefault="00DC255D" w:rsidP="00D00B65">
            <w:pPr>
              <w:pStyle w:val="acctfourfigures"/>
              <w:widowControl w:val="0"/>
              <w:tabs>
                <w:tab w:val="clear" w:pos="765"/>
                <w:tab w:val="decimal" w:pos="976"/>
              </w:tabs>
              <w:spacing w:line="240" w:lineRule="atLeast"/>
              <w:ind w:left="-107" w:right="-117"/>
              <w:outlineLvl w:val="1"/>
              <w:rPr>
                <w:szCs w:val="22"/>
                <w:lang w:val="en-US" w:bidi="th-TH"/>
              </w:rPr>
            </w:pPr>
            <w:r w:rsidRPr="00DF209F">
              <w:rPr>
                <w:szCs w:val="22"/>
                <w:lang w:val="en-US" w:bidi="th-TH"/>
              </w:rPr>
              <w:t>820,854</w:t>
            </w:r>
          </w:p>
        </w:tc>
      </w:tr>
      <w:tr w:rsidR="00D00B65" w:rsidRPr="00DF209F" w:rsidTr="003F4E70">
        <w:tc>
          <w:tcPr>
            <w:tcW w:w="2037" w:type="pct"/>
          </w:tcPr>
          <w:p w:rsidR="00DC255D" w:rsidRPr="00DF209F" w:rsidRDefault="00DC255D" w:rsidP="00D00B65">
            <w:pPr>
              <w:spacing w:line="240" w:lineRule="atLeast"/>
              <w:ind w:left="180" w:right="-117" w:hanging="180"/>
              <w:rPr>
                <w:szCs w:val="22"/>
              </w:rPr>
            </w:pPr>
            <w:r w:rsidRPr="00DF209F">
              <w:rPr>
                <w:szCs w:val="22"/>
              </w:rPr>
              <w:t>Employee benefit</w:t>
            </w:r>
          </w:p>
        </w:tc>
        <w:tc>
          <w:tcPr>
            <w:tcW w:w="632" w:type="pct"/>
          </w:tcPr>
          <w:p w:rsidR="00DC255D" w:rsidRPr="00DF209F" w:rsidRDefault="00DC255D" w:rsidP="00DB15AF">
            <w:pPr>
              <w:pStyle w:val="acctfourfigures"/>
              <w:widowControl w:val="0"/>
              <w:tabs>
                <w:tab w:val="clear" w:pos="765"/>
                <w:tab w:val="decimal" w:pos="956"/>
              </w:tabs>
              <w:spacing w:line="240" w:lineRule="atLeast"/>
              <w:ind w:left="-107" w:right="-117"/>
              <w:outlineLvl w:val="1"/>
              <w:rPr>
                <w:szCs w:val="22"/>
                <w:lang w:val="en-US" w:bidi="th-TH"/>
              </w:rPr>
            </w:pPr>
            <w:r w:rsidRPr="00DF209F">
              <w:rPr>
                <w:szCs w:val="22"/>
                <w:lang w:val="en-US" w:bidi="th-TH"/>
              </w:rPr>
              <w:t>8,589</w:t>
            </w:r>
          </w:p>
        </w:tc>
        <w:tc>
          <w:tcPr>
            <w:tcW w:w="146" w:type="pct"/>
          </w:tcPr>
          <w:p w:rsidR="00DC255D" w:rsidRPr="00DF209F" w:rsidRDefault="00DC255D" w:rsidP="00D00B65">
            <w:pPr>
              <w:widowControl w:val="0"/>
              <w:tabs>
                <w:tab w:val="decimal" w:pos="1035"/>
              </w:tabs>
              <w:spacing w:line="240" w:lineRule="atLeast"/>
              <w:ind w:right="-117"/>
            </w:pPr>
          </w:p>
        </w:tc>
        <w:tc>
          <w:tcPr>
            <w:tcW w:w="632" w:type="pct"/>
          </w:tcPr>
          <w:p w:rsidR="00DC255D" w:rsidRPr="00DF209F" w:rsidRDefault="00DC255D" w:rsidP="00DB15AF">
            <w:pPr>
              <w:pStyle w:val="acctfourfigures"/>
              <w:widowControl w:val="0"/>
              <w:tabs>
                <w:tab w:val="clear" w:pos="765"/>
                <w:tab w:val="decimal" w:pos="973"/>
              </w:tabs>
              <w:spacing w:line="240" w:lineRule="atLeast"/>
              <w:ind w:left="-107" w:right="-117"/>
              <w:outlineLvl w:val="1"/>
              <w:rPr>
                <w:szCs w:val="22"/>
                <w:lang w:val="en-US" w:bidi="th-TH"/>
              </w:rPr>
            </w:pPr>
            <w:r w:rsidRPr="00DF209F">
              <w:rPr>
                <w:szCs w:val="22"/>
                <w:lang w:val="en-US" w:bidi="th-TH"/>
              </w:rPr>
              <w:t>1,375</w:t>
            </w:r>
          </w:p>
        </w:tc>
        <w:tc>
          <w:tcPr>
            <w:tcW w:w="147" w:type="pct"/>
          </w:tcPr>
          <w:p w:rsidR="00DC255D" w:rsidRPr="00DF209F" w:rsidRDefault="00DC255D" w:rsidP="00D00B65">
            <w:pPr>
              <w:widowControl w:val="0"/>
              <w:tabs>
                <w:tab w:val="decimal" w:pos="1035"/>
              </w:tabs>
              <w:spacing w:line="240" w:lineRule="atLeast"/>
              <w:ind w:left="-108" w:right="-117"/>
            </w:pPr>
          </w:p>
        </w:tc>
        <w:tc>
          <w:tcPr>
            <w:tcW w:w="629" w:type="pct"/>
          </w:tcPr>
          <w:p w:rsidR="00DC255D" w:rsidRPr="00DB15AF" w:rsidRDefault="00DC255D" w:rsidP="00DB15AF">
            <w:pPr>
              <w:pStyle w:val="acctfourfigures"/>
              <w:widowControl w:val="0"/>
              <w:tabs>
                <w:tab w:val="clear" w:pos="765"/>
                <w:tab w:val="decimal" w:pos="967"/>
              </w:tabs>
              <w:spacing w:line="240" w:lineRule="atLeast"/>
              <w:ind w:left="-79" w:right="-117"/>
              <w:outlineLvl w:val="1"/>
              <w:rPr>
                <w:iCs/>
              </w:rPr>
            </w:pPr>
            <w:r w:rsidRPr="00DB15AF">
              <w:rPr>
                <w:iCs/>
                <w:szCs w:val="22"/>
                <w:cs/>
                <w:lang w:bidi="th-TH"/>
              </w:rPr>
              <w:t>-</w:t>
            </w:r>
          </w:p>
        </w:tc>
        <w:tc>
          <w:tcPr>
            <w:tcW w:w="143" w:type="pct"/>
          </w:tcPr>
          <w:p w:rsidR="00DC255D" w:rsidRPr="00DF209F" w:rsidRDefault="00DC255D" w:rsidP="00D00B65">
            <w:pPr>
              <w:widowControl w:val="0"/>
              <w:tabs>
                <w:tab w:val="decimal" w:pos="1035"/>
              </w:tabs>
              <w:spacing w:line="240" w:lineRule="atLeast"/>
              <w:ind w:right="-117"/>
            </w:pPr>
          </w:p>
        </w:tc>
        <w:tc>
          <w:tcPr>
            <w:tcW w:w="633" w:type="pct"/>
          </w:tcPr>
          <w:p w:rsidR="00DC255D" w:rsidRPr="00DF209F" w:rsidRDefault="00DC255D" w:rsidP="00D00B65">
            <w:pPr>
              <w:pStyle w:val="acctfourfigures"/>
              <w:widowControl w:val="0"/>
              <w:tabs>
                <w:tab w:val="clear" w:pos="765"/>
                <w:tab w:val="decimal" w:pos="976"/>
              </w:tabs>
              <w:spacing w:line="240" w:lineRule="atLeast"/>
              <w:ind w:left="-107" w:right="-117"/>
              <w:outlineLvl w:val="1"/>
              <w:rPr>
                <w:szCs w:val="22"/>
                <w:lang w:val="en-US" w:bidi="th-TH"/>
              </w:rPr>
            </w:pPr>
            <w:r w:rsidRPr="00DF209F">
              <w:rPr>
                <w:szCs w:val="22"/>
                <w:lang w:val="en-US" w:bidi="th-TH"/>
              </w:rPr>
              <w:t>9,964</w:t>
            </w:r>
          </w:p>
        </w:tc>
      </w:tr>
      <w:tr w:rsidR="00D00B65" w:rsidRPr="00DF209F" w:rsidTr="003F4E70">
        <w:tc>
          <w:tcPr>
            <w:tcW w:w="2037" w:type="pct"/>
          </w:tcPr>
          <w:p w:rsidR="00DC255D" w:rsidRPr="00DF209F" w:rsidRDefault="00DC255D" w:rsidP="00D00B65">
            <w:pPr>
              <w:spacing w:line="240" w:lineRule="atLeast"/>
              <w:ind w:left="180" w:right="-117" w:hanging="180"/>
              <w:rPr>
                <w:szCs w:val="22"/>
                <w:cs/>
                <w:lang w:bidi="th-TH"/>
              </w:rPr>
            </w:pPr>
            <w:r w:rsidRPr="00DF209F">
              <w:rPr>
                <w:szCs w:val="22"/>
              </w:rPr>
              <w:t>Investment expense</w:t>
            </w:r>
          </w:p>
        </w:tc>
        <w:tc>
          <w:tcPr>
            <w:tcW w:w="632" w:type="pct"/>
          </w:tcPr>
          <w:p w:rsidR="00DC255D" w:rsidRPr="00DF209F" w:rsidRDefault="00DC255D" w:rsidP="00DB15AF">
            <w:pPr>
              <w:pStyle w:val="acctfourfigures"/>
              <w:widowControl w:val="0"/>
              <w:tabs>
                <w:tab w:val="clear" w:pos="765"/>
                <w:tab w:val="decimal" w:pos="956"/>
              </w:tabs>
              <w:spacing w:line="240" w:lineRule="atLeast"/>
              <w:ind w:left="-107" w:right="-117"/>
              <w:outlineLvl w:val="1"/>
              <w:rPr>
                <w:szCs w:val="22"/>
                <w:lang w:val="en-US" w:bidi="th-TH"/>
              </w:rPr>
            </w:pPr>
            <w:r w:rsidRPr="00DF209F">
              <w:rPr>
                <w:szCs w:val="22"/>
                <w:lang w:val="en-US" w:bidi="th-TH"/>
              </w:rPr>
              <w:t>20,300</w:t>
            </w:r>
          </w:p>
        </w:tc>
        <w:tc>
          <w:tcPr>
            <w:tcW w:w="146" w:type="pct"/>
          </w:tcPr>
          <w:p w:rsidR="00DC255D" w:rsidRPr="00DF209F" w:rsidRDefault="00DC255D" w:rsidP="00D00B65">
            <w:pPr>
              <w:widowControl w:val="0"/>
              <w:tabs>
                <w:tab w:val="decimal" w:pos="1035"/>
              </w:tabs>
              <w:spacing w:line="240" w:lineRule="atLeast"/>
              <w:ind w:right="-117"/>
              <w:rPr>
                <w:b/>
                <w:bCs/>
              </w:rPr>
            </w:pPr>
          </w:p>
        </w:tc>
        <w:tc>
          <w:tcPr>
            <w:tcW w:w="632" w:type="pct"/>
          </w:tcPr>
          <w:p w:rsidR="00DC255D" w:rsidRPr="00DF209F" w:rsidRDefault="00DC255D" w:rsidP="00DB15AF">
            <w:pPr>
              <w:pStyle w:val="acctfourfigures"/>
              <w:widowControl w:val="0"/>
              <w:tabs>
                <w:tab w:val="clear" w:pos="765"/>
                <w:tab w:val="decimal" w:pos="973"/>
              </w:tabs>
              <w:spacing w:line="240" w:lineRule="atLeast"/>
              <w:ind w:left="-107" w:right="-117"/>
              <w:outlineLvl w:val="1"/>
              <w:rPr>
                <w:szCs w:val="22"/>
                <w:lang w:val="en-US" w:bidi="th-TH"/>
              </w:rPr>
            </w:pPr>
            <w:r w:rsidRPr="00DF209F">
              <w:rPr>
                <w:szCs w:val="22"/>
                <w:lang w:val="en-US" w:bidi="th-TH"/>
              </w:rPr>
              <w:t>21,372</w:t>
            </w:r>
          </w:p>
        </w:tc>
        <w:tc>
          <w:tcPr>
            <w:tcW w:w="147" w:type="pct"/>
          </w:tcPr>
          <w:p w:rsidR="00DC255D" w:rsidRPr="00DF209F" w:rsidRDefault="00DC255D" w:rsidP="00D00B65">
            <w:pPr>
              <w:widowControl w:val="0"/>
              <w:tabs>
                <w:tab w:val="decimal" w:pos="1035"/>
              </w:tabs>
              <w:spacing w:line="240" w:lineRule="atLeast"/>
              <w:ind w:left="-108" w:right="-117"/>
            </w:pPr>
          </w:p>
        </w:tc>
        <w:tc>
          <w:tcPr>
            <w:tcW w:w="629" w:type="pct"/>
          </w:tcPr>
          <w:p w:rsidR="00DC255D" w:rsidRPr="00DB15AF" w:rsidRDefault="00DC255D" w:rsidP="00DB15AF">
            <w:pPr>
              <w:pStyle w:val="acctfourfigures"/>
              <w:widowControl w:val="0"/>
              <w:tabs>
                <w:tab w:val="clear" w:pos="765"/>
                <w:tab w:val="decimal" w:pos="967"/>
              </w:tabs>
              <w:spacing w:line="240" w:lineRule="atLeast"/>
              <w:ind w:left="-79" w:right="-117"/>
              <w:outlineLvl w:val="1"/>
              <w:rPr>
                <w:iCs/>
              </w:rPr>
            </w:pPr>
            <w:r w:rsidRPr="00DB15AF">
              <w:rPr>
                <w:iCs/>
                <w:szCs w:val="22"/>
                <w:cs/>
                <w:lang w:bidi="th-TH"/>
              </w:rPr>
              <w:t>-</w:t>
            </w:r>
          </w:p>
        </w:tc>
        <w:tc>
          <w:tcPr>
            <w:tcW w:w="143" w:type="pct"/>
          </w:tcPr>
          <w:p w:rsidR="00DC255D" w:rsidRPr="00DF209F" w:rsidRDefault="00DC255D" w:rsidP="00D00B65">
            <w:pPr>
              <w:widowControl w:val="0"/>
              <w:tabs>
                <w:tab w:val="decimal" w:pos="1035"/>
              </w:tabs>
              <w:spacing w:line="240" w:lineRule="atLeast"/>
              <w:ind w:right="-117"/>
              <w:rPr>
                <w:b/>
                <w:bCs/>
              </w:rPr>
            </w:pPr>
          </w:p>
        </w:tc>
        <w:tc>
          <w:tcPr>
            <w:tcW w:w="633" w:type="pct"/>
          </w:tcPr>
          <w:p w:rsidR="00DC255D" w:rsidRPr="00DF209F" w:rsidRDefault="00DC255D" w:rsidP="00D00B65">
            <w:pPr>
              <w:pStyle w:val="acctfourfigures"/>
              <w:widowControl w:val="0"/>
              <w:tabs>
                <w:tab w:val="clear" w:pos="765"/>
                <w:tab w:val="decimal" w:pos="976"/>
              </w:tabs>
              <w:spacing w:line="240" w:lineRule="atLeast"/>
              <w:ind w:left="-107" w:right="-117"/>
              <w:outlineLvl w:val="1"/>
              <w:rPr>
                <w:szCs w:val="22"/>
                <w:lang w:val="en-US" w:bidi="th-TH"/>
              </w:rPr>
            </w:pPr>
            <w:r w:rsidRPr="00DF209F">
              <w:rPr>
                <w:szCs w:val="22"/>
                <w:lang w:val="en-US" w:bidi="th-TH"/>
              </w:rPr>
              <w:t>41,672</w:t>
            </w:r>
          </w:p>
        </w:tc>
      </w:tr>
      <w:tr w:rsidR="00D00B65" w:rsidRPr="00DF209F" w:rsidTr="003F4E70">
        <w:tc>
          <w:tcPr>
            <w:tcW w:w="2037" w:type="pct"/>
          </w:tcPr>
          <w:p w:rsidR="00DC255D" w:rsidRPr="00DF209F" w:rsidRDefault="00DC255D" w:rsidP="00D00B65">
            <w:pPr>
              <w:spacing w:line="240" w:lineRule="atLeast"/>
              <w:ind w:left="180" w:right="-117" w:hanging="180"/>
              <w:rPr>
                <w:szCs w:val="22"/>
                <w:lang w:val="en-US"/>
              </w:rPr>
            </w:pPr>
            <w:r w:rsidRPr="00DF209F">
              <w:rPr>
                <w:szCs w:val="22"/>
              </w:rPr>
              <w:t>Other</w:t>
            </w:r>
            <w:r w:rsidR="00420C4B" w:rsidRPr="00DF209F">
              <w:rPr>
                <w:szCs w:val="22"/>
              </w:rPr>
              <w:t>s</w:t>
            </w:r>
          </w:p>
        </w:tc>
        <w:tc>
          <w:tcPr>
            <w:tcW w:w="632" w:type="pct"/>
            <w:tcBorders>
              <w:bottom w:val="single" w:sz="4" w:space="0" w:color="auto"/>
            </w:tcBorders>
          </w:tcPr>
          <w:p w:rsidR="00DC255D" w:rsidRPr="00DF209F" w:rsidRDefault="00DC255D" w:rsidP="00DB15AF">
            <w:pPr>
              <w:pStyle w:val="acctfourfigures"/>
              <w:widowControl w:val="0"/>
              <w:tabs>
                <w:tab w:val="clear" w:pos="765"/>
                <w:tab w:val="decimal" w:pos="956"/>
              </w:tabs>
              <w:spacing w:line="240" w:lineRule="atLeast"/>
              <w:ind w:left="-107" w:right="-117"/>
              <w:outlineLvl w:val="1"/>
              <w:rPr>
                <w:szCs w:val="22"/>
                <w:lang w:val="en-US" w:bidi="th-TH"/>
              </w:rPr>
            </w:pPr>
            <w:r w:rsidRPr="00DF209F">
              <w:rPr>
                <w:szCs w:val="22"/>
                <w:cs/>
                <w:lang w:val="en-US" w:bidi="th-TH"/>
              </w:rPr>
              <w:t>-</w:t>
            </w:r>
          </w:p>
        </w:tc>
        <w:tc>
          <w:tcPr>
            <w:tcW w:w="146" w:type="pct"/>
          </w:tcPr>
          <w:p w:rsidR="00DC255D" w:rsidRPr="00DF209F" w:rsidRDefault="00DC255D" w:rsidP="00D00B65">
            <w:pPr>
              <w:widowControl w:val="0"/>
              <w:tabs>
                <w:tab w:val="decimal" w:pos="1035"/>
              </w:tabs>
              <w:spacing w:line="240" w:lineRule="atLeast"/>
              <w:ind w:right="-117"/>
              <w:rPr>
                <w:b/>
                <w:bCs/>
              </w:rPr>
            </w:pPr>
          </w:p>
        </w:tc>
        <w:tc>
          <w:tcPr>
            <w:tcW w:w="632" w:type="pct"/>
            <w:tcBorders>
              <w:bottom w:val="single" w:sz="4" w:space="0" w:color="auto"/>
            </w:tcBorders>
          </w:tcPr>
          <w:p w:rsidR="00DC255D" w:rsidRPr="00DF209F" w:rsidRDefault="00DC255D" w:rsidP="00DB15AF">
            <w:pPr>
              <w:pStyle w:val="acctfourfigures"/>
              <w:widowControl w:val="0"/>
              <w:tabs>
                <w:tab w:val="clear" w:pos="765"/>
                <w:tab w:val="decimal" w:pos="973"/>
              </w:tabs>
              <w:spacing w:line="240" w:lineRule="atLeast"/>
              <w:ind w:left="-107" w:right="-117"/>
              <w:outlineLvl w:val="1"/>
              <w:rPr>
                <w:szCs w:val="22"/>
                <w:lang w:val="en-US" w:bidi="th-TH"/>
              </w:rPr>
            </w:pPr>
            <w:r w:rsidRPr="00DF209F">
              <w:rPr>
                <w:szCs w:val="22"/>
                <w:lang w:val="en-US" w:bidi="th-TH"/>
              </w:rPr>
              <w:t>4,246</w:t>
            </w:r>
          </w:p>
        </w:tc>
        <w:tc>
          <w:tcPr>
            <w:tcW w:w="147" w:type="pct"/>
          </w:tcPr>
          <w:p w:rsidR="00DC255D" w:rsidRPr="00DF209F" w:rsidRDefault="00DC255D" w:rsidP="00D00B65">
            <w:pPr>
              <w:widowControl w:val="0"/>
              <w:tabs>
                <w:tab w:val="decimal" w:pos="1035"/>
              </w:tabs>
              <w:spacing w:line="240" w:lineRule="atLeast"/>
              <w:ind w:left="-108" w:right="-117"/>
            </w:pPr>
          </w:p>
        </w:tc>
        <w:tc>
          <w:tcPr>
            <w:tcW w:w="629" w:type="pct"/>
            <w:tcBorders>
              <w:bottom w:val="single" w:sz="4" w:space="0" w:color="auto"/>
            </w:tcBorders>
          </w:tcPr>
          <w:p w:rsidR="00DC255D" w:rsidRPr="00DB15AF" w:rsidRDefault="00DC255D" w:rsidP="00DB15AF">
            <w:pPr>
              <w:pStyle w:val="acctfourfigures"/>
              <w:widowControl w:val="0"/>
              <w:tabs>
                <w:tab w:val="clear" w:pos="765"/>
                <w:tab w:val="decimal" w:pos="967"/>
              </w:tabs>
              <w:spacing w:line="240" w:lineRule="atLeast"/>
              <w:ind w:left="-79" w:right="-117"/>
              <w:outlineLvl w:val="1"/>
              <w:rPr>
                <w:iCs/>
              </w:rPr>
            </w:pPr>
            <w:r w:rsidRPr="00DB15AF">
              <w:rPr>
                <w:iCs/>
                <w:szCs w:val="22"/>
                <w:cs/>
                <w:lang w:bidi="th-TH"/>
              </w:rPr>
              <w:t>-</w:t>
            </w:r>
          </w:p>
        </w:tc>
        <w:tc>
          <w:tcPr>
            <w:tcW w:w="143" w:type="pct"/>
          </w:tcPr>
          <w:p w:rsidR="00DC255D" w:rsidRPr="00DF209F" w:rsidRDefault="00DC255D" w:rsidP="00D00B65">
            <w:pPr>
              <w:widowControl w:val="0"/>
              <w:tabs>
                <w:tab w:val="decimal" w:pos="1035"/>
              </w:tabs>
              <w:spacing w:line="240" w:lineRule="atLeast"/>
              <w:ind w:right="-117"/>
              <w:rPr>
                <w:b/>
                <w:bCs/>
              </w:rPr>
            </w:pPr>
          </w:p>
        </w:tc>
        <w:tc>
          <w:tcPr>
            <w:tcW w:w="633" w:type="pct"/>
            <w:tcBorders>
              <w:bottom w:val="single" w:sz="4" w:space="0" w:color="auto"/>
            </w:tcBorders>
          </w:tcPr>
          <w:p w:rsidR="00DC255D" w:rsidRPr="00DF209F" w:rsidRDefault="00DC255D" w:rsidP="00D00B65">
            <w:pPr>
              <w:pStyle w:val="acctfourfigures"/>
              <w:widowControl w:val="0"/>
              <w:tabs>
                <w:tab w:val="clear" w:pos="765"/>
                <w:tab w:val="decimal" w:pos="976"/>
              </w:tabs>
              <w:spacing w:line="240" w:lineRule="atLeast"/>
              <w:ind w:left="-107" w:right="-117"/>
              <w:outlineLvl w:val="1"/>
              <w:rPr>
                <w:szCs w:val="22"/>
                <w:lang w:val="en-US" w:bidi="th-TH"/>
              </w:rPr>
            </w:pPr>
            <w:r w:rsidRPr="00DF209F">
              <w:rPr>
                <w:szCs w:val="22"/>
                <w:lang w:val="en-US" w:bidi="th-TH"/>
              </w:rPr>
              <w:t>4,246</w:t>
            </w:r>
          </w:p>
        </w:tc>
      </w:tr>
      <w:tr w:rsidR="00D00B65" w:rsidRPr="00DF209F" w:rsidTr="003F4E70">
        <w:tc>
          <w:tcPr>
            <w:tcW w:w="2037" w:type="pct"/>
          </w:tcPr>
          <w:p w:rsidR="00DC255D" w:rsidRPr="00DF209F" w:rsidRDefault="00DC255D" w:rsidP="00D00B65">
            <w:pPr>
              <w:spacing w:line="240" w:lineRule="atLeast"/>
              <w:ind w:right="-117"/>
              <w:rPr>
                <w:b/>
                <w:bCs/>
                <w:szCs w:val="22"/>
                <w:rtl/>
                <w:cs/>
              </w:rPr>
            </w:pPr>
            <w:r w:rsidRPr="00DF209F">
              <w:rPr>
                <w:b/>
                <w:bCs/>
                <w:szCs w:val="22"/>
              </w:rPr>
              <w:t>Total</w:t>
            </w:r>
          </w:p>
        </w:tc>
        <w:tc>
          <w:tcPr>
            <w:tcW w:w="632" w:type="pct"/>
            <w:tcBorders>
              <w:top w:val="single" w:sz="4" w:space="0" w:color="auto"/>
              <w:bottom w:val="double" w:sz="4" w:space="0" w:color="auto"/>
            </w:tcBorders>
          </w:tcPr>
          <w:p w:rsidR="00DC255D" w:rsidRPr="00DF209F" w:rsidRDefault="00DC255D" w:rsidP="00DB15AF">
            <w:pPr>
              <w:pStyle w:val="acctfourfigures"/>
              <w:widowControl w:val="0"/>
              <w:tabs>
                <w:tab w:val="clear" w:pos="765"/>
                <w:tab w:val="decimal" w:pos="956"/>
              </w:tabs>
              <w:spacing w:line="240" w:lineRule="atLeast"/>
              <w:ind w:left="-107" w:right="-117"/>
              <w:outlineLvl w:val="1"/>
              <w:rPr>
                <w:b/>
                <w:bCs/>
                <w:szCs w:val="22"/>
                <w:lang w:val="en-US" w:bidi="th-TH"/>
              </w:rPr>
            </w:pPr>
            <w:r w:rsidRPr="00DF209F">
              <w:rPr>
                <w:b/>
                <w:bCs/>
                <w:szCs w:val="22"/>
                <w:lang w:val="en-US" w:bidi="th-TH"/>
              </w:rPr>
              <w:t>996,300</w:t>
            </w:r>
          </w:p>
        </w:tc>
        <w:tc>
          <w:tcPr>
            <w:tcW w:w="146" w:type="pct"/>
          </w:tcPr>
          <w:p w:rsidR="00DC255D" w:rsidRPr="00DF209F" w:rsidRDefault="00DC255D" w:rsidP="00D00B65">
            <w:pPr>
              <w:widowControl w:val="0"/>
              <w:tabs>
                <w:tab w:val="decimal" w:pos="1035"/>
              </w:tabs>
              <w:spacing w:line="240" w:lineRule="atLeast"/>
              <w:ind w:right="-117"/>
              <w:rPr>
                <w:b/>
                <w:bCs/>
              </w:rPr>
            </w:pPr>
          </w:p>
        </w:tc>
        <w:tc>
          <w:tcPr>
            <w:tcW w:w="632" w:type="pct"/>
            <w:tcBorders>
              <w:top w:val="single" w:sz="4" w:space="0" w:color="auto"/>
              <w:bottom w:val="double" w:sz="4" w:space="0" w:color="auto"/>
            </w:tcBorders>
          </w:tcPr>
          <w:p w:rsidR="00DC255D" w:rsidRPr="00DF209F" w:rsidRDefault="00DC255D" w:rsidP="00DB15AF">
            <w:pPr>
              <w:pStyle w:val="acctfourfigures"/>
              <w:widowControl w:val="0"/>
              <w:tabs>
                <w:tab w:val="clear" w:pos="765"/>
                <w:tab w:val="decimal" w:pos="973"/>
              </w:tabs>
              <w:spacing w:line="240" w:lineRule="atLeast"/>
              <w:ind w:left="-79" w:right="-117"/>
              <w:outlineLvl w:val="1"/>
              <w:rPr>
                <w:b/>
                <w:bCs/>
              </w:rPr>
            </w:pPr>
            <w:r w:rsidRPr="00DF209F">
              <w:rPr>
                <w:b/>
                <w:bCs/>
                <w:szCs w:val="22"/>
                <w:cs/>
                <w:lang w:val="en-US" w:bidi="th-TH"/>
              </w:rPr>
              <w:t>(</w:t>
            </w:r>
            <w:r w:rsidRPr="00DF209F">
              <w:rPr>
                <w:b/>
                <w:bCs/>
                <w:szCs w:val="22"/>
                <w:lang w:val="en-US" w:bidi="th-TH"/>
              </w:rPr>
              <w:t>77,564</w:t>
            </w:r>
            <w:r w:rsidRPr="00DF209F">
              <w:rPr>
                <w:b/>
                <w:bCs/>
                <w:szCs w:val="22"/>
                <w:cs/>
                <w:lang w:val="en-US" w:bidi="th-TH"/>
              </w:rPr>
              <w:t>)</w:t>
            </w:r>
          </w:p>
        </w:tc>
        <w:tc>
          <w:tcPr>
            <w:tcW w:w="147" w:type="pct"/>
          </w:tcPr>
          <w:p w:rsidR="00DC255D" w:rsidRPr="00DF209F" w:rsidRDefault="00DC255D" w:rsidP="00D00B65">
            <w:pPr>
              <w:widowControl w:val="0"/>
              <w:tabs>
                <w:tab w:val="decimal" w:pos="1035"/>
              </w:tabs>
              <w:spacing w:line="240" w:lineRule="atLeast"/>
              <w:ind w:left="-108" w:right="-117"/>
              <w:rPr>
                <w:b/>
                <w:bCs/>
              </w:rPr>
            </w:pPr>
          </w:p>
        </w:tc>
        <w:tc>
          <w:tcPr>
            <w:tcW w:w="629" w:type="pct"/>
            <w:tcBorders>
              <w:top w:val="single" w:sz="4" w:space="0" w:color="auto"/>
              <w:bottom w:val="double" w:sz="4" w:space="0" w:color="auto"/>
            </w:tcBorders>
          </w:tcPr>
          <w:p w:rsidR="00DC255D" w:rsidRPr="00DB15AF" w:rsidRDefault="003F4E70" w:rsidP="00DB15AF">
            <w:pPr>
              <w:pStyle w:val="acctfourfigures"/>
              <w:widowControl w:val="0"/>
              <w:tabs>
                <w:tab w:val="clear" w:pos="765"/>
                <w:tab w:val="decimal" w:pos="967"/>
              </w:tabs>
              <w:spacing w:line="240" w:lineRule="atLeast"/>
              <w:ind w:right="-117"/>
              <w:outlineLvl w:val="1"/>
              <w:rPr>
                <w:b/>
                <w:bCs/>
                <w:iCs/>
              </w:rPr>
            </w:pPr>
            <w:r w:rsidRPr="00DB15AF">
              <w:rPr>
                <w:b/>
                <w:bCs/>
                <w:iCs/>
              </w:rPr>
              <w:t>-</w:t>
            </w:r>
          </w:p>
        </w:tc>
        <w:tc>
          <w:tcPr>
            <w:tcW w:w="143" w:type="pct"/>
          </w:tcPr>
          <w:p w:rsidR="00DC255D" w:rsidRPr="00DF209F" w:rsidRDefault="00DC255D" w:rsidP="00D00B65">
            <w:pPr>
              <w:widowControl w:val="0"/>
              <w:tabs>
                <w:tab w:val="decimal" w:pos="1035"/>
              </w:tabs>
              <w:spacing w:line="240" w:lineRule="atLeast"/>
              <w:ind w:right="-117"/>
              <w:rPr>
                <w:b/>
                <w:bCs/>
              </w:rPr>
            </w:pPr>
          </w:p>
        </w:tc>
        <w:tc>
          <w:tcPr>
            <w:tcW w:w="633" w:type="pct"/>
            <w:tcBorders>
              <w:top w:val="single" w:sz="4" w:space="0" w:color="auto"/>
              <w:bottom w:val="double" w:sz="4" w:space="0" w:color="auto"/>
            </w:tcBorders>
          </w:tcPr>
          <w:p w:rsidR="00DC255D" w:rsidRPr="00DF209F" w:rsidRDefault="00DC255D" w:rsidP="00D00B65">
            <w:pPr>
              <w:pStyle w:val="acctfourfigures"/>
              <w:widowControl w:val="0"/>
              <w:tabs>
                <w:tab w:val="clear" w:pos="765"/>
                <w:tab w:val="decimal" w:pos="976"/>
              </w:tabs>
              <w:spacing w:line="240" w:lineRule="atLeast"/>
              <w:ind w:left="-107" w:right="-117"/>
              <w:outlineLvl w:val="1"/>
              <w:rPr>
                <w:b/>
                <w:bCs/>
                <w:szCs w:val="22"/>
                <w:lang w:val="en-US" w:bidi="th-TH"/>
              </w:rPr>
            </w:pPr>
            <w:r w:rsidRPr="00DF209F">
              <w:rPr>
                <w:b/>
                <w:bCs/>
                <w:szCs w:val="22"/>
                <w:lang w:val="en-US" w:bidi="th-TH"/>
              </w:rPr>
              <w:t>918,736</w:t>
            </w:r>
          </w:p>
        </w:tc>
      </w:tr>
      <w:tr w:rsidR="00D00B65" w:rsidRPr="00DF209F" w:rsidTr="003F4E70">
        <w:tc>
          <w:tcPr>
            <w:tcW w:w="2037" w:type="pct"/>
          </w:tcPr>
          <w:p w:rsidR="0091200B" w:rsidRPr="00DF209F" w:rsidRDefault="0091200B" w:rsidP="00D00B65">
            <w:pPr>
              <w:spacing w:line="240" w:lineRule="atLeast"/>
              <w:ind w:right="-117"/>
              <w:rPr>
                <w:b/>
                <w:bCs/>
                <w:szCs w:val="22"/>
              </w:rPr>
            </w:pPr>
          </w:p>
        </w:tc>
        <w:tc>
          <w:tcPr>
            <w:tcW w:w="632" w:type="pct"/>
            <w:tcBorders>
              <w:top w:val="double" w:sz="4" w:space="0" w:color="auto"/>
            </w:tcBorders>
            <w:vAlign w:val="bottom"/>
          </w:tcPr>
          <w:p w:rsidR="0091200B" w:rsidRPr="00DF209F" w:rsidRDefault="0091200B" w:rsidP="00DB15AF">
            <w:pPr>
              <w:pStyle w:val="acctfourfigures"/>
              <w:widowControl w:val="0"/>
              <w:tabs>
                <w:tab w:val="clear" w:pos="765"/>
                <w:tab w:val="decimal" w:pos="956"/>
                <w:tab w:val="decimal" w:pos="1035"/>
                <w:tab w:val="decimal" w:pos="1076"/>
              </w:tabs>
              <w:spacing w:line="240" w:lineRule="atLeast"/>
              <w:ind w:left="-108" w:right="-117"/>
              <w:outlineLvl w:val="1"/>
              <w:rPr>
                <w:szCs w:val="22"/>
                <w:lang w:val="en-US" w:bidi="th-TH"/>
              </w:rPr>
            </w:pPr>
          </w:p>
        </w:tc>
        <w:tc>
          <w:tcPr>
            <w:tcW w:w="146" w:type="pct"/>
            <w:vAlign w:val="bottom"/>
          </w:tcPr>
          <w:p w:rsidR="0091200B" w:rsidRPr="00DF209F" w:rsidRDefault="0091200B" w:rsidP="00D00B65">
            <w:pPr>
              <w:pStyle w:val="acctfourfigures"/>
              <w:widowControl w:val="0"/>
              <w:tabs>
                <w:tab w:val="clear" w:pos="765"/>
                <w:tab w:val="decimal" w:pos="1035"/>
              </w:tabs>
              <w:spacing w:line="240" w:lineRule="atLeast"/>
              <w:ind w:left="-79" w:right="-117"/>
              <w:outlineLvl w:val="1"/>
              <w:rPr>
                <w:szCs w:val="22"/>
                <w:cs/>
                <w:lang w:val="en-US" w:bidi="th-TH"/>
              </w:rPr>
            </w:pPr>
          </w:p>
        </w:tc>
        <w:tc>
          <w:tcPr>
            <w:tcW w:w="632" w:type="pct"/>
            <w:tcBorders>
              <w:top w:val="double" w:sz="4" w:space="0" w:color="auto"/>
            </w:tcBorders>
            <w:vAlign w:val="bottom"/>
          </w:tcPr>
          <w:p w:rsidR="0091200B" w:rsidRPr="00DF209F" w:rsidRDefault="0091200B" w:rsidP="00DB15AF">
            <w:pPr>
              <w:pStyle w:val="acctfourfigures"/>
              <w:widowControl w:val="0"/>
              <w:tabs>
                <w:tab w:val="clear" w:pos="765"/>
                <w:tab w:val="decimal" w:pos="973"/>
                <w:tab w:val="decimal" w:pos="1064"/>
              </w:tabs>
              <w:spacing w:line="240" w:lineRule="atLeast"/>
              <w:ind w:left="-79" w:right="-117"/>
              <w:outlineLvl w:val="1"/>
              <w:rPr>
                <w:szCs w:val="22"/>
                <w:lang w:val="en-US" w:bidi="th-TH"/>
              </w:rPr>
            </w:pPr>
          </w:p>
        </w:tc>
        <w:tc>
          <w:tcPr>
            <w:tcW w:w="147" w:type="pct"/>
            <w:vAlign w:val="bottom"/>
          </w:tcPr>
          <w:p w:rsidR="0091200B" w:rsidRPr="00DF209F" w:rsidRDefault="0091200B" w:rsidP="00D00B65">
            <w:pPr>
              <w:widowControl w:val="0"/>
              <w:tabs>
                <w:tab w:val="decimal" w:pos="1035"/>
              </w:tabs>
              <w:spacing w:line="240" w:lineRule="atLeast"/>
              <w:ind w:right="-117"/>
              <w:rPr>
                <w:szCs w:val="22"/>
              </w:rPr>
            </w:pPr>
          </w:p>
        </w:tc>
        <w:tc>
          <w:tcPr>
            <w:tcW w:w="629" w:type="pct"/>
            <w:tcBorders>
              <w:top w:val="double" w:sz="4" w:space="0" w:color="auto"/>
            </w:tcBorders>
            <w:vAlign w:val="bottom"/>
          </w:tcPr>
          <w:p w:rsidR="0091200B" w:rsidRPr="00DF209F" w:rsidRDefault="0091200B" w:rsidP="00DB15AF">
            <w:pPr>
              <w:pStyle w:val="acctfourfigures"/>
              <w:widowControl w:val="0"/>
              <w:tabs>
                <w:tab w:val="clear" w:pos="765"/>
                <w:tab w:val="decimal" w:pos="967"/>
              </w:tabs>
              <w:spacing w:line="240" w:lineRule="atLeast"/>
              <w:ind w:left="-79" w:right="-117"/>
              <w:outlineLvl w:val="1"/>
              <w:rPr>
                <w:szCs w:val="22"/>
                <w:lang w:val="en-US" w:bidi="th-TH"/>
              </w:rPr>
            </w:pPr>
          </w:p>
        </w:tc>
        <w:tc>
          <w:tcPr>
            <w:tcW w:w="143" w:type="pct"/>
            <w:vAlign w:val="bottom"/>
          </w:tcPr>
          <w:p w:rsidR="0091200B" w:rsidRPr="00DF209F" w:rsidRDefault="0091200B" w:rsidP="00D00B65">
            <w:pPr>
              <w:widowControl w:val="0"/>
              <w:tabs>
                <w:tab w:val="decimal" w:pos="1035"/>
              </w:tabs>
              <w:spacing w:line="240" w:lineRule="atLeast"/>
              <w:ind w:right="-117"/>
              <w:rPr>
                <w:szCs w:val="22"/>
              </w:rPr>
            </w:pPr>
          </w:p>
        </w:tc>
        <w:tc>
          <w:tcPr>
            <w:tcW w:w="633" w:type="pct"/>
            <w:tcBorders>
              <w:top w:val="double" w:sz="4" w:space="0" w:color="auto"/>
            </w:tcBorders>
            <w:vAlign w:val="bottom"/>
          </w:tcPr>
          <w:p w:rsidR="0091200B" w:rsidRPr="00DF209F" w:rsidRDefault="0091200B" w:rsidP="00D00B65">
            <w:pPr>
              <w:pStyle w:val="acctfourfigures"/>
              <w:widowControl w:val="0"/>
              <w:tabs>
                <w:tab w:val="clear" w:pos="765"/>
                <w:tab w:val="decimal" w:pos="976"/>
                <w:tab w:val="decimal" w:pos="1158"/>
              </w:tabs>
              <w:spacing w:line="240" w:lineRule="atLeast"/>
              <w:ind w:left="-99" w:right="-117"/>
              <w:outlineLvl w:val="1"/>
              <w:rPr>
                <w:szCs w:val="22"/>
                <w:lang w:val="en-US" w:bidi="th-TH"/>
              </w:rPr>
            </w:pPr>
          </w:p>
        </w:tc>
      </w:tr>
      <w:tr w:rsidR="00D00B65" w:rsidRPr="00DF209F" w:rsidTr="003F4E70">
        <w:tc>
          <w:tcPr>
            <w:tcW w:w="2037" w:type="pct"/>
          </w:tcPr>
          <w:p w:rsidR="0091200B" w:rsidRPr="00DF209F" w:rsidRDefault="0091200B" w:rsidP="00D00B65">
            <w:pPr>
              <w:spacing w:line="240" w:lineRule="atLeast"/>
              <w:ind w:right="-117"/>
              <w:rPr>
                <w:b/>
                <w:bCs/>
                <w:i/>
                <w:iCs/>
                <w:szCs w:val="22"/>
              </w:rPr>
            </w:pPr>
            <w:r w:rsidRPr="00DF209F">
              <w:rPr>
                <w:b/>
                <w:bCs/>
                <w:i/>
                <w:iCs/>
                <w:szCs w:val="22"/>
              </w:rPr>
              <w:t>Deferred tax liability</w:t>
            </w:r>
          </w:p>
        </w:tc>
        <w:tc>
          <w:tcPr>
            <w:tcW w:w="632" w:type="pct"/>
            <w:vAlign w:val="bottom"/>
          </w:tcPr>
          <w:p w:rsidR="0091200B" w:rsidRPr="00DF209F" w:rsidRDefault="0091200B" w:rsidP="00DB15AF">
            <w:pPr>
              <w:pStyle w:val="acctfourfigures"/>
              <w:widowControl w:val="0"/>
              <w:tabs>
                <w:tab w:val="clear" w:pos="765"/>
                <w:tab w:val="decimal" w:pos="956"/>
                <w:tab w:val="decimal" w:pos="1035"/>
                <w:tab w:val="decimal" w:pos="1076"/>
              </w:tabs>
              <w:spacing w:line="240" w:lineRule="atLeast"/>
              <w:ind w:left="-108" w:right="-117"/>
              <w:outlineLvl w:val="1"/>
              <w:rPr>
                <w:b/>
                <w:bCs/>
                <w:szCs w:val="22"/>
                <w:lang w:val="en-US" w:bidi="th-TH"/>
              </w:rPr>
            </w:pPr>
          </w:p>
        </w:tc>
        <w:tc>
          <w:tcPr>
            <w:tcW w:w="146" w:type="pct"/>
            <w:vAlign w:val="bottom"/>
          </w:tcPr>
          <w:p w:rsidR="0091200B" w:rsidRPr="00DF209F" w:rsidRDefault="0091200B" w:rsidP="00D00B65">
            <w:pPr>
              <w:widowControl w:val="0"/>
              <w:tabs>
                <w:tab w:val="decimal" w:pos="1035"/>
              </w:tabs>
              <w:spacing w:line="240" w:lineRule="atLeast"/>
              <w:ind w:right="-117"/>
              <w:rPr>
                <w:b/>
                <w:bCs/>
                <w:szCs w:val="22"/>
              </w:rPr>
            </w:pPr>
          </w:p>
        </w:tc>
        <w:tc>
          <w:tcPr>
            <w:tcW w:w="632" w:type="pct"/>
            <w:vAlign w:val="bottom"/>
          </w:tcPr>
          <w:p w:rsidR="0091200B" w:rsidRPr="00DF209F" w:rsidRDefault="0091200B" w:rsidP="00DB15AF">
            <w:pPr>
              <w:pStyle w:val="acctfourfigures"/>
              <w:widowControl w:val="0"/>
              <w:tabs>
                <w:tab w:val="clear" w:pos="765"/>
                <w:tab w:val="decimal" w:pos="973"/>
                <w:tab w:val="decimal" w:pos="1064"/>
              </w:tabs>
              <w:spacing w:line="240" w:lineRule="atLeast"/>
              <w:ind w:left="-79" w:right="-117"/>
              <w:outlineLvl w:val="1"/>
              <w:rPr>
                <w:b/>
                <w:bCs/>
                <w:szCs w:val="22"/>
                <w:lang w:val="en-US" w:bidi="th-TH"/>
              </w:rPr>
            </w:pPr>
          </w:p>
        </w:tc>
        <w:tc>
          <w:tcPr>
            <w:tcW w:w="147" w:type="pct"/>
            <w:vAlign w:val="bottom"/>
          </w:tcPr>
          <w:p w:rsidR="0091200B" w:rsidRPr="00DF209F" w:rsidRDefault="0091200B" w:rsidP="00D00B65">
            <w:pPr>
              <w:widowControl w:val="0"/>
              <w:tabs>
                <w:tab w:val="decimal" w:pos="1035"/>
              </w:tabs>
              <w:spacing w:line="240" w:lineRule="atLeast"/>
              <w:ind w:right="-117"/>
              <w:rPr>
                <w:b/>
                <w:bCs/>
                <w:szCs w:val="22"/>
              </w:rPr>
            </w:pPr>
          </w:p>
        </w:tc>
        <w:tc>
          <w:tcPr>
            <w:tcW w:w="629" w:type="pct"/>
            <w:vAlign w:val="bottom"/>
          </w:tcPr>
          <w:p w:rsidR="0091200B" w:rsidRPr="00DF209F" w:rsidRDefault="0091200B" w:rsidP="00DB15AF">
            <w:pPr>
              <w:pStyle w:val="acctfourfigures"/>
              <w:widowControl w:val="0"/>
              <w:tabs>
                <w:tab w:val="clear" w:pos="765"/>
                <w:tab w:val="decimal" w:pos="967"/>
              </w:tabs>
              <w:spacing w:line="240" w:lineRule="atLeast"/>
              <w:ind w:left="-79" w:right="-117"/>
              <w:outlineLvl w:val="1"/>
              <w:rPr>
                <w:b/>
                <w:bCs/>
                <w:szCs w:val="22"/>
                <w:lang w:val="en-US" w:bidi="th-TH"/>
              </w:rPr>
            </w:pPr>
          </w:p>
        </w:tc>
        <w:tc>
          <w:tcPr>
            <w:tcW w:w="143" w:type="pct"/>
            <w:vAlign w:val="bottom"/>
          </w:tcPr>
          <w:p w:rsidR="0091200B" w:rsidRPr="00DF209F" w:rsidRDefault="0091200B" w:rsidP="00D00B65">
            <w:pPr>
              <w:widowControl w:val="0"/>
              <w:tabs>
                <w:tab w:val="decimal" w:pos="1035"/>
              </w:tabs>
              <w:spacing w:line="240" w:lineRule="atLeast"/>
              <w:ind w:left="-108" w:right="-117"/>
              <w:rPr>
                <w:b/>
                <w:bCs/>
                <w:szCs w:val="22"/>
              </w:rPr>
            </w:pPr>
          </w:p>
        </w:tc>
        <w:tc>
          <w:tcPr>
            <w:tcW w:w="633" w:type="pct"/>
            <w:vAlign w:val="bottom"/>
          </w:tcPr>
          <w:p w:rsidR="0091200B" w:rsidRPr="00DF209F" w:rsidRDefault="0091200B" w:rsidP="00D00B65">
            <w:pPr>
              <w:pStyle w:val="acctfourfigures"/>
              <w:widowControl w:val="0"/>
              <w:tabs>
                <w:tab w:val="clear" w:pos="765"/>
                <w:tab w:val="decimal" w:pos="976"/>
                <w:tab w:val="decimal" w:pos="1158"/>
              </w:tabs>
              <w:spacing w:line="240" w:lineRule="atLeast"/>
              <w:ind w:left="-99" w:right="-117"/>
              <w:outlineLvl w:val="1"/>
              <w:rPr>
                <w:szCs w:val="22"/>
                <w:lang w:val="en-US" w:bidi="th-TH"/>
              </w:rPr>
            </w:pPr>
          </w:p>
        </w:tc>
      </w:tr>
      <w:tr w:rsidR="00D00B65" w:rsidRPr="00DF209F" w:rsidTr="003F4E70">
        <w:tc>
          <w:tcPr>
            <w:tcW w:w="2037" w:type="pct"/>
          </w:tcPr>
          <w:p w:rsidR="00DC255D" w:rsidRPr="00DF209F" w:rsidRDefault="00DC255D" w:rsidP="00D00B65">
            <w:pPr>
              <w:spacing w:line="240" w:lineRule="atLeast"/>
              <w:ind w:left="180" w:right="-117" w:hanging="180"/>
              <w:rPr>
                <w:bCs/>
                <w:szCs w:val="22"/>
              </w:rPr>
            </w:pPr>
            <w:r w:rsidRPr="00DF209F">
              <w:rPr>
                <w:bCs/>
                <w:szCs w:val="22"/>
              </w:rPr>
              <w:t>Finance lease receivable</w:t>
            </w:r>
          </w:p>
        </w:tc>
        <w:tc>
          <w:tcPr>
            <w:tcW w:w="632" w:type="pct"/>
            <w:tcBorders>
              <w:bottom w:val="single" w:sz="4" w:space="0" w:color="auto"/>
            </w:tcBorders>
          </w:tcPr>
          <w:p w:rsidR="00DC255D" w:rsidRPr="00DF209F" w:rsidRDefault="00DC255D" w:rsidP="00DB15AF">
            <w:pPr>
              <w:pStyle w:val="acctfourfigures"/>
              <w:widowControl w:val="0"/>
              <w:tabs>
                <w:tab w:val="clear" w:pos="765"/>
                <w:tab w:val="decimal" w:pos="956"/>
              </w:tabs>
              <w:spacing w:line="240" w:lineRule="atLeast"/>
              <w:ind w:left="-107" w:right="-117"/>
              <w:outlineLvl w:val="1"/>
              <w:rPr>
                <w:szCs w:val="22"/>
                <w:lang w:val="en-US" w:bidi="th-TH"/>
              </w:rPr>
            </w:pPr>
            <w:r w:rsidRPr="00DF209F">
              <w:rPr>
                <w:szCs w:val="22"/>
                <w:cs/>
                <w:lang w:val="en-US" w:bidi="th-TH"/>
              </w:rPr>
              <w:t>(</w:t>
            </w:r>
            <w:r w:rsidRPr="00DF209F">
              <w:rPr>
                <w:szCs w:val="22"/>
                <w:lang w:val="en-US" w:bidi="th-TH"/>
              </w:rPr>
              <w:t>1,385,728</w:t>
            </w:r>
            <w:r w:rsidRPr="00DF209F">
              <w:rPr>
                <w:szCs w:val="22"/>
                <w:cs/>
                <w:lang w:val="en-US" w:bidi="th-TH"/>
              </w:rPr>
              <w:t>)</w:t>
            </w:r>
          </w:p>
        </w:tc>
        <w:tc>
          <w:tcPr>
            <w:tcW w:w="146" w:type="pct"/>
          </w:tcPr>
          <w:p w:rsidR="00DC255D" w:rsidRPr="00DF209F" w:rsidRDefault="00DC255D" w:rsidP="00D00B65">
            <w:pPr>
              <w:widowControl w:val="0"/>
              <w:tabs>
                <w:tab w:val="decimal" w:pos="1035"/>
              </w:tabs>
              <w:spacing w:line="240" w:lineRule="atLeast"/>
              <w:ind w:right="-117"/>
            </w:pPr>
          </w:p>
        </w:tc>
        <w:tc>
          <w:tcPr>
            <w:tcW w:w="632" w:type="pct"/>
            <w:tcBorders>
              <w:bottom w:val="single" w:sz="4" w:space="0" w:color="auto"/>
            </w:tcBorders>
          </w:tcPr>
          <w:p w:rsidR="00DC255D" w:rsidRPr="00DF209F" w:rsidRDefault="00DC255D" w:rsidP="00DB15AF">
            <w:pPr>
              <w:pStyle w:val="acctfourfigures"/>
              <w:widowControl w:val="0"/>
              <w:tabs>
                <w:tab w:val="clear" w:pos="765"/>
                <w:tab w:val="decimal" w:pos="973"/>
              </w:tabs>
              <w:spacing w:line="240" w:lineRule="atLeast"/>
              <w:ind w:left="-107" w:right="-117"/>
              <w:outlineLvl w:val="1"/>
              <w:rPr>
                <w:szCs w:val="22"/>
                <w:lang w:val="en-US" w:bidi="th-TH"/>
              </w:rPr>
            </w:pPr>
            <w:r w:rsidRPr="00DF209F">
              <w:rPr>
                <w:szCs w:val="22"/>
                <w:lang w:val="en-US" w:bidi="th-TH"/>
              </w:rPr>
              <w:t>106,512</w:t>
            </w:r>
          </w:p>
        </w:tc>
        <w:tc>
          <w:tcPr>
            <w:tcW w:w="147" w:type="pct"/>
          </w:tcPr>
          <w:p w:rsidR="00DC255D" w:rsidRPr="00DF209F" w:rsidRDefault="00DC255D" w:rsidP="00D00B65">
            <w:pPr>
              <w:widowControl w:val="0"/>
              <w:tabs>
                <w:tab w:val="decimal" w:pos="1035"/>
              </w:tabs>
              <w:spacing w:line="240" w:lineRule="atLeast"/>
              <w:ind w:left="-108" w:right="-117"/>
            </w:pPr>
          </w:p>
        </w:tc>
        <w:tc>
          <w:tcPr>
            <w:tcW w:w="629" w:type="pct"/>
            <w:tcBorders>
              <w:bottom w:val="single" w:sz="4" w:space="0" w:color="auto"/>
            </w:tcBorders>
          </w:tcPr>
          <w:p w:rsidR="00DC255D" w:rsidRPr="00DF209F" w:rsidRDefault="00DC255D" w:rsidP="00DB15AF">
            <w:pPr>
              <w:pStyle w:val="acctfourfigures"/>
              <w:widowControl w:val="0"/>
              <w:tabs>
                <w:tab w:val="clear" w:pos="765"/>
                <w:tab w:val="decimal" w:pos="967"/>
              </w:tabs>
              <w:spacing w:line="240" w:lineRule="atLeast"/>
              <w:ind w:left="-79" w:right="-117"/>
              <w:outlineLvl w:val="1"/>
            </w:pPr>
            <w:r w:rsidRPr="00DF209F">
              <w:rPr>
                <w:szCs w:val="22"/>
                <w:cs/>
                <w:lang w:bidi="th-TH"/>
              </w:rPr>
              <w:t>-</w:t>
            </w:r>
          </w:p>
        </w:tc>
        <w:tc>
          <w:tcPr>
            <w:tcW w:w="143" w:type="pct"/>
          </w:tcPr>
          <w:p w:rsidR="00DC255D" w:rsidRPr="00DF209F" w:rsidRDefault="00DC255D" w:rsidP="00D00B65">
            <w:pPr>
              <w:widowControl w:val="0"/>
              <w:tabs>
                <w:tab w:val="decimal" w:pos="1035"/>
              </w:tabs>
              <w:spacing w:line="240" w:lineRule="atLeast"/>
              <w:ind w:right="-117"/>
            </w:pPr>
          </w:p>
        </w:tc>
        <w:tc>
          <w:tcPr>
            <w:tcW w:w="633" w:type="pct"/>
            <w:tcBorders>
              <w:bottom w:val="single" w:sz="4" w:space="0" w:color="auto"/>
            </w:tcBorders>
          </w:tcPr>
          <w:p w:rsidR="00DC255D" w:rsidRPr="00DF209F" w:rsidRDefault="00DC255D" w:rsidP="00D00B65">
            <w:pPr>
              <w:pStyle w:val="acctfourfigures"/>
              <w:widowControl w:val="0"/>
              <w:tabs>
                <w:tab w:val="clear" w:pos="765"/>
                <w:tab w:val="decimal" w:pos="976"/>
              </w:tabs>
              <w:spacing w:line="240" w:lineRule="atLeast"/>
              <w:ind w:left="-107" w:right="-117"/>
              <w:outlineLvl w:val="1"/>
              <w:rPr>
                <w:szCs w:val="22"/>
                <w:lang w:val="en-US" w:bidi="th-TH"/>
              </w:rPr>
            </w:pPr>
            <w:r w:rsidRPr="00DF209F">
              <w:rPr>
                <w:szCs w:val="22"/>
                <w:cs/>
                <w:lang w:val="en-US" w:bidi="th-TH"/>
              </w:rPr>
              <w:t>(</w:t>
            </w:r>
            <w:r w:rsidRPr="00DF209F">
              <w:rPr>
                <w:szCs w:val="22"/>
                <w:lang w:val="en-US" w:bidi="th-TH"/>
              </w:rPr>
              <w:t>1,279,216</w:t>
            </w:r>
            <w:r w:rsidRPr="00DF209F">
              <w:rPr>
                <w:szCs w:val="22"/>
                <w:cs/>
                <w:lang w:val="en-US" w:bidi="th-TH"/>
              </w:rPr>
              <w:t>)</w:t>
            </w:r>
          </w:p>
        </w:tc>
      </w:tr>
      <w:tr w:rsidR="00D00B65" w:rsidRPr="00DF209F" w:rsidTr="003F4E70">
        <w:tc>
          <w:tcPr>
            <w:tcW w:w="2037" w:type="pct"/>
          </w:tcPr>
          <w:p w:rsidR="00DC255D" w:rsidRPr="00DF209F" w:rsidRDefault="00DC255D" w:rsidP="00D00B65">
            <w:pPr>
              <w:spacing w:line="240" w:lineRule="atLeast"/>
              <w:ind w:right="-117"/>
              <w:rPr>
                <w:b/>
                <w:bCs/>
                <w:szCs w:val="22"/>
              </w:rPr>
            </w:pPr>
            <w:r w:rsidRPr="00DF209F">
              <w:rPr>
                <w:b/>
                <w:bCs/>
                <w:szCs w:val="22"/>
              </w:rPr>
              <w:t>Total</w:t>
            </w:r>
          </w:p>
        </w:tc>
        <w:tc>
          <w:tcPr>
            <w:tcW w:w="632" w:type="pct"/>
            <w:tcBorders>
              <w:top w:val="single" w:sz="4" w:space="0" w:color="auto"/>
              <w:bottom w:val="double" w:sz="4" w:space="0" w:color="auto"/>
            </w:tcBorders>
          </w:tcPr>
          <w:p w:rsidR="00DC255D" w:rsidRPr="00DF209F" w:rsidRDefault="00DC255D" w:rsidP="00DB15AF">
            <w:pPr>
              <w:pStyle w:val="acctfourfigures"/>
              <w:widowControl w:val="0"/>
              <w:tabs>
                <w:tab w:val="clear" w:pos="765"/>
                <w:tab w:val="decimal" w:pos="956"/>
              </w:tabs>
              <w:spacing w:line="240" w:lineRule="atLeast"/>
              <w:ind w:left="-107" w:right="-117"/>
              <w:outlineLvl w:val="1"/>
              <w:rPr>
                <w:b/>
                <w:bCs/>
                <w:szCs w:val="22"/>
                <w:lang w:val="en-US" w:bidi="th-TH"/>
              </w:rPr>
            </w:pPr>
            <w:r w:rsidRPr="00DF209F">
              <w:rPr>
                <w:b/>
                <w:bCs/>
                <w:szCs w:val="22"/>
                <w:cs/>
                <w:lang w:val="en-US" w:bidi="th-TH"/>
              </w:rPr>
              <w:t>(</w:t>
            </w:r>
            <w:r w:rsidRPr="00DF209F">
              <w:rPr>
                <w:b/>
                <w:bCs/>
                <w:szCs w:val="22"/>
                <w:lang w:val="en-US" w:bidi="th-TH"/>
              </w:rPr>
              <w:t>1,385,728</w:t>
            </w:r>
            <w:r w:rsidRPr="00DF209F">
              <w:rPr>
                <w:b/>
                <w:bCs/>
                <w:szCs w:val="22"/>
                <w:cs/>
                <w:lang w:val="en-US" w:bidi="th-TH"/>
              </w:rPr>
              <w:t>)</w:t>
            </w:r>
          </w:p>
        </w:tc>
        <w:tc>
          <w:tcPr>
            <w:tcW w:w="146" w:type="pct"/>
          </w:tcPr>
          <w:p w:rsidR="00DC255D" w:rsidRPr="00DF209F" w:rsidRDefault="00DC255D" w:rsidP="00D00B65">
            <w:pPr>
              <w:widowControl w:val="0"/>
              <w:tabs>
                <w:tab w:val="decimal" w:pos="1035"/>
              </w:tabs>
              <w:spacing w:line="240" w:lineRule="atLeast"/>
              <w:ind w:right="-117"/>
              <w:rPr>
                <w:b/>
                <w:bCs/>
              </w:rPr>
            </w:pPr>
          </w:p>
        </w:tc>
        <w:tc>
          <w:tcPr>
            <w:tcW w:w="632" w:type="pct"/>
            <w:tcBorders>
              <w:top w:val="single" w:sz="4" w:space="0" w:color="auto"/>
              <w:bottom w:val="double" w:sz="4" w:space="0" w:color="auto"/>
            </w:tcBorders>
          </w:tcPr>
          <w:p w:rsidR="00DC255D" w:rsidRPr="00DF209F" w:rsidRDefault="00DC255D" w:rsidP="00DB15AF">
            <w:pPr>
              <w:pStyle w:val="acctfourfigures"/>
              <w:widowControl w:val="0"/>
              <w:tabs>
                <w:tab w:val="clear" w:pos="765"/>
                <w:tab w:val="decimal" w:pos="973"/>
              </w:tabs>
              <w:spacing w:line="240" w:lineRule="atLeast"/>
              <w:ind w:left="-107" w:right="-117"/>
              <w:outlineLvl w:val="1"/>
              <w:rPr>
                <w:b/>
                <w:bCs/>
                <w:szCs w:val="22"/>
                <w:lang w:val="en-US" w:bidi="th-TH"/>
              </w:rPr>
            </w:pPr>
            <w:r w:rsidRPr="00DF209F">
              <w:rPr>
                <w:b/>
                <w:bCs/>
                <w:szCs w:val="22"/>
                <w:lang w:val="en-US" w:bidi="th-TH"/>
              </w:rPr>
              <w:t>106,512</w:t>
            </w:r>
          </w:p>
        </w:tc>
        <w:tc>
          <w:tcPr>
            <w:tcW w:w="147" w:type="pct"/>
          </w:tcPr>
          <w:p w:rsidR="00DC255D" w:rsidRPr="00DF209F" w:rsidRDefault="00DC255D" w:rsidP="00D00B65">
            <w:pPr>
              <w:widowControl w:val="0"/>
              <w:tabs>
                <w:tab w:val="decimal" w:pos="1035"/>
              </w:tabs>
              <w:spacing w:line="240" w:lineRule="atLeast"/>
              <w:ind w:left="-108" w:right="-117"/>
              <w:rPr>
                <w:b/>
                <w:bCs/>
              </w:rPr>
            </w:pPr>
          </w:p>
        </w:tc>
        <w:tc>
          <w:tcPr>
            <w:tcW w:w="629" w:type="pct"/>
            <w:tcBorders>
              <w:top w:val="single" w:sz="4" w:space="0" w:color="auto"/>
              <w:bottom w:val="double" w:sz="4" w:space="0" w:color="auto"/>
            </w:tcBorders>
          </w:tcPr>
          <w:p w:rsidR="00DC255D" w:rsidRPr="00DF209F" w:rsidRDefault="00DC255D" w:rsidP="00DB15AF">
            <w:pPr>
              <w:pStyle w:val="acctfourfigures"/>
              <w:widowControl w:val="0"/>
              <w:tabs>
                <w:tab w:val="clear" w:pos="765"/>
                <w:tab w:val="decimal" w:pos="967"/>
              </w:tabs>
              <w:spacing w:line="240" w:lineRule="atLeast"/>
              <w:ind w:left="-79" w:right="-117"/>
              <w:outlineLvl w:val="1"/>
              <w:rPr>
                <w:b/>
                <w:bCs/>
              </w:rPr>
            </w:pPr>
            <w:r w:rsidRPr="00DF209F">
              <w:rPr>
                <w:b/>
                <w:bCs/>
                <w:szCs w:val="22"/>
                <w:cs/>
                <w:lang w:bidi="th-TH"/>
              </w:rPr>
              <w:t>-</w:t>
            </w:r>
          </w:p>
        </w:tc>
        <w:tc>
          <w:tcPr>
            <w:tcW w:w="143" w:type="pct"/>
          </w:tcPr>
          <w:p w:rsidR="00DC255D" w:rsidRPr="00DF209F" w:rsidRDefault="00DC255D" w:rsidP="00D00B65">
            <w:pPr>
              <w:widowControl w:val="0"/>
              <w:tabs>
                <w:tab w:val="decimal" w:pos="1035"/>
              </w:tabs>
              <w:spacing w:line="240" w:lineRule="atLeast"/>
              <w:ind w:right="-117"/>
              <w:rPr>
                <w:b/>
                <w:bCs/>
              </w:rPr>
            </w:pPr>
          </w:p>
        </w:tc>
        <w:tc>
          <w:tcPr>
            <w:tcW w:w="633" w:type="pct"/>
            <w:tcBorders>
              <w:top w:val="single" w:sz="4" w:space="0" w:color="auto"/>
              <w:bottom w:val="double" w:sz="4" w:space="0" w:color="auto"/>
            </w:tcBorders>
          </w:tcPr>
          <w:p w:rsidR="00DC255D" w:rsidRPr="00DF209F" w:rsidRDefault="00DC255D" w:rsidP="00D00B65">
            <w:pPr>
              <w:pStyle w:val="acctfourfigures"/>
              <w:widowControl w:val="0"/>
              <w:tabs>
                <w:tab w:val="clear" w:pos="765"/>
                <w:tab w:val="decimal" w:pos="976"/>
              </w:tabs>
              <w:spacing w:line="240" w:lineRule="atLeast"/>
              <w:ind w:left="-107" w:right="-117"/>
              <w:outlineLvl w:val="1"/>
              <w:rPr>
                <w:b/>
                <w:bCs/>
                <w:szCs w:val="22"/>
                <w:lang w:val="en-US" w:bidi="th-TH"/>
              </w:rPr>
            </w:pPr>
            <w:r w:rsidRPr="00DF209F">
              <w:rPr>
                <w:b/>
                <w:bCs/>
                <w:szCs w:val="22"/>
                <w:cs/>
                <w:lang w:val="en-US" w:bidi="th-TH"/>
              </w:rPr>
              <w:t>(</w:t>
            </w:r>
            <w:r w:rsidRPr="00DF209F">
              <w:rPr>
                <w:b/>
                <w:bCs/>
                <w:szCs w:val="22"/>
                <w:lang w:val="en-US" w:bidi="th-TH"/>
              </w:rPr>
              <w:t>1,279,216</w:t>
            </w:r>
            <w:r w:rsidRPr="00DF209F">
              <w:rPr>
                <w:b/>
                <w:bCs/>
                <w:szCs w:val="22"/>
                <w:cs/>
                <w:lang w:val="en-US" w:bidi="th-TH"/>
              </w:rPr>
              <w:t>)</w:t>
            </w:r>
          </w:p>
        </w:tc>
      </w:tr>
      <w:tr w:rsidR="00D00B65" w:rsidRPr="00DF209F" w:rsidTr="003F4E70">
        <w:tc>
          <w:tcPr>
            <w:tcW w:w="2037" w:type="pct"/>
          </w:tcPr>
          <w:p w:rsidR="00D00B65" w:rsidRPr="00DF209F" w:rsidRDefault="00D00B65" w:rsidP="00D00B65">
            <w:pPr>
              <w:spacing w:line="240" w:lineRule="atLeast"/>
              <w:ind w:right="-117"/>
              <w:rPr>
                <w:b/>
                <w:bCs/>
                <w:szCs w:val="22"/>
              </w:rPr>
            </w:pPr>
          </w:p>
        </w:tc>
        <w:tc>
          <w:tcPr>
            <w:tcW w:w="632" w:type="pct"/>
            <w:tcBorders>
              <w:top w:val="double" w:sz="4" w:space="0" w:color="auto"/>
            </w:tcBorders>
          </w:tcPr>
          <w:p w:rsidR="00D00B65" w:rsidRPr="00DF209F" w:rsidRDefault="00D00B65" w:rsidP="00DB15AF">
            <w:pPr>
              <w:pStyle w:val="acctfourfigures"/>
              <w:widowControl w:val="0"/>
              <w:tabs>
                <w:tab w:val="clear" w:pos="765"/>
                <w:tab w:val="decimal" w:pos="956"/>
              </w:tabs>
              <w:spacing w:line="240" w:lineRule="atLeast"/>
              <w:ind w:left="-107" w:right="-117"/>
              <w:outlineLvl w:val="1"/>
              <w:rPr>
                <w:b/>
                <w:bCs/>
                <w:szCs w:val="22"/>
                <w:lang w:val="en-US" w:bidi="th-TH"/>
              </w:rPr>
            </w:pPr>
          </w:p>
        </w:tc>
        <w:tc>
          <w:tcPr>
            <w:tcW w:w="146" w:type="pct"/>
          </w:tcPr>
          <w:p w:rsidR="00D00B65" w:rsidRPr="00DF209F" w:rsidRDefault="00D00B65" w:rsidP="00D00B65">
            <w:pPr>
              <w:widowControl w:val="0"/>
              <w:tabs>
                <w:tab w:val="decimal" w:pos="1035"/>
              </w:tabs>
              <w:spacing w:line="240" w:lineRule="atLeast"/>
              <w:ind w:right="-117"/>
              <w:rPr>
                <w:b/>
                <w:bCs/>
              </w:rPr>
            </w:pPr>
          </w:p>
        </w:tc>
        <w:tc>
          <w:tcPr>
            <w:tcW w:w="632" w:type="pct"/>
            <w:tcBorders>
              <w:top w:val="double" w:sz="4" w:space="0" w:color="auto"/>
            </w:tcBorders>
          </w:tcPr>
          <w:p w:rsidR="00D00B65" w:rsidRPr="00DF209F" w:rsidRDefault="00D00B65" w:rsidP="00DB15AF">
            <w:pPr>
              <w:pStyle w:val="acctfourfigures"/>
              <w:widowControl w:val="0"/>
              <w:tabs>
                <w:tab w:val="clear" w:pos="765"/>
                <w:tab w:val="decimal" w:pos="973"/>
              </w:tabs>
              <w:spacing w:line="240" w:lineRule="atLeast"/>
              <w:ind w:left="-107" w:right="-117"/>
              <w:outlineLvl w:val="1"/>
              <w:rPr>
                <w:b/>
                <w:bCs/>
                <w:szCs w:val="22"/>
                <w:lang w:val="en-US" w:bidi="th-TH"/>
              </w:rPr>
            </w:pPr>
          </w:p>
        </w:tc>
        <w:tc>
          <w:tcPr>
            <w:tcW w:w="147" w:type="pct"/>
          </w:tcPr>
          <w:p w:rsidR="00D00B65" w:rsidRPr="00DF209F" w:rsidRDefault="00D00B65" w:rsidP="00D00B65">
            <w:pPr>
              <w:widowControl w:val="0"/>
              <w:tabs>
                <w:tab w:val="decimal" w:pos="1035"/>
              </w:tabs>
              <w:spacing w:line="240" w:lineRule="atLeast"/>
              <w:ind w:left="-108" w:right="-117"/>
              <w:rPr>
                <w:b/>
                <w:bCs/>
              </w:rPr>
            </w:pPr>
          </w:p>
        </w:tc>
        <w:tc>
          <w:tcPr>
            <w:tcW w:w="629" w:type="pct"/>
            <w:tcBorders>
              <w:top w:val="double" w:sz="4" w:space="0" w:color="auto"/>
            </w:tcBorders>
          </w:tcPr>
          <w:p w:rsidR="00D00B65" w:rsidRPr="00DF209F" w:rsidRDefault="00D00B65" w:rsidP="00DB15AF">
            <w:pPr>
              <w:pStyle w:val="acctfourfigures"/>
              <w:widowControl w:val="0"/>
              <w:tabs>
                <w:tab w:val="clear" w:pos="765"/>
                <w:tab w:val="decimal" w:pos="967"/>
              </w:tabs>
              <w:spacing w:line="240" w:lineRule="atLeast"/>
              <w:ind w:left="-79" w:right="-117"/>
              <w:outlineLvl w:val="1"/>
              <w:rPr>
                <w:b/>
                <w:bCs/>
              </w:rPr>
            </w:pPr>
          </w:p>
        </w:tc>
        <w:tc>
          <w:tcPr>
            <w:tcW w:w="143" w:type="pct"/>
          </w:tcPr>
          <w:p w:rsidR="00D00B65" w:rsidRPr="00DF209F" w:rsidRDefault="00D00B65" w:rsidP="00D00B65">
            <w:pPr>
              <w:widowControl w:val="0"/>
              <w:tabs>
                <w:tab w:val="decimal" w:pos="1035"/>
              </w:tabs>
              <w:spacing w:line="240" w:lineRule="atLeast"/>
              <w:ind w:right="-117"/>
              <w:rPr>
                <w:b/>
                <w:bCs/>
              </w:rPr>
            </w:pPr>
          </w:p>
        </w:tc>
        <w:tc>
          <w:tcPr>
            <w:tcW w:w="633" w:type="pct"/>
            <w:tcBorders>
              <w:top w:val="double" w:sz="4" w:space="0" w:color="auto"/>
            </w:tcBorders>
          </w:tcPr>
          <w:p w:rsidR="00D00B65" w:rsidRPr="00DF209F" w:rsidRDefault="00D00B65" w:rsidP="00D00B65">
            <w:pPr>
              <w:pStyle w:val="acctfourfigures"/>
              <w:widowControl w:val="0"/>
              <w:tabs>
                <w:tab w:val="clear" w:pos="765"/>
                <w:tab w:val="decimal" w:pos="976"/>
              </w:tabs>
              <w:spacing w:line="240" w:lineRule="atLeast"/>
              <w:ind w:left="-107" w:right="-117"/>
              <w:outlineLvl w:val="1"/>
              <w:rPr>
                <w:b/>
                <w:bCs/>
                <w:szCs w:val="22"/>
                <w:lang w:val="en-US" w:bidi="th-TH"/>
              </w:rPr>
            </w:pPr>
          </w:p>
        </w:tc>
      </w:tr>
      <w:tr w:rsidR="00D00B65" w:rsidRPr="00DF209F" w:rsidTr="003F4E70">
        <w:tc>
          <w:tcPr>
            <w:tcW w:w="2037" w:type="pct"/>
          </w:tcPr>
          <w:p w:rsidR="00DC255D" w:rsidRPr="00DF209F" w:rsidRDefault="00DC255D" w:rsidP="00D00B65">
            <w:pPr>
              <w:spacing w:line="240" w:lineRule="atLeast"/>
              <w:ind w:right="-117"/>
              <w:rPr>
                <w:b/>
                <w:bCs/>
                <w:szCs w:val="22"/>
              </w:rPr>
            </w:pPr>
            <w:r w:rsidRPr="00DF209F">
              <w:rPr>
                <w:b/>
                <w:bCs/>
                <w:szCs w:val="22"/>
              </w:rPr>
              <w:t>Net</w:t>
            </w:r>
          </w:p>
        </w:tc>
        <w:tc>
          <w:tcPr>
            <w:tcW w:w="632" w:type="pct"/>
            <w:tcBorders>
              <w:bottom w:val="double" w:sz="4" w:space="0" w:color="auto"/>
            </w:tcBorders>
          </w:tcPr>
          <w:p w:rsidR="00DC255D" w:rsidRPr="00DF209F" w:rsidRDefault="00DC255D" w:rsidP="00DB15AF">
            <w:pPr>
              <w:pStyle w:val="acctfourfigures"/>
              <w:widowControl w:val="0"/>
              <w:tabs>
                <w:tab w:val="clear" w:pos="765"/>
                <w:tab w:val="decimal" w:pos="956"/>
              </w:tabs>
              <w:spacing w:line="240" w:lineRule="atLeast"/>
              <w:ind w:left="-107" w:right="-117"/>
              <w:outlineLvl w:val="1"/>
              <w:rPr>
                <w:b/>
                <w:bCs/>
                <w:szCs w:val="22"/>
                <w:lang w:val="en-US" w:bidi="th-TH"/>
              </w:rPr>
            </w:pPr>
            <w:r w:rsidRPr="00DF209F">
              <w:rPr>
                <w:b/>
                <w:bCs/>
                <w:szCs w:val="22"/>
                <w:cs/>
                <w:lang w:val="en-US" w:bidi="th-TH"/>
              </w:rPr>
              <w:t>(</w:t>
            </w:r>
            <w:r w:rsidRPr="00DF209F">
              <w:rPr>
                <w:b/>
                <w:bCs/>
                <w:szCs w:val="22"/>
                <w:lang w:val="en-US" w:bidi="th-TH"/>
              </w:rPr>
              <w:t>389,428</w:t>
            </w:r>
            <w:r w:rsidRPr="00DF209F">
              <w:rPr>
                <w:b/>
                <w:bCs/>
                <w:szCs w:val="22"/>
                <w:cs/>
                <w:lang w:val="en-US" w:bidi="th-TH"/>
              </w:rPr>
              <w:t>)</w:t>
            </w:r>
          </w:p>
        </w:tc>
        <w:tc>
          <w:tcPr>
            <w:tcW w:w="146" w:type="pct"/>
          </w:tcPr>
          <w:p w:rsidR="00DC255D" w:rsidRPr="00DF209F" w:rsidRDefault="00DC255D" w:rsidP="00D00B65">
            <w:pPr>
              <w:widowControl w:val="0"/>
              <w:tabs>
                <w:tab w:val="decimal" w:pos="1035"/>
              </w:tabs>
              <w:spacing w:line="240" w:lineRule="atLeast"/>
              <w:ind w:right="-117"/>
              <w:rPr>
                <w:b/>
                <w:bCs/>
              </w:rPr>
            </w:pPr>
          </w:p>
        </w:tc>
        <w:tc>
          <w:tcPr>
            <w:tcW w:w="632" w:type="pct"/>
            <w:tcBorders>
              <w:bottom w:val="double" w:sz="4" w:space="0" w:color="auto"/>
            </w:tcBorders>
          </w:tcPr>
          <w:p w:rsidR="00DC255D" w:rsidRPr="00DF209F" w:rsidRDefault="00DC255D" w:rsidP="00DB15AF">
            <w:pPr>
              <w:pStyle w:val="acctfourfigures"/>
              <w:widowControl w:val="0"/>
              <w:tabs>
                <w:tab w:val="clear" w:pos="765"/>
                <w:tab w:val="decimal" w:pos="973"/>
              </w:tabs>
              <w:spacing w:line="240" w:lineRule="atLeast"/>
              <w:ind w:left="-107" w:right="-117"/>
              <w:outlineLvl w:val="1"/>
              <w:rPr>
                <w:b/>
                <w:bCs/>
                <w:szCs w:val="22"/>
                <w:lang w:val="en-US" w:bidi="th-TH"/>
              </w:rPr>
            </w:pPr>
            <w:r w:rsidRPr="00DF209F">
              <w:rPr>
                <w:b/>
                <w:bCs/>
                <w:szCs w:val="22"/>
                <w:lang w:val="en-US" w:bidi="th-TH"/>
              </w:rPr>
              <w:t>28,948</w:t>
            </w:r>
          </w:p>
        </w:tc>
        <w:tc>
          <w:tcPr>
            <w:tcW w:w="147" w:type="pct"/>
          </w:tcPr>
          <w:p w:rsidR="00DC255D" w:rsidRPr="00DF209F" w:rsidRDefault="00DC255D" w:rsidP="00D00B65">
            <w:pPr>
              <w:widowControl w:val="0"/>
              <w:tabs>
                <w:tab w:val="decimal" w:pos="1035"/>
              </w:tabs>
              <w:spacing w:line="240" w:lineRule="atLeast"/>
              <w:ind w:left="-108" w:right="-117"/>
              <w:rPr>
                <w:b/>
                <w:bCs/>
              </w:rPr>
            </w:pPr>
          </w:p>
        </w:tc>
        <w:tc>
          <w:tcPr>
            <w:tcW w:w="629" w:type="pct"/>
            <w:tcBorders>
              <w:bottom w:val="double" w:sz="4" w:space="0" w:color="auto"/>
            </w:tcBorders>
          </w:tcPr>
          <w:p w:rsidR="00DC255D" w:rsidRPr="00DF209F" w:rsidRDefault="00DC255D" w:rsidP="00DB15AF">
            <w:pPr>
              <w:pStyle w:val="acctfourfigures"/>
              <w:widowControl w:val="0"/>
              <w:tabs>
                <w:tab w:val="clear" w:pos="765"/>
                <w:tab w:val="decimal" w:pos="967"/>
              </w:tabs>
              <w:spacing w:line="240" w:lineRule="atLeast"/>
              <w:ind w:left="-79" w:right="-117"/>
              <w:outlineLvl w:val="1"/>
              <w:rPr>
                <w:b/>
                <w:bCs/>
              </w:rPr>
            </w:pPr>
            <w:r w:rsidRPr="00DF209F">
              <w:rPr>
                <w:b/>
                <w:bCs/>
                <w:szCs w:val="22"/>
                <w:cs/>
                <w:lang w:bidi="th-TH"/>
              </w:rPr>
              <w:t>-</w:t>
            </w:r>
          </w:p>
        </w:tc>
        <w:tc>
          <w:tcPr>
            <w:tcW w:w="143" w:type="pct"/>
          </w:tcPr>
          <w:p w:rsidR="00DC255D" w:rsidRPr="00DF209F" w:rsidRDefault="00DC255D" w:rsidP="00D00B65">
            <w:pPr>
              <w:widowControl w:val="0"/>
              <w:tabs>
                <w:tab w:val="decimal" w:pos="1035"/>
              </w:tabs>
              <w:spacing w:line="240" w:lineRule="atLeast"/>
              <w:ind w:right="-117"/>
              <w:rPr>
                <w:b/>
                <w:bCs/>
              </w:rPr>
            </w:pPr>
          </w:p>
        </w:tc>
        <w:tc>
          <w:tcPr>
            <w:tcW w:w="633" w:type="pct"/>
            <w:tcBorders>
              <w:bottom w:val="double" w:sz="4" w:space="0" w:color="auto"/>
            </w:tcBorders>
          </w:tcPr>
          <w:p w:rsidR="00DC255D" w:rsidRPr="00DF209F" w:rsidRDefault="00DC255D" w:rsidP="00DB15AF">
            <w:pPr>
              <w:pStyle w:val="acctfourfigures"/>
              <w:widowControl w:val="0"/>
              <w:tabs>
                <w:tab w:val="clear" w:pos="765"/>
                <w:tab w:val="decimal" w:pos="976"/>
              </w:tabs>
              <w:spacing w:line="240" w:lineRule="atLeast"/>
              <w:ind w:left="-107" w:right="-117"/>
              <w:outlineLvl w:val="1"/>
              <w:rPr>
                <w:b/>
                <w:bCs/>
                <w:szCs w:val="22"/>
                <w:lang w:val="en-US" w:bidi="th-TH"/>
              </w:rPr>
            </w:pPr>
            <w:r w:rsidRPr="00DF209F">
              <w:rPr>
                <w:b/>
                <w:bCs/>
                <w:szCs w:val="22"/>
                <w:cs/>
                <w:lang w:val="en-US" w:bidi="th-TH"/>
              </w:rPr>
              <w:t>(</w:t>
            </w:r>
            <w:r w:rsidRPr="00DF209F">
              <w:rPr>
                <w:b/>
                <w:bCs/>
                <w:szCs w:val="22"/>
                <w:lang w:val="en-US" w:bidi="th-TH"/>
              </w:rPr>
              <w:t>360,480</w:t>
            </w:r>
            <w:r w:rsidRPr="00DF209F">
              <w:rPr>
                <w:b/>
                <w:bCs/>
                <w:szCs w:val="22"/>
                <w:cs/>
                <w:lang w:val="en-US" w:bidi="th-TH"/>
              </w:rPr>
              <w:t>)</w:t>
            </w:r>
          </w:p>
        </w:tc>
      </w:tr>
    </w:tbl>
    <w:p w:rsidR="002D5AEE" w:rsidRPr="00DF209F" w:rsidRDefault="002D5AEE" w:rsidP="00D00B65">
      <w:pPr>
        <w:widowControl w:val="0"/>
        <w:spacing w:line="240" w:lineRule="atLeast"/>
        <w:ind w:left="540" w:right="-117"/>
      </w:pPr>
    </w:p>
    <w:p w:rsidR="002D5AEE" w:rsidRPr="00DF209F" w:rsidRDefault="002D5AEE">
      <w:pPr>
        <w:spacing w:line="240" w:lineRule="auto"/>
        <w:rPr>
          <w:b/>
          <w:sz w:val="24"/>
          <w:lang w:val="fr-FR"/>
        </w:rPr>
      </w:pPr>
      <w:r w:rsidRPr="00DF209F">
        <w:rPr>
          <w:szCs w:val="22"/>
          <w:cs/>
          <w:lang w:val="fr-FR" w:bidi="th-TH"/>
        </w:rPr>
        <w:br w:type="page"/>
      </w:r>
    </w:p>
    <w:p w:rsidR="00985DF9" w:rsidRPr="00DF209F" w:rsidRDefault="00351B2F" w:rsidP="00EA7258">
      <w:pPr>
        <w:pStyle w:val="Heading1"/>
        <w:numPr>
          <w:ilvl w:val="0"/>
          <w:numId w:val="13"/>
        </w:numPr>
        <w:spacing w:before="0" w:after="0" w:line="240" w:lineRule="atLeast"/>
        <w:ind w:left="540" w:hanging="540"/>
        <w:jc w:val="both"/>
        <w:rPr>
          <w:lang w:val="fr-FR"/>
        </w:rPr>
      </w:pPr>
      <w:r w:rsidRPr="00DF209F">
        <w:rPr>
          <w:lang w:val="fr-FR"/>
        </w:rPr>
        <w:t>Interest</w:t>
      </w:r>
      <w:r w:rsidRPr="00DF209F">
        <w:rPr>
          <w:bCs/>
          <w:szCs w:val="24"/>
          <w:cs/>
          <w:lang w:val="fr-FR" w:bidi="th-TH"/>
        </w:rPr>
        <w:t>-</w:t>
      </w:r>
      <w:r w:rsidRPr="00DF209F">
        <w:rPr>
          <w:lang w:val="fr-FR"/>
        </w:rPr>
        <w:t>bearing</w:t>
      </w:r>
      <w:r w:rsidR="00FD3A01" w:rsidRPr="00DF209F">
        <w:rPr>
          <w:bCs/>
          <w:szCs w:val="24"/>
          <w:cs/>
          <w:lang w:val="fr-FR" w:bidi="th-TH"/>
        </w:rPr>
        <w:t xml:space="preserve"> </w:t>
      </w:r>
      <w:r w:rsidRPr="00DF209F">
        <w:rPr>
          <w:lang w:val="fr-FR"/>
        </w:rPr>
        <w:t>liabilities</w:t>
      </w:r>
    </w:p>
    <w:p w:rsidR="00351B2F" w:rsidRPr="00DF209F" w:rsidRDefault="00351B2F" w:rsidP="002A6448">
      <w:pPr>
        <w:pStyle w:val="BodyText"/>
        <w:spacing w:after="0" w:line="240" w:lineRule="atLeast"/>
        <w:rPr>
          <w:szCs w:val="22"/>
          <w:lang w:val="fr-FR"/>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C51C0D" w:rsidRPr="00DF209F" w:rsidTr="00F37088">
        <w:tc>
          <w:tcPr>
            <w:tcW w:w="3780" w:type="dxa"/>
          </w:tcPr>
          <w:p w:rsidR="00BA5710" w:rsidRPr="00DF209F" w:rsidRDefault="00BA5710" w:rsidP="00C46ABF">
            <w:pPr>
              <w:widowControl w:val="0"/>
              <w:spacing w:line="240" w:lineRule="atLeast"/>
              <w:contextualSpacing/>
              <w:jc w:val="center"/>
              <w:rPr>
                <w:b/>
                <w:bCs/>
                <w:szCs w:val="22"/>
              </w:rPr>
            </w:pPr>
          </w:p>
        </w:tc>
        <w:tc>
          <w:tcPr>
            <w:tcW w:w="2610"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Consolidated </w:t>
            </w:r>
          </w:p>
          <w:p w:rsidR="00BA5710" w:rsidRPr="00DF209F" w:rsidRDefault="00BA5710" w:rsidP="00C46ABF">
            <w:pPr>
              <w:pStyle w:val="acctmergecolhdg"/>
              <w:spacing w:line="240" w:lineRule="atLeast"/>
              <w:contextualSpacing/>
              <w:rPr>
                <w:szCs w:val="22"/>
              </w:rPr>
            </w:pPr>
            <w:r w:rsidRPr="00DF209F">
              <w:rPr>
                <w:szCs w:val="22"/>
              </w:rPr>
              <w:t>financial statements</w:t>
            </w:r>
          </w:p>
        </w:tc>
        <w:tc>
          <w:tcPr>
            <w:tcW w:w="236" w:type="dxa"/>
          </w:tcPr>
          <w:p w:rsidR="00BA5710" w:rsidRPr="00DF209F" w:rsidRDefault="00BA5710" w:rsidP="00C46ABF">
            <w:pPr>
              <w:pStyle w:val="acctmergecolhdg"/>
              <w:spacing w:line="240" w:lineRule="atLeast"/>
              <w:contextualSpacing/>
              <w:rPr>
                <w:szCs w:val="22"/>
              </w:rPr>
            </w:pPr>
          </w:p>
        </w:tc>
        <w:tc>
          <w:tcPr>
            <w:tcW w:w="2644"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Separate </w:t>
            </w:r>
          </w:p>
          <w:p w:rsidR="00BA5710" w:rsidRPr="00DF209F" w:rsidRDefault="00BA5710" w:rsidP="00C46ABF">
            <w:pPr>
              <w:pStyle w:val="acctmergecolhdg"/>
              <w:spacing w:line="240" w:lineRule="atLeast"/>
              <w:contextualSpacing/>
              <w:rPr>
                <w:szCs w:val="22"/>
              </w:rPr>
            </w:pPr>
            <w:r w:rsidRPr="00DF209F">
              <w:rPr>
                <w:szCs w:val="22"/>
              </w:rPr>
              <w:t>financial statements</w:t>
            </w:r>
          </w:p>
        </w:tc>
      </w:tr>
      <w:tr w:rsidR="00C51C0D" w:rsidRPr="00DF209F" w:rsidTr="00F37088">
        <w:tc>
          <w:tcPr>
            <w:tcW w:w="3780" w:type="dxa"/>
          </w:tcPr>
          <w:p w:rsidR="00BA5710" w:rsidRPr="00DF209F" w:rsidRDefault="00BA5710" w:rsidP="00C46ABF">
            <w:pPr>
              <w:widowControl w:val="0"/>
              <w:spacing w:line="240" w:lineRule="atLeast"/>
              <w:contextualSpacing/>
              <w:jc w:val="center"/>
              <w:rPr>
                <w:szCs w:val="22"/>
              </w:rPr>
            </w:pPr>
          </w:p>
        </w:tc>
        <w:tc>
          <w:tcPr>
            <w:tcW w:w="1170" w:type="dxa"/>
          </w:tcPr>
          <w:p w:rsidR="00BA5710" w:rsidRPr="00DF209F" w:rsidRDefault="0091200B" w:rsidP="00C46ABF">
            <w:pPr>
              <w:pStyle w:val="acctmergecolhdg"/>
              <w:spacing w:line="240" w:lineRule="atLeast"/>
              <w:rPr>
                <w:b w:val="0"/>
                <w:bCs/>
                <w:szCs w:val="22"/>
                <w:lang w:bidi="th-TH"/>
              </w:rPr>
            </w:pPr>
            <w:r w:rsidRPr="00DF209F">
              <w:rPr>
                <w:b w:val="0"/>
                <w:bCs/>
                <w:szCs w:val="22"/>
                <w:lang w:bidi="th-TH"/>
              </w:rPr>
              <w:t>201</w:t>
            </w:r>
            <w:r w:rsidR="00DC255D" w:rsidRPr="00DF209F">
              <w:rPr>
                <w:b w:val="0"/>
                <w:bCs/>
                <w:szCs w:val="22"/>
                <w:lang w:bidi="th-TH"/>
              </w:rPr>
              <w:t>7</w:t>
            </w:r>
          </w:p>
        </w:tc>
        <w:tc>
          <w:tcPr>
            <w:tcW w:w="270" w:type="dxa"/>
          </w:tcPr>
          <w:p w:rsidR="00BA5710" w:rsidRPr="00DF209F" w:rsidRDefault="00BA5710" w:rsidP="00C46ABF">
            <w:pPr>
              <w:pStyle w:val="acctmergecolhdg"/>
              <w:spacing w:line="240" w:lineRule="atLeast"/>
              <w:rPr>
                <w:b w:val="0"/>
                <w:bCs/>
                <w:szCs w:val="22"/>
              </w:rPr>
            </w:pPr>
          </w:p>
        </w:tc>
        <w:tc>
          <w:tcPr>
            <w:tcW w:w="1170" w:type="dxa"/>
          </w:tcPr>
          <w:p w:rsidR="00BA5710" w:rsidRPr="00DF209F" w:rsidRDefault="0091200B" w:rsidP="00C46ABF">
            <w:pPr>
              <w:pStyle w:val="acctmergecolhdg"/>
              <w:spacing w:line="240" w:lineRule="atLeast"/>
              <w:rPr>
                <w:b w:val="0"/>
                <w:bCs/>
                <w:szCs w:val="22"/>
                <w:lang w:bidi="th-TH"/>
              </w:rPr>
            </w:pPr>
            <w:r w:rsidRPr="00DF209F">
              <w:rPr>
                <w:b w:val="0"/>
                <w:bCs/>
                <w:szCs w:val="22"/>
                <w:lang w:bidi="th-TH"/>
              </w:rPr>
              <w:t>201</w:t>
            </w:r>
            <w:r w:rsidR="00DC255D" w:rsidRPr="00DF209F">
              <w:rPr>
                <w:b w:val="0"/>
                <w:bCs/>
                <w:szCs w:val="22"/>
                <w:lang w:bidi="th-TH"/>
              </w:rPr>
              <w:t>6</w:t>
            </w:r>
          </w:p>
        </w:tc>
        <w:tc>
          <w:tcPr>
            <w:tcW w:w="236" w:type="dxa"/>
          </w:tcPr>
          <w:p w:rsidR="00BA5710" w:rsidRPr="00DF209F" w:rsidRDefault="00BA5710" w:rsidP="00C46ABF">
            <w:pPr>
              <w:pStyle w:val="acctmergecolhdg"/>
              <w:rPr>
                <w:b w:val="0"/>
                <w:bCs/>
                <w:szCs w:val="22"/>
                <w:rtl/>
                <w:cs/>
              </w:rPr>
            </w:pPr>
          </w:p>
        </w:tc>
        <w:tc>
          <w:tcPr>
            <w:tcW w:w="1204" w:type="dxa"/>
          </w:tcPr>
          <w:p w:rsidR="00BA5710" w:rsidRPr="00DF209F" w:rsidRDefault="0091200B" w:rsidP="00C46ABF">
            <w:pPr>
              <w:pStyle w:val="acctmergecolhdg"/>
              <w:spacing w:line="240" w:lineRule="atLeast"/>
              <w:rPr>
                <w:b w:val="0"/>
                <w:bCs/>
                <w:szCs w:val="22"/>
                <w:lang w:bidi="th-TH"/>
              </w:rPr>
            </w:pPr>
            <w:r w:rsidRPr="00DF209F">
              <w:rPr>
                <w:b w:val="0"/>
                <w:bCs/>
                <w:szCs w:val="22"/>
                <w:lang w:bidi="th-TH"/>
              </w:rPr>
              <w:t>201</w:t>
            </w:r>
            <w:r w:rsidR="00A811DB" w:rsidRPr="00DF209F">
              <w:rPr>
                <w:b w:val="0"/>
                <w:bCs/>
                <w:szCs w:val="22"/>
                <w:lang w:bidi="th-TH"/>
              </w:rPr>
              <w:t>7</w:t>
            </w:r>
          </w:p>
        </w:tc>
        <w:tc>
          <w:tcPr>
            <w:tcW w:w="270" w:type="dxa"/>
          </w:tcPr>
          <w:p w:rsidR="00BA5710" w:rsidRPr="00DF209F" w:rsidRDefault="00BA5710" w:rsidP="00C46ABF">
            <w:pPr>
              <w:pStyle w:val="acctmergecolhdg"/>
              <w:spacing w:line="240" w:lineRule="atLeast"/>
              <w:rPr>
                <w:b w:val="0"/>
                <w:bCs/>
                <w:szCs w:val="22"/>
              </w:rPr>
            </w:pPr>
          </w:p>
        </w:tc>
        <w:tc>
          <w:tcPr>
            <w:tcW w:w="1170" w:type="dxa"/>
          </w:tcPr>
          <w:p w:rsidR="00BA5710" w:rsidRPr="00DF209F" w:rsidRDefault="0091200B" w:rsidP="00C46ABF">
            <w:pPr>
              <w:pStyle w:val="acctmergecolhdg"/>
              <w:spacing w:line="240" w:lineRule="atLeast"/>
              <w:rPr>
                <w:b w:val="0"/>
                <w:bCs/>
                <w:szCs w:val="22"/>
                <w:lang w:bidi="th-TH"/>
              </w:rPr>
            </w:pPr>
            <w:r w:rsidRPr="00DF209F">
              <w:rPr>
                <w:b w:val="0"/>
                <w:bCs/>
                <w:szCs w:val="22"/>
                <w:lang w:bidi="th-TH"/>
              </w:rPr>
              <w:t>201</w:t>
            </w:r>
            <w:r w:rsidR="00A811DB" w:rsidRPr="00DF209F">
              <w:rPr>
                <w:b w:val="0"/>
                <w:bCs/>
                <w:szCs w:val="22"/>
                <w:lang w:bidi="th-TH"/>
              </w:rPr>
              <w:t>6</w:t>
            </w:r>
          </w:p>
        </w:tc>
      </w:tr>
      <w:tr w:rsidR="00C51C0D" w:rsidRPr="00DF209F" w:rsidTr="00F37088">
        <w:tc>
          <w:tcPr>
            <w:tcW w:w="3780" w:type="dxa"/>
          </w:tcPr>
          <w:p w:rsidR="00BA5710" w:rsidRPr="00DF209F" w:rsidRDefault="00BA5710" w:rsidP="00C46ABF">
            <w:pPr>
              <w:widowControl w:val="0"/>
              <w:spacing w:line="240" w:lineRule="atLeast"/>
              <w:contextualSpacing/>
              <w:jc w:val="center"/>
              <w:rPr>
                <w:szCs w:val="22"/>
              </w:rPr>
            </w:pPr>
          </w:p>
        </w:tc>
        <w:tc>
          <w:tcPr>
            <w:tcW w:w="5490" w:type="dxa"/>
            <w:gridSpan w:val="7"/>
          </w:tcPr>
          <w:p w:rsidR="00BA5710" w:rsidRPr="00DF209F" w:rsidRDefault="00BA5710" w:rsidP="00C46ABF">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C51C0D" w:rsidRPr="00DF209F" w:rsidTr="00F37088">
        <w:tc>
          <w:tcPr>
            <w:tcW w:w="3780" w:type="dxa"/>
          </w:tcPr>
          <w:p w:rsidR="00BA5710" w:rsidRPr="00DF209F" w:rsidRDefault="00BA5710" w:rsidP="00C46ABF">
            <w:pPr>
              <w:tabs>
                <w:tab w:val="left" w:pos="360"/>
              </w:tabs>
              <w:spacing w:line="240" w:lineRule="atLeast"/>
              <w:ind w:right="-288"/>
              <w:rPr>
                <w:b/>
                <w:bCs/>
                <w:i/>
                <w:iCs/>
                <w:szCs w:val="22"/>
              </w:rPr>
            </w:pPr>
            <w:r w:rsidRPr="00DF209F">
              <w:rPr>
                <w:b/>
                <w:bCs/>
                <w:i/>
                <w:iCs/>
                <w:szCs w:val="22"/>
              </w:rPr>
              <w:t>Current</w:t>
            </w:r>
          </w:p>
        </w:tc>
        <w:tc>
          <w:tcPr>
            <w:tcW w:w="1170"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270"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1170" w:type="dxa"/>
            <w:vAlign w:val="bottom"/>
          </w:tcPr>
          <w:p w:rsidR="00BA5710" w:rsidRPr="00DF209F" w:rsidRDefault="00BA5710" w:rsidP="00C46ABF">
            <w:pPr>
              <w:widowControl w:val="0"/>
              <w:tabs>
                <w:tab w:val="decimal" w:pos="1134"/>
              </w:tabs>
              <w:spacing w:line="240" w:lineRule="atLeast"/>
              <w:ind w:left="-108" w:right="-108"/>
              <w:contextualSpacing/>
              <w:rPr>
                <w:szCs w:val="22"/>
              </w:rPr>
            </w:pPr>
          </w:p>
        </w:tc>
        <w:tc>
          <w:tcPr>
            <w:tcW w:w="236" w:type="dxa"/>
            <w:vAlign w:val="bottom"/>
          </w:tcPr>
          <w:p w:rsidR="00BA5710" w:rsidRPr="00DF209F" w:rsidRDefault="00BA5710" w:rsidP="00C46ABF">
            <w:pPr>
              <w:widowControl w:val="0"/>
              <w:tabs>
                <w:tab w:val="decimal" w:pos="1242"/>
              </w:tabs>
              <w:spacing w:line="240" w:lineRule="atLeast"/>
              <w:ind w:left="-108" w:right="-108"/>
              <w:contextualSpacing/>
              <w:rPr>
                <w:szCs w:val="22"/>
              </w:rPr>
            </w:pPr>
          </w:p>
        </w:tc>
        <w:tc>
          <w:tcPr>
            <w:tcW w:w="1204"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270" w:type="dxa"/>
          </w:tcPr>
          <w:p w:rsidR="00BA5710" w:rsidRPr="00DF209F" w:rsidRDefault="00BA5710" w:rsidP="00C46ABF">
            <w:pPr>
              <w:widowControl w:val="0"/>
              <w:tabs>
                <w:tab w:val="decimal" w:pos="1242"/>
              </w:tabs>
              <w:spacing w:line="240" w:lineRule="atLeast"/>
              <w:ind w:left="-108" w:right="-108"/>
              <w:contextualSpacing/>
              <w:rPr>
                <w:szCs w:val="22"/>
              </w:rPr>
            </w:pPr>
          </w:p>
        </w:tc>
        <w:tc>
          <w:tcPr>
            <w:tcW w:w="1170" w:type="dxa"/>
            <w:vAlign w:val="bottom"/>
          </w:tcPr>
          <w:p w:rsidR="00BA5710" w:rsidRPr="00DF209F" w:rsidRDefault="00BA5710" w:rsidP="00C46ABF">
            <w:pPr>
              <w:widowControl w:val="0"/>
              <w:tabs>
                <w:tab w:val="decimal" w:pos="1242"/>
              </w:tabs>
              <w:spacing w:line="240" w:lineRule="atLeast"/>
              <w:ind w:left="-108" w:right="72"/>
              <w:contextualSpacing/>
              <w:rPr>
                <w:szCs w:val="22"/>
              </w:rPr>
            </w:pPr>
          </w:p>
        </w:tc>
      </w:tr>
      <w:tr w:rsidR="00C51C0D" w:rsidRPr="00DF209F" w:rsidTr="00F37088">
        <w:tc>
          <w:tcPr>
            <w:tcW w:w="3780" w:type="dxa"/>
          </w:tcPr>
          <w:p w:rsidR="00792E91" w:rsidRPr="00DF209F" w:rsidRDefault="000C3304" w:rsidP="000F18CD">
            <w:pPr>
              <w:spacing w:line="240" w:lineRule="atLeast"/>
              <w:ind w:left="162" w:right="-288" w:hanging="162"/>
              <w:rPr>
                <w:szCs w:val="22"/>
                <w:rtl/>
                <w:cs/>
              </w:rPr>
            </w:pPr>
            <w:r w:rsidRPr="00DF209F">
              <w:rPr>
                <w:szCs w:val="22"/>
              </w:rPr>
              <w:t>Current portion of long</w:t>
            </w:r>
            <w:r w:rsidRPr="00DF209F">
              <w:rPr>
                <w:szCs w:val="22"/>
                <w:cs/>
                <w:lang w:bidi="th-TH"/>
              </w:rPr>
              <w:t>-</w:t>
            </w:r>
            <w:r w:rsidRPr="00DF209F">
              <w:rPr>
                <w:szCs w:val="22"/>
              </w:rPr>
              <w:t>term borrowings from financial institutions</w:t>
            </w:r>
          </w:p>
        </w:tc>
        <w:tc>
          <w:tcPr>
            <w:tcW w:w="1170" w:type="dxa"/>
            <w:vAlign w:val="bottom"/>
          </w:tcPr>
          <w:p w:rsidR="00792E91" w:rsidRPr="00DF209F" w:rsidRDefault="00792E91" w:rsidP="00792E91">
            <w:pPr>
              <w:tabs>
                <w:tab w:val="decimal" w:pos="1062"/>
              </w:tabs>
              <w:ind w:right="-108"/>
              <w:rPr>
                <w:szCs w:val="22"/>
              </w:rPr>
            </w:pPr>
          </w:p>
        </w:tc>
        <w:tc>
          <w:tcPr>
            <w:tcW w:w="270" w:type="dxa"/>
            <w:vAlign w:val="bottom"/>
          </w:tcPr>
          <w:p w:rsidR="00792E91" w:rsidRPr="00DF209F" w:rsidRDefault="00792E91" w:rsidP="00792E91">
            <w:pPr>
              <w:jc w:val="right"/>
              <w:rPr>
                <w:szCs w:val="22"/>
              </w:rPr>
            </w:pPr>
          </w:p>
        </w:tc>
        <w:tc>
          <w:tcPr>
            <w:tcW w:w="1170" w:type="dxa"/>
            <w:vAlign w:val="bottom"/>
          </w:tcPr>
          <w:p w:rsidR="00792E91" w:rsidRPr="00DF209F" w:rsidRDefault="00792E91" w:rsidP="00792E91">
            <w:pPr>
              <w:tabs>
                <w:tab w:val="decimal" w:pos="1062"/>
              </w:tabs>
              <w:ind w:right="-108"/>
              <w:rPr>
                <w:szCs w:val="22"/>
              </w:rPr>
            </w:pPr>
          </w:p>
        </w:tc>
        <w:tc>
          <w:tcPr>
            <w:tcW w:w="236" w:type="dxa"/>
            <w:vAlign w:val="bottom"/>
          </w:tcPr>
          <w:p w:rsidR="00792E91" w:rsidRPr="00DF209F" w:rsidRDefault="00792E91" w:rsidP="00792E91">
            <w:pPr>
              <w:tabs>
                <w:tab w:val="decimal" w:pos="1134"/>
              </w:tabs>
              <w:rPr>
                <w:szCs w:val="22"/>
              </w:rPr>
            </w:pPr>
          </w:p>
        </w:tc>
        <w:tc>
          <w:tcPr>
            <w:tcW w:w="1204" w:type="dxa"/>
            <w:vAlign w:val="bottom"/>
          </w:tcPr>
          <w:p w:rsidR="00792E91" w:rsidRPr="00DF209F" w:rsidRDefault="00792E91" w:rsidP="00BA5CE1">
            <w:pPr>
              <w:tabs>
                <w:tab w:val="decimal" w:pos="916"/>
              </w:tabs>
              <w:ind w:right="-108"/>
              <w:rPr>
                <w:szCs w:val="22"/>
              </w:rPr>
            </w:pPr>
          </w:p>
        </w:tc>
        <w:tc>
          <w:tcPr>
            <w:tcW w:w="270" w:type="dxa"/>
            <w:vAlign w:val="bottom"/>
          </w:tcPr>
          <w:p w:rsidR="00792E91" w:rsidRPr="00DF209F" w:rsidRDefault="00792E91" w:rsidP="00792E91">
            <w:pPr>
              <w:tabs>
                <w:tab w:val="decimal" w:pos="1134"/>
              </w:tabs>
              <w:rPr>
                <w:szCs w:val="22"/>
              </w:rPr>
            </w:pPr>
          </w:p>
        </w:tc>
        <w:tc>
          <w:tcPr>
            <w:tcW w:w="1170" w:type="dxa"/>
            <w:vAlign w:val="bottom"/>
          </w:tcPr>
          <w:p w:rsidR="00792E91" w:rsidRPr="00DF209F" w:rsidRDefault="00792E91" w:rsidP="00792E91">
            <w:pPr>
              <w:tabs>
                <w:tab w:val="decimal" w:pos="1078"/>
              </w:tabs>
              <w:ind w:right="-108"/>
              <w:rPr>
                <w:szCs w:val="22"/>
              </w:rPr>
            </w:pPr>
          </w:p>
        </w:tc>
      </w:tr>
      <w:tr w:rsidR="00BE265B" w:rsidRPr="00DF209F" w:rsidTr="00F37088">
        <w:tc>
          <w:tcPr>
            <w:tcW w:w="3780" w:type="dxa"/>
          </w:tcPr>
          <w:p w:rsidR="00BE265B" w:rsidRPr="00DF209F" w:rsidRDefault="00BE265B" w:rsidP="00FB0BBF">
            <w:pPr>
              <w:tabs>
                <w:tab w:val="left" w:pos="360"/>
              </w:tabs>
              <w:spacing w:line="240" w:lineRule="atLeast"/>
              <w:ind w:left="162" w:right="-288"/>
              <w:rPr>
                <w:szCs w:val="22"/>
              </w:rPr>
            </w:pPr>
            <w:r w:rsidRPr="00DF209F">
              <w:rPr>
                <w:szCs w:val="22"/>
              </w:rPr>
              <w:t>Secured</w:t>
            </w:r>
          </w:p>
        </w:tc>
        <w:tc>
          <w:tcPr>
            <w:tcW w:w="1170" w:type="dxa"/>
          </w:tcPr>
          <w:p w:rsidR="00BE265B" w:rsidRPr="00DF209F" w:rsidRDefault="00C51206" w:rsidP="00F37088">
            <w:pPr>
              <w:tabs>
                <w:tab w:val="decimal" w:pos="972"/>
              </w:tabs>
              <w:ind w:right="-108"/>
              <w:rPr>
                <w:szCs w:val="22"/>
              </w:rPr>
            </w:pPr>
            <w:r w:rsidRPr="00DF209F">
              <w:rPr>
                <w:szCs w:val="22"/>
              </w:rPr>
              <w:t>996,290</w:t>
            </w:r>
          </w:p>
        </w:tc>
        <w:tc>
          <w:tcPr>
            <w:tcW w:w="270" w:type="dxa"/>
            <w:vAlign w:val="bottom"/>
          </w:tcPr>
          <w:p w:rsidR="00BE265B" w:rsidRPr="00DF209F" w:rsidRDefault="00BE265B" w:rsidP="00FB0BBF">
            <w:pPr>
              <w:jc w:val="right"/>
              <w:rPr>
                <w:szCs w:val="22"/>
              </w:rPr>
            </w:pPr>
          </w:p>
        </w:tc>
        <w:tc>
          <w:tcPr>
            <w:tcW w:w="1170" w:type="dxa"/>
          </w:tcPr>
          <w:p w:rsidR="00BE265B" w:rsidRPr="00DF209F" w:rsidRDefault="00BE265B" w:rsidP="00F37088">
            <w:pPr>
              <w:tabs>
                <w:tab w:val="decimal" w:pos="972"/>
              </w:tabs>
              <w:ind w:right="-108"/>
              <w:rPr>
                <w:szCs w:val="22"/>
              </w:rPr>
            </w:pPr>
            <w:r w:rsidRPr="00DF209F">
              <w:rPr>
                <w:szCs w:val="22"/>
              </w:rPr>
              <w:t>1,925,096</w:t>
            </w:r>
          </w:p>
        </w:tc>
        <w:tc>
          <w:tcPr>
            <w:tcW w:w="236" w:type="dxa"/>
            <w:vAlign w:val="bottom"/>
          </w:tcPr>
          <w:p w:rsidR="00BE265B" w:rsidRPr="00DF209F" w:rsidRDefault="00BE265B" w:rsidP="00FB0BBF">
            <w:pPr>
              <w:tabs>
                <w:tab w:val="decimal" w:pos="1134"/>
              </w:tabs>
              <w:rPr>
                <w:szCs w:val="22"/>
              </w:rPr>
            </w:pPr>
          </w:p>
        </w:tc>
        <w:tc>
          <w:tcPr>
            <w:tcW w:w="1204" w:type="dxa"/>
          </w:tcPr>
          <w:p w:rsidR="00BE265B" w:rsidRPr="00DF209F" w:rsidRDefault="00C51206" w:rsidP="00F37088">
            <w:pPr>
              <w:tabs>
                <w:tab w:val="decimal" w:pos="1006"/>
              </w:tabs>
              <w:ind w:right="-108"/>
              <w:rPr>
                <w:szCs w:val="22"/>
              </w:rPr>
            </w:pPr>
            <w:r w:rsidRPr="00DF209F">
              <w:rPr>
                <w:szCs w:val="22"/>
              </w:rPr>
              <w:t>-</w:t>
            </w:r>
          </w:p>
        </w:tc>
        <w:tc>
          <w:tcPr>
            <w:tcW w:w="270" w:type="dxa"/>
            <w:vAlign w:val="bottom"/>
          </w:tcPr>
          <w:p w:rsidR="00BE265B" w:rsidRPr="00DF209F" w:rsidRDefault="00BE265B" w:rsidP="00FB0BBF">
            <w:pPr>
              <w:jc w:val="right"/>
              <w:rPr>
                <w:szCs w:val="22"/>
              </w:rPr>
            </w:pPr>
          </w:p>
        </w:tc>
        <w:tc>
          <w:tcPr>
            <w:tcW w:w="1170" w:type="dxa"/>
          </w:tcPr>
          <w:p w:rsidR="00BE265B" w:rsidRPr="00DF209F" w:rsidRDefault="00BE265B" w:rsidP="00F37088">
            <w:pPr>
              <w:tabs>
                <w:tab w:val="decimal" w:pos="972"/>
              </w:tabs>
              <w:ind w:right="-108"/>
              <w:rPr>
                <w:szCs w:val="22"/>
              </w:rPr>
            </w:pPr>
            <w:r w:rsidRPr="00DF209F">
              <w:rPr>
                <w:szCs w:val="22"/>
              </w:rPr>
              <w:t>1,601,050</w:t>
            </w:r>
          </w:p>
        </w:tc>
      </w:tr>
      <w:tr w:rsidR="00BE265B" w:rsidRPr="00DF209F" w:rsidTr="00F37088">
        <w:tc>
          <w:tcPr>
            <w:tcW w:w="3780" w:type="dxa"/>
          </w:tcPr>
          <w:p w:rsidR="00BE265B" w:rsidRPr="00DF209F" w:rsidRDefault="00BE265B" w:rsidP="00FB0BBF">
            <w:pPr>
              <w:spacing w:line="240" w:lineRule="atLeast"/>
              <w:ind w:right="-288"/>
              <w:rPr>
                <w:szCs w:val="22"/>
                <w:rtl/>
                <w:cs/>
              </w:rPr>
            </w:pPr>
            <w:r w:rsidRPr="00DF209F">
              <w:rPr>
                <w:i/>
                <w:iCs/>
                <w:szCs w:val="22"/>
              </w:rPr>
              <w:t>Less</w:t>
            </w:r>
            <w:r w:rsidRPr="00DF209F">
              <w:rPr>
                <w:i/>
                <w:iCs/>
                <w:szCs w:val="22"/>
                <w:cs/>
                <w:lang w:bidi="th-TH"/>
              </w:rPr>
              <w:t>:</w:t>
            </w:r>
            <w:r w:rsidRPr="00DF209F">
              <w:rPr>
                <w:szCs w:val="22"/>
              </w:rPr>
              <w:t xml:space="preserve"> deferred financing costs</w:t>
            </w:r>
          </w:p>
        </w:tc>
        <w:tc>
          <w:tcPr>
            <w:tcW w:w="1170" w:type="dxa"/>
            <w:tcBorders>
              <w:bottom w:val="single" w:sz="4" w:space="0" w:color="auto"/>
            </w:tcBorders>
          </w:tcPr>
          <w:p w:rsidR="00BE265B" w:rsidRPr="00DF209F" w:rsidRDefault="00C51206" w:rsidP="00F37088">
            <w:pPr>
              <w:tabs>
                <w:tab w:val="decimal" w:pos="972"/>
              </w:tabs>
              <w:ind w:right="-108"/>
              <w:rPr>
                <w:szCs w:val="22"/>
              </w:rPr>
            </w:pPr>
            <w:r w:rsidRPr="00DF209F">
              <w:rPr>
                <w:szCs w:val="22"/>
              </w:rPr>
              <w:t>(5,721)</w:t>
            </w:r>
          </w:p>
        </w:tc>
        <w:tc>
          <w:tcPr>
            <w:tcW w:w="270" w:type="dxa"/>
            <w:vAlign w:val="bottom"/>
          </w:tcPr>
          <w:p w:rsidR="00BE265B" w:rsidRPr="00DF209F" w:rsidRDefault="00BE265B" w:rsidP="00FB0BBF">
            <w:pPr>
              <w:jc w:val="right"/>
              <w:rPr>
                <w:szCs w:val="22"/>
              </w:rPr>
            </w:pPr>
          </w:p>
        </w:tc>
        <w:tc>
          <w:tcPr>
            <w:tcW w:w="1170" w:type="dxa"/>
            <w:tcBorders>
              <w:bottom w:val="single" w:sz="4" w:space="0" w:color="auto"/>
            </w:tcBorders>
          </w:tcPr>
          <w:p w:rsidR="00BE265B" w:rsidRPr="00DF209F" w:rsidRDefault="00BE265B" w:rsidP="00F37088">
            <w:pPr>
              <w:tabs>
                <w:tab w:val="decimal" w:pos="972"/>
              </w:tabs>
              <w:ind w:right="-108"/>
              <w:rPr>
                <w:szCs w:val="22"/>
              </w:rPr>
            </w:pPr>
            <w:r w:rsidRPr="00DF209F">
              <w:rPr>
                <w:szCs w:val="22"/>
                <w:cs/>
                <w:lang w:bidi="th-TH"/>
              </w:rPr>
              <w:t>(</w:t>
            </w:r>
            <w:r w:rsidRPr="00DF209F">
              <w:rPr>
                <w:szCs w:val="22"/>
              </w:rPr>
              <w:t>11,818</w:t>
            </w:r>
            <w:r w:rsidRPr="00DF209F">
              <w:rPr>
                <w:szCs w:val="22"/>
                <w:cs/>
                <w:lang w:bidi="th-TH"/>
              </w:rPr>
              <w:t>)</w:t>
            </w:r>
          </w:p>
        </w:tc>
        <w:tc>
          <w:tcPr>
            <w:tcW w:w="236" w:type="dxa"/>
            <w:vAlign w:val="bottom"/>
          </w:tcPr>
          <w:p w:rsidR="00BE265B" w:rsidRPr="00DF209F" w:rsidRDefault="00BE265B" w:rsidP="00FB0BBF">
            <w:pPr>
              <w:tabs>
                <w:tab w:val="decimal" w:pos="1134"/>
              </w:tabs>
              <w:rPr>
                <w:szCs w:val="22"/>
              </w:rPr>
            </w:pPr>
          </w:p>
        </w:tc>
        <w:tc>
          <w:tcPr>
            <w:tcW w:w="1204" w:type="dxa"/>
            <w:tcBorders>
              <w:bottom w:val="single" w:sz="4" w:space="0" w:color="auto"/>
            </w:tcBorders>
          </w:tcPr>
          <w:p w:rsidR="00BE265B" w:rsidRPr="00DF209F" w:rsidRDefault="00C51206" w:rsidP="00F37088">
            <w:pPr>
              <w:tabs>
                <w:tab w:val="decimal" w:pos="1006"/>
              </w:tabs>
              <w:ind w:right="-108"/>
              <w:rPr>
                <w:szCs w:val="22"/>
              </w:rPr>
            </w:pPr>
            <w:r w:rsidRPr="00DF209F">
              <w:rPr>
                <w:szCs w:val="22"/>
              </w:rPr>
              <w:t>-</w:t>
            </w:r>
          </w:p>
        </w:tc>
        <w:tc>
          <w:tcPr>
            <w:tcW w:w="270" w:type="dxa"/>
            <w:vAlign w:val="bottom"/>
          </w:tcPr>
          <w:p w:rsidR="00BE265B" w:rsidRPr="00DF209F" w:rsidRDefault="00BE265B" w:rsidP="00FB0BBF">
            <w:pPr>
              <w:jc w:val="right"/>
              <w:rPr>
                <w:szCs w:val="22"/>
              </w:rPr>
            </w:pPr>
          </w:p>
        </w:tc>
        <w:tc>
          <w:tcPr>
            <w:tcW w:w="1170" w:type="dxa"/>
            <w:tcBorders>
              <w:bottom w:val="single" w:sz="4" w:space="0" w:color="auto"/>
            </w:tcBorders>
          </w:tcPr>
          <w:p w:rsidR="00BE265B" w:rsidRPr="00DF209F" w:rsidRDefault="00BE265B" w:rsidP="00F37088">
            <w:pPr>
              <w:tabs>
                <w:tab w:val="decimal" w:pos="972"/>
              </w:tabs>
              <w:ind w:right="-108"/>
              <w:rPr>
                <w:szCs w:val="22"/>
              </w:rPr>
            </w:pPr>
            <w:r w:rsidRPr="00DF209F">
              <w:rPr>
                <w:szCs w:val="22"/>
                <w:cs/>
                <w:lang w:bidi="th-TH"/>
              </w:rPr>
              <w:t>(</w:t>
            </w:r>
            <w:r w:rsidRPr="00DF209F">
              <w:rPr>
                <w:szCs w:val="22"/>
              </w:rPr>
              <w:t>6,214</w:t>
            </w:r>
            <w:r w:rsidRPr="00DF209F">
              <w:rPr>
                <w:szCs w:val="22"/>
                <w:cs/>
                <w:lang w:bidi="th-TH"/>
              </w:rPr>
              <w:t>)</w:t>
            </w:r>
          </w:p>
        </w:tc>
      </w:tr>
      <w:tr w:rsidR="00BE265B" w:rsidRPr="00DF209F" w:rsidTr="00F37088">
        <w:tc>
          <w:tcPr>
            <w:tcW w:w="3780" w:type="dxa"/>
          </w:tcPr>
          <w:p w:rsidR="00BE265B" w:rsidRPr="00DF209F" w:rsidRDefault="00BE265B" w:rsidP="00FB0BBF">
            <w:pPr>
              <w:tabs>
                <w:tab w:val="left" w:pos="360"/>
              </w:tabs>
              <w:spacing w:line="240" w:lineRule="atLeast"/>
              <w:ind w:right="-288"/>
              <w:rPr>
                <w:b/>
                <w:bCs/>
                <w:szCs w:val="22"/>
              </w:rPr>
            </w:pPr>
            <w:r w:rsidRPr="00DF209F">
              <w:rPr>
                <w:b/>
                <w:bCs/>
                <w:szCs w:val="22"/>
              </w:rPr>
              <w:t>Total current interest</w:t>
            </w:r>
            <w:r w:rsidRPr="00DF209F">
              <w:rPr>
                <w:b/>
                <w:bCs/>
                <w:szCs w:val="22"/>
                <w:cs/>
                <w:lang w:bidi="th-TH"/>
              </w:rPr>
              <w:t>-</w:t>
            </w:r>
            <w:r w:rsidRPr="00DF209F">
              <w:rPr>
                <w:b/>
                <w:bCs/>
                <w:szCs w:val="22"/>
              </w:rPr>
              <w:t xml:space="preserve">bearing </w:t>
            </w:r>
          </w:p>
          <w:p w:rsidR="00BE265B" w:rsidRPr="00DF209F" w:rsidRDefault="00BE265B" w:rsidP="000F18CD">
            <w:pPr>
              <w:spacing w:line="240" w:lineRule="atLeast"/>
              <w:ind w:left="162" w:right="-288"/>
              <w:rPr>
                <w:b/>
                <w:bCs/>
                <w:szCs w:val="22"/>
              </w:rPr>
            </w:pPr>
            <w:r w:rsidRPr="00DF209F">
              <w:rPr>
                <w:b/>
                <w:bCs/>
                <w:szCs w:val="22"/>
              </w:rPr>
              <w:t>liabilities</w:t>
            </w:r>
          </w:p>
        </w:tc>
        <w:tc>
          <w:tcPr>
            <w:tcW w:w="1170" w:type="dxa"/>
            <w:tcBorders>
              <w:top w:val="single" w:sz="4" w:space="0" w:color="auto"/>
              <w:bottom w:val="double" w:sz="4" w:space="0" w:color="auto"/>
            </w:tcBorders>
          </w:tcPr>
          <w:p w:rsidR="00BE265B" w:rsidRPr="00DF209F" w:rsidRDefault="00BE265B" w:rsidP="00F37088">
            <w:pPr>
              <w:tabs>
                <w:tab w:val="decimal" w:pos="972"/>
              </w:tabs>
              <w:ind w:right="-108"/>
              <w:rPr>
                <w:b/>
                <w:bCs/>
                <w:szCs w:val="22"/>
              </w:rPr>
            </w:pPr>
          </w:p>
          <w:p w:rsidR="000F18CD" w:rsidRPr="00DF209F" w:rsidRDefault="00C51206" w:rsidP="00F37088">
            <w:pPr>
              <w:tabs>
                <w:tab w:val="decimal" w:pos="972"/>
              </w:tabs>
              <w:ind w:right="-108"/>
              <w:rPr>
                <w:b/>
                <w:bCs/>
                <w:szCs w:val="22"/>
              </w:rPr>
            </w:pPr>
            <w:r w:rsidRPr="00DF209F">
              <w:rPr>
                <w:b/>
                <w:bCs/>
                <w:szCs w:val="22"/>
              </w:rPr>
              <w:t>990,569</w:t>
            </w:r>
          </w:p>
        </w:tc>
        <w:tc>
          <w:tcPr>
            <w:tcW w:w="270" w:type="dxa"/>
            <w:vAlign w:val="bottom"/>
          </w:tcPr>
          <w:p w:rsidR="00BE265B" w:rsidRPr="00DF209F" w:rsidRDefault="00BE265B" w:rsidP="00FB0BBF">
            <w:pPr>
              <w:jc w:val="right"/>
              <w:rPr>
                <w:b/>
                <w:bCs/>
                <w:szCs w:val="22"/>
              </w:rPr>
            </w:pPr>
          </w:p>
        </w:tc>
        <w:tc>
          <w:tcPr>
            <w:tcW w:w="1170" w:type="dxa"/>
            <w:tcBorders>
              <w:top w:val="single" w:sz="4" w:space="0" w:color="auto"/>
              <w:bottom w:val="double" w:sz="4" w:space="0" w:color="auto"/>
            </w:tcBorders>
          </w:tcPr>
          <w:p w:rsidR="00BE265B" w:rsidRPr="00DF209F" w:rsidRDefault="00BE265B" w:rsidP="00F37088">
            <w:pPr>
              <w:tabs>
                <w:tab w:val="decimal" w:pos="972"/>
              </w:tabs>
              <w:ind w:right="-108"/>
              <w:rPr>
                <w:b/>
                <w:bCs/>
                <w:szCs w:val="22"/>
              </w:rPr>
            </w:pPr>
          </w:p>
          <w:p w:rsidR="00BE265B" w:rsidRPr="00DF209F" w:rsidRDefault="00BE265B" w:rsidP="00F37088">
            <w:pPr>
              <w:tabs>
                <w:tab w:val="decimal" w:pos="972"/>
              </w:tabs>
              <w:ind w:right="-108"/>
              <w:rPr>
                <w:b/>
                <w:bCs/>
                <w:szCs w:val="22"/>
              </w:rPr>
            </w:pPr>
            <w:r w:rsidRPr="00DF209F">
              <w:rPr>
                <w:b/>
                <w:bCs/>
                <w:szCs w:val="22"/>
              </w:rPr>
              <w:t>1,913,278</w:t>
            </w:r>
          </w:p>
        </w:tc>
        <w:tc>
          <w:tcPr>
            <w:tcW w:w="236" w:type="dxa"/>
            <w:vAlign w:val="bottom"/>
          </w:tcPr>
          <w:p w:rsidR="00BE265B" w:rsidRPr="00DF209F" w:rsidRDefault="00BE265B" w:rsidP="00FB0BBF">
            <w:pPr>
              <w:tabs>
                <w:tab w:val="decimal" w:pos="1134"/>
              </w:tabs>
              <w:rPr>
                <w:b/>
                <w:bCs/>
                <w:szCs w:val="22"/>
              </w:rPr>
            </w:pPr>
          </w:p>
        </w:tc>
        <w:tc>
          <w:tcPr>
            <w:tcW w:w="1204" w:type="dxa"/>
            <w:tcBorders>
              <w:top w:val="single" w:sz="4" w:space="0" w:color="auto"/>
              <w:bottom w:val="double" w:sz="4" w:space="0" w:color="auto"/>
            </w:tcBorders>
          </w:tcPr>
          <w:p w:rsidR="00BE265B" w:rsidRPr="00DF209F" w:rsidRDefault="00BE265B" w:rsidP="00F37088">
            <w:pPr>
              <w:tabs>
                <w:tab w:val="decimal" w:pos="1006"/>
              </w:tabs>
              <w:ind w:right="-108"/>
              <w:rPr>
                <w:b/>
                <w:bCs/>
                <w:szCs w:val="22"/>
              </w:rPr>
            </w:pPr>
          </w:p>
          <w:p w:rsidR="000F18CD" w:rsidRPr="00DF209F" w:rsidRDefault="00C51206" w:rsidP="00F37088">
            <w:pPr>
              <w:tabs>
                <w:tab w:val="decimal" w:pos="1006"/>
              </w:tabs>
              <w:ind w:right="-108"/>
              <w:rPr>
                <w:b/>
                <w:bCs/>
                <w:szCs w:val="22"/>
              </w:rPr>
            </w:pPr>
            <w:r w:rsidRPr="00DF209F">
              <w:rPr>
                <w:b/>
                <w:bCs/>
                <w:szCs w:val="22"/>
              </w:rPr>
              <w:t>-</w:t>
            </w:r>
          </w:p>
        </w:tc>
        <w:tc>
          <w:tcPr>
            <w:tcW w:w="270" w:type="dxa"/>
            <w:vAlign w:val="bottom"/>
          </w:tcPr>
          <w:p w:rsidR="00BE265B" w:rsidRPr="00DF209F" w:rsidRDefault="00BE265B" w:rsidP="00FB0BBF">
            <w:pPr>
              <w:jc w:val="right"/>
              <w:rPr>
                <w:b/>
                <w:bCs/>
                <w:szCs w:val="22"/>
              </w:rPr>
            </w:pPr>
          </w:p>
        </w:tc>
        <w:tc>
          <w:tcPr>
            <w:tcW w:w="1170" w:type="dxa"/>
            <w:tcBorders>
              <w:top w:val="single" w:sz="4" w:space="0" w:color="auto"/>
              <w:bottom w:val="double" w:sz="4" w:space="0" w:color="auto"/>
            </w:tcBorders>
          </w:tcPr>
          <w:p w:rsidR="00BE265B" w:rsidRPr="00DF209F" w:rsidRDefault="00BE265B" w:rsidP="00F37088">
            <w:pPr>
              <w:tabs>
                <w:tab w:val="decimal" w:pos="972"/>
              </w:tabs>
              <w:ind w:right="-108"/>
              <w:rPr>
                <w:b/>
                <w:bCs/>
                <w:szCs w:val="22"/>
              </w:rPr>
            </w:pPr>
          </w:p>
          <w:p w:rsidR="00BE265B" w:rsidRPr="00DF209F" w:rsidRDefault="00BE265B" w:rsidP="00F37088">
            <w:pPr>
              <w:tabs>
                <w:tab w:val="decimal" w:pos="972"/>
              </w:tabs>
              <w:ind w:right="-108"/>
              <w:rPr>
                <w:b/>
                <w:bCs/>
                <w:szCs w:val="22"/>
              </w:rPr>
            </w:pPr>
            <w:r w:rsidRPr="00DF209F">
              <w:rPr>
                <w:b/>
                <w:bCs/>
                <w:szCs w:val="22"/>
              </w:rPr>
              <w:t>1,594,836</w:t>
            </w:r>
          </w:p>
        </w:tc>
      </w:tr>
      <w:tr w:rsidR="00C51C0D" w:rsidRPr="00DF209F" w:rsidTr="00F37088">
        <w:tc>
          <w:tcPr>
            <w:tcW w:w="3780" w:type="dxa"/>
          </w:tcPr>
          <w:p w:rsidR="00FB0BBF" w:rsidRPr="00DF209F" w:rsidRDefault="00FB0BBF" w:rsidP="00FB0BBF">
            <w:pPr>
              <w:spacing w:line="240" w:lineRule="atLeast"/>
              <w:ind w:right="-108"/>
              <w:rPr>
                <w:b/>
                <w:bCs/>
                <w:i/>
                <w:iCs/>
                <w:szCs w:val="22"/>
                <w:rtl/>
                <w:cs/>
              </w:rPr>
            </w:pPr>
          </w:p>
        </w:tc>
        <w:tc>
          <w:tcPr>
            <w:tcW w:w="1170" w:type="dxa"/>
            <w:tcBorders>
              <w:top w:val="double" w:sz="4" w:space="0" w:color="auto"/>
            </w:tcBorders>
          </w:tcPr>
          <w:p w:rsidR="00FB0BBF" w:rsidRPr="00DF209F" w:rsidRDefault="00FB0BBF" w:rsidP="00F37088">
            <w:pPr>
              <w:widowControl w:val="0"/>
              <w:tabs>
                <w:tab w:val="decimal" w:pos="972"/>
                <w:tab w:val="decimal" w:pos="1242"/>
              </w:tabs>
              <w:spacing w:line="240" w:lineRule="atLeast"/>
              <w:ind w:left="-108" w:right="-108"/>
              <w:contextualSpacing/>
              <w:rPr>
                <w:szCs w:val="22"/>
              </w:rPr>
            </w:pPr>
          </w:p>
        </w:tc>
        <w:tc>
          <w:tcPr>
            <w:tcW w:w="270" w:type="dxa"/>
          </w:tcPr>
          <w:p w:rsidR="00FB0BBF" w:rsidRPr="00DF209F" w:rsidRDefault="00FB0BBF" w:rsidP="00FB0BBF">
            <w:pPr>
              <w:widowControl w:val="0"/>
              <w:tabs>
                <w:tab w:val="decimal" w:pos="1242"/>
              </w:tabs>
              <w:spacing w:line="240" w:lineRule="atLeast"/>
              <w:ind w:left="-108" w:right="-108"/>
              <w:contextualSpacing/>
              <w:rPr>
                <w:szCs w:val="22"/>
              </w:rPr>
            </w:pPr>
          </w:p>
        </w:tc>
        <w:tc>
          <w:tcPr>
            <w:tcW w:w="1170" w:type="dxa"/>
            <w:tcBorders>
              <w:top w:val="double" w:sz="4" w:space="0" w:color="auto"/>
            </w:tcBorders>
          </w:tcPr>
          <w:p w:rsidR="00FB0BBF" w:rsidRPr="00DF209F" w:rsidRDefault="00FB0BBF" w:rsidP="00F37088">
            <w:pPr>
              <w:widowControl w:val="0"/>
              <w:tabs>
                <w:tab w:val="decimal" w:pos="972"/>
                <w:tab w:val="decimal" w:pos="1242"/>
              </w:tabs>
              <w:spacing w:line="240" w:lineRule="atLeast"/>
              <w:ind w:left="-108" w:right="-288"/>
              <w:contextualSpacing/>
              <w:rPr>
                <w:szCs w:val="22"/>
              </w:rPr>
            </w:pPr>
          </w:p>
        </w:tc>
        <w:tc>
          <w:tcPr>
            <w:tcW w:w="236" w:type="dxa"/>
            <w:vAlign w:val="bottom"/>
          </w:tcPr>
          <w:p w:rsidR="00FB0BBF" w:rsidRPr="00DF209F" w:rsidRDefault="00FB0BBF" w:rsidP="00FB0BBF">
            <w:pPr>
              <w:widowControl w:val="0"/>
              <w:tabs>
                <w:tab w:val="decimal" w:pos="1134"/>
                <w:tab w:val="decimal" w:pos="1242"/>
              </w:tabs>
              <w:spacing w:line="240" w:lineRule="atLeast"/>
              <w:ind w:left="-108" w:right="-108"/>
              <w:contextualSpacing/>
              <w:rPr>
                <w:szCs w:val="22"/>
              </w:rPr>
            </w:pPr>
          </w:p>
        </w:tc>
        <w:tc>
          <w:tcPr>
            <w:tcW w:w="1204" w:type="dxa"/>
            <w:tcBorders>
              <w:top w:val="double" w:sz="4" w:space="0" w:color="auto"/>
            </w:tcBorders>
          </w:tcPr>
          <w:p w:rsidR="00FB0BBF" w:rsidRPr="00DF209F" w:rsidRDefault="00FB0BBF" w:rsidP="00F37088">
            <w:pPr>
              <w:widowControl w:val="0"/>
              <w:tabs>
                <w:tab w:val="decimal" w:pos="1006"/>
                <w:tab w:val="decimal" w:pos="1242"/>
              </w:tabs>
              <w:spacing w:line="240" w:lineRule="atLeast"/>
              <w:ind w:left="-108" w:right="-108"/>
              <w:contextualSpacing/>
              <w:rPr>
                <w:szCs w:val="22"/>
              </w:rPr>
            </w:pPr>
          </w:p>
        </w:tc>
        <w:tc>
          <w:tcPr>
            <w:tcW w:w="270" w:type="dxa"/>
          </w:tcPr>
          <w:p w:rsidR="00FB0BBF" w:rsidRPr="00DF209F" w:rsidRDefault="00FB0BBF" w:rsidP="00FB0BBF">
            <w:pPr>
              <w:widowControl w:val="0"/>
              <w:tabs>
                <w:tab w:val="decimal" w:pos="1242"/>
              </w:tabs>
              <w:spacing w:line="240" w:lineRule="atLeast"/>
              <w:ind w:left="-108" w:right="-108"/>
              <w:contextualSpacing/>
              <w:rPr>
                <w:szCs w:val="22"/>
              </w:rPr>
            </w:pPr>
          </w:p>
        </w:tc>
        <w:tc>
          <w:tcPr>
            <w:tcW w:w="1170" w:type="dxa"/>
            <w:tcBorders>
              <w:top w:val="double" w:sz="4" w:space="0" w:color="auto"/>
            </w:tcBorders>
          </w:tcPr>
          <w:p w:rsidR="00FB0BBF" w:rsidRPr="00DF209F" w:rsidRDefault="00FB0BBF" w:rsidP="00F37088">
            <w:pPr>
              <w:widowControl w:val="0"/>
              <w:tabs>
                <w:tab w:val="decimal" w:pos="972"/>
                <w:tab w:val="decimal" w:pos="1242"/>
              </w:tabs>
              <w:spacing w:line="240" w:lineRule="atLeast"/>
              <w:ind w:left="-108" w:right="-288"/>
              <w:contextualSpacing/>
              <w:rPr>
                <w:szCs w:val="22"/>
              </w:rPr>
            </w:pPr>
          </w:p>
        </w:tc>
      </w:tr>
      <w:tr w:rsidR="00C51C0D" w:rsidRPr="00DF209F" w:rsidTr="00F37088">
        <w:tc>
          <w:tcPr>
            <w:tcW w:w="3780" w:type="dxa"/>
          </w:tcPr>
          <w:p w:rsidR="00FB0BBF" w:rsidRPr="00DF209F" w:rsidRDefault="00FB0BBF" w:rsidP="00FB0BBF">
            <w:pPr>
              <w:tabs>
                <w:tab w:val="left" w:pos="360"/>
              </w:tabs>
              <w:spacing w:line="240" w:lineRule="atLeast"/>
              <w:ind w:right="-288"/>
              <w:rPr>
                <w:b/>
                <w:bCs/>
                <w:i/>
                <w:iCs/>
                <w:szCs w:val="22"/>
              </w:rPr>
            </w:pPr>
            <w:r w:rsidRPr="00DF209F">
              <w:rPr>
                <w:b/>
                <w:bCs/>
                <w:i/>
                <w:iCs/>
                <w:szCs w:val="22"/>
              </w:rPr>
              <w:t>Non</w:t>
            </w:r>
            <w:r w:rsidRPr="00DF209F">
              <w:rPr>
                <w:b/>
                <w:bCs/>
                <w:i/>
                <w:iCs/>
                <w:szCs w:val="22"/>
                <w:cs/>
                <w:lang w:bidi="th-TH"/>
              </w:rPr>
              <w:t>-</w:t>
            </w:r>
            <w:r w:rsidRPr="00DF209F">
              <w:rPr>
                <w:b/>
                <w:bCs/>
                <w:i/>
                <w:iCs/>
                <w:szCs w:val="22"/>
              </w:rPr>
              <w:t>current</w:t>
            </w:r>
          </w:p>
        </w:tc>
        <w:tc>
          <w:tcPr>
            <w:tcW w:w="1170" w:type="dxa"/>
          </w:tcPr>
          <w:p w:rsidR="00FB0BBF" w:rsidRPr="00DF209F" w:rsidRDefault="00FB0BBF" w:rsidP="00F37088">
            <w:pPr>
              <w:widowControl w:val="0"/>
              <w:tabs>
                <w:tab w:val="decimal" w:pos="972"/>
                <w:tab w:val="decimal" w:pos="1242"/>
              </w:tabs>
              <w:spacing w:line="240" w:lineRule="atLeast"/>
              <w:ind w:left="-108" w:right="-108"/>
              <w:contextualSpacing/>
              <w:rPr>
                <w:szCs w:val="22"/>
              </w:rPr>
            </w:pPr>
          </w:p>
        </w:tc>
        <w:tc>
          <w:tcPr>
            <w:tcW w:w="270" w:type="dxa"/>
          </w:tcPr>
          <w:p w:rsidR="00FB0BBF" w:rsidRPr="00DF209F" w:rsidRDefault="00FB0BBF" w:rsidP="00FB0BBF">
            <w:pPr>
              <w:widowControl w:val="0"/>
              <w:tabs>
                <w:tab w:val="decimal" w:pos="1242"/>
              </w:tabs>
              <w:spacing w:line="240" w:lineRule="atLeast"/>
              <w:ind w:left="-108" w:right="-108"/>
              <w:contextualSpacing/>
              <w:rPr>
                <w:szCs w:val="22"/>
              </w:rPr>
            </w:pPr>
          </w:p>
        </w:tc>
        <w:tc>
          <w:tcPr>
            <w:tcW w:w="1170" w:type="dxa"/>
          </w:tcPr>
          <w:p w:rsidR="00FB0BBF" w:rsidRPr="00DF209F" w:rsidRDefault="00FB0BBF" w:rsidP="00F37088">
            <w:pPr>
              <w:widowControl w:val="0"/>
              <w:tabs>
                <w:tab w:val="decimal" w:pos="972"/>
                <w:tab w:val="decimal" w:pos="1242"/>
              </w:tabs>
              <w:spacing w:line="240" w:lineRule="atLeast"/>
              <w:ind w:left="-108" w:right="-288"/>
              <w:contextualSpacing/>
              <w:rPr>
                <w:szCs w:val="22"/>
              </w:rPr>
            </w:pPr>
          </w:p>
        </w:tc>
        <w:tc>
          <w:tcPr>
            <w:tcW w:w="236" w:type="dxa"/>
            <w:vAlign w:val="bottom"/>
          </w:tcPr>
          <w:p w:rsidR="00FB0BBF" w:rsidRPr="00DF209F" w:rsidRDefault="00FB0BBF" w:rsidP="00FB0BBF">
            <w:pPr>
              <w:widowControl w:val="0"/>
              <w:tabs>
                <w:tab w:val="decimal" w:pos="1134"/>
                <w:tab w:val="decimal" w:pos="1242"/>
              </w:tabs>
              <w:spacing w:line="240" w:lineRule="atLeast"/>
              <w:ind w:left="-108" w:right="-108"/>
              <w:contextualSpacing/>
              <w:rPr>
                <w:szCs w:val="22"/>
              </w:rPr>
            </w:pPr>
          </w:p>
        </w:tc>
        <w:tc>
          <w:tcPr>
            <w:tcW w:w="1204" w:type="dxa"/>
          </w:tcPr>
          <w:p w:rsidR="00FB0BBF" w:rsidRPr="00DF209F" w:rsidRDefault="00FB0BBF" w:rsidP="00F37088">
            <w:pPr>
              <w:widowControl w:val="0"/>
              <w:tabs>
                <w:tab w:val="decimal" w:pos="1006"/>
                <w:tab w:val="decimal" w:pos="1242"/>
              </w:tabs>
              <w:spacing w:line="240" w:lineRule="atLeast"/>
              <w:ind w:left="-108" w:right="-108"/>
              <w:contextualSpacing/>
              <w:rPr>
                <w:szCs w:val="22"/>
              </w:rPr>
            </w:pPr>
          </w:p>
        </w:tc>
        <w:tc>
          <w:tcPr>
            <w:tcW w:w="270" w:type="dxa"/>
          </w:tcPr>
          <w:p w:rsidR="00FB0BBF" w:rsidRPr="00DF209F" w:rsidRDefault="00FB0BBF" w:rsidP="00FB0BBF">
            <w:pPr>
              <w:widowControl w:val="0"/>
              <w:tabs>
                <w:tab w:val="decimal" w:pos="1242"/>
              </w:tabs>
              <w:spacing w:line="240" w:lineRule="atLeast"/>
              <w:ind w:left="-108" w:right="-108"/>
              <w:contextualSpacing/>
              <w:rPr>
                <w:szCs w:val="22"/>
              </w:rPr>
            </w:pPr>
          </w:p>
        </w:tc>
        <w:tc>
          <w:tcPr>
            <w:tcW w:w="1170" w:type="dxa"/>
          </w:tcPr>
          <w:p w:rsidR="00FB0BBF" w:rsidRPr="00DF209F" w:rsidRDefault="00FB0BBF" w:rsidP="00F37088">
            <w:pPr>
              <w:widowControl w:val="0"/>
              <w:tabs>
                <w:tab w:val="decimal" w:pos="972"/>
                <w:tab w:val="decimal" w:pos="1242"/>
              </w:tabs>
              <w:spacing w:line="240" w:lineRule="atLeast"/>
              <w:ind w:left="-108" w:right="-288"/>
              <w:contextualSpacing/>
              <w:rPr>
                <w:szCs w:val="22"/>
              </w:rPr>
            </w:pPr>
          </w:p>
        </w:tc>
      </w:tr>
      <w:tr w:rsidR="00C51C0D" w:rsidRPr="00DF209F" w:rsidTr="00F37088">
        <w:tc>
          <w:tcPr>
            <w:tcW w:w="3780" w:type="dxa"/>
          </w:tcPr>
          <w:p w:rsidR="00FB0BBF" w:rsidRPr="00DF209F" w:rsidRDefault="00FB0BBF" w:rsidP="00FB0BBF">
            <w:pPr>
              <w:spacing w:line="240" w:lineRule="atLeast"/>
              <w:ind w:left="162" w:right="-108" w:hanging="162"/>
              <w:rPr>
                <w:szCs w:val="22"/>
              </w:rPr>
            </w:pPr>
            <w:r w:rsidRPr="00DF209F">
              <w:rPr>
                <w:szCs w:val="22"/>
              </w:rPr>
              <w:t>Long</w:t>
            </w:r>
            <w:r w:rsidRPr="00DF209F">
              <w:rPr>
                <w:szCs w:val="22"/>
                <w:cs/>
                <w:lang w:bidi="th-TH"/>
              </w:rPr>
              <w:t>-</w:t>
            </w:r>
            <w:r w:rsidRPr="00DF209F">
              <w:rPr>
                <w:szCs w:val="22"/>
              </w:rPr>
              <w:t>term borrowings from</w:t>
            </w:r>
            <w:r w:rsidR="00AA458D" w:rsidRPr="00DF209F">
              <w:rPr>
                <w:szCs w:val="22"/>
              </w:rPr>
              <w:br/>
            </w:r>
            <w:r w:rsidRPr="00DF209F">
              <w:rPr>
                <w:szCs w:val="22"/>
              </w:rPr>
              <w:t>financial institutions</w:t>
            </w:r>
          </w:p>
        </w:tc>
        <w:tc>
          <w:tcPr>
            <w:tcW w:w="1170" w:type="dxa"/>
          </w:tcPr>
          <w:p w:rsidR="00FB0BBF" w:rsidRPr="00DF209F" w:rsidRDefault="00FB0BBF" w:rsidP="00F37088">
            <w:pPr>
              <w:widowControl w:val="0"/>
              <w:tabs>
                <w:tab w:val="decimal" w:pos="972"/>
              </w:tabs>
              <w:spacing w:line="240" w:lineRule="atLeast"/>
              <w:ind w:left="-108" w:right="-108"/>
              <w:contextualSpacing/>
              <w:rPr>
                <w:szCs w:val="22"/>
              </w:rPr>
            </w:pPr>
          </w:p>
        </w:tc>
        <w:tc>
          <w:tcPr>
            <w:tcW w:w="270" w:type="dxa"/>
          </w:tcPr>
          <w:p w:rsidR="00FB0BBF" w:rsidRPr="00DF209F" w:rsidRDefault="00FB0BBF" w:rsidP="00FB0BBF">
            <w:pPr>
              <w:widowControl w:val="0"/>
              <w:tabs>
                <w:tab w:val="decimal" w:pos="1242"/>
              </w:tabs>
              <w:spacing w:line="240" w:lineRule="atLeast"/>
              <w:ind w:left="-108" w:right="-108"/>
              <w:contextualSpacing/>
              <w:rPr>
                <w:szCs w:val="22"/>
              </w:rPr>
            </w:pPr>
          </w:p>
        </w:tc>
        <w:tc>
          <w:tcPr>
            <w:tcW w:w="1170" w:type="dxa"/>
          </w:tcPr>
          <w:p w:rsidR="00FB0BBF" w:rsidRPr="00DF209F" w:rsidRDefault="00FB0BBF" w:rsidP="00F37088">
            <w:pPr>
              <w:widowControl w:val="0"/>
              <w:tabs>
                <w:tab w:val="decimal" w:pos="972"/>
                <w:tab w:val="decimal" w:pos="1242"/>
              </w:tabs>
              <w:spacing w:line="240" w:lineRule="atLeast"/>
              <w:ind w:left="-108" w:right="-288"/>
              <w:contextualSpacing/>
              <w:rPr>
                <w:szCs w:val="22"/>
              </w:rPr>
            </w:pPr>
          </w:p>
        </w:tc>
        <w:tc>
          <w:tcPr>
            <w:tcW w:w="236" w:type="dxa"/>
            <w:vAlign w:val="bottom"/>
          </w:tcPr>
          <w:p w:rsidR="00FB0BBF" w:rsidRPr="00DF209F" w:rsidRDefault="00FB0BBF" w:rsidP="00FB0BBF">
            <w:pPr>
              <w:widowControl w:val="0"/>
              <w:tabs>
                <w:tab w:val="decimal" w:pos="1134"/>
                <w:tab w:val="decimal" w:pos="1242"/>
              </w:tabs>
              <w:spacing w:line="240" w:lineRule="atLeast"/>
              <w:ind w:left="-108" w:right="-108"/>
              <w:contextualSpacing/>
              <w:rPr>
                <w:szCs w:val="22"/>
              </w:rPr>
            </w:pPr>
          </w:p>
        </w:tc>
        <w:tc>
          <w:tcPr>
            <w:tcW w:w="1204" w:type="dxa"/>
          </w:tcPr>
          <w:p w:rsidR="00FB0BBF" w:rsidRPr="00DF209F" w:rsidRDefault="00FB0BBF" w:rsidP="00F37088">
            <w:pPr>
              <w:widowControl w:val="0"/>
              <w:tabs>
                <w:tab w:val="decimal" w:pos="1006"/>
                <w:tab w:val="decimal" w:pos="1242"/>
              </w:tabs>
              <w:spacing w:line="240" w:lineRule="atLeast"/>
              <w:ind w:left="-108" w:right="-108"/>
              <w:contextualSpacing/>
              <w:rPr>
                <w:szCs w:val="22"/>
              </w:rPr>
            </w:pPr>
          </w:p>
        </w:tc>
        <w:tc>
          <w:tcPr>
            <w:tcW w:w="270" w:type="dxa"/>
          </w:tcPr>
          <w:p w:rsidR="00FB0BBF" w:rsidRPr="00DF209F" w:rsidRDefault="00FB0BBF" w:rsidP="00FB0BBF">
            <w:pPr>
              <w:widowControl w:val="0"/>
              <w:tabs>
                <w:tab w:val="decimal" w:pos="1242"/>
              </w:tabs>
              <w:spacing w:line="240" w:lineRule="atLeast"/>
              <w:ind w:left="-108" w:right="-108"/>
              <w:contextualSpacing/>
              <w:rPr>
                <w:szCs w:val="22"/>
              </w:rPr>
            </w:pPr>
          </w:p>
        </w:tc>
        <w:tc>
          <w:tcPr>
            <w:tcW w:w="1170" w:type="dxa"/>
          </w:tcPr>
          <w:p w:rsidR="00FB0BBF" w:rsidRPr="00DF209F" w:rsidRDefault="00FB0BBF" w:rsidP="00F37088">
            <w:pPr>
              <w:widowControl w:val="0"/>
              <w:tabs>
                <w:tab w:val="decimal" w:pos="972"/>
                <w:tab w:val="decimal" w:pos="1242"/>
              </w:tabs>
              <w:spacing w:line="240" w:lineRule="atLeast"/>
              <w:ind w:left="-108" w:right="-288"/>
              <w:contextualSpacing/>
              <w:rPr>
                <w:szCs w:val="22"/>
              </w:rPr>
            </w:pPr>
          </w:p>
        </w:tc>
      </w:tr>
      <w:tr w:rsidR="00BE265B" w:rsidRPr="00DF209F" w:rsidTr="00F37088">
        <w:tc>
          <w:tcPr>
            <w:tcW w:w="3780" w:type="dxa"/>
          </w:tcPr>
          <w:p w:rsidR="00BE265B" w:rsidRPr="00DF209F" w:rsidRDefault="00BE265B" w:rsidP="00FB0BBF">
            <w:pPr>
              <w:spacing w:line="240" w:lineRule="atLeast"/>
              <w:ind w:right="-108"/>
              <w:rPr>
                <w:szCs w:val="22"/>
              </w:rPr>
            </w:pPr>
            <w:r w:rsidRPr="00DF209F">
              <w:rPr>
                <w:szCs w:val="22"/>
              </w:rPr>
              <w:t>Secured</w:t>
            </w:r>
          </w:p>
        </w:tc>
        <w:tc>
          <w:tcPr>
            <w:tcW w:w="1170" w:type="dxa"/>
          </w:tcPr>
          <w:p w:rsidR="00BE265B" w:rsidRPr="00DF209F" w:rsidRDefault="00C51206" w:rsidP="00F37088">
            <w:pPr>
              <w:tabs>
                <w:tab w:val="decimal" w:pos="972"/>
              </w:tabs>
              <w:ind w:right="-108"/>
              <w:rPr>
                <w:szCs w:val="22"/>
              </w:rPr>
            </w:pPr>
            <w:r w:rsidRPr="00DF209F">
              <w:rPr>
                <w:szCs w:val="22"/>
              </w:rPr>
              <w:t>9,908,102</w:t>
            </w:r>
          </w:p>
        </w:tc>
        <w:tc>
          <w:tcPr>
            <w:tcW w:w="270" w:type="dxa"/>
            <w:vAlign w:val="bottom"/>
          </w:tcPr>
          <w:p w:rsidR="00BE265B" w:rsidRPr="00DF209F" w:rsidRDefault="00BE265B" w:rsidP="00FB0BBF">
            <w:pPr>
              <w:jc w:val="right"/>
              <w:rPr>
                <w:szCs w:val="22"/>
              </w:rPr>
            </w:pPr>
          </w:p>
        </w:tc>
        <w:tc>
          <w:tcPr>
            <w:tcW w:w="1170" w:type="dxa"/>
          </w:tcPr>
          <w:p w:rsidR="00BE265B" w:rsidRPr="00DF209F" w:rsidRDefault="00BE265B" w:rsidP="00F37088">
            <w:pPr>
              <w:tabs>
                <w:tab w:val="decimal" w:pos="972"/>
              </w:tabs>
              <w:ind w:right="-108"/>
              <w:rPr>
                <w:szCs w:val="22"/>
              </w:rPr>
            </w:pPr>
            <w:r w:rsidRPr="00DF209F">
              <w:rPr>
                <w:szCs w:val="22"/>
              </w:rPr>
              <w:t>14,406,480</w:t>
            </w:r>
          </w:p>
        </w:tc>
        <w:tc>
          <w:tcPr>
            <w:tcW w:w="236" w:type="dxa"/>
            <w:vAlign w:val="bottom"/>
          </w:tcPr>
          <w:p w:rsidR="00BE265B" w:rsidRPr="00DF209F" w:rsidRDefault="00BE265B" w:rsidP="00FB0BBF">
            <w:pPr>
              <w:tabs>
                <w:tab w:val="decimal" w:pos="1134"/>
              </w:tabs>
              <w:rPr>
                <w:szCs w:val="22"/>
              </w:rPr>
            </w:pPr>
          </w:p>
        </w:tc>
        <w:tc>
          <w:tcPr>
            <w:tcW w:w="1204" w:type="dxa"/>
          </w:tcPr>
          <w:p w:rsidR="00BE265B" w:rsidRPr="00DF209F" w:rsidRDefault="00C51206" w:rsidP="00F37088">
            <w:pPr>
              <w:tabs>
                <w:tab w:val="decimal" w:pos="1006"/>
              </w:tabs>
              <w:ind w:right="-108"/>
              <w:rPr>
                <w:szCs w:val="22"/>
              </w:rPr>
            </w:pPr>
            <w:r w:rsidRPr="00DF209F">
              <w:rPr>
                <w:szCs w:val="22"/>
              </w:rPr>
              <w:t>-</w:t>
            </w:r>
          </w:p>
        </w:tc>
        <w:tc>
          <w:tcPr>
            <w:tcW w:w="270" w:type="dxa"/>
            <w:vAlign w:val="bottom"/>
          </w:tcPr>
          <w:p w:rsidR="00BE265B" w:rsidRPr="00DF209F" w:rsidRDefault="00BE265B" w:rsidP="00FB0BBF">
            <w:pPr>
              <w:jc w:val="right"/>
              <w:rPr>
                <w:szCs w:val="22"/>
              </w:rPr>
            </w:pPr>
          </w:p>
        </w:tc>
        <w:tc>
          <w:tcPr>
            <w:tcW w:w="1170" w:type="dxa"/>
          </w:tcPr>
          <w:p w:rsidR="00BE265B" w:rsidRPr="00DF209F" w:rsidRDefault="00BE265B" w:rsidP="00F37088">
            <w:pPr>
              <w:tabs>
                <w:tab w:val="decimal" w:pos="972"/>
              </w:tabs>
              <w:ind w:right="-108"/>
              <w:rPr>
                <w:szCs w:val="22"/>
              </w:rPr>
            </w:pPr>
            <w:r w:rsidRPr="00DF209F">
              <w:rPr>
                <w:szCs w:val="22"/>
              </w:rPr>
              <w:t>5,617,636</w:t>
            </w:r>
          </w:p>
        </w:tc>
      </w:tr>
      <w:tr w:rsidR="00BE265B" w:rsidRPr="00DF209F" w:rsidTr="00F37088">
        <w:tc>
          <w:tcPr>
            <w:tcW w:w="3780" w:type="dxa"/>
          </w:tcPr>
          <w:p w:rsidR="00BE265B" w:rsidRPr="00DF209F" w:rsidRDefault="00BE265B" w:rsidP="00FB0BBF">
            <w:pPr>
              <w:spacing w:line="240" w:lineRule="atLeast"/>
              <w:ind w:right="-288"/>
              <w:rPr>
                <w:szCs w:val="22"/>
                <w:rtl/>
                <w:cs/>
              </w:rPr>
            </w:pPr>
            <w:r w:rsidRPr="00DF209F">
              <w:rPr>
                <w:i/>
                <w:iCs/>
                <w:szCs w:val="22"/>
              </w:rPr>
              <w:t>Less</w:t>
            </w:r>
            <w:r w:rsidRPr="00DF209F">
              <w:rPr>
                <w:i/>
                <w:iCs/>
                <w:szCs w:val="22"/>
                <w:cs/>
                <w:lang w:bidi="th-TH"/>
              </w:rPr>
              <w:t>:</w:t>
            </w:r>
            <w:r w:rsidRPr="00DF209F">
              <w:rPr>
                <w:szCs w:val="22"/>
              </w:rPr>
              <w:t xml:space="preserve"> deferred financing costs</w:t>
            </w:r>
          </w:p>
        </w:tc>
        <w:tc>
          <w:tcPr>
            <w:tcW w:w="1170" w:type="dxa"/>
            <w:tcBorders>
              <w:bottom w:val="single" w:sz="4" w:space="0" w:color="auto"/>
            </w:tcBorders>
          </w:tcPr>
          <w:p w:rsidR="00BE265B" w:rsidRPr="00DF209F" w:rsidRDefault="00C51206" w:rsidP="00F37088">
            <w:pPr>
              <w:tabs>
                <w:tab w:val="decimal" w:pos="972"/>
              </w:tabs>
              <w:ind w:right="-108"/>
              <w:rPr>
                <w:szCs w:val="22"/>
              </w:rPr>
            </w:pPr>
            <w:r w:rsidRPr="00DF209F">
              <w:rPr>
                <w:szCs w:val="22"/>
              </w:rPr>
              <w:t>(84,071)</w:t>
            </w:r>
          </w:p>
        </w:tc>
        <w:tc>
          <w:tcPr>
            <w:tcW w:w="270" w:type="dxa"/>
            <w:vAlign w:val="bottom"/>
          </w:tcPr>
          <w:p w:rsidR="00BE265B" w:rsidRPr="00DF209F" w:rsidRDefault="00BE265B" w:rsidP="00FB0BBF">
            <w:pPr>
              <w:jc w:val="right"/>
              <w:rPr>
                <w:szCs w:val="22"/>
              </w:rPr>
            </w:pPr>
          </w:p>
        </w:tc>
        <w:tc>
          <w:tcPr>
            <w:tcW w:w="1170" w:type="dxa"/>
            <w:tcBorders>
              <w:bottom w:val="single" w:sz="4" w:space="0" w:color="auto"/>
            </w:tcBorders>
          </w:tcPr>
          <w:p w:rsidR="00BE265B" w:rsidRPr="00DF209F" w:rsidRDefault="00BE265B" w:rsidP="00F37088">
            <w:pPr>
              <w:tabs>
                <w:tab w:val="decimal" w:pos="972"/>
              </w:tabs>
              <w:ind w:right="-108"/>
              <w:rPr>
                <w:szCs w:val="22"/>
              </w:rPr>
            </w:pPr>
            <w:r w:rsidRPr="00DF209F">
              <w:rPr>
                <w:szCs w:val="22"/>
                <w:cs/>
                <w:lang w:bidi="th-TH"/>
              </w:rPr>
              <w:t>(</w:t>
            </w:r>
            <w:r w:rsidRPr="00DF209F">
              <w:rPr>
                <w:szCs w:val="22"/>
              </w:rPr>
              <w:t>111,67</w:t>
            </w:r>
            <w:r w:rsidR="000F18CD" w:rsidRPr="00DF209F">
              <w:rPr>
                <w:szCs w:val="22"/>
              </w:rPr>
              <w:t>1</w:t>
            </w:r>
            <w:r w:rsidRPr="00DF209F">
              <w:rPr>
                <w:szCs w:val="22"/>
                <w:cs/>
                <w:lang w:bidi="th-TH"/>
              </w:rPr>
              <w:t>)</w:t>
            </w:r>
          </w:p>
        </w:tc>
        <w:tc>
          <w:tcPr>
            <w:tcW w:w="236" w:type="dxa"/>
            <w:vAlign w:val="bottom"/>
          </w:tcPr>
          <w:p w:rsidR="00BE265B" w:rsidRPr="00DF209F" w:rsidRDefault="00BE265B" w:rsidP="00FB0BBF">
            <w:pPr>
              <w:tabs>
                <w:tab w:val="decimal" w:pos="1134"/>
              </w:tabs>
              <w:rPr>
                <w:szCs w:val="22"/>
              </w:rPr>
            </w:pPr>
          </w:p>
        </w:tc>
        <w:tc>
          <w:tcPr>
            <w:tcW w:w="1204" w:type="dxa"/>
            <w:tcBorders>
              <w:bottom w:val="single" w:sz="4" w:space="0" w:color="auto"/>
            </w:tcBorders>
          </w:tcPr>
          <w:p w:rsidR="00BE265B" w:rsidRPr="00DF209F" w:rsidRDefault="00C51206" w:rsidP="00F37088">
            <w:pPr>
              <w:tabs>
                <w:tab w:val="decimal" w:pos="1006"/>
              </w:tabs>
              <w:ind w:right="-108"/>
              <w:rPr>
                <w:szCs w:val="22"/>
              </w:rPr>
            </w:pPr>
            <w:r w:rsidRPr="00DF209F">
              <w:rPr>
                <w:szCs w:val="22"/>
              </w:rPr>
              <w:t>-</w:t>
            </w:r>
          </w:p>
        </w:tc>
        <w:tc>
          <w:tcPr>
            <w:tcW w:w="270" w:type="dxa"/>
            <w:vAlign w:val="bottom"/>
          </w:tcPr>
          <w:p w:rsidR="00BE265B" w:rsidRPr="00DF209F" w:rsidRDefault="00BE265B" w:rsidP="00FB0BBF">
            <w:pPr>
              <w:jc w:val="right"/>
              <w:rPr>
                <w:szCs w:val="22"/>
              </w:rPr>
            </w:pPr>
          </w:p>
        </w:tc>
        <w:tc>
          <w:tcPr>
            <w:tcW w:w="1170" w:type="dxa"/>
            <w:tcBorders>
              <w:bottom w:val="single" w:sz="4" w:space="0" w:color="auto"/>
            </w:tcBorders>
          </w:tcPr>
          <w:p w:rsidR="00BE265B" w:rsidRPr="00DF209F" w:rsidRDefault="00BE265B" w:rsidP="00F37088">
            <w:pPr>
              <w:tabs>
                <w:tab w:val="decimal" w:pos="972"/>
              </w:tabs>
              <w:ind w:right="-108"/>
              <w:rPr>
                <w:szCs w:val="22"/>
              </w:rPr>
            </w:pPr>
            <w:r w:rsidRPr="00DF209F">
              <w:rPr>
                <w:szCs w:val="22"/>
                <w:cs/>
                <w:lang w:bidi="th-TH"/>
              </w:rPr>
              <w:t>(</w:t>
            </w:r>
            <w:r w:rsidRPr="00DF209F">
              <w:rPr>
                <w:szCs w:val="22"/>
              </w:rPr>
              <w:t>18,194</w:t>
            </w:r>
            <w:r w:rsidRPr="00DF209F">
              <w:rPr>
                <w:szCs w:val="22"/>
                <w:cs/>
                <w:lang w:bidi="th-TH"/>
              </w:rPr>
              <w:t>)</w:t>
            </w:r>
          </w:p>
        </w:tc>
      </w:tr>
      <w:tr w:rsidR="000F18CD" w:rsidRPr="00DF209F" w:rsidTr="00F37088">
        <w:tc>
          <w:tcPr>
            <w:tcW w:w="3780" w:type="dxa"/>
          </w:tcPr>
          <w:p w:rsidR="000F18CD" w:rsidRPr="00DF209F" w:rsidRDefault="000F18CD" w:rsidP="00FB0BBF">
            <w:pPr>
              <w:spacing w:line="240" w:lineRule="atLeast"/>
              <w:ind w:right="-288"/>
              <w:rPr>
                <w:i/>
                <w:iCs/>
                <w:szCs w:val="22"/>
              </w:rPr>
            </w:pPr>
          </w:p>
        </w:tc>
        <w:tc>
          <w:tcPr>
            <w:tcW w:w="1170" w:type="dxa"/>
            <w:tcBorders>
              <w:top w:val="single" w:sz="4" w:space="0" w:color="auto"/>
              <w:bottom w:val="single" w:sz="4" w:space="0" w:color="auto"/>
            </w:tcBorders>
          </w:tcPr>
          <w:p w:rsidR="000F18CD" w:rsidRPr="00DF209F" w:rsidRDefault="00C51206" w:rsidP="00F37088">
            <w:pPr>
              <w:tabs>
                <w:tab w:val="decimal" w:pos="972"/>
              </w:tabs>
              <w:ind w:right="-108"/>
              <w:rPr>
                <w:szCs w:val="22"/>
              </w:rPr>
            </w:pPr>
            <w:r w:rsidRPr="00DF209F">
              <w:rPr>
                <w:szCs w:val="22"/>
              </w:rPr>
              <w:t>9,824,031</w:t>
            </w:r>
          </w:p>
        </w:tc>
        <w:tc>
          <w:tcPr>
            <w:tcW w:w="270" w:type="dxa"/>
            <w:vAlign w:val="bottom"/>
          </w:tcPr>
          <w:p w:rsidR="000F18CD" w:rsidRPr="00DF209F" w:rsidRDefault="000F18CD" w:rsidP="00FB0BBF">
            <w:pPr>
              <w:jc w:val="right"/>
              <w:rPr>
                <w:szCs w:val="22"/>
              </w:rPr>
            </w:pPr>
          </w:p>
        </w:tc>
        <w:tc>
          <w:tcPr>
            <w:tcW w:w="1170" w:type="dxa"/>
            <w:tcBorders>
              <w:top w:val="single" w:sz="4" w:space="0" w:color="auto"/>
              <w:bottom w:val="single" w:sz="4" w:space="0" w:color="auto"/>
            </w:tcBorders>
          </w:tcPr>
          <w:p w:rsidR="000F18CD" w:rsidRPr="00DF209F" w:rsidRDefault="000F18CD" w:rsidP="00F37088">
            <w:pPr>
              <w:tabs>
                <w:tab w:val="decimal" w:pos="972"/>
              </w:tabs>
              <w:ind w:right="-108"/>
              <w:rPr>
                <w:szCs w:val="22"/>
              </w:rPr>
            </w:pPr>
            <w:r w:rsidRPr="00DF209F">
              <w:rPr>
                <w:szCs w:val="22"/>
              </w:rPr>
              <w:t>14,294,809</w:t>
            </w:r>
          </w:p>
        </w:tc>
        <w:tc>
          <w:tcPr>
            <w:tcW w:w="236" w:type="dxa"/>
            <w:vAlign w:val="bottom"/>
          </w:tcPr>
          <w:p w:rsidR="000F18CD" w:rsidRPr="00DF209F" w:rsidRDefault="000F18CD" w:rsidP="00FB0BBF">
            <w:pPr>
              <w:tabs>
                <w:tab w:val="decimal" w:pos="1134"/>
              </w:tabs>
              <w:rPr>
                <w:szCs w:val="22"/>
              </w:rPr>
            </w:pPr>
          </w:p>
        </w:tc>
        <w:tc>
          <w:tcPr>
            <w:tcW w:w="1204" w:type="dxa"/>
            <w:tcBorders>
              <w:top w:val="single" w:sz="4" w:space="0" w:color="auto"/>
              <w:bottom w:val="single" w:sz="4" w:space="0" w:color="auto"/>
            </w:tcBorders>
          </w:tcPr>
          <w:p w:rsidR="000F18CD" w:rsidRPr="00DF209F" w:rsidRDefault="00C51206" w:rsidP="00F37088">
            <w:pPr>
              <w:tabs>
                <w:tab w:val="decimal" w:pos="1006"/>
              </w:tabs>
              <w:ind w:right="-108"/>
              <w:rPr>
                <w:szCs w:val="22"/>
              </w:rPr>
            </w:pPr>
            <w:r w:rsidRPr="00DF209F">
              <w:rPr>
                <w:szCs w:val="22"/>
              </w:rPr>
              <w:t>-</w:t>
            </w:r>
          </w:p>
        </w:tc>
        <w:tc>
          <w:tcPr>
            <w:tcW w:w="270" w:type="dxa"/>
            <w:vAlign w:val="bottom"/>
          </w:tcPr>
          <w:p w:rsidR="000F18CD" w:rsidRPr="00DF209F" w:rsidRDefault="000F18CD" w:rsidP="00FB0BBF">
            <w:pPr>
              <w:jc w:val="right"/>
              <w:rPr>
                <w:szCs w:val="22"/>
              </w:rPr>
            </w:pPr>
          </w:p>
        </w:tc>
        <w:tc>
          <w:tcPr>
            <w:tcW w:w="1170" w:type="dxa"/>
            <w:tcBorders>
              <w:top w:val="single" w:sz="4" w:space="0" w:color="auto"/>
              <w:bottom w:val="single" w:sz="4" w:space="0" w:color="auto"/>
            </w:tcBorders>
          </w:tcPr>
          <w:p w:rsidR="000F18CD" w:rsidRPr="00DF209F" w:rsidRDefault="000F18CD" w:rsidP="00F37088">
            <w:pPr>
              <w:tabs>
                <w:tab w:val="decimal" w:pos="972"/>
              </w:tabs>
              <w:ind w:right="-108"/>
              <w:rPr>
                <w:szCs w:val="22"/>
              </w:rPr>
            </w:pPr>
            <w:r w:rsidRPr="00DF209F">
              <w:rPr>
                <w:szCs w:val="22"/>
              </w:rPr>
              <w:t>5,599,442</w:t>
            </w:r>
          </w:p>
        </w:tc>
      </w:tr>
      <w:tr w:rsidR="000F18CD" w:rsidRPr="00DF209F" w:rsidTr="00F37088">
        <w:tc>
          <w:tcPr>
            <w:tcW w:w="3780" w:type="dxa"/>
          </w:tcPr>
          <w:p w:rsidR="000F18CD" w:rsidRPr="00DF209F" w:rsidRDefault="000F18CD" w:rsidP="00FB0BBF">
            <w:pPr>
              <w:spacing w:line="240" w:lineRule="atLeast"/>
              <w:ind w:right="-288"/>
              <w:rPr>
                <w:i/>
                <w:iCs/>
                <w:szCs w:val="22"/>
              </w:rPr>
            </w:pPr>
          </w:p>
        </w:tc>
        <w:tc>
          <w:tcPr>
            <w:tcW w:w="1170" w:type="dxa"/>
            <w:tcBorders>
              <w:top w:val="single" w:sz="4" w:space="0" w:color="auto"/>
            </w:tcBorders>
          </w:tcPr>
          <w:p w:rsidR="000F18CD" w:rsidRPr="00DF209F" w:rsidRDefault="000F18CD" w:rsidP="00F37088">
            <w:pPr>
              <w:tabs>
                <w:tab w:val="decimal" w:pos="972"/>
              </w:tabs>
              <w:ind w:right="-108"/>
              <w:rPr>
                <w:szCs w:val="22"/>
              </w:rPr>
            </w:pPr>
          </w:p>
        </w:tc>
        <w:tc>
          <w:tcPr>
            <w:tcW w:w="270" w:type="dxa"/>
            <w:vAlign w:val="bottom"/>
          </w:tcPr>
          <w:p w:rsidR="000F18CD" w:rsidRPr="00DF209F" w:rsidRDefault="000F18CD" w:rsidP="00FB0BBF">
            <w:pPr>
              <w:jc w:val="right"/>
              <w:rPr>
                <w:szCs w:val="22"/>
              </w:rPr>
            </w:pPr>
          </w:p>
        </w:tc>
        <w:tc>
          <w:tcPr>
            <w:tcW w:w="1170" w:type="dxa"/>
            <w:tcBorders>
              <w:top w:val="single" w:sz="4" w:space="0" w:color="auto"/>
            </w:tcBorders>
          </w:tcPr>
          <w:p w:rsidR="000F18CD" w:rsidRPr="00DF209F" w:rsidRDefault="000F18CD" w:rsidP="00F37088">
            <w:pPr>
              <w:tabs>
                <w:tab w:val="decimal" w:pos="972"/>
              </w:tabs>
              <w:ind w:right="-108"/>
              <w:rPr>
                <w:szCs w:val="22"/>
              </w:rPr>
            </w:pPr>
          </w:p>
        </w:tc>
        <w:tc>
          <w:tcPr>
            <w:tcW w:w="236" w:type="dxa"/>
            <w:vAlign w:val="bottom"/>
          </w:tcPr>
          <w:p w:rsidR="000F18CD" w:rsidRPr="00DF209F" w:rsidRDefault="000F18CD" w:rsidP="00FB0BBF">
            <w:pPr>
              <w:tabs>
                <w:tab w:val="decimal" w:pos="1134"/>
              </w:tabs>
              <w:rPr>
                <w:szCs w:val="22"/>
              </w:rPr>
            </w:pPr>
          </w:p>
        </w:tc>
        <w:tc>
          <w:tcPr>
            <w:tcW w:w="1204" w:type="dxa"/>
            <w:tcBorders>
              <w:top w:val="single" w:sz="4" w:space="0" w:color="auto"/>
            </w:tcBorders>
          </w:tcPr>
          <w:p w:rsidR="000F18CD" w:rsidRPr="00DF209F" w:rsidRDefault="000F18CD" w:rsidP="00F37088">
            <w:pPr>
              <w:tabs>
                <w:tab w:val="decimal" w:pos="1006"/>
              </w:tabs>
              <w:ind w:right="-108"/>
              <w:rPr>
                <w:szCs w:val="22"/>
              </w:rPr>
            </w:pPr>
          </w:p>
        </w:tc>
        <w:tc>
          <w:tcPr>
            <w:tcW w:w="270" w:type="dxa"/>
            <w:vAlign w:val="bottom"/>
          </w:tcPr>
          <w:p w:rsidR="000F18CD" w:rsidRPr="00DF209F" w:rsidRDefault="000F18CD" w:rsidP="00FB0BBF">
            <w:pPr>
              <w:jc w:val="right"/>
              <w:rPr>
                <w:szCs w:val="22"/>
              </w:rPr>
            </w:pPr>
          </w:p>
        </w:tc>
        <w:tc>
          <w:tcPr>
            <w:tcW w:w="1170" w:type="dxa"/>
            <w:tcBorders>
              <w:top w:val="single" w:sz="4" w:space="0" w:color="auto"/>
            </w:tcBorders>
          </w:tcPr>
          <w:p w:rsidR="000F18CD" w:rsidRPr="00DF209F" w:rsidRDefault="000F18CD" w:rsidP="00F37088">
            <w:pPr>
              <w:tabs>
                <w:tab w:val="decimal" w:pos="972"/>
              </w:tabs>
              <w:ind w:right="-108"/>
              <w:rPr>
                <w:szCs w:val="22"/>
              </w:rPr>
            </w:pPr>
          </w:p>
        </w:tc>
      </w:tr>
      <w:tr w:rsidR="00BE265B" w:rsidRPr="00DF209F" w:rsidTr="00F37088">
        <w:tc>
          <w:tcPr>
            <w:tcW w:w="3780" w:type="dxa"/>
          </w:tcPr>
          <w:p w:rsidR="00BE265B" w:rsidRPr="00DF209F" w:rsidRDefault="00BE265B" w:rsidP="00BE265B">
            <w:pPr>
              <w:spacing w:line="240" w:lineRule="atLeast"/>
              <w:ind w:right="-108"/>
              <w:rPr>
                <w:i/>
                <w:iCs/>
                <w:szCs w:val="22"/>
              </w:rPr>
            </w:pPr>
            <w:r w:rsidRPr="00DF209F">
              <w:rPr>
                <w:szCs w:val="22"/>
              </w:rPr>
              <w:t>Debentures</w:t>
            </w:r>
          </w:p>
        </w:tc>
        <w:tc>
          <w:tcPr>
            <w:tcW w:w="1170" w:type="dxa"/>
          </w:tcPr>
          <w:p w:rsidR="00BE265B" w:rsidRPr="00DF209F" w:rsidRDefault="00C51206" w:rsidP="00F37088">
            <w:pPr>
              <w:tabs>
                <w:tab w:val="decimal" w:pos="972"/>
              </w:tabs>
              <w:ind w:right="-108"/>
              <w:rPr>
                <w:szCs w:val="22"/>
              </w:rPr>
            </w:pPr>
            <w:r w:rsidRPr="00DF209F">
              <w:rPr>
                <w:szCs w:val="22"/>
              </w:rPr>
              <w:t>5,000,000</w:t>
            </w:r>
          </w:p>
        </w:tc>
        <w:tc>
          <w:tcPr>
            <w:tcW w:w="270" w:type="dxa"/>
            <w:vAlign w:val="bottom"/>
          </w:tcPr>
          <w:p w:rsidR="00BE265B" w:rsidRPr="00DF209F" w:rsidRDefault="00BE265B" w:rsidP="00FB0BBF">
            <w:pPr>
              <w:jc w:val="right"/>
              <w:rPr>
                <w:szCs w:val="22"/>
              </w:rPr>
            </w:pPr>
          </w:p>
        </w:tc>
        <w:tc>
          <w:tcPr>
            <w:tcW w:w="1170" w:type="dxa"/>
            <w:vAlign w:val="bottom"/>
          </w:tcPr>
          <w:p w:rsidR="00BE265B" w:rsidRPr="00DF209F" w:rsidRDefault="00BE265B" w:rsidP="00F37088">
            <w:pPr>
              <w:tabs>
                <w:tab w:val="decimal" w:pos="972"/>
              </w:tabs>
              <w:ind w:right="-288"/>
              <w:rPr>
                <w:szCs w:val="22"/>
              </w:rPr>
            </w:pPr>
            <w:r w:rsidRPr="00DF209F">
              <w:rPr>
                <w:szCs w:val="22"/>
                <w:cs/>
                <w:lang w:bidi="th-TH"/>
              </w:rPr>
              <w:t>-</w:t>
            </w:r>
          </w:p>
        </w:tc>
        <w:tc>
          <w:tcPr>
            <w:tcW w:w="236" w:type="dxa"/>
            <w:vAlign w:val="bottom"/>
          </w:tcPr>
          <w:p w:rsidR="00BE265B" w:rsidRPr="00DF209F" w:rsidRDefault="00BE265B" w:rsidP="00FB0BBF">
            <w:pPr>
              <w:tabs>
                <w:tab w:val="decimal" w:pos="1134"/>
              </w:tabs>
              <w:rPr>
                <w:szCs w:val="22"/>
              </w:rPr>
            </w:pPr>
          </w:p>
        </w:tc>
        <w:tc>
          <w:tcPr>
            <w:tcW w:w="1204" w:type="dxa"/>
          </w:tcPr>
          <w:p w:rsidR="00BE265B" w:rsidRPr="00DF209F" w:rsidRDefault="00C51206" w:rsidP="00F37088">
            <w:pPr>
              <w:tabs>
                <w:tab w:val="decimal" w:pos="1006"/>
              </w:tabs>
              <w:ind w:right="-108"/>
              <w:rPr>
                <w:szCs w:val="22"/>
              </w:rPr>
            </w:pPr>
            <w:r w:rsidRPr="00DF209F">
              <w:rPr>
                <w:szCs w:val="22"/>
              </w:rPr>
              <w:t>5,000,000</w:t>
            </w:r>
          </w:p>
        </w:tc>
        <w:tc>
          <w:tcPr>
            <w:tcW w:w="270" w:type="dxa"/>
            <w:vAlign w:val="bottom"/>
          </w:tcPr>
          <w:p w:rsidR="00BE265B" w:rsidRPr="00DF209F" w:rsidRDefault="00BE265B" w:rsidP="00FB0BBF">
            <w:pPr>
              <w:jc w:val="right"/>
              <w:rPr>
                <w:szCs w:val="22"/>
              </w:rPr>
            </w:pPr>
          </w:p>
        </w:tc>
        <w:tc>
          <w:tcPr>
            <w:tcW w:w="1170" w:type="dxa"/>
            <w:vAlign w:val="bottom"/>
          </w:tcPr>
          <w:p w:rsidR="00BE265B" w:rsidRPr="00DF209F" w:rsidRDefault="007A51D0" w:rsidP="00F37088">
            <w:pPr>
              <w:tabs>
                <w:tab w:val="decimal" w:pos="972"/>
              </w:tabs>
              <w:ind w:right="-288"/>
              <w:rPr>
                <w:szCs w:val="22"/>
              </w:rPr>
            </w:pPr>
            <w:r w:rsidRPr="00DF209F">
              <w:rPr>
                <w:szCs w:val="22"/>
                <w:cs/>
                <w:lang w:bidi="th-TH"/>
              </w:rPr>
              <w:t>-</w:t>
            </w:r>
          </w:p>
        </w:tc>
      </w:tr>
      <w:tr w:rsidR="00BE265B" w:rsidRPr="00DF209F" w:rsidTr="00F37088">
        <w:tc>
          <w:tcPr>
            <w:tcW w:w="3780" w:type="dxa"/>
          </w:tcPr>
          <w:p w:rsidR="00BE265B" w:rsidRPr="00DF209F" w:rsidRDefault="00BE265B" w:rsidP="00FB0BBF">
            <w:pPr>
              <w:spacing w:line="240" w:lineRule="atLeast"/>
              <w:ind w:right="-288"/>
              <w:rPr>
                <w:i/>
                <w:iCs/>
                <w:szCs w:val="22"/>
              </w:rPr>
            </w:pPr>
            <w:r w:rsidRPr="00DF209F">
              <w:rPr>
                <w:i/>
                <w:iCs/>
                <w:szCs w:val="22"/>
              </w:rPr>
              <w:t>Less</w:t>
            </w:r>
            <w:r w:rsidRPr="00DF209F">
              <w:rPr>
                <w:i/>
                <w:iCs/>
                <w:szCs w:val="22"/>
                <w:cs/>
                <w:lang w:bidi="th-TH"/>
              </w:rPr>
              <w:t xml:space="preserve">: </w:t>
            </w:r>
            <w:r w:rsidRPr="00DF209F">
              <w:rPr>
                <w:szCs w:val="22"/>
              </w:rPr>
              <w:t>deferred financing fee</w:t>
            </w:r>
          </w:p>
        </w:tc>
        <w:tc>
          <w:tcPr>
            <w:tcW w:w="1170" w:type="dxa"/>
            <w:tcBorders>
              <w:bottom w:val="single" w:sz="4" w:space="0" w:color="auto"/>
            </w:tcBorders>
          </w:tcPr>
          <w:p w:rsidR="00BE265B" w:rsidRPr="00DF209F" w:rsidRDefault="00C51206" w:rsidP="00F37088">
            <w:pPr>
              <w:tabs>
                <w:tab w:val="decimal" w:pos="972"/>
              </w:tabs>
              <w:ind w:right="-108"/>
              <w:rPr>
                <w:szCs w:val="22"/>
              </w:rPr>
            </w:pPr>
            <w:r w:rsidRPr="00DF209F">
              <w:rPr>
                <w:szCs w:val="22"/>
              </w:rPr>
              <w:t>(6,536)</w:t>
            </w:r>
          </w:p>
        </w:tc>
        <w:tc>
          <w:tcPr>
            <w:tcW w:w="270" w:type="dxa"/>
            <w:vAlign w:val="bottom"/>
          </w:tcPr>
          <w:p w:rsidR="00BE265B" w:rsidRPr="00DF209F" w:rsidRDefault="00BE265B" w:rsidP="00FB0BBF">
            <w:pPr>
              <w:jc w:val="right"/>
              <w:rPr>
                <w:szCs w:val="22"/>
              </w:rPr>
            </w:pPr>
          </w:p>
        </w:tc>
        <w:tc>
          <w:tcPr>
            <w:tcW w:w="1170" w:type="dxa"/>
            <w:tcBorders>
              <w:bottom w:val="single" w:sz="4" w:space="0" w:color="auto"/>
            </w:tcBorders>
            <w:vAlign w:val="bottom"/>
          </w:tcPr>
          <w:p w:rsidR="00BE265B" w:rsidRPr="00DF209F" w:rsidRDefault="00BE265B" w:rsidP="00F37088">
            <w:pPr>
              <w:tabs>
                <w:tab w:val="decimal" w:pos="972"/>
              </w:tabs>
              <w:ind w:right="-288"/>
              <w:rPr>
                <w:szCs w:val="22"/>
              </w:rPr>
            </w:pPr>
            <w:r w:rsidRPr="00DF209F">
              <w:rPr>
                <w:szCs w:val="22"/>
                <w:cs/>
                <w:lang w:bidi="th-TH"/>
              </w:rPr>
              <w:t>-</w:t>
            </w:r>
          </w:p>
        </w:tc>
        <w:tc>
          <w:tcPr>
            <w:tcW w:w="236" w:type="dxa"/>
            <w:vAlign w:val="bottom"/>
          </w:tcPr>
          <w:p w:rsidR="00BE265B" w:rsidRPr="00DF209F" w:rsidRDefault="00BE265B" w:rsidP="00FB0BBF">
            <w:pPr>
              <w:tabs>
                <w:tab w:val="decimal" w:pos="1134"/>
              </w:tabs>
              <w:rPr>
                <w:szCs w:val="22"/>
              </w:rPr>
            </w:pPr>
          </w:p>
        </w:tc>
        <w:tc>
          <w:tcPr>
            <w:tcW w:w="1204" w:type="dxa"/>
            <w:tcBorders>
              <w:bottom w:val="single" w:sz="4" w:space="0" w:color="auto"/>
            </w:tcBorders>
          </w:tcPr>
          <w:p w:rsidR="00BE265B" w:rsidRPr="00DF209F" w:rsidRDefault="00C51206" w:rsidP="00F37088">
            <w:pPr>
              <w:tabs>
                <w:tab w:val="decimal" w:pos="1006"/>
              </w:tabs>
              <w:ind w:right="-108"/>
              <w:rPr>
                <w:szCs w:val="22"/>
              </w:rPr>
            </w:pPr>
            <w:r w:rsidRPr="00DF209F">
              <w:rPr>
                <w:szCs w:val="22"/>
              </w:rPr>
              <w:t>(6,536)</w:t>
            </w:r>
          </w:p>
        </w:tc>
        <w:tc>
          <w:tcPr>
            <w:tcW w:w="270" w:type="dxa"/>
            <w:vAlign w:val="bottom"/>
          </w:tcPr>
          <w:p w:rsidR="00BE265B" w:rsidRPr="00DF209F" w:rsidRDefault="00BE265B" w:rsidP="00FB0BBF">
            <w:pPr>
              <w:jc w:val="right"/>
              <w:rPr>
                <w:szCs w:val="22"/>
              </w:rPr>
            </w:pPr>
          </w:p>
        </w:tc>
        <w:tc>
          <w:tcPr>
            <w:tcW w:w="1170" w:type="dxa"/>
            <w:tcBorders>
              <w:bottom w:val="single" w:sz="4" w:space="0" w:color="auto"/>
            </w:tcBorders>
            <w:vAlign w:val="bottom"/>
          </w:tcPr>
          <w:p w:rsidR="00BE265B" w:rsidRPr="00DF209F" w:rsidRDefault="007A51D0" w:rsidP="00F37088">
            <w:pPr>
              <w:tabs>
                <w:tab w:val="decimal" w:pos="972"/>
              </w:tabs>
              <w:ind w:right="-288"/>
              <w:rPr>
                <w:szCs w:val="22"/>
              </w:rPr>
            </w:pPr>
            <w:r w:rsidRPr="00DF209F">
              <w:rPr>
                <w:szCs w:val="22"/>
                <w:cs/>
                <w:lang w:bidi="th-TH"/>
              </w:rPr>
              <w:t>-</w:t>
            </w:r>
          </w:p>
        </w:tc>
      </w:tr>
      <w:tr w:rsidR="000F18CD" w:rsidRPr="00DF209F" w:rsidTr="00F37088">
        <w:tc>
          <w:tcPr>
            <w:tcW w:w="3780" w:type="dxa"/>
          </w:tcPr>
          <w:p w:rsidR="000F18CD" w:rsidRPr="00DF209F" w:rsidRDefault="000F18CD" w:rsidP="00FB0BBF">
            <w:pPr>
              <w:spacing w:line="240" w:lineRule="atLeast"/>
              <w:ind w:right="-288"/>
              <w:rPr>
                <w:i/>
                <w:iCs/>
                <w:szCs w:val="22"/>
              </w:rPr>
            </w:pPr>
          </w:p>
        </w:tc>
        <w:tc>
          <w:tcPr>
            <w:tcW w:w="1170" w:type="dxa"/>
            <w:tcBorders>
              <w:bottom w:val="single" w:sz="4" w:space="0" w:color="auto"/>
            </w:tcBorders>
          </w:tcPr>
          <w:p w:rsidR="000F18CD" w:rsidRPr="00DF209F" w:rsidRDefault="00C51206" w:rsidP="00F37088">
            <w:pPr>
              <w:tabs>
                <w:tab w:val="decimal" w:pos="972"/>
              </w:tabs>
              <w:ind w:right="-108"/>
              <w:rPr>
                <w:szCs w:val="22"/>
              </w:rPr>
            </w:pPr>
            <w:r w:rsidRPr="00DF209F">
              <w:rPr>
                <w:szCs w:val="22"/>
              </w:rPr>
              <w:t>4,993,464</w:t>
            </w:r>
          </w:p>
        </w:tc>
        <w:tc>
          <w:tcPr>
            <w:tcW w:w="270" w:type="dxa"/>
            <w:vAlign w:val="bottom"/>
          </w:tcPr>
          <w:p w:rsidR="000F18CD" w:rsidRPr="00DF209F" w:rsidRDefault="000F18CD" w:rsidP="00FB0BBF">
            <w:pPr>
              <w:jc w:val="right"/>
              <w:rPr>
                <w:szCs w:val="22"/>
              </w:rPr>
            </w:pPr>
          </w:p>
        </w:tc>
        <w:tc>
          <w:tcPr>
            <w:tcW w:w="1170" w:type="dxa"/>
            <w:tcBorders>
              <w:bottom w:val="single" w:sz="4" w:space="0" w:color="auto"/>
            </w:tcBorders>
            <w:vAlign w:val="bottom"/>
          </w:tcPr>
          <w:p w:rsidR="000F18CD" w:rsidRPr="00DF209F" w:rsidRDefault="000F18CD" w:rsidP="00F37088">
            <w:pPr>
              <w:tabs>
                <w:tab w:val="decimal" w:pos="972"/>
              </w:tabs>
              <w:ind w:right="-288"/>
              <w:rPr>
                <w:szCs w:val="22"/>
              </w:rPr>
            </w:pPr>
            <w:r w:rsidRPr="00DF209F">
              <w:rPr>
                <w:szCs w:val="22"/>
                <w:cs/>
                <w:lang w:bidi="th-TH"/>
              </w:rPr>
              <w:t>-</w:t>
            </w:r>
          </w:p>
        </w:tc>
        <w:tc>
          <w:tcPr>
            <w:tcW w:w="236" w:type="dxa"/>
            <w:vAlign w:val="bottom"/>
          </w:tcPr>
          <w:p w:rsidR="000F18CD" w:rsidRPr="00DF209F" w:rsidRDefault="000F18CD" w:rsidP="00FB0BBF">
            <w:pPr>
              <w:tabs>
                <w:tab w:val="decimal" w:pos="1134"/>
              </w:tabs>
              <w:rPr>
                <w:szCs w:val="22"/>
              </w:rPr>
            </w:pPr>
          </w:p>
        </w:tc>
        <w:tc>
          <w:tcPr>
            <w:tcW w:w="1204" w:type="dxa"/>
            <w:tcBorders>
              <w:bottom w:val="single" w:sz="4" w:space="0" w:color="auto"/>
            </w:tcBorders>
          </w:tcPr>
          <w:p w:rsidR="000F18CD" w:rsidRPr="00DF209F" w:rsidRDefault="00C51206" w:rsidP="00F37088">
            <w:pPr>
              <w:tabs>
                <w:tab w:val="decimal" w:pos="1006"/>
              </w:tabs>
              <w:ind w:right="-108"/>
              <w:rPr>
                <w:szCs w:val="22"/>
              </w:rPr>
            </w:pPr>
            <w:r w:rsidRPr="00DF209F">
              <w:rPr>
                <w:szCs w:val="22"/>
              </w:rPr>
              <w:t>4,993,464</w:t>
            </w:r>
          </w:p>
        </w:tc>
        <w:tc>
          <w:tcPr>
            <w:tcW w:w="270" w:type="dxa"/>
            <w:vAlign w:val="bottom"/>
          </w:tcPr>
          <w:p w:rsidR="000F18CD" w:rsidRPr="00DF209F" w:rsidRDefault="000F18CD" w:rsidP="00FB0BBF">
            <w:pPr>
              <w:jc w:val="right"/>
              <w:rPr>
                <w:szCs w:val="22"/>
              </w:rPr>
            </w:pPr>
          </w:p>
        </w:tc>
        <w:tc>
          <w:tcPr>
            <w:tcW w:w="1170" w:type="dxa"/>
            <w:tcBorders>
              <w:bottom w:val="single" w:sz="4" w:space="0" w:color="auto"/>
            </w:tcBorders>
            <w:vAlign w:val="bottom"/>
          </w:tcPr>
          <w:p w:rsidR="000F18CD" w:rsidRPr="00DF209F" w:rsidRDefault="000F18CD" w:rsidP="00F37088">
            <w:pPr>
              <w:tabs>
                <w:tab w:val="decimal" w:pos="972"/>
              </w:tabs>
              <w:ind w:right="-288"/>
              <w:rPr>
                <w:szCs w:val="22"/>
              </w:rPr>
            </w:pPr>
            <w:r w:rsidRPr="00DF209F">
              <w:rPr>
                <w:szCs w:val="22"/>
                <w:cs/>
                <w:lang w:bidi="th-TH"/>
              </w:rPr>
              <w:t>-</w:t>
            </w:r>
          </w:p>
        </w:tc>
      </w:tr>
      <w:tr w:rsidR="000F18CD" w:rsidRPr="00DF209F" w:rsidTr="00F37088">
        <w:tc>
          <w:tcPr>
            <w:tcW w:w="3780" w:type="dxa"/>
          </w:tcPr>
          <w:p w:rsidR="000F18CD" w:rsidRPr="00DF209F" w:rsidRDefault="000F18CD" w:rsidP="000F18CD">
            <w:pPr>
              <w:tabs>
                <w:tab w:val="left" w:pos="360"/>
              </w:tabs>
              <w:spacing w:line="240" w:lineRule="atLeast"/>
              <w:ind w:left="162" w:right="-108" w:hanging="162"/>
              <w:rPr>
                <w:b/>
                <w:bCs/>
                <w:szCs w:val="22"/>
              </w:rPr>
            </w:pPr>
            <w:r w:rsidRPr="00DF209F">
              <w:rPr>
                <w:b/>
                <w:bCs/>
                <w:szCs w:val="22"/>
              </w:rPr>
              <w:t>Total non</w:t>
            </w:r>
            <w:r w:rsidRPr="00DF209F">
              <w:rPr>
                <w:b/>
                <w:bCs/>
                <w:szCs w:val="22"/>
                <w:cs/>
                <w:lang w:bidi="th-TH"/>
              </w:rPr>
              <w:t>-</w:t>
            </w:r>
            <w:r w:rsidRPr="00DF209F">
              <w:rPr>
                <w:b/>
                <w:bCs/>
                <w:szCs w:val="22"/>
              </w:rPr>
              <w:t>current interest</w:t>
            </w:r>
            <w:r w:rsidRPr="00DF209F">
              <w:rPr>
                <w:b/>
                <w:bCs/>
                <w:szCs w:val="22"/>
                <w:cs/>
                <w:lang w:bidi="th-TH"/>
              </w:rPr>
              <w:t>-</w:t>
            </w:r>
            <w:r w:rsidRPr="00DF209F">
              <w:rPr>
                <w:b/>
                <w:bCs/>
                <w:szCs w:val="22"/>
              </w:rPr>
              <w:t>bearing liabilities</w:t>
            </w:r>
          </w:p>
        </w:tc>
        <w:tc>
          <w:tcPr>
            <w:tcW w:w="1170" w:type="dxa"/>
            <w:tcBorders>
              <w:top w:val="single" w:sz="2" w:space="0" w:color="auto"/>
              <w:bottom w:val="double" w:sz="4" w:space="0" w:color="auto"/>
            </w:tcBorders>
          </w:tcPr>
          <w:p w:rsidR="000F18CD" w:rsidRPr="00DF209F" w:rsidRDefault="000F18CD" w:rsidP="00F37088">
            <w:pPr>
              <w:tabs>
                <w:tab w:val="decimal" w:pos="972"/>
              </w:tabs>
              <w:ind w:right="-108"/>
              <w:rPr>
                <w:b/>
                <w:bCs/>
                <w:szCs w:val="22"/>
              </w:rPr>
            </w:pPr>
          </w:p>
          <w:p w:rsidR="000F18CD" w:rsidRPr="00DF209F" w:rsidRDefault="00C51206" w:rsidP="00F37088">
            <w:pPr>
              <w:tabs>
                <w:tab w:val="decimal" w:pos="972"/>
              </w:tabs>
              <w:ind w:right="-108"/>
              <w:rPr>
                <w:b/>
                <w:bCs/>
                <w:szCs w:val="22"/>
              </w:rPr>
            </w:pPr>
            <w:r w:rsidRPr="00DF209F">
              <w:rPr>
                <w:b/>
                <w:bCs/>
                <w:szCs w:val="22"/>
              </w:rPr>
              <w:t>14,817,495</w:t>
            </w:r>
          </w:p>
        </w:tc>
        <w:tc>
          <w:tcPr>
            <w:tcW w:w="270" w:type="dxa"/>
            <w:vAlign w:val="bottom"/>
          </w:tcPr>
          <w:p w:rsidR="000F18CD" w:rsidRPr="00DF209F" w:rsidRDefault="000F18CD" w:rsidP="000F18CD">
            <w:pPr>
              <w:jc w:val="right"/>
              <w:rPr>
                <w:b/>
                <w:bCs/>
                <w:szCs w:val="22"/>
              </w:rPr>
            </w:pPr>
          </w:p>
        </w:tc>
        <w:tc>
          <w:tcPr>
            <w:tcW w:w="1170" w:type="dxa"/>
            <w:tcBorders>
              <w:top w:val="single" w:sz="4" w:space="0" w:color="auto"/>
              <w:bottom w:val="double" w:sz="4" w:space="0" w:color="auto"/>
            </w:tcBorders>
          </w:tcPr>
          <w:p w:rsidR="000F18CD" w:rsidRPr="00DF209F" w:rsidRDefault="000F18CD" w:rsidP="00F37088">
            <w:pPr>
              <w:tabs>
                <w:tab w:val="decimal" w:pos="972"/>
              </w:tabs>
              <w:ind w:right="-108"/>
              <w:rPr>
                <w:b/>
                <w:bCs/>
                <w:szCs w:val="22"/>
              </w:rPr>
            </w:pPr>
          </w:p>
          <w:p w:rsidR="000F18CD" w:rsidRPr="00DF209F" w:rsidRDefault="000F18CD" w:rsidP="00F37088">
            <w:pPr>
              <w:tabs>
                <w:tab w:val="decimal" w:pos="972"/>
              </w:tabs>
              <w:ind w:right="-108"/>
              <w:rPr>
                <w:b/>
                <w:bCs/>
                <w:szCs w:val="22"/>
              </w:rPr>
            </w:pPr>
            <w:r w:rsidRPr="00DF209F">
              <w:rPr>
                <w:b/>
                <w:bCs/>
                <w:szCs w:val="22"/>
              </w:rPr>
              <w:t>14,294,809</w:t>
            </w:r>
          </w:p>
        </w:tc>
        <w:tc>
          <w:tcPr>
            <w:tcW w:w="236" w:type="dxa"/>
            <w:vAlign w:val="bottom"/>
          </w:tcPr>
          <w:p w:rsidR="000F18CD" w:rsidRPr="00DF209F" w:rsidRDefault="000F18CD" w:rsidP="000F18CD">
            <w:pPr>
              <w:tabs>
                <w:tab w:val="decimal" w:pos="1134"/>
              </w:tabs>
              <w:rPr>
                <w:b/>
                <w:bCs/>
                <w:szCs w:val="22"/>
              </w:rPr>
            </w:pPr>
          </w:p>
        </w:tc>
        <w:tc>
          <w:tcPr>
            <w:tcW w:w="1204" w:type="dxa"/>
            <w:tcBorders>
              <w:top w:val="single" w:sz="2" w:space="0" w:color="auto"/>
              <w:bottom w:val="double" w:sz="4" w:space="0" w:color="auto"/>
            </w:tcBorders>
          </w:tcPr>
          <w:p w:rsidR="000F18CD" w:rsidRPr="00DF209F" w:rsidRDefault="000F18CD" w:rsidP="00F37088">
            <w:pPr>
              <w:tabs>
                <w:tab w:val="decimal" w:pos="1006"/>
              </w:tabs>
              <w:ind w:right="-108"/>
              <w:rPr>
                <w:b/>
                <w:bCs/>
                <w:szCs w:val="22"/>
              </w:rPr>
            </w:pPr>
          </w:p>
          <w:p w:rsidR="000F18CD" w:rsidRPr="00DF209F" w:rsidRDefault="00C51206" w:rsidP="00F37088">
            <w:pPr>
              <w:tabs>
                <w:tab w:val="decimal" w:pos="1006"/>
              </w:tabs>
              <w:ind w:right="-108"/>
              <w:rPr>
                <w:b/>
                <w:bCs/>
                <w:szCs w:val="22"/>
              </w:rPr>
            </w:pPr>
            <w:r w:rsidRPr="00DF209F">
              <w:rPr>
                <w:b/>
                <w:bCs/>
                <w:szCs w:val="22"/>
              </w:rPr>
              <w:t>4,993,464</w:t>
            </w:r>
          </w:p>
        </w:tc>
        <w:tc>
          <w:tcPr>
            <w:tcW w:w="270" w:type="dxa"/>
            <w:vAlign w:val="bottom"/>
          </w:tcPr>
          <w:p w:rsidR="000F18CD" w:rsidRPr="00DF209F" w:rsidRDefault="000F18CD" w:rsidP="000F18CD">
            <w:pPr>
              <w:jc w:val="right"/>
              <w:rPr>
                <w:b/>
                <w:bCs/>
                <w:szCs w:val="22"/>
              </w:rPr>
            </w:pPr>
          </w:p>
        </w:tc>
        <w:tc>
          <w:tcPr>
            <w:tcW w:w="1170" w:type="dxa"/>
            <w:tcBorders>
              <w:top w:val="single" w:sz="4" w:space="0" w:color="auto"/>
              <w:bottom w:val="double" w:sz="4" w:space="0" w:color="auto"/>
            </w:tcBorders>
          </w:tcPr>
          <w:p w:rsidR="000F18CD" w:rsidRPr="00DF209F" w:rsidRDefault="000F18CD" w:rsidP="00F37088">
            <w:pPr>
              <w:tabs>
                <w:tab w:val="decimal" w:pos="972"/>
              </w:tabs>
              <w:ind w:right="-108"/>
              <w:rPr>
                <w:b/>
                <w:bCs/>
                <w:szCs w:val="22"/>
              </w:rPr>
            </w:pPr>
          </w:p>
          <w:p w:rsidR="000F18CD" w:rsidRPr="00DF209F" w:rsidRDefault="000F18CD" w:rsidP="00F37088">
            <w:pPr>
              <w:tabs>
                <w:tab w:val="decimal" w:pos="972"/>
              </w:tabs>
              <w:ind w:right="-108"/>
              <w:rPr>
                <w:b/>
                <w:bCs/>
                <w:szCs w:val="22"/>
              </w:rPr>
            </w:pPr>
            <w:r w:rsidRPr="00DF209F">
              <w:rPr>
                <w:b/>
                <w:bCs/>
                <w:szCs w:val="22"/>
              </w:rPr>
              <w:t>5,599,442</w:t>
            </w:r>
          </w:p>
        </w:tc>
      </w:tr>
    </w:tbl>
    <w:p w:rsidR="00DC6638" w:rsidRPr="00DF209F" w:rsidRDefault="00C51C0D" w:rsidP="00BA5CE1">
      <w:pPr>
        <w:tabs>
          <w:tab w:val="left" w:pos="4140"/>
        </w:tabs>
        <w:spacing w:line="240" w:lineRule="auto"/>
      </w:pPr>
      <w:r w:rsidRPr="00DF209F">
        <w:tab/>
      </w:r>
    </w:p>
    <w:p w:rsidR="003676F9" w:rsidRPr="00DF209F" w:rsidRDefault="000F18CD" w:rsidP="002A6448">
      <w:pPr>
        <w:pStyle w:val="block"/>
        <w:spacing w:after="0" w:line="240" w:lineRule="atLeast"/>
        <w:ind w:left="540" w:right="-45"/>
        <w:jc w:val="thaiDistribute"/>
      </w:pPr>
      <w:r w:rsidRPr="00DF209F">
        <w:t>The periods to maturity of interest</w:t>
      </w:r>
      <w:r w:rsidR="00184777">
        <w:rPr>
          <w:szCs w:val="22"/>
          <w:lang w:bidi="th-TH"/>
        </w:rPr>
        <w:t>-</w:t>
      </w:r>
      <w:r w:rsidRPr="00DF209F">
        <w:t>bearing liabilities, excluding finance lease liabilities, as at</w:t>
      </w:r>
      <w:r w:rsidRPr="00DF209F">
        <w:br/>
        <w:t>31 December were as follows</w:t>
      </w:r>
      <w:r w:rsidRPr="00DF209F">
        <w:rPr>
          <w:szCs w:val="22"/>
          <w:cs/>
          <w:lang w:bidi="th-TH"/>
        </w:rPr>
        <w:t>:</w:t>
      </w:r>
    </w:p>
    <w:p w:rsidR="000F18CD" w:rsidRPr="00DF209F" w:rsidRDefault="000F18CD" w:rsidP="002A6448">
      <w:pPr>
        <w:pStyle w:val="block"/>
        <w:spacing w:after="0" w:line="240" w:lineRule="atLeast"/>
        <w:ind w:left="540" w:right="-45"/>
        <w:jc w:val="thaiDistribute"/>
        <w:rPr>
          <w:szCs w:val="22"/>
          <w:lang w:bidi="th-TH"/>
        </w:rPr>
      </w:pPr>
    </w:p>
    <w:tbl>
      <w:tblPr>
        <w:tblW w:w="927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tblGrid>
      <w:tr w:rsidR="00C51C0D" w:rsidRPr="00DF209F" w:rsidTr="00500FC7">
        <w:tc>
          <w:tcPr>
            <w:tcW w:w="3780" w:type="dxa"/>
          </w:tcPr>
          <w:p w:rsidR="00BA5710" w:rsidRPr="00DF209F" w:rsidRDefault="00BA5710" w:rsidP="00C46ABF">
            <w:pPr>
              <w:widowControl w:val="0"/>
              <w:spacing w:line="240" w:lineRule="atLeast"/>
              <w:contextualSpacing/>
              <w:jc w:val="center"/>
              <w:rPr>
                <w:b/>
                <w:bCs/>
                <w:szCs w:val="22"/>
              </w:rPr>
            </w:pPr>
          </w:p>
        </w:tc>
        <w:tc>
          <w:tcPr>
            <w:tcW w:w="2610"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Consolidated </w:t>
            </w:r>
          </w:p>
          <w:p w:rsidR="00BA5710" w:rsidRPr="00DF209F" w:rsidRDefault="00BA5710" w:rsidP="00C46ABF">
            <w:pPr>
              <w:pStyle w:val="acctmergecolhdg"/>
              <w:spacing w:line="240" w:lineRule="atLeast"/>
              <w:contextualSpacing/>
              <w:rPr>
                <w:szCs w:val="22"/>
              </w:rPr>
            </w:pPr>
            <w:r w:rsidRPr="00DF209F">
              <w:rPr>
                <w:szCs w:val="22"/>
              </w:rPr>
              <w:t>financial statements</w:t>
            </w:r>
          </w:p>
        </w:tc>
        <w:tc>
          <w:tcPr>
            <w:tcW w:w="236" w:type="dxa"/>
          </w:tcPr>
          <w:p w:rsidR="00BA5710" w:rsidRPr="00DF209F" w:rsidRDefault="00BA5710" w:rsidP="00C46ABF">
            <w:pPr>
              <w:pStyle w:val="acctmergecolhdg"/>
              <w:spacing w:line="240" w:lineRule="atLeast"/>
              <w:contextualSpacing/>
              <w:rPr>
                <w:szCs w:val="22"/>
              </w:rPr>
            </w:pPr>
          </w:p>
        </w:tc>
        <w:tc>
          <w:tcPr>
            <w:tcW w:w="2644" w:type="dxa"/>
            <w:gridSpan w:val="3"/>
          </w:tcPr>
          <w:p w:rsidR="00BA5710" w:rsidRPr="00DF209F" w:rsidRDefault="00BA5710" w:rsidP="00C46ABF">
            <w:pPr>
              <w:pStyle w:val="acctmergecolhdg"/>
              <w:spacing w:line="240" w:lineRule="atLeast"/>
              <w:contextualSpacing/>
              <w:rPr>
                <w:szCs w:val="22"/>
              </w:rPr>
            </w:pPr>
            <w:r w:rsidRPr="00DF209F">
              <w:rPr>
                <w:szCs w:val="22"/>
              </w:rPr>
              <w:t xml:space="preserve">Separate </w:t>
            </w:r>
          </w:p>
          <w:p w:rsidR="00BA5710" w:rsidRPr="00DF209F" w:rsidRDefault="00BA5710" w:rsidP="00C46ABF">
            <w:pPr>
              <w:pStyle w:val="acctmergecolhdg"/>
              <w:spacing w:line="240" w:lineRule="atLeast"/>
              <w:contextualSpacing/>
              <w:rPr>
                <w:szCs w:val="22"/>
              </w:rPr>
            </w:pPr>
            <w:r w:rsidRPr="00DF209F">
              <w:rPr>
                <w:szCs w:val="22"/>
              </w:rPr>
              <w:t>financial statements</w:t>
            </w:r>
          </w:p>
        </w:tc>
      </w:tr>
      <w:tr w:rsidR="005E6085" w:rsidRPr="00DF209F" w:rsidTr="00500FC7">
        <w:tc>
          <w:tcPr>
            <w:tcW w:w="3780" w:type="dxa"/>
          </w:tcPr>
          <w:p w:rsidR="005E6085" w:rsidRPr="00DF209F" w:rsidRDefault="005E6085" w:rsidP="0091200B">
            <w:pPr>
              <w:widowControl w:val="0"/>
              <w:spacing w:line="240" w:lineRule="atLeast"/>
              <w:contextualSpacing/>
              <w:jc w:val="center"/>
              <w:rPr>
                <w:szCs w:val="22"/>
                <w:lang w:val="en-US"/>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2017</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2016</w:t>
            </w:r>
          </w:p>
        </w:tc>
        <w:tc>
          <w:tcPr>
            <w:tcW w:w="236" w:type="dxa"/>
          </w:tcPr>
          <w:p w:rsidR="005E6085" w:rsidRPr="00DF209F" w:rsidRDefault="005E6085" w:rsidP="00CB798B">
            <w:pPr>
              <w:pStyle w:val="acctmergecolhdg"/>
              <w:rPr>
                <w:b w:val="0"/>
                <w:bCs/>
                <w:szCs w:val="22"/>
                <w:rtl/>
                <w:cs/>
              </w:rPr>
            </w:pPr>
          </w:p>
        </w:tc>
        <w:tc>
          <w:tcPr>
            <w:tcW w:w="1204"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8834B3" w:rsidRPr="00DF209F">
              <w:rPr>
                <w:b w:val="0"/>
                <w:bCs/>
                <w:szCs w:val="22"/>
                <w:lang w:bidi="th-TH"/>
              </w:rPr>
              <w:t>7</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8834B3" w:rsidP="00CB798B">
            <w:pPr>
              <w:pStyle w:val="acctmergecolhdg"/>
              <w:spacing w:line="240" w:lineRule="atLeast"/>
              <w:rPr>
                <w:b w:val="0"/>
                <w:bCs/>
                <w:szCs w:val="22"/>
                <w:lang w:bidi="th-TH"/>
              </w:rPr>
            </w:pPr>
            <w:r w:rsidRPr="00DF209F">
              <w:rPr>
                <w:b w:val="0"/>
                <w:bCs/>
                <w:szCs w:val="22"/>
                <w:lang w:bidi="th-TH"/>
              </w:rPr>
              <w:t>2016</w:t>
            </w:r>
          </w:p>
        </w:tc>
      </w:tr>
      <w:tr w:rsidR="00C51C0D" w:rsidRPr="00DF209F" w:rsidTr="00500FC7">
        <w:tc>
          <w:tcPr>
            <w:tcW w:w="3780" w:type="dxa"/>
          </w:tcPr>
          <w:p w:rsidR="0091200B" w:rsidRPr="00DF209F" w:rsidRDefault="0091200B" w:rsidP="0091200B">
            <w:pPr>
              <w:widowControl w:val="0"/>
              <w:spacing w:line="240" w:lineRule="atLeast"/>
              <w:contextualSpacing/>
              <w:jc w:val="center"/>
              <w:rPr>
                <w:szCs w:val="22"/>
              </w:rPr>
            </w:pPr>
          </w:p>
        </w:tc>
        <w:tc>
          <w:tcPr>
            <w:tcW w:w="5490" w:type="dxa"/>
            <w:gridSpan w:val="7"/>
          </w:tcPr>
          <w:p w:rsidR="0091200B" w:rsidRPr="00DF209F" w:rsidRDefault="0091200B" w:rsidP="0091200B">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5E6085" w:rsidRPr="00DF209F" w:rsidTr="00500FC7">
        <w:tc>
          <w:tcPr>
            <w:tcW w:w="3780" w:type="dxa"/>
          </w:tcPr>
          <w:p w:rsidR="005E6085" w:rsidRPr="00DF209F" w:rsidRDefault="005E6085" w:rsidP="00FB0BBF">
            <w:pPr>
              <w:spacing w:line="240" w:lineRule="atLeast"/>
              <w:rPr>
                <w:szCs w:val="22"/>
              </w:rPr>
            </w:pPr>
            <w:r w:rsidRPr="00DF209F">
              <w:rPr>
                <w:szCs w:val="22"/>
              </w:rPr>
              <w:t xml:space="preserve">Within one year </w:t>
            </w:r>
          </w:p>
        </w:tc>
        <w:tc>
          <w:tcPr>
            <w:tcW w:w="1170" w:type="dxa"/>
            <w:shd w:val="clear" w:color="auto" w:fill="auto"/>
          </w:tcPr>
          <w:p w:rsidR="005E6085" w:rsidRPr="00DF209F" w:rsidRDefault="00C51206" w:rsidP="008834B3">
            <w:pPr>
              <w:tabs>
                <w:tab w:val="decimal" w:pos="954"/>
              </w:tabs>
              <w:ind w:right="-108"/>
              <w:rPr>
                <w:szCs w:val="22"/>
              </w:rPr>
            </w:pPr>
            <w:r w:rsidRPr="00DF209F">
              <w:rPr>
                <w:szCs w:val="22"/>
              </w:rPr>
              <w:t>990,569</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8834B3">
            <w:pPr>
              <w:tabs>
                <w:tab w:val="decimal" w:pos="972"/>
              </w:tabs>
              <w:ind w:right="-108"/>
              <w:rPr>
                <w:szCs w:val="22"/>
              </w:rPr>
            </w:pPr>
            <w:r w:rsidRPr="00DF209F">
              <w:rPr>
                <w:szCs w:val="22"/>
              </w:rPr>
              <w:t>1,913,278</w:t>
            </w:r>
          </w:p>
        </w:tc>
        <w:tc>
          <w:tcPr>
            <w:tcW w:w="236" w:type="dxa"/>
            <w:vAlign w:val="bottom"/>
          </w:tcPr>
          <w:p w:rsidR="005E6085" w:rsidRPr="00DF209F" w:rsidRDefault="005E6085" w:rsidP="00FB0BBF">
            <w:pPr>
              <w:jc w:val="right"/>
              <w:rPr>
                <w:szCs w:val="22"/>
              </w:rPr>
            </w:pPr>
          </w:p>
        </w:tc>
        <w:tc>
          <w:tcPr>
            <w:tcW w:w="1204" w:type="dxa"/>
            <w:shd w:val="clear" w:color="auto" w:fill="auto"/>
          </w:tcPr>
          <w:p w:rsidR="005E6085" w:rsidRPr="00DF209F" w:rsidRDefault="00C51206" w:rsidP="008834B3">
            <w:pPr>
              <w:tabs>
                <w:tab w:val="decimal" w:pos="988"/>
              </w:tabs>
              <w:ind w:right="-108"/>
              <w:rPr>
                <w:szCs w:val="22"/>
              </w:rPr>
            </w:pPr>
            <w:r w:rsidRPr="00DF209F">
              <w:rPr>
                <w:szCs w:val="22"/>
              </w:rPr>
              <w:t>-</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8834B3">
            <w:pPr>
              <w:tabs>
                <w:tab w:val="decimal" w:pos="972"/>
              </w:tabs>
              <w:ind w:right="-108"/>
              <w:rPr>
                <w:szCs w:val="22"/>
              </w:rPr>
            </w:pPr>
            <w:r w:rsidRPr="00DF209F">
              <w:rPr>
                <w:szCs w:val="22"/>
              </w:rPr>
              <w:t>1,594,836</w:t>
            </w:r>
          </w:p>
        </w:tc>
      </w:tr>
      <w:tr w:rsidR="005E6085" w:rsidRPr="00DF209F" w:rsidTr="00500FC7">
        <w:tc>
          <w:tcPr>
            <w:tcW w:w="3780" w:type="dxa"/>
          </w:tcPr>
          <w:p w:rsidR="005E6085" w:rsidRPr="00DF209F" w:rsidRDefault="005E6085" w:rsidP="008834B3">
            <w:pPr>
              <w:spacing w:line="240" w:lineRule="atLeast"/>
              <w:ind w:right="-108"/>
              <w:rPr>
                <w:szCs w:val="22"/>
              </w:rPr>
            </w:pPr>
            <w:r w:rsidRPr="00DF209F">
              <w:rPr>
                <w:szCs w:val="22"/>
              </w:rPr>
              <w:t>After one year but within</w:t>
            </w:r>
            <w:r w:rsidR="008834B3" w:rsidRPr="00DF209F">
              <w:rPr>
                <w:szCs w:val="22"/>
                <w:cs/>
                <w:lang w:bidi="th-TH"/>
              </w:rPr>
              <w:t xml:space="preserve"> </w:t>
            </w:r>
            <w:r w:rsidRPr="00DF209F">
              <w:rPr>
                <w:szCs w:val="22"/>
              </w:rPr>
              <w:t>five years</w:t>
            </w:r>
          </w:p>
        </w:tc>
        <w:tc>
          <w:tcPr>
            <w:tcW w:w="1170" w:type="dxa"/>
            <w:shd w:val="clear" w:color="auto" w:fill="auto"/>
          </w:tcPr>
          <w:p w:rsidR="005E6085" w:rsidRPr="00DF209F" w:rsidRDefault="00C51206" w:rsidP="008834B3">
            <w:pPr>
              <w:tabs>
                <w:tab w:val="decimal" w:pos="954"/>
              </w:tabs>
              <w:ind w:right="-108"/>
              <w:rPr>
                <w:szCs w:val="22"/>
              </w:rPr>
            </w:pPr>
            <w:r w:rsidRPr="00DF209F">
              <w:rPr>
                <w:szCs w:val="22"/>
              </w:rPr>
              <w:t>7,027,239</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8834B3">
            <w:pPr>
              <w:tabs>
                <w:tab w:val="decimal" w:pos="972"/>
              </w:tabs>
              <w:ind w:right="-108"/>
              <w:rPr>
                <w:szCs w:val="22"/>
              </w:rPr>
            </w:pPr>
            <w:r w:rsidRPr="00DF209F">
              <w:rPr>
                <w:szCs w:val="22"/>
              </w:rPr>
              <w:t>8,245,072</w:t>
            </w:r>
          </w:p>
        </w:tc>
        <w:tc>
          <w:tcPr>
            <w:tcW w:w="236" w:type="dxa"/>
            <w:vAlign w:val="bottom"/>
          </w:tcPr>
          <w:p w:rsidR="005E6085" w:rsidRPr="00DF209F" w:rsidRDefault="005E6085" w:rsidP="00FB0BBF">
            <w:pPr>
              <w:jc w:val="right"/>
              <w:rPr>
                <w:szCs w:val="22"/>
              </w:rPr>
            </w:pPr>
          </w:p>
        </w:tc>
        <w:tc>
          <w:tcPr>
            <w:tcW w:w="1204" w:type="dxa"/>
            <w:shd w:val="clear" w:color="auto" w:fill="auto"/>
          </w:tcPr>
          <w:p w:rsidR="005E6085" w:rsidRPr="00DF209F" w:rsidRDefault="00C51206" w:rsidP="008834B3">
            <w:pPr>
              <w:tabs>
                <w:tab w:val="decimal" w:pos="988"/>
              </w:tabs>
              <w:ind w:right="-108"/>
              <w:rPr>
                <w:szCs w:val="22"/>
              </w:rPr>
            </w:pPr>
            <w:r w:rsidRPr="00DF209F">
              <w:rPr>
                <w:szCs w:val="22"/>
              </w:rPr>
              <w:t>3,495,464</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8834B3">
            <w:pPr>
              <w:tabs>
                <w:tab w:val="decimal" w:pos="972"/>
              </w:tabs>
              <w:ind w:right="-108"/>
              <w:rPr>
                <w:szCs w:val="22"/>
              </w:rPr>
            </w:pPr>
            <w:r w:rsidRPr="00DF209F">
              <w:rPr>
                <w:szCs w:val="22"/>
              </w:rPr>
              <w:t>5,156,891</w:t>
            </w:r>
          </w:p>
        </w:tc>
      </w:tr>
      <w:tr w:rsidR="005E6085" w:rsidRPr="00DF209F" w:rsidTr="00500FC7">
        <w:tc>
          <w:tcPr>
            <w:tcW w:w="3780" w:type="dxa"/>
          </w:tcPr>
          <w:p w:rsidR="005E6085" w:rsidRPr="00DF209F" w:rsidRDefault="005E6085" w:rsidP="00FB0BBF">
            <w:pPr>
              <w:spacing w:line="240" w:lineRule="atLeast"/>
              <w:rPr>
                <w:szCs w:val="22"/>
              </w:rPr>
            </w:pPr>
            <w:r w:rsidRPr="00DF209F">
              <w:rPr>
                <w:szCs w:val="22"/>
              </w:rPr>
              <w:t>After five years</w:t>
            </w:r>
          </w:p>
        </w:tc>
        <w:tc>
          <w:tcPr>
            <w:tcW w:w="1170" w:type="dxa"/>
            <w:tcBorders>
              <w:bottom w:val="single" w:sz="2" w:space="0" w:color="auto"/>
            </w:tcBorders>
            <w:shd w:val="clear" w:color="auto" w:fill="auto"/>
          </w:tcPr>
          <w:p w:rsidR="005E6085" w:rsidRPr="00DF209F" w:rsidRDefault="00C51206" w:rsidP="008834B3">
            <w:pPr>
              <w:tabs>
                <w:tab w:val="decimal" w:pos="954"/>
              </w:tabs>
              <w:ind w:right="-108"/>
              <w:rPr>
                <w:szCs w:val="22"/>
              </w:rPr>
            </w:pPr>
            <w:r w:rsidRPr="00DF209F">
              <w:rPr>
                <w:szCs w:val="22"/>
              </w:rPr>
              <w:t>7,790,256</w:t>
            </w:r>
          </w:p>
        </w:tc>
        <w:tc>
          <w:tcPr>
            <w:tcW w:w="270" w:type="dxa"/>
            <w:vAlign w:val="bottom"/>
          </w:tcPr>
          <w:p w:rsidR="005E6085" w:rsidRPr="00DF209F" w:rsidRDefault="005E6085" w:rsidP="00FB0BBF">
            <w:pPr>
              <w:jc w:val="right"/>
              <w:rPr>
                <w:szCs w:val="22"/>
              </w:rPr>
            </w:pPr>
          </w:p>
        </w:tc>
        <w:tc>
          <w:tcPr>
            <w:tcW w:w="1170" w:type="dxa"/>
            <w:tcBorders>
              <w:bottom w:val="single" w:sz="4" w:space="0" w:color="auto"/>
            </w:tcBorders>
          </w:tcPr>
          <w:p w:rsidR="005E6085" w:rsidRPr="00DF209F" w:rsidRDefault="005E6085" w:rsidP="008834B3">
            <w:pPr>
              <w:tabs>
                <w:tab w:val="decimal" w:pos="972"/>
              </w:tabs>
              <w:ind w:right="-108"/>
              <w:rPr>
                <w:szCs w:val="22"/>
              </w:rPr>
            </w:pPr>
            <w:r w:rsidRPr="00DF209F">
              <w:rPr>
                <w:szCs w:val="22"/>
              </w:rPr>
              <w:t>6,049,73</w:t>
            </w:r>
            <w:r w:rsidR="008834B3" w:rsidRPr="00DF209F">
              <w:rPr>
                <w:szCs w:val="22"/>
              </w:rPr>
              <w:t>7</w:t>
            </w:r>
          </w:p>
        </w:tc>
        <w:tc>
          <w:tcPr>
            <w:tcW w:w="236" w:type="dxa"/>
            <w:vAlign w:val="bottom"/>
          </w:tcPr>
          <w:p w:rsidR="005E6085" w:rsidRPr="00DF209F" w:rsidRDefault="005E6085" w:rsidP="00FB0BBF">
            <w:pPr>
              <w:jc w:val="right"/>
              <w:rPr>
                <w:szCs w:val="22"/>
              </w:rPr>
            </w:pPr>
          </w:p>
        </w:tc>
        <w:tc>
          <w:tcPr>
            <w:tcW w:w="1204" w:type="dxa"/>
            <w:tcBorders>
              <w:bottom w:val="single" w:sz="2" w:space="0" w:color="auto"/>
            </w:tcBorders>
            <w:shd w:val="clear" w:color="auto" w:fill="auto"/>
          </w:tcPr>
          <w:p w:rsidR="005E6085" w:rsidRPr="00DF209F" w:rsidRDefault="00C51206" w:rsidP="008834B3">
            <w:pPr>
              <w:tabs>
                <w:tab w:val="decimal" w:pos="988"/>
              </w:tabs>
              <w:ind w:right="-108"/>
              <w:rPr>
                <w:szCs w:val="22"/>
              </w:rPr>
            </w:pPr>
            <w:r w:rsidRPr="00DF209F">
              <w:rPr>
                <w:szCs w:val="22"/>
              </w:rPr>
              <w:t>1,498,000</w:t>
            </w:r>
          </w:p>
        </w:tc>
        <w:tc>
          <w:tcPr>
            <w:tcW w:w="270" w:type="dxa"/>
            <w:vAlign w:val="bottom"/>
          </w:tcPr>
          <w:p w:rsidR="005E6085" w:rsidRPr="00DF209F" w:rsidRDefault="005E6085" w:rsidP="00FB0BBF">
            <w:pPr>
              <w:jc w:val="right"/>
              <w:rPr>
                <w:szCs w:val="22"/>
              </w:rPr>
            </w:pPr>
          </w:p>
        </w:tc>
        <w:tc>
          <w:tcPr>
            <w:tcW w:w="1170" w:type="dxa"/>
            <w:tcBorders>
              <w:bottom w:val="single" w:sz="4" w:space="0" w:color="auto"/>
            </w:tcBorders>
          </w:tcPr>
          <w:p w:rsidR="005E6085" w:rsidRPr="00DF209F" w:rsidRDefault="005E6085" w:rsidP="008834B3">
            <w:pPr>
              <w:tabs>
                <w:tab w:val="decimal" w:pos="972"/>
              </w:tabs>
              <w:ind w:right="-108"/>
              <w:rPr>
                <w:szCs w:val="22"/>
              </w:rPr>
            </w:pPr>
            <w:r w:rsidRPr="00DF209F">
              <w:rPr>
                <w:szCs w:val="22"/>
              </w:rPr>
              <w:t>442,551</w:t>
            </w:r>
          </w:p>
        </w:tc>
      </w:tr>
      <w:tr w:rsidR="005E6085" w:rsidRPr="00DF209F" w:rsidTr="00500FC7">
        <w:tc>
          <w:tcPr>
            <w:tcW w:w="3780" w:type="dxa"/>
          </w:tcPr>
          <w:p w:rsidR="005E6085" w:rsidRPr="00DF209F" w:rsidRDefault="005E6085" w:rsidP="00FB0BBF">
            <w:pPr>
              <w:spacing w:line="240" w:lineRule="atLeast"/>
              <w:rPr>
                <w:b/>
                <w:bCs/>
                <w:szCs w:val="22"/>
              </w:rPr>
            </w:pPr>
            <w:r w:rsidRPr="00DF209F">
              <w:rPr>
                <w:b/>
                <w:bCs/>
                <w:szCs w:val="22"/>
              </w:rPr>
              <w:t>Total</w:t>
            </w:r>
          </w:p>
        </w:tc>
        <w:tc>
          <w:tcPr>
            <w:tcW w:w="1170" w:type="dxa"/>
            <w:tcBorders>
              <w:top w:val="single" w:sz="2" w:space="0" w:color="auto"/>
              <w:bottom w:val="double" w:sz="4" w:space="0" w:color="auto"/>
            </w:tcBorders>
            <w:shd w:val="clear" w:color="auto" w:fill="auto"/>
          </w:tcPr>
          <w:p w:rsidR="005E6085" w:rsidRPr="00DF209F" w:rsidRDefault="00C51206" w:rsidP="008834B3">
            <w:pPr>
              <w:tabs>
                <w:tab w:val="decimal" w:pos="954"/>
              </w:tabs>
              <w:ind w:right="-108"/>
              <w:rPr>
                <w:b/>
                <w:bCs/>
                <w:szCs w:val="22"/>
              </w:rPr>
            </w:pPr>
            <w:r w:rsidRPr="00DF209F">
              <w:rPr>
                <w:b/>
                <w:bCs/>
                <w:szCs w:val="22"/>
              </w:rPr>
              <w:t>15,808,064</w:t>
            </w:r>
          </w:p>
        </w:tc>
        <w:tc>
          <w:tcPr>
            <w:tcW w:w="270" w:type="dxa"/>
            <w:vAlign w:val="bottom"/>
          </w:tcPr>
          <w:p w:rsidR="005E6085" w:rsidRPr="00DF209F" w:rsidRDefault="005E6085" w:rsidP="00FB0BBF">
            <w:pPr>
              <w:jc w:val="right"/>
              <w:rPr>
                <w:b/>
                <w:bCs/>
                <w:szCs w:val="22"/>
              </w:rPr>
            </w:pPr>
          </w:p>
        </w:tc>
        <w:tc>
          <w:tcPr>
            <w:tcW w:w="1170" w:type="dxa"/>
            <w:tcBorders>
              <w:top w:val="single" w:sz="4" w:space="0" w:color="auto"/>
              <w:bottom w:val="double" w:sz="4" w:space="0" w:color="auto"/>
            </w:tcBorders>
          </w:tcPr>
          <w:p w:rsidR="005E6085" w:rsidRPr="00DF209F" w:rsidRDefault="005E6085" w:rsidP="008834B3">
            <w:pPr>
              <w:tabs>
                <w:tab w:val="decimal" w:pos="972"/>
              </w:tabs>
              <w:ind w:right="-108"/>
              <w:rPr>
                <w:b/>
                <w:bCs/>
                <w:szCs w:val="22"/>
              </w:rPr>
            </w:pPr>
            <w:r w:rsidRPr="00DF209F">
              <w:rPr>
                <w:b/>
                <w:bCs/>
                <w:szCs w:val="22"/>
              </w:rPr>
              <w:t>16,208,08</w:t>
            </w:r>
            <w:r w:rsidR="008834B3" w:rsidRPr="00DF209F">
              <w:rPr>
                <w:b/>
                <w:bCs/>
                <w:szCs w:val="22"/>
              </w:rPr>
              <w:t>7</w:t>
            </w:r>
          </w:p>
        </w:tc>
        <w:tc>
          <w:tcPr>
            <w:tcW w:w="236" w:type="dxa"/>
            <w:vAlign w:val="bottom"/>
          </w:tcPr>
          <w:p w:rsidR="005E6085" w:rsidRPr="00DF209F" w:rsidRDefault="005E6085" w:rsidP="00FB0BBF">
            <w:pPr>
              <w:jc w:val="right"/>
              <w:rPr>
                <w:b/>
                <w:bCs/>
                <w:szCs w:val="22"/>
              </w:rPr>
            </w:pPr>
          </w:p>
        </w:tc>
        <w:tc>
          <w:tcPr>
            <w:tcW w:w="1204" w:type="dxa"/>
            <w:tcBorders>
              <w:top w:val="single" w:sz="2" w:space="0" w:color="auto"/>
              <w:bottom w:val="double" w:sz="4" w:space="0" w:color="auto"/>
            </w:tcBorders>
            <w:shd w:val="clear" w:color="auto" w:fill="auto"/>
          </w:tcPr>
          <w:p w:rsidR="005E6085" w:rsidRPr="00DF209F" w:rsidRDefault="00C51206" w:rsidP="008834B3">
            <w:pPr>
              <w:tabs>
                <w:tab w:val="decimal" w:pos="988"/>
              </w:tabs>
              <w:ind w:right="-108"/>
              <w:rPr>
                <w:b/>
                <w:bCs/>
                <w:szCs w:val="22"/>
              </w:rPr>
            </w:pPr>
            <w:r w:rsidRPr="00DF209F">
              <w:rPr>
                <w:b/>
                <w:bCs/>
                <w:szCs w:val="22"/>
              </w:rPr>
              <w:t>4,993,464</w:t>
            </w:r>
          </w:p>
        </w:tc>
        <w:tc>
          <w:tcPr>
            <w:tcW w:w="270" w:type="dxa"/>
            <w:vAlign w:val="bottom"/>
          </w:tcPr>
          <w:p w:rsidR="005E6085" w:rsidRPr="00DF209F" w:rsidRDefault="005E6085" w:rsidP="00FB0BBF">
            <w:pPr>
              <w:jc w:val="right"/>
              <w:rPr>
                <w:b/>
                <w:bCs/>
                <w:szCs w:val="22"/>
              </w:rPr>
            </w:pPr>
          </w:p>
        </w:tc>
        <w:tc>
          <w:tcPr>
            <w:tcW w:w="1170" w:type="dxa"/>
            <w:tcBorders>
              <w:top w:val="single" w:sz="4" w:space="0" w:color="auto"/>
              <w:bottom w:val="double" w:sz="4" w:space="0" w:color="auto"/>
            </w:tcBorders>
          </w:tcPr>
          <w:p w:rsidR="005E6085" w:rsidRPr="00DF209F" w:rsidRDefault="005E6085" w:rsidP="008834B3">
            <w:pPr>
              <w:tabs>
                <w:tab w:val="decimal" w:pos="972"/>
              </w:tabs>
              <w:ind w:right="-108"/>
              <w:rPr>
                <w:b/>
                <w:bCs/>
                <w:szCs w:val="22"/>
              </w:rPr>
            </w:pPr>
            <w:r w:rsidRPr="00DF209F">
              <w:rPr>
                <w:b/>
                <w:bCs/>
                <w:szCs w:val="22"/>
              </w:rPr>
              <w:t>7,194,278</w:t>
            </w:r>
          </w:p>
        </w:tc>
      </w:tr>
    </w:tbl>
    <w:p w:rsidR="00BA5710" w:rsidRPr="00DF209F" w:rsidRDefault="00BA5710" w:rsidP="001915A7">
      <w:pPr>
        <w:pStyle w:val="block"/>
        <w:spacing w:after="0" w:line="240" w:lineRule="atLeast"/>
        <w:ind w:left="0" w:right="-45"/>
        <w:jc w:val="thaiDistribute"/>
        <w:rPr>
          <w:szCs w:val="22"/>
          <w:lang w:bidi="th-TH"/>
        </w:rPr>
      </w:pPr>
    </w:p>
    <w:p w:rsidR="00CF70FD" w:rsidRPr="00DF209F" w:rsidRDefault="008834B3" w:rsidP="002A6448">
      <w:pPr>
        <w:pStyle w:val="block"/>
        <w:spacing w:after="0" w:line="240" w:lineRule="atLeast"/>
        <w:ind w:left="540"/>
        <w:jc w:val="both"/>
      </w:pPr>
      <w:r w:rsidRPr="00DF209F">
        <w:t>Secured interest</w:t>
      </w:r>
      <w:r w:rsidRPr="00DF209F">
        <w:rPr>
          <w:szCs w:val="22"/>
          <w:cs/>
          <w:lang w:bidi="th-TH"/>
        </w:rPr>
        <w:t>-</w:t>
      </w:r>
      <w:r w:rsidRPr="00DF209F">
        <w:t>bearing liabilities as at 31 December were secured on the following assets</w:t>
      </w:r>
      <w:r w:rsidRPr="00DF209F">
        <w:rPr>
          <w:szCs w:val="22"/>
          <w:cs/>
          <w:lang w:bidi="th-TH"/>
        </w:rPr>
        <w:t>:</w:t>
      </w:r>
    </w:p>
    <w:p w:rsidR="008834B3" w:rsidRPr="00DF209F" w:rsidRDefault="008834B3" w:rsidP="002A6448">
      <w:pPr>
        <w:pStyle w:val="block"/>
        <w:spacing w:after="0" w:line="240" w:lineRule="atLeast"/>
        <w:ind w:left="540"/>
        <w:jc w:val="both"/>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CF70FD" w:rsidRPr="00DF209F" w:rsidTr="00500FC7">
        <w:tc>
          <w:tcPr>
            <w:tcW w:w="2880" w:type="dxa"/>
          </w:tcPr>
          <w:p w:rsidR="00CF70FD" w:rsidRPr="00DF209F" w:rsidRDefault="00CF70FD" w:rsidP="00C46ABF">
            <w:pPr>
              <w:widowControl w:val="0"/>
              <w:spacing w:line="240" w:lineRule="atLeast"/>
              <w:contextualSpacing/>
              <w:jc w:val="center"/>
              <w:rPr>
                <w:b/>
                <w:bCs/>
                <w:szCs w:val="22"/>
              </w:rPr>
            </w:pPr>
          </w:p>
        </w:tc>
        <w:tc>
          <w:tcPr>
            <w:tcW w:w="900" w:type="dxa"/>
          </w:tcPr>
          <w:p w:rsidR="00CF70FD" w:rsidRPr="00DF209F" w:rsidRDefault="00CF70FD" w:rsidP="00C46ABF">
            <w:pPr>
              <w:pStyle w:val="acctmergecolhdg"/>
              <w:spacing w:line="240" w:lineRule="atLeast"/>
              <w:contextualSpacing/>
              <w:rPr>
                <w:i/>
                <w:iCs/>
                <w:szCs w:val="22"/>
              </w:rPr>
            </w:pPr>
          </w:p>
        </w:tc>
        <w:tc>
          <w:tcPr>
            <w:tcW w:w="2610" w:type="dxa"/>
            <w:gridSpan w:val="3"/>
          </w:tcPr>
          <w:p w:rsidR="00CF70FD" w:rsidRPr="00DF209F" w:rsidRDefault="00CF70FD" w:rsidP="00C46ABF">
            <w:pPr>
              <w:pStyle w:val="acctmergecolhdg"/>
              <w:spacing w:line="240" w:lineRule="atLeast"/>
              <w:contextualSpacing/>
              <w:rPr>
                <w:szCs w:val="22"/>
              </w:rPr>
            </w:pPr>
            <w:r w:rsidRPr="00DF209F">
              <w:rPr>
                <w:szCs w:val="22"/>
              </w:rPr>
              <w:t xml:space="preserve">Consolidated </w:t>
            </w:r>
          </w:p>
          <w:p w:rsidR="00CF70FD" w:rsidRPr="00DF209F" w:rsidRDefault="00CF70FD" w:rsidP="00C46ABF">
            <w:pPr>
              <w:pStyle w:val="acctmergecolhdg"/>
              <w:spacing w:line="240" w:lineRule="atLeast"/>
              <w:contextualSpacing/>
              <w:rPr>
                <w:szCs w:val="22"/>
              </w:rPr>
            </w:pPr>
            <w:r w:rsidRPr="00DF209F">
              <w:rPr>
                <w:szCs w:val="22"/>
              </w:rPr>
              <w:t>financial statements</w:t>
            </w:r>
          </w:p>
        </w:tc>
        <w:tc>
          <w:tcPr>
            <w:tcW w:w="270" w:type="dxa"/>
          </w:tcPr>
          <w:p w:rsidR="00CF70FD" w:rsidRPr="00DF209F" w:rsidRDefault="00CF70FD" w:rsidP="00C46ABF">
            <w:pPr>
              <w:pStyle w:val="acctmergecolhdg"/>
              <w:spacing w:line="240" w:lineRule="atLeast"/>
              <w:contextualSpacing/>
              <w:rPr>
                <w:szCs w:val="22"/>
              </w:rPr>
            </w:pPr>
          </w:p>
        </w:tc>
        <w:tc>
          <w:tcPr>
            <w:tcW w:w="2610" w:type="dxa"/>
            <w:gridSpan w:val="3"/>
          </w:tcPr>
          <w:p w:rsidR="00CF70FD" w:rsidRPr="00DF209F" w:rsidRDefault="00CF70FD" w:rsidP="00C46ABF">
            <w:pPr>
              <w:pStyle w:val="acctmergecolhdg"/>
              <w:spacing w:line="240" w:lineRule="atLeast"/>
              <w:contextualSpacing/>
              <w:rPr>
                <w:szCs w:val="22"/>
              </w:rPr>
            </w:pPr>
            <w:r w:rsidRPr="00DF209F">
              <w:rPr>
                <w:szCs w:val="22"/>
              </w:rPr>
              <w:t xml:space="preserve">Separate </w:t>
            </w:r>
          </w:p>
          <w:p w:rsidR="00CF70FD" w:rsidRPr="00DF209F" w:rsidRDefault="00CF70FD" w:rsidP="00C46ABF">
            <w:pPr>
              <w:pStyle w:val="acctmergecolhdg"/>
              <w:spacing w:line="240" w:lineRule="atLeast"/>
              <w:contextualSpacing/>
              <w:rPr>
                <w:szCs w:val="22"/>
              </w:rPr>
            </w:pPr>
            <w:r w:rsidRPr="00DF209F">
              <w:rPr>
                <w:szCs w:val="22"/>
              </w:rPr>
              <w:t>financial statements</w:t>
            </w:r>
          </w:p>
        </w:tc>
      </w:tr>
      <w:tr w:rsidR="005E6085" w:rsidRPr="00DF209F" w:rsidTr="00500FC7">
        <w:tc>
          <w:tcPr>
            <w:tcW w:w="2880" w:type="dxa"/>
          </w:tcPr>
          <w:p w:rsidR="005E6085" w:rsidRPr="00DF209F" w:rsidRDefault="005E6085" w:rsidP="0091200B">
            <w:pPr>
              <w:widowControl w:val="0"/>
              <w:spacing w:line="240" w:lineRule="atLeast"/>
              <w:contextualSpacing/>
              <w:jc w:val="center"/>
              <w:rPr>
                <w:szCs w:val="22"/>
              </w:rPr>
            </w:pPr>
          </w:p>
        </w:tc>
        <w:tc>
          <w:tcPr>
            <w:tcW w:w="900" w:type="dxa"/>
          </w:tcPr>
          <w:p w:rsidR="005E6085" w:rsidRPr="00DF209F" w:rsidRDefault="005E6085" w:rsidP="0091200B">
            <w:pPr>
              <w:pStyle w:val="acctmergecolhdg"/>
              <w:spacing w:line="240" w:lineRule="atLeast"/>
              <w:rPr>
                <w:b w:val="0"/>
                <w:bCs/>
                <w:i/>
                <w:iCs/>
                <w:szCs w:val="22"/>
              </w:rPr>
            </w:pPr>
            <w:r w:rsidRPr="00DF209F">
              <w:rPr>
                <w:b w:val="0"/>
                <w:bCs/>
                <w:i/>
                <w:iCs/>
                <w:szCs w:val="22"/>
              </w:rPr>
              <w:t>Note</w:t>
            </w: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2017</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2016</w:t>
            </w:r>
          </w:p>
        </w:tc>
        <w:tc>
          <w:tcPr>
            <w:tcW w:w="270" w:type="dxa"/>
          </w:tcPr>
          <w:p w:rsidR="005E6085" w:rsidRPr="00DF209F" w:rsidRDefault="005E6085" w:rsidP="00CB798B">
            <w:pPr>
              <w:pStyle w:val="acctmergecolhdg"/>
              <w:rPr>
                <w:b w:val="0"/>
                <w:bCs/>
                <w:szCs w:val="22"/>
                <w:rtl/>
                <w:cs/>
              </w:rPr>
            </w:pPr>
          </w:p>
        </w:tc>
        <w:tc>
          <w:tcPr>
            <w:tcW w:w="1170" w:type="dxa"/>
          </w:tcPr>
          <w:p w:rsidR="005E6085" w:rsidRPr="00DF209F" w:rsidRDefault="005E6085" w:rsidP="00CB798B">
            <w:pPr>
              <w:pStyle w:val="acctmergecolhdg"/>
              <w:spacing w:line="240" w:lineRule="atLeast"/>
              <w:rPr>
                <w:b w:val="0"/>
                <w:bCs/>
                <w:szCs w:val="22"/>
                <w:lang w:bidi="th-TH"/>
              </w:rPr>
            </w:pPr>
            <w:r w:rsidRPr="00DF209F">
              <w:rPr>
                <w:b w:val="0"/>
                <w:bCs/>
                <w:szCs w:val="22"/>
                <w:lang w:bidi="th-TH"/>
              </w:rPr>
              <w:t>201</w:t>
            </w:r>
            <w:r w:rsidR="008834B3" w:rsidRPr="00DF209F">
              <w:rPr>
                <w:b w:val="0"/>
                <w:bCs/>
                <w:szCs w:val="22"/>
                <w:lang w:bidi="th-TH"/>
              </w:rPr>
              <w:t>7</w:t>
            </w:r>
          </w:p>
        </w:tc>
        <w:tc>
          <w:tcPr>
            <w:tcW w:w="270" w:type="dxa"/>
          </w:tcPr>
          <w:p w:rsidR="005E6085" w:rsidRPr="00DF209F" w:rsidRDefault="005E6085" w:rsidP="00CB798B">
            <w:pPr>
              <w:pStyle w:val="acctmergecolhdg"/>
              <w:spacing w:line="240" w:lineRule="atLeast"/>
              <w:rPr>
                <w:b w:val="0"/>
                <w:bCs/>
                <w:szCs w:val="22"/>
              </w:rPr>
            </w:pPr>
          </w:p>
        </w:tc>
        <w:tc>
          <w:tcPr>
            <w:tcW w:w="1170" w:type="dxa"/>
          </w:tcPr>
          <w:p w:rsidR="005E6085" w:rsidRPr="00DF209F" w:rsidRDefault="008834B3" w:rsidP="00CB798B">
            <w:pPr>
              <w:pStyle w:val="acctmergecolhdg"/>
              <w:spacing w:line="240" w:lineRule="atLeast"/>
              <w:rPr>
                <w:b w:val="0"/>
                <w:bCs/>
                <w:szCs w:val="22"/>
                <w:lang w:bidi="th-TH"/>
              </w:rPr>
            </w:pPr>
            <w:r w:rsidRPr="00DF209F">
              <w:rPr>
                <w:b w:val="0"/>
                <w:bCs/>
                <w:szCs w:val="22"/>
                <w:lang w:bidi="th-TH"/>
              </w:rPr>
              <w:t>2016</w:t>
            </w:r>
          </w:p>
        </w:tc>
      </w:tr>
      <w:tr w:rsidR="0091200B" w:rsidRPr="00DF209F" w:rsidTr="00500FC7">
        <w:tc>
          <w:tcPr>
            <w:tcW w:w="2880" w:type="dxa"/>
            <w:vAlign w:val="bottom"/>
          </w:tcPr>
          <w:p w:rsidR="0091200B" w:rsidRPr="00DF209F" w:rsidRDefault="0091200B" w:rsidP="0091200B">
            <w:pPr>
              <w:widowControl w:val="0"/>
              <w:spacing w:line="240" w:lineRule="atLeast"/>
              <w:contextualSpacing/>
              <w:rPr>
                <w:szCs w:val="22"/>
              </w:rPr>
            </w:pPr>
          </w:p>
        </w:tc>
        <w:tc>
          <w:tcPr>
            <w:tcW w:w="900" w:type="dxa"/>
          </w:tcPr>
          <w:p w:rsidR="0091200B" w:rsidRPr="00DF209F" w:rsidRDefault="0091200B" w:rsidP="0091200B">
            <w:pPr>
              <w:spacing w:line="240" w:lineRule="atLeast"/>
              <w:contextualSpacing/>
              <w:jc w:val="center"/>
              <w:rPr>
                <w:i/>
                <w:iCs/>
                <w:szCs w:val="22"/>
                <w:lang w:val="en-US"/>
              </w:rPr>
            </w:pPr>
          </w:p>
        </w:tc>
        <w:tc>
          <w:tcPr>
            <w:tcW w:w="5490" w:type="dxa"/>
            <w:gridSpan w:val="7"/>
          </w:tcPr>
          <w:p w:rsidR="0091200B" w:rsidRPr="00DF209F" w:rsidRDefault="0091200B" w:rsidP="0091200B">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5E6085" w:rsidRPr="00DF209F" w:rsidTr="00500FC7">
        <w:tc>
          <w:tcPr>
            <w:tcW w:w="2880" w:type="dxa"/>
            <w:vAlign w:val="bottom"/>
          </w:tcPr>
          <w:p w:rsidR="005E6085" w:rsidRPr="00DF209F" w:rsidRDefault="005E6085" w:rsidP="00FB0BBF">
            <w:pPr>
              <w:spacing w:line="240" w:lineRule="atLeast"/>
              <w:ind w:left="172" w:right="-108" w:hanging="172"/>
              <w:rPr>
                <w:szCs w:val="22"/>
                <w:rtl/>
                <w:cs/>
              </w:rPr>
            </w:pPr>
            <w:r w:rsidRPr="00DF209F">
              <w:rPr>
                <w:szCs w:val="22"/>
              </w:rPr>
              <w:t>Restricted accounts</w:t>
            </w:r>
          </w:p>
        </w:tc>
        <w:tc>
          <w:tcPr>
            <w:tcW w:w="900" w:type="dxa"/>
            <w:vAlign w:val="bottom"/>
          </w:tcPr>
          <w:p w:rsidR="005E6085" w:rsidRPr="00DF209F" w:rsidRDefault="005E6085" w:rsidP="00FB0BBF">
            <w:pPr>
              <w:widowControl w:val="0"/>
              <w:spacing w:line="240" w:lineRule="atLeast"/>
              <w:ind w:left="-108" w:right="-108"/>
              <w:contextualSpacing/>
              <w:jc w:val="center"/>
              <w:rPr>
                <w:i/>
                <w:iCs/>
                <w:szCs w:val="22"/>
              </w:rPr>
            </w:pPr>
            <w:r w:rsidRPr="00DF209F">
              <w:rPr>
                <w:i/>
                <w:iCs/>
                <w:szCs w:val="22"/>
              </w:rPr>
              <w:t>6</w:t>
            </w:r>
          </w:p>
        </w:tc>
        <w:tc>
          <w:tcPr>
            <w:tcW w:w="1170" w:type="dxa"/>
          </w:tcPr>
          <w:p w:rsidR="005E6085" w:rsidRPr="00DF209F" w:rsidRDefault="00294956" w:rsidP="008834B3">
            <w:pPr>
              <w:tabs>
                <w:tab w:val="decimal" w:pos="972"/>
              </w:tabs>
              <w:ind w:right="-108"/>
              <w:rPr>
                <w:szCs w:val="22"/>
              </w:rPr>
            </w:pPr>
            <w:r w:rsidRPr="00DF209F">
              <w:rPr>
                <w:szCs w:val="22"/>
              </w:rPr>
              <w:t>286,421</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CB798B">
            <w:pPr>
              <w:tabs>
                <w:tab w:val="decimal" w:pos="972"/>
              </w:tabs>
              <w:ind w:right="-198"/>
              <w:rPr>
                <w:szCs w:val="22"/>
              </w:rPr>
            </w:pPr>
            <w:r w:rsidRPr="00DF209F">
              <w:rPr>
                <w:szCs w:val="22"/>
              </w:rPr>
              <w:t>359,236</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294956" w:rsidP="008834B3">
            <w:pPr>
              <w:tabs>
                <w:tab w:val="decimal" w:pos="916"/>
              </w:tabs>
              <w:ind w:right="-108"/>
              <w:rPr>
                <w:szCs w:val="22"/>
              </w:rPr>
            </w:pPr>
            <w:r w:rsidRPr="00DF209F">
              <w:rPr>
                <w:szCs w:val="22"/>
              </w:rPr>
              <w:t>-</w:t>
            </w:r>
          </w:p>
        </w:tc>
        <w:tc>
          <w:tcPr>
            <w:tcW w:w="270" w:type="dxa"/>
            <w:vAlign w:val="bottom"/>
          </w:tcPr>
          <w:p w:rsidR="005E6085" w:rsidRPr="00DF209F" w:rsidRDefault="005E6085" w:rsidP="00FB0BBF">
            <w:pPr>
              <w:jc w:val="right"/>
              <w:rPr>
                <w:szCs w:val="22"/>
              </w:rPr>
            </w:pPr>
          </w:p>
        </w:tc>
        <w:tc>
          <w:tcPr>
            <w:tcW w:w="1170" w:type="dxa"/>
            <w:vAlign w:val="bottom"/>
          </w:tcPr>
          <w:p w:rsidR="005E6085" w:rsidRPr="00DF209F" w:rsidRDefault="005E6085" w:rsidP="008834B3">
            <w:pPr>
              <w:tabs>
                <w:tab w:val="decimal" w:pos="972"/>
              </w:tabs>
              <w:ind w:left="-108" w:right="-108"/>
              <w:rPr>
                <w:szCs w:val="22"/>
              </w:rPr>
            </w:pPr>
            <w:r w:rsidRPr="00DF209F">
              <w:rPr>
                <w:szCs w:val="22"/>
                <w:cs/>
                <w:lang w:bidi="th-TH"/>
              </w:rPr>
              <w:t>-</w:t>
            </w:r>
          </w:p>
        </w:tc>
      </w:tr>
      <w:tr w:rsidR="005E6085" w:rsidRPr="00DF209F" w:rsidTr="00500FC7">
        <w:tc>
          <w:tcPr>
            <w:tcW w:w="2880" w:type="dxa"/>
            <w:vAlign w:val="bottom"/>
          </w:tcPr>
          <w:p w:rsidR="005E6085" w:rsidRPr="00DF209F" w:rsidRDefault="005E6085" w:rsidP="00FB0BBF">
            <w:pPr>
              <w:spacing w:line="240" w:lineRule="atLeast"/>
              <w:ind w:left="172" w:right="-108" w:hanging="172"/>
              <w:rPr>
                <w:szCs w:val="22"/>
                <w:rtl/>
                <w:cs/>
              </w:rPr>
            </w:pPr>
            <w:r w:rsidRPr="00DF209F">
              <w:rPr>
                <w:szCs w:val="22"/>
              </w:rPr>
              <w:t>Land</w:t>
            </w:r>
          </w:p>
        </w:tc>
        <w:tc>
          <w:tcPr>
            <w:tcW w:w="900" w:type="dxa"/>
            <w:vAlign w:val="bottom"/>
          </w:tcPr>
          <w:p w:rsidR="005E6085" w:rsidRPr="00DF209F" w:rsidRDefault="005E6085" w:rsidP="00FB0BBF">
            <w:pPr>
              <w:widowControl w:val="0"/>
              <w:spacing w:line="240" w:lineRule="atLeast"/>
              <w:ind w:left="-108" w:right="-108"/>
              <w:contextualSpacing/>
              <w:jc w:val="center"/>
              <w:rPr>
                <w:i/>
                <w:iCs/>
                <w:szCs w:val="22"/>
              </w:rPr>
            </w:pPr>
            <w:r w:rsidRPr="00DF209F">
              <w:rPr>
                <w:i/>
                <w:iCs/>
                <w:szCs w:val="22"/>
              </w:rPr>
              <w:t>15</w:t>
            </w:r>
          </w:p>
        </w:tc>
        <w:tc>
          <w:tcPr>
            <w:tcW w:w="1170" w:type="dxa"/>
          </w:tcPr>
          <w:p w:rsidR="005E6085" w:rsidRPr="00DF209F" w:rsidRDefault="00294956" w:rsidP="008834B3">
            <w:pPr>
              <w:tabs>
                <w:tab w:val="decimal" w:pos="972"/>
              </w:tabs>
              <w:ind w:right="-108"/>
              <w:rPr>
                <w:szCs w:val="22"/>
              </w:rPr>
            </w:pPr>
            <w:r w:rsidRPr="00DF209F">
              <w:rPr>
                <w:szCs w:val="22"/>
              </w:rPr>
              <w:t>614,050</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CB798B">
            <w:pPr>
              <w:tabs>
                <w:tab w:val="decimal" w:pos="972"/>
              </w:tabs>
              <w:ind w:right="-198"/>
              <w:rPr>
                <w:szCs w:val="22"/>
              </w:rPr>
            </w:pPr>
            <w:r w:rsidRPr="00DF209F">
              <w:rPr>
                <w:szCs w:val="22"/>
              </w:rPr>
              <w:t>864,247</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294956" w:rsidP="008834B3">
            <w:pPr>
              <w:tabs>
                <w:tab w:val="decimal" w:pos="916"/>
              </w:tabs>
              <w:ind w:right="-108"/>
              <w:rPr>
                <w:szCs w:val="22"/>
              </w:rPr>
            </w:pPr>
            <w:r w:rsidRPr="00DF209F">
              <w:rPr>
                <w:szCs w:val="22"/>
              </w:rPr>
              <w:t>-</w:t>
            </w:r>
          </w:p>
        </w:tc>
        <w:tc>
          <w:tcPr>
            <w:tcW w:w="270" w:type="dxa"/>
            <w:vAlign w:val="bottom"/>
          </w:tcPr>
          <w:p w:rsidR="005E6085" w:rsidRPr="00DF209F" w:rsidRDefault="005E6085" w:rsidP="00FB0BBF">
            <w:pPr>
              <w:jc w:val="right"/>
              <w:rPr>
                <w:szCs w:val="22"/>
              </w:rPr>
            </w:pPr>
          </w:p>
        </w:tc>
        <w:tc>
          <w:tcPr>
            <w:tcW w:w="1170" w:type="dxa"/>
          </w:tcPr>
          <w:p w:rsidR="005E6085" w:rsidRPr="00DF209F" w:rsidRDefault="005E6085" w:rsidP="008834B3">
            <w:pPr>
              <w:tabs>
                <w:tab w:val="decimal" w:pos="972"/>
              </w:tabs>
              <w:ind w:right="-108"/>
              <w:rPr>
                <w:szCs w:val="22"/>
              </w:rPr>
            </w:pPr>
            <w:r w:rsidRPr="00DF209F">
              <w:rPr>
                <w:szCs w:val="22"/>
              </w:rPr>
              <w:t>250,197</w:t>
            </w:r>
          </w:p>
        </w:tc>
      </w:tr>
      <w:tr w:rsidR="005E6085" w:rsidRPr="00DF209F" w:rsidTr="00500FC7">
        <w:tc>
          <w:tcPr>
            <w:tcW w:w="2880" w:type="dxa"/>
            <w:vAlign w:val="bottom"/>
          </w:tcPr>
          <w:p w:rsidR="005E6085" w:rsidRPr="00DF209F" w:rsidRDefault="005E6085" w:rsidP="00FB0BBF">
            <w:pPr>
              <w:spacing w:line="240" w:lineRule="atLeast"/>
              <w:ind w:left="172" w:right="-108" w:hanging="172"/>
              <w:rPr>
                <w:szCs w:val="22"/>
                <w:rtl/>
                <w:cs/>
              </w:rPr>
            </w:pPr>
            <w:r w:rsidRPr="00DF209F">
              <w:rPr>
                <w:szCs w:val="22"/>
              </w:rPr>
              <w:t xml:space="preserve">Building and power plant </w:t>
            </w:r>
            <w:r w:rsidRPr="00DF209F">
              <w:rPr>
                <w:szCs w:val="22"/>
                <w:cs/>
                <w:lang w:bidi="th-TH"/>
              </w:rPr>
              <w:t xml:space="preserve">- </w:t>
            </w:r>
            <w:r w:rsidRPr="00DF209F">
              <w:rPr>
                <w:szCs w:val="22"/>
              </w:rPr>
              <w:t>carrying value</w:t>
            </w:r>
          </w:p>
        </w:tc>
        <w:tc>
          <w:tcPr>
            <w:tcW w:w="900" w:type="dxa"/>
            <w:vAlign w:val="bottom"/>
          </w:tcPr>
          <w:p w:rsidR="005E6085" w:rsidRPr="00DF209F" w:rsidRDefault="005E6085" w:rsidP="00FB0BBF">
            <w:pPr>
              <w:widowControl w:val="0"/>
              <w:spacing w:line="240" w:lineRule="atLeast"/>
              <w:ind w:left="-108" w:right="-108"/>
              <w:contextualSpacing/>
              <w:jc w:val="center"/>
              <w:rPr>
                <w:i/>
                <w:iCs/>
                <w:szCs w:val="22"/>
              </w:rPr>
            </w:pPr>
            <w:r w:rsidRPr="00DF209F">
              <w:rPr>
                <w:i/>
                <w:iCs/>
                <w:szCs w:val="22"/>
              </w:rPr>
              <w:t>15</w:t>
            </w:r>
          </w:p>
        </w:tc>
        <w:tc>
          <w:tcPr>
            <w:tcW w:w="1170" w:type="dxa"/>
            <w:tcBorders>
              <w:bottom w:val="single" w:sz="2" w:space="0" w:color="auto"/>
            </w:tcBorders>
            <w:vAlign w:val="bottom"/>
          </w:tcPr>
          <w:p w:rsidR="005E6085" w:rsidRPr="00DF209F" w:rsidRDefault="00294956" w:rsidP="008834B3">
            <w:pPr>
              <w:tabs>
                <w:tab w:val="decimal" w:pos="972"/>
              </w:tabs>
              <w:ind w:right="-108"/>
              <w:rPr>
                <w:szCs w:val="22"/>
              </w:rPr>
            </w:pPr>
            <w:r w:rsidRPr="00DF209F">
              <w:rPr>
                <w:szCs w:val="22"/>
              </w:rPr>
              <w:t>12,052,255</w:t>
            </w:r>
          </w:p>
        </w:tc>
        <w:tc>
          <w:tcPr>
            <w:tcW w:w="270" w:type="dxa"/>
            <w:vAlign w:val="bottom"/>
          </w:tcPr>
          <w:p w:rsidR="005E6085" w:rsidRPr="00DF209F" w:rsidRDefault="005E6085" w:rsidP="00FB0BBF">
            <w:pPr>
              <w:jc w:val="right"/>
              <w:rPr>
                <w:szCs w:val="22"/>
              </w:rPr>
            </w:pPr>
          </w:p>
        </w:tc>
        <w:tc>
          <w:tcPr>
            <w:tcW w:w="1170" w:type="dxa"/>
            <w:tcBorders>
              <w:bottom w:val="single" w:sz="4" w:space="0" w:color="auto"/>
            </w:tcBorders>
            <w:vAlign w:val="bottom"/>
          </w:tcPr>
          <w:p w:rsidR="005E6085" w:rsidRPr="00DF209F" w:rsidRDefault="005E6085" w:rsidP="00CB798B">
            <w:pPr>
              <w:tabs>
                <w:tab w:val="decimal" w:pos="972"/>
              </w:tabs>
              <w:ind w:right="-198"/>
              <w:rPr>
                <w:szCs w:val="22"/>
              </w:rPr>
            </w:pPr>
            <w:r w:rsidRPr="00DF209F">
              <w:rPr>
                <w:szCs w:val="22"/>
              </w:rPr>
              <w:t>22,633,009</w:t>
            </w:r>
          </w:p>
        </w:tc>
        <w:tc>
          <w:tcPr>
            <w:tcW w:w="270" w:type="dxa"/>
            <w:vAlign w:val="bottom"/>
          </w:tcPr>
          <w:p w:rsidR="005E6085" w:rsidRPr="00DF209F" w:rsidRDefault="005E6085" w:rsidP="00FB0BBF">
            <w:pPr>
              <w:jc w:val="right"/>
              <w:rPr>
                <w:szCs w:val="22"/>
              </w:rPr>
            </w:pPr>
          </w:p>
        </w:tc>
        <w:tc>
          <w:tcPr>
            <w:tcW w:w="1170" w:type="dxa"/>
            <w:tcBorders>
              <w:bottom w:val="single" w:sz="2" w:space="0" w:color="auto"/>
            </w:tcBorders>
            <w:vAlign w:val="bottom"/>
          </w:tcPr>
          <w:p w:rsidR="005E6085" w:rsidRPr="00DF209F" w:rsidRDefault="00294956" w:rsidP="008834B3">
            <w:pPr>
              <w:tabs>
                <w:tab w:val="decimal" w:pos="916"/>
              </w:tabs>
              <w:ind w:left="-74" w:right="-108"/>
              <w:rPr>
                <w:szCs w:val="22"/>
              </w:rPr>
            </w:pPr>
            <w:r w:rsidRPr="00DF209F">
              <w:rPr>
                <w:szCs w:val="22"/>
              </w:rPr>
              <w:t>-</w:t>
            </w:r>
          </w:p>
        </w:tc>
        <w:tc>
          <w:tcPr>
            <w:tcW w:w="270" w:type="dxa"/>
            <w:vAlign w:val="bottom"/>
          </w:tcPr>
          <w:p w:rsidR="005E6085" w:rsidRPr="00DF209F" w:rsidRDefault="005E6085" w:rsidP="00FB0BBF">
            <w:pPr>
              <w:jc w:val="right"/>
              <w:rPr>
                <w:szCs w:val="22"/>
              </w:rPr>
            </w:pPr>
          </w:p>
        </w:tc>
        <w:tc>
          <w:tcPr>
            <w:tcW w:w="1170" w:type="dxa"/>
            <w:tcBorders>
              <w:bottom w:val="single" w:sz="4" w:space="0" w:color="auto"/>
            </w:tcBorders>
            <w:vAlign w:val="bottom"/>
          </w:tcPr>
          <w:p w:rsidR="005E6085" w:rsidRPr="00DF209F" w:rsidRDefault="005E6085" w:rsidP="008834B3">
            <w:pPr>
              <w:tabs>
                <w:tab w:val="decimal" w:pos="972"/>
              </w:tabs>
              <w:ind w:left="-74" w:right="-108"/>
              <w:rPr>
                <w:szCs w:val="22"/>
              </w:rPr>
            </w:pPr>
            <w:r w:rsidRPr="00DF209F">
              <w:rPr>
                <w:szCs w:val="22"/>
              </w:rPr>
              <w:t>13,375,564</w:t>
            </w:r>
          </w:p>
        </w:tc>
      </w:tr>
      <w:tr w:rsidR="005E6085" w:rsidRPr="00DF209F" w:rsidTr="00500FC7">
        <w:tc>
          <w:tcPr>
            <w:tcW w:w="2880" w:type="dxa"/>
            <w:vAlign w:val="bottom"/>
          </w:tcPr>
          <w:p w:rsidR="005E6085" w:rsidRPr="00DF209F" w:rsidRDefault="005E6085" w:rsidP="00FB0BBF">
            <w:pPr>
              <w:spacing w:line="240" w:lineRule="atLeast"/>
              <w:rPr>
                <w:b/>
                <w:bCs/>
                <w:szCs w:val="22"/>
              </w:rPr>
            </w:pPr>
            <w:r w:rsidRPr="00DF209F">
              <w:rPr>
                <w:b/>
                <w:bCs/>
                <w:szCs w:val="22"/>
              </w:rPr>
              <w:t>Total</w:t>
            </w:r>
          </w:p>
        </w:tc>
        <w:tc>
          <w:tcPr>
            <w:tcW w:w="900" w:type="dxa"/>
          </w:tcPr>
          <w:p w:rsidR="005E6085" w:rsidRPr="00DF209F" w:rsidRDefault="005E6085" w:rsidP="00FB0BBF">
            <w:pPr>
              <w:widowControl w:val="0"/>
              <w:tabs>
                <w:tab w:val="decimal" w:pos="1242"/>
              </w:tabs>
              <w:spacing w:line="240" w:lineRule="atLeast"/>
              <w:ind w:left="-108" w:right="-108"/>
              <w:contextualSpacing/>
              <w:rPr>
                <w:b/>
                <w:bCs/>
                <w:i/>
                <w:iCs/>
                <w:szCs w:val="22"/>
              </w:rPr>
            </w:pPr>
          </w:p>
        </w:tc>
        <w:tc>
          <w:tcPr>
            <w:tcW w:w="1170" w:type="dxa"/>
            <w:tcBorders>
              <w:top w:val="single" w:sz="2" w:space="0" w:color="auto"/>
              <w:bottom w:val="double" w:sz="4" w:space="0" w:color="auto"/>
            </w:tcBorders>
          </w:tcPr>
          <w:p w:rsidR="005E6085" w:rsidRPr="00DF209F" w:rsidRDefault="00294956" w:rsidP="008834B3">
            <w:pPr>
              <w:tabs>
                <w:tab w:val="decimal" w:pos="972"/>
              </w:tabs>
              <w:ind w:right="-108"/>
              <w:rPr>
                <w:b/>
                <w:bCs/>
                <w:szCs w:val="22"/>
              </w:rPr>
            </w:pPr>
            <w:r w:rsidRPr="00DF209F">
              <w:rPr>
                <w:b/>
                <w:bCs/>
                <w:szCs w:val="22"/>
              </w:rPr>
              <w:t>12,952,726</w:t>
            </w:r>
          </w:p>
        </w:tc>
        <w:tc>
          <w:tcPr>
            <w:tcW w:w="270" w:type="dxa"/>
            <w:vAlign w:val="bottom"/>
          </w:tcPr>
          <w:p w:rsidR="005E6085" w:rsidRPr="00DF209F" w:rsidRDefault="005E6085" w:rsidP="00FB0BBF">
            <w:pPr>
              <w:jc w:val="right"/>
              <w:rPr>
                <w:b/>
                <w:bCs/>
                <w:szCs w:val="22"/>
              </w:rPr>
            </w:pPr>
          </w:p>
        </w:tc>
        <w:tc>
          <w:tcPr>
            <w:tcW w:w="1170" w:type="dxa"/>
            <w:tcBorders>
              <w:top w:val="single" w:sz="4" w:space="0" w:color="auto"/>
              <w:bottom w:val="double" w:sz="4" w:space="0" w:color="auto"/>
            </w:tcBorders>
          </w:tcPr>
          <w:p w:rsidR="005E6085" w:rsidRPr="00DF209F" w:rsidRDefault="005E6085" w:rsidP="00CB798B">
            <w:pPr>
              <w:tabs>
                <w:tab w:val="decimal" w:pos="972"/>
              </w:tabs>
              <w:ind w:right="-198"/>
              <w:rPr>
                <w:b/>
                <w:bCs/>
                <w:szCs w:val="22"/>
              </w:rPr>
            </w:pPr>
            <w:r w:rsidRPr="00DF209F">
              <w:rPr>
                <w:b/>
                <w:bCs/>
                <w:szCs w:val="22"/>
              </w:rPr>
              <w:t>23,856,492</w:t>
            </w:r>
          </w:p>
        </w:tc>
        <w:tc>
          <w:tcPr>
            <w:tcW w:w="270" w:type="dxa"/>
            <w:vAlign w:val="bottom"/>
          </w:tcPr>
          <w:p w:rsidR="005E6085" w:rsidRPr="00DF209F" w:rsidRDefault="005E6085" w:rsidP="00FB0BBF">
            <w:pPr>
              <w:jc w:val="right"/>
              <w:rPr>
                <w:b/>
                <w:bCs/>
                <w:szCs w:val="22"/>
              </w:rPr>
            </w:pPr>
          </w:p>
        </w:tc>
        <w:tc>
          <w:tcPr>
            <w:tcW w:w="1170" w:type="dxa"/>
            <w:tcBorders>
              <w:top w:val="single" w:sz="2" w:space="0" w:color="auto"/>
              <w:bottom w:val="double" w:sz="4" w:space="0" w:color="auto"/>
            </w:tcBorders>
          </w:tcPr>
          <w:p w:rsidR="005E6085" w:rsidRPr="00DF209F" w:rsidRDefault="00294956" w:rsidP="008834B3">
            <w:pPr>
              <w:tabs>
                <w:tab w:val="decimal" w:pos="916"/>
              </w:tabs>
              <w:ind w:left="-74" w:right="-108"/>
              <w:rPr>
                <w:b/>
                <w:bCs/>
                <w:szCs w:val="22"/>
              </w:rPr>
            </w:pPr>
            <w:r w:rsidRPr="00DF209F">
              <w:rPr>
                <w:b/>
                <w:bCs/>
                <w:szCs w:val="22"/>
              </w:rPr>
              <w:t>-</w:t>
            </w:r>
          </w:p>
        </w:tc>
        <w:tc>
          <w:tcPr>
            <w:tcW w:w="270" w:type="dxa"/>
            <w:vAlign w:val="bottom"/>
          </w:tcPr>
          <w:p w:rsidR="005E6085" w:rsidRPr="00DF209F" w:rsidRDefault="005E6085" w:rsidP="00FB0BBF">
            <w:pPr>
              <w:jc w:val="right"/>
              <w:rPr>
                <w:b/>
                <w:bCs/>
                <w:szCs w:val="22"/>
              </w:rPr>
            </w:pPr>
          </w:p>
        </w:tc>
        <w:tc>
          <w:tcPr>
            <w:tcW w:w="1170" w:type="dxa"/>
            <w:tcBorders>
              <w:top w:val="single" w:sz="4" w:space="0" w:color="auto"/>
              <w:bottom w:val="double" w:sz="4" w:space="0" w:color="auto"/>
            </w:tcBorders>
          </w:tcPr>
          <w:p w:rsidR="005E6085" w:rsidRPr="00DF209F" w:rsidRDefault="005E6085" w:rsidP="008834B3">
            <w:pPr>
              <w:tabs>
                <w:tab w:val="decimal" w:pos="972"/>
              </w:tabs>
              <w:ind w:left="-74" w:right="-108"/>
              <w:rPr>
                <w:b/>
                <w:bCs/>
                <w:szCs w:val="22"/>
              </w:rPr>
            </w:pPr>
            <w:r w:rsidRPr="00DF209F">
              <w:rPr>
                <w:b/>
                <w:bCs/>
                <w:szCs w:val="22"/>
              </w:rPr>
              <w:t>13,625,761</w:t>
            </w:r>
          </w:p>
        </w:tc>
      </w:tr>
    </w:tbl>
    <w:p w:rsidR="003676F9" w:rsidRPr="00DF209F" w:rsidRDefault="003676F9" w:rsidP="00CF70FD">
      <w:pPr>
        <w:spacing w:line="240" w:lineRule="atLeast"/>
        <w:jc w:val="thaiDistribute"/>
        <w:rPr>
          <w:szCs w:val="22"/>
          <w:lang w:val="en-US"/>
        </w:rPr>
      </w:pPr>
    </w:p>
    <w:p w:rsidR="00135BFD" w:rsidRPr="00DF209F" w:rsidRDefault="00135BFD">
      <w:pPr>
        <w:spacing w:line="240" w:lineRule="auto"/>
      </w:pPr>
      <w:r w:rsidRPr="00DF209F">
        <w:rPr>
          <w:szCs w:val="22"/>
          <w:cs/>
          <w:lang w:bidi="th-TH"/>
        </w:rPr>
        <w:br w:type="page"/>
      </w:r>
    </w:p>
    <w:p w:rsidR="00CB798B" w:rsidRPr="00DF209F" w:rsidRDefault="00CB798B" w:rsidP="00CB798B">
      <w:pPr>
        <w:pStyle w:val="BodyText"/>
        <w:ind w:firstLine="540"/>
        <w:rPr>
          <w:b/>
          <w:bCs/>
          <w:i/>
          <w:iCs/>
        </w:rPr>
      </w:pPr>
      <w:r w:rsidRPr="00DF209F">
        <w:rPr>
          <w:b/>
          <w:bCs/>
          <w:i/>
          <w:iCs/>
        </w:rPr>
        <w:t>Long</w:t>
      </w:r>
      <w:r w:rsidRPr="00DF209F">
        <w:rPr>
          <w:b/>
          <w:bCs/>
          <w:i/>
          <w:iCs/>
          <w:szCs w:val="22"/>
          <w:cs/>
          <w:lang w:bidi="th-TH"/>
        </w:rPr>
        <w:t>-</w:t>
      </w:r>
      <w:r w:rsidRPr="00DF209F">
        <w:rPr>
          <w:b/>
          <w:bCs/>
          <w:i/>
          <w:iCs/>
        </w:rPr>
        <w:t>term borrowings from financial institutions</w:t>
      </w:r>
    </w:p>
    <w:p w:rsidR="003676F9" w:rsidRPr="00DF209F" w:rsidRDefault="003676F9" w:rsidP="002A6448">
      <w:pPr>
        <w:pStyle w:val="block"/>
        <w:spacing w:after="0" w:line="240" w:lineRule="atLeast"/>
        <w:ind w:left="540"/>
        <w:jc w:val="both"/>
      </w:pPr>
      <w:r w:rsidRPr="00DF209F">
        <w:t>Details of principal features of</w:t>
      </w:r>
      <w:r w:rsidR="00CF70FD" w:rsidRPr="00DF209F">
        <w:t xml:space="preserve"> the Group</w:t>
      </w:r>
      <w:r w:rsidR="00CF70FD" w:rsidRPr="00DF209F">
        <w:rPr>
          <w:szCs w:val="22"/>
          <w:cs/>
          <w:lang w:bidi="th-TH"/>
        </w:rPr>
        <w:t>’</w:t>
      </w:r>
      <w:r w:rsidR="00CF70FD" w:rsidRPr="00DF209F">
        <w:t>s</w:t>
      </w:r>
      <w:r w:rsidR="002E3423" w:rsidRPr="00DF209F">
        <w:t xml:space="preserve"> borrowings as at 31 December</w:t>
      </w:r>
      <w:r w:rsidRPr="00DF209F">
        <w:t xml:space="preserve"> were as follows</w:t>
      </w:r>
      <w:r w:rsidRPr="00DF209F">
        <w:rPr>
          <w:szCs w:val="22"/>
          <w:cs/>
          <w:lang w:bidi="th-TH"/>
        </w:rPr>
        <w:t>:</w:t>
      </w:r>
    </w:p>
    <w:p w:rsidR="003676F9" w:rsidRPr="00DF209F" w:rsidRDefault="003676F9" w:rsidP="002A6448">
      <w:pPr>
        <w:spacing w:line="240" w:lineRule="atLeast"/>
        <w:ind w:left="540"/>
        <w:jc w:val="both"/>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0F5040" w:rsidRPr="00DF209F" w:rsidTr="00500FC7">
        <w:trPr>
          <w:cantSplit/>
          <w:tblHeader/>
        </w:trPr>
        <w:tc>
          <w:tcPr>
            <w:tcW w:w="3780" w:type="dxa"/>
          </w:tcPr>
          <w:p w:rsidR="000F5040" w:rsidRPr="00DF209F" w:rsidRDefault="000F5040" w:rsidP="002A6448">
            <w:pPr>
              <w:pStyle w:val="Heading7"/>
              <w:tabs>
                <w:tab w:val="left" w:pos="342"/>
              </w:tabs>
              <w:spacing w:line="240" w:lineRule="atLeast"/>
              <w:rPr>
                <w:szCs w:val="22"/>
              </w:rPr>
            </w:pPr>
          </w:p>
        </w:tc>
        <w:tc>
          <w:tcPr>
            <w:tcW w:w="2610" w:type="dxa"/>
            <w:gridSpan w:val="3"/>
          </w:tcPr>
          <w:p w:rsidR="000F5040" w:rsidRPr="00DF209F" w:rsidRDefault="000F5040" w:rsidP="00C46ABF">
            <w:pPr>
              <w:pStyle w:val="acctmergecolhdg"/>
              <w:spacing w:line="240" w:lineRule="atLeast"/>
              <w:ind w:left="-108" w:right="-108"/>
              <w:rPr>
                <w:szCs w:val="22"/>
              </w:rPr>
            </w:pPr>
            <w:r w:rsidRPr="00DF209F">
              <w:rPr>
                <w:szCs w:val="22"/>
              </w:rPr>
              <w:t xml:space="preserve">Consolidated </w:t>
            </w:r>
          </w:p>
          <w:p w:rsidR="000F5040" w:rsidRPr="00DF209F" w:rsidRDefault="002B6F59" w:rsidP="002B6F59">
            <w:pPr>
              <w:pStyle w:val="acctmergecolhdg"/>
              <w:spacing w:line="240" w:lineRule="atLeast"/>
              <w:ind w:right="-18"/>
              <w:rPr>
                <w:szCs w:val="22"/>
              </w:rPr>
            </w:pPr>
            <w:r w:rsidRPr="00DF209F">
              <w:rPr>
                <w:szCs w:val="22"/>
              </w:rPr>
              <w:t xml:space="preserve">financial statements </w:t>
            </w:r>
          </w:p>
        </w:tc>
        <w:tc>
          <w:tcPr>
            <w:tcW w:w="270" w:type="dxa"/>
          </w:tcPr>
          <w:p w:rsidR="000F5040" w:rsidRPr="00DF209F" w:rsidRDefault="000F5040" w:rsidP="00CF70FD">
            <w:pPr>
              <w:pStyle w:val="acctmergecolhdg"/>
              <w:spacing w:line="240" w:lineRule="atLeast"/>
              <w:ind w:left="-108" w:right="-108"/>
              <w:rPr>
                <w:szCs w:val="22"/>
              </w:rPr>
            </w:pPr>
          </w:p>
        </w:tc>
        <w:tc>
          <w:tcPr>
            <w:tcW w:w="2610" w:type="dxa"/>
            <w:gridSpan w:val="3"/>
          </w:tcPr>
          <w:p w:rsidR="000F5040" w:rsidRPr="00DF209F" w:rsidRDefault="000F5040" w:rsidP="002A6448">
            <w:pPr>
              <w:pStyle w:val="acctmergecolhdg"/>
              <w:spacing w:line="240" w:lineRule="atLeast"/>
              <w:rPr>
                <w:szCs w:val="22"/>
              </w:rPr>
            </w:pPr>
            <w:r w:rsidRPr="00DF209F">
              <w:rPr>
                <w:szCs w:val="22"/>
              </w:rPr>
              <w:t xml:space="preserve">Separate </w:t>
            </w:r>
          </w:p>
          <w:p w:rsidR="000F5040" w:rsidRPr="00DF209F" w:rsidRDefault="000F5040" w:rsidP="002A6448">
            <w:pPr>
              <w:pStyle w:val="acctmergecolhdg"/>
              <w:spacing w:line="240" w:lineRule="atLeast"/>
              <w:rPr>
                <w:szCs w:val="22"/>
              </w:rPr>
            </w:pPr>
            <w:r w:rsidRPr="00DF209F">
              <w:rPr>
                <w:szCs w:val="22"/>
              </w:rPr>
              <w:t>financial statements</w:t>
            </w:r>
          </w:p>
        </w:tc>
      </w:tr>
      <w:tr w:rsidR="00413089" w:rsidRPr="00DF209F" w:rsidTr="00500FC7">
        <w:trPr>
          <w:cantSplit/>
          <w:tblHeader/>
        </w:trPr>
        <w:tc>
          <w:tcPr>
            <w:tcW w:w="3780" w:type="dxa"/>
          </w:tcPr>
          <w:p w:rsidR="00413089" w:rsidRPr="00DF209F" w:rsidRDefault="00413089" w:rsidP="0091200B">
            <w:pPr>
              <w:pStyle w:val="Heading7"/>
              <w:tabs>
                <w:tab w:val="left" w:pos="342"/>
              </w:tabs>
              <w:spacing w:line="240" w:lineRule="atLeast"/>
              <w:rPr>
                <w:szCs w:val="22"/>
              </w:rPr>
            </w:pPr>
          </w:p>
        </w:tc>
        <w:tc>
          <w:tcPr>
            <w:tcW w:w="1170" w:type="dxa"/>
          </w:tcPr>
          <w:p w:rsidR="00413089" w:rsidRPr="00DF209F" w:rsidRDefault="00413089" w:rsidP="0091200B">
            <w:pPr>
              <w:pStyle w:val="acctmergecolhdg"/>
              <w:spacing w:line="240" w:lineRule="atLeast"/>
              <w:rPr>
                <w:b w:val="0"/>
                <w:bCs/>
                <w:szCs w:val="22"/>
                <w:lang w:bidi="th-TH"/>
              </w:rPr>
            </w:pPr>
            <w:r w:rsidRPr="00DF209F">
              <w:rPr>
                <w:b w:val="0"/>
                <w:bCs/>
                <w:szCs w:val="22"/>
                <w:lang w:bidi="th-TH"/>
              </w:rPr>
              <w:t>2017</w:t>
            </w:r>
          </w:p>
        </w:tc>
        <w:tc>
          <w:tcPr>
            <w:tcW w:w="270" w:type="dxa"/>
          </w:tcPr>
          <w:p w:rsidR="00413089" w:rsidRPr="00DF209F" w:rsidRDefault="00413089" w:rsidP="0091200B">
            <w:pPr>
              <w:pStyle w:val="acctmergecolhdg"/>
              <w:spacing w:line="240" w:lineRule="atLeast"/>
              <w:rPr>
                <w:b w:val="0"/>
                <w:bCs/>
                <w:szCs w:val="22"/>
              </w:rPr>
            </w:pPr>
          </w:p>
        </w:tc>
        <w:tc>
          <w:tcPr>
            <w:tcW w:w="1170" w:type="dxa"/>
          </w:tcPr>
          <w:p w:rsidR="00413089" w:rsidRPr="00DF209F" w:rsidRDefault="00413089" w:rsidP="0091200B">
            <w:pPr>
              <w:pStyle w:val="acctmergecolhdg"/>
              <w:spacing w:line="240" w:lineRule="atLeast"/>
              <w:rPr>
                <w:b w:val="0"/>
                <w:bCs/>
                <w:szCs w:val="22"/>
                <w:lang w:bidi="th-TH"/>
              </w:rPr>
            </w:pPr>
            <w:r w:rsidRPr="00DF209F">
              <w:rPr>
                <w:b w:val="0"/>
                <w:bCs/>
                <w:szCs w:val="22"/>
                <w:lang w:bidi="th-TH"/>
              </w:rPr>
              <w:t>2016</w:t>
            </w:r>
          </w:p>
        </w:tc>
        <w:tc>
          <w:tcPr>
            <w:tcW w:w="270" w:type="dxa"/>
          </w:tcPr>
          <w:p w:rsidR="00413089" w:rsidRPr="00DF209F" w:rsidRDefault="00413089" w:rsidP="0091200B">
            <w:pPr>
              <w:pStyle w:val="acctmergecolhdg"/>
              <w:rPr>
                <w:b w:val="0"/>
                <w:bCs/>
                <w:szCs w:val="22"/>
                <w:rtl/>
                <w:cs/>
              </w:rPr>
            </w:pPr>
          </w:p>
        </w:tc>
        <w:tc>
          <w:tcPr>
            <w:tcW w:w="1170" w:type="dxa"/>
          </w:tcPr>
          <w:p w:rsidR="00413089" w:rsidRPr="00DF209F" w:rsidRDefault="00413089" w:rsidP="00CB798B">
            <w:pPr>
              <w:pStyle w:val="acctmergecolhdg"/>
              <w:spacing w:line="240" w:lineRule="atLeast"/>
              <w:rPr>
                <w:b w:val="0"/>
                <w:bCs/>
                <w:szCs w:val="22"/>
                <w:lang w:bidi="th-TH"/>
              </w:rPr>
            </w:pPr>
            <w:r w:rsidRPr="00DF209F">
              <w:rPr>
                <w:b w:val="0"/>
                <w:bCs/>
                <w:szCs w:val="22"/>
                <w:lang w:bidi="th-TH"/>
              </w:rPr>
              <w:t>2017</w:t>
            </w:r>
          </w:p>
        </w:tc>
        <w:tc>
          <w:tcPr>
            <w:tcW w:w="270" w:type="dxa"/>
          </w:tcPr>
          <w:p w:rsidR="00413089" w:rsidRPr="00DF209F" w:rsidRDefault="00413089" w:rsidP="00CB798B">
            <w:pPr>
              <w:pStyle w:val="acctmergecolhdg"/>
              <w:spacing w:line="240" w:lineRule="atLeast"/>
              <w:rPr>
                <w:b w:val="0"/>
                <w:bCs/>
                <w:szCs w:val="22"/>
              </w:rPr>
            </w:pPr>
          </w:p>
        </w:tc>
        <w:tc>
          <w:tcPr>
            <w:tcW w:w="1170" w:type="dxa"/>
          </w:tcPr>
          <w:p w:rsidR="00413089" w:rsidRPr="00DF209F" w:rsidRDefault="00413089" w:rsidP="00CB798B">
            <w:pPr>
              <w:pStyle w:val="acctmergecolhdg"/>
              <w:spacing w:line="240" w:lineRule="atLeast"/>
              <w:rPr>
                <w:b w:val="0"/>
                <w:bCs/>
                <w:szCs w:val="22"/>
                <w:lang w:bidi="th-TH"/>
              </w:rPr>
            </w:pPr>
            <w:r w:rsidRPr="00DF209F">
              <w:rPr>
                <w:b w:val="0"/>
                <w:bCs/>
                <w:szCs w:val="22"/>
                <w:lang w:bidi="th-TH"/>
              </w:rPr>
              <w:t>2016</w:t>
            </w:r>
          </w:p>
        </w:tc>
      </w:tr>
      <w:tr w:rsidR="0091200B" w:rsidRPr="00DF209F" w:rsidTr="00500FC7">
        <w:trPr>
          <w:cantSplit/>
          <w:tblHeader/>
        </w:trPr>
        <w:tc>
          <w:tcPr>
            <w:tcW w:w="3780" w:type="dxa"/>
          </w:tcPr>
          <w:p w:rsidR="0091200B" w:rsidRPr="00DF209F" w:rsidRDefault="0091200B" w:rsidP="0091200B">
            <w:pPr>
              <w:pStyle w:val="Heading7"/>
              <w:tabs>
                <w:tab w:val="left" w:pos="342"/>
              </w:tabs>
              <w:spacing w:line="240" w:lineRule="atLeast"/>
              <w:rPr>
                <w:szCs w:val="22"/>
              </w:rPr>
            </w:pPr>
          </w:p>
        </w:tc>
        <w:tc>
          <w:tcPr>
            <w:tcW w:w="5490" w:type="dxa"/>
            <w:gridSpan w:val="7"/>
          </w:tcPr>
          <w:p w:rsidR="0091200B" w:rsidRPr="00DF209F" w:rsidRDefault="0091200B" w:rsidP="0091200B">
            <w:pPr>
              <w:spacing w:line="240" w:lineRule="atLeast"/>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91200B" w:rsidRPr="00DF209F" w:rsidTr="00500FC7">
        <w:trPr>
          <w:cantSplit/>
          <w:trHeight w:val="200"/>
        </w:trPr>
        <w:tc>
          <w:tcPr>
            <w:tcW w:w="3780" w:type="dxa"/>
          </w:tcPr>
          <w:p w:rsidR="0091200B" w:rsidRPr="00DF209F" w:rsidRDefault="0091200B" w:rsidP="0091200B">
            <w:pPr>
              <w:spacing w:line="240" w:lineRule="atLeast"/>
              <w:ind w:right="-108"/>
              <w:rPr>
                <w:szCs w:val="22"/>
              </w:rPr>
            </w:pPr>
            <w:r w:rsidRPr="00DF209F">
              <w:rPr>
                <w:b/>
                <w:bCs/>
                <w:szCs w:val="22"/>
              </w:rPr>
              <w:t>The Company</w:t>
            </w:r>
          </w:p>
        </w:tc>
        <w:tc>
          <w:tcPr>
            <w:tcW w:w="1170" w:type="dxa"/>
          </w:tcPr>
          <w:p w:rsidR="0091200B" w:rsidRPr="00DF209F" w:rsidRDefault="0091200B" w:rsidP="0091200B">
            <w:pPr>
              <w:tabs>
                <w:tab w:val="decimal" w:pos="745"/>
              </w:tabs>
              <w:spacing w:line="240" w:lineRule="atLeast"/>
              <w:ind w:left="-108" w:right="-108"/>
              <w:rPr>
                <w:szCs w:val="22"/>
              </w:rPr>
            </w:pPr>
          </w:p>
        </w:tc>
        <w:tc>
          <w:tcPr>
            <w:tcW w:w="270" w:type="dxa"/>
          </w:tcPr>
          <w:p w:rsidR="0091200B" w:rsidRPr="00DF209F" w:rsidRDefault="0091200B" w:rsidP="0091200B">
            <w:pPr>
              <w:tabs>
                <w:tab w:val="decimal" w:pos="745"/>
              </w:tabs>
              <w:spacing w:line="240" w:lineRule="atLeast"/>
              <w:ind w:left="-108" w:right="-108"/>
              <w:rPr>
                <w:szCs w:val="22"/>
              </w:rPr>
            </w:pPr>
          </w:p>
        </w:tc>
        <w:tc>
          <w:tcPr>
            <w:tcW w:w="1170" w:type="dxa"/>
          </w:tcPr>
          <w:p w:rsidR="0091200B" w:rsidRPr="00DF209F" w:rsidRDefault="0091200B" w:rsidP="0091200B">
            <w:pPr>
              <w:tabs>
                <w:tab w:val="decimal" w:pos="745"/>
              </w:tabs>
              <w:spacing w:line="240" w:lineRule="atLeast"/>
              <w:ind w:left="-108" w:right="-108"/>
              <w:rPr>
                <w:szCs w:val="22"/>
              </w:rPr>
            </w:pPr>
          </w:p>
        </w:tc>
        <w:tc>
          <w:tcPr>
            <w:tcW w:w="270" w:type="dxa"/>
          </w:tcPr>
          <w:p w:rsidR="0091200B" w:rsidRPr="00DF209F" w:rsidRDefault="0091200B" w:rsidP="0091200B">
            <w:pPr>
              <w:tabs>
                <w:tab w:val="decimal" w:pos="745"/>
              </w:tabs>
              <w:spacing w:line="240" w:lineRule="atLeast"/>
              <w:ind w:left="-108" w:right="-108"/>
              <w:rPr>
                <w:szCs w:val="22"/>
              </w:rPr>
            </w:pPr>
          </w:p>
        </w:tc>
        <w:tc>
          <w:tcPr>
            <w:tcW w:w="1170" w:type="dxa"/>
          </w:tcPr>
          <w:p w:rsidR="0091200B" w:rsidRPr="00DF209F" w:rsidRDefault="0091200B" w:rsidP="0091200B">
            <w:pPr>
              <w:tabs>
                <w:tab w:val="decimal" w:pos="745"/>
              </w:tabs>
              <w:spacing w:line="240" w:lineRule="atLeast"/>
              <w:ind w:left="-108" w:right="-108"/>
              <w:rPr>
                <w:szCs w:val="22"/>
              </w:rPr>
            </w:pPr>
          </w:p>
        </w:tc>
        <w:tc>
          <w:tcPr>
            <w:tcW w:w="270" w:type="dxa"/>
          </w:tcPr>
          <w:p w:rsidR="0091200B" w:rsidRPr="00DF209F" w:rsidRDefault="0091200B" w:rsidP="0091200B">
            <w:pPr>
              <w:pStyle w:val="a0"/>
              <w:tabs>
                <w:tab w:val="decimal" w:pos="745"/>
              </w:tabs>
              <w:spacing w:line="240" w:lineRule="atLeast"/>
              <w:ind w:left="-108" w:right="-108"/>
              <w:jc w:val="left"/>
              <w:rPr>
                <w:rFonts w:ascii="Times New Roman" w:hAnsi="Times New Roman"/>
                <w:cs/>
              </w:rPr>
            </w:pPr>
          </w:p>
        </w:tc>
        <w:tc>
          <w:tcPr>
            <w:tcW w:w="1170" w:type="dxa"/>
          </w:tcPr>
          <w:p w:rsidR="0091200B" w:rsidRPr="00DF209F" w:rsidRDefault="0091200B" w:rsidP="0091200B">
            <w:pPr>
              <w:tabs>
                <w:tab w:val="decimal" w:pos="745"/>
              </w:tabs>
              <w:spacing w:line="240" w:lineRule="atLeast"/>
              <w:ind w:left="-108" w:right="-108"/>
              <w:rPr>
                <w:szCs w:val="22"/>
              </w:rPr>
            </w:pPr>
          </w:p>
        </w:tc>
      </w:tr>
      <w:tr w:rsidR="004A1223" w:rsidRPr="00DF209F" w:rsidTr="00500FC7">
        <w:trPr>
          <w:cantSplit/>
        </w:trPr>
        <w:tc>
          <w:tcPr>
            <w:tcW w:w="3780" w:type="dxa"/>
          </w:tcPr>
          <w:p w:rsidR="004A1223" w:rsidRPr="00DF209F" w:rsidRDefault="004A1223" w:rsidP="00EA7258">
            <w:pPr>
              <w:pStyle w:val="ListParagraph"/>
              <w:numPr>
                <w:ilvl w:val="0"/>
                <w:numId w:val="10"/>
              </w:numPr>
              <w:tabs>
                <w:tab w:val="left" w:pos="0"/>
              </w:tabs>
              <w:spacing w:line="240" w:lineRule="atLeast"/>
              <w:ind w:left="342" w:right="-108"/>
              <w:contextualSpacing w:val="0"/>
              <w:rPr>
                <w:szCs w:val="22"/>
              </w:rPr>
            </w:pPr>
            <w:r w:rsidRPr="00DF209F">
              <w:rPr>
                <w:szCs w:val="22"/>
              </w:rPr>
              <w:t xml:space="preserve">Baht 3,500 million Credit Facility Agreement at interest of 6 months FDR plus a margin, payable in </w:t>
            </w:r>
            <w:r w:rsidR="002E3423" w:rsidRPr="00DF209F">
              <w:rPr>
                <w:szCs w:val="22"/>
              </w:rPr>
              <w:br/>
            </w:r>
            <w:r w:rsidRPr="00DF209F">
              <w:rPr>
                <w:szCs w:val="22"/>
              </w:rPr>
              <w:t>semi</w:t>
            </w:r>
            <w:r w:rsidRPr="00DF209F">
              <w:rPr>
                <w:szCs w:val="22"/>
                <w:cs/>
                <w:lang w:bidi="th-TH"/>
              </w:rPr>
              <w:t>-</w:t>
            </w:r>
            <w:r w:rsidRPr="00DF209F">
              <w:rPr>
                <w:szCs w:val="22"/>
              </w:rPr>
              <w:t>annual instalments commencing in February 2009</w:t>
            </w: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CB798B">
            <w:pPr>
              <w:jc w:val="right"/>
            </w:pPr>
            <w:r w:rsidRPr="00DF209F">
              <w:t>700,000</w:t>
            </w:r>
          </w:p>
        </w:tc>
        <w:tc>
          <w:tcPr>
            <w:tcW w:w="270" w:type="dxa"/>
          </w:tcPr>
          <w:p w:rsidR="004A1223" w:rsidRPr="00DF209F" w:rsidRDefault="004A1223" w:rsidP="00FB0BBF">
            <w:pPr>
              <w:jc w:val="right"/>
            </w:pP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2E3423">
            <w:pPr>
              <w:tabs>
                <w:tab w:val="decimal" w:pos="954"/>
              </w:tabs>
              <w:ind w:right="-108"/>
            </w:pPr>
            <w:r w:rsidRPr="00DF209F">
              <w:t>700,000</w:t>
            </w:r>
          </w:p>
        </w:tc>
      </w:tr>
      <w:tr w:rsidR="004A1223" w:rsidRPr="00DF209F" w:rsidTr="00500FC7">
        <w:trPr>
          <w:cantSplit/>
        </w:trPr>
        <w:tc>
          <w:tcPr>
            <w:tcW w:w="3780" w:type="dxa"/>
          </w:tcPr>
          <w:p w:rsidR="004A1223" w:rsidRPr="00DF209F" w:rsidRDefault="004A1223" w:rsidP="00EA7258">
            <w:pPr>
              <w:pStyle w:val="ListParagraph"/>
              <w:numPr>
                <w:ilvl w:val="0"/>
                <w:numId w:val="10"/>
              </w:numPr>
              <w:tabs>
                <w:tab w:val="left" w:pos="0"/>
              </w:tabs>
              <w:spacing w:line="240" w:lineRule="atLeast"/>
              <w:ind w:left="342" w:right="-108"/>
              <w:contextualSpacing w:val="0"/>
              <w:rPr>
                <w:szCs w:val="22"/>
              </w:rPr>
            </w:pPr>
            <w:r w:rsidRPr="00DF209F">
              <w:rPr>
                <w:szCs w:val="22"/>
              </w:rPr>
              <w:t xml:space="preserve">Baht 3,600 million Credit Facility Agreement at interest of 6 months FDR plus a margin, payable in </w:t>
            </w:r>
            <w:r w:rsidR="002E3423" w:rsidRPr="00DF209F">
              <w:rPr>
                <w:szCs w:val="22"/>
              </w:rPr>
              <w:br/>
            </w:r>
            <w:r w:rsidRPr="00DF209F">
              <w:rPr>
                <w:szCs w:val="22"/>
              </w:rPr>
              <w:t>semi</w:t>
            </w:r>
            <w:r w:rsidRPr="00DF209F">
              <w:rPr>
                <w:szCs w:val="22"/>
                <w:cs/>
                <w:lang w:bidi="th-TH"/>
              </w:rPr>
              <w:t>-</w:t>
            </w:r>
            <w:r w:rsidRPr="00DF209F">
              <w:rPr>
                <w:szCs w:val="22"/>
              </w:rPr>
              <w:t>annual instalments commencing in December 2011</w:t>
            </w: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CB798B">
            <w:pPr>
              <w:jc w:val="right"/>
            </w:pPr>
            <w:r w:rsidRPr="00DF209F">
              <w:t>1,620,000</w:t>
            </w:r>
          </w:p>
        </w:tc>
        <w:tc>
          <w:tcPr>
            <w:tcW w:w="270" w:type="dxa"/>
          </w:tcPr>
          <w:p w:rsidR="004A1223" w:rsidRPr="00DF209F" w:rsidRDefault="004A1223" w:rsidP="00FB0BBF">
            <w:pPr>
              <w:jc w:val="right"/>
            </w:pP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2E3423">
            <w:pPr>
              <w:tabs>
                <w:tab w:val="decimal" w:pos="954"/>
              </w:tabs>
              <w:ind w:right="-108"/>
            </w:pPr>
            <w:r w:rsidRPr="00DF209F">
              <w:t>1,620,000</w:t>
            </w:r>
          </w:p>
        </w:tc>
      </w:tr>
      <w:tr w:rsidR="004A1223" w:rsidRPr="00DF209F" w:rsidTr="00500FC7">
        <w:trPr>
          <w:cantSplit/>
        </w:trPr>
        <w:tc>
          <w:tcPr>
            <w:tcW w:w="3780" w:type="dxa"/>
          </w:tcPr>
          <w:p w:rsidR="004A1223" w:rsidRPr="00DF209F" w:rsidRDefault="004A1223" w:rsidP="00EA7258">
            <w:pPr>
              <w:pStyle w:val="ListParagraph"/>
              <w:numPr>
                <w:ilvl w:val="0"/>
                <w:numId w:val="10"/>
              </w:numPr>
              <w:tabs>
                <w:tab w:val="left" w:pos="0"/>
              </w:tabs>
              <w:spacing w:line="240" w:lineRule="atLeast"/>
              <w:ind w:left="342" w:right="-108"/>
              <w:contextualSpacing w:val="0"/>
              <w:rPr>
                <w:szCs w:val="22"/>
              </w:rPr>
            </w:pPr>
            <w:r w:rsidRPr="00DF209F">
              <w:rPr>
                <w:szCs w:val="22"/>
              </w:rPr>
              <w:t xml:space="preserve">Baht 3,400 million Credit Facility Agreement at interest of 6 months FDR plus a margin, payable in </w:t>
            </w:r>
            <w:r w:rsidR="002E3423" w:rsidRPr="00DF209F">
              <w:rPr>
                <w:szCs w:val="22"/>
              </w:rPr>
              <w:br/>
            </w:r>
            <w:r w:rsidRPr="00DF209F">
              <w:rPr>
                <w:szCs w:val="22"/>
              </w:rPr>
              <w:t>semi</w:t>
            </w:r>
            <w:r w:rsidRPr="00DF209F">
              <w:rPr>
                <w:szCs w:val="22"/>
                <w:cs/>
                <w:lang w:bidi="th-TH"/>
              </w:rPr>
              <w:t>-</w:t>
            </w:r>
            <w:r w:rsidRPr="00DF209F">
              <w:rPr>
                <w:szCs w:val="22"/>
              </w:rPr>
              <w:t>annual instalments commencing in September 2012</w:t>
            </w: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CB798B">
            <w:pPr>
              <w:jc w:val="right"/>
            </w:pPr>
            <w:r w:rsidRPr="00DF209F">
              <w:t>1,870,000</w:t>
            </w:r>
          </w:p>
          <w:p w:rsidR="004A1223" w:rsidRPr="00DF209F" w:rsidRDefault="004A1223" w:rsidP="00CB798B">
            <w:pPr>
              <w:jc w:val="right"/>
            </w:pPr>
          </w:p>
        </w:tc>
        <w:tc>
          <w:tcPr>
            <w:tcW w:w="270" w:type="dxa"/>
          </w:tcPr>
          <w:p w:rsidR="004A1223" w:rsidRPr="00DF209F" w:rsidRDefault="004A1223" w:rsidP="00FB0BBF">
            <w:pPr>
              <w:jc w:val="right"/>
            </w:pP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2E3423">
            <w:pPr>
              <w:tabs>
                <w:tab w:val="decimal" w:pos="954"/>
              </w:tabs>
              <w:ind w:right="-108"/>
            </w:pPr>
            <w:r w:rsidRPr="00DF209F">
              <w:t>1,870,000</w:t>
            </w:r>
          </w:p>
          <w:p w:rsidR="004A1223" w:rsidRPr="00DF209F" w:rsidRDefault="004A1223" w:rsidP="002E3423">
            <w:pPr>
              <w:tabs>
                <w:tab w:val="decimal" w:pos="954"/>
              </w:tabs>
              <w:ind w:right="-108"/>
            </w:pPr>
          </w:p>
        </w:tc>
      </w:tr>
      <w:tr w:rsidR="004A1223" w:rsidRPr="00DF209F" w:rsidTr="00500FC7">
        <w:trPr>
          <w:cantSplit/>
        </w:trPr>
        <w:tc>
          <w:tcPr>
            <w:tcW w:w="3780" w:type="dxa"/>
          </w:tcPr>
          <w:p w:rsidR="004A1223" w:rsidRPr="00DF209F" w:rsidRDefault="004A1223" w:rsidP="00EA7258">
            <w:pPr>
              <w:pStyle w:val="ListParagraph"/>
              <w:numPr>
                <w:ilvl w:val="0"/>
                <w:numId w:val="10"/>
              </w:numPr>
              <w:tabs>
                <w:tab w:val="left" w:pos="0"/>
              </w:tabs>
              <w:spacing w:line="240" w:lineRule="atLeast"/>
              <w:ind w:left="342" w:right="-108"/>
              <w:contextualSpacing w:val="0"/>
              <w:rPr>
                <w:szCs w:val="22"/>
              </w:rPr>
            </w:pPr>
            <w:r w:rsidRPr="00DF209F">
              <w:rPr>
                <w:szCs w:val="22"/>
              </w:rPr>
              <w:t xml:space="preserve">Baht 5,510 million Credit Facility Agreement at interest of 6 months FDR plus a margin, payable in </w:t>
            </w:r>
            <w:r w:rsidR="002E3423" w:rsidRPr="00DF209F">
              <w:rPr>
                <w:szCs w:val="22"/>
              </w:rPr>
              <w:br/>
            </w:r>
            <w:r w:rsidRPr="00DF209F">
              <w:rPr>
                <w:szCs w:val="22"/>
              </w:rPr>
              <w:t>semi</w:t>
            </w:r>
            <w:r w:rsidRPr="00DF209F">
              <w:rPr>
                <w:szCs w:val="22"/>
                <w:cs/>
                <w:lang w:bidi="th-TH"/>
              </w:rPr>
              <w:t>-</w:t>
            </w:r>
            <w:r w:rsidRPr="00DF209F">
              <w:rPr>
                <w:szCs w:val="22"/>
              </w:rPr>
              <w:t>annual instalments commencing in June 2012</w:t>
            </w: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rsidP="00FB0BBF">
            <w:pPr>
              <w:jc w:val="right"/>
            </w:pPr>
          </w:p>
        </w:tc>
        <w:tc>
          <w:tcPr>
            <w:tcW w:w="1170" w:type="dxa"/>
          </w:tcPr>
          <w:p w:rsidR="004A1223" w:rsidRPr="00DF209F" w:rsidRDefault="004A1223" w:rsidP="00CB798B">
            <w:pPr>
              <w:tabs>
                <w:tab w:val="left" w:pos="870"/>
              </w:tabs>
              <w:jc w:val="right"/>
            </w:pPr>
            <w:r w:rsidRPr="00DF209F">
              <w:t>3,028,687</w:t>
            </w:r>
          </w:p>
        </w:tc>
        <w:tc>
          <w:tcPr>
            <w:tcW w:w="270" w:type="dxa"/>
          </w:tcPr>
          <w:p w:rsidR="004A1223" w:rsidRPr="00DF209F" w:rsidRDefault="004A1223" w:rsidP="00FB0BBF">
            <w:pPr>
              <w:jc w:val="right"/>
            </w:pPr>
          </w:p>
        </w:tc>
        <w:tc>
          <w:tcPr>
            <w:tcW w:w="1170" w:type="dxa"/>
          </w:tcPr>
          <w:p w:rsidR="004A1223" w:rsidRPr="00DF209F" w:rsidRDefault="00294956" w:rsidP="002E3423">
            <w:pPr>
              <w:tabs>
                <w:tab w:val="decimal" w:pos="954"/>
              </w:tabs>
              <w:ind w:right="-108"/>
            </w:pPr>
            <w:r w:rsidRPr="00DF209F">
              <w:t>-</w:t>
            </w:r>
          </w:p>
        </w:tc>
        <w:tc>
          <w:tcPr>
            <w:tcW w:w="270" w:type="dxa"/>
          </w:tcPr>
          <w:p w:rsidR="004A1223" w:rsidRPr="00DF209F" w:rsidRDefault="004A1223">
            <w:pPr>
              <w:jc w:val="right"/>
            </w:pPr>
          </w:p>
        </w:tc>
        <w:tc>
          <w:tcPr>
            <w:tcW w:w="1170" w:type="dxa"/>
          </w:tcPr>
          <w:p w:rsidR="004A1223" w:rsidRPr="00DF209F" w:rsidRDefault="004A1223" w:rsidP="007C5F6E">
            <w:pPr>
              <w:tabs>
                <w:tab w:val="decimal" w:pos="954"/>
              </w:tabs>
              <w:ind w:right="-108"/>
            </w:pPr>
            <w:r w:rsidRPr="00DF209F">
              <w:t>3,028,68</w:t>
            </w:r>
            <w:r w:rsidR="007C5F6E" w:rsidRPr="00DF209F">
              <w:t>6</w:t>
            </w:r>
          </w:p>
        </w:tc>
      </w:tr>
      <w:tr w:rsidR="001726F7" w:rsidRPr="00DF209F" w:rsidTr="00500FC7">
        <w:trPr>
          <w:cantSplit/>
        </w:trPr>
        <w:tc>
          <w:tcPr>
            <w:tcW w:w="3780" w:type="dxa"/>
          </w:tcPr>
          <w:p w:rsidR="001726F7" w:rsidRPr="00DF209F" w:rsidRDefault="001726F7" w:rsidP="00FB0BBF">
            <w:pPr>
              <w:spacing w:line="240" w:lineRule="atLeast"/>
              <w:ind w:right="-108"/>
              <w:rPr>
                <w:b/>
                <w:bCs/>
                <w:szCs w:val="22"/>
              </w:rPr>
            </w:pPr>
          </w:p>
        </w:tc>
        <w:tc>
          <w:tcPr>
            <w:tcW w:w="1170" w:type="dxa"/>
          </w:tcPr>
          <w:p w:rsidR="001726F7" w:rsidRPr="00DF209F" w:rsidRDefault="001726F7" w:rsidP="002E3423">
            <w:pPr>
              <w:tabs>
                <w:tab w:val="decimal" w:pos="745"/>
                <w:tab w:val="decimal" w:pos="954"/>
              </w:tabs>
              <w:spacing w:line="240" w:lineRule="atLeast"/>
              <w:ind w:left="-108" w:right="-108"/>
              <w:rPr>
                <w:szCs w:val="22"/>
              </w:rPr>
            </w:pPr>
          </w:p>
        </w:tc>
        <w:tc>
          <w:tcPr>
            <w:tcW w:w="270" w:type="dxa"/>
          </w:tcPr>
          <w:p w:rsidR="001726F7" w:rsidRPr="00DF209F" w:rsidRDefault="001726F7" w:rsidP="00FB0BBF">
            <w:pPr>
              <w:tabs>
                <w:tab w:val="decimal" w:pos="745"/>
              </w:tabs>
              <w:spacing w:line="240" w:lineRule="atLeast"/>
              <w:ind w:left="-108" w:right="72"/>
              <w:jc w:val="right"/>
              <w:rPr>
                <w:szCs w:val="22"/>
              </w:rPr>
            </w:pPr>
          </w:p>
        </w:tc>
        <w:tc>
          <w:tcPr>
            <w:tcW w:w="1170" w:type="dxa"/>
          </w:tcPr>
          <w:p w:rsidR="001726F7" w:rsidRPr="00DF209F" w:rsidRDefault="001726F7" w:rsidP="00FB0BBF">
            <w:pPr>
              <w:tabs>
                <w:tab w:val="decimal" w:pos="745"/>
              </w:tabs>
              <w:spacing w:line="240" w:lineRule="atLeast"/>
              <w:ind w:left="-108" w:right="72"/>
              <w:jc w:val="right"/>
              <w:rPr>
                <w:szCs w:val="22"/>
              </w:rPr>
            </w:pPr>
          </w:p>
        </w:tc>
        <w:tc>
          <w:tcPr>
            <w:tcW w:w="270" w:type="dxa"/>
          </w:tcPr>
          <w:p w:rsidR="001726F7" w:rsidRPr="00DF209F" w:rsidRDefault="001726F7" w:rsidP="00FB0BBF">
            <w:pPr>
              <w:tabs>
                <w:tab w:val="decimal" w:pos="745"/>
              </w:tabs>
              <w:spacing w:line="240" w:lineRule="atLeast"/>
              <w:ind w:left="-108" w:right="72"/>
              <w:jc w:val="right"/>
              <w:rPr>
                <w:szCs w:val="22"/>
              </w:rPr>
            </w:pPr>
          </w:p>
        </w:tc>
        <w:tc>
          <w:tcPr>
            <w:tcW w:w="1170" w:type="dxa"/>
          </w:tcPr>
          <w:p w:rsidR="001726F7" w:rsidRPr="00DF209F" w:rsidRDefault="001726F7" w:rsidP="002E3423">
            <w:pPr>
              <w:tabs>
                <w:tab w:val="decimal" w:pos="954"/>
              </w:tabs>
              <w:spacing w:line="240" w:lineRule="atLeast"/>
              <w:ind w:left="-108" w:right="-108"/>
              <w:rPr>
                <w:szCs w:val="22"/>
              </w:rPr>
            </w:pPr>
          </w:p>
        </w:tc>
        <w:tc>
          <w:tcPr>
            <w:tcW w:w="270" w:type="dxa"/>
          </w:tcPr>
          <w:p w:rsidR="001726F7" w:rsidRPr="00DF209F" w:rsidRDefault="001726F7" w:rsidP="00FB0BBF">
            <w:pPr>
              <w:tabs>
                <w:tab w:val="decimal" w:pos="745"/>
              </w:tabs>
              <w:spacing w:line="240" w:lineRule="atLeast"/>
              <w:ind w:left="-108" w:right="72"/>
              <w:jc w:val="right"/>
              <w:rPr>
                <w:szCs w:val="22"/>
              </w:rPr>
            </w:pPr>
          </w:p>
        </w:tc>
        <w:tc>
          <w:tcPr>
            <w:tcW w:w="1170" w:type="dxa"/>
          </w:tcPr>
          <w:p w:rsidR="001726F7" w:rsidRPr="00DF209F" w:rsidRDefault="001726F7" w:rsidP="002E3423">
            <w:pPr>
              <w:tabs>
                <w:tab w:val="decimal" w:pos="954"/>
              </w:tabs>
              <w:spacing w:line="240" w:lineRule="atLeast"/>
              <w:ind w:left="-108" w:right="-108"/>
              <w:rPr>
                <w:szCs w:val="22"/>
              </w:rPr>
            </w:pPr>
          </w:p>
        </w:tc>
      </w:tr>
      <w:tr w:rsidR="00FB0BBF" w:rsidRPr="00DF209F" w:rsidTr="00500FC7">
        <w:trPr>
          <w:cantSplit/>
        </w:trPr>
        <w:tc>
          <w:tcPr>
            <w:tcW w:w="3780" w:type="dxa"/>
          </w:tcPr>
          <w:p w:rsidR="00FB0BBF" w:rsidRPr="00DF209F" w:rsidRDefault="00FB0BBF" w:rsidP="00FB0BBF">
            <w:pPr>
              <w:spacing w:line="240" w:lineRule="atLeast"/>
              <w:ind w:right="-108"/>
              <w:rPr>
                <w:szCs w:val="22"/>
              </w:rPr>
            </w:pPr>
            <w:r w:rsidRPr="00DF209F">
              <w:rPr>
                <w:b/>
                <w:bCs/>
                <w:szCs w:val="22"/>
              </w:rPr>
              <w:t>Subsidiaries</w:t>
            </w:r>
          </w:p>
        </w:tc>
        <w:tc>
          <w:tcPr>
            <w:tcW w:w="1170" w:type="dxa"/>
          </w:tcPr>
          <w:p w:rsidR="00FB0BBF" w:rsidRPr="00DF209F" w:rsidRDefault="00FB0BBF" w:rsidP="002E3423">
            <w:pPr>
              <w:tabs>
                <w:tab w:val="decimal" w:pos="745"/>
                <w:tab w:val="decimal" w:pos="954"/>
              </w:tabs>
              <w:spacing w:line="240" w:lineRule="atLeast"/>
              <w:ind w:left="-108" w:right="-108"/>
              <w:rPr>
                <w:szCs w:val="22"/>
              </w:rPr>
            </w:pPr>
          </w:p>
        </w:tc>
        <w:tc>
          <w:tcPr>
            <w:tcW w:w="270" w:type="dxa"/>
          </w:tcPr>
          <w:p w:rsidR="00FB0BBF" w:rsidRPr="00DF209F" w:rsidRDefault="00FB0BBF" w:rsidP="00FB0BBF">
            <w:pPr>
              <w:tabs>
                <w:tab w:val="decimal" w:pos="745"/>
              </w:tabs>
              <w:spacing w:line="240" w:lineRule="atLeast"/>
              <w:ind w:left="-108" w:right="72"/>
              <w:jc w:val="right"/>
              <w:rPr>
                <w:szCs w:val="22"/>
              </w:rPr>
            </w:pPr>
          </w:p>
        </w:tc>
        <w:tc>
          <w:tcPr>
            <w:tcW w:w="1170" w:type="dxa"/>
          </w:tcPr>
          <w:p w:rsidR="00FB0BBF" w:rsidRPr="00DF209F" w:rsidRDefault="00FB0BBF" w:rsidP="00FB0BBF">
            <w:pPr>
              <w:tabs>
                <w:tab w:val="decimal" w:pos="745"/>
              </w:tabs>
              <w:spacing w:line="240" w:lineRule="atLeast"/>
              <w:ind w:left="-108" w:right="72"/>
              <w:jc w:val="right"/>
              <w:rPr>
                <w:szCs w:val="22"/>
              </w:rPr>
            </w:pPr>
          </w:p>
        </w:tc>
        <w:tc>
          <w:tcPr>
            <w:tcW w:w="270" w:type="dxa"/>
          </w:tcPr>
          <w:p w:rsidR="00FB0BBF" w:rsidRPr="00DF209F" w:rsidRDefault="00FB0BBF" w:rsidP="00FB0BBF">
            <w:pPr>
              <w:tabs>
                <w:tab w:val="decimal" w:pos="745"/>
              </w:tabs>
              <w:spacing w:line="240" w:lineRule="atLeast"/>
              <w:ind w:left="-108" w:right="72"/>
              <w:jc w:val="right"/>
              <w:rPr>
                <w:szCs w:val="22"/>
              </w:rPr>
            </w:pPr>
          </w:p>
        </w:tc>
        <w:tc>
          <w:tcPr>
            <w:tcW w:w="1170" w:type="dxa"/>
          </w:tcPr>
          <w:p w:rsidR="00FB0BBF" w:rsidRPr="00DF209F" w:rsidRDefault="00FB0BBF" w:rsidP="002E3423">
            <w:pPr>
              <w:tabs>
                <w:tab w:val="decimal" w:pos="954"/>
              </w:tabs>
              <w:spacing w:line="240" w:lineRule="atLeast"/>
              <w:ind w:left="-108" w:right="-108"/>
              <w:rPr>
                <w:szCs w:val="22"/>
              </w:rPr>
            </w:pPr>
          </w:p>
        </w:tc>
        <w:tc>
          <w:tcPr>
            <w:tcW w:w="270" w:type="dxa"/>
          </w:tcPr>
          <w:p w:rsidR="00FB0BBF" w:rsidRPr="00DF209F" w:rsidRDefault="00FB0BBF" w:rsidP="00FB0BBF">
            <w:pPr>
              <w:tabs>
                <w:tab w:val="decimal" w:pos="745"/>
              </w:tabs>
              <w:spacing w:line="240" w:lineRule="atLeast"/>
              <w:ind w:left="-108" w:right="72"/>
              <w:jc w:val="right"/>
              <w:rPr>
                <w:szCs w:val="22"/>
              </w:rPr>
            </w:pPr>
          </w:p>
        </w:tc>
        <w:tc>
          <w:tcPr>
            <w:tcW w:w="1170" w:type="dxa"/>
          </w:tcPr>
          <w:p w:rsidR="00FB0BBF" w:rsidRPr="00DF209F" w:rsidRDefault="00FB0BBF" w:rsidP="002E3423">
            <w:pPr>
              <w:tabs>
                <w:tab w:val="decimal" w:pos="954"/>
              </w:tabs>
              <w:spacing w:line="240" w:lineRule="atLeast"/>
              <w:ind w:left="-108" w:right="-108"/>
              <w:rPr>
                <w:szCs w:val="22"/>
              </w:rPr>
            </w:pPr>
          </w:p>
        </w:tc>
      </w:tr>
      <w:tr w:rsidR="004A1223" w:rsidRPr="00DF209F" w:rsidTr="00500FC7">
        <w:trPr>
          <w:cantSplit/>
        </w:trPr>
        <w:tc>
          <w:tcPr>
            <w:tcW w:w="3780" w:type="dxa"/>
          </w:tcPr>
          <w:p w:rsidR="004A1223" w:rsidRPr="00DF209F" w:rsidRDefault="004A1223" w:rsidP="00EA7258">
            <w:pPr>
              <w:pStyle w:val="ListParagraph"/>
              <w:numPr>
                <w:ilvl w:val="0"/>
                <w:numId w:val="11"/>
              </w:numPr>
              <w:tabs>
                <w:tab w:val="left" w:pos="0"/>
              </w:tabs>
              <w:spacing w:line="240" w:lineRule="atLeast"/>
              <w:ind w:left="342" w:right="-108" w:hanging="342"/>
              <w:contextualSpacing w:val="0"/>
              <w:rPr>
                <w:szCs w:val="22"/>
              </w:rPr>
            </w:pPr>
            <w:r w:rsidRPr="00DF209F">
              <w:rPr>
                <w:szCs w:val="22"/>
              </w:rPr>
              <w:t>Baht 10,000 million Credit Facility Agreement at interest rate of 6 months FDR plus margin, payable in semi</w:t>
            </w:r>
            <w:r w:rsidRPr="00DF209F">
              <w:rPr>
                <w:szCs w:val="22"/>
                <w:cs/>
                <w:lang w:bidi="th-TH"/>
              </w:rPr>
              <w:t>-</w:t>
            </w:r>
            <w:r w:rsidRPr="00DF209F">
              <w:rPr>
                <w:szCs w:val="22"/>
              </w:rPr>
              <w:t>annual instalm</w:t>
            </w:r>
            <w:r w:rsidR="008F4E92" w:rsidRPr="00DF209F">
              <w:rPr>
                <w:szCs w:val="22"/>
              </w:rPr>
              <w:t>ents commencing in June 2018</w:t>
            </w:r>
            <w:r w:rsidRPr="00DF209F">
              <w:rPr>
                <w:szCs w:val="22"/>
                <w:cs/>
                <w:lang w:bidi="th-TH"/>
              </w:rPr>
              <w:t>.</w:t>
            </w:r>
          </w:p>
        </w:tc>
        <w:tc>
          <w:tcPr>
            <w:tcW w:w="1170" w:type="dxa"/>
          </w:tcPr>
          <w:p w:rsidR="004A1223" w:rsidRPr="00DF209F" w:rsidRDefault="00294956" w:rsidP="002E3423">
            <w:pPr>
              <w:tabs>
                <w:tab w:val="decimal" w:pos="954"/>
              </w:tabs>
              <w:ind w:left="-18" w:right="-108" w:firstLine="18"/>
            </w:pPr>
            <w:r w:rsidRPr="00DF209F">
              <w:t>8,610,000</w:t>
            </w:r>
          </w:p>
        </w:tc>
        <w:tc>
          <w:tcPr>
            <w:tcW w:w="270" w:type="dxa"/>
          </w:tcPr>
          <w:p w:rsidR="004A1223" w:rsidRPr="00DF209F" w:rsidRDefault="004A1223" w:rsidP="00BA5CE1">
            <w:pPr>
              <w:tabs>
                <w:tab w:val="decimal" w:pos="1044"/>
              </w:tabs>
              <w:ind w:left="-18" w:firstLine="18"/>
            </w:pPr>
          </w:p>
        </w:tc>
        <w:tc>
          <w:tcPr>
            <w:tcW w:w="1170" w:type="dxa"/>
          </w:tcPr>
          <w:p w:rsidR="004A1223" w:rsidRPr="00DF209F" w:rsidRDefault="004A1223" w:rsidP="002E3423">
            <w:pPr>
              <w:tabs>
                <w:tab w:val="decimal" w:pos="954"/>
              </w:tabs>
              <w:ind w:left="-18" w:right="-108" w:firstLine="18"/>
            </w:pPr>
            <w:r w:rsidRPr="00DF209F">
              <w:t>8,090,000</w:t>
            </w:r>
          </w:p>
        </w:tc>
        <w:tc>
          <w:tcPr>
            <w:tcW w:w="270" w:type="dxa"/>
          </w:tcPr>
          <w:p w:rsidR="004A1223" w:rsidRPr="00DF209F" w:rsidRDefault="004A1223" w:rsidP="00FB0BBF">
            <w:pPr>
              <w:tabs>
                <w:tab w:val="decimal" w:pos="1152"/>
              </w:tabs>
              <w:ind w:left="-18" w:firstLine="18"/>
            </w:pPr>
          </w:p>
        </w:tc>
        <w:tc>
          <w:tcPr>
            <w:tcW w:w="1170" w:type="dxa"/>
          </w:tcPr>
          <w:p w:rsidR="004A1223" w:rsidRPr="00DF209F" w:rsidRDefault="004A1223" w:rsidP="002E3423">
            <w:pPr>
              <w:tabs>
                <w:tab w:val="decimal" w:pos="954"/>
              </w:tabs>
              <w:ind w:left="-18" w:right="-108" w:firstLine="18"/>
            </w:pPr>
            <w:r w:rsidRPr="00DF209F">
              <w:rPr>
                <w:szCs w:val="22"/>
                <w:cs/>
                <w:lang w:bidi="th-TH"/>
              </w:rPr>
              <w:t>-</w:t>
            </w:r>
          </w:p>
        </w:tc>
        <w:tc>
          <w:tcPr>
            <w:tcW w:w="270" w:type="dxa"/>
          </w:tcPr>
          <w:p w:rsidR="004A1223" w:rsidRPr="00DF209F" w:rsidRDefault="004A1223" w:rsidP="00FB0BBF">
            <w:pPr>
              <w:tabs>
                <w:tab w:val="decimal" w:pos="1152"/>
              </w:tabs>
              <w:ind w:left="-18" w:firstLine="18"/>
            </w:pPr>
          </w:p>
        </w:tc>
        <w:tc>
          <w:tcPr>
            <w:tcW w:w="1170" w:type="dxa"/>
          </w:tcPr>
          <w:p w:rsidR="004A1223" w:rsidRPr="00DF209F" w:rsidRDefault="004A1223" w:rsidP="002E3423">
            <w:pPr>
              <w:tabs>
                <w:tab w:val="decimal" w:pos="954"/>
              </w:tabs>
              <w:ind w:left="-18" w:right="-108" w:firstLine="18"/>
            </w:pPr>
            <w:r w:rsidRPr="00DF209F">
              <w:rPr>
                <w:szCs w:val="22"/>
                <w:cs/>
                <w:lang w:bidi="th-TH"/>
              </w:rPr>
              <w:t>-</w:t>
            </w:r>
          </w:p>
        </w:tc>
      </w:tr>
      <w:tr w:rsidR="004A1223" w:rsidRPr="00DF209F" w:rsidTr="00500FC7">
        <w:trPr>
          <w:cantSplit/>
        </w:trPr>
        <w:tc>
          <w:tcPr>
            <w:tcW w:w="3780" w:type="dxa"/>
          </w:tcPr>
          <w:p w:rsidR="004A1223" w:rsidRPr="00DF209F" w:rsidRDefault="004A1223" w:rsidP="00EA7258">
            <w:pPr>
              <w:pStyle w:val="ListParagraph"/>
              <w:numPr>
                <w:ilvl w:val="0"/>
                <w:numId w:val="11"/>
              </w:numPr>
              <w:tabs>
                <w:tab w:val="left" w:pos="0"/>
              </w:tabs>
              <w:spacing w:line="240" w:lineRule="atLeast"/>
              <w:ind w:left="342" w:right="-108" w:hanging="342"/>
              <w:contextualSpacing w:val="0"/>
              <w:rPr>
                <w:szCs w:val="22"/>
              </w:rPr>
            </w:pPr>
            <w:r w:rsidRPr="00DF209F">
              <w:rPr>
                <w:szCs w:val="22"/>
              </w:rPr>
              <w:t>JPY 8,503 million Credit Facility Agreement at interest rate of JPY</w:t>
            </w:r>
            <w:r w:rsidRPr="00DF209F">
              <w:rPr>
                <w:szCs w:val="22"/>
                <w:cs/>
                <w:lang w:bidi="th-TH"/>
              </w:rPr>
              <w:t>-</w:t>
            </w:r>
            <w:r w:rsidRPr="00DF209F">
              <w:rPr>
                <w:szCs w:val="22"/>
              </w:rPr>
              <w:t xml:space="preserve">LIBOR plus margin, payable in </w:t>
            </w:r>
            <w:r w:rsidR="002E3423" w:rsidRPr="00DF209F">
              <w:rPr>
                <w:szCs w:val="22"/>
              </w:rPr>
              <w:br/>
            </w:r>
            <w:r w:rsidRPr="00DF209F">
              <w:rPr>
                <w:szCs w:val="22"/>
              </w:rPr>
              <w:t>semi</w:t>
            </w:r>
            <w:r w:rsidRPr="00DF209F">
              <w:rPr>
                <w:szCs w:val="22"/>
                <w:cs/>
                <w:lang w:bidi="th-TH"/>
              </w:rPr>
              <w:t>-</w:t>
            </w:r>
            <w:r w:rsidRPr="00DF209F">
              <w:rPr>
                <w:szCs w:val="22"/>
              </w:rPr>
              <w:t>annual instalments commencing in May 2018</w:t>
            </w:r>
            <w:r w:rsidRPr="00DF209F">
              <w:rPr>
                <w:szCs w:val="22"/>
                <w:cs/>
                <w:lang w:bidi="th-TH"/>
              </w:rPr>
              <w:t>.</w:t>
            </w:r>
          </w:p>
        </w:tc>
        <w:tc>
          <w:tcPr>
            <w:tcW w:w="1170" w:type="dxa"/>
          </w:tcPr>
          <w:p w:rsidR="004A1223" w:rsidRPr="00DF209F" w:rsidRDefault="00294956" w:rsidP="002E3423">
            <w:pPr>
              <w:tabs>
                <w:tab w:val="decimal" w:pos="954"/>
              </w:tabs>
              <w:ind w:left="-18" w:right="-108" w:firstLine="18"/>
            </w:pPr>
            <w:r w:rsidRPr="00DF209F">
              <w:t>2,136,631</w:t>
            </w:r>
          </w:p>
        </w:tc>
        <w:tc>
          <w:tcPr>
            <w:tcW w:w="270" w:type="dxa"/>
          </w:tcPr>
          <w:p w:rsidR="004A1223" w:rsidRPr="00DF209F" w:rsidRDefault="004A1223" w:rsidP="00FB0BBF">
            <w:pPr>
              <w:tabs>
                <w:tab w:val="decimal" w:pos="1152"/>
              </w:tabs>
              <w:ind w:left="-18" w:firstLine="18"/>
            </w:pPr>
          </w:p>
        </w:tc>
        <w:tc>
          <w:tcPr>
            <w:tcW w:w="1170" w:type="dxa"/>
          </w:tcPr>
          <w:p w:rsidR="004A1223" w:rsidRPr="00DF209F" w:rsidRDefault="004A1223" w:rsidP="002E3423">
            <w:pPr>
              <w:tabs>
                <w:tab w:val="decimal" w:pos="954"/>
              </w:tabs>
              <w:ind w:left="-18" w:right="-108" w:firstLine="18"/>
            </w:pPr>
            <w:r w:rsidRPr="00DF209F">
              <w:rPr>
                <w:lang w:val="en-US"/>
              </w:rPr>
              <w:t>1,014,390</w:t>
            </w:r>
          </w:p>
        </w:tc>
        <w:tc>
          <w:tcPr>
            <w:tcW w:w="270" w:type="dxa"/>
          </w:tcPr>
          <w:p w:rsidR="004A1223" w:rsidRPr="00DF209F" w:rsidRDefault="004A1223" w:rsidP="00FB0BBF">
            <w:pPr>
              <w:tabs>
                <w:tab w:val="decimal" w:pos="1152"/>
              </w:tabs>
              <w:ind w:left="-18" w:firstLine="18"/>
            </w:pPr>
          </w:p>
        </w:tc>
        <w:tc>
          <w:tcPr>
            <w:tcW w:w="1170" w:type="dxa"/>
          </w:tcPr>
          <w:p w:rsidR="004A1223" w:rsidRPr="00DF209F" w:rsidDel="00721DFA" w:rsidRDefault="004A1223" w:rsidP="002E3423">
            <w:pPr>
              <w:tabs>
                <w:tab w:val="decimal" w:pos="954"/>
              </w:tabs>
              <w:ind w:left="-18" w:right="-108" w:firstLine="18"/>
            </w:pPr>
            <w:r w:rsidRPr="00DF209F">
              <w:rPr>
                <w:szCs w:val="22"/>
                <w:cs/>
                <w:lang w:bidi="th-TH"/>
              </w:rPr>
              <w:t>-</w:t>
            </w:r>
          </w:p>
        </w:tc>
        <w:tc>
          <w:tcPr>
            <w:tcW w:w="270" w:type="dxa"/>
          </w:tcPr>
          <w:p w:rsidR="004A1223" w:rsidRPr="00DF209F" w:rsidRDefault="004A1223" w:rsidP="00FB0BBF">
            <w:pPr>
              <w:tabs>
                <w:tab w:val="decimal" w:pos="1152"/>
              </w:tabs>
              <w:ind w:left="-18" w:firstLine="18"/>
            </w:pPr>
          </w:p>
        </w:tc>
        <w:tc>
          <w:tcPr>
            <w:tcW w:w="1170" w:type="dxa"/>
          </w:tcPr>
          <w:p w:rsidR="004A1223" w:rsidRPr="00DF209F" w:rsidDel="00721DFA" w:rsidRDefault="004A1223" w:rsidP="002E3423">
            <w:pPr>
              <w:tabs>
                <w:tab w:val="decimal" w:pos="954"/>
              </w:tabs>
              <w:ind w:left="-18" w:right="-108" w:firstLine="18"/>
            </w:pPr>
            <w:r w:rsidRPr="00DF209F">
              <w:rPr>
                <w:szCs w:val="22"/>
                <w:cs/>
                <w:lang w:bidi="th-TH"/>
              </w:rPr>
              <w:t>-</w:t>
            </w:r>
          </w:p>
        </w:tc>
      </w:tr>
      <w:tr w:rsidR="004A1223" w:rsidRPr="00DF209F" w:rsidTr="00500FC7">
        <w:trPr>
          <w:cantSplit/>
        </w:trPr>
        <w:tc>
          <w:tcPr>
            <w:tcW w:w="3780" w:type="dxa"/>
          </w:tcPr>
          <w:p w:rsidR="004A1223" w:rsidRPr="00DF209F" w:rsidRDefault="004A1223" w:rsidP="00EA7258">
            <w:pPr>
              <w:pStyle w:val="ListParagraph"/>
              <w:numPr>
                <w:ilvl w:val="0"/>
                <w:numId w:val="11"/>
              </w:numPr>
              <w:tabs>
                <w:tab w:val="left" w:pos="0"/>
              </w:tabs>
              <w:spacing w:line="240" w:lineRule="atLeast"/>
              <w:ind w:left="342" w:right="-108" w:hanging="342"/>
              <w:contextualSpacing w:val="0"/>
              <w:rPr>
                <w:szCs w:val="22"/>
              </w:rPr>
            </w:pPr>
            <w:r w:rsidRPr="00DF209F">
              <w:rPr>
                <w:szCs w:val="22"/>
              </w:rPr>
              <w:t>Baht 169 million Credit Facility Agreement at fixed interest rate, payable in semi</w:t>
            </w:r>
            <w:r w:rsidRPr="00DF209F">
              <w:rPr>
                <w:szCs w:val="22"/>
                <w:cs/>
                <w:lang w:bidi="th-TH"/>
              </w:rPr>
              <w:t>-</w:t>
            </w:r>
            <w:r w:rsidRPr="00DF209F">
              <w:rPr>
                <w:szCs w:val="22"/>
              </w:rPr>
              <w:t>annual instalments commencing in June 2017</w:t>
            </w:r>
            <w:r w:rsidRPr="00DF209F">
              <w:rPr>
                <w:szCs w:val="22"/>
                <w:cs/>
                <w:lang w:bidi="th-TH"/>
              </w:rPr>
              <w:t>.</w:t>
            </w:r>
          </w:p>
        </w:tc>
        <w:tc>
          <w:tcPr>
            <w:tcW w:w="1170" w:type="dxa"/>
            <w:tcBorders>
              <w:bottom w:val="single" w:sz="4" w:space="0" w:color="auto"/>
            </w:tcBorders>
          </w:tcPr>
          <w:p w:rsidR="004A1223" w:rsidRPr="00DF209F" w:rsidRDefault="00294956" w:rsidP="002E3423">
            <w:pPr>
              <w:tabs>
                <w:tab w:val="decimal" w:pos="954"/>
              </w:tabs>
              <w:ind w:left="-18" w:right="-108" w:firstLine="18"/>
            </w:pPr>
            <w:r w:rsidRPr="00DF209F">
              <w:t>157,761</w:t>
            </w:r>
          </w:p>
        </w:tc>
        <w:tc>
          <w:tcPr>
            <w:tcW w:w="270" w:type="dxa"/>
          </w:tcPr>
          <w:p w:rsidR="004A1223" w:rsidRPr="00DF209F" w:rsidRDefault="004A1223" w:rsidP="00FB0BBF">
            <w:pPr>
              <w:tabs>
                <w:tab w:val="decimal" w:pos="1152"/>
              </w:tabs>
              <w:ind w:left="-18" w:firstLine="18"/>
            </w:pPr>
          </w:p>
        </w:tc>
        <w:tc>
          <w:tcPr>
            <w:tcW w:w="1170" w:type="dxa"/>
            <w:tcBorders>
              <w:bottom w:val="single" w:sz="4" w:space="0" w:color="auto"/>
            </w:tcBorders>
          </w:tcPr>
          <w:p w:rsidR="004A1223" w:rsidRPr="00DF209F" w:rsidRDefault="004A1223" w:rsidP="002E3423">
            <w:pPr>
              <w:tabs>
                <w:tab w:val="decimal" w:pos="954"/>
              </w:tabs>
              <w:ind w:left="-18" w:right="-108" w:firstLine="18"/>
            </w:pPr>
            <w:r w:rsidRPr="00DF209F">
              <w:rPr>
                <w:lang w:val="en-US"/>
              </w:rPr>
              <w:t>8,499</w:t>
            </w:r>
          </w:p>
        </w:tc>
        <w:tc>
          <w:tcPr>
            <w:tcW w:w="270" w:type="dxa"/>
          </w:tcPr>
          <w:p w:rsidR="004A1223" w:rsidRPr="00DF209F" w:rsidRDefault="004A1223" w:rsidP="00FB0BBF">
            <w:pPr>
              <w:tabs>
                <w:tab w:val="decimal" w:pos="1152"/>
              </w:tabs>
              <w:ind w:left="-18" w:firstLine="18"/>
            </w:pPr>
          </w:p>
        </w:tc>
        <w:tc>
          <w:tcPr>
            <w:tcW w:w="1170" w:type="dxa"/>
            <w:tcBorders>
              <w:bottom w:val="single" w:sz="4" w:space="0" w:color="auto"/>
            </w:tcBorders>
          </w:tcPr>
          <w:p w:rsidR="004A1223" w:rsidRPr="00DF209F" w:rsidDel="00721DFA" w:rsidRDefault="004A1223" w:rsidP="002E3423">
            <w:pPr>
              <w:tabs>
                <w:tab w:val="decimal" w:pos="954"/>
              </w:tabs>
              <w:ind w:left="-18" w:right="-108" w:firstLine="18"/>
            </w:pPr>
            <w:r w:rsidRPr="00DF209F">
              <w:rPr>
                <w:szCs w:val="22"/>
                <w:cs/>
                <w:lang w:bidi="th-TH"/>
              </w:rPr>
              <w:t>-</w:t>
            </w:r>
          </w:p>
        </w:tc>
        <w:tc>
          <w:tcPr>
            <w:tcW w:w="270" w:type="dxa"/>
          </w:tcPr>
          <w:p w:rsidR="004A1223" w:rsidRPr="00DF209F" w:rsidRDefault="004A1223" w:rsidP="00FB0BBF">
            <w:pPr>
              <w:tabs>
                <w:tab w:val="decimal" w:pos="1152"/>
              </w:tabs>
              <w:ind w:left="-18" w:firstLine="18"/>
            </w:pPr>
          </w:p>
        </w:tc>
        <w:tc>
          <w:tcPr>
            <w:tcW w:w="1170" w:type="dxa"/>
            <w:tcBorders>
              <w:bottom w:val="single" w:sz="4" w:space="0" w:color="auto"/>
            </w:tcBorders>
          </w:tcPr>
          <w:p w:rsidR="004A1223" w:rsidRPr="00DF209F" w:rsidDel="00721DFA" w:rsidRDefault="004A1223" w:rsidP="002E3423">
            <w:pPr>
              <w:tabs>
                <w:tab w:val="decimal" w:pos="954"/>
              </w:tabs>
              <w:ind w:left="-18" w:right="-108" w:firstLine="18"/>
            </w:pPr>
            <w:r w:rsidRPr="00DF209F">
              <w:rPr>
                <w:szCs w:val="22"/>
                <w:cs/>
                <w:lang w:bidi="th-TH"/>
              </w:rPr>
              <w:t>-</w:t>
            </w:r>
          </w:p>
        </w:tc>
      </w:tr>
      <w:tr w:rsidR="004A1223" w:rsidRPr="00DF209F" w:rsidTr="00500FC7">
        <w:trPr>
          <w:cantSplit/>
        </w:trPr>
        <w:tc>
          <w:tcPr>
            <w:tcW w:w="3780" w:type="dxa"/>
          </w:tcPr>
          <w:p w:rsidR="004A1223" w:rsidRPr="00DF209F" w:rsidRDefault="004A1223" w:rsidP="00FB0BBF">
            <w:pPr>
              <w:spacing w:line="240" w:lineRule="atLeast"/>
              <w:ind w:right="-108"/>
              <w:rPr>
                <w:szCs w:val="22"/>
              </w:rPr>
            </w:pPr>
            <w:r w:rsidRPr="00DF209F">
              <w:rPr>
                <w:szCs w:val="22"/>
              </w:rPr>
              <w:t>Total</w:t>
            </w:r>
          </w:p>
        </w:tc>
        <w:tc>
          <w:tcPr>
            <w:tcW w:w="1170" w:type="dxa"/>
            <w:tcBorders>
              <w:top w:val="single" w:sz="4" w:space="0" w:color="auto"/>
            </w:tcBorders>
          </w:tcPr>
          <w:p w:rsidR="004A1223" w:rsidRPr="00DF209F" w:rsidRDefault="00294956" w:rsidP="002E3423">
            <w:pPr>
              <w:tabs>
                <w:tab w:val="decimal" w:pos="954"/>
              </w:tabs>
              <w:ind w:left="-18" w:right="-108" w:firstLine="18"/>
            </w:pPr>
            <w:r w:rsidRPr="00DF209F">
              <w:t>10,904,392</w:t>
            </w:r>
          </w:p>
        </w:tc>
        <w:tc>
          <w:tcPr>
            <w:tcW w:w="270" w:type="dxa"/>
          </w:tcPr>
          <w:p w:rsidR="004A1223" w:rsidRPr="00DF209F" w:rsidRDefault="004A1223" w:rsidP="00FB0BBF">
            <w:pPr>
              <w:tabs>
                <w:tab w:val="decimal" w:pos="1152"/>
              </w:tabs>
              <w:ind w:left="-18" w:firstLine="18"/>
            </w:pPr>
          </w:p>
        </w:tc>
        <w:tc>
          <w:tcPr>
            <w:tcW w:w="1170" w:type="dxa"/>
            <w:tcBorders>
              <w:top w:val="single" w:sz="4" w:space="0" w:color="auto"/>
            </w:tcBorders>
          </w:tcPr>
          <w:p w:rsidR="004A1223" w:rsidRPr="00DF209F" w:rsidRDefault="004A1223" w:rsidP="002E3423">
            <w:pPr>
              <w:tabs>
                <w:tab w:val="decimal" w:pos="954"/>
              </w:tabs>
              <w:ind w:left="-18" w:right="-108" w:firstLine="18"/>
            </w:pPr>
            <w:r w:rsidRPr="00DF209F">
              <w:t>16,331,576</w:t>
            </w:r>
          </w:p>
        </w:tc>
        <w:tc>
          <w:tcPr>
            <w:tcW w:w="270" w:type="dxa"/>
          </w:tcPr>
          <w:p w:rsidR="004A1223" w:rsidRPr="00DF209F" w:rsidRDefault="004A1223" w:rsidP="00FB0BBF">
            <w:pPr>
              <w:tabs>
                <w:tab w:val="decimal" w:pos="1152"/>
              </w:tabs>
              <w:ind w:left="-18" w:firstLine="18"/>
            </w:pPr>
          </w:p>
        </w:tc>
        <w:tc>
          <w:tcPr>
            <w:tcW w:w="1170" w:type="dxa"/>
            <w:tcBorders>
              <w:top w:val="single" w:sz="4" w:space="0" w:color="auto"/>
            </w:tcBorders>
          </w:tcPr>
          <w:p w:rsidR="004A1223" w:rsidRPr="00DF209F" w:rsidRDefault="00294956" w:rsidP="004C31D6">
            <w:pPr>
              <w:tabs>
                <w:tab w:val="decimal" w:pos="954"/>
              </w:tabs>
              <w:ind w:left="-18" w:right="-108" w:firstLine="18"/>
            </w:pPr>
            <w:r w:rsidRPr="00DF209F">
              <w:t>-</w:t>
            </w:r>
          </w:p>
        </w:tc>
        <w:tc>
          <w:tcPr>
            <w:tcW w:w="270" w:type="dxa"/>
          </w:tcPr>
          <w:p w:rsidR="004A1223" w:rsidRPr="00DF209F" w:rsidRDefault="004A1223" w:rsidP="00FB0BBF">
            <w:pPr>
              <w:tabs>
                <w:tab w:val="decimal" w:pos="1152"/>
              </w:tabs>
              <w:ind w:left="-18" w:firstLine="18"/>
            </w:pPr>
          </w:p>
        </w:tc>
        <w:tc>
          <w:tcPr>
            <w:tcW w:w="1170" w:type="dxa"/>
            <w:tcBorders>
              <w:top w:val="single" w:sz="4" w:space="0" w:color="auto"/>
            </w:tcBorders>
          </w:tcPr>
          <w:p w:rsidR="004A1223" w:rsidRPr="00DF209F" w:rsidRDefault="004A1223" w:rsidP="007C5F6E">
            <w:pPr>
              <w:tabs>
                <w:tab w:val="decimal" w:pos="954"/>
              </w:tabs>
              <w:ind w:left="-18" w:right="-108" w:firstLine="18"/>
            </w:pPr>
            <w:r w:rsidRPr="00DF209F">
              <w:t>7,218,68</w:t>
            </w:r>
            <w:r w:rsidR="007C5F6E" w:rsidRPr="00DF209F">
              <w:t>6</w:t>
            </w:r>
          </w:p>
        </w:tc>
      </w:tr>
      <w:tr w:rsidR="004A1223" w:rsidRPr="00DF209F" w:rsidTr="00500FC7">
        <w:trPr>
          <w:cantSplit/>
        </w:trPr>
        <w:tc>
          <w:tcPr>
            <w:tcW w:w="3780" w:type="dxa"/>
          </w:tcPr>
          <w:p w:rsidR="004A1223" w:rsidRPr="00DF209F" w:rsidRDefault="004A1223" w:rsidP="00FB0BBF">
            <w:pPr>
              <w:spacing w:line="240" w:lineRule="atLeast"/>
              <w:ind w:right="-288"/>
              <w:rPr>
                <w:szCs w:val="22"/>
                <w:rtl/>
                <w:cs/>
              </w:rPr>
            </w:pPr>
            <w:r w:rsidRPr="00DF209F">
              <w:rPr>
                <w:i/>
                <w:iCs/>
              </w:rPr>
              <w:t>Less</w:t>
            </w:r>
            <w:r w:rsidRPr="00DF209F">
              <w:rPr>
                <w:i/>
                <w:iCs/>
                <w:szCs w:val="22"/>
                <w:cs/>
                <w:lang w:bidi="th-TH"/>
              </w:rPr>
              <w:t>:</w:t>
            </w:r>
            <w:r w:rsidRPr="00DF209F">
              <w:rPr>
                <w:szCs w:val="22"/>
                <w:cs/>
                <w:lang w:bidi="th-TH"/>
              </w:rPr>
              <w:t xml:space="preserve"> </w:t>
            </w:r>
            <w:r w:rsidRPr="00DF209F">
              <w:rPr>
                <w:szCs w:val="22"/>
              </w:rPr>
              <w:t>deferred financing costs</w:t>
            </w:r>
          </w:p>
        </w:tc>
        <w:tc>
          <w:tcPr>
            <w:tcW w:w="1170" w:type="dxa"/>
          </w:tcPr>
          <w:p w:rsidR="004A1223" w:rsidRPr="00DF209F" w:rsidRDefault="00294956" w:rsidP="002E3423">
            <w:pPr>
              <w:tabs>
                <w:tab w:val="decimal" w:pos="954"/>
              </w:tabs>
              <w:ind w:left="-18" w:right="-108" w:firstLine="18"/>
            </w:pPr>
            <w:r w:rsidRPr="00DF209F">
              <w:t>(89,792)</w:t>
            </w:r>
          </w:p>
        </w:tc>
        <w:tc>
          <w:tcPr>
            <w:tcW w:w="270" w:type="dxa"/>
          </w:tcPr>
          <w:p w:rsidR="004A1223" w:rsidRPr="00DF209F" w:rsidRDefault="004A1223" w:rsidP="00FB0BBF">
            <w:pPr>
              <w:tabs>
                <w:tab w:val="decimal" w:pos="1152"/>
              </w:tabs>
              <w:ind w:left="-18" w:firstLine="18"/>
            </w:pPr>
          </w:p>
        </w:tc>
        <w:tc>
          <w:tcPr>
            <w:tcW w:w="1170" w:type="dxa"/>
            <w:tcBorders>
              <w:bottom w:val="single" w:sz="4" w:space="0" w:color="auto"/>
            </w:tcBorders>
          </w:tcPr>
          <w:p w:rsidR="004A1223" w:rsidRPr="00DF209F" w:rsidRDefault="004A1223" w:rsidP="007C5F6E">
            <w:pPr>
              <w:tabs>
                <w:tab w:val="decimal" w:pos="954"/>
              </w:tabs>
              <w:ind w:left="-18" w:right="-108" w:firstLine="18"/>
            </w:pPr>
            <w:r w:rsidRPr="00DF209F">
              <w:rPr>
                <w:szCs w:val="22"/>
                <w:cs/>
                <w:lang w:bidi="th-TH"/>
              </w:rPr>
              <w:t>(</w:t>
            </w:r>
            <w:r w:rsidRPr="00DF209F">
              <w:t>123,4</w:t>
            </w:r>
            <w:r w:rsidR="007C5F6E" w:rsidRPr="00DF209F">
              <w:t>89</w:t>
            </w:r>
            <w:r w:rsidRPr="00DF209F">
              <w:rPr>
                <w:szCs w:val="22"/>
                <w:cs/>
                <w:lang w:bidi="th-TH"/>
              </w:rPr>
              <w:t>)</w:t>
            </w:r>
          </w:p>
        </w:tc>
        <w:tc>
          <w:tcPr>
            <w:tcW w:w="270" w:type="dxa"/>
          </w:tcPr>
          <w:p w:rsidR="004A1223" w:rsidRPr="00DF209F" w:rsidRDefault="004A1223" w:rsidP="00FB0BBF">
            <w:pPr>
              <w:tabs>
                <w:tab w:val="decimal" w:pos="1152"/>
              </w:tabs>
              <w:ind w:left="-18" w:firstLine="18"/>
            </w:pPr>
          </w:p>
        </w:tc>
        <w:tc>
          <w:tcPr>
            <w:tcW w:w="1170" w:type="dxa"/>
          </w:tcPr>
          <w:p w:rsidR="004A1223" w:rsidRPr="00DF209F" w:rsidRDefault="00294956" w:rsidP="004C31D6">
            <w:pPr>
              <w:tabs>
                <w:tab w:val="decimal" w:pos="954"/>
              </w:tabs>
              <w:ind w:left="-18" w:right="-108" w:firstLine="18"/>
            </w:pPr>
            <w:r w:rsidRPr="00DF209F">
              <w:t>-</w:t>
            </w:r>
          </w:p>
        </w:tc>
        <w:tc>
          <w:tcPr>
            <w:tcW w:w="270" w:type="dxa"/>
          </w:tcPr>
          <w:p w:rsidR="004A1223" w:rsidRPr="00DF209F" w:rsidRDefault="004A1223" w:rsidP="00FB0BBF">
            <w:pPr>
              <w:tabs>
                <w:tab w:val="decimal" w:pos="1152"/>
              </w:tabs>
              <w:ind w:left="-18" w:firstLine="18"/>
            </w:pPr>
          </w:p>
        </w:tc>
        <w:tc>
          <w:tcPr>
            <w:tcW w:w="1170" w:type="dxa"/>
            <w:tcBorders>
              <w:bottom w:val="single" w:sz="4" w:space="0" w:color="auto"/>
            </w:tcBorders>
          </w:tcPr>
          <w:p w:rsidR="004A1223" w:rsidRPr="00DF209F" w:rsidRDefault="004A1223" w:rsidP="007C5F6E">
            <w:pPr>
              <w:tabs>
                <w:tab w:val="decimal" w:pos="954"/>
              </w:tabs>
              <w:ind w:left="-18" w:right="-108" w:firstLine="18"/>
            </w:pPr>
            <w:r w:rsidRPr="00DF209F">
              <w:rPr>
                <w:szCs w:val="22"/>
                <w:cs/>
                <w:lang w:bidi="th-TH"/>
              </w:rPr>
              <w:t>(</w:t>
            </w:r>
            <w:r w:rsidRPr="00DF209F">
              <w:t>24,40</w:t>
            </w:r>
            <w:r w:rsidR="007C5F6E" w:rsidRPr="00DF209F">
              <w:t>8</w:t>
            </w:r>
            <w:r w:rsidRPr="00DF209F">
              <w:rPr>
                <w:szCs w:val="22"/>
                <w:cs/>
                <w:lang w:bidi="th-TH"/>
              </w:rPr>
              <w:t>)</w:t>
            </w:r>
          </w:p>
        </w:tc>
      </w:tr>
      <w:tr w:rsidR="004A1223" w:rsidRPr="00DF209F" w:rsidTr="00500FC7">
        <w:trPr>
          <w:cantSplit/>
        </w:trPr>
        <w:tc>
          <w:tcPr>
            <w:tcW w:w="3780" w:type="dxa"/>
          </w:tcPr>
          <w:p w:rsidR="004A1223" w:rsidRPr="00DF209F" w:rsidRDefault="004A1223" w:rsidP="00FB0BBF">
            <w:pPr>
              <w:tabs>
                <w:tab w:val="left" w:pos="360"/>
              </w:tabs>
              <w:spacing w:line="240" w:lineRule="atLeast"/>
              <w:ind w:right="-288"/>
              <w:rPr>
                <w:b/>
                <w:bCs/>
                <w:szCs w:val="22"/>
              </w:rPr>
            </w:pPr>
            <w:r w:rsidRPr="00DF209F">
              <w:rPr>
                <w:b/>
                <w:bCs/>
              </w:rPr>
              <w:t>Total interest</w:t>
            </w:r>
            <w:r w:rsidRPr="00DF209F">
              <w:rPr>
                <w:b/>
                <w:bCs/>
                <w:szCs w:val="22"/>
                <w:cs/>
                <w:lang w:bidi="th-TH"/>
              </w:rPr>
              <w:t>-</w:t>
            </w:r>
            <w:r w:rsidRPr="00DF209F">
              <w:rPr>
                <w:b/>
                <w:bCs/>
              </w:rPr>
              <w:t>bearing liabilities</w:t>
            </w:r>
          </w:p>
        </w:tc>
        <w:tc>
          <w:tcPr>
            <w:tcW w:w="1170" w:type="dxa"/>
            <w:tcBorders>
              <w:top w:val="single" w:sz="2" w:space="0" w:color="auto"/>
              <w:bottom w:val="double" w:sz="4" w:space="0" w:color="auto"/>
            </w:tcBorders>
          </w:tcPr>
          <w:p w:rsidR="004A1223" w:rsidRPr="00DF209F" w:rsidRDefault="00294956" w:rsidP="002E3423">
            <w:pPr>
              <w:tabs>
                <w:tab w:val="decimal" w:pos="954"/>
              </w:tabs>
              <w:ind w:left="-18" w:right="-108" w:firstLine="18"/>
              <w:rPr>
                <w:b/>
                <w:bCs/>
              </w:rPr>
            </w:pPr>
            <w:r w:rsidRPr="00DF209F">
              <w:rPr>
                <w:b/>
                <w:bCs/>
              </w:rPr>
              <w:t>10,814,600</w:t>
            </w:r>
          </w:p>
        </w:tc>
        <w:tc>
          <w:tcPr>
            <w:tcW w:w="270" w:type="dxa"/>
          </w:tcPr>
          <w:p w:rsidR="004A1223" w:rsidRPr="00DF209F" w:rsidRDefault="004A1223" w:rsidP="00FB0BBF">
            <w:pPr>
              <w:jc w:val="right"/>
              <w:rPr>
                <w:b/>
                <w:bCs/>
              </w:rPr>
            </w:pPr>
          </w:p>
        </w:tc>
        <w:tc>
          <w:tcPr>
            <w:tcW w:w="1170" w:type="dxa"/>
            <w:tcBorders>
              <w:top w:val="single" w:sz="4" w:space="0" w:color="auto"/>
              <w:bottom w:val="double" w:sz="4" w:space="0" w:color="auto"/>
            </w:tcBorders>
          </w:tcPr>
          <w:p w:rsidR="004A1223" w:rsidRPr="00DF209F" w:rsidRDefault="004A1223" w:rsidP="007C5F6E">
            <w:pPr>
              <w:tabs>
                <w:tab w:val="decimal" w:pos="954"/>
              </w:tabs>
              <w:ind w:left="-18" w:right="-108" w:firstLine="18"/>
              <w:rPr>
                <w:b/>
                <w:bCs/>
              </w:rPr>
            </w:pPr>
            <w:r w:rsidRPr="00DF209F">
              <w:rPr>
                <w:b/>
                <w:bCs/>
              </w:rPr>
              <w:t>16,208,08</w:t>
            </w:r>
            <w:r w:rsidR="007C5F6E" w:rsidRPr="00DF209F">
              <w:rPr>
                <w:b/>
                <w:bCs/>
              </w:rPr>
              <w:t>7</w:t>
            </w:r>
          </w:p>
        </w:tc>
        <w:tc>
          <w:tcPr>
            <w:tcW w:w="270" w:type="dxa"/>
          </w:tcPr>
          <w:p w:rsidR="004A1223" w:rsidRPr="00DF209F" w:rsidRDefault="004A1223" w:rsidP="00FB0BBF">
            <w:pPr>
              <w:jc w:val="right"/>
              <w:rPr>
                <w:b/>
                <w:bCs/>
              </w:rPr>
            </w:pPr>
          </w:p>
        </w:tc>
        <w:tc>
          <w:tcPr>
            <w:tcW w:w="1170" w:type="dxa"/>
            <w:tcBorders>
              <w:top w:val="single" w:sz="2" w:space="0" w:color="auto"/>
              <w:bottom w:val="double" w:sz="4" w:space="0" w:color="auto"/>
            </w:tcBorders>
          </w:tcPr>
          <w:p w:rsidR="004A1223" w:rsidRPr="00DF209F" w:rsidRDefault="00294956" w:rsidP="004C31D6">
            <w:pPr>
              <w:tabs>
                <w:tab w:val="decimal" w:pos="954"/>
              </w:tabs>
              <w:ind w:left="-18" w:right="-108" w:firstLine="18"/>
              <w:rPr>
                <w:b/>
                <w:bCs/>
              </w:rPr>
            </w:pPr>
            <w:r w:rsidRPr="00DF209F">
              <w:rPr>
                <w:b/>
                <w:bCs/>
              </w:rPr>
              <w:t>-</w:t>
            </w:r>
          </w:p>
        </w:tc>
        <w:tc>
          <w:tcPr>
            <w:tcW w:w="270" w:type="dxa"/>
          </w:tcPr>
          <w:p w:rsidR="004A1223" w:rsidRPr="00DF209F" w:rsidRDefault="004A1223" w:rsidP="00FB0BBF">
            <w:pPr>
              <w:jc w:val="right"/>
              <w:rPr>
                <w:b/>
                <w:bCs/>
              </w:rPr>
            </w:pPr>
          </w:p>
        </w:tc>
        <w:tc>
          <w:tcPr>
            <w:tcW w:w="1170" w:type="dxa"/>
            <w:tcBorders>
              <w:top w:val="single" w:sz="4" w:space="0" w:color="auto"/>
              <w:bottom w:val="double" w:sz="4" w:space="0" w:color="auto"/>
            </w:tcBorders>
          </w:tcPr>
          <w:p w:rsidR="004A1223" w:rsidRPr="00DF209F" w:rsidRDefault="004A1223" w:rsidP="002E3423">
            <w:pPr>
              <w:tabs>
                <w:tab w:val="decimal" w:pos="954"/>
              </w:tabs>
              <w:ind w:left="-18" w:right="-108" w:firstLine="18"/>
              <w:rPr>
                <w:b/>
                <w:bCs/>
              </w:rPr>
            </w:pPr>
            <w:r w:rsidRPr="00DF209F">
              <w:rPr>
                <w:b/>
                <w:bCs/>
              </w:rPr>
              <w:t>7,194,278</w:t>
            </w:r>
          </w:p>
        </w:tc>
      </w:tr>
    </w:tbl>
    <w:p w:rsidR="00CB798B" w:rsidRPr="00DF209F" w:rsidRDefault="00CB798B" w:rsidP="002A6448">
      <w:pPr>
        <w:pStyle w:val="block"/>
        <w:spacing w:after="0" w:line="240" w:lineRule="atLeast"/>
        <w:ind w:left="540"/>
        <w:jc w:val="both"/>
      </w:pPr>
    </w:p>
    <w:p w:rsidR="004A1223" w:rsidRPr="00DF209F" w:rsidRDefault="004A1223" w:rsidP="002A6448">
      <w:pPr>
        <w:pStyle w:val="block"/>
        <w:spacing w:after="0" w:line="240" w:lineRule="atLeast"/>
        <w:ind w:left="540"/>
        <w:jc w:val="both"/>
      </w:pPr>
      <w:r w:rsidRPr="00DF209F">
        <w:t xml:space="preserve">During the </w:t>
      </w:r>
      <w:r w:rsidR="002E3423" w:rsidRPr="00DF209F">
        <w:t>year</w:t>
      </w:r>
      <w:r w:rsidR="006A7B76" w:rsidRPr="00DF209F">
        <w:t xml:space="preserve"> 2017</w:t>
      </w:r>
      <w:r w:rsidR="004A3D00" w:rsidRPr="00DF209F">
        <w:t>, the Company has made early repayment for long</w:t>
      </w:r>
      <w:r w:rsidR="004A3D00" w:rsidRPr="00DF209F">
        <w:rPr>
          <w:szCs w:val="22"/>
          <w:cs/>
          <w:lang w:bidi="th-TH"/>
        </w:rPr>
        <w:t>-</w:t>
      </w:r>
      <w:r w:rsidR="004A3D00" w:rsidRPr="00DF209F">
        <w:t>term borrowings from financial institutions totalling Baht 7,218</w:t>
      </w:r>
      <w:r w:rsidR="004A3D00" w:rsidRPr="00DF209F">
        <w:rPr>
          <w:szCs w:val="22"/>
          <w:cs/>
          <w:lang w:bidi="th-TH"/>
        </w:rPr>
        <w:t>.</w:t>
      </w:r>
      <w:r w:rsidR="004A3D00" w:rsidRPr="00DF209F">
        <w:t>7 million</w:t>
      </w:r>
      <w:r w:rsidR="004A3D00" w:rsidRPr="00DF209F">
        <w:rPr>
          <w:szCs w:val="22"/>
          <w:cs/>
          <w:lang w:bidi="th-TH"/>
        </w:rPr>
        <w:t>.</w:t>
      </w:r>
    </w:p>
    <w:p w:rsidR="004A1223" w:rsidRPr="00DF209F" w:rsidRDefault="004A1223" w:rsidP="002A6448">
      <w:pPr>
        <w:pStyle w:val="block"/>
        <w:spacing w:after="0" w:line="240" w:lineRule="atLeast"/>
        <w:ind w:left="540"/>
        <w:jc w:val="both"/>
      </w:pPr>
    </w:p>
    <w:p w:rsidR="002A4D7B" w:rsidRPr="00DF209F" w:rsidRDefault="002A4D7B" w:rsidP="002A6448">
      <w:pPr>
        <w:pStyle w:val="block"/>
        <w:spacing w:after="0" w:line="240" w:lineRule="atLeast"/>
        <w:ind w:left="540"/>
        <w:jc w:val="both"/>
      </w:pPr>
      <w:r w:rsidRPr="00DF209F">
        <w:t xml:space="preserve">The loan agreements contain certain conditions such as timing of </w:t>
      </w:r>
      <w:r w:rsidR="0000117B" w:rsidRPr="00DF209F">
        <w:t>future capital increase, dividend payment, reduction</w:t>
      </w:r>
      <w:r w:rsidRPr="00DF209F">
        <w:t xml:space="preserve"> of share capital, merger and acquisition and maintaining financial ratios e</w:t>
      </w:r>
      <w:r w:rsidRPr="00DF209F">
        <w:rPr>
          <w:szCs w:val="22"/>
          <w:cs/>
          <w:lang w:bidi="th-TH"/>
        </w:rPr>
        <w:t>.</w:t>
      </w:r>
      <w:r w:rsidRPr="00DF209F">
        <w:t>g</w:t>
      </w:r>
      <w:r w:rsidRPr="00DF209F">
        <w:rPr>
          <w:szCs w:val="22"/>
          <w:cs/>
          <w:lang w:bidi="th-TH"/>
        </w:rPr>
        <w:t xml:space="preserve">. </w:t>
      </w:r>
      <w:r w:rsidRPr="00DF209F">
        <w:t>debt to equity ratio and debt service coverage ratio</w:t>
      </w:r>
      <w:r w:rsidRPr="00DF209F">
        <w:rPr>
          <w:szCs w:val="22"/>
          <w:cs/>
          <w:lang w:bidi="th-TH"/>
        </w:rPr>
        <w:t>.</w:t>
      </w:r>
    </w:p>
    <w:p w:rsidR="005D3B48" w:rsidRPr="00DF209F" w:rsidRDefault="005D3B48" w:rsidP="00D4602C">
      <w:pPr>
        <w:widowControl w:val="0"/>
        <w:tabs>
          <w:tab w:val="left" w:pos="540"/>
        </w:tabs>
        <w:spacing w:line="240" w:lineRule="auto"/>
        <w:jc w:val="thaiDistribute"/>
        <w:rPr>
          <w:sz w:val="24"/>
          <w:szCs w:val="24"/>
          <w:lang w:val="en-US"/>
        </w:rPr>
      </w:pPr>
    </w:p>
    <w:p w:rsidR="003676F9" w:rsidRPr="00DF209F" w:rsidRDefault="00B54FF9" w:rsidP="006B311F">
      <w:pPr>
        <w:pStyle w:val="block"/>
        <w:spacing w:after="0" w:line="240" w:lineRule="atLeast"/>
        <w:ind w:left="540"/>
        <w:jc w:val="both"/>
        <w:rPr>
          <w:szCs w:val="28"/>
          <w:lang w:bidi="th-TH"/>
        </w:rPr>
      </w:pPr>
      <w:r w:rsidRPr="00DF209F">
        <w:rPr>
          <w:szCs w:val="22"/>
        </w:rPr>
        <w:t>As at 31 December 201</w:t>
      </w:r>
      <w:r w:rsidR="004A3D00" w:rsidRPr="00DF209F">
        <w:rPr>
          <w:szCs w:val="22"/>
        </w:rPr>
        <w:t>7</w:t>
      </w:r>
      <w:r w:rsidR="002A4D7B" w:rsidRPr="00DF209F">
        <w:rPr>
          <w:szCs w:val="22"/>
        </w:rPr>
        <w:t xml:space="preserve">, the Group had unutilised credit facilities </w:t>
      </w:r>
      <w:r w:rsidR="00113120" w:rsidRPr="00DF209F">
        <w:rPr>
          <w:szCs w:val="22"/>
        </w:rPr>
        <w:t>total</w:t>
      </w:r>
      <w:r w:rsidR="004A3D00" w:rsidRPr="00DF209F">
        <w:rPr>
          <w:szCs w:val="22"/>
        </w:rPr>
        <w:t>l</w:t>
      </w:r>
      <w:r w:rsidR="00113120" w:rsidRPr="00DF209F">
        <w:rPr>
          <w:szCs w:val="22"/>
        </w:rPr>
        <w:t>ing</w:t>
      </w:r>
      <w:r w:rsidR="002A4D7B" w:rsidRPr="00DF209F">
        <w:rPr>
          <w:szCs w:val="22"/>
        </w:rPr>
        <w:t xml:space="preserve"> Baht</w:t>
      </w:r>
      <w:r w:rsidR="004A3D00" w:rsidRPr="00DF209F">
        <w:rPr>
          <w:szCs w:val="22"/>
          <w:cs/>
          <w:lang w:bidi="th-TH"/>
        </w:rPr>
        <w:t xml:space="preserve"> </w:t>
      </w:r>
      <w:r w:rsidR="00A37559" w:rsidRPr="00DF209F">
        <w:rPr>
          <w:szCs w:val="22"/>
          <w:lang w:val="en-US" w:bidi="th-TH"/>
        </w:rPr>
        <w:t>2,517.5</w:t>
      </w:r>
      <w:r w:rsidR="00060CB7" w:rsidRPr="00DF209F">
        <w:rPr>
          <w:szCs w:val="22"/>
          <w:cs/>
          <w:lang w:bidi="th-TH"/>
        </w:rPr>
        <w:t xml:space="preserve"> </w:t>
      </w:r>
      <w:r w:rsidR="002A4D7B" w:rsidRPr="00DF209F">
        <w:rPr>
          <w:szCs w:val="22"/>
        </w:rPr>
        <w:t>million</w:t>
      </w:r>
      <w:r w:rsidR="00A37559" w:rsidRPr="00DF209F">
        <w:rPr>
          <w:szCs w:val="28"/>
          <w:lang w:val="en-US" w:bidi="th-TH"/>
        </w:rPr>
        <w:t>.</w:t>
      </w:r>
      <w:r w:rsidR="002E20FD">
        <w:rPr>
          <w:szCs w:val="22"/>
          <w:lang w:bidi="th-TH"/>
        </w:rPr>
        <w:br/>
      </w:r>
      <w:r w:rsidR="00293B66" w:rsidRPr="00DF209F">
        <w:rPr>
          <w:i/>
          <w:iCs/>
          <w:szCs w:val="22"/>
          <w:cs/>
          <w:lang w:bidi="th-TH"/>
        </w:rPr>
        <w:t>(</w:t>
      </w:r>
      <w:r w:rsidRPr="00DF209F">
        <w:rPr>
          <w:i/>
          <w:iCs/>
          <w:szCs w:val="22"/>
        </w:rPr>
        <w:t xml:space="preserve">31 December </w:t>
      </w:r>
      <w:r w:rsidR="00293B66" w:rsidRPr="00DF209F">
        <w:rPr>
          <w:i/>
          <w:iCs/>
          <w:szCs w:val="22"/>
        </w:rPr>
        <w:t>201</w:t>
      </w:r>
      <w:r w:rsidR="004A3D00" w:rsidRPr="00DF209F">
        <w:rPr>
          <w:i/>
          <w:iCs/>
          <w:szCs w:val="22"/>
          <w:lang w:bidi="th-TH"/>
        </w:rPr>
        <w:t>6</w:t>
      </w:r>
      <w:r w:rsidR="006B311F" w:rsidRPr="00DF209F">
        <w:rPr>
          <w:i/>
          <w:iCs/>
          <w:szCs w:val="22"/>
          <w:cs/>
          <w:lang w:bidi="th-TH"/>
        </w:rPr>
        <w:t xml:space="preserve">: </w:t>
      </w:r>
      <w:r w:rsidR="00294956" w:rsidRPr="00DF209F">
        <w:rPr>
          <w:i/>
          <w:iCs/>
          <w:szCs w:val="22"/>
        </w:rPr>
        <w:t>the Group and the Company</w:t>
      </w:r>
      <w:r w:rsidR="00A37559" w:rsidRPr="00DF209F">
        <w:rPr>
          <w:i/>
          <w:iCs/>
          <w:szCs w:val="22"/>
        </w:rPr>
        <w:t xml:space="preserve"> totalling</w:t>
      </w:r>
      <w:r w:rsidR="00294956" w:rsidRPr="00DF209F">
        <w:rPr>
          <w:i/>
          <w:iCs/>
          <w:szCs w:val="22"/>
        </w:rPr>
        <w:t xml:space="preserve"> </w:t>
      </w:r>
      <w:r w:rsidR="00293B66" w:rsidRPr="00DF209F">
        <w:rPr>
          <w:i/>
          <w:iCs/>
          <w:szCs w:val="22"/>
        </w:rPr>
        <w:t xml:space="preserve">Baht </w:t>
      </w:r>
      <w:r w:rsidR="004A3D00" w:rsidRPr="00DF209F">
        <w:rPr>
          <w:i/>
          <w:iCs/>
          <w:szCs w:val="22"/>
          <w:lang w:bidi="th-TH"/>
        </w:rPr>
        <w:t>13,774</w:t>
      </w:r>
      <w:r w:rsidR="004A3D00" w:rsidRPr="00DF209F">
        <w:rPr>
          <w:i/>
          <w:iCs/>
          <w:szCs w:val="22"/>
          <w:cs/>
          <w:lang w:bidi="th-TH"/>
        </w:rPr>
        <w:t>.</w:t>
      </w:r>
      <w:r w:rsidR="004A3D00" w:rsidRPr="00DF209F">
        <w:rPr>
          <w:i/>
          <w:iCs/>
          <w:szCs w:val="22"/>
          <w:lang w:bidi="th-TH"/>
        </w:rPr>
        <w:t xml:space="preserve">3 </w:t>
      </w:r>
      <w:r w:rsidR="00293B66" w:rsidRPr="00DF209F">
        <w:rPr>
          <w:i/>
          <w:iCs/>
          <w:szCs w:val="22"/>
        </w:rPr>
        <w:t xml:space="preserve">million and Baht </w:t>
      </w:r>
      <w:r w:rsidR="00DC287A" w:rsidRPr="00DF209F">
        <w:rPr>
          <w:i/>
          <w:iCs/>
          <w:szCs w:val="22"/>
          <w:cs/>
          <w:lang w:bidi="th-TH"/>
        </w:rPr>
        <w:t>9,300</w:t>
      </w:r>
      <w:r w:rsidR="008B7E09" w:rsidRPr="00DF209F">
        <w:rPr>
          <w:i/>
          <w:iCs/>
          <w:szCs w:val="22"/>
          <w:cs/>
          <w:lang w:val="en-US" w:bidi="th-TH"/>
        </w:rPr>
        <w:t>.</w:t>
      </w:r>
      <w:r w:rsidR="008B7E09" w:rsidRPr="00DF209F">
        <w:rPr>
          <w:i/>
          <w:iCs/>
          <w:szCs w:val="28"/>
          <w:lang w:val="en-US" w:bidi="th-TH"/>
        </w:rPr>
        <w:t>0</w:t>
      </w:r>
      <w:r w:rsidR="004A3D00" w:rsidRPr="00DF209F">
        <w:rPr>
          <w:i/>
          <w:iCs/>
          <w:szCs w:val="22"/>
          <w:cs/>
          <w:lang w:bidi="th-TH"/>
        </w:rPr>
        <w:t xml:space="preserve"> </w:t>
      </w:r>
      <w:r w:rsidR="008E030C" w:rsidRPr="00DF209F">
        <w:rPr>
          <w:i/>
          <w:iCs/>
          <w:szCs w:val="22"/>
        </w:rPr>
        <w:t>million, respectively</w:t>
      </w:r>
      <w:r w:rsidR="008E030C" w:rsidRPr="00DF209F">
        <w:rPr>
          <w:i/>
          <w:iCs/>
          <w:szCs w:val="22"/>
          <w:cs/>
          <w:lang w:bidi="th-TH"/>
        </w:rPr>
        <w:t>)</w:t>
      </w:r>
      <w:r w:rsidR="002A4D7B" w:rsidRPr="00DF209F">
        <w:rPr>
          <w:szCs w:val="22"/>
          <w:cs/>
          <w:lang w:bidi="th-TH"/>
        </w:rPr>
        <w:t>.</w:t>
      </w:r>
    </w:p>
    <w:p w:rsidR="00CB798B" w:rsidRPr="00DF209F" w:rsidRDefault="00CB798B" w:rsidP="006B311F">
      <w:pPr>
        <w:pStyle w:val="block"/>
        <w:spacing w:after="0" w:line="240" w:lineRule="atLeast"/>
        <w:ind w:left="540"/>
        <w:jc w:val="both"/>
        <w:rPr>
          <w:szCs w:val="28"/>
          <w:lang w:bidi="th-TH"/>
        </w:rPr>
      </w:pPr>
    </w:p>
    <w:p w:rsidR="00CB798B" w:rsidRPr="00DF209F" w:rsidRDefault="00CB798B" w:rsidP="006B311F">
      <w:pPr>
        <w:pStyle w:val="block"/>
        <w:spacing w:after="0" w:line="240" w:lineRule="atLeast"/>
        <w:ind w:left="540"/>
        <w:jc w:val="both"/>
        <w:rPr>
          <w:b/>
          <w:bCs/>
          <w:i/>
          <w:iCs/>
          <w:szCs w:val="28"/>
          <w:lang w:val="en-US" w:bidi="th-TH"/>
        </w:rPr>
      </w:pPr>
      <w:r w:rsidRPr="00DF209F">
        <w:rPr>
          <w:b/>
          <w:bCs/>
          <w:i/>
          <w:iCs/>
          <w:szCs w:val="28"/>
          <w:lang w:val="en-US" w:bidi="th-TH"/>
        </w:rPr>
        <w:t>Debentures</w:t>
      </w:r>
    </w:p>
    <w:p w:rsidR="00056123" w:rsidRPr="00DF209F" w:rsidRDefault="00056123" w:rsidP="006B311F">
      <w:pPr>
        <w:pStyle w:val="block"/>
        <w:spacing w:after="0" w:line="240" w:lineRule="atLeast"/>
        <w:ind w:left="540"/>
        <w:jc w:val="both"/>
        <w:rPr>
          <w:b/>
          <w:bCs/>
          <w:i/>
          <w:iCs/>
          <w:szCs w:val="28"/>
          <w:lang w:val="en-US" w:bidi="th-TH"/>
        </w:rPr>
      </w:pPr>
    </w:p>
    <w:p w:rsidR="00056123" w:rsidRPr="00DF209F" w:rsidRDefault="00056123" w:rsidP="00056123">
      <w:pPr>
        <w:pStyle w:val="BodyText"/>
        <w:ind w:left="540"/>
        <w:jc w:val="thaiDistribute"/>
        <w:rPr>
          <w:lang w:eastAsia="x-none"/>
        </w:rPr>
      </w:pPr>
      <w:r w:rsidRPr="00DF209F">
        <w:rPr>
          <w:lang w:eastAsia="x-none"/>
        </w:rPr>
        <w:t>On 29 September 2017, The Company issued unsubordinated and unsecured debentures for institution investors and high net worth investors</w:t>
      </w:r>
      <w:r w:rsidRPr="00DF209F">
        <w:rPr>
          <w:szCs w:val="22"/>
          <w:cs/>
          <w:lang w:eastAsia="x-none" w:bidi="th-TH"/>
        </w:rPr>
        <w:t xml:space="preserve">. </w:t>
      </w:r>
      <w:r w:rsidRPr="00DF209F">
        <w:rPr>
          <w:lang w:eastAsia="x-none"/>
        </w:rPr>
        <w:t>The purposes of these debentures are for repayment of long</w:t>
      </w:r>
      <w:r w:rsidRPr="00DF209F">
        <w:rPr>
          <w:szCs w:val="22"/>
          <w:cs/>
          <w:lang w:eastAsia="x-none" w:bidi="th-TH"/>
        </w:rPr>
        <w:t>-</w:t>
      </w:r>
      <w:r w:rsidRPr="00DF209F">
        <w:rPr>
          <w:lang w:eastAsia="x-none"/>
        </w:rPr>
        <w:t>term borrowings and</w:t>
      </w:r>
      <w:r w:rsidRPr="00DF209F">
        <w:rPr>
          <w:szCs w:val="22"/>
          <w:cs/>
          <w:lang w:eastAsia="x-none" w:bidi="th-TH"/>
        </w:rPr>
        <w:t>/</w:t>
      </w:r>
      <w:r w:rsidRPr="00DF209F">
        <w:rPr>
          <w:lang w:eastAsia="x-none"/>
        </w:rPr>
        <w:t>or for operation and</w:t>
      </w:r>
      <w:r w:rsidRPr="00DF209F">
        <w:rPr>
          <w:szCs w:val="22"/>
          <w:cs/>
          <w:lang w:eastAsia="x-none" w:bidi="th-TH"/>
        </w:rPr>
        <w:t>/</w:t>
      </w:r>
      <w:r w:rsidRPr="00DF209F">
        <w:rPr>
          <w:lang w:eastAsia="x-none"/>
        </w:rPr>
        <w:t>or for working capital</w:t>
      </w:r>
      <w:r w:rsidRPr="00DF209F">
        <w:rPr>
          <w:szCs w:val="22"/>
          <w:cs/>
          <w:lang w:eastAsia="x-none" w:bidi="th-TH"/>
        </w:rPr>
        <w:t xml:space="preserve">. </w:t>
      </w:r>
      <w:r w:rsidRPr="00DF209F">
        <w:rPr>
          <w:lang w:eastAsia="x-none"/>
        </w:rPr>
        <w:t>The Company agrees to certain financial ratios to comply with the terms and conditions stating the rights and duties of debentures issuer</w:t>
      </w:r>
      <w:r w:rsidRPr="00DF209F">
        <w:rPr>
          <w:szCs w:val="22"/>
          <w:cs/>
          <w:lang w:eastAsia="x-none" w:bidi="th-TH"/>
        </w:rPr>
        <w:t>.</w:t>
      </w:r>
    </w:p>
    <w:p w:rsidR="00056123" w:rsidRPr="00DF209F" w:rsidRDefault="00056123" w:rsidP="00056123">
      <w:pPr>
        <w:spacing w:line="240" w:lineRule="auto"/>
        <w:ind w:left="540"/>
        <w:jc w:val="thaiDistribute"/>
        <w:rPr>
          <w:szCs w:val="22"/>
        </w:rPr>
      </w:pPr>
      <w:r w:rsidRPr="00DF209F">
        <w:rPr>
          <w:szCs w:val="22"/>
        </w:rPr>
        <w:t>Details of the Company</w:t>
      </w:r>
      <w:r w:rsidRPr="00DF209F">
        <w:rPr>
          <w:szCs w:val="22"/>
          <w:cs/>
          <w:lang w:bidi="th-TH"/>
        </w:rPr>
        <w:t>’</w:t>
      </w:r>
      <w:r w:rsidRPr="00DF209F">
        <w:rPr>
          <w:szCs w:val="22"/>
        </w:rPr>
        <w:t>s debentures as at 31 December 2017 were as follows</w:t>
      </w:r>
      <w:r w:rsidRPr="00DF209F">
        <w:rPr>
          <w:szCs w:val="22"/>
          <w:cs/>
          <w:lang w:bidi="th-TH"/>
        </w:rPr>
        <w:t>:</w:t>
      </w:r>
    </w:p>
    <w:p w:rsidR="00056123" w:rsidRPr="00DF209F" w:rsidRDefault="00056123" w:rsidP="00056123">
      <w:pPr>
        <w:spacing w:line="240" w:lineRule="auto"/>
        <w:ind w:left="54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160"/>
        <w:gridCol w:w="1710"/>
        <w:gridCol w:w="180"/>
        <w:gridCol w:w="1170"/>
        <w:gridCol w:w="180"/>
        <w:gridCol w:w="810"/>
        <w:gridCol w:w="180"/>
        <w:gridCol w:w="810"/>
        <w:gridCol w:w="180"/>
        <w:gridCol w:w="1890"/>
      </w:tblGrid>
      <w:tr w:rsidR="003C7242" w:rsidRPr="00DF209F" w:rsidTr="00500FC7">
        <w:trPr>
          <w:cantSplit/>
          <w:trHeight w:val="268"/>
          <w:tblHeader/>
        </w:trPr>
        <w:tc>
          <w:tcPr>
            <w:tcW w:w="2160" w:type="dxa"/>
            <w:vAlign w:val="bottom"/>
          </w:tcPr>
          <w:p w:rsidR="003C7242" w:rsidRPr="00DF209F" w:rsidRDefault="003C7242" w:rsidP="003C7242">
            <w:pPr>
              <w:shd w:val="clear" w:color="auto" w:fill="FFFFFF"/>
              <w:spacing w:line="240" w:lineRule="atLeast"/>
              <w:ind w:right="-79"/>
              <w:jc w:val="center"/>
              <w:rPr>
                <w:szCs w:val="22"/>
              </w:rPr>
            </w:pPr>
          </w:p>
        </w:tc>
        <w:tc>
          <w:tcPr>
            <w:tcW w:w="1710" w:type="dxa"/>
            <w:vAlign w:val="bottom"/>
          </w:tcPr>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Total offering amount</w:t>
            </w:r>
          </w:p>
        </w:tc>
        <w:tc>
          <w:tcPr>
            <w:tcW w:w="180" w:type="dxa"/>
            <w:vAlign w:val="bottom"/>
          </w:tcPr>
          <w:p w:rsidR="003C7242" w:rsidRPr="00DF209F" w:rsidRDefault="003C7242" w:rsidP="003C7242">
            <w:pPr>
              <w:pStyle w:val="acctmergecolhdg"/>
              <w:shd w:val="clear" w:color="auto" w:fill="FFFFFF"/>
              <w:spacing w:line="240" w:lineRule="atLeast"/>
              <w:rPr>
                <w:b w:val="0"/>
                <w:bCs/>
                <w:szCs w:val="22"/>
              </w:rPr>
            </w:pPr>
          </w:p>
        </w:tc>
        <w:tc>
          <w:tcPr>
            <w:tcW w:w="1170" w:type="dxa"/>
            <w:vAlign w:val="bottom"/>
          </w:tcPr>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Face value per unit</w:t>
            </w:r>
          </w:p>
        </w:tc>
        <w:tc>
          <w:tcPr>
            <w:tcW w:w="180" w:type="dxa"/>
            <w:vAlign w:val="bottom"/>
          </w:tcPr>
          <w:p w:rsidR="003C7242" w:rsidRPr="00DF209F" w:rsidRDefault="003C7242" w:rsidP="003C7242">
            <w:pPr>
              <w:pStyle w:val="acctmergecolhdg"/>
              <w:shd w:val="clear" w:color="auto" w:fill="FFFFFF"/>
              <w:spacing w:line="240" w:lineRule="atLeast"/>
              <w:rPr>
                <w:b w:val="0"/>
                <w:bCs/>
                <w:szCs w:val="22"/>
              </w:rPr>
            </w:pPr>
          </w:p>
          <w:p w:rsidR="003C7242" w:rsidRPr="00DF209F" w:rsidRDefault="003C7242" w:rsidP="003C7242">
            <w:pPr>
              <w:pStyle w:val="acctmergecolhdg"/>
              <w:shd w:val="clear" w:color="auto" w:fill="FFFFFF"/>
              <w:spacing w:line="240" w:lineRule="atLeast"/>
              <w:rPr>
                <w:b w:val="0"/>
                <w:bCs/>
                <w:szCs w:val="22"/>
              </w:rPr>
            </w:pPr>
          </w:p>
        </w:tc>
        <w:tc>
          <w:tcPr>
            <w:tcW w:w="810" w:type="dxa"/>
            <w:vAlign w:val="bottom"/>
          </w:tcPr>
          <w:p w:rsidR="003C7242" w:rsidRPr="00DF209F" w:rsidRDefault="003C7242" w:rsidP="003C7242">
            <w:pPr>
              <w:pStyle w:val="acctmergecolhdg"/>
              <w:shd w:val="clear" w:color="auto" w:fill="FFFFFF"/>
              <w:spacing w:line="240" w:lineRule="atLeast"/>
              <w:rPr>
                <w:b w:val="0"/>
                <w:bCs/>
                <w:szCs w:val="22"/>
              </w:rPr>
            </w:pPr>
          </w:p>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Period</w:t>
            </w:r>
          </w:p>
        </w:tc>
        <w:tc>
          <w:tcPr>
            <w:tcW w:w="180" w:type="dxa"/>
            <w:vAlign w:val="bottom"/>
          </w:tcPr>
          <w:p w:rsidR="003C7242" w:rsidRPr="00DF209F" w:rsidRDefault="003C7242" w:rsidP="003C7242">
            <w:pPr>
              <w:pStyle w:val="acctmergecolhdg"/>
              <w:shd w:val="clear" w:color="auto" w:fill="FFFFFF"/>
              <w:spacing w:line="240" w:lineRule="atLeast"/>
              <w:rPr>
                <w:b w:val="0"/>
                <w:bCs/>
                <w:szCs w:val="22"/>
              </w:rPr>
            </w:pPr>
          </w:p>
        </w:tc>
        <w:tc>
          <w:tcPr>
            <w:tcW w:w="810" w:type="dxa"/>
            <w:vAlign w:val="bottom"/>
          </w:tcPr>
          <w:p w:rsidR="003C7242" w:rsidRPr="00DF209F" w:rsidRDefault="003C7242" w:rsidP="003C7242">
            <w:pPr>
              <w:pStyle w:val="acctmergecolhdg"/>
              <w:shd w:val="clear" w:color="auto" w:fill="FFFFFF"/>
              <w:spacing w:line="240" w:lineRule="atLeast"/>
              <w:ind w:right="-79"/>
              <w:rPr>
                <w:b w:val="0"/>
                <w:bCs/>
                <w:szCs w:val="22"/>
                <w:cs/>
                <w:lang w:bidi="th-TH"/>
              </w:rPr>
            </w:pPr>
            <w:r w:rsidRPr="00DF209F">
              <w:rPr>
                <w:b w:val="0"/>
                <w:bCs/>
                <w:szCs w:val="22"/>
              </w:rPr>
              <w:t>Interest rate</w:t>
            </w:r>
          </w:p>
        </w:tc>
        <w:tc>
          <w:tcPr>
            <w:tcW w:w="180" w:type="dxa"/>
            <w:vAlign w:val="bottom"/>
          </w:tcPr>
          <w:p w:rsidR="003C7242" w:rsidRPr="00DF209F" w:rsidRDefault="003C7242" w:rsidP="003C7242">
            <w:pPr>
              <w:pStyle w:val="acctmergecolhdg"/>
              <w:shd w:val="clear" w:color="auto" w:fill="FFFFFF"/>
              <w:spacing w:line="240" w:lineRule="atLeast"/>
              <w:rPr>
                <w:szCs w:val="22"/>
                <w:cs/>
                <w:lang w:bidi="th-TH"/>
              </w:rPr>
            </w:pPr>
          </w:p>
        </w:tc>
        <w:tc>
          <w:tcPr>
            <w:tcW w:w="1890" w:type="dxa"/>
            <w:vAlign w:val="bottom"/>
          </w:tcPr>
          <w:p w:rsidR="003C7242" w:rsidRPr="00DF209F" w:rsidRDefault="003C7242" w:rsidP="003C7242">
            <w:pPr>
              <w:pStyle w:val="acctmergecolhdg"/>
              <w:shd w:val="clear" w:color="auto" w:fill="FFFFFF"/>
              <w:spacing w:line="240" w:lineRule="atLeast"/>
              <w:rPr>
                <w:b w:val="0"/>
                <w:bCs/>
                <w:szCs w:val="22"/>
              </w:rPr>
            </w:pPr>
            <w:r w:rsidRPr="00DF209F">
              <w:rPr>
                <w:b w:val="0"/>
                <w:bCs/>
                <w:szCs w:val="22"/>
              </w:rPr>
              <w:t>Maturity date</w:t>
            </w:r>
          </w:p>
        </w:tc>
      </w:tr>
      <w:tr w:rsidR="003C7242" w:rsidRPr="00DF209F" w:rsidTr="00500FC7">
        <w:trPr>
          <w:cantSplit/>
          <w:trHeight w:val="268"/>
          <w:tblHeader/>
        </w:trPr>
        <w:tc>
          <w:tcPr>
            <w:tcW w:w="2160" w:type="dxa"/>
            <w:vAlign w:val="bottom"/>
          </w:tcPr>
          <w:p w:rsidR="003C7242" w:rsidRPr="00DF209F" w:rsidRDefault="003C7242" w:rsidP="003C7242">
            <w:pPr>
              <w:shd w:val="clear" w:color="auto" w:fill="FFFFFF"/>
              <w:spacing w:line="240" w:lineRule="atLeast"/>
              <w:ind w:right="-79"/>
              <w:jc w:val="center"/>
              <w:rPr>
                <w:szCs w:val="22"/>
              </w:rPr>
            </w:pPr>
          </w:p>
        </w:tc>
        <w:tc>
          <w:tcPr>
            <w:tcW w:w="1710" w:type="dxa"/>
            <w:vAlign w:val="bottom"/>
          </w:tcPr>
          <w:p w:rsidR="003C7242" w:rsidRPr="00184777" w:rsidRDefault="003C7242" w:rsidP="003C7242">
            <w:pPr>
              <w:pStyle w:val="acctmergecolhdg"/>
              <w:shd w:val="clear" w:color="auto" w:fill="FFFFFF"/>
              <w:spacing w:line="240" w:lineRule="atLeast"/>
              <w:rPr>
                <w:b w:val="0"/>
                <w:bCs/>
                <w:szCs w:val="22"/>
              </w:rPr>
            </w:pPr>
            <w:r w:rsidRPr="00184777">
              <w:rPr>
                <w:i/>
                <w:iCs/>
                <w:szCs w:val="22"/>
                <w:cs/>
                <w:lang w:bidi="th-TH"/>
              </w:rPr>
              <w:t>(</w:t>
            </w:r>
            <w:r w:rsidRPr="00184777">
              <w:rPr>
                <w:b w:val="0"/>
                <w:bCs/>
                <w:i/>
                <w:iCs/>
                <w:szCs w:val="22"/>
              </w:rPr>
              <w:t>in million Baht</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szCs w:val="22"/>
              </w:rPr>
            </w:pPr>
          </w:p>
        </w:tc>
        <w:tc>
          <w:tcPr>
            <w:tcW w:w="1170" w:type="dxa"/>
            <w:vAlign w:val="bottom"/>
          </w:tcPr>
          <w:p w:rsidR="003C7242" w:rsidRPr="00184777" w:rsidRDefault="003C7242" w:rsidP="003C7242">
            <w:pPr>
              <w:pStyle w:val="acctmergecolhdg"/>
              <w:shd w:val="clear" w:color="auto" w:fill="FFFFFF"/>
              <w:spacing w:line="240" w:lineRule="atLeast"/>
              <w:rPr>
                <w:b w:val="0"/>
                <w:bCs/>
                <w:i/>
                <w:iCs/>
                <w:szCs w:val="22"/>
              </w:rPr>
            </w:pPr>
            <w:r w:rsidRPr="00184777">
              <w:rPr>
                <w:i/>
                <w:iCs/>
                <w:szCs w:val="22"/>
                <w:cs/>
                <w:lang w:bidi="th-TH"/>
              </w:rPr>
              <w:t>(</w:t>
            </w:r>
            <w:r w:rsidRPr="00184777">
              <w:rPr>
                <w:b w:val="0"/>
                <w:bCs/>
                <w:i/>
                <w:iCs/>
                <w:szCs w:val="22"/>
              </w:rPr>
              <w:t>Baht</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i/>
                <w:iCs/>
                <w:szCs w:val="22"/>
              </w:rPr>
            </w:pPr>
          </w:p>
        </w:tc>
        <w:tc>
          <w:tcPr>
            <w:tcW w:w="810" w:type="dxa"/>
            <w:vAlign w:val="bottom"/>
          </w:tcPr>
          <w:p w:rsidR="003C7242" w:rsidRPr="00184777" w:rsidRDefault="003C7242" w:rsidP="003C7242">
            <w:pPr>
              <w:pStyle w:val="acctmergecolhdg"/>
              <w:shd w:val="clear" w:color="auto" w:fill="FFFFFF"/>
              <w:spacing w:line="240" w:lineRule="atLeast"/>
              <w:rPr>
                <w:b w:val="0"/>
                <w:bCs/>
                <w:i/>
                <w:iCs/>
                <w:szCs w:val="22"/>
              </w:rPr>
            </w:pPr>
            <w:r w:rsidRPr="00184777">
              <w:rPr>
                <w:i/>
                <w:iCs/>
                <w:szCs w:val="22"/>
                <w:cs/>
                <w:lang w:bidi="th-TH"/>
              </w:rPr>
              <w:t>(</w:t>
            </w:r>
            <w:r w:rsidRPr="00184777">
              <w:rPr>
                <w:b w:val="0"/>
                <w:bCs/>
                <w:i/>
                <w:iCs/>
                <w:szCs w:val="22"/>
              </w:rPr>
              <w:t>Year</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szCs w:val="22"/>
              </w:rPr>
            </w:pPr>
          </w:p>
        </w:tc>
        <w:tc>
          <w:tcPr>
            <w:tcW w:w="810" w:type="dxa"/>
            <w:vAlign w:val="bottom"/>
          </w:tcPr>
          <w:p w:rsidR="003C7242" w:rsidRPr="00184777" w:rsidRDefault="003C7242" w:rsidP="00500FC7">
            <w:pPr>
              <w:pStyle w:val="acctmergecolhdg"/>
              <w:shd w:val="clear" w:color="auto" w:fill="FFFFFF"/>
              <w:spacing w:line="240" w:lineRule="atLeast"/>
              <w:ind w:left="-79" w:right="-79"/>
              <w:rPr>
                <w:b w:val="0"/>
                <w:bCs/>
                <w:i/>
                <w:iCs/>
                <w:szCs w:val="22"/>
                <w:lang w:bidi="th-TH"/>
              </w:rPr>
            </w:pPr>
            <w:r w:rsidRPr="00184777">
              <w:rPr>
                <w:i/>
                <w:iCs/>
                <w:szCs w:val="22"/>
                <w:cs/>
                <w:lang w:bidi="th-TH"/>
              </w:rPr>
              <w:t>(%</w:t>
            </w:r>
            <w:r w:rsidRPr="00184777">
              <w:rPr>
                <w:b w:val="0"/>
                <w:bCs/>
                <w:i/>
                <w:iCs/>
                <w:szCs w:val="22"/>
                <w:cs/>
                <w:lang w:bidi="th-TH"/>
              </w:rPr>
              <w:t xml:space="preserve"> </w:t>
            </w:r>
            <w:r w:rsidRPr="00184777">
              <w:rPr>
                <w:b w:val="0"/>
                <w:bCs/>
                <w:i/>
                <w:iCs/>
                <w:szCs w:val="22"/>
                <w:lang w:bidi="th-TH"/>
              </w:rPr>
              <w:t>p</w:t>
            </w:r>
            <w:r w:rsidRPr="00184777">
              <w:rPr>
                <w:i/>
                <w:iCs/>
                <w:szCs w:val="22"/>
                <w:cs/>
                <w:lang w:bidi="th-TH"/>
              </w:rPr>
              <w:t>.</w:t>
            </w:r>
            <w:r w:rsidRPr="00184777">
              <w:rPr>
                <w:b w:val="0"/>
                <w:bCs/>
                <w:i/>
                <w:iCs/>
                <w:szCs w:val="22"/>
                <w:lang w:bidi="th-TH"/>
              </w:rPr>
              <w:t>a</w:t>
            </w:r>
            <w:r w:rsidRPr="00184777">
              <w:rPr>
                <w:i/>
                <w:iCs/>
                <w:szCs w:val="22"/>
                <w:cs/>
                <w:lang w:bidi="th-TH"/>
              </w:rPr>
              <w:t>)</w:t>
            </w:r>
          </w:p>
        </w:tc>
        <w:tc>
          <w:tcPr>
            <w:tcW w:w="180" w:type="dxa"/>
            <w:vAlign w:val="bottom"/>
          </w:tcPr>
          <w:p w:rsidR="003C7242" w:rsidRPr="00184777" w:rsidRDefault="003C7242" w:rsidP="003C7242">
            <w:pPr>
              <w:pStyle w:val="acctmergecolhdg"/>
              <w:shd w:val="clear" w:color="auto" w:fill="FFFFFF"/>
              <w:spacing w:line="240" w:lineRule="atLeast"/>
              <w:rPr>
                <w:b w:val="0"/>
                <w:bCs/>
                <w:szCs w:val="22"/>
                <w:cs/>
                <w:lang w:bidi="th-TH"/>
              </w:rPr>
            </w:pPr>
          </w:p>
        </w:tc>
        <w:tc>
          <w:tcPr>
            <w:tcW w:w="1890" w:type="dxa"/>
            <w:vAlign w:val="bottom"/>
          </w:tcPr>
          <w:p w:rsidR="003C7242" w:rsidRPr="00184777" w:rsidRDefault="003C7242" w:rsidP="003C7242">
            <w:pPr>
              <w:pStyle w:val="acctmergecolhdg"/>
              <w:shd w:val="clear" w:color="auto" w:fill="FFFFFF"/>
              <w:spacing w:line="240" w:lineRule="atLeast"/>
              <w:rPr>
                <w:b w:val="0"/>
                <w:bCs/>
                <w:szCs w:val="22"/>
              </w:rPr>
            </w:pPr>
          </w:p>
        </w:tc>
      </w:tr>
      <w:tr w:rsidR="003C7242" w:rsidRPr="00DF209F" w:rsidTr="00500FC7">
        <w:trPr>
          <w:cantSplit/>
          <w:trHeight w:val="180"/>
        </w:trPr>
        <w:tc>
          <w:tcPr>
            <w:tcW w:w="2160" w:type="dxa"/>
          </w:tcPr>
          <w:p w:rsidR="003C7242" w:rsidRPr="00DF209F" w:rsidRDefault="003C7242" w:rsidP="003C7242">
            <w:pPr>
              <w:pStyle w:val="acctfourfigures"/>
              <w:shd w:val="clear" w:color="auto" w:fill="FFFFFF"/>
              <w:tabs>
                <w:tab w:val="clear" w:pos="765"/>
              </w:tabs>
              <w:spacing w:line="240" w:lineRule="atLeast"/>
              <w:ind w:right="-79"/>
              <w:jc w:val="both"/>
              <w:rPr>
                <w:szCs w:val="22"/>
                <w:cs/>
                <w:lang w:val="en-US" w:bidi="th-TH"/>
              </w:rPr>
            </w:pPr>
          </w:p>
        </w:tc>
        <w:tc>
          <w:tcPr>
            <w:tcW w:w="1710" w:type="dxa"/>
          </w:tcPr>
          <w:p w:rsidR="003C7242" w:rsidRPr="00DF209F" w:rsidRDefault="003C7242" w:rsidP="003C7242">
            <w:pPr>
              <w:spacing w:line="240" w:lineRule="atLeast"/>
              <w:jc w:val="right"/>
              <w:rPr>
                <w:szCs w:val="22"/>
                <w:lang w:bidi="th-TH"/>
              </w:rPr>
            </w:pPr>
          </w:p>
        </w:tc>
        <w:tc>
          <w:tcPr>
            <w:tcW w:w="180" w:type="dxa"/>
          </w:tcPr>
          <w:p w:rsidR="003C7242" w:rsidRPr="00DF209F" w:rsidRDefault="003C7242" w:rsidP="003C7242">
            <w:pPr>
              <w:spacing w:line="240" w:lineRule="atLeast"/>
              <w:jc w:val="right"/>
              <w:rPr>
                <w:szCs w:val="22"/>
              </w:rPr>
            </w:pPr>
          </w:p>
        </w:tc>
        <w:tc>
          <w:tcPr>
            <w:tcW w:w="1170" w:type="dxa"/>
          </w:tcPr>
          <w:p w:rsidR="003C7242" w:rsidRPr="00DF209F" w:rsidRDefault="003C7242" w:rsidP="003C7242">
            <w:pPr>
              <w:spacing w:line="240" w:lineRule="atLeast"/>
              <w:jc w:val="right"/>
              <w:rPr>
                <w:szCs w:val="22"/>
              </w:rPr>
            </w:pPr>
          </w:p>
        </w:tc>
        <w:tc>
          <w:tcPr>
            <w:tcW w:w="180" w:type="dxa"/>
          </w:tcPr>
          <w:p w:rsidR="003C7242" w:rsidRPr="00DF209F" w:rsidRDefault="003C7242" w:rsidP="003C7242">
            <w:pPr>
              <w:spacing w:line="240" w:lineRule="atLeast"/>
              <w:jc w:val="right"/>
              <w:rPr>
                <w:szCs w:val="22"/>
              </w:rPr>
            </w:pPr>
          </w:p>
        </w:tc>
        <w:tc>
          <w:tcPr>
            <w:tcW w:w="810" w:type="dxa"/>
          </w:tcPr>
          <w:p w:rsidR="003C7242" w:rsidRPr="00DF209F" w:rsidRDefault="003C7242" w:rsidP="003C7242">
            <w:pPr>
              <w:spacing w:line="240" w:lineRule="atLeast"/>
              <w:jc w:val="right"/>
              <w:rPr>
                <w:szCs w:val="22"/>
              </w:rPr>
            </w:pPr>
          </w:p>
        </w:tc>
        <w:tc>
          <w:tcPr>
            <w:tcW w:w="180" w:type="dxa"/>
          </w:tcPr>
          <w:p w:rsidR="003C7242" w:rsidRPr="00DF209F" w:rsidRDefault="003C7242" w:rsidP="003C7242">
            <w:pPr>
              <w:spacing w:line="240" w:lineRule="atLeast"/>
              <w:jc w:val="right"/>
              <w:rPr>
                <w:szCs w:val="22"/>
              </w:rPr>
            </w:pPr>
          </w:p>
        </w:tc>
        <w:tc>
          <w:tcPr>
            <w:tcW w:w="810" w:type="dxa"/>
          </w:tcPr>
          <w:p w:rsidR="003C7242" w:rsidRPr="00DF209F" w:rsidRDefault="003C7242" w:rsidP="003C7242">
            <w:pPr>
              <w:spacing w:line="240" w:lineRule="atLeast"/>
              <w:jc w:val="right"/>
              <w:rPr>
                <w:szCs w:val="22"/>
              </w:rPr>
            </w:pPr>
          </w:p>
        </w:tc>
        <w:tc>
          <w:tcPr>
            <w:tcW w:w="180" w:type="dxa"/>
          </w:tcPr>
          <w:p w:rsidR="003C7242" w:rsidRPr="00DF209F" w:rsidRDefault="003C7242" w:rsidP="003C7242">
            <w:pPr>
              <w:spacing w:line="240" w:lineRule="atLeast"/>
              <w:jc w:val="right"/>
              <w:rPr>
                <w:szCs w:val="22"/>
              </w:rPr>
            </w:pPr>
          </w:p>
        </w:tc>
        <w:tc>
          <w:tcPr>
            <w:tcW w:w="1890" w:type="dxa"/>
          </w:tcPr>
          <w:p w:rsidR="003C7242" w:rsidRPr="00DF209F" w:rsidRDefault="003C7242" w:rsidP="003C7242">
            <w:pPr>
              <w:tabs>
                <w:tab w:val="decimal" w:pos="918"/>
              </w:tabs>
              <w:spacing w:line="240" w:lineRule="atLeast"/>
              <w:ind w:right="-79"/>
              <w:rPr>
                <w:szCs w:val="22"/>
              </w:rPr>
            </w:pPr>
          </w:p>
        </w:tc>
      </w:tr>
      <w:tr w:rsidR="003C7242" w:rsidRPr="00DF209F" w:rsidTr="00500FC7">
        <w:trPr>
          <w:cantSplit/>
        </w:trPr>
        <w:tc>
          <w:tcPr>
            <w:tcW w:w="2160" w:type="dxa"/>
          </w:tcPr>
          <w:p w:rsidR="003C7242" w:rsidRPr="00DF209F" w:rsidRDefault="003C7242" w:rsidP="003C7242">
            <w:pPr>
              <w:shd w:val="clear" w:color="auto" w:fill="FFFFFF"/>
              <w:spacing w:line="240" w:lineRule="atLeast"/>
              <w:ind w:left="191" w:right="-79" w:hanging="180"/>
              <w:rPr>
                <w:szCs w:val="22"/>
              </w:rPr>
            </w:pPr>
            <w:r w:rsidRPr="00DF209F">
              <w:rPr>
                <w:szCs w:val="22"/>
              </w:rPr>
              <w:t>Unsubordinated and unsecured debenture</w:t>
            </w:r>
          </w:p>
        </w:tc>
        <w:tc>
          <w:tcPr>
            <w:tcW w:w="1710" w:type="dxa"/>
            <w:vAlign w:val="bottom"/>
          </w:tcPr>
          <w:p w:rsidR="003C7242" w:rsidRPr="00DF209F" w:rsidRDefault="003C7242" w:rsidP="00A00B5A">
            <w:pPr>
              <w:spacing w:line="240" w:lineRule="atLeast"/>
              <w:ind w:left="-79" w:right="-79"/>
              <w:jc w:val="center"/>
              <w:rPr>
                <w:szCs w:val="22"/>
              </w:rPr>
            </w:pPr>
            <w:r w:rsidRPr="00DF209F">
              <w:rPr>
                <w:szCs w:val="22"/>
              </w:rPr>
              <w:t>3,500</w:t>
            </w:r>
          </w:p>
        </w:tc>
        <w:tc>
          <w:tcPr>
            <w:tcW w:w="180" w:type="dxa"/>
            <w:vAlign w:val="bottom"/>
          </w:tcPr>
          <w:p w:rsidR="003C7242" w:rsidRPr="00DF209F" w:rsidRDefault="003C7242" w:rsidP="003C7242">
            <w:pPr>
              <w:spacing w:line="240" w:lineRule="atLeast"/>
              <w:jc w:val="right"/>
              <w:rPr>
                <w:szCs w:val="22"/>
              </w:rPr>
            </w:pPr>
          </w:p>
        </w:tc>
        <w:tc>
          <w:tcPr>
            <w:tcW w:w="1170" w:type="dxa"/>
            <w:vAlign w:val="bottom"/>
          </w:tcPr>
          <w:p w:rsidR="003C7242" w:rsidRPr="00DF209F" w:rsidRDefault="003C7242" w:rsidP="00A00B5A">
            <w:pPr>
              <w:spacing w:line="240" w:lineRule="atLeast"/>
              <w:ind w:left="-79" w:right="-79"/>
              <w:jc w:val="center"/>
              <w:rPr>
                <w:szCs w:val="22"/>
              </w:rPr>
            </w:pPr>
            <w:r w:rsidRPr="00DF209F">
              <w:rPr>
                <w:szCs w:val="22"/>
              </w:rPr>
              <w:t>1,000</w:t>
            </w:r>
          </w:p>
        </w:tc>
        <w:tc>
          <w:tcPr>
            <w:tcW w:w="180" w:type="dxa"/>
            <w:vAlign w:val="bottom"/>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4</w:t>
            </w:r>
          </w:p>
        </w:tc>
        <w:tc>
          <w:tcPr>
            <w:tcW w:w="180" w:type="dxa"/>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2</w:t>
            </w:r>
            <w:r w:rsidRPr="00DF209F">
              <w:rPr>
                <w:szCs w:val="22"/>
                <w:cs/>
                <w:lang w:bidi="th-TH"/>
              </w:rPr>
              <w:t>.</w:t>
            </w:r>
            <w:r w:rsidRPr="00DF209F">
              <w:rPr>
                <w:szCs w:val="22"/>
              </w:rPr>
              <w:t>21</w:t>
            </w:r>
          </w:p>
        </w:tc>
        <w:tc>
          <w:tcPr>
            <w:tcW w:w="180" w:type="dxa"/>
            <w:vAlign w:val="bottom"/>
          </w:tcPr>
          <w:p w:rsidR="003C7242" w:rsidRPr="00DF209F" w:rsidRDefault="003C7242" w:rsidP="003C7242">
            <w:pPr>
              <w:spacing w:line="240" w:lineRule="atLeast"/>
              <w:jc w:val="right"/>
              <w:rPr>
                <w:szCs w:val="22"/>
              </w:rPr>
            </w:pPr>
          </w:p>
        </w:tc>
        <w:tc>
          <w:tcPr>
            <w:tcW w:w="1890" w:type="dxa"/>
            <w:vAlign w:val="bottom"/>
          </w:tcPr>
          <w:p w:rsidR="003C7242" w:rsidRPr="00DF209F" w:rsidRDefault="003C7242" w:rsidP="003C7242">
            <w:pPr>
              <w:spacing w:line="240" w:lineRule="atLeast"/>
              <w:ind w:left="-79" w:right="-79"/>
              <w:jc w:val="center"/>
              <w:rPr>
                <w:szCs w:val="22"/>
              </w:rPr>
            </w:pPr>
            <w:r w:rsidRPr="00DF209F">
              <w:rPr>
                <w:szCs w:val="22"/>
              </w:rPr>
              <w:t>29 September 2021</w:t>
            </w:r>
          </w:p>
        </w:tc>
      </w:tr>
      <w:tr w:rsidR="003C7242" w:rsidRPr="00DF209F" w:rsidTr="00500FC7">
        <w:trPr>
          <w:cantSplit/>
        </w:trPr>
        <w:tc>
          <w:tcPr>
            <w:tcW w:w="2160" w:type="dxa"/>
          </w:tcPr>
          <w:p w:rsidR="003C7242" w:rsidRPr="00DF209F" w:rsidRDefault="003C7242" w:rsidP="003C7242">
            <w:pPr>
              <w:shd w:val="clear" w:color="auto" w:fill="FFFFFF"/>
              <w:spacing w:line="240" w:lineRule="atLeast"/>
              <w:ind w:left="191" w:right="-79" w:hanging="191"/>
              <w:rPr>
                <w:szCs w:val="22"/>
              </w:rPr>
            </w:pPr>
            <w:r w:rsidRPr="00DF209F">
              <w:rPr>
                <w:szCs w:val="22"/>
              </w:rPr>
              <w:t>Unsubordinated and unsecured debenture</w:t>
            </w:r>
          </w:p>
        </w:tc>
        <w:tc>
          <w:tcPr>
            <w:tcW w:w="1710" w:type="dxa"/>
            <w:vAlign w:val="bottom"/>
          </w:tcPr>
          <w:p w:rsidR="003C7242" w:rsidRPr="00DF209F" w:rsidRDefault="003C7242" w:rsidP="00A00B5A">
            <w:pPr>
              <w:spacing w:line="240" w:lineRule="atLeast"/>
              <w:ind w:left="-79" w:right="-79"/>
              <w:jc w:val="center"/>
              <w:rPr>
                <w:szCs w:val="22"/>
              </w:rPr>
            </w:pPr>
            <w:r w:rsidRPr="00DF209F">
              <w:rPr>
                <w:szCs w:val="22"/>
              </w:rPr>
              <w:t>1,500</w:t>
            </w:r>
          </w:p>
        </w:tc>
        <w:tc>
          <w:tcPr>
            <w:tcW w:w="180" w:type="dxa"/>
            <w:vAlign w:val="bottom"/>
          </w:tcPr>
          <w:p w:rsidR="003C7242" w:rsidRPr="00DF209F" w:rsidRDefault="003C7242" w:rsidP="003C7242">
            <w:pPr>
              <w:spacing w:line="240" w:lineRule="atLeast"/>
              <w:jc w:val="right"/>
              <w:rPr>
                <w:szCs w:val="22"/>
              </w:rPr>
            </w:pPr>
          </w:p>
        </w:tc>
        <w:tc>
          <w:tcPr>
            <w:tcW w:w="1170" w:type="dxa"/>
            <w:vAlign w:val="bottom"/>
          </w:tcPr>
          <w:p w:rsidR="003C7242" w:rsidRPr="00DF209F" w:rsidRDefault="003C7242" w:rsidP="00A00B5A">
            <w:pPr>
              <w:spacing w:line="240" w:lineRule="atLeast"/>
              <w:ind w:left="-79" w:right="-79"/>
              <w:jc w:val="center"/>
              <w:rPr>
                <w:szCs w:val="22"/>
              </w:rPr>
            </w:pPr>
            <w:r w:rsidRPr="00DF209F">
              <w:rPr>
                <w:szCs w:val="22"/>
              </w:rPr>
              <w:t>1,000</w:t>
            </w:r>
          </w:p>
        </w:tc>
        <w:tc>
          <w:tcPr>
            <w:tcW w:w="180" w:type="dxa"/>
            <w:vAlign w:val="bottom"/>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7</w:t>
            </w:r>
          </w:p>
        </w:tc>
        <w:tc>
          <w:tcPr>
            <w:tcW w:w="180" w:type="dxa"/>
          </w:tcPr>
          <w:p w:rsidR="003C7242" w:rsidRPr="00DF209F" w:rsidRDefault="003C7242" w:rsidP="003C7242">
            <w:pPr>
              <w:spacing w:line="240" w:lineRule="atLeast"/>
              <w:jc w:val="right"/>
              <w:rPr>
                <w:szCs w:val="22"/>
              </w:rPr>
            </w:pPr>
          </w:p>
        </w:tc>
        <w:tc>
          <w:tcPr>
            <w:tcW w:w="810" w:type="dxa"/>
            <w:vAlign w:val="bottom"/>
          </w:tcPr>
          <w:p w:rsidR="003C7242" w:rsidRPr="00DF209F" w:rsidRDefault="003C7242" w:rsidP="00A00B5A">
            <w:pPr>
              <w:spacing w:line="240" w:lineRule="atLeast"/>
              <w:ind w:left="-79" w:right="-89"/>
              <w:jc w:val="center"/>
              <w:rPr>
                <w:szCs w:val="22"/>
              </w:rPr>
            </w:pPr>
            <w:r w:rsidRPr="00DF209F">
              <w:rPr>
                <w:szCs w:val="22"/>
              </w:rPr>
              <w:t>2</w:t>
            </w:r>
            <w:r w:rsidRPr="00DF209F">
              <w:rPr>
                <w:szCs w:val="22"/>
                <w:cs/>
                <w:lang w:bidi="th-TH"/>
              </w:rPr>
              <w:t>.</w:t>
            </w:r>
            <w:r w:rsidRPr="00DF209F">
              <w:rPr>
                <w:szCs w:val="22"/>
              </w:rPr>
              <w:t>82</w:t>
            </w:r>
          </w:p>
        </w:tc>
        <w:tc>
          <w:tcPr>
            <w:tcW w:w="180" w:type="dxa"/>
            <w:vAlign w:val="bottom"/>
          </w:tcPr>
          <w:p w:rsidR="003C7242" w:rsidRPr="00DF209F" w:rsidRDefault="003C7242" w:rsidP="003C7242">
            <w:pPr>
              <w:spacing w:line="240" w:lineRule="atLeast"/>
              <w:jc w:val="right"/>
              <w:rPr>
                <w:szCs w:val="22"/>
              </w:rPr>
            </w:pPr>
          </w:p>
        </w:tc>
        <w:tc>
          <w:tcPr>
            <w:tcW w:w="1890" w:type="dxa"/>
            <w:vAlign w:val="bottom"/>
          </w:tcPr>
          <w:p w:rsidR="003C7242" w:rsidRPr="00DF209F" w:rsidRDefault="003C7242" w:rsidP="003C7242">
            <w:pPr>
              <w:spacing w:line="240" w:lineRule="atLeast"/>
              <w:ind w:left="-79" w:right="-79"/>
              <w:jc w:val="center"/>
              <w:rPr>
                <w:szCs w:val="22"/>
              </w:rPr>
            </w:pPr>
            <w:r w:rsidRPr="00DF209F">
              <w:rPr>
                <w:szCs w:val="22"/>
              </w:rPr>
              <w:t>29 September 2024</w:t>
            </w:r>
          </w:p>
        </w:tc>
      </w:tr>
    </w:tbl>
    <w:p w:rsidR="002A4D7B" w:rsidRPr="00DF209F" w:rsidRDefault="002A4D7B" w:rsidP="004A1223">
      <w:pPr>
        <w:pStyle w:val="block"/>
        <w:spacing w:after="0" w:line="240" w:lineRule="atLeast"/>
        <w:ind w:left="0"/>
        <w:jc w:val="both"/>
        <w:rPr>
          <w:szCs w:val="22"/>
        </w:rPr>
      </w:pPr>
    </w:p>
    <w:p w:rsidR="002A4D7B" w:rsidRPr="00DF209F" w:rsidRDefault="00CC1927" w:rsidP="00EA7258">
      <w:pPr>
        <w:pStyle w:val="Heading1"/>
        <w:numPr>
          <w:ilvl w:val="0"/>
          <w:numId w:val="13"/>
        </w:numPr>
        <w:spacing w:before="0" w:after="0" w:line="240" w:lineRule="atLeast"/>
        <w:ind w:left="540" w:hanging="540"/>
        <w:jc w:val="both"/>
        <w:rPr>
          <w:lang w:val="fr-FR"/>
        </w:rPr>
      </w:pPr>
      <w:r w:rsidRPr="00DF209F">
        <w:rPr>
          <w:lang w:val="fr-FR"/>
        </w:rPr>
        <w:t>Trade accounts payable</w:t>
      </w:r>
    </w:p>
    <w:p w:rsidR="008E030C" w:rsidRPr="00DF209F" w:rsidRDefault="008E030C" w:rsidP="00321232">
      <w:pPr>
        <w:pStyle w:val="BodyText"/>
        <w:spacing w:after="0" w:line="240" w:lineRule="atLeast"/>
        <w:rPr>
          <w:lang w:val="fr-FR"/>
        </w:rPr>
      </w:pPr>
    </w:p>
    <w:tbl>
      <w:tblPr>
        <w:tblW w:w="9294" w:type="dxa"/>
        <w:tblInd w:w="450" w:type="dxa"/>
        <w:tblLayout w:type="fixed"/>
        <w:tblLook w:val="0000" w:firstRow="0" w:lastRow="0" w:firstColumn="0" w:lastColumn="0" w:noHBand="0" w:noVBand="0"/>
      </w:tblPr>
      <w:tblGrid>
        <w:gridCol w:w="2904"/>
        <w:gridCol w:w="900"/>
        <w:gridCol w:w="1170"/>
        <w:gridCol w:w="270"/>
        <w:gridCol w:w="1170"/>
        <w:gridCol w:w="236"/>
        <w:gridCol w:w="1204"/>
        <w:gridCol w:w="270"/>
        <w:gridCol w:w="1170"/>
      </w:tblGrid>
      <w:tr w:rsidR="008E030C" w:rsidRPr="00DF209F" w:rsidTr="00500FC7">
        <w:tc>
          <w:tcPr>
            <w:tcW w:w="2904" w:type="dxa"/>
          </w:tcPr>
          <w:p w:rsidR="008E030C" w:rsidRPr="00DF209F" w:rsidRDefault="008E030C" w:rsidP="00321232">
            <w:pPr>
              <w:widowControl w:val="0"/>
              <w:spacing w:line="240" w:lineRule="atLeast"/>
              <w:contextualSpacing/>
              <w:jc w:val="center"/>
              <w:rPr>
                <w:b/>
                <w:bCs/>
                <w:szCs w:val="22"/>
              </w:rPr>
            </w:pPr>
          </w:p>
        </w:tc>
        <w:tc>
          <w:tcPr>
            <w:tcW w:w="900" w:type="dxa"/>
            <w:vAlign w:val="bottom"/>
          </w:tcPr>
          <w:p w:rsidR="008E030C" w:rsidRPr="00DF209F" w:rsidRDefault="008E030C" w:rsidP="00402398">
            <w:pPr>
              <w:pStyle w:val="acctmergecolhdg"/>
              <w:spacing w:line="240" w:lineRule="atLeast"/>
              <w:contextualSpacing/>
              <w:rPr>
                <w:i/>
                <w:iCs/>
              </w:rPr>
            </w:pPr>
          </w:p>
        </w:tc>
        <w:tc>
          <w:tcPr>
            <w:tcW w:w="2610" w:type="dxa"/>
            <w:gridSpan w:val="3"/>
            <w:vAlign w:val="bottom"/>
          </w:tcPr>
          <w:p w:rsidR="008E030C" w:rsidRPr="00DF209F" w:rsidRDefault="008E030C" w:rsidP="00402398">
            <w:pPr>
              <w:pStyle w:val="acctmergecolhdg"/>
              <w:spacing w:line="240" w:lineRule="atLeast"/>
              <w:contextualSpacing/>
            </w:pPr>
            <w:r w:rsidRPr="00DF209F">
              <w:t>Consolidated</w:t>
            </w:r>
          </w:p>
          <w:p w:rsidR="008E030C" w:rsidRPr="00DF209F" w:rsidRDefault="008E030C" w:rsidP="00402398">
            <w:pPr>
              <w:pStyle w:val="acctmergecolhdg"/>
              <w:spacing w:line="240" w:lineRule="atLeast"/>
              <w:contextualSpacing/>
            </w:pPr>
            <w:r w:rsidRPr="00DF209F">
              <w:t>financial statements</w:t>
            </w:r>
          </w:p>
        </w:tc>
        <w:tc>
          <w:tcPr>
            <w:tcW w:w="236" w:type="dxa"/>
            <w:vAlign w:val="bottom"/>
          </w:tcPr>
          <w:p w:rsidR="008E030C" w:rsidRPr="00DF209F" w:rsidRDefault="008E030C" w:rsidP="00402398">
            <w:pPr>
              <w:pStyle w:val="acctmergecolhdg"/>
              <w:spacing w:line="240" w:lineRule="atLeast"/>
              <w:contextualSpacing/>
            </w:pPr>
          </w:p>
        </w:tc>
        <w:tc>
          <w:tcPr>
            <w:tcW w:w="2644" w:type="dxa"/>
            <w:gridSpan w:val="3"/>
            <w:vAlign w:val="bottom"/>
          </w:tcPr>
          <w:p w:rsidR="008E030C" w:rsidRPr="00DF209F" w:rsidRDefault="008E030C" w:rsidP="00402398">
            <w:pPr>
              <w:pStyle w:val="acctmergecolhdg"/>
              <w:spacing w:line="240" w:lineRule="atLeast"/>
              <w:contextualSpacing/>
            </w:pPr>
            <w:r w:rsidRPr="00DF209F">
              <w:t>Separate</w:t>
            </w:r>
          </w:p>
          <w:p w:rsidR="008E030C" w:rsidRPr="00DF209F" w:rsidRDefault="008E030C" w:rsidP="00402398">
            <w:pPr>
              <w:pStyle w:val="acctmergecolhdg"/>
              <w:spacing w:line="240" w:lineRule="atLeast"/>
              <w:contextualSpacing/>
            </w:pPr>
            <w:r w:rsidRPr="00DF209F">
              <w:t>financial statements</w:t>
            </w:r>
          </w:p>
        </w:tc>
      </w:tr>
      <w:tr w:rsidR="008E1596" w:rsidRPr="00DF209F" w:rsidTr="00500FC7">
        <w:tc>
          <w:tcPr>
            <w:tcW w:w="2904" w:type="dxa"/>
          </w:tcPr>
          <w:p w:rsidR="008E1596" w:rsidRPr="00DF209F" w:rsidRDefault="008E1596" w:rsidP="00DC287A">
            <w:pPr>
              <w:widowControl w:val="0"/>
              <w:spacing w:line="240" w:lineRule="atLeast"/>
              <w:contextualSpacing/>
              <w:jc w:val="center"/>
              <w:rPr>
                <w:szCs w:val="22"/>
              </w:rPr>
            </w:pPr>
          </w:p>
        </w:tc>
        <w:tc>
          <w:tcPr>
            <w:tcW w:w="900" w:type="dxa"/>
            <w:vAlign w:val="bottom"/>
          </w:tcPr>
          <w:p w:rsidR="008E1596" w:rsidRPr="00DF209F" w:rsidRDefault="008E1596" w:rsidP="00402398">
            <w:pPr>
              <w:pStyle w:val="acctmergecolhdg"/>
              <w:spacing w:line="240" w:lineRule="atLeast"/>
              <w:rPr>
                <w:b w:val="0"/>
                <w:bCs/>
                <w:i/>
                <w:iCs/>
                <w:szCs w:val="22"/>
              </w:rPr>
            </w:pPr>
            <w:r w:rsidRPr="00DF209F">
              <w:rPr>
                <w:b w:val="0"/>
                <w:bCs/>
                <w:i/>
                <w:iCs/>
                <w:szCs w:val="22"/>
              </w:rPr>
              <w:t>Note</w:t>
            </w:r>
          </w:p>
        </w:tc>
        <w:tc>
          <w:tcPr>
            <w:tcW w:w="1170"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8E1596" w:rsidRPr="00DF209F" w:rsidRDefault="008E1596" w:rsidP="008E1596">
            <w:pPr>
              <w:pStyle w:val="acctmergecolhdg"/>
              <w:spacing w:line="240" w:lineRule="atLeast"/>
              <w:rPr>
                <w:b w:val="0"/>
                <w:bCs/>
                <w:szCs w:val="22"/>
              </w:rPr>
            </w:pPr>
          </w:p>
        </w:tc>
        <w:tc>
          <w:tcPr>
            <w:tcW w:w="1170"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2016</w:t>
            </w:r>
          </w:p>
        </w:tc>
        <w:tc>
          <w:tcPr>
            <w:tcW w:w="236" w:type="dxa"/>
            <w:vAlign w:val="center"/>
          </w:tcPr>
          <w:p w:rsidR="008E1596" w:rsidRPr="00DF209F" w:rsidRDefault="008E1596" w:rsidP="008E1596">
            <w:pPr>
              <w:pStyle w:val="acctmergecolhdg"/>
              <w:rPr>
                <w:b w:val="0"/>
                <w:bCs/>
                <w:szCs w:val="22"/>
                <w:rtl/>
                <w:cs/>
              </w:rPr>
            </w:pPr>
          </w:p>
        </w:tc>
        <w:tc>
          <w:tcPr>
            <w:tcW w:w="1204"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8E1596" w:rsidRPr="00DF209F" w:rsidRDefault="008E1596" w:rsidP="008E1596">
            <w:pPr>
              <w:pStyle w:val="acctmergecolhdg"/>
              <w:spacing w:line="240" w:lineRule="atLeast"/>
              <w:rPr>
                <w:b w:val="0"/>
                <w:bCs/>
                <w:szCs w:val="22"/>
              </w:rPr>
            </w:pPr>
          </w:p>
        </w:tc>
        <w:tc>
          <w:tcPr>
            <w:tcW w:w="1170" w:type="dxa"/>
            <w:vAlign w:val="center"/>
          </w:tcPr>
          <w:p w:rsidR="008E1596" w:rsidRPr="00DF209F" w:rsidRDefault="008E1596" w:rsidP="008E1596">
            <w:pPr>
              <w:pStyle w:val="acctmergecolhdg"/>
              <w:spacing w:line="240" w:lineRule="atLeast"/>
              <w:rPr>
                <w:b w:val="0"/>
                <w:bCs/>
                <w:szCs w:val="22"/>
                <w:lang w:bidi="th-TH"/>
              </w:rPr>
            </w:pPr>
            <w:r w:rsidRPr="00DF209F">
              <w:rPr>
                <w:b w:val="0"/>
                <w:bCs/>
                <w:szCs w:val="22"/>
                <w:lang w:bidi="th-TH"/>
              </w:rPr>
              <w:t>2016</w:t>
            </w:r>
          </w:p>
        </w:tc>
      </w:tr>
      <w:tr w:rsidR="00DC287A" w:rsidRPr="00DF209F" w:rsidTr="00500FC7">
        <w:tc>
          <w:tcPr>
            <w:tcW w:w="2904" w:type="dxa"/>
          </w:tcPr>
          <w:p w:rsidR="00DC287A" w:rsidRPr="00DF209F" w:rsidRDefault="00DC287A" w:rsidP="00DC287A">
            <w:pPr>
              <w:widowControl w:val="0"/>
              <w:spacing w:line="240" w:lineRule="atLeast"/>
              <w:contextualSpacing/>
              <w:jc w:val="center"/>
              <w:rPr>
                <w:szCs w:val="22"/>
              </w:rPr>
            </w:pPr>
          </w:p>
        </w:tc>
        <w:tc>
          <w:tcPr>
            <w:tcW w:w="900" w:type="dxa"/>
            <w:vAlign w:val="bottom"/>
          </w:tcPr>
          <w:p w:rsidR="00DC287A" w:rsidRPr="00DF209F" w:rsidRDefault="00DC287A" w:rsidP="00402398">
            <w:pPr>
              <w:spacing w:line="240" w:lineRule="atLeast"/>
              <w:contextualSpacing/>
              <w:jc w:val="center"/>
              <w:rPr>
                <w:i/>
                <w:iCs/>
                <w:lang w:val="en-US"/>
              </w:rPr>
            </w:pPr>
          </w:p>
        </w:tc>
        <w:tc>
          <w:tcPr>
            <w:tcW w:w="5490" w:type="dxa"/>
            <w:gridSpan w:val="7"/>
            <w:vAlign w:val="bottom"/>
          </w:tcPr>
          <w:p w:rsidR="00DC287A" w:rsidRPr="00DF209F" w:rsidRDefault="00DC287A" w:rsidP="00402398">
            <w:pPr>
              <w:spacing w:line="240" w:lineRule="atLeas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8E1596" w:rsidRPr="00DF209F" w:rsidTr="00500FC7">
        <w:tc>
          <w:tcPr>
            <w:tcW w:w="2904" w:type="dxa"/>
            <w:vAlign w:val="bottom"/>
          </w:tcPr>
          <w:p w:rsidR="008E1596" w:rsidRPr="00DF209F" w:rsidRDefault="008E1596" w:rsidP="0013370C">
            <w:pPr>
              <w:spacing w:line="240" w:lineRule="atLeast"/>
              <w:ind w:left="180" w:hanging="180"/>
            </w:pPr>
            <w:r w:rsidRPr="00DF209F">
              <w:t>Related parties</w:t>
            </w:r>
          </w:p>
        </w:tc>
        <w:tc>
          <w:tcPr>
            <w:tcW w:w="900" w:type="dxa"/>
            <w:vAlign w:val="bottom"/>
          </w:tcPr>
          <w:p w:rsidR="008E1596" w:rsidRPr="00DF209F" w:rsidRDefault="008E1596" w:rsidP="0013370C">
            <w:pPr>
              <w:widowControl w:val="0"/>
              <w:spacing w:line="240" w:lineRule="atLeast"/>
              <w:ind w:left="-108" w:right="-108"/>
              <w:contextualSpacing/>
              <w:jc w:val="center"/>
              <w:rPr>
                <w:i/>
                <w:iCs/>
                <w:szCs w:val="22"/>
              </w:rPr>
            </w:pPr>
            <w:r w:rsidRPr="00DF209F">
              <w:rPr>
                <w:i/>
                <w:iCs/>
                <w:szCs w:val="22"/>
              </w:rPr>
              <w:t>4</w:t>
            </w:r>
          </w:p>
        </w:tc>
        <w:tc>
          <w:tcPr>
            <w:tcW w:w="1170" w:type="dxa"/>
          </w:tcPr>
          <w:p w:rsidR="008E1596" w:rsidRPr="00DF209F" w:rsidRDefault="00A37559" w:rsidP="00CB28FC">
            <w:pPr>
              <w:tabs>
                <w:tab w:val="decimal" w:pos="954"/>
              </w:tabs>
              <w:spacing w:line="240" w:lineRule="atLeast"/>
              <w:ind w:right="-108"/>
              <w:jc w:val="both"/>
            </w:pPr>
            <w:r w:rsidRPr="00DF209F">
              <w:t>1,572,447</w:t>
            </w:r>
          </w:p>
        </w:tc>
        <w:tc>
          <w:tcPr>
            <w:tcW w:w="270" w:type="dxa"/>
            <w:vAlign w:val="bottom"/>
          </w:tcPr>
          <w:p w:rsidR="008E1596" w:rsidRPr="00DF209F" w:rsidRDefault="008E1596" w:rsidP="0013370C">
            <w:pPr>
              <w:spacing w:line="240" w:lineRule="atLeast"/>
              <w:jc w:val="right"/>
            </w:pPr>
          </w:p>
        </w:tc>
        <w:tc>
          <w:tcPr>
            <w:tcW w:w="1170" w:type="dxa"/>
          </w:tcPr>
          <w:p w:rsidR="008E1596" w:rsidRPr="00DF209F" w:rsidRDefault="008E1596" w:rsidP="003C7242">
            <w:pPr>
              <w:tabs>
                <w:tab w:val="decimal" w:pos="972"/>
              </w:tabs>
              <w:spacing w:line="240" w:lineRule="atLeast"/>
              <w:ind w:right="-108"/>
            </w:pPr>
            <w:r w:rsidRPr="00DF209F">
              <w:t>1,102,347</w:t>
            </w:r>
          </w:p>
        </w:tc>
        <w:tc>
          <w:tcPr>
            <w:tcW w:w="236" w:type="dxa"/>
            <w:vAlign w:val="bottom"/>
          </w:tcPr>
          <w:p w:rsidR="008E1596" w:rsidRPr="00DF209F" w:rsidRDefault="008E1596" w:rsidP="0013370C">
            <w:pPr>
              <w:spacing w:line="240" w:lineRule="atLeast"/>
              <w:jc w:val="right"/>
            </w:pPr>
          </w:p>
        </w:tc>
        <w:tc>
          <w:tcPr>
            <w:tcW w:w="1204" w:type="dxa"/>
          </w:tcPr>
          <w:p w:rsidR="008E1596" w:rsidRPr="00DF209F" w:rsidRDefault="00A37559" w:rsidP="003C7242">
            <w:pPr>
              <w:tabs>
                <w:tab w:val="decimal" w:pos="988"/>
              </w:tabs>
              <w:spacing w:line="240" w:lineRule="atLeast"/>
              <w:ind w:right="-108"/>
            </w:pPr>
            <w:r w:rsidRPr="00DF209F">
              <w:t>994,703</w:t>
            </w:r>
          </w:p>
        </w:tc>
        <w:tc>
          <w:tcPr>
            <w:tcW w:w="270" w:type="dxa"/>
            <w:vAlign w:val="bottom"/>
          </w:tcPr>
          <w:p w:rsidR="008E1596" w:rsidRPr="00DF209F" w:rsidRDefault="008E1596" w:rsidP="0013370C">
            <w:pPr>
              <w:spacing w:line="240" w:lineRule="atLeast"/>
              <w:jc w:val="right"/>
            </w:pPr>
          </w:p>
        </w:tc>
        <w:tc>
          <w:tcPr>
            <w:tcW w:w="1170" w:type="dxa"/>
          </w:tcPr>
          <w:p w:rsidR="008E1596" w:rsidRPr="00DF209F" w:rsidRDefault="008E1596" w:rsidP="003C7242">
            <w:pPr>
              <w:tabs>
                <w:tab w:val="decimal" w:pos="972"/>
              </w:tabs>
              <w:spacing w:line="240" w:lineRule="atLeast"/>
              <w:ind w:right="-108"/>
            </w:pPr>
            <w:r w:rsidRPr="00DF209F">
              <w:t>972,343</w:t>
            </w:r>
          </w:p>
        </w:tc>
      </w:tr>
      <w:tr w:rsidR="008E1596" w:rsidRPr="00DF209F" w:rsidTr="00500FC7">
        <w:tc>
          <w:tcPr>
            <w:tcW w:w="2904" w:type="dxa"/>
            <w:vAlign w:val="bottom"/>
          </w:tcPr>
          <w:p w:rsidR="008E1596" w:rsidRPr="00DF209F" w:rsidRDefault="008E1596" w:rsidP="0013370C">
            <w:pPr>
              <w:spacing w:line="240" w:lineRule="atLeast"/>
              <w:ind w:left="180" w:hanging="180"/>
            </w:pPr>
            <w:r w:rsidRPr="00DF209F">
              <w:t>Other parties</w:t>
            </w:r>
          </w:p>
        </w:tc>
        <w:tc>
          <w:tcPr>
            <w:tcW w:w="900" w:type="dxa"/>
          </w:tcPr>
          <w:p w:rsidR="008E1596" w:rsidRPr="00DF209F" w:rsidRDefault="008E1596" w:rsidP="0013370C">
            <w:pPr>
              <w:widowControl w:val="0"/>
              <w:tabs>
                <w:tab w:val="decimal" w:pos="1242"/>
              </w:tabs>
              <w:spacing w:line="240" w:lineRule="atLeast"/>
              <w:ind w:left="-108" w:right="-108"/>
              <w:contextualSpacing/>
              <w:rPr>
                <w:i/>
                <w:iCs/>
                <w:szCs w:val="22"/>
              </w:rPr>
            </w:pPr>
          </w:p>
        </w:tc>
        <w:tc>
          <w:tcPr>
            <w:tcW w:w="1170" w:type="dxa"/>
            <w:tcBorders>
              <w:bottom w:val="single" w:sz="2" w:space="0" w:color="auto"/>
            </w:tcBorders>
          </w:tcPr>
          <w:p w:rsidR="008E1596" w:rsidRPr="00DF209F" w:rsidRDefault="00A37559" w:rsidP="00CB28FC">
            <w:pPr>
              <w:tabs>
                <w:tab w:val="decimal" w:pos="954"/>
              </w:tabs>
              <w:spacing w:line="240" w:lineRule="atLeast"/>
              <w:ind w:right="-108"/>
              <w:jc w:val="both"/>
            </w:pPr>
            <w:r w:rsidRPr="00DF209F">
              <w:t>50,420</w:t>
            </w:r>
          </w:p>
        </w:tc>
        <w:tc>
          <w:tcPr>
            <w:tcW w:w="270" w:type="dxa"/>
            <w:vAlign w:val="bottom"/>
          </w:tcPr>
          <w:p w:rsidR="008E1596" w:rsidRPr="00DF209F" w:rsidRDefault="008E1596" w:rsidP="0013370C">
            <w:pPr>
              <w:spacing w:line="240" w:lineRule="atLeast"/>
              <w:jc w:val="right"/>
            </w:pPr>
          </w:p>
        </w:tc>
        <w:tc>
          <w:tcPr>
            <w:tcW w:w="1170" w:type="dxa"/>
            <w:tcBorders>
              <w:bottom w:val="single" w:sz="4" w:space="0" w:color="auto"/>
            </w:tcBorders>
          </w:tcPr>
          <w:p w:rsidR="008E1596" w:rsidRPr="00DF209F" w:rsidRDefault="008E1596" w:rsidP="003C7242">
            <w:pPr>
              <w:tabs>
                <w:tab w:val="decimal" w:pos="972"/>
              </w:tabs>
              <w:spacing w:line="240" w:lineRule="atLeast"/>
              <w:ind w:right="-108"/>
            </w:pPr>
            <w:r w:rsidRPr="00DF209F">
              <w:t>37,891</w:t>
            </w:r>
          </w:p>
        </w:tc>
        <w:tc>
          <w:tcPr>
            <w:tcW w:w="236" w:type="dxa"/>
            <w:vAlign w:val="bottom"/>
          </w:tcPr>
          <w:p w:rsidR="008E1596" w:rsidRPr="00DF209F" w:rsidRDefault="008E1596" w:rsidP="0013370C">
            <w:pPr>
              <w:spacing w:line="240" w:lineRule="atLeast"/>
              <w:jc w:val="right"/>
            </w:pPr>
          </w:p>
        </w:tc>
        <w:tc>
          <w:tcPr>
            <w:tcW w:w="1204" w:type="dxa"/>
            <w:tcBorders>
              <w:bottom w:val="single" w:sz="2" w:space="0" w:color="auto"/>
            </w:tcBorders>
          </w:tcPr>
          <w:p w:rsidR="008E1596" w:rsidRPr="00DF209F" w:rsidRDefault="00A37559" w:rsidP="003C7242">
            <w:pPr>
              <w:tabs>
                <w:tab w:val="decimal" w:pos="988"/>
              </w:tabs>
              <w:spacing w:line="240" w:lineRule="atLeast"/>
              <w:ind w:right="-108"/>
            </w:pPr>
            <w:r w:rsidRPr="00DF209F">
              <w:t>43,843</w:t>
            </w:r>
          </w:p>
        </w:tc>
        <w:tc>
          <w:tcPr>
            <w:tcW w:w="270" w:type="dxa"/>
            <w:vAlign w:val="bottom"/>
          </w:tcPr>
          <w:p w:rsidR="008E1596" w:rsidRPr="00DF209F" w:rsidRDefault="008E1596" w:rsidP="0013370C">
            <w:pPr>
              <w:spacing w:line="240" w:lineRule="atLeast"/>
              <w:jc w:val="right"/>
            </w:pPr>
          </w:p>
        </w:tc>
        <w:tc>
          <w:tcPr>
            <w:tcW w:w="1170" w:type="dxa"/>
            <w:tcBorders>
              <w:bottom w:val="single" w:sz="4" w:space="0" w:color="auto"/>
            </w:tcBorders>
          </w:tcPr>
          <w:p w:rsidR="008E1596" w:rsidRPr="00DF209F" w:rsidRDefault="008E1596" w:rsidP="003C7242">
            <w:pPr>
              <w:tabs>
                <w:tab w:val="decimal" w:pos="972"/>
              </w:tabs>
              <w:spacing w:line="240" w:lineRule="atLeast"/>
              <w:ind w:right="-108"/>
            </w:pPr>
            <w:r w:rsidRPr="00DF209F">
              <w:t>31,376</w:t>
            </w:r>
          </w:p>
        </w:tc>
      </w:tr>
      <w:tr w:rsidR="008E1596" w:rsidRPr="00DF209F" w:rsidTr="00500FC7">
        <w:tc>
          <w:tcPr>
            <w:tcW w:w="2904" w:type="dxa"/>
            <w:vAlign w:val="bottom"/>
          </w:tcPr>
          <w:p w:rsidR="008E1596" w:rsidRPr="00DF209F" w:rsidRDefault="008E1596" w:rsidP="0013370C">
            <w:pPr>
              <w:spacing w:line="240" w:lineRule="atLeast"/>
              <w:rPr>
                <w:b/>
                <w:bCs/>
              </w:rPr>
            </w:pPr>
            <w:r w:rsidRPr="00DF209F">
              <w:rPr>
                <w:b/>
                <w:bCs/>
              </w:rPr>
              <w:t>Total</w:t>
            </w:r>
          </w:p>
        </w:tc>
        <w:tc>
          <w:tcPr>
            <w:tcW w:w="900" w:type="dxa"/>
          </w:tcPr>
          <w:p w:rsidR="008E1596" w:rsidRPr="00DF209F" w:rsidRDefault="008E1596" w:rsidP="0013370C">
            <w:pPr>
              <w:widowControl w:val="0"/>
              <w:tabs>
                <w:tab w:val="decimal" w:pos="1242"/>
              </w:tabs>
              <w:spacing w:line="240" w:lineRule="atLeast"/>
              <w:ind w:left="-108" w:right="-108"/>
              <w:contextualSpacing/>
              <w:rPr>
                <w:i/>
                <w:iCs/>
                <w:szCs w:val="22"/>
              </w:rPr>
            </w:pPr>
          </w:p>
        </w:tc>
        <w:tc>
          <w:tcPr>
            <w:tcW w:w="1170" w:type="dxa"/>
            <w:tcBorders>
              <w:top w:val="single" w:sz="2" w:space="0" w:color="auto"/>
              <w:bottom w:val="double" w:sz="4" w:space="0" w:color="auto"/>
            </w:tcBorders>
          </w:tcPr>
          <w:p w:rsidR="008E1596" w:rsidRPr="00DF209F" w:rsidRDefault="00A37559" w:rsidP="00CB28FC">
            <w:pPr>
              <w:tabs>
                <w:tab w:val="decimal" w:pos="954"/>
              </w:tabs>
              <w:spacing w:line="240" w:lineRule="atLeast"/>
              <w:ind w:right="-108"/>
              <w:jc w:val="both"/>
              <w:rPr>
                <w:b/>
                <w:bCs/>
              </w:rPr>
            </w:pPr>
            <w:r w:rsidRPr="00DF209F">
              <w:rPr>
                <w:b/>
                <w:bCs/>
              </w:rPr>
              <w:t>1,622,867</w:t>
            </w:r>
          </w:p>
        </w:tc>
        <w:tc>
          <w:tcPr>
            <w:tcW w:w="270" w:type="dxa"/>
            <w:vAlign w:val="bottom"/>
          </w:tcPr>
          <w:p w:rsidR="008E1596" w:rsidRPr="00DF209F" w:rsidRDefault="008E1596" w:rsidP="0013370C">
            <w:pPr>
              <w:spacing w:line="240" w:lineRule="atLeast"/>
              <w:jc w:val="right"/>
              <w:rPr>
                <w:b/>
                <w:bCs/>
              </w:rPr>
            </w:pPr>
          </w:p>
        </w:tc>
        <w:tc>
          <w:tcPr>
            <w:tcW w:w="1170" w:type="dxa"/>
            <w:tcBorders>
              <w:top w:val="single" w:sz="4" w:space="0" w:color="auto"/>
              <w:bottom w:val="double" w:sz="4" w:space="0" w:color="auto"/>
            </w:tcBorders>
          </w:tcPr>
          <w:p w:rsidR="008E1596" w:rsidRPr="00DF209F" w:rsidRDefault="008E1596" w:rsidP="003C7242">
            <w:pPr>
              <w:tabs>
                <w:tab w:val="decimal" w:pos="972"/>
              </w:tabs>
              <w:spacing w:line="240" w:lineRule="atLeast"/>
              <w:ind w:right="-108"/>
              <w:rPr>
                <w:b/>
                <w:bCs/>
              </w:rPr>
            </w:pPr>
            <w:r w:rsidRPr="00DF209F">
              <w:rPr>
                <w:b/>
                <w:bCs/>
              </w:rPr>
              <w:t>1,140,238</w:t>
            </w:r>
          </w:p>
        </w:tc>
        <w:tc>
          <w:tcPr>
            <w:tcW w:w="236" w:type="dxa"/>
            <w:vAlign w:val="bottom"/>
          </w:tcPr>
          <w:p w:rsidR="008E1596" w:rsidRPr="00DF209F" w:rsidRDefault="008E1596" w:rsidP="0013370C">
            <w:pPr>
              <w:spacing w:line="240" w:lineRule="atLeast"/>
              <w:jc w:val="right"/>
              <w:rPr>
                <w:b/>
                <w:bCs/>
              </w:rPr>
            </w:pPr>
          </w:p>
        </w:tc>
        <w:tc>
          <w:tcPr>
            <w:tcW w:w="1204" w:type="dxa"/>
            <w:tcBorders>
              <w:top w:val="single" w:sz="2" w:space="0" w:color="auto"/>
              <w:bottom w:val="double" w:sz="4" w:space="0" w:color="auto"/>
            </w:tcBorders>
          </w:tcPr>
          <w:p w:rsidR="008E1596" w:rsidRPr="00DF209F" w:rsidRDefault="00A37559" w:rsidP="003C7242">
            <w:pPr>
              <w:tabs>
                <w:tab w:val="decimal" w:pos="988"/>
              </w:tabs>
              <w:spacing w:line="240" w:lineRule="atLeast"/>
              <w:ind w:right="-108"/>
              <w:rPr>
                <w:b/>
                <w:bCs/>
              </w:rPr>
            </w:pPr>
            <w:r w:rsidRPr="00DF209F">
              <w:rPr>
                <w:b/>
                <w:bCs/>
              </w:rPr>
              <w:t>1,038,546</w:t>
            </w:r>
          </w:p>
        </w:tc>
        <w:tc>
          <w:tcPr>
            <w:tcW w:w="270" w:type="dxa"/>
            <w:vAlign w:val="bottom"/>
          </w:tcPr>
          <w:p w:rsidR="008E1596" w:rsidRPr="00DF209F" w:rsidRDefault="008E1596" w:rsidP="0013370C">
            <w:pPr>
              <w:spacing w:line="240" w:lineRule="atLeast"/>
              <w:jc w:val="right"/>
              <w:rPr>
                <w:b/>
                <w:bCs/>
              </w:rPr>
            </w:pPr>
          </w:p>
        </w:tc>
        <w:tc>
          <w:tcPr>
            <w:tcW w:w="1170" w:type="dxa"/>
            <w:tcBorders>
              <w:top w:val="single" w:sz="4" w:space="0" w:color="auto"/>
              <w:bottom w:val="double" w:sz="4" w:space="0" w:color="auto"/>
            </w:tcBorders>
          </w:tcPr>
          <w:p w:rsidR="008E1596" w:rsidRPr="00DF209F" w:rsidRDefault="008E1596" w:rsidP="003C7242">
            <w:pPr>
              <w:tabs>
                <w:tab w:val="decimal" w:pos="972"/>
              </w:tabs>
              <w:spacing w:line="240" w:lineRule="atLeast"/>
              <w:ind w:right="-108"/>
              <w:rPr>
                <w:b/>
                <w:bCs/>
              </w:rPr>
            </w:pPr>
            <w:r w:rsidRPr="00DF209F">
              <w:rPr>
                <w:b/>
                <w:bCs/>
              </w:rPr>
              <w:t>1,003,719</w:t>
            </w:r>
          </w:p>
        </w:tc>
      </w:tr>
    </w:tbl>
    <w:p w:rsidR="00C66189" w:rsidRPr="00DF209F" w:rsidRDefault="00C66189" w:rsidP="00EE25EE">
      <w:pPr>
        <w:spacing w:line="240" w:lineRule="auto"/>
        <w:rPr>
          <w:b/>
          <w:sz w:val="24"/>
          <w:lang w:val="en-US"/>
        </w:rPr>
      </w:pPr>
    </w:p>
    <w:p w:rsidR="00E2437C" w:rsidRPr="00DF209F" w:rsidRDefault="00E2437C">
      <w:pPr>
        <w:spacing w:line="240" w:lineRule="auto"/>
        <w:rPr>
          <w:b/>
          <w:sz w:val="24"/>
          <w:lang w:val="fr-FR"/>
        </w:rPr>
      </w:pPr>
      <w:r w:rsidRPr="00DF209F">
        <w:rPr>
          <w:szCs w:val="22"/>
          <w:cs/>
          <w:lang w:val="fr-FR" w:bidi="th-TH"/>
        </w:rPr>
        <w:br w:type="page"/>
      </w:r>
    </w:p>
    <w:p w:rsidR="007A25D8" w:rsidRPr="00DF209F" w:rsidRDefault="008E030C" w:rsidP="00EA7258">
      <w:pPr>
        <w:pStyle w:val="Heading1"/>
        <w:numPr>
          <w:ilvl w:val="0"/>
          <w:numId w:val="13"/>
        </w:numPr>
        <w:spacing w:before="0" w:after="0" w:line="240" w:lineRule="atLeast"/>
        <w:ind w:left="540" w:hanging="540"/>
        <w:jc w:val="both"/>
        <w:rPr>
          <w:lang w:val="fr-FR"/>
        </w:rPr>
      </w:pPr>
      <w:r w:rsidRPr="00DF209F">
        <w:rPr>
          <w:lang w:val="fr-FR"/>
        </w:rPr>
        <w:t>Other</w:t>
      </w:r>
      <w:r w:rsidR="00FE2158" w:rsidRPr="00DF209F">
        <w:rPr>
          <w:lang w:val="fr-FR"/>
        </w:rPr>
        <w:t xml:space="preserve"> payables</w:t>
      </w:r>
    </w:p>
    <w:p w:rsidR="008E030C" w:rsidRPr="00DF209F" w:rsidRDefault="008E030C" w:rsidP="00906BAB">
      <w:pPr>
        <w:pStyle w:val="BodyText"/>
        <w:spacing w:after="0" w:line="240" w:lineRule="atLeast"/>
        <w:rPr>
          <w:lang w:val="fr-FR"/>
        </w:rPr>
      </w:pPr>
    </w:p>
    <w:tbl>
      <w:tblPr>
        <w:tblW w:w="9294" w:type="dxa"/>
        <w:tblInd w:w="450" w:type="dxa"/>
        <w:tblLayout w:type="fixed"/>
        <w:tblLook w:val="0000" w:firstRow="0" w:lastRow="0" w:firstColumn="0" w:lastColumn="0" w:noHBand="0" w:noVBand="0"/>
      </w:tblPr>
      <w:tblGrid>
        <w:gridCol w:w="2904"/>
        <w:gridCol w:w="900"/>
        <w:gridCol w:w="1170"/>
        <w:gridCol w:w="270"/>
        <w:gridCol w:w="1170"/>
        <w:gridCol w:w="236"/>
        <w:gridCol w:w="1204"/>
        <w:gridCol w:w="270"/>
        <w:gridCol w:w="1170"/>
      </w:tblGrid>
      <w:tr w:rsidR="008E030C" w:rsidRPr="00DF209F" w:rsidTr="00507240">
        <w:tc>
          <w:tcPr>
            <w:tcW w:w="2904" w:type="dxa"/>
          </w:tcPr>
          <w:p w:rsidR="008E030C" w:rsidRPr="00DF209F" w:rsidRDefault="008E030C" w:rsidP="00321232">
            <w:pPr>
              <w:widowControl w:val="0"/>
              <w:spacing w:line="240" w:lineRule="atLeast"/>
              <w:contextualSpacing/>
              <w:jc w:val="center"/>
              <w:rPr>
                <w:b/>
                <w:bCs/>
                <w:szCs w:val="22"/>
              </w:rPr>
            </w:pPr>
          </w:p>
        </w:tc>
        <w:tc>
          <w:tcPr>
            <w:tcW w:w="900" w:type="dxa"/>
            <w:vAlign w:val="bottom"/>
          </w:tcPr>
          <w:p w:rsidR="008E030C" w:rsidRPr="00DF209F" w:rsidRDefault="008E030C" w:rsidP="00402398">
            <w:pPr>
              <w:pStyle w:val="acctmergecolhdg"/>
              <w:spacing w:line="240" w:lineRule="atLeast"/>
              <w:contextualSpacing/>
              <w:rPr>
                <w:i/>
                <w:iCs/>
              </w:rPr>
            </w:pPr>
          </w:p>
        </w:tc>
        <w:tc>
          <w:tcPr>
            <w:tcW w:w="2610" w:type="dxa"/>
            <w:gridSpan w:val="3"/>
            <w:vAlign w:val="bottom"/>
          </w:tcPr>
          <w:p w:rsidR="008E030C" w:rsidRPr="00DF209F" w:rsidRDefault="008E030C" w:rsidP="00402398">
            <w:pPr>
              <w:pStyle w:val="acctmergecolhdg"/>
              <w:spacing w:line="240" w:lineRule="atLeast"/>
              <w:contextualSpacing/>
            </w:pPr>
            <w:r w:rsidRPr="00DF209F">
              <w:t>Consolidated</w:t>
            </w:r>
          </w:p>
          <w:p w:rsidR="008E030C" w:rsidRPr="00DF209F" w:rsidRDefault="008E030C" w:rsidP="00402398">
            <w:pPr>
              <w:pStyle w:val="acctmergecolhdg"/>
              <w:spacing w:line="240" w:lineRule="atLeast"/>
              <w:contextualSpacing/>
            </w:pPr>
            <w:r w:rsidRPr="00DF209F">
              <w:t>financial statements</w:t>
            </w:r>
          </w:p>
        </w:tc>
        <w:tc>
          <w:tcPr>
            <w:tcW w:w="236" w:type="dxa"/>
            <w:vAlign w:val="bottom"/>
          </w:tcPr>
          <w:p w:rsidR="008E030C" w:rsidRPr="00DF209F" w:rsidRDefault="008E030C" w:rsidP="00402398">
            <w:pPr>
              <w:pStyle w:val="acctmergecolhdg"/>
              <w:spacing w:line="240" w:lineRule="atLeast"/>
              <w:contextualSpacing/>
            </w:pPr>
          </w:p>
        </w:tc>
        <w:tc>
          <w:tcPr>
            <w:tcW w:w="2644" w:type="dxa"/>
            <w:gridSpan w:val="3"/>
            <w:vAlign w:val="bottom"/>
          </w:tcPr>
          <w:p w:rsidR="008E030C" w:rsidRPr="00DF209F" w:rsidRDefault="008E030C" w:rsidP="00402398">
            <w:pPr>
              <w:pStyle w:val="acctmergecolhdg"/>
              <w:spacing w:line="240" w:lineRule="atLeast"/>
              <w:contextualSpacing/>
            </w:pPr>
            <w:r w:rsidRPr="00DF209F">
              <w:t>Separate</w:t>
            </w:r>
          </w:p>
          <w:p w:rsidR="008E030C" w:rsidRPr="00DF209F" w:rsidRDefault="008E030C" w:rsidP="00402398">
            <w:pPr>
              <w:pStyle w:val="acctmergecolhdg"/>
              <w:spacing w:line="240" w:lineRule="atLeast"/>
              <w:contextualSpacing/>
            </w:pPr>
            <w:r w:rsidRPr="00DF209F">
              <w:t>financial statements</w:t>
            </w:r>
          </w:p>
        </w:tc>
      </w:tr>
      <w:tr w:rsidR="00A70237" w:rsidRPr="00DF209F" w:rsidTr="00507240">
        <w:tc>
          <w:tcPr>
            <w:tcW w:w="2904" w:type="dxa"/>
          </w:tcPr>
          <w:p w:rsidR="00A70237" w:rsidRPr="00DF209F" w:rsidRDefault="00A70237" w:rsidP="0091200B">
            <w:pPr>
              <w:widowControl w:val="0"/>
              <w:spacing w:line="240" w:lineRule="atLeast"/>
              <w:contextualSpacing/>
              <w:jc w:val="center"/>
              <w:rPr>
                <w:szCs w:val="22"/>
              </w:rPr>
            </w:pPr>
          </w:p>
        </w:tc>
        <w:tc>
          <w:tcPr>
            <w:tcW w:w="900" w:type="dxa"/>
            <w:vAlign w:val="bottom"/>
          </w:tcPr>
          <w:p w:rsidR="00A70237" w:rsidRPr="00DF209F" w:rsidRDefault="00A70237" w:rsidP="0091200B">
            <w:pPr>
              <w:pStyle w:val="acctmergecolhdg"/>
              <w:spacing w:line="240" w:lineRule="atLeast"/>
              <w:rPr>
                <w:b w:val="0"/>
                <w:bCs/>
                <w:i/>
                <w:iCs/>
                <w:szCs w:val="22"/>
              </w:rPr>
            </w:pPr>
            <w:r w:rsidRPr="00DF209F">
              <w:rPr>
                <w:b w:val="0"/>
                <w:bCs/>
                <w:i/>
                <w:iCs/>
                <w:szCs w:val="22"/>
              </w:rPr>
              <w:t>Note</w:t>
            </w: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2016</w:t>
            </w:r>
          </w:p>
        </w:tc>
        <w:tc>
          <w:tcPr>
            <w:tcW w:w="236" w:type="dxa"/>
            <w:vAlign w:val="center"/>
          </w:tcPr>
          <w:p w:rsidR="00A70237" w:rsidRPr="00DF209F" w:rsidRDefault="00A70237" w:rsidP="00CB798B">
            <w:pPr>
              <w:pStyle w:val="acctmergecolhdg"/>
              <w:rPr>
                <w:b w:val="0"/>
                <w:bCs/>
                <w:szCs w:val="22"/>
                <w:rtl/>
                <w:cs/>
              </w:rPr>
            </w:pPr>
          </w:p>
        </w:tc>
        <w:tc>
          <w:tcPr>
            <w:tcW w:w="1204"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2016</w:t>
            </w:r>
          </w:p>
        </w:tc>
      </w:tr>
      <w:tr w:rsidR="0091200B" w:rsidRPr="00DF209F" w:rsidTr="00507240">
        <w:tc>
          <w:tcPr>
            <w:tcW w:w="2904" w:type="dxa"/>
          </w:tcPr>
          <w:p w:rsidR="0091200B" w:rsidRPr="00DF209F" w:rsidRDefault="0091200B" w:rsidP="0091200B">
            <w:pPr>
              <w:widowControl w:val="0"/>
              <w:spacing w:line="240" w:lineRule="atLeast"/>
              <w:contextualSpacing/>
              <w:jc w:val="center"/>
              <w:rPr>
                <w:szCs w:val="22"/>
              </w:rPr>
            </w:pPr>
          </w:p>
        </w:tc>
        <w:tc>
          <w:tcPr>
            <w:tcW w:w="900" w:type="dxa"/>
            <w:vAlign w:val="bottom"/>
          </w:tcPr>
          <w:p w:rsidR="0091200B" w:rsidRPr="00DF209F" w:rsidRDefault="0091200B" w:rsidP="0091200B">
            <w:pPr>
              <w:spacing w:line="240" w:lineRule="atLeast"/>
              <w:contextualSpacing/>
              <w:jc w:val="center"/>
              <w:rPr>
                <w:i/>
                <w:iCs/>
                <w:lang w:val="en-US"/>
              </w:rPr>
            </w:pPr>
          </w:p>
        </w:tc>
        <w:tc>
          <w:tcPr>
            <w:tcW w:w="5490" w:type="dxa"/>
            <w:gridSpan w:val="7"/>
            <w:vAlign w:val="bottom"/>
          </w:tcPr>
          <w:p w:rsidR="0091200B" w:rsidRPr="00DF209F" w:rsidRDefault="0091200B" w:rsidP="0091200B">
            <w:pPr>
              <w:spacing w:line="240" w:lineRule="atLeas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13370C" w:rsidRPr="00DF209F" w:rsidTr="00507240">
        <w:tc>
          <w:tcPr>
            <w:tcW w:w="2904" w:type="dxa"/>
            <w:vAlign w:val="bottom"/>
          </w:tcPr>
          <w:p w:rsidR="0013370C" w:rsidRPr="00DF209F" w:rsidRDefault="0013370C" w:rsidP="0013370C">
            <w:pPr>
              <w:spacing w:line="240" w:lineRule="atLeast"/>
              <w:rPr>
                <w:b/>
                <w:bCs/>
              </w:rPr>
            </w:pPr>
            <w:r w:rsidRPr="00DF209F">
              <w:rPr>
                <w:b/>
                <w:bCs/>
              </w:rPr>
              <w:t>Related parties</w:t>
            </w:r>
          </w:p>
        </w:tc>
        <w:tc>
          <w:tcPr>
            <w:tcW w:w="900" w:type="dxa"/>
            <w:vAlign w:val="bottom"/>
          </w:tcPr>
          <w:p w:rsidR="0013370C" w:rsidRPr="00DF209F" w:rsidRDefault="00A70237" w:rsidP="0013370C">
            <w:pPr>
              <w:widowControl w:val="0"/>
              <w:spacing w:line="240" w:lineRule="atLeast"/>
              <w:ind w:left="-108" w:right="-108"/>
              <w:contextualSpacing/>
              <w:jc w:val="center"/>
              <w:rPr>
                <w:i/>
                <w:iCs/>
                <w:szCs w:val="22"/>
              </w:rPr>
            </w:pPr>
            <w:r w:rsidRPr="00DF209F">
              <w:rPr>
                <w:i/>
                <w:iCs/>
                <w:szCs w:val="22"/>
              </w:rPr>
              <w:t>4</w:t>
            </w:r>
          </w:p>
        </w:tc>
        <w:tc>
          <w:tcPr>
            <w:tcW w:w="1170" w:type="dxa"/>
            <w:tcBorders>
              <w:bottom w:val="single" w:sz="4" w:space="0" w:color="auto"/>
            </w:tcBorders>
          </w:tcPr>
          <w:p w:rsidR="0013370C" w:rsidRPr="00DF209F" w:rsidRDefault="00A37559" w:rsidP="00507240">
            <w:pPr>
              <w:tabs>
                <w:tab w:val="decimal" w:pos="954"/>
              </w:tabs>
              <w:spacing w:line="240" w:lineRule="atLeast"/>
              <w:ind w:left="-108" w:right="-108"/>
              <w:rPr>
                <w:b/>
                <w:bCs/>
              </w:rPr>
            </w:pPr>
            <w:r w:rsidRPr="00DF209F">
              <w:rPr>
                <w:b/>
                <w:bCs/>
              </w:rPr>
              <w:t>152,436</w:t>
            </w:r>
          </w:p>
        </w:tc>
        <w:tc>
          <w:tcPr>
            <w:tcW w:w="270" w:type="dxa"/>
            <w:vAlign w:val="bottom"/>
          </w:tcPr>
          <w:p w:rsidR="0013370C" w:rsidRPr="00DF209F" w:rsidRDefault="0013370C" w:rsidP="0013370C">
            <w:pPr>
              <w:spacing w:line="240" w:lineRule="atLeast"/>
              <w:jc w:val="right"/>
              <w:rPr>
                <w:b/>
                <w:bCs/>
              </w:rPr>
            </w:pPr>
          </w:p>
        </w:tc>
        <w:tc>
          <w:tcPr>
            <w:tcW w:w="1170" w:type="dxa"/>
            <w:tcBorders>
              <w:bottom w:val="single" w:sz="4" w:space="0" w:color="auto"/>
            </w:tcBorders>
            <w:vAlign w:val="bottom"/>
          </w:tcPr>
          <w:p w:rsidR="0013370C" w:rsidRPr="00DF209F" w:rsidRDefault="00A70237" w:rsidP="00507240">
            <w:pPr>
              <w:tabs>
                <w:tab w:val="decimal" w:pos="948"/>
              </w:tabs>
              <w:spacing w:line="240" w:lineRule="atLeast"/>
              <w:ind w:right="-108"/>
              <w:rPr>
                <w:b/>
                <w:bCs/>
              </w:rPr>
            </w:pPr>
            <w:r w:rsidRPr="00DF209F">
              <w:rPr>
                <w:b/>
                <w:bCs/>
              </w:rPr>
              <w:t>250,305</w:t>
            </w:r>
          </w:p>
        </w:tc>
        <w:tc>
          <w:tcPr>
            <w:tcW w:w="236" w:type="dxa"/>
            <w:vAlign w:val="bottom"/>
          </w:tcPr>
          <w:p w:rsidR="0013370C" w:rsidRPr="00DF209F" w:rsidRDefault="0013370C" w:rsidP="0013370C">
            <w:pPr>
              <w:spacing w:line="240" w:lineRule="atLeast"/>
              <w:jc w:val="right"/>
              <w:rPr>
                <w:b/>
                <w:bCs/>
              </w:rPr>
            </w:pPr>
          </w:p>
        </w:tc>
        <w:tc>
          <w:tcPr>
            <w:tcW w:w="1204" w:type="dxa"/>
            <w:tcBorders>
              <w:bottom w:val="single" w:sz="4" w:space="0" w:color="auto"/>
            </w:tcBorders>
            <w:vAlign w:val="bottom"/>
          </w:tcPr>
          <w:p w:rsidR="0013370C" w:rsidRPr="00DF209F" w:rsidRDefault="00A37559" w:rsidP="00507240">
            <w:pPr>
              <w:tabs>
                <w:tab w:val="decimal" w:pos="982"/>
              </w:tabs>
              <w:spacing w:line="240" w:lineRule="atLeast"/>
              <w:ind w:left="-74" w:right="-108"/>
              <w:rPr>
                <w:b/>
                <w:bCs/>
              </w:rPr>
            </w:pPr>
            <w:r w:rsidRPr="00DF209F">
              <w:rPr>
                <w:b/>
                <w:bCs/>
              </w:rPr>
              <w:t>118,660</w:t>
            </w:r>
          </w:p>
        </w:tc>
        <w:tc>
          <w:tcPr>
            <w:tcW w:w="270" w:type="dxa"/>
            <w:vAlign w:val="bottom"/>
          </w:tcPr>
          <w:p w:rsidR="0013370C" w:rsidRPr="00DF209F" w:rsidRDefault="0013370C" w:rsidP="0013370C">
            <w:pPr>
              <w:spacing w:line="240" w:lineRule="atLeast"/>
              <w:jc w:val="right"/>
              <w:rPr>
                <w:b/>
                <w:bCs/>
              </w:rPr>
            </w:pPr>
          </w:p>
        </w:tc>
        <w:tc>
          <w:tcPr>
            <w:tcW w:w="1170" w:type="dxa"/>
            <w:tcBorders>
              <w:bottom w:val="single" w:sz="4" w:space="0" w:color="auto"/>
            </w:tcBorders>
            <w:vAlign w:val="bottom"/>
          </w:tcPr>
          <w:p w:rsidR="0013370C" w:rsidRPr="00DF209F" w:rsidRDefault="00A70237" w:rsidP="00507240">
            <w:pPr>
              <w:tabs>
                <w:tab w:val="decimal" w:pos="948"/>
              </w:tabs>
              <w:spacing w:line="240" w:lineRule="atLeast"/>
              <w:ind w:right="-108"/>
              <w:rPr>
                <w:b/>
                <w:bCs/>
              </w:rPr>
            </w:pPr>
            <w:r w:rsidRPr="00DF209F">
              <w:rPr>
                <w:b/>
                <w:bCs/>
              </w:rPr>
              <w:t>231,972</w:t>
            </w:r>
          </w:p>
        </w:tc>
      </w:tr>
      <w:tr w:rsidR="0013370C" w:rsidRPr="00DF209F" w:rsidTr="00507240">
        <w:tc>
          <w:tcPr>
            <w:tcW w:w="2904" w:type="dxa"/>
            <w:vAlign w:val="bottom"/>
          </w:tcPr>
          <w:p w:rsidR="0013370C" w:rsidRPr="00DF209F" w:rsidRDefault="0013370C" w:rsidP="0013370C">
            <w:pPr>
              <w:tabs>
                <w:tab w:val="left" w:pos="510"/>
              </w:tabs>
              <w:spacing w:line="240" w:lineRule="atLeast"/>
              <w:rPr>
                <w:b/>
                <w:bCs/>
                <w:i/>
                <w:iCs/>
                <w:szCs w:val="22"/>
                <w:rtl/>
                <w:cs/>
              </w:rPr>
            </w:pPr>
          </w:p>
        </w:tc>
        <w:tc>
          <w:tcPr>
            <w:tcW w:w="900" w:type="dxa"/>
          </w:tcPr>
          <w:p w:rsidR="0013370C" w:rsidRPr="00DF209F" w:rsidRDefault="0013370C" w:rsidP="0013370C">
            <w:pPr>
              <w:widowControl w:val="0"/>
              <w:tabs>
                <w:tab w:val="decimal" w:pos="1242"/>
              </w:tabs>
              <w:spacing w:line="240" w:lineRule="atLeast"/>
              <w:ind w:left="-108" w:right="-108"/>
              <w:contextualSpacing/>
              <w:rPr>
                <w:i/>
                <w:iCs/>
                <w:szCs w:val="22"/>
              </w:rPr>
            </w:pPr>
          </w:p>
        </w:tc>
        <w:tc>
          <w:tcPr>
            <w:tcW w:w="1170" w:type="dxa"/>
            <w:tcBorders>
              <w:top w:val="single" w:sz="4" w:space="0" w:color="auto"/>
            </w:tcBorders>
          </w:tcPr>
          <w:p w:rsidR="0013370C" w:rsidRPr="00DF209F" w:rsidRDefault="0013370C" w:rsidP="00507240">
            <w:pPr>
              <w:tabs>
                <w:tab w:val="decimal" w:pos="954"/>
              </w:tabs>
              <w:spacing w:line="240" w:lineRule="atLeast"/>
              <w:ind w:left="-108" w:right="-108"/>
              <w:rPr>
                <w:b/>
                <w:bCs/>
              </w:rPr>
            </w:pPr>
          </w:p>
        </w:tc>
        <w:tc>
          <w:tcPr>
            <w:tcW w:w="270" w:type="dxa"/>
          </w:tcPr>
          <w:p w:rsidR="0013370C" w:rsidRPr="00DF209F" w:rsidRDefault="0013370C" w:rsidP="0013370C">
            <w:pPr>
              <w:widowControl w:val="0"/>
              <w:tabs>
                <w:tab w:val="decimal" w:pos="1242"/>
              </w:tabs>
              <w:spacing w:line="240" w:lineRule="atLeast"/>
              <w:ind w:left="-108" w:right="-108"/>
              <w:contextualSpacing/>
              <w:jc w:val="right"/>
              <w:rPr>
                <w:szCs w:val="22"/>
              </w:rPr>
            </w:pPr>
          </w:p>
        </w:tc>
        <w:tc>
          <w:tcPr>
            <w:tcW w:w="1170" w:type="dxa"/>
          </w:tcPr>
          <w:p w:rsidR="0013370C" w:rsidRPr="00DF209F" w:rsidRDefault="0013370C" w:rsidP="00507240">
            <w:pPr>
              <w:widowControl w:val="0"/>
              <w:tabs>
                <w:tab w:val="decimal" w:pos="948"/>
              </w:tabs>
              <w:spacing w:line="240" w:lineRule="atLeast"/>
              <w:ind w:left="-108" w:right="-108"/>
              <w:contextualSpacing/>
              <w:rPr>
                <w:szCs w:val="22"/>
              </w:rPr>
            </w:pPr>
          </w:p>
        </w:tc>
        <w:tc>
          <w:tcPr>
            <w:tcW w:w="236" w:type="dxa"/>
          </w:tcPr>
          <w:p w:rsidR="0013370C" w:rsidRPr="00DF209F" w:rsidRDefault="0013370C" w:rsidP="0013370C">
            <w:pPr>
              <w:widowControl w:val="0"/>
              <w:tabs>
                <w:tab w:val="decimal" w:pos="1242"/>
              </w:tabs>
              <w:spacing w:line="240" w:lineRule="atLeast"/>
              <w:ind w:left="-108" w:right="-108"/>
              <w:contextualSpacing/>
              <w:jc w:val="right"/>
              <w:rPr>
                <w:szCs w:val="22"/>
              </w:rPr>
            </w:pPr>
          </w:p>
        </w:tc>
        <w:tc>
          <w:tcPr>
            <w:tcW w:w="1204" w:type="dxa"/>
          </w:tcPr>
          <w:p w:rsidR="0013370C" w:rsidRPr="00DF209F" w:rsidRDefault="0013370C" w:rsidP="00507240">
            <w:pPr>
              <w:widowControl w:val="0"/>
              <w:tabs>
                <w:tab w:val="decimal" w:pos="982"/>
                <w:tab w:val="decimal" w:pos="1242"/>
              </w:tabs>
              <w:spacing w:line="240" w:lineRule="atLeast"/>
              <w:ind w:left="-74" w:right="-108"/>
              <w:contextualSpacing/>
              <w:rPr>
                <w:szCs w:val="22"/>
              </w:rPr>
            </w:pPr>
          </w:p>
        </w:tc>
        <w:tc>
          <w:tcPr>
            <w:tcW w:w="270" w:type="dxa"/>
          </w:tcPr>
          <w:p w:rsidR="0013370C" w:rsidRPr="00DF209F" w:rsidRDefault="0013370C" w:rsidP="0013370C">
            <w:pPr>
              <w:widowControl w:val="0"/>
              <w:tabs>
                <w:tab w:val="decimal" w:pos="1242"/>
              </w:tabs>
              <w:spacing w:line="240" w:lineRule="atLeast"/>
              <w:ind w:left="-108" w:right="-108"/>
              <w:contextualSpacing/>
              <w:jc w:val="right"/>
              <w:rPr>
                <w:szCs w:val="22"/>
              </w:rPr>
            </w:pPr>
          </w:p>
        </w:tc>
        <w:tc>
          <w:tcPr>
            <w:tcW w:w="1170" w:type="dxa"/>
          </w:tcPr>
          <w:p w:rsidR="0013370C" w:rsidRPr="00DF209F" w:rsidRDefault="0013370C" w:rsidP="00507240">
            <w:pPr>
              <w:widowControl w:val="0"/>
              <w:tabs>
                <w:tab w:val="decimal" w:pos="948"/>
                <w:tab w:val="decimal" w:pos="1242"/>
              </w:tabs>
              <w:spacing w:line="240" w:lineRule="atLeast"/>
              <w:ind w:left="-108" w:right="-108"/>
              <w:contextualSpacing/>
              <w:rPr>
                <w:szCs w:val="22"/>
              </w:rPr>
            </w:pPr>
          </w:p>
        </w:tc>
      </w:tr>
      <w:tr w:rsidR="0013370C" w:rsidRPr="00DF209F" w:rsidTr="00507240">
        <w:tc>
          <w:tcPr>
            <w:tcW w:w="2904" w:type="dxa"/>
            <w:vAlign w:val="bottom"/>
          </w:tcPr>
          <w:p w:rsidR="0013370C" w:rsidRPr="00DF209F" w:rsidRDefault="0013370C" w:rsidP="0013370C">
            <w:pPr>
              <w:spacing w:line="240" w:lineRule="atLeast"/>
              <w:rPr>
                <w:b/>
                <w:bCs/>
              </w:rPr>
            </w:pPr>
            <w:r w:rsidRPr="00DF209F">
              <w:rPr>
                <w:b/>
                <w:bCs/>
              </w:rPr>
              <w:t>Others</w:t>
            </w:r>
          </w:p>
        </w:tc>
        <w:tc>
          <w:tcPr>
            <w:tcW w:w="900" w:type="dxa"/>
          </w:tcPr>
          <w:p w:rsidR="0013370C" w:rsidRPr="00DF209F" w:rsidRDefault="0013370C" w:rsidP="0013370C">
            <w:pPr>
              <w:widowControl w:val="0"/>
              <w:tabs>
                <w:tab w:val="decimal" w:pos="1242"/>
              </w:tabs>
              <w:spacing w:line="240" w:lineRule="atLeast"/>
              <w:ind w:left="-108" w:right="-108"/>
              <w:contextualSpacing/>
              <w:rPr>
                <w:i/>
                <w:iCs/>
                <w:szCs w:val="22"/>
              </w:rPr>
            </w:pPr>
          </w:p>
        </w:tc>
        <w:tc>
          <w:tcPr>
            <w:tcW w:w="1170" w:type="dxa"/>
          </w:tcPr>
          <w:p w:rsidR="0013370C" w:rsidRPr="00DF209F" w:rsidRDefault="0013370C" w:rsidP="00507240">
            <w:pPr>
              <w:tabs>
                <w:tab w:val="decimal" w:pos="954"/>
              </w:tabs>
              <w:spacing w:line="240" w:lineRule="atLeast"/>
              <w:ind w:left="-108" w:right="-108"/>
              <w:rPr>
                <w:b/>
                <w:bCs/>
              </w:rPr>
            </w:pPr>
          </w:p>
        </w:tc>
        <w:tc>
          <w:tcPr>
            <w:tcW w:w="270" w:type="dxa"/>
          </w:tcPr>
          <w:p w:rsidR="0013370C" w:rsidRPr="00DF209F" w:rsidRDefault="0013370C" w:rsidP="0013370C">
            <w:pPr>
              <w:widowControl w:val="0"/>
              <w:tabs>
                <w:tab w:val="decimal" w:pos="1242"/>
              </w:tabs>
              <w:spacing w:line="240" w:lineRule="atLeast"/>
              <w:ind w:left="-108" w:right="-108"/>
              <w:contextualSpacing/>
              <w:jc w:val="right"/>
              <w:rPr>
                <w:szCs w:val="22"/>
              </w:rPr>
            </w:pPr>
          </w:p>
        </w:tc>
        <w:tc>
          <w:tcPr>
            <w:tcW w:w="1170" w:type="dxa"/>
          </w:tcPr>
          <w:p w:rsidR="0013370C" w:rsidRPr="00DF209F" w:rsidRDefault="0013370C" w:rsidP="00507240">
            <w:pPr>
              <w:widowControl w:val="0"/>
              <w:tabs>
                <w:tab w:val="decimal" w:pos="948"/>
              </w:tabs>
              <w:spacing w:line="240" w:lineRule="atLeast"/>
              <w:ind w:left="-108" w:right="-108"/>
              <w:contextualSpacing/>
              <w:rPr>
                <w:szCs w:val="22"/>
              </w:rPr>
            </w:pPr>
          </w:p>
        </w:tc>
        <w:tc>
          <w:tcPr>
            <w:tcW w:w="236" w:type="dxa"/>
          </w:tcPr>
          <w:p w:rsidR="0013370C" w:rsidRPr="00DF209F" w:rsidRDefault="0013370C" w:rsidP="0013370C">
            <w:pPr>
              <w:widowControl w:val="0"/>
              <w:tabs>
                <w:tab w:val="decimal" w:pos="1242"/>
              </w:tabs>
              <w:spacing w:line="240" w:lineRule="atLeast"/>
              <w:ind w:left="-108" w:right="-108"/>
              <w:contextualSpacing/>
              <w:jc w:val="right"/>
              <w:rPr>
                <w:szCs w:val="22"/>
              </w:rPr>
            </w:pPr>
          </w:p>
        </w:tc>
        <w:tc>
          <w:tcPr>
            <w:tcW w:w="1204" w:type="dxa"/>
          </w:tcPr>
          <w:p w:rsidR="0013370C" w:rsidRPr="00DF209F" w:rsidRDefault="0013370C" w:rsidP="00507240">
            <w:pPr>
              <w:widowControl w:val="0"/>
              <w:tabs>
                <w:tab w:val="decimal" w:pos="982"/>
                <w:tab w:val="decimal" w:pos="1242"/>
              </w:tabs>
              <w:spacing w:line="240" w:lineRule="atLeast"/>
              <w:ind w:left="-74" w:right="-108"/>
              <w:contextualSpacing/>
              <w:rPr>
                <w:szCs w:val="22"/>
              </w:rPr>
            </w:pPr>
          </w:p>
        </w:tc>
        <w:tc>
          <w:tcPr>
            <w:tcW w:w="270" w:type="dxa"/>
          </w:tcPr>
          <w:p w:rsidR="0013370C" w:rsidRPr="00DF209F" w:rsidRDefault="0013370C" w:rsidP="0013370C">
            <w:pPr>
              <w:widowControl w:val="0"/>
              <w:tabs>
                <w:tab w:val="decimal" w:pos="1242"/>
              </w:tabs>
              <w:spacing w:line="240" w:lineRule="atLeast"/>
              <w:ind w:left="-108" w:right="-108"/>
              <w:contextualSpacing/>
              <w:jc w:val="right"/>
              <w:rPr>
                <w:szCs w:val="22"/>
              </w:rPr>
            </w:pPr>
          </w:p>
        </w:tc>
        <w:tc>
          <w:tcPr>
            <w:tcW w:w="1170" w:type="dxa"/>
          </w:tcPr>
          <w:p w:rsidR="0013370C" w:rsidRPr="00DF209F" w:rsidRDefault="0013370C" w:rsidP="00507240">
            <w:pPr>
              <w:widowControl w:val="0"/>
              <w:tabs>
                <w:tab w:val="decimal" w:pos="948"/>
                <w:tab w:val="decimal" w:pos="1242"/>
              </w:tabs>
              <w:spacing w:line="240" w:lineRule="atLeast"/>
              <w:ind w:left="-108" w:right="-108"/>
              <w:contextualSpacing/>
              <w:rPr>
                <w:szCs w:val="22"/>
              </w:rPr>
            </w:pPr>
          </w:p>
        </w:tc>
      </w:tr>
      <w:tr w:rsidR="00A70237" w:rsidRPr="00DF209F" w:rsidTr="00507240">
        <w:tc>
          <w:tcPr>
            <w:tcW w:w="2904" w:type="dxa"/>
            <w:vAlign w:val="bottom"/>
          </w:tcPr>
          <w:p w:rsidR="00A70237" w:rsidRPr="00DF209F" w:rsidRDefault="00A70237" w:rsidP="0013370C">
            <w:pPr>
              <w:spacing w:line="240" w:lineRule="atLeast"/>
            </w:pPr>
            <w:r w:rsidRPr="00DF209F">
              <w:t>Other payables</w:t>
            </w: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Pr>
          <w:p w:rsidR="00A70237" w:rsidRPr="00DF209F" w:rsidRDefault="00507240" w:rsidP="00507240">
            <w:pPr>
              <w:tabs>
                <w:tab w:val="decimal" w:pos="954"/>
              </w:tabs>
              <w:spacing w:line="240" w:lineRule="atLeast"/>
              <w:ind w:left="-108" w:right="-108"/>
            </w:pPr>
            <w:r w:rsidRPr="00507240">
              <w:t>277,866</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336,932</w:t>
            </w:r>
          </w:p>
        </w:tc>
        <w:tc>
          <w:tcPr>
            <w:tcW w:w="236" w:type="dxa"/>
            <w:vAlign w:val="bottom"/>
          </w:tcPr>
          <w:p w:rsidR="00A70237" w:rsidRPr="00DF209F" w:rsidRDefault="00A70237" w:rsidP="0013370C">
            <w:pPr>
              <w:spacing w:line="240" w:lineRule="atLeast"/>
              <w:jc w:val="right"/>
            </w:pPr>
          </w:p>
        </w:tc>
        <w:tc>
          <w:tcPr>
            <w:tcW w:w="1204" w:type="dxa"/>
          </w:tcPr>
          <w:p w:rsidR="00A70237" w:rsidRPr="00DF209F" w:rsidRDefault="00507240" w:rsidP="00507240">
            <w:pPr>
              <w:tabs>
                <w:tab w:val="decimal" w:pos="982"/>
              </w:tabs>
              <w:spacing w:line="240" w:lineRule="atLeast"/>
              <w:ind w:left="-74" w:right="-108"/>
            </w:pPr>
            <w:r w:rsidRPr="00507240">
              <w:t>232,609</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259,122</w:t>
            </w:r>
          </w:p>
        </w:tc>
      </w:tr>
      <w:tr w:rsidR="00A70237" w:rsidRPr="00DF209F" w:rsidTr="00507240">
        <w:tc>
          <w:tcPr>
            <w:tcW w:w="2904" w:type="dxa"/>
            <w:vAlign w:val="bottom"/>
          </w:tcPr>
          <w:p w:rsidR="00A70237" w:rsidRPr="00DF209F" w:rsidRDefault="00A70237" w:rsidP="0013370C">
            <w:pPr>
              <w:spacing w:line="240" w:lineRule="atLeast"/>
            </w:pPr>
            <w:r w:rsidRPr="00DF209F">
              <w:t>Accrued operating expenses</w:t>
            </w: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Pr>
          <w:p w:rsidR="00A70237" w:rsidRPr="00DF209F" w:rsidRDefault="00507240" w:rsidP="00507240">
            <w:pPr>
              <w:tabs>
                <w:tab w:val="decimal" w:pos="954"/>
              </w:tabs>
              <w:spacing w:line="240" w:lineRule="atLeast"/>
              <w:ind w:left="-108" w:right="-108"/>
            </w:pPr>
            <w:r w:rsidRPr="00507240">
              <w:t>82,318</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91,090</w:t>
            </w:r>
          </w:p>
        </w:tc>
        <w:tc>
          <w:tcPr>
            <w:tcW w:w="236" w:type="dxa"/>
            <w:vAlign w:val="bottom"/>
          </w:tcPr>
          <w:p w:rsidR="00A70237" w:rsidRPr="00DF209F" w:rsidRDefault="00A70237" w:rsidP="0013370C">
            <w:pPr>
              <w:spacing w:line="240" w:lineRule="atLeast"/>
              <w:jc w:val="right"/>
            </w:pPr>
          </w:p>
        </w:tc>
        <w:tc>
          <w:tcPr>
            <w:tcW w:w="1204" w:type="dxa"/>
          </w:tcPr>
          <w:p w:rsidR="00A70237" w:rsidRPr="00DF209F" w:rsidRDefault="00507240" w:rsidP="00507240">
            <w:pPr>
              <w:tabs>
                <w:tab w:val="decimal" w:pos="982"/>
              </w:tabs>
              <w:spacing w:line="240" w:lineRule="atLeast"/>
              <w:ind w:left="-74" w:right="-108"/>
            </w:pPr>
            <w:r w:rsidRPr="00507240">
              <w:t>54,394</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71,408</w:t>
            </w:r>
          </w:p>
        </w:tc>
      </w:tr>
      <w:tr w:rsidR="00A70237" w:rsidRPr="00DF209F" w:rsidTr="00507240">
        <w:tc>
          <w:tcPr>
            <w:tcW w:w="2904" w:type="dxa"/>
            <w:vAlign w:val="bottom"/>
          </w:tcPr>
          <w:p w:rsidR="00A70237" w:rsidRPr="00DF209F" w:rsidRDefault="00A70237" w:rsidP="0013370C">
            <w:pPr>
              <w:spacing w:line="240" w:lineRule="atLeast"/>
            </w:pPr>
            <w:r w:rsidRPr="00DF209F">
              <w:t>Advance received</w:t>
            </w: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Pr>
          <w:p w:rsidR="00A70237" w:rsidRPr="00DF209F" w:rsidRDefault="00A37559" w:rsidP="00507240">
            <w:pPr>
              <w:tabs>
                <w:tab w:val="decimal" w:pos="954"/>
              </w:tabs>
              <w:spacing w:line="240" w:lineRule="atLeast"/>
              <w:ind w:left="-108" w:right="-108"/>
            </w:pPr>
            <w:r w:rsidRPr="00DF209F">
              <w:t>30,437</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30,209</w:t>
            </w:r>
          </w:p>
        </w:tc>
        <w:tc>
          <w:tcPr>
            <w:tcW w:w="236" w:type="dxa"/>
            <w:vAlign w:val="bottom"/>
          </w:tcPr>
          <w:p w:rsidR="00A70237" w:rsidRPr="00DF209F" w:rsidRDefault="00A70237" w:rsidP="0013370C">
            <w:pPr>
              <w:spacing w:line="240" w:lineRule="atLeast"/>
              <w:jc w:val="right"/>
            </w:pPr>
          </w:p>
        </w:tc>
        <w:tc>
          <w:tcPr>
            <w:tcW w:w="1204" w:type="dxa"/>
          </w:tcPr>
          <w:p w:rsidR="00A70237" w:rsidRPr="00DF209F" w:rsidRDefault="00A37559" w:rsidP="00507240">
            <w:pPr>
              <w:tabs>
                <w:tab w:val="decimal" w:pos="982"/>
              </w:tabs>
              <w:spacing w:line="240" w:lineRule="atLeast"/>
              <w:ind w:left="-74" w:right="-108"/>
            </w:pPr>
            <w:r w:rsidRPr="00DF209F">
              <w:t>30,429</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30,098</w:t>
            </w:r>
          </w:p>
        </w:tc>
      </w:tr>
      <w:tr w:rsidR="00A70237" w:rsidRPr="00DF209F" w:rsidTr="00507240">
        <w:tc>
          <w:tcPr>
            <w:tcW w:w="2904" w:type="dxa"/>
            <w:vAlign w:val="bottom"/>
          </w:tcPr>
          <w:p w:rsidR="00A70237" w:rsidRPr="00DF209F" w:rsidRDefault="00A70237">
            <w:pPr>
              <w:spacing w:line="240" w:lineRule="atLeast"/>
            </w:pPr>
            <w:r w:rsidRPr="00DF209F">
              <w:t>Accrued interest</w:t>
            </w: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Pr>
          <w:p w:rsidR="00A70237" w:rsidRPr="00DF209F" w:rsidRDefault="00A37559" w:rsidP="00507240">
            <w:pPr>
              <w:tabs>
                <w:tab w:val="decimal" w:pos="954"/>
              </w:tabs>
              <w:spacing w:line="240" w:lineRule="atLeast"/>
              <w:ind w:left="-108" w:right="-108"/>
            </w:pPr>
            <w:r w:rsidRPr="00DF209F">
              <w:t>33,231</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23,427</w:t>
            </w:r>
          </w:p>
        </w:tc>
        <w:tc>
          <w:tcPr>
            <w:tcW w:w="236" w:type="dxa"/>
            <w:vAlign w:val="bottom"/>
          </w:tcPr>
          <w:p w:rsidR="00A70237" w:rsidRPr="00DF209F" w:rsidRDefault="00A70237" w:rsidP="0013370C">
            <w:pPr>
              <w:spacing w:line="240" w:lineRule="atLeast"/>
              <w:jc w:val="right"/>
            </w:pPr>
          </w:p>
        </w:tc>
        <w:tc>
          <w:tcPr>
            <w:tcW w:w="1204" w:type="dxa"/>
          </w:tcPr>
          <w:p w:rsidR="00A70237" w:rsidRPr="00DF209F" w:rsidRDefault="00A37559" w:rsidP="00507240">
            <w:pPr>
              <w:tabs>
                <w:tab w:val="decimal" w:pos="982"/>
              </w:tabs>
              <w:spacing w:line="240" w:lineRule="atLeast"/>
              <w:ind w:left="-74" w:right="-108"/>
            </w:pPr>
            <w:r w:rsidRPr="00DF209F">
              <w:t>30,568</w:t>
            </w:r>
          </w:p>
        </w:tc>
        <w:tc>
          <w:tcPr>
            <w:tcW w:w="270" w:type="dxa"/>
            <w:vAlign w:val="bottom"/>
          </w:tcPr>
          <w:p w:rsidR="00A70237" w:rsidRPr="00DF209F" w:rsidRDefault="00A70237" w:rsidP="0013370C">
            <w:pPr>
              <w:spacing w:line="240" w:lineRule="atLeast"/>
              <w:jc w:val="right"/>
            </w:pPr>
          </w:p>
        </w:tc>
        <w:tc>
          <w:tcPr>
            <w:tcW w:w="1170" w:type="dxa"/>
          </w:tcPr>
          <w:p w:rsidR="00A70237" w:rsidRPr="00DF209F" w:rsidRDefault="00A70237" w:rsidP="00507240">
            <w:pPr>
              <w:tabs>
                <w:tab w:val="decimal" w:pos="948"/>
              </w:tabs>
              <w:spacing w:line="240" w:lineRule="atLeast"/>
              <w:ind w:right="-108"/>
            </w:pPr>
            <w:r w:rsidRPr="00DF209F">
              <w:t>7,670</w:t>
            </w:r>
          </w:p>
        </w:tc>
      </w:tr>
      <w:tr w:rsidR="00A70237" w:rsidRPr="00DF209F" w:rsidTr="00507240">
        <w:tc>
          <w:tcPr>
            <w:tcW w:w="2904" w:type="dxa"/>
            <w:vAlign w:val="bottom"/>
          </w:tcPr>
          <w:p w:rsidR="00A70237" w:rsidRPr="00DF209F" w:rsidRDefault="00A70237" w:rsidP="0013370C">
            <w:pPr>
              <w:spacing w:line="240" w:lineRule="atLeast"/>
            </w:pPr>
            <w:r w:rsidRPr="00DF209F">
              <w:t xml:space="preserve">Other payable </w:t>
            </w:r>
            <w:r w:rsidRPr="00DF209F">
              <w:rPr>
                <w:szCs w:val="22"/>
                <w:cs/>
                <w:lang w:bidi="th-TH"/>
              </w:rPr>
              <w:t xml:space="preserve">- </w:t>
            </w:r>
            <w:r w:rsidRPr="00DF209F">
              <w:t>employees</w:t>
            </w: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Borders>
              <w:bottom w:val="single" w:sz="4" w:space="0" w:color="auto"/>
            </w:tcBorders>
          </w:tcPr>
          <w:p w:rsidR="00A70237" w:rsidRPr="00DF209F" w:rsidRDefault="00A37559" w:rsidP="00507240">
            <w:pPr>
              <w:tabs>
                <w:tab w:val="decimal" w:pos="954"/>
              </w:tabs>
              <w:spacing w:line="240" w:lineRule="atLeast"/>
              <w:ind w:left="-108" w:right="-108"/>
            </w:pPr>
            <w:r w:rsidRPr="00DF209F">
              <w:t>31,407</w:t>
            </w:r>
          </w:p>
        </w:tc>
        <w:tc>
          <w:tcPr>
            <w:tcW w:w="270" w:type="dxa"/>
            <w:vAlign w:val="bottom"/>
          </w:tcPr>
          <w:p w:rsidR="00A70237" w:rsidRPr="00DF209F" w:rsidRDefault="00A70237" w:rsidP="0013370C">
            <w:pPr>
              <w:spacing w:line="240" w:lineRule="atLeast"/>
              <w:jc w:val="right"/>
            </w:pPr>
          </w:p>
        </w:tc>
        <w:tc>
          <w:tcPr>
            <w:tcW w:w="1170" w:type="dxa"/>
            <w:tcBorders>
              <w:bottom w:val="single" w:sz="4" w:space="0" w:color="auto"/>
            </w:tcBorders>
          </w:tcPr>
          <w:p w:rsidR="00A70237" w:rsidRPr="00DF209F" w:rsidRDefault="00A70237" w:rsidP="00507240">
            <w:pPr>
              <w:tabs>
                <w:tab w:val="decimal" w:pos="948"/>
              </w:tabs>
              <w:spacing w:line="240" w:lineRule="atLeast"/>
              <w:ind w:right="-108"/>
            </w:pPr>
            <w:r w:rsidRPr="00DF209F">
              <w:t>16,193</w:t>
            </w:r>
          </w:p>
        </w:tc>
        <w:tc>
          <w:tcPr>
            <w:tcW w:w="236" w:type="dxa"/>
            <w:vAlign w:val="bottom"/>
          </w:tcPr>
          <w:p w:rsidR="00A70237" w:rsidRPr="00DF209F" w:rsidRDefault="00A70237" w:rsidP="0013370C">
            <w:pPr>
              <w:spacing w:line="240" w:lineRule="atLeast"/>
              <w:jc w:val="right"/>
            </w:pPr>
          </w:p>
        </w:tc>
        <w:tc>
          <w:tcPr>
            <w:tcW w:w="1204" w:type="dxa"/>
            <w:tcBorders>
              <w:bottom w:val="single" w:sz="4" w:space="0" w:color="auto"/>
            </w:tcBorders>
          </w:tcPr>
          <w:p w:rsidR="00A70237" w:rsidRPr="00DF209F" w:rsidRDefault="00A37559" w:rsidP="00507240">
            <w:pPr>
              <w:tabs>
                <w:tab w:val="decimal" w:pos="982"/>
              </w:tabs>
              <w:spacing w:line="240" w:lineRule="atLeast"/>
              <w:ind w:left="-74" w:right="-108"/>
            </w:pPr>
            <w:r w:rsidRPr="00DF209F">
              <w:t>31,241</w:t>
            </w:r>
          </w:p>
        </w:tc>
        <w:tc>
          <w:tcPr>
            <w:tcW w:w="270" w:type="dxa"/>
            <w:vAlign w:val="bottom"/>
          </w:tcPr>
          <w:p w:rsidR="00A70237" w:rsidRPr="00DF209F" w:rsidRDefault="00A70237" w:rsidP="0013370C">
            <w:pPr>
              <w:spacing w:line="240" w:lineRule="atLeast"/>
              <w:jc w:val="right"/>
            </w:pPr>
          </w:p>
        </w:tc>
        <w:tc>
          <w:tcPr>
            <w:tcW w:w="1170" w:type="dxa"/>
            <w:tcBorders>
              <w:bottom w:val="single" w:sz="4" w:space="0" w:color="auto"/>
            </w:tcBorders>
          </w:tcPr>
          <w:p w:rsidR="00A70237" w:rsidRPr="00DF209F" w:rsidRDefault="00A70237" w:rsidP="00507240">
            <w:pPr>
              <w:tabs>
                <w:tab w:val="decimal" w:pos="948"/>
              </w:tabs>
              <w:spacing w:line="240" w:lineRule="atLeast"/>
              <w:ind w:right="-108"/>
            </w:pPr>
            <w:r w:rsidRPr="00DF209F">
              <w:t>16,023</w:t>
            </w:r>
          </w:p>
        </w:tc>
      </w:tr>
      <w:tr w:rsidR="00A70237" w:rsidRPr="00DF209F" w:rsidTr="00507240">
        <w:tc>
          <w:tcPr>
            <w:tcW w:w="2904" w:type="dxa"/>
            <w:vAlign w:val="bottom"/>
          </w:tcPr>
          <w:p w:rsidR="00A70237" w:rsidRPr="00DF209F" w:rsidRDefault="00A70237" w:rsidP="0013370C">
            <w:pPr>
              <w:tabs>
                <w:tab w:val="left" w:pos="510"/>
              </w:tabs>
              <w:spacing w:line="240" w:lineRule="atLeast"/>
              <w:rPr>
                <w:szCs w:val="22"/>
                <w:rtl/>
                <w:cs/>
              </w:rPr>
            </w:pP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Borders>
              <w:top w:val="single" w:sz="4" w:space="0" w:color="auto"/>
              <w:bottom w:val="single" w:sz="4" w:space="0" w:color="auto"/>
            </w:tcBorders>
          </w:tcPr>
          <w:p w:rsidR="00A70237" w:rsidRPr="00DF209F" w:rsidRDefault="00A37559" w:rsidP="00507240">
            <w:pPr>
              <w:tabs>
                <w:tab w:val="decimal" w:pos="954"/>
              </w:tabs>
              <w:spacing w:line="240" w:lineRule="atLeast"/>
              <w:ind w:left="-108" w:right="-108"/>
              <w:rPr>
                <w:b/>
                <w:bCs/>
              </w:rPr>
            </w:pPr>
            <w:r w:rsidRPr="00DF209F">
              <w:rPr>
                <w:b/>
                <w:bCs/>
              </w:rPr>
              <w:t>455,259</w:t>
            </w:r>
          </w:p>
        </w:tc>
        <w:tc>
          <w:tcPr>
            <w:tcW w:w="270" w:type="dxa"/>
            <w:vAlign w:val="bottom"/>
          </w:tcPr>
          <w:p w:rsidR="00A70237" w:rsidRPr="00DF209F" w:rsidRDefault="00A70237" w:rsidP="0013370C">
            <w:pPr>
              <w:spacing w:line="240" w:lineRule="atLeast"/>
              <w:jc w:val="right"/>
              <w:rPr>
                <w:b/>
                <w:bCs/>
              </w:rPr>
            </w:pPr>
          </w:p>
        </w:tc>
        <w:tc>
          <w:tcPr>
            <w:tcW w:w="1170" w:type="dxa"/>
            <w:tcBorders>
              <w:top w:val="single" w:sz="4" w:space="0" w:color="auto"/>
              <w:bottom w:val="single" w:sz="4" w:space="0" w:color="auto"/>
            </w:tcBorders>
          </w:tcPr>
          <w:p w:rsidR="00A70237" w:rsidRPr="00DF209F" w:rsidRDefault="00A70237" w:rsidP="00507240">
            <w:pPr>
              <w:tabs>
                <w:tab w:val="decimal" w:pos="948"/>
              </w:tabs>
              <w:spacing w:line="240" w:lineRule="atLeast"/>
              <w:ind w:right="-108"/>
              <w:rPr>
                <w:b/>
                <w:bCs/>
              </w:rPr>
            </w:pPr>
            <w:r w:rsidRPr="00DF209F">
              <w:rPr>
                <w:b/>
                <w:bCs/>
              </w:rPr>
              <w:t>497,851</w:t>
            </w:r>
          </w:p>
        </w:tc>
        <w:tc>
          <w:tcPr>
            <w:tcW w:w="236" w:type="dxa"/>
            <w:vAlign w:val="bottom"/>
          </w:tcPr>
          <w:p w:rsidR="00A70237" w:rsidRPr="00DF209F" w:rsidRDefault="00A70237" w:rsidP="0013370C">
            <w:pPr>
              <w:spacing w:line="240" w:lineRule="atLeast"/>
              <w:jc w:val="right"/>
              <w:rPr>
                <w:b/>
                <w:bCs/>
              </w:rPr>
            </w:pPr>
          </w:p>
        </w:tc>
        <w:tc>
          <w:tcPr>
            <w:tcW w:w="1204" w:type="dxa"/>
            <w:tcBorders>
              <w:top w:val="single" w:sz="4" w:space="0" w:color="auto"/>
              <w:bottom w:val="single" w:sz="4" w:space="0" w:color="auto"/>
            </w:tcBorders>
          </w:tcPr>
          <w:p w:rsidR="00A70237" w:rsidRPr="00DF209F" w:rsidRDefault="00A37559" w:rsidP="00507240">
            <w:pPr>
              <w:tabs>
                <w:tab w:val="decimal" w:pos="982"/>
              </w:tabs>
              <w:spacing w:line="240" w:lineRule="atLeast"/>
              <w:ind w:left="-74" w:right="-108"/>
              <w:rPr>
                <w:b/>
                <w:bCs/>
              </w:rPr>
            </w:pPr>
            <w:r w:rsidRPr="00DF209F">
              <w:rPr>
                <w:b/>
                <w:bCs/>
              </w:rPr>
              <w:t>379,241</w:t>
            </w:r>
          </w:p>
        </w:tc>
        <w:tc>
          <w:tcPr>
            <w:tcW w:w="270" w:type="dxa"/>
            <w:vAlign w:val="bottom"/>
          </w:tcPr>
          <w:p w:rsidR="00A70237" w:rsidRPr="00DF209F" w:rsidRDefault="00A70237" w:rsidP="0013370C">
            <w:pPr>
              <w:spacing w:line="240" w:lineRule="atLeast"/>
              <w:jc w:val="right"/>
              <w:rPr>
                <w:b/>
                <w:bCs/>
              </w:rPr>
            </w:pPr>
          </w:p>
        </w:tc>
        <w:tc>
          <w:tcPr>
            <w:tcW w:w="1170" w:type="dxa"/>
            <w:tcBorders>
              <w:top w:val="single" w:sz="4" w:space="0" w:color="auto"/>
              <w:bottom w:val="single" w:sz="4" w:space="0" w:color="auto"/>
            </w:tcBorders>
          </w:tcPr>
          <w:p w:rsidR="00A70237" w:rsidRPr="00DF209F" w:rsidRDefault="00A70237" w:rsidP="00507240">
            <w:pPr>
              <w:tabs>
                <w:tab w:val="decimal" w:pos="948"/>
              </w:tabs>
              <w:spacing w:line="240" w:lineRule="atLeast"/>
              <w:ind w:right="-108"/>
              <w:rPr>
                <w:b/>
                <w:bCs/>
              </w:rPr>
            </w:pPr>
            <w:r w:rsidRPr="00DF209F">
              <w:rPr>
                <w:b/>
                <w:bCs/>
              </w:rPr>
              <w:t>384,321</w:t>
            </w:r>
          </w:p>
        </w:tc>
      </w:tr>
      <w:tr w:rsidR="00E2437C" w:rsidRPr="00DF209F" w:rsidTr="00507240">
        <w:tc>
          <w:tcPr>
            <w:tcW w:w="2904" w:type="dxa"/>
            <w:vAlign w:val="bottom"/>
          </w:tcPr>
          <w:p w:rsidR="00E2437C" w:rsidRPr="00DF209F" w:rsidRDefault="00E2437C" w:rsidP="0013370C">
            <w:pPr>
              <w:spacing w:line="240" w:lineRule="atLeast"/>
              <w:rPr>
                <w:b/>
                <w:bCs/>
              </w:rPr>
            </w:pPr>
          </w:p>
        </w:tc>
        <w:tc>
          <w:tcPr>
            <w:tcW w:w="900" w:type="dxa"/>
          </w:tcPr>
          <w:p w:rsidR="00E2437C" w:rsidRPr="00DF209F" w:rsidRDefault="00E2437C" w:rsidP="0013370C">
            <w:pPr>
              <w:widowControl w:val="0"/>
              <w:tabs>
                <w:tab w:val="decimal" w:pos="1242"/>
              </w:tabs>
              <w:spacing w:line="240" w:lineRule="atLeast"/>
              <w:ind w:left="-108" w:right="-108"/>
              <w:contextualSpacing/>
              <w:rPr>
                <w:i/>
                <w:iCs/>
                <w:szCs w:val="22"/>
              </w:rPr>
            </w:pPr>
          </w:p>
        </w:tc>
        <w:tc>
          <w:tcPr>
            <w:tcW w:w="1170" w:type="dxa"/>
            <w:tcBorders>
              <w:top w:val="single" w:sz="4" w:space="0" w:color="auto"/>
            </w:tcBorders>
            <w:vAlign w:val="bottom"/>
          </w:tcPr>
          <w:p w:rsidR="00E2437C" w:rsidRPr="00DF209F" w:rsidRDefault="00E2437C" w:rsidP="00507240">
            <w:pPr>
              <w:tabs>
                <w:tab w:val="decimal" w:pos="954"/>
              </w:tabs>
              <w:spacing w:line="240" w:lineRule="atLeast"/>
              <w:ind w:left="-108" w:right="-108"/>
              <w:rPr>
                <w:b/>
                <w:bCs/>
              </w:rPr>
            </w:pPr>
          </w:p>
        </w:tc>
        <w:tc>
          <w:tcPr>
            <w:tcW w:w="270" w:type="dxa"/>
            <w:vAlign w:val="bottom"/>
          </w:tcPr>
          <w:p w:rsidR="00E2437C" w:rsidRPr="00DF209F" w:rsidRDefault="00E2437C" w:rsidP="0013370C">
            <w:pPr>
              <w:spacing w:line="240" w:lineRule="atLeast"/>
              <w:jc w:val="right"/>
              <w:rPr>
                <w:b/>
                <w:bCs/>
              </w:rPr>
            </w:pPr>
          </w:p>
        </w:tc>
        <w:tc>
          <w:tcPr>
            <w:tcW w:w="1170" w:type="dxa"/>
            <w:tcBorders>
              <w:top w:val="single" w:sz="4" w:space="0" w:color="auto"/>
            </w:tcBorders>
            <w:vAlign w:val="bottom"/>
          </w:tcPr>
          <w:p w:rsidR="00E2437C" w:rsidRPr="00DF209F" w:rsidRDefault="00E2437C" w:rsidP="00507240">
            <w:pPr>
              <w:tabs>
                <w:tab w:val="decimal" w:pos="948"/>
              </w:tabs>
              <w:spacing w:line="240" w:lineRule="atLeast"/>
              <w:ind w:right="-108"/>
              <w:rPr>
                <w:b/>
                <w:bCs/>
              </w:rPr>
            </w:pPr>
          </w:p>
        </w:tc>
        <w:tc>
          <w:tcPr>
            <w:tcW w:w="236" w:type="dxa"/>
            <w:vAlign w:val="bottom"/>
          </w:tcPr>
          <w:p w:rsidR="00E2437C" w:rsidRPr="00DF209F" w:rsidRDefault="00E2437C" w:rsidP="0013370C">
            <w:pPr>
              <w:spacing w:line="240" w:lineRule="atLeast"/>
              <w:jc w:val="right"/>
              <w:rPr>
                <w:b/>
                <w:bCs/>
              </w:rPr>
            </w:pPr>
          </w:p>
        </w:tc>
        <w:tc>
          <w:tcPr>
            <w:tcW w:w="1204" w:type="dxa"/>
            <w:tcBorders>
              <w:top w:val="single" w:sz="4" w:space="0" w:color="auto"/>
            </w:tcBorders>
          </w:tcPr>
          <w:p w:rsidR="00E2437C" w:rsidRPr="00DF209F" w:rsidRDefault="00E2437C" w:rsidP="00507240">
            <w:pPr>
              <w:tabs>
                <w:tab w:val="decimal" w:pos="982"/>
              </w:tabs>
              <w:spacing w:line="240" w:lineRule="atLeast"/>
              <w:ind w:left="-74" w:right="-108"/>
              <w:rPr>
                <w:b/>
                <w:bCs/>
              </w:rPr>
            </w:pPr>
          </w:p>
        </w:tc>
        <w:tc>
          <w:tcPr>
            <w:tcW w:w="270" w:type="dxa"/>
            <w:vAlign w:val="bottom"/>
          </w:tcPr>
          <w:p w:rsidR="00E2437C" w:rsidRPr="00DF209F" w:rsidRDefault="00E2437C" w:rsidP="0013370C">
            <w:pPr>
              <w:spacing w:line="240" w:lineRule="atLeast"/>
              <w:jc w:val="right"/>
              <w:rPr>
                <w:b/>
                <w:bCs/>
              </w:rPr>
            </w:pPr>
          </w:p>
        </w:tc>
        <w:tc>
          <w:tcPr>
            <w:tcW w:w="1170" w:type="dxa"/>
            <w:tcBorders>
              <w:top w:val="single" w:sz="4" w:space="0" w:color="auto"/>
            </w:tcBorders>
          </w:tcPr>
          <w:p w:rsidR="00E2437C" w:rsidRPr="00DF209F" w:rsidRDefault="00E2437C" w:rsidP="00507240">
            <w:pPr>
              <w:tabs>
                <w:tab w:val="decimal" w:pos="948"/>
              </w:tabs>
              <w:spacing w:line="240" w:lineRule="atLeast"/>
              <w:ind w:right="-108"/>
              <w:rPr>
                <w:b/>
                <w:bCs/>
              </w:rPr>
            </w:pPr>
          </w:p>
        </w:tc>
      </w:tr>
      <w:tr w:rsidR="00A70237" w:rsidRPr="00DF209F" w:rsidTr="00507240">
        <w:tc>
          <w:tcPr>
            <w:tcW w:w="2904" w:type="dxa"/>
            <w:vAlign w:val="bottom"/>
          </w:tcPr>
          <w:p w:rsidR="00A70237" w:rsidRPr="00DF209F" w:rsidRDefault="00A70237" w:rsidP="0013370C">
            <w:pPr>
              <w:spacing w:line="240" w:lineRule="atLeast"/>
              <w:rPr>
                <w:b/>
                <w:bCs/>
              </w:rPr>
            </w:pPr>
            <w:r w:rsidRPr="00DF209F">
              <w:rPr>
                <w:b/>
                <w:bCs/>
              </w:rPr>
              <w:t>Total</w:t>
            </w:r>
          </w:p>
        </w:tc>
        <w:tc>
          <w:tcPr>
            <w:tcW w:w="900" w:type="dxa"/>
          </w:tcPr>
          <w:p w:rsidR="00A70237" w:rsidRPr="00DF209F" w:rsidRDefault="00A70237" w:rsidP="0013370C">
            <w:pPr>
              <w:widowControl w:val="0"/>
              <w:tabs>
                <w:tab w:val="decimal" w:pos="1242"/>
              </w:tabs>
              <w:spacing w:line="240" w:lineRule="atLeast"/>
              <w:ind w:left="-108" w:right="-108"/>
              <w:contextualSpacing/>
              <w:rPr>
                <w:i/>
                <w:iCs/>
                <w:szCs w:val="22"/>
              </w:rPr>
            </w:pPr>
          </w:p>
        </w:tc>
        <w:tc>
          <w:tcPr>
            <w:tcW w:w="1170" w:type="dxa"/>
            <w:tcBorders>
              <w:bottom w:val="double" w:sz="4" w:space="0" w:color="auto"/>
            </w:tcBorders>
            <w:vAlign w:val="bottom"/>
          </w:tcPr>
          <w:p w:rsidR="00A70237" w:rsidRPr="00DF209F" w:rsidRDefault="00A37559" w:rsidP="00507240">
            <w:pPr>
              <w:tabs>
                <w:tab w:val="decimal" w:pos="954"/>
              </w:tabs>
              <w:spacing w:line="240" w:lineRule="atLeast"/>
              <w:ind w:left="-108" w:right="-108"/>
              <w:rPr>
                <w:b/>
                <w:bCs/>
              </w:rPr>
            </w:pPr>
            <w:r w:rsidRPr="00DF209F">
              <w:rPr>
                <w:b/>
                <w:bCs/>
              </w:rPr>
              <w:t>607,695</w:t>
            </w:r>
          </w:p>
        </w:tc>
        <w:tc>
          <w:tcPr>
            <w:tcW w:w="270" w:type="dxa"/>
            <w:vAlign w:val="bottom"/>
          </w:tcPr>
          <w:p w:rsidR="00A70237" w:rsidRPr="00DF209F" w:rsidRDefault="00A70237" w:rsidP="0013370C">
            <w:pPr>
              <w:spacing w:line="240" w:lineRule="atLeast"/>
              <w:jc w:val="right"/>
              <w:rPr>
                <w:b/>
                <w:bCs/>
              </w:rPr>
            </w:pPr>
          </w:p>
        </w:tc>
        <w:tc>
          <w:tcPr>
            <w:tcW w:w="1170" w:type="dxa"/>
            <w:tcBorders>
              <w:bottom w:val="double" w:sz="4" w:space="0" w:color="auto"/>
            </w:tcBorders>
            <w:vAlign w:val="bottom"/>
          </w:tcPr>
          <w:p w:rsidR="00A70237" w:rsidRPr="00DF209F" w:rsidRDefault="00A70237" w:rsidP="00507240">
            <w:pPr>
              <w:tabs>
                <w:tab w:val="decimal" w:pos="948"/>
              </w:tabs>
              <w:spacing w:line="240" w:lineRule="atLeast"/>
              <w:ind w:right="-108"/>
              <w:rPr>
                <w:b/>
                <w:bCs/>
              </w:rPr>
            </w:pPr>
            <w:r w:rsidRPr="00DF209F">
              <w:rPr>
                <w:b/>
                <w:bCs/>
              </w:rPr>
              <w:t>748,156</w:t>
            </w:r>
          </w:p>
        </w:tc>
        <w:tc>
          <w:tcPr>
            <w:tcW w:w="236" w:type="dxa"/>
            <w:vAlign w:val="bottom"/>
          </w:tcPr>
          <w:p w:rsidR="00A70237" w:rsidRPr="00DF209F" w:rsidRDefault="00A70237" w:rsidP="0013370C">
            <w:pPr>
              <w:spacing w:line="240" w:lineRule="atLeast"/>
              <w:jc w:val="right"/>
              <w:rPr>
                <w:b/>
                <w:bCs/>
              </w:rPr>
            </w:pPr>
          </w:p>
        </w:tc>
        <w:tc>
          <w:tcPr>
            <w:tcW w:w="1204" w:type="dxa"/>
            <w:tcBorders>
              <w:bottom w:val="double" w:sz="4" w:space="0" w:color="auto"/>
            </w:tcBorders>
          </w:tcPr>
          <w:p w:rsidR="00A70237" w:rsidRPr="00DF209F" w:rsidRDefault="00A37559" w:rsidP="00507240">
            <w:pPr>
              <w:tabs>
                <w:tab w:val="decimal" w:pos="982"/>
              </w:tabs>
              <w:spacing w:line="240" w:lineRule="atLeast"/>
              <w:ind w:left="-74" w:right="-108"/>
              <w:rPr>
                <w:b/>
                <w:bCs/>
              </w:rPr>
            </w:pPr>
            <w:r w:rsidRPr="00DF209F">
              <w:rPr>
                <w:b/>
                <w:bCs/>
              </w:rPr>
              <w:t>497,901</w:t>
            </w:r>
          </w:p>
        </w:tc>
        <w:tc>
          <w:tcPr>
            <w:tcW w:w="270" w:type="dxa"/>
            <w:vAlign w:val="bottom"/>
          </w:tcPr>
          <w:p w:rsidR="00A70237" w:rsidRPr="00DF209F" w:rsidRDefault="00A70237" w:rsidP="0013370C">
            <w:pPr>
              <w:spacing w:line="240" w:lineRule="atLeast"/>
              <w:jc w:val="right"/>
              <w:rPr>
                <w:b/>
                <w:bCs/>
              </w:rPr>
            </w:pPr>
          </w:p>
        </w:tc>
        <w:tc>
          <w:tcPr>
            <w:tcW w:w="1170" w:type="dxa"/>
            <w:tcBorders>
              <w:bottom w:val="double" w:sz="4" w:space="0" w:color="auto"/>
            </w:tcBorders>
          </w:tcPr>
          <w:p w:rsidR="00A70237" w:rsidRPr="00DF209F" w:rsidRDefault="00A70237" w:rsidP="005B1F15">
            <w:pPr>
              <w:tabs>
                <w:tab w:val="decimal" w:pos="948"/>
              </w:tabs>
              <w:spacing w:line="240" w:lineRule="atLeast"/>
              <w:ind w:right="-108"/>
              <w:rPr>
                <w:b/>
                <w:bCs/>
              </w:rPr>
            </w:pPr>
            <w:r w:rsidRPr="00DF209F">
              <w:rPr>
                <w:b/>
                <w:bCs/>
              </w:rPr>
              <w:t>616,293</w:t>
            </w:r>
          </w:p>
        </w:tc>
      </w:tr>
    </w:tbl>
    <w:p w:rsidR="00B547D2" w:rsidRPr="00DF209F" w:rsidRDefault="00B547D2" w:rsidP="00071855">
      <w:pPr>
        <w:pStyle w:val="block"/>
        <w:spacing w:after="0"/>
        <w:ind w:left="0"/>
        <w:rPr>
          <w:lang w:val="fr-FR"/>
        </w:rPr>
      </w:pPr>
    </w:p>
    <w:p w:rsidR="00E2437C" w:rsidRPr="00DF209F" w:rsidRDefault="00E2437C" w:rsidP="00EA7258">
      <w:pPr>
        <w:pStyle w:val="Heading1"/>
        <w:numPr>
          <w:ilvl w:val="0"/>
          <w:numId w:val="13"/>
        </w:numPr>
        <w:tabs>
          <w:tab w:val="decimal" w:pos="630"/>
        </w:tabs>
        <w:spacing w:before="0" w:after="0" w:line="240" w:lineRule="atLeast"/>
        <w:ind w:left="540" w:hanging="540"/>
        <w:jc w:val="both"/>
        <w:rPr>
          <w:lang w:val="fr-FR"/>
        </w:rPr>
      </w:pPr>
      <w:r w:rsidRPr="00DF209F">
        <w:rPr>
          <w:lang w:val="fr-FR"/>
        </w:rPr>
        <w:t>Provision</w:t>
      </w:r>
    </w:p>
    <w:p w:rsidR="00E2437C" w:rsidRPr="00DF209F" w:rsidRDefault="00E2437C" w:rsidP="00E2437C">
      <w:pPr>
        <w:tabs>
          <w:tab w:val="left" w:pos="900"/>
        </w:tabs>
        <w:spacing w:line="240" w:lineRule="auto"/>
        <w:jc w:val="thaiDistribute"/>
        <w:rPr>
          <w:rFonts w:eastAsiaTheme="minorHAnsi"/>
          <w:szCs w:val="28"/>
          <w:lang w:bidi="th-TH"/>
        </w:rPr>
      </w:pPr>
    </w:p>
    <w:p w:rsidR="00E2437C" w:rsidRPr="00DF209F" w:rsidRDefault="00E2437C" w:rsidP="00E2437C">
      <w:pPr>
        <w:tabs>
          <w:tab w:val="left" w:pos="900"/>
        </w:tabs>
        <w:spacing w:line="240" w:lineRule="auto"/>
        <w:ind w:left="567"/>
        <w:jc w:val="thaiDistribute"/>
        <w:rPr>
          <w:rFonts w:eastAsiaTheme="minorHAnsi"/>
          <w:szCs w:val="28"/>
          <w:lang w:bidi="th-TH"/>
        </w:rPr>
      </w:pPr>
      <w:r w:rsidRPr="00DF209F">
        <w:rPr>
          <w:rFonts w:eastAsiaTheme="minorHAnsi"/>
          <w:szCs w:val="28"/>
          <w:lang w:bidi="th-TH"/>
        </w:rPr>
        <w:t xml:space="preserve">The Company has been assessed by the Revenue Department for the corporate income tax in respect to 1999 and 2000 revenues resulting to the utilisation of tax loss carry forwards in subsequent years </w:t>
      </w:r>
      <w:r w:rsidR="00507240">
        <w:rPr>
          <w:rFonts w:eastAsiaTheme="minorHAnsi"/>
          <w:szCs w:val="28"/>
          <w:lang w:bidi="th-TH"/>
        </w:rPr>
        <w:br/>
      </w:r>
      <w:r w:rsidRPr="00DF209F">
        <w:rPr>
          <w:rFonts w:eastAsiaTheme="minorHAnsi"/>
          <w:szCs w:val="22"/>
          <w:cs/>
          <w:lang w:bidi="th-TH"/>
        </w:rPr>
        <w:t>(</w:t>
      </w:r>
      <w:r w:rsidRPr="00DF209F">
        <w:rPr>
          <w:rFonts w:eastAsiaTheme="minorHAnsi"/>
          <w:szCs w:val="28"/>
          <w:lang w:bidi="th-TH"/>
        </w:rPr>
        <w:t>the Central Tax Court ruled in favour of the Company</w:t>
      </w:r>
      <w:r w:rsidRPr="00DF209F">
        <w:rPr>
          <w:rFonts w:eastAsiaTheme="minorHAnsi"/>
          <w:szCs w:val="22"/>
          <w:cs/>
          <w:lang w:bidi="th-TH"/>
        </w:rPr>
        <w:t xml:space="preserve">). </w:t>
      </w:r>
      <w:r w:rsidRPr="00DF209F">
        <w:rPr>
          <w:rFonts w:eastAsiaTheme="minorHAnsi"/>
          <w:szCs w:val="28"/>
          <w:lang w:bidi="th-TH"/>
        </w:rPr>
        <w:t>Later, the Revenue Department has filed a notice of appeal</w:t>
      </w:r>
      <w:r w:rsidRPr="00DF209F">
        <w:rPr>
          <w:rFonts w:eastAsiaTheme="minorHAnsi"/>
          <w:szCs w:val="22"/>
          <w:cs/>
          <w:lang w:bidi="th-TH"/>
        </w:rPr>
        <w:t xml:space="preserve">. </w:t>
      </w:r>
      <w:r w:rsidRPr="00DF209F">
        <w:rPr>
          <w:rFonts w:eastAsiaTheme="minorHAnsi"/>
          <w:szCs w:val="28"/>
          <w:lang w:bidi="th-TH"/>
        </w:rPr>
        <w:t>On 12 May 2015, the Central Tax Court has read the judgment of the Supreme Court which reversed the judgment into not withdraw the letters of change in loss carry forwards of year 1999 and 2000 and the adjudication of Appeal Committee</w:t>
      </w:r>
      <w:r w:rsidRPr="00DF209F">
        <w:rPr>
          <w:rFonts w:eastAsiaTheme="minorHAnsi"/>
          <w:szCs w:val="22"/>
          <w:cs/>
          <w:lang w:bidi="th-TH"/>
        </w:rPr>
        <w:t xml:space="preserve">. </w:t>
      </w:r>
      <w:r w:rsidRPr="00DF209F">
        <w:rPr>
          <w:rFonts w:eastAsiaTheme="minorHAnsi"/>
          <w:szCs w:val="28"/>
          <w:lang w:bidi="th-TH"/>
        </w:rPr>
        <w:t>The Supreme Court judgment was related to</w:t>
      </w:r>
      <w:r w:rsidRPr="00DF209F">
        <w:rPr>
          <w:rFonts w:eastAsiaTheme="minorHAnsi"/>
          <w:szCs w:val="22"/>
          <w:cs/>
          <w:lang w:bidi="th-TH"/>
        </w:rPr>
        <w:t xml:space="preserve"> </w:t>
      </w:r>
      <w:r w:rsidR="002E20FD">
        <w:rPr>
          <w:rFonts w:eastAsiaTheme="minorHAnsi"/>
          <w:szCs w:val="22"/>
          <w:lang w:bidi="th-TH"/>
        </w:rPr>
        <w:br/>
      </w:r>
      <w:r w:rsidRPr="00DF209F">
        <w:rPr>
          <w:rFonts w:eastAsiaTheme="minorHAnsi"/>
          <w:szCs w:val="28"/>
          <w:lang w:bidi="th-TH"/>
        </w:rPr>
        <w:t>the utilization of tax loss carry forwards of 2003 and 2005 which the Revenue Department has sent</w:t>
      </w:r>
      <w:r w:rsidRPr="00DF209F">
        <w:rPr>
          <w:rFonts w:eastAsiaTheme="minorHAnsi"/>
          <w:szCs w:val="28"/>
          <w:lang w:bidi="th-TH"/>
        </w:rPr>
        <w:br/>
        <w:t>the notice letter to the Company regarding the income tax assessment of year 2003 and 2005 including penalty and surcharge amounting to Baht 121 million</w:t>
      </w:r>
      <w:r w:rsidRPr="00DF209F">
        <w:rPr>
          <w:rFonts w:eastAsiaTheme="minorHAnsi"/>
          <w:szCs w:val="22"/>
          <w:cs/>
          <w:lang w:bidi="th-TH"/>
        </w:rPr>
        <w:t xml:space="preserve">. </w:t>
      </w:r>
      <w:r w:rsidRPr="00DF209F">
        <w:rPr>
          <w:rFonts w:eastAsiaTheme="minorHAnsi"/>
          <w:szCs w:val="28"/>
          <w:lang w:bidi="th-TH"/>
        </w:rPr>
        <w:t>Accordingly, the Company filed a notice of appeal to the Appeal Committee</w:t>
      </w:r>
      <w:r w:rsidRPr="00DF209F">
        <w:rPr>
          <w:rFonts w:eastAsiaTheme="minorHAnsi"/>
          <w:szCs w:val="22"/>
          <w:cs/>
          <w:lang w:bidi="th-TH"/>
        </w:rPr>
        <w:t xml:space="preserve">. </w:t>
      </w:r>
      <w:r w:rsidRPr="00DF209F">
        <w:rPr>
          <w:rFonts w:eastAsiaTheme="minorHAnsi"/>
          <w:szCs w:val="28"/>
          <w:lang w:bidi="th-TH"/>
        </w:rPr>
        <w:t>The Appeal Committee rules that the facts in this case are final in accordance with the Supreme Court judgment</w:t>
      </w:r>
      <w:r w:rsidRPr="00DF209F">
        <w:rPr>
          <w:rFonts w:eastAsiaTheme="minorHAnsi"/>
          <w:szCs w:val="22"/>
          <w:cs/>
          <w:lang w:bidi="th-TH"/>
        </w:rPr>
        <w:t xml:space="preserve">. </w:t>
      </w:r>
      <w:r w:rsidR="000D50FD">
        <w:rPr>
          <w:rFonts w:eastAsiaTheme="minorHAnsi"/>
          <w:szCs w:val="22"/>
          <w:lang w:bidi="th-TH"/>
        </w:rPr>
        <w:t>However, t</w:t>
      </w:r>
      <w:r w:rsidRPr="00DF209F">
        <w:rPr>
          <w:rFonts w:eastAsiaTheme="minorHAnsi"/>
          <w:szCs w:val="28"/>
          <w:lang w:bidi="th-TH"/>
        </w:rPr>
        <w:t xml:space="preserve">he Company submitted appeal to the Central Tax Court in respect to the relevant taxable expense matter under Revenue Code Section 65 which has </w:t>
      </w:r>
      <w:r w:rsidR="000D50FD">
        <w:rPr>
          <w:rFonts w:eastAsiaTheme="minorHAnsi"/>
          <w:szCs w:val="28"/>
          <w:lang w:bidi="th-TH"/>
        </w:rPr>
        <w:t xml:space="preserve">not </w:t>
      </w:r>
      <w:r w:rsidRPr="00DF209F">
        <w:rPr>
          <w:rFonts w:eastAsiaTheme="minorHAnsi"/>
          <w:szCs w:val="28"/>
          <w:lang w:bidi="th-TH"/>
        </w:rPr>
        <w:t>been addressed and considered</w:t>
      </w:r>
      <w:r w:rsidRPr="00DF209F">
        <w:rPr>
          <w:rFonts w:eastAsiaTheme="minorHAnsi"/>
          <w:szCs w:val="22"/>
          <w:cs/>
          <w:lang w:bidi="th-TH"/>
        </w:rPr>
        <w:t xml:space="preserve">. </w:t>
      </w:r>
    </w:p>
    <w:p w:rsidR="00E2437C" w:rsidRPr="00DF209F" w:rsidRDefault="00E2437C" w:rsidP="00E2437C">
      <w:pPr>
        <w:tabs>
          <w:tab w:val="left" w:pos="900"/>
        </w:tabs>
        <w:spacing w:line="240" w:lineRule="auto"/>
        <w:ind w:left="567"/>
        <w:jc w:val="thaiDistribute"/>
        <w:rPr>
          <w:rFonts w:eastAsiaTheme="minorHAnsi"/>
          <w:szCs w:val="28"/>
          <w:lang w:bidi="th-TH"/>
        </w:rPr>
      </w:pPr>
    </w:p>
    <w:p w:rsidR="00E2437C" w:rsidRPr="00DF209F" w:rsidRDefault="00E2437C" w:rsidP="00E2437C">
      <w:pPr>
        <w:tabs>
          <w:tab w:val="left" w:pos="900"/>
        </w:tabs>
        <w:spacing w:line="240" w:lineRule="auto"/>
        <w:ind w:left="567"/>
        <w:jc w:val="thaiDistribute"/>
        <w:rPr>
          <w:rFonts w:eastAsiaTheme="minorHAnsi"/>
          <w:szCs w:val="28"/>
          <w:lang w:bidi="th-TH"/>
        </w:rPr>
      </w:pPr>
      <w:r w:rsidRPr="00DF209F">
        <w:rPr>
          <w:rFonts w:eastAsiaTheme="minorHAnsi"/>
          <w:szCs w:val="28"/>
          <w:lang w:bidi="th-TH"/>
        </w:rPr>
        <w:t>Subsequently, on 26 September 2017, the Central Tax Court dismissed the case</w:t>
      </w:r>
      <w:r w:rsidRPr="00DF209F">
        <w:rPr>
          <w:rFonts w:eastAsiaTheme="minorHAnsi"/>
          <w:szCs w:val="22"/>
          <w:cs/>
          <w:lang w:bidi="th-TH"/>
        </w:rPr>
        <w:t xml:space="preserve">. </w:t>
      </w:r>
      <w:r w:rsidRPr="00DF209F">
        <w:rPr>
          <w:rFonts w:eastAsiaTheme="minorHAnsi"/>
          <w:szCs w:val="28"/>
          <w:lang w:bidi="th-TH"/>
        </w:rPr>
        <w:t xml:space="preserve">Therefore, </w:t>
      </w:r>
      <w:r w:rsidRPr="00DF209F">
        <w:rPr>
          <w:rFonts w:eastAsiaTheme="minorHAnsi"/>
          <w:szCs w:val="28"/>
          <w:lang w:bidi="th-TH"/>
        </w:rPr>
        <w:br/>
        <w:t>the Company recognised net provision at the amount of Baht 101</w:t>
      </w:r>
      <w:r w:rsidRPr="00DF209F">
        <w:rPr>
          <w:rFonts w:eastAsiaTheme="minorHAnsi"/>
          <w:szCs w:val="22"/>
          <w:cs/>
          <w:lang w:bidi="th-TH"/>
        </w:rPr>
        <w:t>.</w:t>
      </w:r>
      <w:r w:rsidRPr="00DF209F">
        <w:rPr>
          <w:rFonts w:eastAsiaTheme="minorHAnsi"/>
          <w:szCs w:val="28"/>
          <w:lang w:bidi="th-TH"/>
        </w:rPr>
        <w:t>2 million due to the obligation is highly probable</w:t>
      </w:r>
      <w:r w:rsidRPr="00DF209F">
        <w:rPr>
          <w:rFonts w:eastAsiaTheme="minorHAnsi"/>
          <w:szCs w:val="22"/>
          <w:cs/>
          <w:lang w:bidi="th-TH"/>
        </w:rPr>
        <w:t xml:space="preserve">. </w:t>
      </w:r>
      <w:r w:rsidRPr="00DF209F">
        <w:rPr>
          <w:rFonts w:eastAsiaTheme="minorHAnsi"/>
          <w:szCs w:val="28"/>
          <w:lang w:bidi="th-TH"/>
        </w:rPr>
        <w:t xml:space="preserve">However, the Company </w:t>
      </w:r>
      <w:r w:rsidR="00184777">
        <w:rPr>
          <w:rFonts w:eastAsiaTheme="minorHAnsi"/>
          <w:szCs w:val="28"/>
          <w:lang w:bidi="th-TH"/>
        </w:rPr>
        <w:t>has</w:t>
      </w:r>
      <w:r w:rsidRPr="00DF209F">
        <w:rPr>
          <w:rFonts w:eastAsiaTheme="minorHAnsi"/>
          <w:szCs w:val="28"/>
          <w:lang w:bidi="th-TH"/>
        </w:rPr>
        <w:t xml:space="preserve"> file</w:t>
      </w:r>
      <w:r w:rsidR="00184777">
        <w:rPr>
          <w:rFonts w:eastAsiaTheme="minorHAnsi"/>
          <w:szCs w:val="28"/>
          <w:lang w:bidi="th-TH"/>
        </w:rPr>
        <w:t>d</w:t>
      </w:r>
      <w:r w:rsidRPr="00DF209F">
        <w:rPr>
          <w:rFonts w:eastAsiaTheme="minorHAnsi"/>
          <w:szCs w:val="28"/>
          <w:lang w:bidi="th-TH"/>
        </w:rPr>
        <w:t xml:space="preserve"> a notice of appeal to the Court of Appeal for Specialised Cases regarding the relevant taxable expense matter</w:t>
      </w:r>
      <w:r w:rsidRPr="00DF209F">
        <w:rPr>
          <w:rFonts w:eastAsiaTheme="minorHAnsi"/>
          <w:szCs w:val="22"/>
          <w:cs/>
          <w:lang w:bidi="th-TH"/>
        </w:rPr>
        <w:t>.</w:t>
      </w:r>
    </w:p>
    <w:p w:rsidR="00E2437C" w:rsidRPr="00DF209F" w:rsidRDefault="00E2437C" w:rsidP="00E2437C">
      <w:pPr>
        <w:pStyle w:val="Heading1"/>
        <w:numPr>
          <w:ilvl w:val="0"/>
          <w:numId w:val="0"/>
        </w:numPr>
        <w:spacing w:before="0" w:after="0" w:line="240" w:lineRule="atLeast"/>
        <w:ind w:left="540"/>
        <w:jc w:val="both"/>
        <w:rPr>
          <w:lang w:val="fr-FR"/>
        </w:rPr>
      </w:pPr>
    </w:p>
    <w:p w:rsidR="0021186B" w:rsidRPr="00DF209F" w:rsidRDefault="00071855" w:rsidP="00EA7258">
      <w:pPr>
        <w:pStyle w:val="Heading1"/>
        <w:numPr>
          <w:ilvl w:val="0"/>
          <w:numId w:val="13"/>
        </w:numPr>
        <w:spacing w:before="0" w:after="0" w:line="240" w:lineRule="atLeast"/>
        <w:ind w:left="540" w:hanging="540"/>
        <w:jc w:val="both"/>
        <w:rPr>
          <w:lang w:val="fr-FR"/>
        </w:rPr>
      </w:pPr>
      <w:r w:rsidRPr="00DF209F">
        <w:rPr>
          <w:lang w:val="en-US"/>
        </w:rPr>
        <w:t>Provision</w:t>
      </w:r>
      <w:r w:rsidR="00D16FAA" w:rsidRPr="00DF209F">
        <w:rPr>
          <w:lang w:val="en-US"/>
        </w:rPr>
        <w:t>s</w:t>
      </w:r>
      <w:r w:rsidRPr="00DF209F">
        <w:rPr>
          <w:lang w:val="en-US"/>
        </w:rPr>
        <w:t xml:space="preserve"> for </w:t>
      </w:r>
      <w:r w:rsidR="00D16FAA" w:rsidRPr="00DF209F">
        <w:rPr>
          <w:lang w:val="en-US"/>
        </w:rPr>
        <w:t>e</w:t>
      </w:r>
      <w:r w:rsidR="0021186B" w:rsidRPr="00DF209F">
        <w:rPr>
          <w:lang w:val="fr-FR"/>
        </w:rPr>
        <w:t>mployee</w:t>
      </w:r>
      <w:r w:rsidRPr="00DF209F">
        <w:rPr>
          <w:lang w:val="fr-FR"/>
        </w:rPr>
        <w:t xml:space="preserve"> benefi</w:t>
      </w:r>
      <w:r w:rsidR="009A5729" w:rsidRPr="00DF209F">
        <w:rPr>
          <w:lang w:val="fr-FR"/>
        </w:rPr>
        <w:t>t</w:t>
      </w:r>
      <w:r w:rsidR="00D16FAA" w:rsidRPr="00DF209F">
        <w:rPr>
          <w:lang w:val="fr-FR"/>
        </w:rPr>
        <w:t>s</w:t>
      </w:r>
    </w:p>
    <w:p w:rsidR="0021186B" w:rsidRPr="00DF209F" w:rsidRDefault="0021186B" w:rsidP="0021186B">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270"/>
        <w:gridCol w:w="1170"/>
        <w:gridCol w:w="270"/>
        <w:gridCol w:w="1170"/>
      </w:tblGrid>
      <w:tr w:rsidR="00CB643F" w:rsidRPr="00DF209F" w:rsidTr="005B1F15">
        <w:trPr>
          <w:cantSplit/>
          <w:trHeight w:val="549"/>
          <w:tblHeader/>
        </w:trPr>
        <w:tc>
          <w:tcPr>
            <w:tcW w:w="3780" w:type="dxa"/>
            <w:shd w:val="clear" w:color="auto" w:fill="auto"/>
          </w:tcPr>
          <w:p w:rsidR="00CB643F" w:rsidRPr="00DF209F" w:rsidRDefault="00CB643F" w:rsidP="008845AF">
            <w:pPr>
              <w:rPr>
                <w:i/>
                <w:iCs/>
                <w:color w:val="0000FF"/>
              </w:rPr>
            </w:pPr>
          </w:p>
        </w:tc>
        <w:tc>
          <w:tcPr>
            <w:tcW w:w="2610" w:type="dxa"/>
            <w:gridSpan w:val="3"/>
          </w:tcPr>
          <w:p w:rsidR="00CB643F" w:rsidRPr="00DF209F" w:rsidRDefault="00CB643F" w:rsidP="008845AF">
            <w:pPr>
              <w:jc w:val="center"/>
              <w:rPr>
                <w:b/>
                <w:bCs/>
              </w:rPr>
            </w:pPr>
            <w:r w:rsidRPr="00DF209F">
              <w:rPr>
                <w:b/>
                <w:bCs/>
              </w:rPr>
              <w:t>Consolidated</w:t>
            </w:r>
          </w:p>
          <w:p w:rsidR="00CB643F" w:rsidRPr="00DF209F" w:rsidRDefault="00CB643F" w:rsidP="008845AF">
            <w:pPr>
              <w:jc w:val="center"/>
            </w:pPr>
            <w:r w:rsidRPr="00DF209F">
              <w:rPr>
                <w:b/>
                <w:bCs/>
              </w:rPr>
              <w:t>financial statements</w:t>
            </w:r>
          </w:p>
        </w:tc>
        <w:tc>
          <w:tcPr>
            <w:tcW w:w="270" w:type="dxa"/>
          </w:tcPr>
          <w:p w:rsidR="00CB643F" w:rsidRPr="00DF209F" w:rsidRDefault="00CB643F" w:rsidP="008845AF">
            <w:pPr>
              <w:jc w:val="center"/>
            </w:pPr>
          </w:p>
        </w:tc>
        <w:tc>
          <w:tcPr>
            <w:tcW w:w="2610" w:type="dxa"/>
            <w:gridSpan w:val="3"/>
          </w:tcPr>
          <w:p w:rsidR="00CB643F" w:rsidRPr="00DF209F" w:rsidRDefault="00CB643F" w:rsidP="008845AF">
            <w:pPr>
              <w:jc w:val="center"/>
              <w:rPr>
                <w:b/>
                <w:bCs/>
              </w:rPr>
            </w:pPr>
            <w:r w:rsidRPr="00DF209F">
              <w:rPr>
                <w:b/>
                <w:bCs/>
              </w:rPr>
              <w:t>Separate</w:t>
            </w:r>
          </w:p>
          <w:p w:rsidR="00CB643F" w:rsidRPr="00DF209F" w:rsidRDefault="00CB643F" w:rsidP="008845AF">
            <w:pPr>
              <w:jc w:val="center"/>
            </w:pPr>
            <w:r w:rsidRPr="00DF209F">
              <w:rPr>
                <w:b/>
                <w:bCs/>
              </w:rPr>
              <w:t>financial statements</w:t>
            </w:r>
          </w:p>
        </w:tc>
      </w:tr>
      <w:tr w:rsidR="00A70237" w:rsidRPr="00DF209F" w:rsidTr="005B1F15">
        <w:trPr>
          <w:cantSplit/>
          <w:trHeight w:val="266"/>
          <w:tblHeader/>
        </w:trPr>
        <w:tc>
          <w:tcPr>
            <w:tcW w:w="3780" w:type="dxa"/>
          </w:tcPr>
          <w:p w:rsidR="00A70237" w:rsidRPr="00DF209F" w:rsidRDefault="00A70237" w:rsidP="008845AF">
            <w:pPr>
              <w:pStyle w:val="acctfourfigures"/>
              <w:spacing w:line="240" w:lineRule="atLeast"/>
              <w:jc w:val="cente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2016</w:t>
            </w:r>
          </w:p>
        </w:tc>
        <w:tc>
          <w:tcPr>
            <w:tcW w:w="270" w:type="dxa"/>
            <w:vAlign w:val="center"/>
          </w:tcPr>
          <w:p w:rsidR="00A70237" w:rsidRPr="00DF209F" w:rsidRDefault="00A70237" w:rsidP="00CB798B">
            <w:pPr>
              <w:pStyle w:val="acctmergecolhdg"/>
              <w:rPr>
                <w:b w:val="0"/>
                <w:bCs/>
                <w:szCs w:val="22"/>
                <w:rtl/>
                <w:cs/>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A70237" w:rsidRPr="00DF209F" w:rsidRDefault="00A70237" w:rsidP="00CB798B">
            <w:pPr>
              <w:pStyle w:val="acctmergecolhdg"/>
              <w:spacing w:line="240" w:lineRule="atLeast"/>
              <w:rPr>
                <w:b w:val="0"/>
                <w:bCs/>
                <w:szCs w:val="22"/>
              </w:rPr>
            </w:pPr>
          </w:p>
        </w:tc>
        <w:tc>
          <w:tcPr>
            <w:tcW w:w="1170" w:type="dxa"/>
            <w:vAlign w:val="center"/>
          </w:tcPr>
          <w:p w:rsidR="00A70237" w:rsidRPr="00DF209F" w:rsidRDefault="00A70237" w:rsidP="00CB798B">
            <w:pPr>
              <w:pStyle w:val="acctmergecolhdg"/>
              <w:spacing w:line="240" w:lineRule="atLeast"/>
              <w:rPr>
                <w:b w:val="0"/>
                <w:bCs/>
                <w:szCs w:val="22"/>
                <w:lang w:bidi="th-TH"/>
              </w:rPr>
            </w:pPr>
            <w:r w:rsidRPr="00DF209F">
              <w:rPr>
                <w:b w:val="0"/>
                <w:bCs/>
                <w:szCs w:val="22"/>
                <w:lang w:bidi="th-TH"/>
              </w:rPr>
              <w:t>2016</w:t>
            </w:r>
          </w:p>
        </w:tc>
      </w:tr>
      <w:tr w:rsidR="00CB643F" w:rsidRPr="00DF209F" w:rsidTr="005B1F15">
        <w:trPr>
          <w:cantSplit/>
          <w:trHeight w:val="266"/>
        </w:trPr>
        <w:tc>
          <w:tcPr>
            <w:tcW w:w="3780" w:type="dxa"/>
          </w:tcPr>
          <w:p w:rsidR="00CB643F" w:rsidRPr="00DF209F" w:rsidRDefault="00CB643F" w:rsidP="008845AF">
            <w:pPr>
              <w:spacing w:line="240" w:lineRule="atLeast"/>
              <w:rPr>
                <w:b/>
                <w:bCs/>
                <w:i/>
                <w:iCs/>
              </w:rPr>
            </w:pPr>
          </w:p>
        </w:tc>
        <w:tc>
          <w:tcPr>
            <w:tcW w:w="5490" w:type="dxa"/>
            <w:gridSpan w:val="7"/>
          </w:tcPr>
          <w:p w:rsidR="00CB643F" w:rsidRPr="00DF209F" w:rsidRDefault="00CB643F" w:rsidP="008845AF">
            <w:pPr>
              <w:pStyle w:val="acctfourfigures"/>
              <w:spacing w:line="240" w:lineRule="atLeast"/>
              <w:jc w:val="center"/>
              <w:rPr>
                <w:i/>
                <w:iCs/>
              </w:rPr>
            </w:pPr>
            <w:r w:rsidRPr="00DF209F">
              <w:rPr>
                <w:i/>
                <w:iCs/>
                <w:szCs w:val="22"/>
                <w:cs/>
                <w:lang w:bidi="th-TH"/>
              </w:rPr>
              <w:t>(</w:t>
            </w:r>
            <w:r w:rsidRPr="00DF209F">
              <w:rPr>
                <w:i/>
                <w:iCs/>
              </w:rPr>
              <w:t xml:space="preserve">in </w:t>
            </w:r>
            <w:r w:rsidR="00AA3C9B" w:rsidRPr="00DF209F">
              <w:rPr>
                <w:i/>
                <w:iCs/>
              </w:rPr>
              <w:t>thousand</w:t>
            </w:r>
            <w:r w:rsidRPr="00DF209F">
              <w:rPr>
                <w:i/>
                <w:iCs/>
              </w:rPr>
              <w:t xml:space="preserve"> Baht</w:t>
            </w:r>
            <w:r w:rsidRPr="00DF209F">
              <w:rPr>
                <w:i/>
                <w:iCs/>
                <w:szCs w:val="22"/>
                <w:cs/>
                <w:lang w:bidi="th-TH"/>
              </w:rPr>
              <w:t>)</w:t>
            </w:r>
          </w:p>
        </w:tc>
      </w:tr>
      <w:tr w:rsidR="00CB643F" w:rsidRPr="00DF209F" w:rsidTr="005B1F15">
        <w:trPr>
          <w:cantSplit/>
          <w:trHeight w:val="514"/>
        </w:trPr>
        <w:tc>
          <w:tcPr>
            <w:tcW w:w="3780" w:type="dxa"/>
            <w:vAlign w:val="bottom"/>
          </w:tcPr>
          <w:p w:rsidR="00352A65" w:rsidRPr="00DF209F" w:rsidRDefault="00352A65" w:rsidP="00402398">
            <w:pPr>
              <w:spacing w:line="240" w:lineRule="atLeast"/>
              <w:ind w:left="191" w:hanging="191"/>
              <w:rPr>
                <w:b/>
                <w:bCs/>
                <w:szCs w:val="22"/>
                <w:lang w:val="en-US" w:bidi="th-TH"/>
              </w:rPr>
            </w:pPr>
            <w:r w:rsidRPr="00DF209F">
              <w:rPr>
                <w:b/>
                <w:bCs/>
                <w:szCs w:val="22"/>
                <w:lang w:val="en-US" w:bidi="th-TH"/>
              </w:rPr>
              <w:t>Statement of financial position</w:t>
            </w:r>
          </w:p>
          <w:p w:rsidR="00CB643F" w:rsidRPr="00DF209F" w:rsidRDefault="005E10DA" w:rsidP="005E10DA">
            <w:pPr>
              <w:spacing w:line="240" w:lineRule="atLeast"/>
              <w:rPr>
                <w:szCs w:val="22"/>
                <w:lang w:bidi="th-TH"/>
              </w:rPr>
            </w:pPr>
            <w:r w:rsidRPr="00DF209F">
              <w:rPr>
                <w:b/>
                <w:bCs/>
                <w:szCs w:val="22"/>
                <w:lang w:val="en-US" w:bidi="th-TH"/>
              </w:rPr>
              <w:t>provisions</w:t>
            </w:r>
            <w:r w:rsidR="00CB643F" w:rsidRPr="00DF209F">
              <w:rPr>
                <w:b/>
                <w:bCs/>
                <w:szCs w:val="22"/>
                <w:lang w:val="en-US" w:bidi="th-TH"/>
              </w:rPr>
              <w:t xml:space="preserve"> for</w:t>
            </w:r>
            <w:r w:rsidR="00CB643F" w:rsidRPr="00DF209F">
              <w:rPr>
                <w:b/>
                <w:bCs/>
                <w:szCs w:val="22"/>
                <w:cs/>
                <w:lang w:val="en-US" w:bidi="th-TH"/>
              </w:rPr>
              <w:t>:</w:t>
            </w: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c>
          <w:tcPr>
            <w:tcW w:w="270" w:type="dxa"/>
          </w:tcPr>
          <w:p w:rsidR="00CB643F" w:rsidRPr="00DF209F" w:rsidRDefault="00CB643F" w:rsidP="00ED5999">
            <w:pPr>
              <w:pStyle w:val="acctfourfigures"/>
              <w:tabs>
                <w:tab w:val="clear" w:pos="765"/>
                <w:tab w:val="decimal" w:pos="911"/>
              </w:tabs>
              <w:spacing w:line="240" w:lineRule="atLeast"/>
              <w:ind w:left="-79" w:right="-61"/>
            </w:pP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c>
          <w:tcPr>
            <w:tcW w:w="270" w:type="dxa"/>
          </w:tcPr>
          <w:p w:rsidR="00CB643F" w:rsidRPr="00DF209F" w:rsidRDefault="00CB643F" w:rsidP="00ED5999">
            <w:pPr>
              <w:pStyle w:val="acctfourfigures"/>
              <w:tabs>
                <w:tab w:val="clear" w:pos="765"/>
                <w:tab w:val="decimal" w:pos="911"/>
              </w:tabs>
              <w:spacing w:line="240" w:lineRule="atLeast"/>
              <w:ind w:left="-79" w:right="-61"/>
            </w:pP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c>
          <w:tcPr>
            <w:tcW w:w="270" w:type="dxa"/>
          </w:tcPr>
          <w:p w:rsidR="00CB643F" w:rsidRPr="00DF209F" w:rsidRDefault="00CB643F" w:rsidP="00ED5999">
            <w:pPr>
              <w:pStyle w:val="acctfourfigures"/>
              <w:tabs>
                <w:tab w:val="clear" w:pos="765"/>
                <w:tab w:val="decimal" w:pos="911"/>
              </w:tabs>
              <w:spacing w:line="240" w:lineRule="atLeast"/>
              <w:ind w:left="-79" w:right="-61"/>
            </w:pPr>
          </w:p>
        </w:tc>
        <w:tc>
          <w:tcPr>
            <w:tcW w:w="1170" w:type="dxa"/>
          </w:tcPr>
          <w:p w:rsidR="00CB643F" w:rsidRPr="00DF209F" w:rsidRDefault="00CB643F" w:rsidP="00ED5999">
            <w:pPr>
              <w:pStyle w:val="acctfourfigures"/>
              <w:tabs>
                <w:tab w:val="clear" w:pos="765"/>
                <w:tab w:val="decimal" w:pos="911"/>
              </w:tabs>
              <w:spacing w:line="240" w:lineRule="atLeast"/>
              <w:ind w:left="-79" w:right="-61"/>
            </w:pPr>
          </w:p>
        </w:tc>
      </w:tr>
      <w:tr w:rsidR="00A70237" w:rsidRPr="00DF209F" w:rsidTr="005B1F15">
        <w:trPr>
          <w:cantSplit/>
          <w:trHeight w:val="266"/>
        </w:trPr>
        <w:tc>
          <w:tcPr>
            <w:tcW w:w="3780" w:type="dxa"/>
            <w:vAlign w:val="bottom"/>
          </w:tcPr>
          <w:p w:rsidR="00A70237" w:rsidRPr="00DF209F" w:rsidRDefault="00A70237" w:rsidP="0013370C">
            <w:pPr>
              <w:spacing w:line="240" w:lineRule="atLeast"/>
              <w:ind w:left="11"/>
              <w:rPr>
                <w:b/>
                <w:bCs/>
              </w:rPr>
            </w:pPr>
            <w:r w:rsidRPr="00DF209F">
              <w:rPr>
                <w:szCs w:val="22"/>
                <w:lang w:bidi="th-TH"/>
              </w:rPr>
              <w:t>Post</w:t>
            </w:r>
            <w:r w:rsidRPr="00DF209F">
              <w:rPr>
                <w:szCs w:val="22"/>
                <w:cs/>
                <w:lang w:bidi="th-TH"/>
              </w:rPr>
              <w:t>-</w:t>
            </w:r>
            <w:r w:rsidRPr="00DF209F">
              <w:rPr>
                <w:szCs w:val="22"/>
                <w:lang w:bidi="th-TH"/>
              </w:rPr>
              <w:t>employment benefits</w:t>
            </w:r>
          </w:p>
        </w:tc>
        <w:tc>
          <w:tcPr>
            <w:tcW w:w="1170" w:type="dxa"/>
            <w:tcBorders>
              <w:bottom w:val="nil"/>
            </w:tcBorders>
            <w:vAlign w:val="bottom"/>
          </w:tcPr>
          <w:p w:rsidR="00A70237" w:rsidRPr="00DF209F" w:rsidRDefault="00FD7A5A" w:rsidP="005B1F15">
            <w:pPr>
              <w:pStyle w:val="acctfourfigures"/>
              <w:tabs>
                <w:tab w:val="clear" w:pos="765"/>
                <w:tab w:val="decimal" w:pos="1001"/>
              </w:tabs>
              <w:spacing w:line="240" w:lineRule="atLeast"/>
              <w:ind w:left="-79" w:right="-79"/>
            </w:pPr>
            <w:r w:rsidRPr="00DF209F">
              <w:t>72,545</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01"/>
              </w:tabs>
              <w:spacing w:line="240" w:lineRule="atLeast"/>
              <w:ind w:left="-79" w:right="-79"/>
            </w:pPr>
            <w:r w:rsidRPr="00DF209F">
              <w:t>62,658</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tcBorders>
              <w:bottom w:val="nil"/>
            </w:tcBorders>
            <w:vAlign w:val="bottom"/>
          </w:tcPr>
          <w:p w:rsidR="00A70237" w:rsidRPr="00DF209F" w:rsidRDefault="00FD7A5A" w:rsidP="005B1F15">
            <w:pPr>
              <w:pStyle w:val="acctfourfigures"/>
              <w:tabs>
                <w:tab w:val="clear" w:pos="765"/>
                <w:tab w:val="decimal" w:pos="1001"/>
              </w:tabs>
              <w:spacing w:line="240" w:lineRule="atLeast"/>
              <w:ind w:left="-79" w:right="-61"/>
            </w:pPr>
            <w:r w:rsidRPr="00DF209F">
              <w:t>53,978</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01"/>
              </w:tabs>
              <w:spacing w:line="240" w:lineRule="atLeast"/>
              <w:ind w:left="-79" w:right="-79"/>
            </w:pPr>
            <w:r w:rsidRPr="00DF209F">
              <w:t>46,377</w:t>
            </w:r>
          </w:p>
        </w:tc>
      </w:tr>
      <w:tr w:rsidR="00A70237" w:rsidRPr="00DF209F" w:rsidTr="005B1F15">
        <w:trPr>
          <w:cantSplit/>
          <w:trHeight w:val="266"/>
        </w:trPr>
        <w:tc>
          <w:tcPr>
            <w:tcW w:w="3780" w:type="dxa"/>
            <w:vAlign w:val="bottom"/>
          </w:tcPr>
          <w:p w:rsidR="00A70237" w:rsidRPr="00DF209F" w:rsidRDefault="00A70237" w:rsidP="0013370C">
            <w:pPr>
              <w:spacing w:line="240" w:lineRule="atLeast"/>
              <w:ind w:left="180" w:hanging="180"/>
              <w:rPr>
                <w:szCs w:val="22"/>
                <w:lang w:bidi="th-TH"/>
              </w:rPr>
            </w:pPr>
            <w:r w:rsidRPr="00DF209F">
              <w:rPr>
                <w:szCs w:val="22"/>
                <w:lang w:bidi="th-TH"/>
              </w:rPr>
              <w:t>Other long</w:t>
            </w:r>
            <w:r w:rsidRPr="00DF209F">
              <w:rPr>
                <w:szCs w:val="22"/>
                <w:cs/>
                <w:lang w:bidi="th-TH"/>
              </w:rPr>
              <w:t>-</w:t>
            </w:r>
            <w:r w:rsidRPr="00DF209F">
              <w:rPr>
                <w:szCs w:val="22"/>
                <w:lang w:bidi="th-TH"/>
              </w:rPr>
              <w:t>term employee benefits</w:t>
            </w:r>
          </w:p>
        </w:tc>
        <w:tc>
          <w:tcPr>
            <w:tcW w:w="1170" w:type="dxa"/>
            <w:tcBorders>
              <w:bottom w:val="nil"/>
            </w:tcBorders>
            <w:vAlign w:val="bottom"/>
          </w:tcPr>
          <w:p w:rsidR="00A70237" w:rsidRPr="00DF209F" w:rsidRDefault="00FD7A5A" w:rsidP="005B1F15">
            <w:pPr>
              <w:pStyle w:val="acctfourfigures"/>
              <w:tabs>
                <w:tab w:val="clear" w:pos="765"/>
                <w:tab w:val="decimal" w:pos="1001"/>
              </w:tabs>
              <w:spacing w:line="240" w:lineRule="atLeast"/>
              <w:ind w:left="-79" w:right="-79"/>
            </w:pPr>
            <w:r w:rsidRPr="00DF209F">
              <w:t>4,125</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01"/>
              </w:tabs>
              <w:spacing w:line="240" w:lineRule="atLeast"/>
              <w:ind w:left="-79" w:right="-79"/>
            </w:pPr>
            <w:r w:rsidRPr="00DF209F">
              <w:t>4,024</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tcBorders>
              <w:bottom w:val="nil"/>
            </w:tcBorders>
            <w:vAlign w:val="bottom"/>
          </w:tcPr>
          <w:p w:rsidR="00A70237" w:rsidRPr="00DF209F" w:rsidRDefault="00FD7A5A" w:rsidP="005B1F15">
            <w:pPr>
              <w:pStyle w:val="acctfourfigures"/>
              <w:tabs>
                <w:tab w:val="clear" w:pos="765"/>
                <w:tab w:val="decimal" w:pos="1001"/>
              </w:tabs>
              <w:spacing w:line="240" w:lineRule="atLeast"/>
              <w:ind w:left="-79" w:right="-61"/>
            </w:pPr>
            <w:r w:rsidRPr="00DF209F">
              <w:t>3,457</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01"/>
              </w:tabs>
              <w:spacing w:line="240" w:lineRule="atLeast"/>
              <w:ind w:left="-79" w:right="-79"/>
            </w:pPr>
            <w:r w:rsidRPr="00DF209F">
              <w:t>3,442</w:t>
            </w:r>
          </w:p>
        </w:tc>
      </w:tr>
      <w:tr w:rsidR="00A70237" w:rsidRPr="00DF209F" w:rsidTr="005B1F15">
        <w:trPr>
          <w:cantSplit/>
          <w:trHeight w:val="266"/>
        </w:trPr>
        <w:tc>
          <w:tcPr>
            <w:tcW w:w="3780" w:type="dxa"/>
            <w:vAlign w:val="bottom"/>
          </w:tcPr>
          <w:p w:rsidR="00A70237" w:rsidRPr="00DF209F" w:rsidRDefault="00A70237" w:rsidP="0013370C">
            <w:pPr>
              <w:spacing w:line="240" w:lineRule="atLeast"/>
              <w:ind w:left="180" w:hanging="180"/>
              <w:rPr>
                <w:b/>
                <w:bCs/>
              </w:rPr>
            </w:pPr>
            <w:r w:rsidRPr="00DF209F">
              <w:rPr>
                <w:b/>
                <w:bCs/>
              </w:rPr>
              <w:t>Total</w:t>
            </w:r>
          </w:p>
        </w:tc>
        <w:tc>
          <w:tcPr>
            <w:tcW w:w="1170" w:type="dxa"/>
            <w:tcBorders>
              <w:top w:val="single" w:sz="4" w:space="0" w:color="auto"/>
              <w:bottom w:val="double" w:sz="4" w:space="0" w:color="auto"/>
            </w:tcBorders>
            <w:vAlign w:val="bottom"/>
          </w:tcPr>
          <w:p w:rsidR="00A70237" w:rsidRPr="00DF209F" w:rsidRDefault="00FD7A5A" w:rsidP="005B1F15">
            <w:pPr>
              <w:pStyle w:val="acctfourfigures"/>
              <w:tabs>
                <w:tab w:val="clear" w:pos="765"/>
                <w:tab w:val="decimal" w:pos="1001"/>
              </w:tabs>
              <w:spacing w:line="240" w:lineRule="atLeast"/>
              <w:ind w:left="-79" w:right="-79"/>
              <w:rPr>
                <w:b/>
                <w:bCs/>
              </w:rPr>
            </w:pPr>
            <w:r w:rsidRPr="00DF209F">
              <w:rPr>
                <w:b/>
                <w:bCs/>
              </w:rPr>
              <w:t>76,670</w:t>
            </w:r>
          </w:p>
        </w:tc>
        <w:tc>
          <w:tcPr>
            <w:tcW w:w="270" w:type="dxa"/>
            <w:vAlign w:val="bottom"/>
          </w:tcPr>
          <w:p w:rsidR="00A70237" w:rsidRPr="00DF209F" w:rsidRDefault="00A70237" w:rsidP="0013370C">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A70237" w:rsidRPr="00DF209F" w:rsidRDefault="00A70237" w:rsidP="005B1F15">
            <w:pPr>
              <w:pStyle w:val="acctfourfigures"/>
              <w:tabs>
                <w:tab w:val="clear" w:pos="765"/>
                <w:tab w:val="decimal" w:pos="1001"/>
              </w:tabs>
              <w:spacing w:line="240" w:lineRule="atLeast"/>
              <w:ind w:left="-79" w:right="-79"/>
              <w:rPr>
                <w:b/>
                <w:bCs/>
              </w:rPr>
            </w:pPr>
            <w:r w:rsidRPr="00DF209F">
              <w:rPr>
                <w:b/>
                <w:bCs/>
              </w:rPr>
              <w:t>66,682</w:t>
            </w:r>
          </w:p>
        </w:tc>
        <w:tc>
          <w:tcPr>
            <w:tcW w:w="270" w:type="dxa"/>
            <w:vAlign w:val="bottom"/>
          </w:tcPr>
          <w:p w:rsidR="00A70237" w:rsidRPr="00DF209F" w:rsidRDefault="00A70237" w:rsidP="0013370C">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A70237" w:rsidRPr="00DF209F" w:rsidRDefault="00FD7A5A" w:rsidP="005B1F15">
            <w:pPr>
              <w:pStyle w:val="acctfourfigures"/>
              <w:tabs>
                <w:tab w:val="clear" w:pos="765"/>
                <w:tab w:val="decimal" w:pos="1001"/>
              </w:tabs>
              <w:spacing w:line="240" w:lineRule="atLeast"/>
              <w:ind w:left="-79" w:right="-61"/>
              <w:rPr>
                <w:b/>
                <w:bCs/>
              </w:rPr>
            </w:pPr>
            <w:r w:rsidRPr="00DF209F">
              <w:rPr>
                <w:b/>
                <w:bCs/>
              </w:rPr>
              <w:t>57,435</w:t>
            </w:r>
          </w:p>
        </w:tc>
        <w:tc>
          <w:tcPr>
            <w:tcW w:w="270" w:type="dxa"/>
            <w:vAlign w:val="bottom"/>
          </w:tcPr>
          <w:p w:rsidR="00A70237" w:rsidRPr="00DF209F" w:rsidRDefault="00A70237" w:rsidP="0013370C">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A70237" w:rsidRPr="00DF209F" w:rsidRDefault="00A70237" w:rsidP="005B1F15">
            <w:pPr>
              <w:pStyle w:val="acctfourfigures"/>
              <w:tabs>
                <w:tab w:val="clear" w:pos="765"/>
                <w:tab w:val="decimal" w:pos="1001"/>
              </w:tabs>
              <w:spacing w:line="240" w:lineRule="atLeast"/>
              <w:ind w:left="-79" w:right="-79"/>
              <w:rPr>
                <w:b/>
                <w:bCs/>
              </w:rPr>
            </w:pPr>
            <w:r w:rsidRPr="00DF209F">
              <w:rPr>
                <w:b/>
                <w:bCs/>
              </w:rPr>
              <w:t>49,819</w:t>
            </w:r>
          </w:p>
        </w:tc>
      </w:tr>
      <w:tr w:rsidR="0013370C" w:rsidRPr="00DF209F" w:rsidTr="005B1F15">
        <w:trPr>
          <w:cantSplit/>
          <w:trHeight w:val="231"/>
        </w:trPr>
        <w:tc>
          <w:tcPr>
            <w:tcW w:w="3780" w:type="dxa"/>
            <w:vAlign w:val="bottom"/>
          </w:tcPr>
          <w:p w:rsidR="0013370C" w:rsidRPr="00DF209F" w:rsidRDefault="0013370C" w:rsidP="0013370C">
            <w:pPr>
              <w:spacing w:line="240" w:lineRule="atLeast"/>
              <w:ind w:left="180" w:hanging="180"/>
              <w:rPr>
                <w:b/>
                <w:bCs/>
                <w:szCs w:val="22"/>
                <w:lang w:bidi="th-TH"/>
              </w:rPr>
            </w:pPr>
          </w:p>
        </w:tc>
        <w:tc>
          <w:tcPr>
            <w:tcW w:w="1170" w:type="dxa"/>
            <w:tcBorders>
              <w:top w:val="double" w:sz="4" w:space="0" w:color="auto"/>
            </w:tcBorders>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tcBorders>
              <w:top w:val="double" w:sz="4" w:space="0" w:color="auto"/>
            </w:tcBorders>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tcBorders>
              <w:top w:val="double" w:sz="4" w:space="0" w:color="auto"/>
            </w:tcBorders>
            <w:vAlign w:val="bottom"/>
          </w:tcPr>
          <w:p w:rsidR="0013370C" w:rsidRPr="00DF209F" w:rsidRDefault="0013370C" w:rsidP="00F95C16">
            <w:pPr>
              <w:pStyle w:val="acctfourfigures"/>
              <w:tabs>
                <w:tab w:val="clear" w:pos="765"/>
                <w:tab w:val="decimal" w:pos="911"/>
              </w:tabs>
              <w:spacing w:line="240" w:lineRule="atLeast"/>
              <w:ind w:left="-79" w:right="-61"/>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tcBorders>
              <w:top w:val="double" w:sz="4" w:space="0" w:color="auto"/>
            </w:tcBorders>
            <w:vAlign w:val="bottom"/>
          </w:tcPr>
          <w:p w:rsidR="0013370C" w:rsidRPr="00DF209F" w:rsidRDefault="0013370C" w:rsidP="00F95C16">
            <w:pPr>
              <w:pStyle w:val="acctfourfigures"/>
              <w:tabs>
                <w:tab w:val="clear" w:pos="765"/>
                <w:tab w:val="decimal" w:pos="1001"/>
              </w:tabs>
              <w:spacing w:line="240" w:lineRule="atLeast"/>
              <w:ind w:left="-79" w:right="-79"/>
            </w:pPr>
          </w:p>
        </w:tc>
      </w:tr>
      <w:tr w:rsidR="00A70237" w:rsidRPr="00DF209F" w:rsidTr="005B1F15">
        <w:trPr>
          <w:cantSplit/>
          <w:trHeight w:val="266"/>
        </w:trPr>
        <w:tc>
          <w:tcPr>
            <w:tcW w:w="3780" w:type="dxa"/>
            <w:vAlign w:val="bottom"/>
          </w:tcPr>
          <w:p w:rsidR="00A70237" w:rsidRPr="00DF209F" w:rsidRDefault="00A70237" w:rsidP="0013370C">
            <w:pPr>
              <w:spacing w:line="240" w:lineRule="atLeast"/>
              <w:ind w:left="180" w:hanging="180"/>
              <w:rPr>
                <w:b/>
                <w:bCs/>
                <w:i/>
                <w:iCs/>
                <w:szCs w:val="22"/>
                <w:lang w:bidi="th-TH"/>
              </w:rPr>
            </w:pPr>
          </w:p>
        </w:tc>
        <w:tc>
          <w:tcPr>
            <w:tcW w:w="1170" w:type="dxa"/>
            <w:vAlign w:val="bottom"/>
          </w:tcPr>
          <w:p w:rsidR="00A70237" w:rsidRPr="00DF209F" w:rsidRDefault="00A70237" w:rsidP="00F95C16">
            <w:pPr>
              <w:pStyle w:val="acctfourfigures"/>
              <w:tabs>
                <w:tab w:val="clear" w:pos="765"/>
                <w:tab w:val="decimal" w:pos="1001"/>
              </w:tabs>
              <w:spacing w:line="240" w:lineRule="atLeast"/>
              <w:ind w:left="-79" w:right="-79"/>
            </w:pP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F95C16">
            <w:pPr>
              <w:pStyle w:val="acctfourfigures"/>
              <w:tabs>
                <w:tab w:val="clear" w:pos="765"/>
                <w:tab w:val="decimal" w:pos="1001"/>
              </w:tabs>
              <w:spacing w:line="240" w:lineRule="atLeast"/>
              <w:ind w:left="-79" w:right="-79"/>
            </w:pP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F95C16">
            <w:pPr>
              <w:pStyle w:val="acctfourfigures"/>
              <w:tabs>
                <w:tab w:val="clear" w:pos="765"/>
                <w:tab w:val="decimal" w:pos="911"/>
              </w:tabs>
              <w:spacing w:line="240" w:lineRule="atLeast"/>
              <w:ind w:left="-79" w:right="-61"/>
            </w:pP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F95C16">
            <w:pPr>
              <w:pStyle w:val="acctfourfigures"/>
              <w:tabs>
                <w:tab w:val="clear" w:pos="765"/>
                <w:tab w:val="decimal" w:pos="1001"/>
              </w:tabs>
              <w:spacing w:line="240" w:lineRule="atLeast"/>
              <w:ind w:left="-79" w:right="-79"/>
            </w:pPr>
          </w:p>
        </w:tc>
      </w:tr>
      <w:tr w:rsidR="005E10DA" w:rsidRPr="00DF209F" w:rsidTr="005B1F15">
        <w:trPr>
          <w:cantSplit/>
          <w:trHeight w:val="266"/>
        </w:trPr>
        <w:tc>
          <w:tcPr>
            <w:tcW w:w="3780" w:type="dxa"/>
            <w:vAlign w:val="bottom"/>
          </w:tcPr>
          <w:p w:rsidR="005E10DA" w:rsidRPr="00DF209F" w:rsidRDefault="005E10DA" w:rsidP="0013370C">
            <w:pPr>
              <w:spacing w:line="240" w:lineRule="atLeast"/>
              <w:ind w:left="180" w:hanging="180"/>
              <w:rPr>
                <w:b/>
                <w:bCs/>
                <w:i/>
                <w:iCs/>
                <w:szCs w:val="22"/>
                <w:lang w:bidi="th-TH"/>
              </w:rPr>
            </w:pPr>
          </w:p>
        </w:tc>
        <w:tc>
          <w:tcPr>
            <w:tcW w:w="1170" w:type="dxa"/>
            <w:vAlign w:val="bottom"/>
          </w:tcPr>
          <w:p w:rsidR="005E10DA" w:rsidRPr="00DF209F" w:rsidRDefault="005E10DA" w:rsidP="00F95C16">
            <w:pPr>
              <w:pStyle w:val="acctfourfigures"/>
              <w:tabs>
                <w:tab w:val="clear" w:pos="765"/>
                <w:tab w:val="decimal" w:pos="1001"/>
              </w:tabs>
              <w:spacing w:line="240" w:lineRule="atLeast"/>
              <w:ind w:left="-79" w:right="-79"/>
            </w:pPr>
          </w:p>
        </w:tc>
        <w:tc>
          <w:tcPr>
            <w:tcW w:w="270" w:type="dxa"/>
          </w:tcPr>
          <w:p w:rsidR="005E10DA" w:rsidRPr="00DF209F" w:rsidRDefault="005E10DA" w:rsidP="0013370C">
            <w:pPr>
              <w:pStyle w:val="acctfourfigures"/>
              <w:tabs>
                <w:tab w:val="clear" w:pos="765"/>
                <w:tab w:val="decimal" w:pos="911"/>
              </w:tabs>
              <w:spacing w:line="240" w:lineRule="atLeast"/>
              <w:ind w:left="-79" w:right="-61"/>
            </w:pPr>
          </w:p>
        </w:tc>
        <w:tc>
          <w:tcPr>
            <w:tcW w:w="1170" w:type="dxa"/>
            <w:vAlign w:val="bottom"/>
          </w:tcPr>
          <w:p w:rsidR="005E10DA" w:rsidRPr="00DF209F" w:rsidRDefault="005E10DA" w:rsidP="00F95C16">
            <w:pPr>
              <w:pStyle w:val="acctfourfigures"/>
              <w:tabs>
                <w:tab w:val="clear" w:pos="765"/>
                <w:tab w:val="decimal" w:pos="1001"/>
              </w:tabs>
              <w:spacing w:line="240" w:lineRule="atLeast"/>
              <w:ind w:left="-79" w:right="-79"/>
            </w:pPr>
          </w:p>
        </w:tc>
        <w:tc>
          <w:tcPr>
            <w:tcW w:w="270" w:type="dxa"/>
          </w:tcPr>
          <w:p w:rsidR="005E10DA" w:rsidRPr="00DF209F" w:rsidRDefault="005E10DA" w:rsidP="0013370C">
            <w:pPr>
              <w:pStyle w:val="acctfourfigures"/>
              <w:tabs>
                <w:tab w:val="clear" w:pos="765"/>
                <w:tab w:val="decimal" w:pos="911"/>
              </w:tabs>
              <w:spacing w:line="240" w:lineRule="atLeast"/>
              <w:ind w:left="-79" w:right="-61"/>
            </w:pPr>
          </w:p>
        </w:tc>
        <w:tc>
          <w:tcPr>
            <w:tcW w:w="1170" w:type="dxa"/>
            <w:vAlign w:val="bottom"/>
          </w:tcPr>
          <w:p w:rsidR="005E10DA" w:rsidRPr="00DF209F" w:rsidRDefault="005E10DA" w:rsidP="00F95C16">
            <w:pPr>
              <w:pStyle w:val="acctfourfigures"/>
              <w:tabs>
                <w:tab w:val="clear" w:pos="765"/>
                <w:tab w:val="decimal" w:pos="911"/>
              </w:tabs>
              <w:spacing w:line="240" w:lineRule="atLeast"/>
              <w:ind w:left="-79" w:right="-61"/>
            </w:pPr>
          </w:p>
        </w:tc>
        <w:tc>
          <w:tcPr>
            <w:tcW w:w="270" w:type="dxa"/>
          </w:tcPr>
          <w:p w:rsidR="005E10DA" w:rsidRPr="00DF209F" w:rsidRDefault="005E10DA" w:rsidP="0013370C">
            <w:pPr>
              <w:pStyle w:val="acctfourfigures"/>
              <w:tabs>
                <w:tab w:val="clear" w:pos="765"/>
                <w:tab w:val="decimal" w:pos="911"/>
              </w:tabs>
              <w:spacing w:line="240" w:lineRule="atLeast"/>
              <w:ind w:left="-79" w:right="-61"/>
            </w:pPr>
          </w:p>
        </w:tc>
        <w:tc>
          <w:tcPr>
            <w:tcW w:w="1170" w:type="dxa"/>
            <w:vAlign w:val="bottom"/>
          </w:tcPr>
          <w:p w:rsidR="005E10DA" w:rsidRPr="00DF209F" w:rsidRDefault="005E10DA" w:rsidP="00F95C16">
            <w:pPr>
              <w:pStyle w:val="acctfourfigures"/>
              <w:tabs>
                <w:tab w:val="clear" w:pos="765"/>
                <w:tab w:val="decimal" w:pos="1001"/>
              </w:tabs>
              <w:spacing w:line="240" w:lineRule="atLeast"/>
              <w:ind w:left="-79" w:right="-79"/>
            </w:pPr>
          </w:p>
        </w:tc>
      </w:tr>
      <w:tr w:rsidR="0013370C" w:rsidRPr="00DF209F" w:rsidTr="005B1F15">
        <w:trPr>
          <w:cantSplit/>
          <w:trHeight w:val="266"/>
        </w:trPr>
        <w:tc>
          <w:tcPr>
            <w:tcW w:w="3780" w:type="dxa"/>
            <w:vAlign w:val="bottom"/>
          </w:tcPr>
          <w:p w:rsidR="0013370C" w:rsidRPr="00DF209F" w:rsidRDefault="0013370C" w:rsidP="0013370C">
            <w:pPr>
              <w:spacing w:line="240" w:lineRule="atLeast"/>
              <w:ind w:left="180" w:hanging="180"/>
              <w:rPr>
                <w:b/>
                <w:bCs/>
                <w:i/>
                <w:iCs/>
                <w:szCs w:val="22"/>
                <w:lang w:bidi="th-TH"/>
              </w:rPr>
            </w:pPr>
            <w:r w:rsidRPr="00DF209F">
              <w:rPr>
                <w:b/>
                <w:bCs/>
                <w:i/>
                <w:iCs/>
                <w:szCs w:val="22"/>
                <w:lang w:bidi="th-TH"/>
              </w:rPr>
              <w:t xml:space="preserve">Year ended 31 December </w:t>
            </w: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911"/>
              </w:tabs>
              <w:spacing w:line="240" w:lineRule="atLeast"/>
              <w:ind w:left="-79" w:right="-61"/>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r>
      <w:tr w:rsidR="0013370C" w:rsidRPr="00DF209F" w:rsidTr="005B1F15">
        <w:trPr>
          <w:cantSplit/>
          <w:trHeight w:val="266"/>
        </w:trPr>
        <w:tc>
          <w:tcPr>
            <w:tcW w:w="3780" w:type="dxa"/>
            <w:vAlign w:val="bottom"/>
          </w:tcPr>
          <w:p w:rsidR="0013370C" w:rsidRPr="00DF209F" w:rsidRDefault="0013370C" w:rsidP="0013370C">
            <w:pPr>
              <w:spacing w:line="240" w:lineRule="atLeast"/>
              <w:ind w:left="180" w:hanging="180"/>
              <w:rPr>
                <w:b/>
                <w:bCs/>
                <w:szCs w:val="22"/>
                <w:lang w:bidi="th-TH"/>
              </w:rPr>
            </w:pPr>
            <w:r w:rsidRPr="00DF209F">
              <w:rPr>
                <w:b/>
                <w:bCs/>
                <w:szCs w:val="22"/>
                <w:lang w:bidi="th-TH"/>
              </w:rPr>
              <w:t>Statement of comprehensive income</w:t>
            </w:r>
            <w:r w:rsidRPr="00DF209F">
              <w:rPr>
                <w:b/>
                <w:bCs/>
                <w:szCs w:val="22"/>
                <w:cs/>
                <w:lang w:bidi="th-TH"/>
              </w:rPr>
              <w:t>:</w:t>
            </w: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911"/>
              </w:tabs>
              <w:spacing w:line="240" w:lineRule="atLeast"/>
              <w:ind w:left="-79" w:right="-61"/>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r>
      <w:tr w:rsidR="0013370C" w:rsidRPr="00DF209F" w:rsidTr="005B1F15">
        <w:trPr>
          <w:cantSplit/>
          <w:trHeight w:val="266"/>
        </w:trPr>
        <w:tc>
          <w:tcPr>
            <w:tcW w:w="3780" w:type="dxa"/>
            <w:vAlign w:val="bottom"/>
          </w:tcPr>
          <w:p w:rsidR="0013370C" w:rsidRPr="00DF209F" w:rsidRDefault="0013370C" w:rsidP="0013370C">
            <w:pPr>
              <w:spacing w:line="240" w:lineRule="atLeast"/>
              <w:ind w:left="180" w:hanging="180"/>
              <w:rPr>
                <w:b/>
                <w:bCs/>
                <w:szCs w:val="22"/>
                <w:lang w:bidi="th-TH"/>
              </w:rPr>
            </w:pPr>
            <w:r w:rsidRPr="00DF209F">
              <w:rPr>
                <w:b/>
                <w:bCs/>
                <w:szCs w:val="22"/>
                <w:lang w:bidi="th-TH"/>
              </w:rPr>
              <w:t>Recognised in profit or loss</w:t>
            </w:r>
            <w:r w:rsidRPr="00DF209F">
              <w:rPr>
                <w:b/>
                <w:bCs/>
                <w:szCs w:val="22"/>
                <w:cs/>
                <w:lang w:bidi="th-TH"/>
              </w:rPr>
              <w:t>:</w:t>
            </w: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911"/>
              </w:tabs>
              <w:spacing w:line="240" w:lineRule="atLeast"/>
              <w:ind w:left="-79" w:right="-61"/>
            </w:pPr>
          </w:p>
        </w:tc>
        <w:tc>
          <w:tcPr>
            <w:tcW w:w="270" w:type="dxa"/>
          </w:tcPr>
          <w:p w:rsidR="0013370C" w:rsidRPr="00DF209F" w:rsidRDefault="0013370C" w:rsidP="0013370C">
            <w:pPr>
              <w:pStyle w:val="acctfourfigures"/>
              <w:tabs>
                <w:tab w:val="clear" w:pos="765"/>
                <w:tab w:val="decimal" w:pos="911"/>
              </w:tabs>
              <w:spacing w:line="240" w:lineRule="atLeast"/>
              <w:ind w:left="-79" w:right="-61"/>
            </w:pPr>
          </w:p>
        </w:tc>
        <w:tc>
          <w:tcPr>
            <w:tcW w:w="1170" w:type="dxa"/>
            <w:vAlign w:val="bottom"/>
          </w:tcPr>
          <w:p w:rsidR="0013370C" w:rsidRPr="00DF209F" w:rsidRDefault="0013370C" w:rsidP="00F95C16">
            <w:pPr>
              <w:pStyle w:val="acctfourfigures"/>
              <w:tabs>
                <w:tab w:val="clear" w:pos="765"/>
                <w:tab w:val="decimal" w:pos="1001"/>
              </w:tabs>
              <w:spacing w:line="240" w:lineRule="atLeast"/>
              <w:ind w:left="-79" w:right="-79"/>
            </w:pPr>
          </w:p>
        </w:tc>
      </w:tr>
      <w:tr w:rsidR="00A70237" w:rsidRPr="00DF209F" w:rsidTr="005B1F15">
        <w:trPr>
          <w:cantSplit/>
          <w:trHeight w:val="266"/>
        </w:trPr>
        <w:tc>
          <w:tcPr>
            <w:tcW w:w="3780" w:type="dxa"/>
            <w:vAlign w:val="bottom"/>
          </w:tcPr>
          <w:p w:rsidR="00A70237" w:rsidRPr="00DF209F" w:rsidRDefault="00A70237" w:rsidP="0013370C">
            <w:pPr>
              <w:spacing w:line="240" w:lineRule="atLeast"/>
              <w:ind w:left="180" w:hanging="180"/>
              <w:rPr>
                <w:b/>
                <w:bCs/>
                <w:szCs w:val="22"/>
                <w:lang w:bidi="th-TH"/>
              </w:rPr>
            </w:pPr>
            <w:r w:rsidRPr="00DF209F">
              <w:rPr>
                <w:szCs w:val="22"/>
                <w:lang w:bidi="th-TH"/>
              </w:rPr>
              <w:t>Post</w:t>
            </w:r>
            <w:r w:rsidRPr="00DF209F">
              <w:rPr>
                <w:szCs w:val="22"/>
                <w:cs/>
                <w:lang w:bidi="th-TH"/>
              </w:rPr>
              <w:t>-</w:t>
            </w:r>
            <w:r w:rsidRPr="00DF209F">
              <w:rPr>
                <w:szCs w:val="22"/>
                <w:lang w:bidi="th-TH"/>
              </w:rPr>
              <w:t>employment benefits</w:t>
            </w:r>
          </w:p>
        </w:tc>
        <w:tc>
          <w:tcPr>
            <w:tcW w:w="1170" w:type="dxa"/>
            <w:tcBorders>
              <w:top w:val="nil"/>
              <w:bottom w:val="nil"/>
            </w:tcBorders>
            <w:vAlign w:val="bottom"/>
          </w:tcPr>
          <w:p w:rsidR="00A70237" w:rsidRPr="00DF209F" w:rsidRDefault="00FD7A5A" w:rsidP="005B1F15">
            <w:pPr>
              <w:pStyle w:val="acctfourfigures"/>
              <w:tabs>
                <w:tab w:val="clear" w:pos="765"/>
                <w:tab w:val="decimal" w:pos="1001"/>
              </w:tabs>
              <w:spacing w:line="240" w:lineRule="atLeast"/>
              <w:ind w:left="-79" w:right="-79"/>
            </w:pPr>
            <w:r w:rsidRPr="00DF209F">
              <w:t>9,887</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12"/>
              </w:tabs>
              <w:spacing w:line="240" w:lineRule="atLeast"/>
              <w:ind w:left="-79" w:right="-79"/>
            </w:pPr>
            <w:r w:rsidRPr="00DF209F">
              <w:t>8,714</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tcBorders>
              <w:top w:val="nil"/>
              <w:bottom w:val="nil"/>
            </w:tcBorders>
            <w:vAlign w:val="bottom"/>
          </w:tcPr>
          <w:p w:rsidR="00A70237" w:rsidRPr="00DF209F" w:rsidRDefault="00FD7A5A" w:rsidP="005B1F15">
            <w:pPr>
              <w:pStyle w:val="acctfourfigures"/>
              <w:tabs>
                <w:tab w:val="clear" w:pos="765"/>
                <w:tab w:val="decimal" w:pos="1001"/>
              </w:tabs>
              <w:spacing w:line="240" w:lineRule="atLeast"/>
              <w:ind w:left="-79" w:right="-61"/>
            </w:pPr>
            <w:r w:rsidRPr="00DF209F">
              <w:t>7,600</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01"/>
              </w:tabs>
              <w:spacing w:line="240" w:lineRule="atLeast"/>
              <w:ind w:left="-79" w:right="-79"/>
            </w:pPr>
            <w:r w:rsidRPr="00DF209F">
              <w:t>7,08</w:t>
            </w:r>
            <w:r w:rsidR="005E10DA" w:rsidRPr="00DF209F">
              <w:t>4</w:t>
            </w:r>
          </w:p>
        </w:tc>
      </w:tr>
      <w:tr w:rsidR="00A70237" w:rsidRPr="00DF209F" w:rsidTr="005B1F15">
        <w:trPr>
          <w:cantSplit/>
          <w:trHeight w:val="266"/>
        </w:trPr>
        <w:tc>
          <w:tcPr>
            <w:tcW w:w="3780" w:type="dxa"/>
            <w:vAlign w:val="bottom"/>
          </w:tcPr>
          <w:p w:rsidR="00A70237" w:rsidRPr="00DF209F" w:rsidRDefault="00A70237" w:rsidP="0013370C">
            <w:pPr>
              <w:spacing w:line="240" w:lineRule="atLeast"/>
              <w:ind w:left="180" w:hanging="180"/>
              <w:rPr>
                <w:b/>
                <w:bCs/>
                <w:szCs w:val="22"/>
                <w:lang w:bidi="th-TH"/>
              </w:rPr>
            </w:pPr>
            <w:r w:rsidRPr="00DF209F">
              <w:rPr>
                <w:szCs w:val="22"/>
                <w:lang w:bidi="th-TH"/>
              </w:rPr>
              <w:t>Other long</w:t>
            </w:r>
            <w:r w:rsidRPr="00DF209F">
              <w:rPr>
                <w:szCs w:val="22"/>
                <w:cs/>
                <w:lang w:bidi="th-TH"/>
              </w:rPr>
              <w:t>-</w:t>
            </w:r>
            <w:r w:rsidRPr="00DF209F">
              <w:rPr>
                <w:szCs w:val="22"/>
                <w:lang w:bidi="th-TH"/>
              </w:rPr>
              <w:t>term employee benefits</w:t>
            </w:r>
          </w:p>
        </w:tc>
        <w:tc>
          <w:tcPr>
            <w:tcW w:w="1170" w:type="dxa"/>
            <w:tcBorders>
              <w:top w:val="nil"/>
              <w:bottom w:val="nil"/>
            </w:tcBorders>
            <w:vAlign w:val="bottom"/>
          </w:tcPr>
          <w:p w:rsidR="00A70237" w:rsidRPr="00DF209F" w:rsidRDefault="00FD7A5A" w:rsidP="005B1F15">
            <w:pPr>
              <w:pStyle w:val="acctfourfigures"/>
              <w:tabs>
                <w:tab w:val="clear" w:pos="765"/>
                <w:tab w:val="decimal" w:pos="1001"/>
              </w:tabs>
              <w:spacing w:line="240" w:lineRule="atLeast"/>
              <w:ind w:left="-79" w:right="-79"/>
            </w:pPr>
            <w:r w:rsidRPr="00DF209F">
              <w:t>727</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12"/>
              </w:tabs>
              <w:spacing w:line="240" w:lineRule="atLeast"/>
              <w:ind w:left="-79" w:right="-79"/>
            </w:pPr>
            <w:r w:rsidRPr="00DF209F">
              <w:t>912</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tcBorders>
              <w:top w:val="nil"/>
              <w:bottom w:val="nil"/>
            </w:tcBorders>
            <w:vAlign w:val="bottom"/>
          </w:tcPr>
          <w:p w:rsidR="00A70237" w:rsidRPr="00DF209F" w:rsidRDefault="00FD7A5A" w:rsidP="005B1F15">
            <w:pPr>
              <w:pStyle w:val="acctfourfigures"/>
              <w:tabs>
                <w:tab w:val="clear" w:pos="765"/>
                <w:tab w:val="decimal" w:pos="1001"/>
              </w:tabs>
              <w:spacing w:line="240" w:lineRule="atLeast"/>
              <w:ind w:left="-79" w:right="-61"/>
            </w:pPr>
            <w:r w:rsidRPr="00DF209F">
              <w:t>576</w:t>
            </w:r>
          </w:p>
        </w:tc>
        <w:tc>
          <w:tcPr>
            <w:tcW w:w="270" w:type="dxa"/>
          </w:tcPr>
          <w:p w:rsidR="00A70237" w:rsidRPr="00DF209F" w:rsidRDefault="00A70237" w:rsidP="0013370C">
            <w:pPr>
              <w:pStyle w:val="acctfourfigures"/>
              <w:tabs>
                <w:tab w:val="clear" w:pos="765"/>
                <w:tab w:val="decimal" w:pos="911"/>
              </w:tabs>
              <w:spacing w:line="240" w:lineRule="atLeast"/>
              <w:ind w:left="-79" w:right="-61"/>
            </w:pPr>
          </w:p>
        </w:tc>
        <w:tc>
          <w:tcPr>
            <w:tcW w:w="1170" w:type="dxa"/>
            <w:vAlign w:val="bottom"/>
          </w:tcPr>
          <w:p w:rsidR="00A70237" w:rsidRPr="00DF209F" w:rsidRDefault="00A70237" w:rsidP="005B1F15">
            <w:pPr>
              <w:pStyle w:val="acctfourfigures"/>
              <w:tabs>
                <w:tab w:val="clear" w:pos="765"/>
                <w:tab w:val="decimal" w:pos="1001"/>
              </w:tabs>
              <w:spacing w:line="240" w:lineRule="atLeast"/>
              <w:ind w:left="-79" w:right="-79"/>
            </w:pPr>
            <w:r w:rsidRPr="00DF209F">
              <w:t>589</w:t>
            </w:r>
          </w:p>
        </w:tc>
      </w:tr>
      <w:tr w:rsidR="00A70237" w:rsidRPr="00DF209F" w:rsidTr="005B1F15">
        <w:trPr>
          <w:cantSplit/>
          <w:trHeight w:val="248"/>
        </w:trPr>
        <w:tc>
          <w:tcPr>
            <w:tcW w:w="3780" w:type="dxa"/>
          </w:tcPr>
          <w:p w:rsidR="00A70237" w:rsidRPr="00DF209F" w:rsidRDefault="00A70237" w:rsidP="00EA74DB">
            <w:pPr>
              <w:spacing w:line="240" w:lineRule="atLeast"/>
              <w:ind w:left="180" w:hanging="180"/>
              <w:rPr>
                <w:b/>
                <w:bCs/>
              </w:rPr>
            </w:pPr>
          </w:p>
        </w:tc>
        <w:tc>
          <w:tcPr>
            <w:tcW w:w="1170" w:type="dxa"/>
            <w:tcBorders>
              <w:top w:val="single" w:sz="4" w:space="0" w:color="auto"/>
              <w:bottom w:val="double" w:sz="4" w:space="0" w:color="auto"/>
            </w:tcBorders>
            <w:vAlign w:val="bottom"/>
          </w:tcPr>
          <w:p w:rsidR="00A70237" w:rsidRPr="00DF209F" w:rsidRDefault="00FD7A5A" w:rsidP="005B1F15">
            <w:pPr>
              <w:pStyle w:val="acctfourfigures"/>
              <w:tabs>
                <w:tab w:val="clear" w:pos="765"/>
                <w:tab w:val="decimal" w:pos="1001"/>
              </w:tabs>
              <w:spacing w:line="240" w:lineRule="atLeast"/>
              <w:ind w:left="-79" w:right="-79"/>
              <w:rPr>
                <w:b/>
                <w:bCs/>
              </w:rPr>
            </w:pPr>
            <w:r w:rsidRPr="00DF209F">
              <w:rPr>
                <w:b/>
                <w:bCs/>
              </w:rPr>
              <w:t>10,614</w:t>
            </w:r>
          </w:p>
        </w:tc>
        <w:tc>
          <w:tcPr>
            <w:tcW w:w="270" w:type="dxa"/>
            <w:vAlign w:val="bottom"/>
          </w:tcPr>
          <w:p w:rsidR="00A70237" w:rsidRPr="00DF209F" w:rsidRDefault="00A70237" w:rsidP="00EA74DB">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A70237" w:rsidRPr="00DF209F" w:rsidRDefault="00A70237" w:rsidP="005B1F15">
            <w:pPr>
              <w:pStyle w:val="acctfourfigures"/>
              <w:tabs>
                <w:tab w:val="clear" w:pos="765"/>
                <w:tab w:val="decimal" w:pos="1012"/>
              </w:tabs>
              <w:spacing w:line="240" w:lineRule="atLeast"/>
              <w:ind w:left="-79" w:right="-79"/>
              <w:rPr>
                <w:b/>
                <w:bCs/>
              </w:rPr>
            </w:pPr>
            <w:r w:rsidRPr="00DF209F">
              <w:rPr>
                <w:b/>
                <w:bCs/>
              </w:rPr>
              <w:t>9,626</w:t>
            </w:r>
          </w:p>
        </w:tc>
        <w:tc>
          <w:tcPr>
            <w:tcW w:w="270" w:type="dxa"/>
            <w:vAlign w:val="bottom"/>
          </w:tcPr>
          <w:p w:rsidR="00A70237" w:rsidRPr="00DF209F" w:rsidRDefault="00A70237" w:rsidP="00EA74DB">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A70237" w:rsidRPr="00DF209F" w:rsidRDefault="00FD7A5A" w:rsidP="005B1F15">
            <w:pPr>
              <w:pStyle w:val="acctfourfigures"/>
              <w:tabs>
                <w:tab w:val="clear" w:pos="765"/>
                <w:tab w:val="decimal" w:pos="1001"/>
              </w:tabs>
              <w:spacing w:line="240" w:lineRule="atLeast"/>
              <w:ind w:right="-61"/>
              <w:rPr>
                <w:b/>
                <w:bCs/>
              </w:rPr>
            </w:pPr>
            <w:r w:rsidRPr="00DF209F">
              <w:rPr>
                <w:b/>
                <w:bCs/>
              </w:rPr>
              <w:t>8,176</w:t>
            </w:r>
          </w:p>
        </w:tc>
        <w:tc>
          <w:tcPr>
            <w:tcW w:w="270" w:type="dxa"/>
            <w:vAlign w:val="bottom"/>
          </w:tcPr>
          <w:p w:rsidR="00A70237" w:rsidRPr="00DF209F" w:rsidRDefault="00A70237" w:rsidP="00EA74DB">
            <w:pPr>
              <w:pStyle w:val="acctfourfigures"/>
              <w:tabs>
                <w:tab w:val="clear" w:pos="765"/>
                <w:tab w:val="decimal" w:pos="911"/>
              </w:tabs>
              <w:spacing w:line="240" w:lineRule="atLeast"/>
              <w:ind w:left="-79" w:right="-61"/>
              <w:rPr>
                <w:b/>
                <w:bCs/>
              </w:rPr>
            </w:pPr>
          </w:p>
        </w:tc>
        <w:tc>
          <w:tcPr>
            <w:tcW w:w="1170" w:type="dxa"/>
            <w:tcBorders>
              <w:top w:val="single" w:sz="4" w:space="0" w:color="auto"/>
              <w:bottom w:val="double" w:sz="4" w:space="0" w:color="auto"/>
            </w:tcBorders>
            <w:vAlign w:val="bottom"/>
          </w:tcPr>
          <w:p w:rsidR="00A70237" w:rsidRPr="00DF209F" w:rsidRDefault="00A70237" w:rsidP="005B1F15">
            <w:pPr>
              <w:pStyle w:val="acctfourfigures"/>
              <w:tabs>
                <w:tab w:val="clear" w:pos="765"/>
                <w:tab w:val="decimal" w:pos="1001"/>
              </w:tabs>
              <w:spacing w:line="240" w:lineRule="atLeast"/>
              <w:ind w:right="-79"/>
              <w:rPr>
                <w:b/>
                <w:bCs/>
              </w:rPr>
            </w:pPr>
            <w:r w:rsidRPr="00DF209F">
              <w:rPr>
                <w:b/>
                <w:bCs/>
              </w:rPr>
              <w:t>7,673</w:t>
            </w:r>
          </w:p>
        </w:tc>
      </w:tr>
      <w:tr w:rsidR="00EA74DB" w:rsidRPr="00DF209F" w:rsidTr="005B1F15">
        <w:trPr>
          <w:cantSplit/>
          <w:trHeight w:val="248"/>
        </w:trPr>
        <w:tc>
          <w:tcPr>
            <w:tcW w:w="3780" w:type="dxa"/>
          </w:tcPr>
          <w:p w:rsidR="00EA74DB" w:rsidRPr="00DF209F" w:rsidRDefault="00EA74DB" w:rsidP="00EA74DB">
            <w:pPr>
              <w:spacing w:line="240" w:lineRule="atLeast"/>
              <w:ind w:left="180" w:hanging="180"/>
              <w:rPr>
                <w:highlight w:val="cyan"/>
              </w:rPr>
            </w:pPr>
          </w:p>
        </w:tc>
        <w:tc>
          <w:tcPr>
            <w:tcW w:w="1170" w:type="dxa"/>
            <w:vAlign w:val="bottom"/>
          </w:tcPr>
          <w:p w:rsidR="00EA74DB" w:rsidRPr="00DF209F" w:rsidRDefault="00EA74DB" w:rsidP="005B1F15">
            <w:pPr>
              <w:pStyle w:val="acctfourfigures"/>
              <w:tabs>
                <w:tab w:val="clear" w:pos="765"/>
                <w:tab w:val="decimal" w:pos="1001"/>
              </w:tabs>
              <w:spacing w:line="240" w:lineRule="atLeast"/>
              <w:ind w:left="-79" w:right="-79"/>
            </w:pPr>
          </w:p>
        </w:tc>
        <w:tc>
          <w:tcPr>
            <w:tcW w:w="270" w:type="dxa"/>
          </w:tcPr>
          <w:p w:rsidR="00EA74DB" w:rsidRPr="00DF209F" w:rsidRDefault="00EA74DB" w:rsidP="00EA74DB">
            <w:pPr>
              <w:pStyle w:val="acctfourfigures"/>
              <w:tabs>
                <w:tab w:val="clear" w:pos="765"/>
                <w:tab w:val="decimal" w:pos="911"/>
              </w:tabs>
              <w:spacing w:line="240" w:lineRule="atLeast"/>
              <w:ind w:left="-79" w:right="-61"/>
            </w:pPr>
          </w:p>
        </w:tc>
        <w:tc>
          <w:tcPr>
            <w:tcW w:w="1170" w:type="dxa"/>
            <w:vAlign w:val="bottom"/>
          </w:tcPr>
          <w:p w:rsidR="00EA74DB" w:rsidRPr="00DF209F" w:rsidRDefault="00EA74DB" w:rsidP="005B1F15">
            <w:pPr>
              <w:pStyle w:val="acctfourfigures"/>
              <w:tabs>
                <w:tab w:val="clear" w:pos="765"/>
                <w:tab w:val="decimal" w:pos="1012"/>
              </w:tabs>
              <w:spacing w:line="240" w:lineRule="atLeast"/>
              <w:ind w:left="-79" w:right="-79"/>
            </w:pPr>
          </w:p>
        </w:tc>
        <w:tc>
          <w:tcPr>
            <w:tcW w:w="270" w:type="dxa"/>
          </w:tcPr>
          <w:p w:rsidR="00EA74DB" w:rsidRPr="00DF209F" w:rsidRDefault="00EA74DB" w:rsidP="00EA74DB">
            <w:pPr>
              <w:pStyle w:val="acctfourfigures"/>
              <w:tabs>
                <w:tab w:val="clear" w:pos="765"/>
                <w:tab w:val="decimal" w:pos="911"/>
              </w:tabs>
              <w:spacing w:line="240" w:lineRule="atLeast"/>
              <w:ind w:left="-79" w:right="-61"/>
            </w:pPr>
          </w:p>
        </w:tc>
        <w:tc>
          <w:tcPr>
            <w:tcW w:w="1170" w:type="dxa"/>
            <w:vAlign w:val="bottom"/>
          </w:tcPr>
          <w:p w:rsidR="00EA74DB" w:rsidRPr="00DF209F" w:rsidRDefault="00EA74DB" w:rsidP="005B1F15">
            <w:pPr>
              <w:pStyle w:val="acctfourfigures"/>
              <w:tabs>
                <w:tab w:val="clear" w:pos="765"/>
                <w:tab w:val="decimal" w:pos="1001"/>
              </w:tabs>
              <w:spacing w:line="240" w:lineRule="atLeast"/>
              <w:ind w:left="-79" w:right="-61"/>
            </w:pPr>
          </w:p>
        </w:tc>
        <w:tc>
          <w:tcPr>
            <w:tcW w:w="270" w:type="dxa"/>
          </w:tcPr>
          <w:p w:rsidR="00EA74DB" w:rsidRPr="00DF209F" w:rsidRDefault="00EA74DB" w:rsidP="00EA74DB">
            <w:pPr>
              <w:pStyle w:val="acctfourfigures"/>
              <w:tabs>
                <w:tab w:val="clear" w:pos="765"/>
                <w:tab w:val="decimal" w:pos="911"/>
              </w:tabs>
              <w:spacing w:line="240" w:lineRule="atLeast"/>
              <w:ind w:left="-79" w:right="-61"/>
            </w:pPr>
          </w:p>
        </w:tc>
        <w:tc>
          <w:tcPr>
            <w:tcW w:w="1170" w:type="dxa"/>
            <w:vAlign w:val="bottom"/>
          </w:tcPr>
          <w:p w:rsidR="00EA74DB" w:rsidRPr="00DF209F" w:rsidRDefault="00EA74DB" w:rsidP="005B1F15">
            <w:pPr>
              <w:pStyle w:val="acctfourfigures"/>
              <w:tabs>
                <w:tab w:val="clear" w:pos="765"/>
                <w:tab w:val="decimal" w:pos="1001"/>
              </w:tabs>
              <w:spacing w:line="240" w:lineRule="atLeast"/>
              <w:ind w:left="-79" w:right="-79"/>
            </w:pPr>
          </w:p>
        </w:tc>
      </w:tr>
      <w:tr w:rsidR="00EA74DB" w:rsidRPr="00DF209F" w:rsidTr="00184777">
        <w:trPr>
          <w:cantSplit/>
          <w:trHeight w:val="308"/>
        </w:trPr>
        <w:tc>
          <w:tcPr>
            <w:tcW w:w="3780" w:type="dxa"/>
            <w:vAlign w:val="bottom"/>
          </w:tcPr>
          <w:p w:rsidR="00EA74DB" w:rsidRPr="00DF209F" w:rsidRDefault="00EA74DB" w:rsidP="00EA74DB">
            <w:pPr>
              <w:spacing w:line="240" w:lineRule="atLeast"/>
              <w:ind w:left="180" w:hanging="180"/>
              <w:rPr>
                <w:highlight w:val="cyan"/>
              </w:rPr>
            </w:pPr>
            <w:r w:rsidRPr="00DF209F">
              <w:rPr>
                <w:b/>
                <w:bCs/>
                <w:szCs w:val="22"/>
                <w:lang w:bidi="th-TH"/>
              </w:rPr>
              <w:t>Recognised in other comprehensive income</w:t>
            </w:r>
            <w:r w:rsidRPr="00DF209F">
              <w:rPr>
                <w:b/>
                <w:bCs/>
                <w:szCs w:val="22"/>
                <w:cs/>
                <w:lang w:bidi="th-TH"/>
              </w:rPr>
              <w:t>:</w:t>
            </w:r>
          </w:p>
        </w:tc>
        <w:tc>
          <w:tcPr>
            <w:tcW w:w="1170" w:type="dxa"/>
            <w:vAlign w:val="bottom"/>
          </w:tcPr>
          <w:p w:rsidR="00EA74DB" w:rsidRPr="00DF209F" w:rsidRDefault="00EA74DB" w:rsidP="005B1F15">
            <w:pPr>
              <w:pStyle w:val="acctfourfigures"/>
              <w:tabs>
                <w:tab w:val="clear" w:pos="765"/>
                <w:tab w:val="decimal" w:pos="1001"/>
              </w:tabs>
              <w:spacing w:line="240" w:lineRule="atLeast"/>
              <w:ind w:left="-79" w:right="-79"/>
            </w:pPr>
          </w:p>
        </w:tc>
        <w:tc>
          <w:tcPr>
            <w:tcW w:w="270" w:type="dxa"/>
          </w:tcPr>
          <w:p w:rsidR="00EA74DB" w:rsidRPr="00DF209F" w:rsidRDefault="00EA74DB" w:rsidP="00EA74DB">
            <w:pPr>
              <w:pStyle w:val="acctfourfigures"/>
              <w:tabs>
                <w:tab w:val="clear" w:pos="765"/>
                <w:tab w:val="decimal" w:pos="911"/>
              </w:tabs>
              <w:spacing w:line="240" w:lineRule="atLeast"/>
              <w:ind w:left="-79" w:right="-61"/>
            </w:pPr>
          </w:p>
        </w:tc>
        <w:tc>
          <w:tcPr>
            <w:tcW w:w="1170" w:type="dxa"/>
            <w:vAlign w:val="bottom"/>
          </w:tcPr>
          <w:p w:rsidR="00EA74DB" w:rsidRPr="00DF209F" w:rsidRDefault="00EA74DB" w:rsidP="005B1F15">
            <w:pPr>
              <w:pStyle w:val="acctfourfigures"/>
              <w:tabs>
                <w:tab w:val="clear" w:pos="765"/>
                <w:tab w:val="decimal" w:pos="1012"/>
              </w:tabs>
              <w:spacing w:line="240" w:lineRule="atLeast"/>
              <w:ind w:left="-79" w:right="-79"/>
            </w:pPr>
          </w:p>
        </w:tc>
        <w:tc>
          <w:tcPr>
            <w:tcW w:w="270" w:type="dxa"/>
          </w:tcPr>
          <w:p w:rsidR="00EA74DB" w:rsidRPr="00DF209F" w:rsidRDefault="00EA74DB" w:rsidP="00EA74DB">
            <w:pPr>
              <w:pStyle w:val="acctfourfigures"/>
              <w:tabs>
                <w:tab w:val="clear" w:pos="765"/>
                <w:tab w:val="decimal" w:pos="911"/>
              </w:tabs>
              <w:spacing w:line="240" w:lineRule="atLeast"/>
              <w:ind w:left="-79" w:right="-61"/>
            </w:pPr>
          </w:p>
        </w:tc>
        <w:tc>
          <w:tcPr>
            <w:tcW w:w="1170" w:type="dxa"/>
            <w:vAlign w:val="bottom"/>
          </w:tcPr>
          <w:p w:rsidR="00EA74DB" w:rsidRPr="00DF209F" w:rsidRDefault="00EA74DB" w:rsidP="005B1F15">
            <w:pPr>
              <w:pStyle w:val="acctfourfigures"/>
              <w:tabs>
                <w:tab w:val="clear" w:pos="765"/>
                <w:tab w:val="decimal" w:pos="1001"/>
              </w:tabs>
              <w:spacing w:line="240" w:lineRule="atLeast"/>
              <w:ind w:left="-79" w:right="-61"/>
            </w:pPr>
          </w:p>
        </w:tc>
        <w:tc>
          <w:tcPr>
            <w:tcW w:w="270" w:type="dxa"/>
          </w:tcPr>
          <w:p w:rsidR="00EA74DB" w:rsidRPr="00DF209F" w:rsidRDefault="00EA74DB" w:rsidP="00EA74DB">
            <w:pPr>
              <w:pStyle w:val="acctfourfigures"/>
              <w:tabs>
                <w:tab w:val="clear" w:pos="765"/>
                <w:tab w:val="decimal" w:pos="911"/>
              </w:tabs>
              <w:spacing w:line="240" w:lineRule="atLeast"/>
              <w:ind w:left="-79" w:right="-61"/>
            </w:pPr>
          </w:p>
        </w:tc>
        <w:tc>
          <w:tcPr>
            <w:tcW w:w="1170" w:type="dxa"/>
            <w:vAlign w:val="bottom"/>
          </w:tcPr>
          <w:p w:rsidR="00EA74DB" w:rsidRPr="00DF209F" w:rsidRDefault="00EA74DB" w:rsidP="005B1F15">
            <w:pPr>
              <w:pStyle w:val="acctfourfigures"/>
              <w:tabs>
                <w:tab w:val="clear" w:pos="765"/>
                <w:tab w:val="decimal" w:pos="1001"/>
              </w:tabs>
              <w:spacing w:line="240" w:lineRule="atLeast"/>
              <w:ind w:left="-79" w:right="-79"/>
            </w:pPr>
          </w:p>
        </w:tc>
      </w:tr>
      <w:tr w:rsidR="00EA74DB" w:rsidRPr="00DF209F" w:rsidTr="00184777">
        <w:trPr>
          <w:cantSplit/>
          <w:trHeight w:val="266"/>
        </w:trPr>
        <w:tc>
          <w:tcPr>
            <w:tcW w:w="3780" w:type="dxa"/>
            <w:vAlign w:val="bottom"/>
          </w:tcPr>
          <w:p w:rsidR="00EA74DB" w:rsidRPr="00DF209F" w:rsidRDefault="00EA74DB" w:rsidP="00EA74DB">
            <w:pPr>
              <w:spacing w:line="240" w:lineRule="atLeast"/>
              <w:ind w:left="180" w:hanging="180"/>
            </w:pPr>
            <w:r w:rsidRPr="00DF209F">
              <w:t>Actuarial losses recognised in the year</w:t>
            </w:r>
          </w:p>
        </w:tc>
        <w:tc>
          <w:tcPr>
            <w:tcW w:w="1170" w:type="dxa"/>
            <w:tcBorders>
              <w:bottom w:val="double" w:sz="4" w:space="0" w:color="auto"/>
            </w:tcBorders>
            <w:vAlign w:val="bottom"/>
          </w:tcPr>
          <w:p w:rsidR="00EA74DB" w:rsidRPr="00DF209F" w:rsidRDefault="00FD7A5A" w:rsidP="005B1F15">
            <w:pPr>
              <w:pStyle w:val="acctfourfigures"/>
              <w:tabs>
                <w:tab w:val="clear" w:pos="765"/>
                <w:tab w:val="decimal" w:pos="1001"/>
              </w:tabs>
              <w:spacing w:line="240" w:lineRule="atLeast"/>
              <w:ind w:left="-79" w:right="-79"/>
            </w:pPr>
            <w:r w:rsidRPr="00DF209F">
              <w:t>-</w:t>
            </w:r>
          </w:p>
        </w:tc>
        <w:tc>
          <w:tcPr>
            <w:tcW w:w="270" w:type="dxa"/>
            <w:vAlign w:val="bottom"/>
          </w:tcPr>
          <w:p w:rsidR="00EA74DB" w:rsidRPr="00DF209F" w:rsidRDefault="00EA74DB" w:rsidP="00EA74DB">
            <w:pPr>
              <w:pStyle w:val="acctfourfigures"/>
              <w:tabs>
                <w:tab w:val="clear" w:pos="765"/>
                <w:tab w:val="decimal" w:pos="911"/>
              </w:tabs>
              <w:spacing w:line="240" w:lineRule="atLeast"/>
              <w:ind w:left="-79" w:right="-61"/>
            </w:pPr>
          </w:p>
        </w:tc>
        <w:tc>
          <w:tcPr>
            <w:tcW w:w="1170" w:type="dxa"/>
            <w:tcBorders>
              <w:bottom w:val="double" w:sz="4" w:space="0" w:color="auto"/>
            </w:tcBorders>
            <w:vAlign w:val="bottom"/>
          </w:tcPr>
          <w:p w:rsidR="00EA74DB" w:rsidRPr="00DF209F" w:rsidRDefault="00A70237" w:rsidP="005B1F15">
            <w:pPr>
              <w:pStyle w:val="acctfourfigures"/>
              <w:tabs>
                <w:tab w:val="clear" w:pos="765"/>
                <w:tab w:val="decimal" w:pos="1012"/>
              </w:tabs>
              <w:spacing w:line="240" w:lineRule="atLeast"/>
              <w:ind w:left="-79" w:right="-79"/>
            </w:pPr>
            <w:r w:rsidRPr="00DF209F">
              <w:t>816</w:t>
            </w:r>
          </w:p>
        </w:tc>
        <w:tc>
          <w:tcPr>
            <w:tcW w:w="270" w:type="dxa"/>
            <w:vAlign w:val="bottom"/>
          </w:tcPr>
          <w:p w:rsidR="00EA74DB" w:rsidRPr="00DF209F" w:rsidRDefault="00EA74DB" w:rsidP="00EA74DB">
            <w:pPr>
              <w:pStyle w:val="acctfourfigures"/>
              <w:tabs>
                <w:tab w:val="clear" w:pos="765"/>
                <w:tab w:val="decimal" w:pos="911"/>
              </w:tabs>
              <w:spacing w:line="240" w:lineRule="atLeast"/>
              <w:ind w:left="-79" w:right="-61"/>
            </w:pPr>
          </w:p>
        </w:tc>
        <w:tc>
          <w:tcPr>
            <w:tcW w:w="1170" w:type="dxa"/>
            <w:tcBorders>
              <w:bottom w:val="double" w:sz="4" w:space="0" w:color="auto"/>
            </w:tcBorders>
            <w:vAlign w:val="bottom"/>
          </w:tcPr>
          <w:p w:rsidR="00EA74DB" w:rsidRPr="00DF209F" w:rsidRDefault="00FD7A5A" w:rsidP="005B1F15">
            <w:pPr>
              <w:pStyle w:val="acctfourfigures"/>
              <w:tabs>
                <w:tab w:val="clear" w:pos="765"/>
                <w:tab w:val="decimal" w:pos="1001"/>
              </w:tabs>
              <w:spacing w:line="240" w:lineRule="atLeast"/>
              <w:ind w:left="-79" w:right="-61"/>
            </w:pPr>
            <w:r w:rsidRPr="00DF209F">
              <w:t>-</w:t>
            </w:r>
          </w:p>
        </w:tc>
        <w:tc>
          <w:tcPr>
            <w:tcW w:w="270" w:type="dxa"/>
            <w:vAlign w:val="bottom"/>
          </w:tcPr>
          <w:p w:rsidR="00EA74DB" w:rsidRPr="00DF209F" w:rsidRDefault="00EA74DB" w:rsidP="00EA74DB">
            <w:pPr>
              <w:pStyle w:val="acctfourfigures"/>
              <w:tabs>
                <w:tab w:val="clear" w:pos="765"/>
                <w:tab w:val="decimal" w:pos="911"/>
              </w:tabs>
              <w:spacing w:line="240" w:lineRule="atLeast"/>
              <w:ind w:left="-79" w:right="-61"/>
            </w:pPr>
          </w:p>
        </w:tc>
        <w:tc>
          <w:tcPr>
            <w:tcW w:w="1170" w:type="dxa"/>
            <w:tcBorders>
              <w:bottom w:val="double" w:sz="4" w:space="0" w:color="auto"/>
            </w:tcBorders>
            <w:vAlign w:val="bottom"/>
          </w:tcPr>
          <w:p w:rsidR="00EA74DB" w:rsidRPr="00DF209F" w:rsidRDefault="00A70237" w:rsidP="005B1F15">
            <w:pPr>
              <w:pStyle w:val="acctfourfigures"/>
              <w:tabs>
                <w:tab w:val="clear" w:pos="765"/>
                <w:tab w:val="decimal" w:pos="1001"/>
              </w:tabs>
              <w:spacing w:line="240" w:lineRule="atLeast"/>
              <w:ind w:left="-79" w:right="-79"/>
            </w:pPr>
            <w:r w:rsidRPr="00DF209F">
              <w:rPr>
                <w:szCs w:val="22"/>
                <w:cs/>
                <w:lang w:bidi="th-TH"/>
              </w:rPr>
              <w:t>-</w:t>
            </w:r>
          </w:p>
        </w:tc>
      </w:tr>
    </w:tbl>
    <w:p w:rsidR="00237B13" w:rsidRPr="00DF209F" w:rsidRDefault="00237B13" w:rsidP="0021186B">
      <w:pPr>
        <w:ind w:left="540"/>
        <w:rPr>
          <w:lang w:bidi="th-TH"/>
        </w:rPr>
      </w:pPr>
    </w:p>
    <w:p w:rsidR="0021186B" w:rsidRPr="00DF209F" w:rsidRDefault="0021186B" w:rsidP="00F95C16">
      <w:pPr>
        <w:tabs>
          <w:tab w:val="left" w:pos="7995"/>
        </w:tabs>
        <w:ind w:left="540"/>
        <w:rPr>
          <w:lang w:bidi="th-TH"/>
        </w:rPr>
      </w:pPr>
      <w:r w:rsidRPr="00DF209F">
        <w:rPr>
          <w:lang w:bidi="th-TH"/>
        </w:rPr>
        <w:t>Movement in the present value of the defined benefit obligations</w:t>
      </w:r>
      <w:r w:rsidRPr="00DF209F">
        <w:rPr>
          <w:szCs w:val="22"/>
          <w:cs/>
          <w:lang w:bidi="th-TH"/>
        </w:rPr>
        <w:t>.</w:t>
      </w:r>
      <w:r w:rsidR="00F95C16" w:rsidRPr="00DF209F">
        <w:rPr>
          <w:lang w:bidi="th-TH"/>
        </w:rPr>
        <w:tab/>
      </w:r>
    </w:p>
    <w:p w:rsidR="0021186B" w:rsidRPr="00DF209F" w:rsidRDefault="0021186B" w:rsidP="0021186B">
      <w:pPr>
        <w:pStyle w:val="BodyText"/>
        <w:spacing w:after="0"/>
        <w:rPr>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900"/>
        <w:gridCol w:w="1170"/>
        <w:gridCol w:w="270"/>
        <w:gridCol w:w="1170"/>
        <w:gridCol w:w="270"/>
        <w:gridCol w:w="1170"/>
        <w:gridCol w:w="270"/>
        <w:gridCol w:w="1170"/>
      </w:tblGrid>
      <w:tr w:rsidR="0021186B" w:rsidRPr="00DF209F" w:rsidTr="005B1F15">
        <w:trPr>
          <w:cantSplit/>
          <w:tblHeader/>
        </w:trPr>
        <w:tc>
          <w:tcPr>
            <w:tcW w:w="2880" w:type="dxa"/>
            <w:shd w:val="clear" w:color="auto" w:fill="auto"/>
          </w:tcPr>
          <w:p w:rsidR="0021186B" w:rsidRPr="00DF209F" w:rsidRDefault="0021186B" w:rsidP="008845AF">
            <w:pPr>
              <w:rPr>
                <w:i/>
                <w:iCs/>
                <w:color w:val="0000FF"/>
              </w:rPr>
            </w:pPr>
          </w:p>
          <w:p w:rsidR="0021186B" w:rsidRPr="00DF209F" w:rsidRDefault="0021186B" w:rsidP="00B96562">
            <w:pPr>
              <w:rPr>
                <w:i/>
                <w:iCs/>
                <w:color w:val="0000FF"/>
                <w:lang w:bidi="th-TH"/>
              </w:rPr>
            </w:pPr>
          </w:p>
        </w:tc>
        <w:tc>
          <w:tcPr>
            <w:tcW w:w="900" w:type="dxa"/>
            <w:vAlign w:val="bottom"/>
          </w:tcPr>
          <w:p w:rsidR="0021186B" w:rsidRPr="00DF209F" w:rsidRDefault="0021186B" w:rsidP="00082BDE">
            <w:pPr>
              <w:jc w:val="center"/>
            </w:pPr>
          </w:p>
        </w:tc>
        <w:tc>
          <w:tcPr>
            <w:tcW w:w="2610" w:type="dxa"/>
            <w:gridSpan w:val="3"/>
            <w:vAlign w:val="bottom"/>
          </w:tcPr>
          <w:p w:rsidR="0021186B" w:rsidRPr="00DF209F" w:rsidRDefault="0021186B" w:rsidP="00082BDE">
            <w:pPr>
              <w:jc w:val="center"/>
              <w:rPr>
                <w:b/>
                <w:bCs/>
              </w:rPr>
            </w:pPr>
            <w:r w:rsidRPr="00DF209F">
              <w:rPr>
                <w:b/>
                <w:bCs/>
              </w:rPr>
              <w:t>Consolidated</w:t>
            </w:r>
          </w:p>
          <w:p w:rsidR="0021186B" w:rsidRPr="00DF209F" w:rsidRDefault="0021186B" w:rsidP="00082BDE">
            <w:pPr>
              <w:jc w:val="center"/>
              <w:rPr>
                <w:lang w:bidi="th-TH"/>
              </w:rPr>
            </w:pPr>
            <w:r w:rsidRPr="00DF209F">
              <w:rPr>
                <w:b/>
                <w:bCs/>
              </w:rPr>
              <w:t>financial statements</w:t>
            </w:r>
          </w:p>
        </w:tc>
        <w:tc>
          <w:tcPr>
            <w:tcW w:w="270" w:type="dxa"/>
            <w:vAlign w:val="bottom"/>
          </w:tcPr>
          <w:p w:rsidR="0021186B" w:rsidRPr="00DF209F" w:rsidRDefault="0021186B" w:rsidP="00082BDE">
            <w:pPr>
              <w:jc w:val="center"/>
            </w:pPr>
          </w:p>
        </w:tc>
        <w:tc>
          <w:tcPr>
            <w:tcW w:w="2610" w:type="dxa"/>
            <w:gridSpan w:val="3"/>
            <w:vAlign w:val="bottom"/>
          </w:tcPr>
          <w:p w:rsidR="0021186B" w:rsidRPr="00DF209F" w:rsidRDefault="0021186B" w:rsidP="00082BDE">
            <w:pPr>
              <w:jc w:val="center"/>
              <w:rPr>
                <w:b/>
                <w:bCs/>
              </w:rPr>
            </w:pPr>
            <w:r w:rsidRPr="00DF209F">
              <w:rPr>
                <w:b/>
                <w:bCs/>
              </w:rPr>
              <w:t>Separate</w:t>
            </w:r>
          </w:p>
          <w:p w:rsidR="0021186B" w:rsidRPr="00DF209F" w:rsidRDefault="0021186B" w:rsidP="00082BDE">
            <w:pPr>
              <w:jc w:val="center"/>
            </w:pPr>
            <w:r w:rsidRPr="00DF209F">
              <w:rPr>
                <w:b/>
                <w:bCs/>
              </w:rPr>
              <w:t>financial statements</w:t>
            </w:r>
          </w:p>
        </w:tc>
      </w:tr>
      <w:tr w:rsidR="000014A4" w:rsidRPr="00DF209F" w:rsidTr="005B1F15">
        <w:trPr>
          <w:cantSplit/>
          <w:tblHeader/>
        </w:trPr>
        <w:tc>
          <w:tcPr>
            <w:tcW w:w="2880" w:type="dxa"/>
          </w:tcPr>
          <w:p w:rsidR="000014A4" w:rsidRPr="00DF209F" w:rsidRDefault="000014A4" w:rsidP="00B357E5">
            <w:pPr>
              <w:pStyle w:val="acctfourfigures"/>
              <w:spacing w:line="240" w:lineRule="atLeast"/>
              <w:jc w:val="center"/>
            </w:pPr>
          </w:p>
        </w:tc>
        <w:tc>
          <w:tcPr>
            <w:tcW w:w="900" w:type="dxa"/>
            <w:vAlign w:val="bottom"/>
          </w:tcPr>
          <w:p w:rsidR="000014A4" w:rsidRPr="00DF209F" w:rsidRDefault="000014A4" w:rsidP="00B357E5">
            <w:pPr>
              <w:pStyle w:val="acctfourfigures"/>
              <w:tabs>
                <w:tab w:val="clear" w:pos="765"/>
                <w:tab w:val="decimal" w:pos="371"/>
              </w:tabs>
              <w:spacing w:line="240" w:lineRule="atLeast"/>
              <w:jc w:val="center"/>
              <w:rPr>
                <w:i/>
                <w:iCs/>
              </w:rPr>
            </w:pPr>
            <w:r w:rsidRPr="00DF209F">
              <w:rPr>
                <w:i/>
                <w:iCs/>
              </w:rPr>
              <w:t>Note</w:t>
            </w: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0014A4" w:rsidRPr="00DF209F" w:rsidRDefault="000014A4" w:rsidP="00CB798B">
            <w:pPr>
              <w:pStyle w:val="acctmergecolhdg"/>
              <w:spacing w:line="240" w:lineRule="atLeast"/>
              <w:rPr>
                <w:b w:val="0"/>
                <w:bCs/>
                <w:szCs w:val="22"/>
              </w:rPr>
            </w:pP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2016</w:t>
            </w:r>
          </w:p>
        </w:tc>
        <w:tc>
          <w:tcPr>
            <w:tcW w:w="270" w:type="dxa"/>
            <w:vAlign w:val="center"/>
          </w:tcPr>
          <w:p w:rsidR="000014A4" w:rsidRPr="00DF209F" w:rsidRDefault="000014A4" w:rsidP="00CB798B">
            <w:pPr>
              <w:pStyle w:val="acctmergecolhdg"/>
              <w:rPr>
                <w:b w:val="0"/>
                <w:bCs/>
                <w:szCs w:val="22"/>
                <w:rtl/>
                <w:cs/>
              </w:rPr>
            </w:pP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2017</w:t>
            </w:r>
          </w:p>
        </w:tc>
        <w:tc>
          <w:tcPr>
            <w:tcW w:w="270" w:type="dxa"/>
            <w:vAlign w:val="center"/>
          </w:tcPr>
          <w:p w:rsidR="000014A4" w:rsidRPr="00DF209F" w:rsidRDefault="000014A4" w:rsidP="00CB798B">
            <w:pPr>
              <w:pStyle w:val="acctmergecolhdg"/>
              <w:spacing w:line="240" w:lineRule="atLeast"/>
              <w:rPr>
                <w:b w:val="0"/>
                <w:bCs/>
                <w:szCs w:val="22"/>
              </w:rPr>
            </w:pPr>
          </w:p>
        </w:tc>
        <w:tc>
          <w:tcPr>
            <w:tcW w:w="1170" w:type="dxa"/>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2016</w:t>
            </w:r>
          </w:p>
        </w:tc>
      </w:tr>
      <w:tr w:rsidR="00B357E5" w:rsidRPr="00DF209F" w:rsidTr="005B1F15">
        <w:trPr>
          <w:cantSplit/>
        </w:trPr>
        <w:tc>
          <w:tcPr>
            <w:tcW w:w="2880" w:type="dxa"/>
          </w:tcPr>
          <w:p w:rsidR="00B357E5" w:rsidRPr="00DF209F" w:rsidRDefault="00B357E5" w:rsidP="00B357E5">
            <w:pPr>
              <w:spacing w:line="240" w:lineRule="atLeast"/>
              <w:rPr>
                <w:b/>
                <w:bCs/>
                <w:i/>
                <w:iCs/>
              </w:rPr>
            </w:pPr>
          </w:p>
        </w:tc>
        <w:tc>
          <w:tcPr>
            <w:tcW w:w="900" w:type="dxa"/>
            <w:vAlign w:val="bottom"/>
          </w:tcPr>
          <w:p w:rsidR="00B357E5" w:rsidRPr="00DF209F" w:rsidRDefault="00B357E5" w:rsidP="00B357E5">
            <w:pPr>
              <w:pStyle w:val="acctfourfigures"/>
              <w:tabs>
                <w:tab w:val="decimal" w:pos="371"/>
              </w:tabs>
              <w:spacing w:line="240" w:lineRule="atLeast"/>
              <w:jc w:val="center"/>
              <w:rPr>
                <w:i/>
                <w:iCs/>
              </w:rPr>
            </w:pPr>
          </w:p>
        </w:tc>
        <w:tc>
          <w:tcPr>
            <w:tcW w:w="5490" w:type="dxa"/>
            <w:gridSpan w:val="7"/>
            <w:vAlign w:val="bottom"/>
          </w:tcPr>
          <w:p w:rsidR="00B357E5" w:rsidRPr="00DF209F" w:rsidRDefault="00B357E5" w:rsidP="00B357E5">
            <w:pPr>
              <w:pStyle w:val="acctfourfigures"/>
              <w:spacing w:line="240" w:lineRule="atLeast"/>
              <w:jc w:val="center"/>
              <w:rPr>
                <w:i/>
                <w:iCs/>
              </w:rPr>
            </w:pPr>
            <w:r w:rsidRPr="00DF209F">
              <w:rPr>
                <w:i/>
                <w:iCs/>
                <w:szCs w:val="22"/>
                <w:cs/>
                <w:lang w:bidi="th-TH"/>
              </w:rPr>
              <w:t>(</w:t>
            </w:r>
            <w:r w:rsidRPr="00DF209F">
              <w:rPr>
                <w:i/>
                <w:iCs/>
              </w:rPr>
              <w:t xml:space="preserve">in </w:t>
            </w:r>
            <w:r w:rsidRPr="00DF209F">
              <w:rPr>
                <w:i/>
                <w:iCs/>
                <w:lang w:val="en-US" w:bidi="th-TH"/>
              </w:rPr>
              <w:t>thousand</w:t>
            </w:r>
            <w:r w:rsidRPr="00DF209F">
              <w:rPr>
                <w:i/>
                <w:iCs/>
              </w:rPr>
              <w:t xml:space="preserve"> Baht</w:t>
            </w:r>
            <w:r w:rsidRPr="00DF209F">
              <w:rPr>
                <w:i/>
                <w:iCs/>
                <w:szCs w:val="22"/>
                <w:cs/>
                <w:lang w:bidi="th-TH"/>
              </w:rPr>
              <w:t>)</w:t>
            </w:r>
          </w:p>
        </w:tc>
      </w:tr>
      <w:tr w:rsidR="000014A4" w:rsidRPr="00DF209F" w:rsidTr="005B1F15">
        <w:trPr>
          <w:cantSplit/>
        </w:trPr>
        <w:tc>
          <w:tcPr>
            <w:tcW w:w="2880" w:type="dxa"/>
            <w:vAlign w:val="bottom"/>
          </w:tcPr>
          <w:p w:rsidR="000014A4" w:rsidRPr="00DF209F" w:rsidRDefault="00D16FAA" w:rsidP="00B357E5">
            <w:pPr>
              <w:spacing w:line="240" w:lineRule="atLeast"/>
              <w:ind w:left="191" w:hanging="191"/>
            </w:pPr>
            <w:r w:rsidRPr="00DF209F">
              <w:t>At</w:t>
            </w:r>
            <w:r w:rsidR="000014A4" w:rsidRPr="00DF209F">
              <w:t xml:space="preserve"> 1 January</w:t>
            </w:r>
          </w:p>
        </w:tc>
        <w:tc>
          <w:tcPr>
            <w:tcW w:w="900" w:type="dxa"/>
          </w:tcPr>
          <w:p w:rsidR="000014A4" w:rsidRPr="00DF209F" w:rsidRDefault="000014A4" w:rsidP="00B357E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014A4" w:rsidRPr="00DF209F" w:rsidRDefault="00FD7A5A" w:rsidP="005B1F15">
            <w:pPr>
              <w:pStyle w:val="acctfourfigures"/>
              <w:tabs>
                <w:tab w:val="clear" w:pos="765"/>
                <w:tab w:val="decimal" w:pos="1001"/>
              </w:tabs>
              <w:spacing w:line="240" w:lineRule="atLeast"/>
              <w:ind w:left="-97" w:right="-79"/>
            </w:pPr>
            <w:r w:rsidRPr="00DF209F">
              <w:t>66,682</w:t>
            </w: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5B1F15">
            <w:pPr>
              <w:pStyle w:val="acctfourfigures"/>
              <w:tabs>
                <w:tab w:val="clear" w:pos="765"/>
                <w:tab w:val="decimal" w:pos="1001"/>
              </w:tabs>
              <w:spacing w:line="240" w:lineRule="atLeast"/>
              <w:ind w:left="-97" w:right="-79"/>
            </w:pPr>
            <w:r w:rsidRPr="00DF209F">
              <w:rPr>
                <w:lang w:val="en-US"/>
              </w:rPr>
              <w:t>57,126</w:t>
            </w: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FD7A5A" w:rsidP="005B1F15">
            <w:pPr>
              <w:pStyle w:val="acctfourfigures"/>
              <w:tabs>
                <w:tab w:val="clear" w:pos="765"/>
                <w:tab w:val="decimal" w:pos="1001"/>
              </w:tabs>
              <w:spacing w:line="240" w:lineRule="atLeast"/>
              <w:ind w:left="-97" w:right="-79"/>
            </w:pPr>
            <w:r w:rsidRPr="00DF209F">
              <w:t>49,819</w:t>
            </w: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r w:rsidRPr="00DF209F">
              <w:rPr>
                <w:lang w:val="en-US"/>
              </w:rPr>
              <w:t>42,943</w:t>
            </w:r>
          </w:p>
        </w:tc>
      </w:tr>
      <w:tr w:rsidR="000014A4" w:rsidRPr="00DF209F" w:rsidTr="005B1F15">
        <w:trPr>
          <w:cantSplit/>
        </w:trPr>
        <w:tc>
          <w:tcPr>
            <w:tcW w:w="2880" w:type="dxa"/>
            <w:vAlign w:val="bottom"/>
          </w:tcPr>
          <w:p w:rsidR="000014A4" w:rsidRPr="00DF209F" w:rsidRDefault="000014A4" w:rsidP="00B357E5">
            <w:pPr>
              <w:spacing w:line="240" w:lineRule="atLeast"/>
              <w:ind w:left="191" w:hanging="191"/>
            </w:pPr>
          </w:p>
        </w:tc>
        <w:tc>
          <w:tcPr>
            <w:tcW w:w="900" w:type="dxa"/>
          </w:tcPr>
          <w:p w:rsidR="000014A4" w:rsidRPr="00DF209F" w:rsidRDefault="000014A4" w:rsidP="00B357E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5B1F15">
            <w:pPr>
              <w:pStyle w:val="acctfourfigures"/>
              <w:tabs>
                <w:tab w:val="clear" w:pos="765"/>
                <w:tab w:val="decimal" w:pos="1001"/>
              </w:tabs>
              <w:spacing w:line="240" w:lineRule="atLeast"/>
              <w:ind w:left="-97" w:right="-79"/>
            </w:pP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p>
        </w:tc>
      </w:tr>
      <w:tr w:rsidR="000014A4" w:rsidRPr="00DF209F" w:rsidTr="005B1F15">
        <w:trPr>
          <w:cantSplit/>
        </w:trPr>
        <w:tc>
          <w:tcPr>
            <w:tcW w:w="2880" w:type="dxa"/>
            <w:vAlign w:val="bottom"/>
          </w:tcPr>
          <w:p w:rsidR="000014A4" w:rsidRPr="00DF209F" w:rsidRDefault="000014A4" w:rsidP="00B357E5">
            <w:pPr>
              <w:spacing w:line="240" w:lineRule="atLeast"/>
              <w:rPr>
                <w:szCs w:val="22"/>
                <w:lang w:bidi="th-TH"/>
              </w:rPr>
            </w:pPr>
            <w:r w:rsidRPr="00DF209F">
              <w:rPr>
                <w:b/>
                <w:bCs/>
                <w:szCs w:val="22"/>
                <w:lang w:val="en-US" w:bidi="th-TH"/>
              </w:rPr>
              <w:t>Include in profit or loss</w:t>
            </w:r>
            <w:r w:rsidRPr="00DF209F">
              <w:rPr>
                <w:b/>
                <w:bCs/>
                <w:szCs w:val="22"/>
                <w:cs/>
                <w:lang w:bidi="th-TH"/>
              </w:rPr>
              <w:t>:</w:t>
            </w:r>
          </w:p>
        </w:tc>
        <w:tc>
          <w:tcPr>
            <w:tcW w:w="900" w:type="dxa"/>
          </w:tcPr>
          <w:p w:rsidR="000014A4" w:rsidRPr="00DF209F" w:rsidRDefault="000014A4" w:rsidP="00B357E5">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5B1F15">
            <w:pPr>
              <w:pStyle w:val="acctfourfigures"/>
              <w:tabs>
                <w:tab w:val="clear" w:pos="765"/>
                <w:tab w:val="decimal" w:pos="1001"/>
              </w:tabs>
              <w:spacing w:line="240" w:lineRule="atLeast"/>
              <w:ind w:left="-97" w:right="-79"/>
            </w:pPr>
          </w:p>
        </w:tc>
        <w:tc>
          <w:tcPr>
            <w:tcW w:w="270" w:type="dxa"/>
          </w:tcPr>
          <w:p w:rsidR="000014A4" w:rsidRPr="00DF209F" w:rsidRDefault="000014A4" w:rsidP="00B357E5">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p>
        </w:tc>
      </w:tr>
      <w:tr w:rsidR="000014A4" w:rsidRPr="00DF209F" w:rsidTr="005B1F15">
        <w:trPr>
          <w:cantSplit/>
        </w:trPr>
        <w:tc>
          <w:tcPr>
            <w:tcW w:w="2880" w:type="dxa"/>
            <w:vAlign w:val="bottom"/>
          </w:tcPr>
          <w:p w:rsidR="000014A4" w:rsidRPr="00DF209F" w:rsidRDefault="000014A4" w:rsidP="00EA74DB">
            <w:pPr>
              <w:spacing w:line="240" w:lineRule="atLeast"/>
              <w:ind w:left="11"/>
            </w:pPr>
            <w:r w:rsidRPr="00DF209F">
              <w:t>Current service cost</w:t>
            </w:r>
          </w:p>
        </w:tc>
        <w:tc>
          <w:tcPr>
            <w:tcW w:w="900" w:type="dxa"/>
            <w:vAlign w:val="bottom"/>
          </w:tcPr>
          <w:p w:rsidR="000014A4" w:rsidRPr="00DF209F" w:rsidRDefault="000014A4" w:rsidP="00EA74DB">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0014A4" w:rsidRPr="00DF209F" w:rsidRDefault="00FD7A5A" w:rsidP="00F95C16">
            <w:pPr>
              <w:pStyle w:val="acctfourfigures"/>
              <w:tabs>
                <w:tab w:val="clear" w:pos="765"/>
                <w:tab w:val="decimal" w:pos="1001"/>
              </w:tabs>
              <w:spacing w:line="240" w:lineRule="atLeast"/>
              <w:ind w:left="-97" w:right="-79"/>
            </w:pPr>
            <w:r w:rsidRPr="00DF209F">
              <w:t>8,286</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r w:rsidRPr="00DF209F">
              <w:t>7,637</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vAlign w:val="bottom"/>
          </w:tcPr>
          <w:p w:rsidR="000014A4" w:rsidRPr="00DF209F" w:rsidRDefault="00FD7A5A" w:rsidP="005B1F15">
            <w:pPr>
              <w:pStyle w:val="acctfourfigures"/>
              <w:tabs>
                <w:tab w:val="clear" w:pos="765"/>
                <w:tab w:val="decimal" w:pos="1001"/>
              </w:tabs>
              <w:spacing w:line="240" w:lineRule="atLeast"/>
              <w:ind w:left="-97" w:right="-79"/>
            </w:pPr>
            <w:r w:rsidRPr="00DF209F">
              <w:t>6,430</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vAlign w:val="bottom"/>
          </w:tcPr>
          <w:p w:rsidR="000014A4" w:rsidRPr="00DF209F" w:rsidRDefault="000014A4" w:rsidP="00F95C16">
            <w:pPr>
              <w:pStyle w:val="acctfourfigures"/>
              <w:tabs>
                <w:tab w:val="clear" w:pos="765"/>
                <w:tab w:val="decimal" w:pos="1001"/>
              </w:tabs>
              <w:spacing w:line="240" w:lineRule="atLeast"/>
              <w:ind w:left="-97" w:right="-79"/>
            </w:pPr>
            <w:r w:rsidRPr="00DF209F">
              <w:t>6,180</w:t>
            </w:r>
          </w:p>
        </w:tc>
      </w:tr>
      <w:tr w:rsidR="000014A4" w:rsidRPr="00DF209F" w:rsidTr="00184777">
        <w:trPr>
          <w:cantSplit/>
        </w:trPr>
        <w:tc>
          <w:tcPr>
            <w:tcW w:w="2880" w:type="dxa"/>
            <w:vAlign w:val="bottom"/>
          </w:tcPr>
          <w:p w:rsidR="000014A4" w:rsidRPr="00DF209F" w:rsidRDefault="000014A4" w:rsidP="00EA74DB">
            <w:pPr>
              <w:spacing w:line="240" w:lineRule="atLeast"/>
              <w:ind w:left="180" w:hanging="180"/>
              <w:rPr>
                <w:szCs w:val="22"/>
                <w:lang w:bidi="th-TH"/>
              </w:rPr>
            </w:pPr>
            <w:r w:rsidRPr="00DF209F">
              <w:t xml:space="preserve">Interest on obligation </w:t>
            </w:r>
          </w:p>
        </w:tc>
        <w:tc>
          <w:tcPr>
            <w:tcW w:w="900" w:type="dxa"/>
            <w:vAlign w:val="bottom"/>
          </w:tcPr>
          <w:p w:rsidR="000014A4" w:rsidRPr="00DF209F" w:rsidRDefault="000014A4" w:rsidP="00EA74DB">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vAlign w:val="bottom"/>
          </w:tcPr>
          <w:p w:rsidR="000014A4" w:rsidRPr="00DF209F" w:rsidRDefault="00FD7A5A" w:rsidP="00F95C16">
            <w:pPr>
              <w:pStyle w:val="acctfourfigures"/>
              <w:tabs>
                <w:tab w:val="clear" w:pos="765"/>
                <w:tab w:val="decimal" w:pos="1001"/>
              </w:tabs>
              <w:spacing w:line="240" w:lineRule="atLeast"/>
              <w:ind w:left="-97" w:right="-79"/>
            </w:pPr>
            <w:r w:rsidRPr="00DF209F">
              <w:t>2,328</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r w:rsidRPr="00DF209F">
              <w:t>1,989</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014A4" w:rsidRPr="00DF209F" w:rsidRDefault="00FD7A5A" w:rsidP="005B1F15">
            <w:pPr>
              <w:pStyle w:val="acctfourfigures"/>
              <w:tabs>
                <w:tab w:val="clear" w:pos="765"/>
                <w:tab w:val="decimal" w:pos="1001"/>
              </w:tabs>
              <w:spacing w:line="240" w:lineRule="atLeast"/>
              <w:ind w:left="-97" w:right="-79"/>
            </w:pPr>
            <w:r w:rsidRPr="00DF209F">
              <w:t>1,746</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r w:rsidRPr="00DF209F">
              <w:t>1,494</w:t>
            </w:r>
          </w:p>
        </w:tc>
      </w:tr>
      <w:tr w:rsidR="000014A4" w:rsidRPr="00DF209F" w:rsidTr="00184777">
        <w:trPr>
          <w:cantSplit/>
        </w:trPr>
        <w:tc>
          <w:tcPr>
            <w:tcW w:w="2880" w:type="dxa"/>
            <w:vAlign w:val="bottom"/>
          </w:tcPr>
          <w:p w:rsidR="000014A4" w:rsidRPr="00DF209F" w:rsidRDefault="000014A4" w:rsidP="00EA74DB">
            <w:pPr>
              <w:spacing w:line="240" w:lineRule="atLeast"/>
              <w:ind w:left="180" w:hanging="180"/>
              <w:rPr>
                <w:b/>
                <w:bCs/>
              </w:rPr>
            </w:pPr>
          </w:p>
        </w:tc>
        <w:tc>
          <w:tcPr>
            <w:tcW w:w="900" w:type="dxa"/>
            <w:vAlign w:val="bottom"/>
          </w:tcPr>
          <w:p w:rsidR="000014A4" w:rsidRPr="00DF209F" w:rsidRDefault="00184777" w:rsidP="00EA74DB">
            <w:pPr>
              <w:pStyle w:val="acctfourfigures"/>
              <w:tabs>
                <w:tab w:val="clear" w:pos="765"/>
                <w:tab w:val="decimal" w:pos="371"/>
                <w:tab w:val="decimal" w:pos="731"/>
              </w:tabs>
              <w:spacing w:line="240" w:lineRule="atLeast"/>
              <w:ind w:right="11"/>
              <w:jc w:val="center"/>
              <w:rPr>
                <w:i/>
                <w:iCs/>
              </w:rPr>
            </w:pPr>
            <w:r w:rsidRPr="00DF209F">
              <w:rPr>
                <w:i/>
                <w:iCs/>
              </w:rPr>
              <w:t>2</w:t>
            </w:r>
            <w:r>
              <w:rPr>
                <w:i/>
                <w:iCs/>
              </w:rPr>
              <w:t>8</w:t>
            </w:r>
          </w:p>
        </w:tc>
        <w:tc>
          <w:tcPr>
            <w:tcW w:w="1170" w:type="dxa"/>
            <w:tcBorders>
              <w:top w:val="single" w:sz="4" w:space="0" w:color="auto"/>
              <w:bottom w:val="single" w:sz="4" w:space="0" w:color="auto"/>
            </w:tcBorders>
          </w:tcPr>
          <w:p w:rsidR="000014A4" w:rsidRPr="00DF209F" w:rsidRDefault="00184777" w:rsidP="00F95C16">
            <w:pPr>
              <w:pStyle w:val="acctfourfigures"/>
              <w:tabs>
                <w:tab w:val="clear" w:pos="765"/>
                <w:tab w:val="decimal" w:pos="1001"/>
              </w:tabs>
              <w:spacing w:line="240" w:lineRule="atLeast"/>
              <w:ind w:left="-97" w:right="-79"/>
              <w:rPr>
                <w:b/>
                <w:bCs/>
              </w:rPr>
            </w:pPr>
            <w:r>
              <w:rPr>
                <w:b/>
                <w:bCs/>
              </w:rPr>
              <w:t>10,614</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tcPr>
          <w:p w:rsidR="000014A4" w:rsidRPr="00DF209F" w:rsidRDefault="00184777" w:rsidP="00F95C16">
            <w:pPr>
              <w:pStyle w:val="acctfourfigures"/>
              <w:tabs>
                <w:tab w:val="clear" w:pos="765"/>
                <w:tab w:val="decimal" w:pos="1001"/>
              </w:tabs>
              <w:spacing w:line="240" w:lineRule="atLeast"/>
              <w:ind w:left="-97" w:right="-79"/>
              <w:rPr>
                <w:b/>
                <w:bCs/>
              </w:rPr>
            </w:pPr>
            <w:r>
              <w:rPr>
                <w:b/>
                <w:bCs/>
              </w:rPr>
              <w:t>9,626</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tcPr>
          <w:p w:rsidR="000014A4" w:rsidRPr="00DF209F" w:rsidRDefault="00184777" w:rsidP="005B1F15">
            <w:pPr>
              <w:pStyle w:val="acctfourfigures"/>
              <w:tabs>
                <w:tab w:val="clear" w:pos="765"/>
                <w:tab w:val="decimal" w:pos="1001"/>
              </w:tabs>
              <w:spacing w:line="240" w:lineRule="atLeast"/>
              <w:ind w:left="-97" w:right="-79"/>
              <w:rPr>
                <w:b/>
                <w:bCs/>
              </w:rPr>
            </w:pPr>
            <w:r>
              <w:rPr>
                <w:b/>
                <w:bCs/>
              </w:rPr>
              <w:t>8,176</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tcPr>
          <w:p w:rsidR="000014A4" w:rsidRPr="00DF209F" w:rsidRDefault="00184777" w:rsidP="00F95C16">
            <w:pPr>
              <w:pStyle w:val="acctfourfigures"/>
              <w:tabs>
                <w:tab w:val="clear" w:pos="765"/>
                <w:tab w:val="decimal" w:pos="1001"/>
              </w:tabs>
              <w:spacing w:line="240" w:lineRule="atLeast"/>
              <w:ind w:left="-97" w:right="-79"/>
              <w:rPr>
                <w:b/>
                <w:bCs/>
              </w:rPr>
            </w:pPr>
            <w:r>
              <w:rPr>
                <w:b/>
                <w:bCs/>
              </w:rPr>
              <w:t>7,674</w:t>
            </w:r>
          </w:p>
        </w:tc>
      </w:tr>
      <w:tr w:rsidR="00EA74DB" w:rsidRPr="00DF209F" w:rsidTr="00184777">
        <w:trPr>
          <w:cantSplit/>
        </w:trPr>
        <w:tc>
          <w:tcPr>
            <w:tcW w:w="2880" w:type="dxa"/>
            <w:vAlign w:val="bottom"/>
          </w:tcPr>
          <w:p w:rsidR="00EA74DB" w:rsidRPr="00DF209F" w:rsidRDefault="00EA74DB" w:rsidP="00EA74DB">
            <w:pPr>
              <w:spacing w:line="240" w:lineRule="atLeast"/>
              <w:ind w:left="180" w:hanging="180"/>
              <w:rPr>
                <w:szCs w:val="22"/>
                <w:highlight w:val="cyan"/>
                <w:cs/>
                <w:lang w:bidi="th-TH"/>
              </w:rPr>
            </w:pPr>
          </w:p>
        </w:tc>
        <w:tc>
          <w:tcPr>
            <w:tcW w:w="900" w:type="dxa"/>
            <w:vAlign w:val="bottom"/>
          </w:tcPr>
          <w:p w:rsidR="00EA74DB" w:rsidRPr="00DF209F" w:rsidRDefault="00EA74DB" w:rsidP="00EA74DB">
            <w:pPr>
              <w:pStyle w:val="acctfourfigures"/>
              <w:tabs>
                <w:tab w:val="clear" w:pos="765"/>
                <w:tab w:val="decimal" w:pos="371"/>
                <w:tab w:val="decimal" w:pos="731"/>
              </w:tabs>
              <w:spacing w:line="240" w:lineRule="atLeast"/>
              <w:ind w:right="11"/>
              <w:jc w:val="center"/>
              <w:rPr>
                <w:i/>
                <w:iCs/>
                <w:highlight w:val="cyan"/>
              </w:rPr>
            </w:pPr>
          </w:p>
        </w:tc>
        <w:tc>
          <w:tcPr>
            <w:tcW w:w="1170" w:type="dxa"/>
            <w:tcBorders>
              <w:top w:val="single" w:sz="4" w:space="0" w:color="auto"/>
            </w:tcBorders>
            <w:vAlign w:val="bottom"/>
          </w:tcPr>
          <w:p w:rsidR="00EA74DB" w:rsidRPr="00DF209F" w:rsidRDefault="00EA74DB" w:rsidP="00F95C16">
            <w:pPr>
              <w:pStyle w:val="acctfourfigures"/>
              <w:tabs>
                <w:tab w:val="clear" w:pos="765"/>
                <w:tab w:val="decimal" w:pos="1001"/>
              </w:tabs>
              <w:spacing w:line="240" w:lineRule="atLeast"/>
              <w:ind w:left="-97" w:right="-79"/>
              <w:rPr>
                <w:highlight w:val="cyan"/>
              </w:rPr>
            </w:pPr>
          </w:p>
        </w:tc>
        <w:tc>
          <w:tcPr>
            <w:tcW w:w="270" w:type="dxa"/>
          </w:tcPr>
          <w:p w:rsidR="00EA74DB" w:rsidRPr="00DF209F" w:rsidRDefault="00EA74DB" w:rsidP="00EA74DB">
            <w:pPr>
              <w:pStyle w:val="acctfourfigures"/>
              <w:tabs>
                <w:tab w:val="clear" w:pos="765"/>
                <w:tab w:val="decimal" w:pos="911"/>
              </w:tabs>
              <w:spacing w:line="240" w:lineRule="atLeast"/>
              <w:ind w:left="-97"/>
              <w:rPr>
                <w:highlight w:val="cyan"/>
              </w:rPr>
            </w:pPr>
          </w:p>
        </w:tc>
        <w:tc>
          <w:tcPr>
            <w:tcW w:w="1170" w:type="dxa"/>
            <w:tcBorders>
              <w:top w:val="single" w:sz="4" w:space="0" w:color="auto"/>
            </w:tcBorders>
            <w:vAlign w:val="bottom"/>
          </w:tcPr>
          <w:p w:rsidR="00EA74DB" w:rsidRPr="00DF209F" w:rsidRDefault="00EA74DB" w:rsidP="00F95C16">
            <w:pPr>
              <w:pStyle w:val="acctfourfigures"/>
              <w:tabs>
                <w:tab w:val="clear" w:pos="765"/>
                <w:tab w:val="decimal" w:pos="1001"/>
              </w:tabs>
              <w:spacing w:line="240" w:lineRule="atLeast"/>
              <w:ind w:left="-97" w:right="-79"/>
              <w:rPr>
                <w:highlight w:val="cyan"/>
              </w:rPr>
            </w:pPr>
          </w:p>
        </w:tc>
        <w:tc>
          <w:tcPr>
            <w:tcW w:w="270" w:type="dxa"/>
          </w:tcPr>
          <w:p w:rsidR="00EA74DB" w:rsidRPr="00DF209F" w:rsidRDefault="00EA74DB" w:rsidP="00EA74DB">
            <w:pPr>
              <w:pStyle w:val="acctfourfigures"/>
              <w:tabs>
                <w:tab w:val="clear" w:pos="765"/>
                <w:tab w:val="decimal" w:pos="911"/>
              </w:tabs>
              <w:spacing w:line="240" w:lineRule="atLeast"/>
              <w:ind w:left="-97"/>
              <w:rPr>
                <w:highlight w:val="cyan"/>
              </w:rPr>
            </w:pPr>
          </w:p>
        </w:tc>
        <w:tc>
          <w:tcPr>
            <w:tcW w:w="1170" w:type="dxa"/>
            <w:tcBorders>
              <w:top w:val="single" w:sz="4" w:space="0" w:color="auto"/>
            </w:tcBorders>
            <w:vAlign w:val="bottom"/>
          </w:tcPr>
          <w:p w:rsidR="00EA74DB" w:rsidRPr="00DF209F" w:rsidRDefault="00EA74DB" w:rsidP="005B1F15">
            <w:pPr>
              <w:pStyle w:val="acctfourfigures"/>
              <w:tabs>
                <w:tab w:val="clear" w:pos="765"/>
                <w:tab w:val="decimal" w:pos="1001"/>
              </w:tabs>
              <w:spacing w:line="240" w:lineRule="atLeast"/>
              <w:ind w:left="-97" w:right="-79"/>
              <w:rPr>
                <w:highlight w:val="cyan"/>
              </w:rPr>
            </w:pPr>
          </w:p>
        </w:tc>
        <w:tc>
          <w:tcPr>
            <w:tcW w:w="270" w:type="dxa"/>
          </w:tcPr>
          <w:p w:rsidR="00EA74DB" w:rsidRPr="00DF209F" w:rsidRDefault="00EA74DB" w:rsidP="00EA74DB">
            <w:pPr>
              <w:pStyle w:val="acctfourfigures"/>
              <w:tabs>
                <w:tab w:val="clear" w:pos="765"/>
                <w:tab w:val="decimal" w:pos="911"/>
              </w:tabs>
              <w:spacing w:line="240" w:lineRule="atLeast"/>
              <w:ind w:left="-97"/>
              <w:rPr>
                <w:highlight w:val="cyan"/>
              </w:rPr>
            </w:pPr>
          </w:p>
        </w:tc>
        <w:tc>
          <w:tcPr>
            <w:tcW w:w="1170" w:type="dxa"/>
            <w:tcBorders>
              <w:top w:val="single" w:sz="4" w:space="0" w:color="auto"/>
            </w:tcBorders>
            <w:vAlign w:val="bottom"/>
          </w:tcPr>
          <w:p w:rsidR="00EA74DB" w:rsidRPr="00DF209F" w:rsidRDefault="00EA74DB" w:rsidP="00F95C16">
            <w:pPr>
              <w:pStyle w:val="acctfourfigures"/>
              <w:tabs>
                <w:tab w:val="clear" w:pos="765"/>
                <w:tab w:val="decimal" w:pos="1001"/>
              </w:tabs>
              <w:spacing w:line="240" w:lineRule="atLeast"/>
              <w:ind w:left="-97" w:right="-79"/>
              <w:rPr>
                <w:highlight w:val="cyan"/>
              </w:rPr>
            </w:pPr>
          </w:p>
        </w:tc>
      </w:tr>
      <w:tr w:rsidR="00EA74DB" w:rsidRPr="00DF209F" w:rsidTr="005B1F15">
        <w:trPr>
          <w:cantSplit/>
        </w:trPr>
        <w:tc>
          <w:tcPr>
            <w:tcW w:w="2880" w:type="dxa"/>
            <w:vAlign w:val="bottom"/>
          </w:tcPr>
          <w:p w:rsidR="00EA74DB" w:rsidRPr="00DF209F" w:rsidRDefault="00EA74DB" w:rsidP="00F47837">
            <w:pPr>
              <w:spacing w:line="240" w:lineRule="atLeast"/>
              <w:ind w:left="180" w:hanging="180"/>
              <w:rPr>
                <w:b/>
                <w:bCs/>
                <w:szCs w:val="22"/>
                <w:lang w:bidi="th-TH"/>
              </w:rPr>
            </w:pPr>
            <w:r w:rsidRPr="00DF209F">
              <w:rPr>
                <w:b/>
                <w:bCs/>
                <w:szCs w:val="22"/>
                <w:lang w:bidi="th-TH"/>
              </w:rPr>
              <w:t xml:space="preserve">Included in other </w:t>
            </w:r>
            <w:r w:rsidR="00F47837" w:rsidRPr="00DF209F">
              <w:rPr>
                <w:b/>
                <w:bCs/>
                <w:szCs w:val="22"/>
                <w:lang w:bidi="th-TH"/>
              </w:rPr>
              <w:t>comprehensive</w:t>
            </w:r>
            <w:r w:rsidR="00F47837" w:rsidRPr="00DF209F">
              <w:rPr>
                <w:b/>
                <w:bCs/>
                <w:szCs w:val="22"/>
                <w:cs/>
                <w:lang w:bidi="th-TH"/>
              </w:rPr>
              <w:t xml:space="preserve"> </w:t>
            </w:r>
            <w:r w:rsidRPr="00DF209F">
              <w:rPr>
                <w:b/>
                <w:bCs/>
                <w:szCs w:val="22"/>
                <w:lang w:bidi="th-TH"/>
              </w:rPr>
              <w:t>income</w:t>
            </w:r>
          </w:p>
        </w:tc>
        <w:tc>
          <w:tcPr>
            <w:tcW w:w="900" w:type="dxa"/>
            <w:vAlign w:val="bottom"/>
          </w:tcPr>
          <w:p w:rsidR="00EA74DB" w:rsidRPr="00DF209F" w:rsidRDefault="00EA74DB" w:rsidP="00EA74DB">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EA74DB" w:rsidRPr="00DF209F" w:rsidRDefault="00EA74DB" w:rsidP="00F95C16">
            <w:pPr>
              <w:pStyle w:val="acctfourfigures"/>
              <w:tabs>
                <w:tab w:val="clear" w:pos="765"/>
                <w:tab w:val="decimal" w:pos="1001"/>
              </w:tabs>
              <w:spacing w:line="240" w:lineRule="atLeast"/>
              <w:ind w:left="-97" w:right="-79"/>
            </w:pPr>
          </w:p>
        </w:tc>
        <w:tc>
          <w:tcPr>
            <w:tcW w:w="270" w:type="dxa"/>
          </w:tcPr>
          <w:p w:rsidR="00EA74DB" w:rsidRPr="00DF209F" w:rsidRDefault="00EA74DB" w:rsidP="00EA74DB">
            <w:pPr>
              <w:pStyle w:val="acctfourfigures"/>
              <w:tabs>
                <w:tab w:val="clear" w:pos="765"/>
                <w:tab w:val="decimal" w:pos="911"/>
              </w:tabs>
              <w:spacing w:line="240" w:lineRule="atLeast"/>
              <w:ind w:left="-97"/>
            </w:pPr>
          </w:p>
        </w:tc>
        <w:tc>
          <w:tcPr>
            <w:tcW w:w="1170" w:type="dxa"/>
            <w:vAlign w:val="bottom"/>
          </w:tcPr>
          <w:p w:rsidR="00EA74DB" w:rsidRPr="00DF209F" w:rsidRDefault="00EA74DB" w:rsidP="00F95C16">
            <w:pPr>
              <w:pStyle w:val="acctfourfigures"/>
              <w:tabs>
                <w:tab w:val="clear" w:pos="765"/>
                <w:tab w:val="decimal" w:pos="1001"/>
              </w:tabs>
              <w:spacing w:line="240" w:lineRule="atLeast"/>
              <w:ind w:left="-97" w:right="-79"/>
            </w:pPr>
          </w:p>
        </w:tc>
        <w:tc>
          <w:tcPr>
            <w:tcW w:w="270" w:type="dxa"/>
          </w:tcPr>
          <w:p w:rsidR="00EA74DB" w:rsidRPr="00DF209F" w:rsidRDefault="00EA74DB" w:rsidP="00EA74DB">
            <w:pPr>
              <w:pStyle w:val="acctfourfigures"/>
              <w:tabs>
                <w:tab w:val="clear" w:pos="765"/>
                <w:tab w:val="decimal" w:pos="911"/>
              </w:tabs>
              <w:spacing w:line="240" w:lineRule="atLeast"/>
              <w:ind w:left="-97"/>
            </w:pPr>
          </w:p>
        </w:tc>
        <w:tc>
          <w:tcPr>
            <w:tcW w:w="1170" w:type="dxa"/>
            <w:vAlign w:val="bottom"/>
          </w:tcPr>
          <w:p w:rsidR="00EA74DB" w:rsidRPr="00DF209F" w:rsidRDefault="00EA74DB" w:rsidP="005B1F15">
            <w:pPr>
              <w:pStyle w:val="acctfourfigures"/>
              <w:tabs>
                <w:tab w:val="clear" w:pos="765"/>
                <w:tab w:val="decimal" w:pos="1001"/>
              </w:tabs>
              <w:spacing w:line="240" w:lineRule="atLeast"/>
              <w:ind w:left="-97" w:right="-79"/>
            </w:pPr>
          </w:p>
        </w:tc>
        <w:tc>
          <w:tcPr>
            <w:tcW w:w="270" w:type="dxa"/>
          </w:tcPr>
          <w:p w:rsidR="00EA74DB" w:rsidRPr="00DF209F" w:rsidRDefault="00EA74DB" w:rsidP="00EA74DB">
            <w:pPr>
              <w:pStyle w:val="acctfourfigures"/>
              <w:tabs>
                <w:tab w:val="clear" w:pos="765"/>
                <w:tab w:val="decimal" w:pos="911"/>
              </w:tabs>
              <w:spacing w:line="240" w:lineRule="atLeast"/>
              <w:ind w:left="-97"/>
            </w:pPr>
          </w:p>
        </w:tc>
        <w:tc>
          <w:tcPr>
            <w:tcW w:w="1170" w:type="dxa"/>
            <w:vAlign w:val="bottom"/>
          </w:tcPr>
          <w:p w:rsidR="00EA74DB" w:rsidRPr="00DF209F" w:rsidRDefault="00EA74DB" w:rsidP="00F95C16">
            <w:pPr>
              <w:pStyle w:val="acctfourfigures"/>
              <w:tabs>
                <w:tab w:val="clear" w:pos="765"/>
                <w:tab w:val="decimal" w:pos="1001"/>
              </w:tabs>
              <w:spacing w:line="240" w:lineRule="atLeast"/>
              <w:ind w:left="-97" w:right="-79"/>
            </w:pPr>
          </w:p>
        </w:tc>
      </w:tr>
      <w:tr w:rsidR="000014A4" w:rsidRPr="00DF209F" w:rsidTr="005B1F15">
        <w:trPr>
          <w:cantSplit/>
        </w:trPr>
        <w:tc>
          <w:tcPr>
            <w:tcW w:w="2880" w:type="dxa"/>
            <w:vAlign w:val="bottom"/>
          </w:tcPr>
          <w:p w:rsidR="000014A4" w:rsidRPr="00DF209F" w:rsidRDefault="000014A4" w:rsidP="00EA74DB">
            <w:pPr>
              <w:spacing w:line="240" w:lineRule="atLeast"/>
              <w:rPr>
                <w:szCs w:val="22"/>
                <w:lang w:bidi="th-TH"/>
              </w:rPr>
            </w:pPr>
            <w:r w:rsidRPr="00DF209F">
              <w:rPr>
                <w:szCs w:val="22"/>
                <w:lang w:bidi="th-TH"/>
              </w:rPr>
              <w:t>Actuarial loss</w:t>
            </w:r>
          </w:p>
        </w:tc>
        <w:tc>
          <w:tcPr>
            <w:tcW w:w="900" w:type="dxa"/>
            <w:vAlign w:val="bottom"/>
          </w:tcPr>
          <w:p w:rsidR="000014A4" w:rsidRPr="00DF209F" w:rsidRDefault="000014A4" w:rsidP="00EA74DB">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vAlign w:val="bottom"/>
          </w:tcPr>
          <w:p w:rsidR="000014A4" w:rsidRPr="00DF209F" w:rsidRDefault="00FD7A5A" w:rsidP="00F95C16">
            <w:pPr>
              <w:pStyle w:val="acctfourfigures"/>
              <w:tabs>
                <w:tab w:val="clear" w:pos="765"/>
                <w:tab w:val="decimal" w:pos="1001"/>
              </w:tabs>
              <w:spacing w:line="240" w:lineRule="atLeast"/>
              <w:ind w:left="-97" w:right="-79"/>
            </w:pPr>
            <w:r w:rsidRPr="00DF209F">
              <w:t>-</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r w:rsidRPr="00DF209F">
              <w:t>816</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014A4" w:rsidRPr="00DF209F" w:rsidRDefault="00FD7A5A" w:rsidP="005B1F15">
            <w:pPr>
              <w:pStyle w:val="acctfourfigures"/>
              <w:tabs>
                <w:tab w:val="clear" w:pos="765"/>
                <w:tab w:val="decimal" w:pos="1001"/>
              </w:tabs>
              <w:spacing w:line="240" w:lineRule="atLeast"/>
              <w:ind w:left="-97" w:right="-79"/>
            </w:pPr>
            <w:r w:rsidRPr="00DF209F">
              <w:t>-</w:t>
            </w: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bottom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r w:rsidRPr="00DF209F">
              <w:rPr>
                <w:szCs w:val="22"/>
                <w:cs/>
                <w:lang w:bidi="th-TH"/>
              </w:rPr>
              <w:t>-</w:t>
            </w:r>
          </w:p>
        </w:tc>
      </w:tr>
      <w:tr w:rsidR="000014A4" w:rsidRPr="00DF209F" w:rsidTr="005B1F15">
        <w:trPr>
          <w:cantSplit/>
        </w:trPr>
        <w:tc>
          <w:tcPr>
            <w:tcW w:w="2880" w:type="dxa"/>
            <w:vAlign w:val="bottom"/>
          </w:tcPr>
          <w:p w:rsidR="000014A4" w:rsidRPr="00DF209F" w:rsidRDefault="000014A4" w:rsidP="00EA74DB">
            <w:pPr>
              <w:spacing w:line="240" w:lineRule="atLeast"/>
              <w:ind w:left="180" w:hanging="180"/>
              <w:rPr>
                <w:b/>
                <w:bCs/>
              </w:rPr>
            </w:pPr>
          </w:p>
        </w:tc>
        <w:tc>
          <w:tcPr>
            <w:tcW w:w="900" w:type="dxa"/>
            <w:vAlign w:val="bottom"/>
          </w:tcPr>
          <w:p w:rsidR="000014A4" w:rsidRPr="00DF209F" w:rsidRDefault="000014A4" w:rsidP="00EA74DB">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bottom w:val="single" w:sz="4" w:space="0" w:color="auto"/>
            </w:tcBorders>
            <w:vAlign w:val="bottom"/>
          </w:tcPr>
          <w:p w:rsidR="000014A4" w:rsidRPr="00DF209F" w:rsidRDefault="00FD7A5A" w:rsidP="00F95C16">
            <w:pPr>
              <w:pStyle w:val="acctfourfigures"/>
              <w:tabs>
                <w:tab w:val="clear" w:pos="765"/>
                <w:tab w:val="decimal" w:pos="1001"/>
              </w:tabs>
              <w:spacing w:line="240" w:lineRule="atLeast"/>
              <w:ind w:left="-97" w:right="-79"/>
              <w:rPr>
                <w:b/>
                <w:bCs/>
              </w:rPr>
            </w:pPr>
            <w:r w:rsidRPr="00DF209F">
              <w:rPr>
                <w:b/>
                <w:bCs/>
              </w:rPr>
              <w:t>-</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rPr>
                <w:b/>
                <w:bCs/>
              </w:rPr>
            </w:pPr>
            <w:r w:rsidRPr="00DF209F">
              <w:rPr>
                <w:b/>
                <w:bCs/>
              </w:rPr>
              <w:t>816</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vAlign w:val="bottom"/>
          </w:tcPr>
          <w:p w:rsidR="000014A4" w:rsidRPr="00DF209F" w:rsidRDefault="00FD7A5A" w:rsidP="005B1F15">
            <w:pPr>
              <w:pStyle w:val="acctfourfigures"/>
              <w:tabs>
                <w:tab w:val="clear" w:pos="765"/>
                <w:tab w:val="decimal" w:pos="1001"/>
              </w:tabs>
              <w:spacing w:line="240" w:lineRule="atLeast"/>
              <w:ind w:left="-97" w:right="-79"/>
              <w:rPr>
                <w:b/>
                <w:bCs/>
              </w:rPr>
            </w:pPr>
            <w:r w:rsidRPr="00DF209F">
              <w:rPr>
                <w:b/>
                <w:bCs/>
              </w:rPr>
              <w:t>-</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top w:val="single" w:sz="4" w:space="0" w:color="auto"/>
              <w:bottom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rPr>
                <w:b/>
                <w:bCs/>
              </w:rPr>
            </w:pPr>
            <w:r w:rsidRPr="00DF209F">
              <w:rPr>
                <w:b/>
                <w:bCs/>
                <w:szCs w:val="22"/>
                <w:cs/>
                <w:lang w:bidi="th-TH"/>
              </w:rPr>
              <w:t>-</w:t>
            </w:r>
          </w:p>
        </w:tc>
      </w:tr>
      <w:tr w:rsidR="000014A4" w:rsidRPr="00DF209F" w:rsidTr="00184777">
        <w:trPr>
          <w:cantSplit/>
        </w:trPr>
        <w:tc>
          <w:tcPr>
            <w:tcW w:w="2880" w:type="dxa"/>
            <w:vAlign w:val="bottom"/>
          </w:tcPr>
          <w:p w:rsidR="000014A4" w:rsidRPr="00DF209F" w:rsidRDefault="000014A4" w:rsidP="00EA74DB">
            <w:pPr>
              <w:spacing w:line="240" w:lineRule="atLeast"/>
              <w:ind w:left="180" w:hanging="180"/>
              <w:rPr>
                <w:b/>
                <w:bCs/>
                <w:szCs w:val="22"/>
                <w:lang w:bidi="th-TH"/>
              </w:rPr>
            </w:pPr>
          </w:p>
        </w:tc>
        <w:tc>
          <w:tcPr>
            <w:tcW w:w="900" w:type="dxa"/>
            <w:vAlign w:val="bottom"/>
          </w:tcPr>
          <w:p w:rsidR="000014A4" w:rsidRPr="00DF209F" w:rsidRDefault="000014A4" w:rsidP="00EA74DB">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top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top w:val="single" w:sz="4" w:space="0" w:color="auto"/>
            </w:tcBorders>
            <w:vAlign w:val="bottom"/>
          </w:tcPr>
          <w:p w:rsidR="000014A4" w:rsidRPr="00DF209F" w:rsidRDefault="000014A4" w:rsidP="005B1F15">
            <w:pPr>
              <w:pStyle w:val="acctfourfigures"/>
              <w:tabs>
                <w:tab w:val="clear" w:pos="765"/>
                <w:tab w:val="decimal" w:pos="1001"/>
              </w:tabs>
              <w:spacing w:line="240" w:lineRule="atLeast"/>
              <w:ind w:left="-97" w:right="-79"/>
            </w:pPr>
          </w:p>
        </w:tc>
        <w:tc>
          <w:tcPr>
            <w:tcW w:w="270" w:type="dxa"/>
          </w:tcPr>
          <w:p w:rsidR="000014A4" w:rsidRPr="00DF209F" w:rsidRDefault="000014A4" w:rsidP="00EA74DB">
            <w:pPr>
              <w:pStyle w:val="acctfourfigures"/>
              <w:tabs>
                <w:tab w:val="clear" w:pos="765"/>
                <w:tab w:val="decimal" w:pos="911"/>
              </w:tabs>
              <w:spacing w:line="240" w:lineRule="atLeast"/>
              <w:ind w:left="-97"/>
            </w:pPr>
          </w:p>
        </w:tc>
        <w:tc>
          <w:tcPr>
            <w:tcW w:w="1170" w:type="dxa"/>
            <w:tcBorders>
              <w:top w:val="sing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pPr>
          </w:p>
        </w:tc>
      </w:tr>
      <w:tr w:rsidR="00184777" w:rsidRPr="00DF209F" w:rsidTr="00184777">
        <w:trPr>
          <w:cantSplit/>
        </w:trPr>
        <w:tc>
          <w:tcPr>
            <w:tcW w:w="2880" w:type="dxa"/>
            <w:vAlign w:val="bottom"/>
          </w:tcPr>
          <w:p w:rsidR="00184777" w:rsidRPr="00DF209F" w:rsidRDefault="00184777" w:rsidP="00184777">
            <w:pPr>
              <w:spacing w:line="240" w:lineRule="atLeast"/>
              <w:ind w:left="180" w:hanging="180"/>
              <w:rPr>
                <w:b/>
                <w:bCs/>
                <w:szCs w:val="22"/>
                <w:lang w:bidi="th-TH"/>
              </w:rPr>
            </w:pPr>
            <w:r w:rsidRPr="00DF209F">
              <w:rPr>
                <w:szCs w:val="22"/>
                <w:lang w:bidi="th-TH"/>
              </w:rPr>
              <w:t>Benefit paid</w:t>
            </w:r>
          </w:p>
        </w:tc>
        <w:tc>
          <w:tcPr>
            <w:tcW w:w="900" w:type="dxa"/>
            <w:vAlign w:val="bottom"/>
          </w:tcPr>
          <w:p w:rsidR="00184777" w:rsidRPr="00DF209F" w:rsidRDefault="00184777" w:rsidP="00184777">
            <w:pPr>
              <w:pStyle w:val="acctfourfigures"/>
              <w:tabs>
                <w:tab w:val="clear" w:pos="765"/>
                <w:tab w:val="decimal" w:pos="371"/>
                <w:tab w:val="decimal" w:pos="731"/>
              </w:tabs>
              <w:spacing w:line="240" w:lineRule="atLeast"/>
              <w:ind w:right="11"/>
              <w:jc w:val="center"/>
              <w:rPr>
                <w:i/>
                <w:iCs/>
              </w:rPr>
            </w:pPr>
          </w:p>
        </w:tc>
        <w:tc>
          <w:tcPr>
            <w:tcW w:w="1170" w:type="dxa"/>
            <w:tcBorders>
              <w:bottom w:val="single" w:sz="4" w:space="0" w:color="auto"/>
            </w:tcBorders>
          </w:tcPr>
          <w:p w:rsidR="00184777" w:rsidRPr="00DF209F" w:rsidRDefault="00184777" w:rsidP="00184777">
            <w:pPr>
              <w:pStyle w:val="acctfourfigures"/>
              <w:tabs>
                <w:tab w:val="clear" w:pos="765"/>
                <w:tab w:val="decimal" w:pos="1001"/>
              </w:tabs>
              <w:spacing w:line="240" w:lineRule="atLeast"/>
              <w:ind w:left="-97" w:right="-79"/>
            </w:pPr>
            <w:r w:rsidRPr="00DF209F">
              <w:t>(626)</w:t>
            </w:r>
          </w:p>
        </w:tc>
        <w:tc>
          <w:tcPr>
            <w:tcW w:w="270" w:type="dxa"/>
          </w:tcPr>
          <w:p w:rsidR="00184777" w:rsidRPr="00DF209F" w:rsidRDefault="00184777" w:rsidP="00184777">
            <w:pPr>
              <w:pStyle w:val="acctfourfigures"/>
              <w:tabs>
                <w:tab w:val="clear" w:pos="765"/>
                <w:tab w:val="decimal" w:pos="911"/>
              </w:tabs>
              <w:spacing w:line="240" w:lineRule="atLeast"/>
              <w:ind w:left="-97"/>
            </w:pPr>
          </w:p>
        </w:tc>
        <w:tc>
          <w:tcPr>
            <w:tcW w:w="1170" w:type="dxa"/>
            <w:tcBorders>
              <w:bottom w:val="single" w:sz="4" w:space="0" w:color="auto"/>
            </w:tcBorders>
          </w:tcPr>
          <w:p w:rsidR="00184777" w:rsidRPr="00DF209F" w:rsidRDefault="00184777" w:rsidP="00184777">
            <w:pPr>
              <w:pStyle w:val="acctfourfigures"/>
              <w:tabs>
                <w:tab w:val="clear" w:pos="765"/>
                <w:tab w:val="decimal" w:pos="1001"/>
              </w:tabs>
              <w:spacing w:line="240" w:lineRule="atLeast"/>
              <w:ind w:left="-97" w:right="-79"/>
            </w:pPr>
            <w:r w:rsidRPr="00DF209F">
              <w:rPr>
                <w:szCs w:val="22"/>
                <w:cs/>
                <w:lang w:bidi="th-TH"/>
              </w:rPr>
              <w:t>(</w:t>
            </w:r>
            <w:r w:rsidRPr="00DF209F">
              <w:t>886</w:t>
            </w:r>
            <w:r w:rsidRPr="00DF209F">
              <w:rPr>
                <w:szCs w:val="22"/>
                <w:cs/>
                <w:lang w:bidi="th-TH"/>
              </w:rPr>
              <w:t>)</w:t>
            </w:r>
          </w:p>
        </w:tc>
        <w:tc>
          <w:tcPr>
            <w:tcW w:w="270" w:type="dxa"/>
          </w:tcPr>
          <w:p w:rsidR="00184777" w:rsidRPr="00DF209F" w:rsidRDefault="00184777" w:rsidP="00184777">
            <w:pPr>
              <w:pStyle w:val="acctfourfigures"/>
              <w:tabs>
                <w:tab w:val="clear" w:pos="765"/>
                <w:tab w:val="decimal" w:pos="911"/>
              </w:tabs>
              <w:spacing w:line="240" w:lineRule="atLeast"/>
              <w:ind w:left="-97"/>
            </w:pPr>
          </w:p>
        </w:tc>
        <w:tc>
          <w:tcPr>
            <w:tcW w:w="1170" w:type="dxa"/>
            <w:tcBorders>
              <w:bottom w:val="single" w:sz="4" w:space="0" w:color="auto"/>
            </w:tcBorders>
          </w:tcPr>
          <w:p w:rsidR="00184777" w:rsidRPr="00DF209F" w:rsidRDefault="00184777" w:rsidP="00184777">
            <w:pPr>
              <w:pStyle w:val="acctfourfigures"/>
              <w:tabs>
                <w:tab w:val="clear" w:pos="765"/>
                <w:tab w:val="decimal" w:pos="1001"/>
              </w:tabs>
              <w:spacing w:line="240" w:lineRule="atLeast"/>
              <w:ind w:left="-97" w:right="-79"/>
            </w:pPr>
            <w:r w:rsidRPr="00DF209F">
              <w:t>(560)</w:t>
            </w:r>
          </w:p>
        </w:tc>
        <w:tc>
          <w:tcPr>
            <w:tcW w:w="270" w:type="dxa"/>
          </w:tcPr>
          <w:p w:rsidR="00184777" w:rsidRPr="00DF209F" w:rsidRDefault="00184777" w:rsidP="00184777">
            <w:pPr>
              <w:pStyle w:val="acctfourfigures"/>
              <w:tabs>
                <w:tab w:val="clear" w:pos="765"/>
                <w:tab w:val="decimal" w:pos="911"/>
              </w:tabs>
              <w:spacing w:line="240" w:lineRule="atLeast"/>
              <w:ind w:left="-97"/>
            </w:pPr>
          </w:p>
        </w:tc>
        <w:tc>
          <w:tcPr>
            <w:tcW w:w="1170" w:type="dxa"/>
            <w:tcBorders>
              <w:bottom w:val="single" w:sz="4" w:space="0" w:color="auto"/>
            </w:tcBorders>
          </w:tcPr>
          <w:p w:rsidR="00184777" w:rsidRPr="00DF209F" w:rsidRDefault="00184777" w:rsidP="00184777">
            <w:pPr>
              <w:pStyle w:val="acctfourfigures"/>
              <w:tabs>
                <w:tab w:val="clear" w:pos="765"/>
                <w:tab w:val="decimal" w:pos="1001"/>
              </w:tabs>
              <w:spacing w:line="240" w:lineRule="atLeast"/>
              <w:ind w:left="-97" w:right="-79"/>
            </w:pPr>
            <w:r w:rsidRPr="00DF209F">
              <w:rPr>
                <w:szCs w:val="22"/>
                <w:cs/>
                <w:lang w:bidi="th-TH"/>
              </w:rPr>
              <w:t>(</w:t>
            </w:r>
            <w:r w:rsidRPr="00DF209F">
              <w:t>798</w:t>
            </w:r>
            <w:r w:rsidRPr="00DF209F">
              <w:rPr>
                <w:szCs w:val="22"/>
                <w:cs/>
                <w:lang w:bidi="th-TH"/>
              </w:rPr>
              <w:t>)</w:t>
            </w:r>
          </w:p>
        </w:tc>
      </w:tr>
      <w:tr w:rsidR="00184777" w:rsidRPr="00DF209F" w:rsidTr="00184777">
        <w:trPr>
          <w:cantSplit/>
        </w:trPr>
        <w:tc>
          <w:tcPr>
            <w:tcW w:w="2880" w:type="dxa"/>
            <w:vAlign w:val="bottom"/>
          </w:tcPr>
          <w:p w:rsidR="00184777" w:rsidRPr="00DF209F" w:rsidRDefault="00184777" w:rsidP="00EA74DB">
            <w:pPr>
              <w:spacing w:line="240" w:lineRule="atLeast"/>
              <w:ind w:left="180" w:hanging="180"/>
              <w:rPr>
                <w:b/>
                <w:bCs/>
                <w:szCs w:val="22"/>
                <w:lang w:bidi="th-TH"/>
              </w:rPr>
            </w:pPr>
          </w:p>
        </w:tc>
        <w:tc>
          <w:tcPr>
            <w:tcW w:w="900" w:type="dxa"/>
            <w:vAlign w:val="bottom"/>
          </w:tcPr>
          <w:p w:rsidR="00184777" w:rsidRPr="00DF209F" w:rsidRDefault="00184777" w:rsidP="00EA74DB">
            <w:pPr>
              <w:pStyle w:val="acctfourfigures"/>
              <w:tabs>
                <w:tab w:val="clear" w:pos="765"/>
                <w:tab w:val="decimal" w:pos="371"/>
                <w:tab w:val="decimal" w:pos="731"/>
              </w:tabs>
              <w:spacing w:line="240" w:lineRule="atLeast"/>
              <w:ind w:right="11"/>
              <w:jc w:val="center"/>
              <w:rPr>
                <w:i/>
                <w:iCs/>
              </w:rPr>
            </w:pPr>
          </w:p>
        </w:tc>
        <w:tc>
          <w:tcPr>
            <w:tcW w:w="1170" w:type="dxa"/>
            <w:vAlign w:val="bottom"/>
          </w:tcPr>
          <w:p w:rsidR="00184777" w:rsidRPr="00DF209F" w:rsidRDefault="00184777" w:rsidP="00F95C16">
            <w:pPr>
              <w:pStyle w:val="acctfourfigures"/>
              <w:tabs>
                <w:tab w:val="clear" w:pos="765"/>
                <w:tab w:val="decimal" w:pos="1001"/>
              </w:tabs>
              <w:spacing w:line="240" w:lineRule="atLeast"/>
              <w:ind w:left="-97" w:right="-79"/>
            </w:pPr>
          </w:p>
        </w:tc>
        <w:tc>
          <w:tcPr>
            <w:tcW w:w="270" w:type="dxa"/>
          </w:tcPr>
          <w:p w:rsidR="00184777" w:rsidRPr="00DF209F" w:rsidRDefault="00184777" w:rsidP="00EA74DB">
            <w:pPr>
              <w:pStyle w:val="acctfourfigures"/>
              <w:tabs>
                <w:tab w:val="clear" w:pos="765"/>
                <w:tab w:val="decimal" w:pos="911"/>
              </w:tabs>
              <w:spacing w:line="240" w:lineRule="atLeast"/>
              <w:ind w:left="-97"/>
            </w:pPr>
          </w:p>
        </w:tc>
        <w:tc>
          <w:tcPr>
            <w:tcW w:w="1170" w:type="dxa"/>
            <w:vAlign w:val="bottom"/>
          </w:tcPr>
          <w:p w:rsidR="00184777" w:rsidRPr="00DF209F" w:rsidRDefault="00184777" w:rsidP="00F95C16">
            <w:pPr>
              <w:pStyle w:val="acctfourfigures"/>
              <w:tabs>
                <w:tab w:val="clear" w:pos="765"/>
                <w:tab w:val="decimal" w:pos="1001"/>
              </w:tabs>
              <w:spacing w:line="240" w:lineRule="atLeast"/>
              <w:ind w:left="-97" w:right="-79"/>
            </w:pPr>
          </w:p>
        </w:tc>
        <w:tc>
          <w:tcPr>
            <w:tcW w:w="270" w:type="dxa"/>
          </w:tcPr>
          <w:p w:rsidR="00184777" w:rsidRPr="00DF209F" w:rsidRDefault="00184777" w:rsidP="00EA74DB">
            <w:pPr>
              <w:pStyle w:val="acctfourfigures"/>
              <w:tabs>
                <w:tab w:val="clear" w:pos="765"/>
                <w:tab w:val="decimal" w:pos="911"/>
              </w:tabs>
              <w:spacing w:line="240" w:lineRule="atLeast"/>
              <w:ind w:left="-97"/>
            </w:pPr>
          </w:p>
        </w:tc>
        <w:tc>
          <w:tcPr>
            <w:tcW w:w="1170" w:type="dxa"/>
            <w:vAlign w:val="bottom"/>
          </w:tcPr>
          <w:p w:rsidR="00184777" w:rsidRPr="00DF209F" w:rsidRDefault="00184777" w:rsidP="005B1F15">
            <w:pPr>
              <w:pStyle w:val="acctfourfigures"/>
              <w:tabs>
                <w:tab w:val="clear" w:pos="765"/>
                <w:tab w:val="decimal" w:pos="1001"/>
              </w:tabs>
              <w:spacing w:line="240" w:lineRule="atLeast"/>
              <w:ind w:left="-97" w:right="-79"/>
            </w:pPr>
          </w:p>
        </w:tc>
        <w:tc>
          <w:tcPr>
            <w:tcW w:w="270" w:type="dxa"/>
          </w:tcPr>
          <w:p w:rsidR="00184777" w:rsidRPr="00DF209F" w:rsidRDefault="00184777" w:rsidP="00EA74DB">
            <w:pPr>
              <w:pStyle w:val="acctfourfigures"/>
              <w:tabs>
                <w:tab w:val="clear" w:pos="765"/>
                <w:tab w:val="decimal" w:pos="911"/>
              </w:tabs>
              <w:spacing w:line="240" w:lineRule="atLeast"/>
              <w:ind w:left="-97"/>
            </w:pPr>
          </w:p>
        </w:tc>
        <w:tc>
          <w:tcPr>
            <w:tcW w:w="1170" w:type="dxa"/>
            <w:vAlign w:val="bottom"/>
          </w:tcPr>
          <w:p w:rsidR="00184777" w:rsidRPr="00DF209F" w:rsidRDefault="00184777" w:rsidP="00F95C16">
            <w:pPr>
              <w:pStyle w:val="acctfourfigures"/>
              <w:tabs>
                <w:tab w:val="clear" w:pos="765"/>
                <w:tab w:val="decimal" w:pos="1001"/>
              </w:tabs>
              <w:spacing w:line="240" w:lineRule="atLeast"/>
              <w:ind w:left="-97" w:right="-79"/>
            </w:pPr>
          </w:p>
        </w:tc>
      </w:tr>
      <w:tr w:rsidR="000014A4" w:rsidRPr="00DF209F" w:rsidTr="005B1F15">
        <w:trPr>
          <w:cantSplit/>
        </w:trPr>
        <w:tc>
          <w:tcPr>
            <w:tcW w:w="2880" w:type="dxa"/>
            <w:vAlign w:val="bottom"/>
          </w:tcPr>
          <w:p w:rsidR="000014A4" w:rsidRPr="00DF209F" w:rsidRDefault="00D16FAA" w:rsidP="00D16FAA">
            <w:pPr>
              <w:spacing w:line="240" w:lineRule="atLeast"/>
              <w:ind w:left="180" w:hanging="180"/>
              <w:rPr>
                <w:b/>
                <w:bCs/>
              </w:rPr>
            </w:pPr>
            <w:r w:rsidRPr="00DF209F">
              <w:rPr>
                <w:b/>
                <w:bCs/>
              </w:rPr>
              <w:t>A</w:t>
            </w:r>
            <w:r w:rsidR="000014A4" w:rsidRPr="00DF209F">
              <w:rPr>
                <w:b/>
                <w:bCs/>
              </w:rPr>
              <w:t>t 31 December</w:t>
            </w:r>
          </w:p>
        </w:tc>
        <w:tc>
          <w:tcPr>
            <w:tcW w:w="900" w:type="dxa"/>
            <w:vAlign w:val="bottom"/>
          </w:tcPr>
          <w:p w:rsidR="000014A4" w:rsidRPr="00DF209F" w:rsidRDefault="000014A4" w:rsidP="00EA74DB">
            <w:pPr>
              <w:pStyle w:val="acctfourfigures"/>
              <w:tabs>
                <w:tab w:val="clear" w:pos="765"/>
                <w:tab w:val="decimal" w:pos="371"/>
                <w:tab w:val="decimal" w:pos="731"/>
              </w:tabs>
              <w:spacing w:line="240" w:lineRule="atLeast"/>
              <w:ind w:right="11"/>
              <w:jc w:val="center"/>
              <w:rPr>
                <w:i/>
                <w:iCs/>
              </w:rPr>
            </w:pPr>
          </w:p>
        </w:tc>
        <w:tc>
          <w:tcPr>
            <w:tcW w:w="1170" w:type="dxa"/>
            <w:tcBorders>
              <w:bottom w:val="double" w:sz="4" w:space="0" w:color="auto"/>
            </w:tcBorders>
            <w:vAlign w:val="bottom"/>
          </w:tcPr>
          <w:p w:rsidR="000014A4" w:rsidRPr="00DF209F" w:rsidRDefault="00FD7A5A" w:rsidP="00F95C16">
            <w:pPr>
              <w:pStyle w:val="acctfourfigures"/>
              <w:tabs>
                <w:tab w:val="clear" w:pos="765"/>
                <w:tab w:val="decimal" w:pos="1001"/>
              </w:tabs>
              <w:spacing w:line="240" w:lineRule="atLeast"/>
              <w:ind w:left="-97" w:right="-79"/>
              <w:rPr>
                <w:b/>
                <w:bCs/>
              </w:rPr>
            </w:pPr>
            <w:r w:rsidRPr="00DF209F">
              <w:rPr>
                <w:b/>
                <w:bCs/>
              </w:rPr>
              <w:t>76,670</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bottom w:val="doub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rPr>
                <w:b/>
                <w:bCs/>
              </w:rPr>
            </w:pPr>
            <w:r w:rsidRPr="00DF209F">
              <w:rPr>
                <w:b/>
                <w:bCs/>
              </w:rPr>
              <w:t>66,682</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bottom w:val="double" w:sz="4" w:space="0" w:color="auto"/>
            </w:tcBorders>
            <w:vAlign w:val="bottom"/>
          </w:tcPr>
          <w:p w:rsidR="000014A4" w:rsidRPr="00DF209F" w:rsidRDefault="00FD7A5A" w:rsidP="005B1F15">
            <w:pPr>
              <w:pStyle w:val="acctfourfigures"/>
              <w:tabs>
                <w:tab w:val="clear" w:pos="765"/>
                <w:tab w:val="decimal" w:pos="1001"/>
              </w:tabs>
              <w:spacing w:line="240" w:lineRule="atLeast"/>
              <w:ind w:left="-97" w:right="-79"/>
              <w:rPr>
                <w:b/>
                <w:bCs/>
              </w:rPr>
            </w:pPr>
            <w:r w:rsidRPr="00DF209F">
              <w:rPr>
                <w:b/>
                <w:bCs/>
              </w:rPr>
              <w:t>57,435</w:t>
            </w:r>
          </w:p>
        </w:tc>
        <w:tc>
          <w:tcPr>
            <w:tcW w:w="270" w:type="dxa"/>
          </w:tcPr>
          <w:p w:rsidR="000014A4" w:rsidRPr="00DF209F" w:rsidRDefault="000014A4" w:rsidP="00EA74DB">
            <w:pPr>
              <w:pStyle w:val="acctfourfigures"/>
              <w:tabs>
                <w:tab w:val="clear" w:pos="765"/>
                <w:tab w:val="decimal" w:pos="911"/>
              </w:tabs>
              <w:spacing w:line="240" w:lineRule="atLeast"/>
              <w:ind w:left="-97"/>
              <w:rPr>
                <w:b/>
                <w:bCs/>
              </w:rPr>
            </w:pPr>
          </w:p>
        </w:tc>
        <w:tc>
          <w:tcPr>
            <w:tcW w:w="1170" w:type="dxa"/>
            <w:tcBorders>
              <w:bottom w:val="double" w:sz="4" w:space="0" w:color="auto"/>
            </w:tcBorders>
            <w:vAlign w:val="bottom"/>
          </w:tcPr>
          <w:p w:rsidR="000014A4" w:rsidRPr="00DF209F" w:rsidRDefault="000014A4" w:rsidP="00F95C16">
            <w:pPr>
              <w:pStyle w:val="acctfourfigures"/>
              <w:tabs>
                <w:tab w:val="clear" w:pos="765"/>
                <w:tab w:val="decimal" w:pos="1001"/>
              </w:tabs>
              <w:spacing w:line="240" w:lineRule="atLeast"/>
              <w:ind w:left="-97" w:right="-79"/>
              <w:rPr>
                <w:b/>
                <w:bCs/>
              </w:rPr>
            </w:pPr>
            <w:r w:rsidRPr="00DF209F">
              <w:rPr>
                <w:b/>
                <w:bCs/>
              </w:rPr>
              <w:t>49,819</w:t>
            </w:r>
          </w:p>
        </w:tc>
      </w:tr>
    </w:tbl>
    <w:p w:rsidR="0038457D" w:rsidRPr="00DF209F" w:rsidRDefault="0038457D" w:rsidP="00BA5CE1">
      <w:pPr>
        <w:pStyle w:val="BodyText"/>
        <w:spacing w:after="0"/>
        <w:jc w:val="both"/>
        <w:rPr>
          <w:szCs w:val="22"/>
          <w:highlight w:val="cyan"/>
          <w:lang w:bidi="th-TH"/>
        </w:rPr>
      </w:pPr>
    </w:p>
    <w:p w:rsidR="0021186B" w:rsidRPr="00DF209F" w:rsidRDefault="0021186B" w:rsidP="00BA5CE1">
      <w:pPr>
        <w:spacing w:line="240" w:lineRule="auto"/>
        <w:ind w:firstLine="540"/>
        <w:rPr>
          <w:szCs w:val="22"/>
          <w:lang w:bidi="th-TH"/>
        </w:rPr>
      </w:pPr>
      <w:r w:rsidRPr="00DF209F">
        <w:rPr>
          <w:szCs w:val="22"/>
          <w:lang w:bidi="th-TH"/>
        </w:rPr>
        <w:t>Actuarial gains and losses recognised in other comprehensive income arising from</w:t>
      </w:r>
      <w:r w:rsidRPr="00DF209F">
        <w:rPr>
          <w:szCs w:val="22"/>
          <w:cs/>
          <w:lang w:bidi="th-TH"/>
        </w:rPr>
        <w:t>:</w:t>
      </w:r>
    </w:p>
    <w:p w:rsidR="0021186B" w:rsidRPr="00DF209F" w:rsidRDefault="0021186B" w:rsidP="0021186B">
      <w:pPr>
        <w:pStyle w:val="BodyText"/>
        <w:spacing w:after="0"/>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270"/>
        <w:gridCol w:w="1170"/>
        <w:gridCol w:w="270"/>
        <w:gridCol w:w="1170"/>
      </w:tblGrid>
      <w:tr w:rsidR="0021186B" w:rsidRPr="00DF209F" w:rsidTr="005B1F15">
        <w:trPr>
          <w:cantSplit/>
          <w:tblHeader/>
        </w:trPr>
        <w:tc>
          <w:tcPr>
            <w:tcW w:w="3780" w:type="dxa"/>
          </w:tcPr>
          <w:p w:rsidR="0021186B" w:rsidRPr="00DF209F" w:rsidRDefault="0021186B" w:rsidP="008845AF">
            <w:pPr>
              <w:spacing w:line="240" w:lineRule="atLeast"/>
              <w:rPr>
                <w:lang w:val="fr-FR"/>
              </w:rPr>
            </w:pPr>
          </w:p>
        </w:tc>
        <w:tc>
          <w:tcPr>
            <w:tcW w:w="2610" w:type="dxa"/>
            <w:gridSpan w:val="3"/>
          </w:tcPr>
          <w:p w:rsidR="0021186B" w:rsidRPr="00DF209F" w:rsidRDefault="0021186B" w:rsidP="008845AF">
            <w:pPr>
              <w:pStyle w:val="acctmergecolhdg"/>
              <w:spacing w:line="240" w:lineRule="atLeast"/>
            </w:pPr>
            <w:r w:rsidRPr="00DF209F">
              <w:t xml:space="preserve">Consolidated </w:t>
            </w:r>
          </w:p>
          <w:p w:rsidR="0021186B" w:rsidRPr="00DF209F" w:rsidRDefault="0021186B" w:rsidP="008362C6">
            <w:pPr>
              <w:pStyle w:val="acctmergecolhdg"/>
              <w:spacing w:line="240" w:lineRule="atLeast"/>
            </w:pPr>
            <w:r w:rsidRPr="00DF209F">
              <w:t xml:space="preserve">financial statements </w:t>
            </w:r>
          </w:p>
        </w:tc>
        <w:tc>
          <w:tcPr>
            <w:tcW w:w="270" w:type="dxa"/>
          </w:tcPr>
          <w:p w:rsidR="0021186B" w:rsidRPr="00DF209F" w:rsidRDefault="0021186B" w:rsidP="008845AF">
            <w:pPr>
              <w:pStyle w:val="acctmergecolhdg"/>
              <w:spacing w:line="240" w:lineRule="atLeast"/>
            </w:pPr>
          </w:p>
        </w:tc>
        <w:tc>
          <w:tcPr>
            <w:tcW w:w="2610" w:type="dxa"/>
            <w:gridSpan w:val="3"/>
          </w:tcPr>
          <w:p w:rsidR="0021186B" w:rsidRPr="00DF209F" w:rsidRDefault="0021186B" w:rsidP="008845AF">
            <w:pPr>
              <w:pStyle w:val="acctmergecolhdg"/>
              <w:spacing w:line="240" w:lineRule="atLeast"/>
            </w:pPr>
            <w:r w:rsidRPr="00DF209F">
              <w:t xml:space="preserve">Separate </w:t>
            </w:r>
          </w:p>
          <w:p w:rsidR="0021186B" w:rsidRPr="00DF209F" w:rsidRDefault="0021186B" w:rsidP="008362C6">
            <w:pPr>
              <w:pStyle w:val="acctmergecolhdg"/>
              <w:spacing w:line="240" w:lineRule="atLeast"/>
            </w:pPr>
            <w:r w:rsidRPr="00DF209F">
              <w:t>financial statements</w:t>
            </w:r>
          </w:p>
        </w:tc>
      </w:tr>
      <w:tr w:rsidR="000014A4" w:rsidRPr="00DF209F" w:rsidTr="005B1F15">
        <w:trPr>
          <w:cantSplit/>
          <w:tblHeader/>
        </w:trPr>
        <w:tc>
          <w:tcPr>
            <w:tcW w:w="3780" w:type="dxa"/>
          </w:tcPr>
          <w:p w:rsidR="000014A4" w:rsidRPr="00DF209F" w:rsidRDefault="000014A4" w:rsidP="00B357E5">
            <w:pPr>
              <w:pStyle w:val="acctfourfigures"/>
              <w:spacing w:line="240" w:lineRule="atLeast"/>
              <w:jc w:val="cente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2017</w:t>
            </w:r>
          </w:p>
        </w:tc>
        <w:tc>
          <w:tcPr>
            <w:tcW w:w="270"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2016</w:t>
            </w:r>
          </w:p>
        </w:tc>
        <w:tc>
          <w:tcPr>
            <w:tcW w:w="270" w:type="dxa"/>
            <w:shd w:val="clear" w:color="auto" w:fill="auto"/>
            <w:vAlign w:val="center"/>
          </w:tcPr>
          <w:p w:rsidR="000014A4" w:rsidRPr="00DF209F" w:rsidRDefault="000014A4" w:rsidP="00CB798B">
            <w:pPr>
              <w:pStyle w:val="acctmergecolhdg"/>
              <w:rPr>
                <w:b w:val="0"/>
                <w:bCs/>
                <w:szCs w:val="22"/>
                <w:rtl/>
                <w:cs/>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2017</w:t>
            </w:r>
          </w:p>
        </w:tc>
        <w:tc>
          <w:tcPr>
            <w:tcW w:w="270"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2016</w:t>
            </w:r>
          </w:p>
        </w:tc>
      </w:tr>
      <w:tr w:rsidR="00B357E5" w:rsidRPr="00DF209F" w:rsidTr="005B1F15">
        <w:trPr>
          <w:cantSplit/>
        </w:trPr>
        <w:tc>
          <w:tcPr>
            <w:tcW w:w="3780" w:type="dxa"/>
          </w:tcPr>
          <w:p w:rsidR="00B357E5" w:rsidRPr="00DF209F" w:rsidRDefault="00B357E5" w:rsidP="00B357E5">
            <w:pPr>
              <w:spacing w:line="240" w:lineRule="atLeast"/>
              <w:rPr>
                <w:b/>
                <w:bCs/>
                <w:i/>
                <w:iCs/>
              </w:rPr>
            </w:pPr>
          </w:p>
        </w:tc>
        <w:tc>
          <w:tcPr>
            <w:tcW w:w="5490" w:type="dxa"/>
            <w:gridSpan w:val="7"/>
          </w:tcPr>
          <w:p w:rsidR="00B357E5" w:rsidRPr="00DF209F" w:rsidRDefault="00B357E5" w:rsidP="00B357E5">
            <w:pPr>
              <w:pStyle w:val="acctfourfigures"/>
              <w:spacing w:line="240" w:lineRule="atLeast"/>
              <w:jc w:val="center"/>
              <w:rPr>
                <w:i/>
                <w:iCs/>
              </w:rPr>
            </w:pPr>
            <w:r w:rsidRPr="00DF209F">
              <w:rPr>
                <w:i/>
                <w:iCs/>
                <w:szCs w:val="22"/>
                <w:cs/>
                <w:lang w:bidi="th-TH"/>
              </w:rPr>
              <w:t>(</w:t>
            </w:r>
            <w:r w:rsidRPr="00DF209F">
              <w:rPr>
                <w:i/>
                <w:iCs/>
              </w:rPr>
              <w:t xml:space="preserve">in </w:t>
            </w:r>
            <w:r w:rsidRPr="00DF209F">
              <w:rPr>
                <w:i/>
                <w:iCs/>
                <w:lang w:val="en-US" w:bidi="th-TH"/>
              </w:rPr>
              <w:t>thousand</w:t>
            </w:r>
            <w:r w:rsidRPr="00DF209F">
              <w:rPr>
                <w:i/>
                <w:iCs/>
              </w:rPr>
              <w:t xml:space="preserve"> Baht</w:t>
            </w:r>
            <w:r w:rsidRPr="00DF209F">
              <w:rPr>
                <w:i/>
                <w:iCs/>
                <w:szCs w:val="22"/>
                <w:cs/>
                <w:lang w:bidi="th-TH"/>
              </w:rPr>
              <w:t>)</w:t>
            </w:r>
          </w:p>
        </w:tc>
      </w:tr>
      <w:tr w:rsidR="000014A4" w:rsidRPr="00DF209F" w:rsidTr="005B1F15">
        <w:trPr>
          <w:cantSplit/>
        </w:trPr>
        <w:tc>
          <w:tcPr>
            <w:tcW w:w="3780" w:type="dxa"/>
          </w:tcPr>
          <w:p w:rsidR="000014A4" w:rsidRPr="00DF209F" w:rsidRDefault="000014A4" w:rsidP="00EA74DB">
            <w:pPr>
              <w:pStyle w:val="BodyText"/>
              <w:spacing w:after="0"/>
              <w:rPr>
                <w:szCs w:val="22"/>
              </w:rPr>
            </w:pPr>
            <w:r w:rsidRPr="00DF209F">
              <w:rPr>
                <w:szCs w:val="22"/>
              </w:rPr>
              <w:t>Financial assumptions</w:t>
            </w:r>
          </w:p>
        </w:tc>
        <w:tc>
          <w:tcPr>
            <w:tcW w:w="1170" w:type="dxa"/>
          </w:tcPr>
          <w:p w:rsidR="000014A4" w:rsidRPr="00DF209F" w:rsidRDefault="00FD7A5A" w:rsidP="005B1F15">
            <w:pPr>
              <w:pStyle w:val="acctfourfigures"/>
              <w:tabs>
                <w:tab w:val="clear" w:pos="765"/>
                <w:tab w:val="decimal" w:pos="1001"/>
              </w:tabs>
              <w:spacing w:line="240" w:lineRule="atLeast"/>
              <w:ind w:left="-79" w:right="-79"/>
            </w:pPr>
            <w:r w:rsidRPr="00DF209F">
              <w:t>-</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Pr>
          <w:p w:rsidR="000014A4" w:rsidRPr="00DF209F" w:rsidRDefault="000014A4" w:rsidP="005B1F15">
            <w:pPr>
              <w:pStyle w:val="acctfourfigures"/>
              <w:tabs>
                <w:tab w:val="clear" w:pos="765"/>
                <w:tab w:val="decimal" w:pos="1001"/>
              </w:tabs>
              <w:spacing w:line="240" w:lineRule="atLeast"/>
              <w:ind w:left="-79" w:right="-79"/>
            </w:pPr>
            <w:r w:rsidRPr="00DF209F">
              <w:t>814</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Pr>
          <w:p w:rsidR="000014A4" w:rsidRPr="00DF209F" w:rsidRDefault="00FD7A5A" w:rsidP="005B1F15">
            <w:pPr>
              <w:pStyle w:val="acctfourfigures"/>
              <w:tabs>
                <w:tab w:val="clear" w:pos="765"/>
                <w:tab w:val="decimal" w:pos="1001"/>
              </w:tabs>
              <w:spacing w:line="240" w:lineRule="atLeast"/>
              <w:ind w:left="-79" w:right="-79"/>
            </w:pPr>
            <w:r w:rsidRPr="00DF209F">
              <w:t>-</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Pr>
          <w:p w:rsidR="000014A4" w:rsidRPr="00DF209F" w:rsidRDefault="000014A4" w:rsidP="005B1F15">
            <w:pPr>
              <w:pStyle w:val="acctfourfigures"/>
              <w:tabs>
                <w:tab w:val="clear" w:pos="765"/>
                <w:tab w:val="decimal" w:pos="1001"/>
              </w:tabs>
              <w:spacing w:line="240" w:lineRule="atLeast"/>
              <w:ind w:left="-79" w:right="-79"/>
            </w:pPr>
            <w:r w:rsidRPr="00DF209F">
              <w:rPr>
                <w:szCs w:val="22"/>
                <w:cs/>
                <w:lang w:bidi="th-TH"/>
              </w:rPr>
              <w:t>-</w:t>
            </w:r>
          </w:p>
        </w:tc>
      </w:tr>
      <w:tr w:rsidR="000014A4" w:rsidRPr="00DF209F" w:rsidTr="005B1F15">
        <w:trPr>
          <w:cantSplit/>
        </w:trPr>
        <w:tc>
          <w:tcPr>
            <w:tcW w:w="3780" w:type="dxa"/>
          </w:tcPr>
          <w:p w:rsidR="000014A4" w:rsidRPr="00DF209F" w:rsidRDefault="000014A4" w:rsidP="00EA74DB">
            <w:pPr>
              <w:pStyle w:val="BodyText"/>
              <w:spacing w:after="0"/>
              <w:rPr>
                <w:szCs w:val="22"/>
                <w:lang w:bidi="th-TH"/>
              </w:rPr>
            </w:pPr>
            <w:r w:rsidRPr="00DF209F">
              <w:rPr>
                <w:szCs w:val="22"/>
                <w:lang w:bidi="th-TH"/>
              </w:rPr>
              <w:t>Experience adjustment</w:t>
            </w:r>
          </w:p>
        </w:tc>
        <w:tc>
          <w:tcPr>
            <w:tcW w:w="1170" w:type="dxa"/>
            <w:tcBorders>
              <w:bottom w:val="single" w:sz="4" w:space="0" w:color="auto"/>
            </w:tcBorders>
          </w:tcPr>
          <w:p w:rsidR="000014A4" w:rsidRPr="00DF209F" w:rsidRDefault="00FD7A5A" w:rsidP="005B1F15">
            <w:pPr>
              <w:pStyle w:val="acctfourfigures"/>
              <w:tabs>
                <w:tab w:val="clear" w:pos="765"/>
                <w:tab w:val="decimal" w:pos="1001"/>
              </w:tabs>
              <w:spacing w:line="240" w:lineRule="atLeast"/>
              <w:ind w:left="-79" w:right="-79"/>
            </w:pPr>
            <w:r w:rsidRPr="00DF209F">
              <w:t>-</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Pr>
          <w:p w:rsidR="000014A4" w:rsidRPr="00DF209F" w:rsidRDefault="000014A4" w:rsidP="005B1F15">
            <w:pPr>
              <w:pStyle w:val="acctfourfigures"/>
              <w:tabs>
                <w:tab w:val="clear" w:pos="765"/>
                <w:tab w:val="decimal" w:pos="1001"/>
              </w:tabs>
              <w:spacing w:line="240" w:lineRule="atLeast"/>
              <w:ind w:left="-79" w:right="-79"/>
            </w:pPr>
            <w:r w:rsidRPr="00DF209F">
              <w:t>2</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Borders>
              <w:bottom w:val="single" w:sz="4" w:space="0" w:color="auto"/>
            </w:tcBorders>
          </w:tcPr>
          <w:p w:rsidR="000014A4" w:rsidRPr="00DF209F" w:rsidRDefault="00FD7A5A" w:rsidP="005B1F15">
            <w:pPr>
              <w:pStyle w:val="acctfourfigures"/>
              <w:tabs>
                <w:tab w:val="clear" w:pos="765"/>
                <w:tab w:val="decimal" w:pos="1001"/>
              </w:tabs>
              <w:spacing w:line="240" w:lineRule="atLeast"/>
              <w:ind w:left="-79" w:right="-79"/>
            </w:pPr>
            <w:r w:rsidRPr="00DF209F">
              <w:t>-</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Pr>
          <w:p w:rsidR="000014A4" w:rsidRPr="00DF209F" w:rsidRDefault="000014A4" w:rsidP="005B1F15">
            <w:pPr>
              <w:pStyle w:val="acctfourfigures"/>
              <w:tabs>
                <w:tab w:val="clear" w:pos="765"/>
                <w:tab w:val="decimal" w:pos="1001"/>
              </w:tabs>
              <w:spacing w:line="240" w:lineRule="atLeast"/>
              <w:ind w:left="-79" w:right="-79"/>
            </w:pPr>
            <w:r w:rsidRPr="00DF209F">
              <w:rPr>
                <w:szCs w:val="22"/>
                <w:cs/>
                <w:lang w:bidi="th-TH"/>
              </w:rPr>
              <w:t>-</w:t>
            </w:r>
          </w:p>
        </w:tc>
      </w:tr>
      <w:tr w:rsidR="000014A4" w:rsidRPr="00DF209F" w:rsidTr="005B1F15">
        <w:trPr>
          <w:cantSplit/>
        </w:trPr>
        <w:tc>
          <w:tcPr>
            <w:tcW w:w="3780" w:type="dxa"/>
          </w:tcPr>
          <w:p w:rsidR="000014A4" w:rsidRPr="00DF209F" w:rsidRDefault="000014A4" w:rsidP="00EA74DB">
            <w:pPr>
              <w:pStyle w:val="BodyText"/>
              <w:spacing w:after="0"/>
              <w:rPr>
                <w:b/>
                <w:bCs/>
                <w:szCs w:val="22"/>
                <w:cs/>
                <w:lang w:bidi="th-TH"/>
              </w:rPr>
            </w:pPr>
            <w:r w:rsidRPr="00DF209F">
              <w:rPr>
                <w:b/>
                <w:bCs/>
                <w:szCs w:val="22"/>
                <w:lang w:bidi="th-TH"/>
              </w:rPr>
              <w:t>Total</w:t>
            </w:r>
          </w:p>
        </w:tc>
        <w:tc>
          <w:tcPr>
            <w:tcW w:w="1170" w:type="dxa"/>
            <w:tcBorders>
              <w:top w:val="single" w:sz="4" w:space="0" w:color="auto"/>
              <w:bottom w:val="double" w:sz="4" w:space="0" w:color="auto"/>
            </w:tcBorders>
          </w:tcPr>
          <w:p w:rsidR="000014A4" w:rsidRPr="00DF209F" w:rsidRDefault="00FD7A5A" w:rsidP="005B1F15">
            <w:pPr>
              <w:pStyle w:val="acctfourfigures"/>
              <w:tabs>
                <w:tab w:val="clear" w:pos="765"/>
                <w:tab w:val="decimal" w:pos="1001"/>
              </w:tabs>
              <w:spacing w:line="240" w:lineRule="atLeast"/>
              <w:ind w:left="-79" w:right="-79"/>
              <w:rPr>
                <w:b/>
                <w:bCs/>
              </w:rPr>
            </w:pPr>
            <w:r w:rsidRPr="00DF209F">
              <w:rPr>
                <w:b/>
                <w:bCs/>
              </w:rPr>
              <w:t>-</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Borders>
              <w:top w:val="single" w:sz="4" w:space="0" w:color="auto"/>
              <w:bottom w:val="double" w:sz="4" w:space="0" w:color="auto"/>
            </w:tcBorders>
          </w:tcPr>
          <w:p w:rsidR="000014A4" w:rsidRPr="00DF209F" w:rsidRDefault="000014A4" w:rsidP="005B1F15">
            <w:pPr>
              <w:pStyle w:val="acctfourfigures"/>
              <w:tabs>
                <w:tab w:val="clear" w:pos="765"/>
                <w:tab w:val="decimal" w:pos="1001"/>
              </w:tabs>
              <w:spacing w:line="240" w:lineRule="atLeast"/>
              <w:ind w:left="-79" w:right="-79"/>
              <w:rPr>
                <w:b/>
                <w:bCs/>
              </w:rPr>
            </w:pPr>
            <w:r w:rsidRPr="00DF209F">
              <w:rPr>
                <w:b/>
                <w:bCs/>
              </w:rPr>
              <w:t>816</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pPr>
          </w:p>
        </w:tc>
        <w:tc>
          <w:tcPr>
            <w:tcW w:w="1170" w:type="dxa"/>
            <w:tcBorders>
              <w:top w:val="single" w:sz="4" w:space="0" w:color="auto"/>
              <w:bottom w:val="double" w:sz="4" w:space="0" w:color="auto"/>
            </w:tcBorders>
          </w:tcPr>
          <w:p w:rsidR="000014A4" w:rsidRPr="00DF209F" w:rsidRDefault="00FD7A5A" w:rsidP="005B1F15">
            <w:pPr>
              <w:pStyle w:val="acctfourfigures"/>
              <w:tabs>
                <w:tab w:val="clear" w:pos="765"/>
                <w:tab w:val="decimal" w:pos="1001"/>
              </w:tabs>
              <w:spacing w:line="240" w:lineRule="atLeast"/>
              <w:ind w:left="-79" w:right="-79"/>
              <w:rPr>
                <w:b/>
                <w:bCs/>
              </w:rPr>
            </w:pPr>
            <w:r w:rsidRPr="00DF209F">
              <w:rPr>
                <w:b/>
                <w:bCs/>
              </w:rPr>
              <w:t>-</w:t>
            </w:r>
          </w:p>
        </w:tc>
        <w:tc>
          <w:tcPr>
            <w:tcW w:w="270" w:type="dxa"/>
            <w:vAlign w:val="bottom"/>
          </w:tcPr>
          <w:p w:rsidR="000014A4" w:rsidRPr="00DF209F" w:rsidRDefault="000014A4" w:rsidP="00EA74DB">
            <w:pPr>
              <w:pStyle w:val="acctfourfigures"/>
              <w:tabs>
                <w:tab w:val="clear" w:pos="765"/>
                <w:tab w:val="decimal" w:pos="947"/>
              </w:tabs>
              <w:spacing w:line="240" w:lineRule="atLeast"/>
              <w:ind w:left="-79" w:right="-79"/>
              <w:rPr>
                <w:b/>
                <w:bCs/>
              </w:rPr>
            </w:pPr>
          </w:p>
        </w:tc>
        <w:tc>
          <w:tcPr>
            <w:tcW w:w="1170" w:type="dxa"/>
            <w:tcBorders>
              <w:top w:val="single" w:sz="4" w:space="0" w:color="auto"/>
              <w:bottom w:val="double" w:sz="4" w:space="0" w:color="auto"/>
            </w:tcBorders>
          </w:tcPr>
          <w:p w:rsidR="000014A4" w:rsidRPr="00DF209F" w:rsidRDefault="000014A4" w:rsidP="005B1F15">
            <w:pPr>
              <w:pStyle w:val="acctfourfigures"/>
              <w:tabs>
                <w:tab w:val="clear" w:pos="765"/>
                <w:tab w:val="decimal" w:pos="1001"/>
              </w:tabs>
              <w:spacing w:line="240" w:lineRule="atLeast"/>
              <w:ind w:left="-79" w:right="-79"/>
              <w:rPr>
                <w:b/>
                <w:bCs/>
              </w:rPr>
            </w:pPr>
            <w:r w:rsidRPr="00DF209F">
              <w:rPr>
                <w:b/>
                <w:bCs/>
                <w:szCs w:val="22"/>
                <w:cs/>
                <w:lang w:bidi="th-TH"/>
              </w:rPr>
              <w:t>-</w:t>
            </w:r>
          </w:p>
        </w:tc>
      </w:tr>
    </w:tbl>
    <w:p w:rsidR="0021186B" w:rsidRPr="00DF209F" w:rsidRDefault="0021186B" w:rsidP="0021186B">
      <w:pPr>
        <w:pStyle w:val="BodyText"/>
        <w:spacing w:after="0"/>
        <w:jc w:val="both"/>
        <w:rPr>
          <w:szCs w:val="22"/>
          <w:lang w:bidi="th-TH"/>
        </w:rPr>
      </w:pPr>
    </w:p>
    <w:p w:rsidR="005E10DA" w:rsidRPr="00DF209F" w:rsidRDefault="005E10DA">
      <w:pPr>
        <w:spacing w:line="240" w:lineRule="auto"/>
        <w:rPr>
          <w:rFonts w:eastAsiaTheme="minorHAnsi"/>
          <w:b/>
          <w:bCs/>
          <w:i/>
          <w:iCs/>
          <w:szCs w:val="28"/>
          <w:lang w:val="en-US" w:bidi="th-TH"/>
        </w:rPr>
      </w:pPr>
      <w:r w:rsidRPr="00DF209F">
        <w:rPr>
          <w:rFonts w:eastAsiaTheme="minorHAnsi"/>
          <w:b/>
          <w:bCs/>
          <w:i/>
          <w:iCs/>
          <w:szCs w:val="22"/>
          <w:cs/>
          <w:lang w:val="en-US" w:bidi="th-TH"/>
        </w:rPr>
        <w:br w:type="page"/>
      </w:r>
    </w:p>
    <w:p w:rsidR="0021186B" w:rsidRPr="00DF209F" w:rsidRDefault="0021186B" w:rsidP="0021186B">
      <w:pPr>
        <w:tabs>
          <w:tab w:val="left" w:pos="900"/>
        </w:tabs>
        <w:spacing w:after="200" w:line="276" w:lineRule="auto"/>
        <w:ind w:left="540"/>
        <w:jc w:val="thaiDistribute"/>
        <w:rPr>
          <w:rFonts w:eastAsiaTheme="minorHAnsi"/>
          <w:b/>
          <w:bCs/>
          <w:i/>
          <w:iCs/>
          <w:szCs w:val="28"/>
          <w:lang w:val="en-US" w:bidi="th-TH"/>
        </w:rPr>
      </w:pPr>
      <w:r w:rsidRPr="00DF209F">
        <w:rPr>
          <w:rFonts w:eastAsiaTheme="minorHAnsi"/>
          <w:b/>
          <w:bCs/>
          <w:i/>
          <w:iCs/>
          <w:szCs w:val="28"/>
          <w:lang w:val="en-US" w:bidi="th-TH"/>
        </w:rPr>
        <w:t>Actuarial assumptions</w:t>
      </w:r>
    </w:p>
    <w:p w:rsidR="0021186B" w:rsidRPr="00DF209F" w:rsidRDefault="0021186B" w:rsidP="0021186B">
      <w:pPr>
        <w:tabs>
          <w:tab w:val="left" w:pos="900"/>
        </w:tabs>
        <w:spacing w:after="200" w:line="276" w:lineRule="auto"/>
        <w:ind w:left="540"/>
        <w:jc w:val="thaiDistribute"/>
        <w:rPr>
          <w:rFonts w:eastAsiaTheme="minorHAnsi"/>
          <w:szCs w:val="28"/>
          <w:lang w:val="en-US" w:bidi="th-TH"/>
        </w:rPr>
      </w:pPr>
      <w:r w:rsidRPr="00DF209F">
        <w:rPr>
          <w:rFonts w:eastAsiaTheme="minorHAnsi"/>
          <w:szCs w:val="28"/>
          <w:lang w:val="en-US" w:bidi="th-TH"/>
        </w:rPr>
        <w:t xml:space="preserve">The following were the principal actuarial assumptions at the reporting date </w:t>
      </w:r>
      <w:r w:rsidR="00184777">
        <w:rPr>
          <w:rFonts w:eastAsiaTheme="minorHAnsi"/>
          <w:szCs w:val="22"/>
          <w:lang w:val="en-US" w:bidi="th-TH"/>
        </w:rPr>
        <w:t>(</w:t>
      </w:r>
      <w:r w:rsidRPr="00DF209F">
        <w:rPr>
          <w:rFonts w:eastAsiaTheme="minorHAnsi"/>
          <w:szCs w:val="28"/>
          <w:lang w:val="en-US" w:bidi="th-TH"/>
        </w:rPr>
        <w:t>expressed as weighted averages</w:t>
      </w:r>
      <w:r w:rsidRPr="00DF209F">
        <w:rPr>
          <w:rFonts w:eastAsiaTheme="minorHAnsi"/>
          <w:szCs w:val="22"/>
          <w:cs/>
          <w:lang w:val="en-US" w:bidi="th-TH"/>
        </w:rPr>
        <w:t>).</w:t>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61"/>
        <w:gridCol w:w="279"/>
        <w:gridCol w:w="1170"/>
        <w:gridCol w:w="270"/>
        <w:gridCol w:w="1170"/>
        <w:gridCol w:w="270"/>
        <w:gridCol w:w="1170"/>
      </w:tblGrid>
      <w:tr w:rsidR="0021186B" w:rsidRPr="00DF209F" w:rsidTr="005B1F15">
        <w:trPr>
          <w:cantSplit/>
          <w:tblHeader/>
        </w:trPr>
        <w:tc>
          <w:tcPr>
            <w:tcW w:w="3780" w:type="dxa"/>
          </w:tcPr>
          <w:p w:rsidR="0021186B" w:rsidRPr="00DF209F" w:rsidRDefault="0021186B" w:rsidP="008845AF">
            <w:pPr>
              <w:spacing w:line="240" w:lineRule="atLeast"/>
              <w:rPr>
                <w:cs/>
                <w:lang w:val="fr-FR" w:bidi="th-TH"/>
              </w:rPr>
            </w:pPr>
          </w:p>
        </w:tc>
        <w:tc>
          <w:tcPr>
            <w:tcW w:w="2610" w:type="dxa"/>
            <w:gridSpan w:val="3"/>
          </w:tcPr>
          <w:p w:rsidR="0021186B" w:rsidRPr="00DF209F" w:rsidRDefault="0021186B" w:rsidP="008845AF">
            <w:pPr>
              <w:pStyle w:val="acctmergecolhdg"/>
              <w:spacing w:line="240" w:lineRule="atLeast"/>
            </w:pPr>
            <w:r w:rsidRPr="00DF209F">
              <w:t>Consolidated</w:t>
            </w:r>
          </w:p>
          <w:p w:rsidR="0021186B" w:rsidRPr="00DF209F" w:rsidRDefault="0021186B" w:rsidP="0038457D">
            <w:pPr>
              <w:pStyle w:val="acctmergecolhdg"/>
              <w:spacing w:line="240" w:lineRule="atLeast"/>
            </w:pPr>
            <w:r w:rsidRPr="00DF209F">
              <w:t xml:space="preserve">financial statements </w:t>
            </w:r>
          </w:p>
        </w:tc>
        <w:tc>
          <w:tcPr>
            <w:tcW w:w="270" w:type="dxa"/>
          </w:tcPr>
          <w:p w:rsidR="0021186B" w:rsidRPr="00DF209F" w:rsidRDefault="0021186B" w:rsidP="008845AF">
            <w:pPr>
              <w:pStyle w:val="acctmergecolhdg"/>
              <w:spacing w:line="240" w:lineRule="atLeast"/>
            </w:pPr>
          </w:p>
        </w:tc>
        <w:tc>
          <w:tcPr>
            <w:tcW w:w="2610" w:type="dxa"/>
            <w:gridSpan w:val="3"/>
          </w:tcPr>
          <w:p w:rsidR="0021186B" w:rsidRPr="00DF209F" w:rsidRDefault="0021186B" w:rsidP="008845AF">
            <w:pPr>
              <w:pStyle w:val="acctmergecolhdg"/>
              <w:spacing w:line="240" w:lineRule="atLeast"/>
            </w:pPr>
            <w:r w:rsidRPr="00DF209F">
              <w:t xml:space="preserve">Separate </w:t>
            </w:r>
          </w:p>
          <w:p w:rsidR="0021186B" w:rsidRPr="00DF209F" w:rsidRDefault="0021186B" w:rsidP="008845AF">
            <w:pPr>
              <w:pStyle w:val="acctmergecolhdg"/>
              <w:spacing w:line="240" w:lineRule="atLeast"/>
            </w:pPr>
            <w:r w:rsidRPr="00DF209F">
              <w:t>financial statements</w:t>
            </w:r>
          </w:p>
        </w:tc>
      </w:tr>
      <w:tr w:rsidR="000014A4" w:rsidRPr="00DF209F" w:rsidTr="005B1F15">
        <w:trPr>
          <w:cantSplit/>
          <w:tblHeader/>
        </w:trPr>
        <w:tc>
          <w:tcPr>
            <w:tcW w:w="3780" w:type="dxa"/>
          </w:tcPr>
          <w:p w:rsidR="000014A4" w:rsidRPr="00DF209F" w:rsidRDefault="000014A4" w:rsidP="00B357E5">
            <w:pPr>
              <w:pStyle w:val="acctfourfigures"/>
              <w:spacing w:line="240" w:lineRule="atLeast"/>
              <w:jc w:val="center"/>
            </w:pPr>
          </w:p>
        </w:tc>
        <w:tc>
          <w:tcPr>
            <w:tcW w:w="1161"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2017</w:t>
            </w:r>
          </w:p>
        </w:tc>
        <w:tc>
          <w:tcPr>
            <w:tcW w:w="279"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2016</w:t>
            </w:r>
          </w:p>
        </w:tc>
        <w:tc>
          <w:tcPr>
            <w:tcW w:w="270" w:type="dxa"/>
            <w:shd w:val="clear" w:color="auto" w:fill="auto"/>
            <w:vAlign w:val="center"/>
          </w:tcPr>
          <w:p w:rsidR="000014A4" w:rsidRPr="00DF209F" w:rsidRDefault="000014A4" w:rsidP="00CB798B">
            <w:pPr>
              <w:pStyle w:val="acctmergecolhdg"/>
              <w:rPr>
                <w:b w:val="0"/>
                <w:bCs/>
                <w:szCs w:val="22"/>
                <w:rtl/>
                <w:cs/>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2017</w:t>
            </w:r>
          </w:p>
        </w:tc>
        <w:tc>
          <w:tcPr>
            <w:tcW w:w="270" w:type="dxa"/>
            <w:shd w:val="clear" w:color="auto" w:fill="auto"/>
            <w:vAlign w:val="center"/>
          </w:tcPr>
          <w:p w:rsidR="000014A4" w:rsidRPr="00DF209F" w:rsidRDefault="000014A4" w:rsidP="00CB798B">
            <w:pPr>
              <w:pStyle w:val="acctmergecolhdg"/>
              <w:spacing w:line="240" w:lineRule="atLeast"/>
              <w:rPr>
                <w:b w:val="0"/>
                <w:bCs/>
                <w:szCs w:val="22"/>
              </w:rPr>
            </w:pPr>
          </w:p>
        </w:tc>
        <w:tc>
          <w:tcPr>
            <w:tcW w:w="1170" w:type="dxa"/>
            <w:shd w:val="clear" w:color="auto" w:fill="auto"/>
            <w:vAlign w:val="center"/>
          </w:tcPr>
          <w:p w:rsidR="000014A4" w:rsidRPr="00DF209F" w:rsidRDefault="000014A4" w:rsidP="00CB798B">
            <w:pPr>
              <w:pStyle w:val="acctmergecolhdg"/>
              <w:spacing w:line="240" w:lineRule="atLeast"/>
              <w:rPr>
                <w:b w:val="0"/>
                <w:bCs/>
                <w:szCs w:val="22"/>
                <w:lang w:bidi="th-TH"/>
              </w:rPr>
            </w:pPr>
            <w:r w:rsidRPr="00DF209F">
              <w:rPr>
                <w:b w:val="0"/>
                <w:bCs/>
                <w:szCs w:val="22"/>
                <w:lang w:bidi="th-TH"/>
              </w:rPr>
              <w:t>2016</w:t>
            </w:r>
          </w:p>
        </w:tc>
      </w:tr>
      <w:tr w:rsidR="00B357E5" w:rsidRPr="00DF209F" w:rsidTr="005B1F15">
        <w:trPr>
          <w:cantSplit/>
        </w:trPr>
        <w:tc>
          <w:tcPr>
            <w:tcW w:w="3780" w:type="dxa"/>
          </w:tcPr>
          <w:p w:rsidR="00B357E5" w:rsidRPr="00DF209F" w:rsidRDefault="00B357E5" w:rsidP="00B357E5">
            <w:pPr>
              <w:spacing w:line="240" w:lineRule="atLeast"/>
              <w:rPr>
                <w:b/>
                <w:bCs/>
                <w:i/>
                <w:iCs/>
              </w:rPr>
            </w:pPr>
          </w:p>
        </w:tc>
        <w:tc>
          <w:tcPr>
            <w:tcW w:w="5490" w:type="dxa"/>
            <w:gridSpan w:val="7"/>
          </w:tcPr>
          <w:p w:rsidR="00B357E5" w:rsidRPr="00DF209F" w:rsidRDefault="009B46F8" w:rsidP="00B357E5">
            <w:pPr>
              <w:pStyle w:val="acctfourfigures"/>
              <w:tabs>
                <w:tab w:val="clear" w:pos="765"/>
              </w:tabs>
              <w:spacing w:line="240" w:lineRule="atLeast"/>
              <w:jc w:val="center"/>
              <w:rPr>
                <w:i/>
                <w:iCs/>
              </w:rPr>
            </w:pPr>
            <w:r w:rsidRPr="00DF209F">
              <w:rPr>
                <w:i/>
                <w:iCs/>
                <w:szCs w:val="22"/>
                <w:cs/>
                <w:lang w:bidi="th-TH"/>
              </w:rPr>
              <w:t>(</w:t>
            </w:r>
            <w:r w:rsidR="00B357E5" w:rsidRPr="00DF209F">
              <w:rPr>
                <w:i/>
                <w:iCs/>
                <w:szCs w:val="22"/>
                <w:cs/>
                <w:lang w:bidi="th-TH"/>
              </w:rPr>
              <w:t>%</w:t>
            </w:r>
            <w:r w:rsidRPr="00DF209F">
              <w:rPr>
                <w:i/>
                <w:iCs/>
                <w:szCs w:val="22"/>
                <w:cs/>
                <w:lang w:bidi="th-TH"/>
              </w:rPr>
              <w:t>)</w:t>
            </w:r>
          </w:p>
        </w:tc>
      </w:tr>
      <w:tr w:rsidR="00FD7A5A" w:rsidRPr="00DF209F" w:rsidTr="005B1F15">
        <w:trPr>
          <w:cantSplit/>
        </w:trPr>
        <w:tc>
          <w:tcPr>
            <w:tcW w:w="3780" w:type="dxa"/>
          </w:tcPr>
          <w:p w:rsidR="00FD7A5A" w:rsidRPr="00DF209F" w:rsidRDefault="00FD7A5A" w:rsidP="00FD7A5A">
            <w:pPr>
              <w:pStyle w:val="BodyText"/>
              <w:spacing w:after="0"/>
              <w:rPr>
                <w:szCs w:val="22"/>
                <w:lang w:bidi="th-TH"/>
              </w:rPr>
            </w:pPr>
            <w:r w:rsidRPr="00DF209F">
              <w:t>Discount rate</w:t>
            </w:r>
          </w:p>
        </w:tc>
        <w:tc>
          <w:tcPr>
            <w:tcW w:w="1161" w:type="dxa"/>
          </w:tcPr>
          <w:p w:rsidR="00FD7A5A" w:rsidRPr="00DF209F" w:rsidRDefault="00FD7A5A" w:rsidP="00FD7A5A">
            <w:pPr>
              <w:pStyle w:val="acctfourfigures"/>
              <w:tabs>
                <w:tab w:val="clear" w:pos="765"/>
              </w:tabs>
              <w:spacing w:line="240" w:lineRule="atLeast"/>
              <w:ind w:right="11"/>
              <w:jc w:val="center"/>
            </w:pPr>
            <w:r w:rsidRPr="00DF209F">
              <w:t>2</w:t>
            </w:r>
            <w:r w:rsidRPr="00DF209F">
              <w:rPr>
                <w:szCs w:val="22"/>
                <w:cs/>
                <w:lang w:bidi="th-TH"/>
              </w:rPr>
              <w:t>.</w:t>
            </w:r>
            <w:r w:rsidRPr="00DF209F">
              <w:t xml:space="preserve">9 </w:t>
            </w:r>
            <w:r w:rsidRPr="00DF209F">
              <w:rPr>
                <w:szCs w:val="22"/>
                <w:cs/>
                <w:lang w:bidi="th-TH"/>
              </w:rPr>
              <w:t xml:space="preserve">- </w:t>
            </w:r>
            <w:r w:rsidRPr="00DF209F">
              <w:t>3</w:t>
            </w:r>
            <w:r w:rsidRPr="00DF209F">
              <w:rPr>
                <w:szCs w:val="22"/>
                <w:cs/>
                <w:lang w:bidi="th-TH"/>
              </w:rPr>
              <w:t>.</w:t>
            </w:r>
            <w:r w:rsidRPr="00DF209F">
              <w:t>5</w:t>
            </w:r>
          </w:p>
        </w:tc>
        <w:tc>
          <w:tcPr>
            <w:tcW w:w="279" w:type="dxa"/>
          </w:tcPr>
          <w:p w:rsidR="00FD7A5A" w:rsidRPr="00DF209F" w:rsidRDefault="00FD7A5A" w:rsidP="00FD7A5A">
            <w:pPr>
              <w:pStyle w:val="acctfourfigures"/>
              <w:spacing w:line="240" w:lineRule="atLeast"/>
              <w:jc w:val="center"/>
            </w:pPr>
          </w:p>
        </w:tc>
        <w:tc>
          <w:tcPr>
            <w:tcW w:w="1170" w:type="dxa"/>
          </w:tcPr>
          <w:p w:rsidR="00FD7A5A" w:rsidRPr="00DF209F" w:rsidRDefault="00FD7A5A" w:rsidP="00FD7A5A">
            <w:pPr>
              <w:pStyle w:val="acctfourfigures"/>
              <w:tabs>
                <w:tab w:val="clear" w:pos="765"/>
              </w:tabs>
              <w:spacing w:line="240" w:lineRule="atLeast"/>
              <w:ind w:right="11"/>
              <w:jc w:val="center"/>
            </w:pPr>
            <w:r w:rsidRPr="00DF209F">
              <w:t>2</w:t>
            </w:r>
            <w:r w:rsidRPr="00DF209F">
              <w:rPr>
                <w:szCs w:val="22"/>
                <w:cs/>
                <w:lang w:bidi="th-TH"/>
              </w:rPr>
              <w:t>.</w:t>
            </w:r>
            <w:r w:rsidRPr="00DF209F">
              <w:t xml:space="preserve">9 </w:t>
            </w:r>
            <w:r w:rsidRPr="00DF209F">
              <w:rPr>
                <w:szCs w:val="22"/>
                <w:cs/>
                <w:lang w:bidi="th-TH"/>
              </w:rPr>
              <w:t xml:space="preserve">- </w:t>
            </w:r>
            <w:r w:rsidRPr="00DF209F">
              <w:t>3</w:t>
            </w:r>
            <w:r w:rsidRPr="00DF209F">
              <w:rPr>
                <w:szCs w:val="22"/>
                <w:cs/>
                <w:lang w:bidi="th-TH"/>
              </w:rPr>
              <w:t>.</w:t>
            </w:r>
            <w:r w:rsidRPr="00DF209F">
              <w:t>5</w:t>
            </w:r>
          </w:p>
        </w:tc>
        <w:tc>
          <w:tcPr>
            <w:tcW w:w="270" w:type="dxa"/>
          </w:tcPr>
          <w:p w:rsidR="00FD7A5A" w:rsidRPr="00DF209F" w:rsidRDefault="00FD7A5A" w:rsidP="00FD7A5A">
            <w:pPr>
              <w:pStyle w:val="acctfourfigures"/>
              <w:spacing w:line="240" w:lineRule="atLeast"/>
              <w:jc w:val="center"/>
            </w:pPr>
          </w:p>
        </w:tc>
        <w:tc>
          <w:tcPr>
            <w:tcW w:w="1170" w:type="dxa"/>
          </w:tcPr>
          <w:p w:rsidR="00FD7A5A" w:rsidRPr="00DF209F" w:rsidRDefault="00FD7A5A" w:rsidP="00FD7A5A">
            <w:pPr>
              <w:pStyle w:val="acctfourfigures"/>
              <w:tabs>
                <w:tab w:val="clear" w:pos="765"/>
              </w:tabs>
              <w:spacing w:line="240" w:lineRule="atLeast"/>
              <w:ind w:right="11"/>
              <w:jc w:val="center"/>
            </w:pPr>
            <w:r w:rsidRPr="00DF209F">
              <w:t>3</w:t>
            </w:r>
            <w:r w:rsidRPr="00DF209F">
              <w:rPr>
                <w:szCs w:val="22"/>
                <w:cs/>
                <w:lang w:bidi="th-TH"/>
              </w:rPr>
              <w:t>.</w:t>
            </w:r>
            <w:r w:rsidRPr="00DF209F">
              <w:t>5</w:t>
            </w:r>
          </w:p>
        </w:tc>
        <w:tc>
          <w:tcPr>
            <w:tcW w:w="270" w:type="dxa"/>
          </w:tcPr>
          <w:p w:rsidR="00FD7A5A" w:rsidRPr="00DF209F" w:rsidRDefault="00FD7A5A" w:rsidP="00FD7A5A">
            <w:pPr>
              <w:pStyle w:val="acctfourfigures"/>
              <w:spacing w:line="240" w:lineRule="atLeast"/>
              <w:jc w:val="center"/>
            </w:pPr>
          </w:p>
        </w:tc>
        <w:tc>
          <w:tcPr>
            <w:tcW w:w="1170" w:type="dxa"/>
          </w:tcPr>
          <w:p w:rsidR="00FD7A5A" w:rsidRPr="00DF209F" w:rsidRDefault="00FD7A5A" w:rsidP="00FD7A5A">
            <w:pPr>
              <w:pStyle w:val="acctfourfigures"/>
              <w:tabs>
                <w:tab w:val="clear" w:pos="765"/>
              </w:tabs>
              <w:spacing w:line="240" w:lineRule="atLeast"/>
              <w:ind w:right="11"/>
              <w:jc w:val="center"/>
            </w:pPr>
            <w:r w:rsidRPr="00DF209F">
              <w:t>3</w:t>
            </w:r>
            <w:r w:rsidRPr="00DF209F">
              <w:rPr>
                <w:szCs w:val="22"/>
                <w:cs/>
                <w:lang w:bidi="th-TH"/>
              </w:rPr>
              <w:t>.</w:t>
            </w:r>
            <w:r w:rsidRPr="00DF209F">
              <w:t>5</w:t>
            </w:r>
          </w:p>
        </w:tc>
      </w:tr>
      <w:tr w:rsidR="00FD7A5A" w:rsidRPr="00DF209F" w:rsidTr="005B1F15">
        <w:trPr>
          <w:cantSplit/>
        </w:trPr>
        <w:tc>
          <w:tcPr>
            <w:tcW w:w="3780" w:type="dxa"/>
          </w:tcPr>
          <w:p w:rsidR="00FD7A5A" w:rsidRPr="00DF209F" w:rsidRDefault="00FD7A5A" w:rsidP="00FD7A5A">
            <w:pPr>
              <w:pStyle w:val="BodyText"/>
              <w:spacing w:after="0"/>
              <w:rPr>
                <w:szCs w:val="22"/>
              </w:rPr>
            </w:pPr>
            <w:r w:rsidRPr="00DF209F">
              <w:t>Future salary growth</w:t>
            </w:r>
          </w:p>
        </w:tc>
        <w:tc>
          <w:tcPr>
            <w:tcW w:w="1161" w:type="dxa"/>
          </w:tcPr>
          <w:p w:rsidR="00FD7A5A" w:rsidRPr="00DF209F" w:rsidRDefault="00FD7A5A" w:rsidP="00FD7A5A">
            <w:pPr>
              <w:pStyle w:val="acctfourfigures"/>
              <w:tabs>
                <w:tab w:val="clear" w:pos="765"/>
              </w:tabs>
              <w:spacing w:line="240" w:lineRule="atLeast"/>
              <w:ind w:right="11"/>
              <w:jc w:val="center"/>
            </w:pPr>
            <w:r w:rsidRPr="00DF209F">
              <w:t>4</w:t>
            </w:r>
            <w:r w:rsidRPr="00DF209F">
              <w:rPr>
                <w:szCs w:val="22"/>
                <w:cs/>
                <w:lang w:bidi="th-TH"/>
              </w:rPr>
              <w:t>.</w:t>
            </w:r>
            <w:r w:rsidRPr="00DF209F">
              <w:t xml:space="preserve">0 </w:t>
            </w:r>
            <w:r w:rsidRPr="00DF209F">
              <w:rPr>
                <w:szCs w:val="22"/>
                <w:cs/>
                <w:lang w:bidi="th-TH"/>
              </w:rPr>
              <w:t xml:space="preserve">- </w:t>
            </w:r>
            <w:r w:rsidRPr="00DF209F">
              <w:t>10</w:t>
            </w:r>
            <w:r w:rsidRPr="00DF209F">
              <w:rPr>
                <w:szCs w:val="22"/>
                <w:cs/>
                <w:lang w:bidi="th-TH"/>
              </w:rPr>
              <w:t>.</w:t>
            </w:r>
            <w:r w:rsidRPr="00DF209F">
              <w:t>0</w:t>
            </w:r>
          </w:p>
        </w:tc>
        <w:tc>
          <w:tcPr>
            <w:tcW w:w="279" w:type="dxa"/>
          </w:tcPr>
          <w:p w:rsidR="00FD7A5A" w:rsidRPr="00DF209F" w:rsidRDefault="00FD7A5A" w:rsidP="00FD7A5A">
            <w:pPr>
              <w:pStyle w:val="acctfourfigures"/>
              <w:spacing w:line="240" w:lineRule="atLeast"/>
              <w:jc w:val="center"/>
            </w:pPr>
          </w:p>
        </w:tc>
        <w:tc>
          <w:tcPr>
            <w:tcW w:w="1170" w:type="dxa"/>
          </w:tcPr>
          <w:p w:rsidR="00FD7A5A" w:rsidRPr="00DF209F" w:rsidRDefault="00FD7A5A" w:rsidP="005B1F15">
            <w:pPr>
              <w:pStyle w:val="acctfourfigures"/>
              <w:tabs>
                <w:tab w:val="clear" w:pos="765"/>
              </w:tabs>
              <w:spacing w:line="240" w:lineRule="atLeast"/>
              <w:ind w:left="-79" w:right="-79"/>
              <w:jc w:val="center"/>
            </w:pPr>
            <w:r w:rsidRPr="00DF209F">
              <w:t>4</w:t>
            </w:r>
            <w:r w:rsidRPr="00DF209F">
              <w:rPr>
                <w:szCs w:val="22"/>
                <w:cs/>
                <w:lang w:bidi="th-TH"/>
              </w:rPr>
              <w:t>.</w:t>
            </w:r>
            <w:r w:rsidRPr="00DF209F">
              <w:t xml:space="preserve">0 </w:t>
            </w:r>
            <w:r w:rsidRPr="00DF209F">
              <w:rPr>
                <w:szCs w:val="22"/>
                <w:cs/>
                <w:lang w:bidi="th-TH"/>
              </w:rPr>
              <w:t xml:space="preserve">- </w:t>
            </w:r>
            <w:r w:rsidRPr="00DF209F">
              <w:t>10</w:t>
            </w:r>
            <w:r w:rsidRPr="00DF209F">
              <w:rPr>
                <w:szCs w:val="22"/>
                <w:cs/>
                <w:lang w:bidi="th-TH"/>
              </w:rPr>
              <w:t>.</w:t>
            </w:r>
            <w:r w:rsidRPr="00DF209F">
              <w:t>0</w:t>
            </w:r>
          </w:p>
        </w:tc>
        <w:tc>
          <w:tcPr>
            <w:tcW w:w="270" w:type="dxa"/>
          </w:tcPr>
          <w:p w:rsidR="00FD7A5A" w:rsidRPr="00DF209F" w:rsidRDefault="00FD7A5A" w:rsidP="00FD7A5A">
            <w:pPr>
              <w:pStyle w:val="acctfourfigures"/>
              <w:spacing w:line="240" w:lineRule="atLeast"/>
              <w:jc w:val="center"/>
            </w:pPr>
          </w:p>
        </w:tc>
        <w:tc>
          <w:tcPr>
            <w:tcW w:w="1170" w:type="dxa"/>
          </w:tcPr>
          <w:p w:rsidR="00FD7A5A" w:rsidRPr="00DF209F" w:rsidRDefault="00FD7A5A" w:rsidP="00FD7A5A">
            <w:pPr>
              <w:pStyle w:val="acctfourfigures"/>
              <w:tabs>
                <w:tab w:val="clear" w:pos="765"/>
              </w:tabs>
              <w:spacing w:line="240" w:lineRule="atLeast"/>
              <w:ind w:right="11"/>
              <w:jc w:val="center"/>
            </w:pPr>
            <w:r w:rsidRPr="00DF209F">
              <w:t>4</w:t>
            </w:r>
            <w:r w:rsidRPr="00DF209F">
              <w:rPr>
                <w:szCs w:val="22"/>
                <w:cs/>
                <w:lang w:bidi="th-TH"/>
              </w:rPr>
              <w:t>.</w:t>
            </w:r>
            <w:r w:rsidRPr="00DF209F">
              <w:t xml:space="preserve">0 </w:t>
            </w:r>
            <w:r w:rsidRPr="00DF209F">
              <w:rPr>
                <w:szCs w:val="22"/>
                <w:cs/>
                <w:lang w:bidi="th-TH"/>
              </w:rPr>
              <w:t xml:space="preserve">- </w:t>
            </w:r>
            <w:r w:rsidRPr="00DF209F">
              <w:t>10</w:t>
            </w:r>
            <w:r w:rsidRPr="00DF209F">
              <w:rPr>
                <w:szCs w:val="22"/>
                <w:cs/>
                <w:lang w:bidi="th-TH"/>
              </w:rPr>
              <w:t>.</w:t>
            </w:r>
            <w:r w:rsidRPr="00DF209F">
              <w:t>0</w:t>
            </w:r>
          </w:p>
        </w:tc>
        <w:tc>
          <w:tcPr>
            <w:tcW w:w="270" w:type="dxa"/>
          </w:tcPr>
          <w:p w:rsidR="00FD7A5A" w:rsidRPr="00DF209F" w:rsidRDefault="00FD7A5A" w:rsidP="00FD7A5A">
            <w:pPr>
              <w:pStyle w:val="acctfourfigures"/>
              <w:spacing w:line="240" w:lineRule="atLeast"/>
              <w:jc w:val="center"/>
            </w:pPr>
          </w:p>
        </w:tc>
        <w:tc>
          <w:tcPr>
            <w:tcW w:w="1170" w:type="dxa"/>
          </w:tcPr>
          <w:p w:rsidR="00FD7A5A" w:rsidRPr="00DF209F" w:rsidRDefault="00FD7A5A" w:rsidP="005B1F15">
            <w:pPr>
              <w:pStyle w:val="acctfourfigures"/>
              <w:tabs>
                <w:tab w:val="clear" w:pos="765"/>
              </w:tabs>
              <w:spacing w:line="240" w:lineRule="atLeast"/>
              <w:ind w:left="-79" w:right="-79"/>
              <w:jc w:val="center"/>
            </w:pPr>
            <w:r w:rsidRPr="00DF209F">
              <w:t>4</w:t>
            </w:r>
            <w:r w:rsidRPr="00DF209F">
              <w:rPr>
                <w:szCs w:val="22"/>
                <w:cs/>
                <w:lang w:bidi="th-TH"/>
              </w:rPr>
              <w:t>.</w:t>
            </w:r>
            <w:r w:rsidRPr="00DF209F">
              <w:t xml:space="preserve">0 </w:t>
            </w:r>
            <w:r w:rsidRPr="00DF209F">
              <w:rPr>
                <w:szCs w:val="22"/>
                <w:cs/>
                <w:lang w:bidi="th-TH"/>
              </w:rPr>
              <w:t xml:space="preserve">- </w:t>
            </w:r>
            <w:r w:rsidRPr="00DF209F">
              <w:t>10</w:t>
            </w:r>
            <w:r w:rsidRPr="00DF209F">
              <w:rPr>
                <w:szCs w:val="22"/>
                <w:cs/>
                <w:lang w:bidi="th-TH"/>
              </w:rPr>
              <w:t>.</w:t>
            </w:r>
            <w:r w:rsidRPr="00DF209F">
              <w:t>0</w:t>
            </w:r>
          </w:p>
        </w:tc>
      </w:tr>
    </w:tbl>
    <w:p w:rsidR="002A5D4F" w:rsidRPr="00DF209F" w:rsidRDefault="002A5D4F" w:rsidP="00BA5CE1">
      <w:pPr>
        <w:tabs>
          <w:tab w:val="left" w:pos="900"/>
        </w:tabs>
        <w:spacing w:line="240" w:lineRule="auto"/>
        <w:jc w:val="thaiDistribute"/>
        <w:rPr>
          <w:rFonts w:eastAsiaTheme="minorHAnsi"/>
          <w:szCs w:val="28"/>
          <w:highlight w:val="cyan"/>
          <w:lang w:val="en-US" w:bidi="th-TH"/>
        </w:rPr>
      </w:pPr>
    </w:p>
    <w:p w:rsidR="002A5D4F" w:rsidRPr="00DF209F" w:rsidRDefault="002A5D4F" w:rsidP="00B357E5">
      <w:pPr>
        <w:tabs>
          <w:tab w:val="left" w:pos="900"/>
        </w:tabs>
        <w:spacing w:line="240" w:lineRule="auto"/>
        <w:ind w:left="547"/>
        <w:jc w:val="thaiDistribute"/>
        <w:rPr>
          <w:rFonts w:eastAsiaTheme="minorHAnsi"/>
          <w:szCs w:val="28"/>
          <w:lang w:val="en-US" w:bidi="th-TH"/>
        </w:rPr>
      </w:pPr>
      <w:r w:rsidRPr="00DF209F">
        <w:rPr>
          <w:rFonts w:eastAsiaTheme="minorHAnsi"/>
          <w:szCs w:val="28"/>
          <w:lang w:val="en-US" w:bidi="th-TH"/>
        </w:rPr>
        <w:t>Assumptions regarding future mortality have been based on published statistics and mortality tables</w:t>
      </w:r>
    </w:p>
    <w:p w:rsidR="002A5D4F" w:rsidRPr="00DF209F" w:rsidRDefault="002A5D4F" w:rsidP="00B357E5">
      <w:pPr>
        <w:tabs>
          <w:tab w:val="left" w:pos="900"/>
        </w:tabs>
        <w:spacing w:line="240" w:lineRule="auto"/>
        <w:ind w:left="547"/>
        <w:jc w:val="thaiDistribute"/>
        <w:rPr>
          <w:rFonts w:eastAsiaTheme="minorHAnsi"/>
          <w:szCs w:val="28"/>
          <w:highlight w:val="cyan"/>
          <w:lang w:val="en-US" w:bidi="th-TH"/>
        </w:rPr>
      </w:pPr>
    </w:p>
    <w:p w:rsidR="002A5D4F" w:rsidRPr="00DF209F" w:rsidRDefault="0021186B" w:rsidP="00B357E5">
      <w:pPr>
        <w:tabs>
          <w:tab w:val="left" w:pos="900"/>
        </w:tabs>
        <w:spacing w:line="240" w:lineRule="auto"/>
        <w:ind w:left="547"/>
        <w:jc w:val="thaiDistribute"/>
        <w:rPr>
          <w:rFonts w:eastAsiaTheme="minorHAnsi"/>
          <w:color w:val="0000FF"/>
          <w:szCs w:val="28"/>
          <w:lang w:val="en-US" w:bidi="th-TH"/>
        </w:rPr>
      </w:pPr>
      <w:r w:rsidRPr="00DF209F">
        <w:rPr>
          <w:rFonts w:eastAsiaTheme="minorHAnsi"/>
          <w:szCs w:val="28"/>
          <w:lang w:val="en-US" w:bidi="th-TH"/>
        </w:rPr>
        <w:t>At 31 December 201</w:t>
      </w:r>
      <w:r w:rsidR="000014A4" w:rsidRPr="00DF209F">
        <w:rPr>
          <w:rFonts w:eastAsiaTheme="minorHAnsi"/>
          <w:szCs w:val="28"/>
          <w:lang w:val="en-US" w:bidi="th-TH"/>
        </w:rPr>
        <w:t>7</w:t>
      </w:r>
      <w:r w:rsidRPr="00DF209F">
        <w:rPr>
          <w:rFonts w:eastAsiaTheme="minorHAnsi"/>
          <w:szCs w:val="28"/>
          <w:lang w:val="en-US" w:bidi="th-TH"/>
        </w:rPr>
        <w:t>, the weighted</w:t>
      </w:r>
      <w:r w:rsidRPr="00DF209F">
        <w:rPr>
          <w:rFonts w:eastAsiaTheme="minorHAnsi"/>
          <w:szCs w:val="22"/>
          <w:cs/>
          <w:lang w:val="en-US" w:bidi="th-TH"/>
        </w:rPr>
        <w:t>-</w:t>
      </w:r>
      <w:r w:rsidRPr="00DF209F">
        <w:rPr>
          <w:rFonts w:eastAsiaTheme="minorHAnsi"/>
          <w:szCs w:val="28"/>
          <w:lang w:val="en-US" w:bidi="th-TH"/>
        </w:rPr>
        <w:t>average duration of the defined benefi</w:t>
      </w:r>
      <w:r w:rsidR="00E90859" w:rsidRPr="00DF209F">
        <w:rPr>
          <w:rFonts w:eastAsiaTheme="minorHAnsi"/>
          <w:szCs w:val="28"/>
          <w:lang w:val="en-US" w:bidi="th-TH"/>
        </w:rPr>
        <w:t>t obligation was</w:t>
      </w:r>
      <w:r w:rsidR="00637B47" w:rsidRPr="00DF209F">
        <w:rPr>
          <w:rFonts w:eastAsiaTheme="minorHAnsi"/>
          <w:szCs w:val="22"/>
          <w:cs/>
          <w:lang w:val="en-US" w:bidi="th-TH"/>
        </w:rPr>
        <w:t xml:space="preserve"> </w:t>
      </w:r>
      <w:r w:rsidR="00FD7A5A" w:rsidRPr="00DF209F">
        <w:rPr>
          <w:rFonts w:eastAsiaTheme="minorHAnsi"/>
          <w:szCs w:val="28"/>
          <w:lang w:val="en-US" w:bidi="th-TH"/>
        </w:rPr>
        <w:t>23</w:t>
      </w:r>
      <w:r w:rsidRPr="00DF209F">
        <w:rPr>
          <w:rFonts w:eastAsiaTheme="minorHAnsi"/>
          <w:szCs w:val="28"/>
          <w:lang w:val="en-US" w:bidi="th-TH"/>
        </w:rPr>
        <w:t xml:space="preserve"> years </w:t>
      </w:r>
      <w:r w:rsidR="00C4627C" w:rsidRPr="00DF209F">
        <w:rPr>
          <w:rFonts w:eastAsiaTheme="minorHAnsi"/>
          <w:i/>
          <w:iCs/>
          <w:szCs w:val="22"/>
          <w:cs/>
          <w:lang w:val="en-US" w:bidi="th-TH"/>
        </w:rPr>
        <w:t>(</w:t>
      </w:r>
      <w:r w:rsidR="00906BAB" w:rsidRPr="00DF209F">
        <w:rPr>
          <w:rFonts w:eastAsiaTheme="minorHAnsi"/>
          <w:i/>
          <w:iCs/>
          <w:szCs w:val="28"/>
          <w:lang w:val="en-US" w:bidi="th-TH"/>
        </w:rPr>
        <w:t>201</w:t>
      </w:r>
      <w:r w:rsidR="000014A4" w:rsidRPr="00DF209F">
        <w:rPr>
          <w:rFonts w:eastAsiaTheme="minorHAnsi"/>
          <w:i/>
          <w:iCs/>
          <w:szCs w:val="28"/>
          <w:lang w:val="en-US" w:bidi="th-TH"/>
        </w:rPr>
        <w:t>6</w:t>
      </w:r>
      <w:r w:rsidR="00E90859" w:rsidRPr="00DF209F">
        <w:rPr>
          <w:rFonts w:eastAsiaTheme="minorHAnsi"/>
          <w:i/>
          <w:iCs/>
          <w:szCs w:val="22"/>
          <w:cs/>
          <w:lang w:val="en-US" w:bidi="th-TH"/>
        </w:rPr>
        <w:t>:</w:t>
      </w:r>
      <w:r w:rsidR="00E90859" w:rsidRPr="00DF209F">
        <w:rPr>
          <w:rFonts w:eastAsiaTheme="minorHAnsi"/>
          <w:i/>
          <w:iCs/>
          <w:szCs w:val="28"/>
          <w:lang w:val="en-US" w:bidi="th-TH"/>
        </w:rPr>
        <w:t>2</w:t>
      </w:r>
      <w:r w:rsidR="00B357E5" w:rsidRPr="00DF209F">
        <w:rPr>
          <w:rFonts w:eastAsiaTheme="minorHAnsi"/>
          <w:i/>
          <w:iCs/>
          <w:szCs w:val="28"/>
          <w:lang w:val="en-US" w:bidi="th-TH"/>
        </w:rPr>
        <w:t xml:space="preserve">3 </w:t>
      </w:r>
      <w:r w:rsidRPr="00DF209F">
        <w:rPr>
          <w:rFonts w:eastAsiaTheme="minorHAnsi"/>
          <w:i/>
          <w:iCs/>
          <w:szCs w:val="28"/>
          <w:lang w:val="en-US" w:bidi="th-TH"/>
        </w:rPr>
        <w:t>years</w:t>
      </w:r>
      <w:r w:rsidRPr="00DF209F">
        <w:rPr>
          <w:rFonts w:eastAsiaTheme="minorHAnsi"/>
          <w:i/>
          <w:iCs/>
          <w:szCs w:val="22"/>
          <w:cs/>
          <w:lang w:val="en-US" w:bidi="th-TH"/>
        </w:rPr>
        <w:t>)</w:t>
      </w:r>
      <w:r w:rsidRPr="00DF209F">
        <w:rPr>
          <w:rFonts w:eastAsiaTheme="minorHAnsi"/>
          <w:szCs w:val="22"/>
          <w:cs/>
          <w:lang w:val="en-US" w:bidi="th-TH"/>
        </w:rPr>
        <w:t>.</w:t>
      </w:r>
    </w:p>
    <w:p w:rsidR="000726D8" w:rsidRPr="00DF209F" w:rsidRDefault="000726D8" w:rsidP="00B357E5">
      <w:pPr>
        <w:tabs>
          <w:tab w:val="left" w:pos="900"/>
        </w:tabs>
        <w:spacing w:line="240" w:lineRule="auto"/>
        <w:ind w:left="547"/>
        <w:jc w:val="thaiDistribute"/>
        <w:rPr>
          <w:rFonts w:eastAsiaTheme="minorHAnsi"/>
          <w:color w:val="0000FF"/>
          <w:szCs w:val="28"/>
          <w:lang w:val="en-US" w:bidi="th-TH"/>
        </w:rPr>
      </w:pPr>
    </w:p>
    <w:p w:rsidR="00A124E9" w:rsidRPr="00DF209F" w:rsidRDefault="0021186B" w:rsidP="00B357E5">
      <w:pPr>
        <w:tabs>
          <w:tab w:val="left" w:pos="900"/>
        </w:tabs>
        <w:spacing w:line="240" w:lineRule="auto"/>
        <w:ind w:left="547"/>
        <w:jc w:val="thaiDistribute"/>
        <w:rPr>
          <w:rFonts w:eastAsiaTheme="minorHAnsi"/>
          <w:b/>
          <w:bCs/>
          <w:i/>
          <w:iCs/>
          <w:color w:val="0000FF"/>
          <w:szCs w:val="28"/>
          <w:lang w:val="en-US" w:bidi="th-TH"/>
        </w:rPr>
      </w:pPr>
      <w:r w:rsidRPr="00DF209F">
        <w:rPr>
          <w:rFonts w:eastAsiaTheme="minorHAnsi"/>
          <w:b/>
          <w:bCs/>
          <w:i/>
          <w:iCs/>
          <w:szCs w:val="28"/>
          <w:lang w:val="en-US" w:bidi="th-TH"/>
        </w:rPr>
        <w:t xml:space="preserve">Sensitivity analysis </w:t>
      </w:r>
    </w:p>
    <w:p w:rsidR="00B357E5" w:rsidRPr="00DF209F" w:rsidRDefault="00B357E5" w:rsidP="00B357E5">
      <w:pPr>
        <w:tabs>
          <w:tab w:val="left" w:pos="900"/>
        </w:tabs>
        <w:spacing w:line="240" w:lineRule="auto"/>
        <w:ind w:left="547"/>
        <w:jc w:val="thaiDistribute"/>
        <w:rPr>
          <w:rFonts w:eastAsiaTheme="minorHAnsi"/>
          <w:b/>
          <w:bCs/>
          <w:color w:val="0000FF"/>
          <w:szCs w:val="28"/>
          <w:lang w:val="en-US" w:bidi="th-TH"/>
        </w:rPr>
      </w:pPr>
    </w:p>
    <w:p w:rsidR="0021186B" w:rsidRPr="00DF209F" w:rsidRDefault="0021186B" w:rsidP="00B357E5">
      <w:pPr>
        <w:tabs>
          <w:tab w:val="left" w:pos="900"/>
        </w:tabs>
        <w:spacing w:line="240" w:lineRule="auto"/>
        <w:ind w:left="547"/>
        <w:jc w:val="thaiDistribute"/>
        <w:rPr>
          <w:rFonts w:eastAsiaTheme="minorHAnsi"/>
          <w:szCs w:val="28"/>
          <w:lang w:val="en-US" w:bidi="th-TH"/>
        </w:rPr>
      </w:pPr>
      <w:r w:rsidRPr="00DF209F">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r w:rsidRPr="00DF209F">
        <w:rPr>
          <w:rFonts w:eastAsiaTheme="minorHAnsi"/>
          <w:szCs w:val="22"/>
          <w:cs/>
          <w:lang w:val="en-US" w:bidi="th-TH"/>
        </w:rPr>
        <w:t>.</w:t>
      </w:r>
    </w:p>
    <w:p w:rsidR="00B357E5" w:rsidRPr="00DF209F" w:rsidRDefault="00B357E5" w:rsidP="00B357E5">
      <w:pPr>
        <w:tabs>
          <w:tab w:val="left" w:pos="900"/>
        </w:tabs>
        <w:spacing w:line="240" w:lineRule="auto"/>
        <w:ind w:left="547"/>
        <w:jc w:val="thaiDistribute"/>
        <w:rPr>
          <w:rFonts w:eastAsiaTheme="minorHAnsi"/>
          <w:szCs w:val="28"/>
          <w:lang w:val="en-US" w:bidi="th-TH"/>
        </w:rPr>
      </w:pPr>
    </w:p>
    <w:tbl>
      <w:tblPr>
        <w:tblW w:w="9299"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270"/>
        <w:gridCol w:w="1188"/>
        <w:gridCol w:w="252"/>
        <w:gridCol w:w="1199"/>
      </w:tblGrid>
      <w:tr w:rsidR="0021186B" w:rsidRPr="00DF209F" w:rsidTr="005B1F15">
        <w:trPr>
          <w:cantSplit/>
          <w:tblHeader/>
        </w:trPr>
        <w:tc>
          <w:tcPr>
            <w:tcW w:w="3780" w:type="dxa"/>
          </w:tcPr>
          <w:p w:rsidR="0021186B" w:rsidRPr="00DF209F" w:rsidRDefault="0021186B" w:rsidP="008845AF">
            <w:pPr>
              <w:spacing w:line="240" w:lineRule="atLeast"/>
              <w:rPr>
                <w:lang w:val="fr-FR"/>
              </w:rPr>
            </w:pPr>
          </w:p>
        </w:tc>
        <w:tc>
          <w:tcPr>
            <w:tcW w:w="2610" w:type="dxa"/>
            <w:gridSpan w:val="3"/>
          </w:tcPr>
          <w:p w:rsidR="0021186B" w:rsidRPr="00DF209F" w:rsidRDefault="0021186B" w:rsidP="008845AF">
            <w:pPr>
              <w:pStyle w:val="acctmergecolhdg"/>
              <w:spacing w:line="240" w:lineRule="atLeast"/>
            </w:pPr>
            <w:r w:rsidRPr="00DF209F">
              <w:t xml:space="preserve">Consolidated </w:t>
            </w:r>
          </w:p>
          <w:p w:rsidR="0021186B" w:rsidRPr="00DF209F" w:rsidRDefault="0021186B" w:rsidP="005D056E">
            <w:pPr>
              <w:pStyle w:val="acctmergecolhdg"/>
              <w:spacing w:line="240" w:lineRule="atLeast"/>
            </w:pPr>
            <w:r w:rsidRPr="00DF209F">
              <w:t xml:space="preserve">financial statements </w:t>
            </w:r>
          </w:p>
        </w:tc>
        <w:tc>
          <w:tcPr>
            <w:tcW w:w="270" w:type="dxa"/>
          </w:tcPr>
          <w:p w:rsidR="0021186B" w:rsidRPr="00DF209F" w:rsidRDefault="0021186B" w:rsidP="008845AF">
            <w:pPr>
              <w:pStyle w:val="acctmergecolhdg"/>
              <w:spacing w:line="240" w:lineRule="atLeast"/>
            </w:pPr>
          </w:p>
        </w:tc>
        <w:tc>
          <w:tcPr>
            <w:tcW w:w="2639" w:type="dxa"/>
            <w:gridSpan w:val="3"/>
          </w:tcPr>
          <w:p w:rsidR="0021186B" w:rsidRPr="00DF209F" w:rsidRDefault="0021186B" w:rsidP="008845AF">
            <w:pPr>
              <w:pStyle w:val="acctmergecolhdg"/>
              <w:spacing w:line="240" w:lineRule="atLeast"/>
            </w:pPr>
            <w:r w:rsidRPr="00DF209F">
              <w:t xml:space="preserve">Separate </w:t>
            </w:r>
          </w:p>
          <w:p w:rsidR="0021186B" w:rsidRPr="00DF209F" w:rsidRDefault="0021186B" w:rsidP="005D056E">
            <w:pPr>
              <w:pStyle w:val="acctmergecolhdg"/>
              <w:spacing w:line="240" w:lineRule="atLeast"/>
            </w:pPr>
            <w:r w:rsidRPr="00DF209F">
              <w:t>financial statements</w:t>
            </w:r>
          </w:p>
        </w:tc>
      </w:tr>
      <w:tr w:rsidR="0021186B" w:rsidRPr="00D15DB4" w:rsidTr="005B1F15">
        <w:trPr>
          <w:cantSplit/>
          <w:tblHeader/>
        </w:trPr>
        <w:tc>
          <w:tcPr>
            <w:tcW w:w="3780" w:type="dxa"/>
          </w:tcPr>
          <w:p w:rsidR="0021186B" w:rsidRPr="00DF209F" w:rsidRDefault="0021186B" w:rsidP="005E10DA">
            <w:pPr>
              <w:pStyle w:val="acctfourfigures"/>
              <w:tabs>
                <w:tab w:val="clear" w:pos="765"/>
              </w:tabs>
              <w:spacing w:line="240" w:lineRule="atLeast"/>
              <w:ind w:left="11"/>
            </w:pPr>
          </w:p>
        </w:tc>
        <w:tc>
          <w:tcPr>
            <w:tcW w:w="1170" w:type="dxa"/>
            <w:shd w:val="clear" w:color="auto" w:fill="auto"/>
          </w:tcPr>
          <w:p w:rsidR="0021186B" w:rsidRPr="00D15DB4" w:rsidRDefault="0021186B" w:rsidP="008845AF">
            <w:pPr>
              <w:pStyle w:val="acctmergecolhdg"/>
              <w:spacing w:line="240" w:lineRule="atLeast"/>
              <w:rPr>
                <w:b w:val="0"/>
                <w:bCs/>
              </w:rPr>
            </w:pPr>
            <w:r w:rsidRPr="00D15DB4">
              <w:rPr>
                <w:b w:val="0"/>
                <w:bCs/>
              </w:rPr>
              <w:t>Increase</w:t>
            </w:r>
          </w:p>
        </w:tc>
        <w:tc>
          <w:tcPr>
            <w:tcW w:w="270" w:type="dxa"/>
            <w:shd w:val="clear" w:color="auto" w:fill="auto"/>
          </w:tcPr>
          <w:p w:rsidR="0021186B" w:rsidRPr="00D15DB4" w:rsidRDefault="0021186B" w:rsidP="008845AF">
            <w:pPr>
              <w:pStyle w:val="acctmergecolhdg"/>
              <w:spacing w:line="240" w:lineRule="atLeast"/>
              <w:rPr>
                <w:b w:val="0"/>
                <w:bCs/>
              </w:rPr>
            </w:pPr>
          </w:p>
        </w:tc>
        <w:tc>
          <w:tcPr>
            <w:tcW w:w="1170" w:type="dxa"/>
            <w:shd w:val="clear" w:color="auto" w:fill="auto"/>
          </w:tcPr>
          <w:p w:rsidR="0021186B" w:rsidRPr="00D15DB4" w:rsidRDefault="0021186B" w:rsidP="008845AF">
            <w:pPr>
              <w:pStyle w:val="acctmergecolhdg"/>
              <w:spacing w:line="240" w:lineRule="atLeast"/>
              <w:rPr>
                <w:b w:val="0"/>
                <w:bCs/>
              </w:rPr>
            </w:pPr>
            <w:r w:rsidRPr="00D15DB4">
              <w:rPr>
                <w:b w:val="0"/>
                <w:bCs/>
              </w:rPr>
              <w:t>Decrease</w:t>
            </w:r>
          </w:p>
        </w:tc>
        <w:tc>
          <w:tcPr>
            <w:tcW w:w="270" w:type="dxa"/>
            <w:shd w:val="clear" w:color="auto" w:fill="auto"/>
          </w:tcPr>
          <w:p w:rsidR="0021186B" w:rsidRPr="00D15DB4" w:rsidRDefault="0021186B" w:rsidP="008845AF">
            <w:pPr>
              <w:pStyle w:val="acctmergecolhdg"/>
              <w:spacing w:line="240" w:lineRule="atLeast"/>
              <w:rPr>
                <w:b w:val="0"/>
                <w:bCs/>
              </w:rPr>
            </w:pPr>
          </w:p>
        </w:tc>
        <w:tc>
          <w:tcPr>
            <w:tcW w:w="1188" w:type="dxa"/>
            <w:shd w:val="clear" w:color="auto" w:fill="auto"/>
          </w:tcPr>
          <w:p w:rsidR="0021186B" w:rsidRPr="00D15DB4" w:rsidRDefault="0021186B" w:rsidP="008845AF">
            <w:pPr>
              <w:pStyle w:val="acctmergecolhdg"/>
              <w:spacing w:line="240" w:lineRule="atLeast"/>
              <w:rPr>
                <w:b w:val="0"/>
                <w:bCs/>
              </w:rPr>
            </w:pPr>
            <w:r w:rsidRPr="00D15DB4">
              <w:rPr>
                <w:b w:val="0"/>
                <w:bCs/>
              </w:rPr>
              <w:t>Increase</w:t>
            </w:r>
          </w:p>
        </w:tc>
        <w:tc>
          <w:tcPr>
            <w:tcW w:w="252" w:type="dxa"/>
            <w:shd w:val="clear" w:color="auto" w:fill="auto"/>
          </w:tcPr>
          <w:p w:rsidR="0021186B" w:rsidRPr="00D15DB4" w:rsidRDefault="0021186B" w:rsidP="008845AF">
            <w:pPr>
              <w:pStyle w:val="acctmergecolhdg"/>
              <w:spacing w:line="240" w:lineRule="atLeast"/>
              <w:rPr>
                <w:b w:val="0"/>
                <w:bCs/>
              </w:rPr>
            </w:pPr>
          </w:p>
        </w:tc>
        <w:tc>
          <w:tcPr>
            <w:tcW w:w="1199" w:type="dxa"/>
            <w:shd w:val="clear" w:color="auto" w:fill="auto"/>
          </w:tcPr>
          <w:p w:rsidR="0021186B" w:rsidRPr="00D15DB4" w:rsidRDefault="0021186B" w:rsidP="008845AF">
            <w:pPr>
              <w:pStyle w:val="acctmergecolhdg"/>
              <w:spacing w:line="240" w:lineRule="atLeast"/>
              <w:rPr>
                <w:b w:val="0"/>
                <w:bCs/>
              </w:rPr>
            </w:pPr>
            <w:r w:rsidRPr="00D15DB4">
              <w:rPr>
                <w:b w:val="0"/>
                <w:bCs/>
              </w:rPr>
              <w:t>Decrease</w:t>
            </w:r>
          </w:p>
        </w:tc>
      </w:tr>
      <w:tr w:rsidR="005E10DA" w:rsidRPr="00DF209F" w:rsidTr="005B1F15">
        <w:trPr>
          <w:cantSplit/>
          <w:tblHeader/>
        </w:trPr>
        <w:tc>
          <w:tcPr>
            <w:tcW w:w="3780" w:type="dxa"/>
          </w:tcPr>
          <w:p w:rsidR="005E10DA" w:rsidRPr="00D15DB4" w:rsidRDefault="005E10DA" w:rsidP="005E10DA">
            <w:pPr>
              <w:pStyle w:val="acctfourfigures"/>
              <w:tabs>
                <w:tab w:val="clear" w:pos="765"/>
              </w:tabs>
              <w:spacing w:line="240" w:lineRule="atLeast"/>
              <w:ind w:left="11"/>
              <w:rPr>
                <w:cs/>
                <w:lang w:bidi="th-TH"/>
              </w:rPr>
            </w:pPr>
          </w:p>
        </w:tc>
        <w:tc>
          <w:tcPr>
            <w:tcW w:w="5519" w:type="dxa"/>
            <w:gridSpan w:val="7"/>
            <w:shd w:val="clear" w:color="auto" w:fill="auto"/>
          </w:tcPr>
          <w:p w:rsidR="005E10DA" w:rsidRPr="00E14905" w:rsidRDefault="00E14905" w:rsidP="008845AF">
            <w:pPr>
              <w:pStyle w:val="acctmergecolhdg"/>
              <w:spacing w:line="240" w:lineRule="atLeast"/>
              <w:rPr>
                <w:b w:val="0"/>
                <w:bCs/>
              </w:rPr>
            </w:pPr>
            <w:r w:rsidRPr="00265D97">
              <w:rPr>
                <w:i/>
                <w:iCs/>
                <w:szCs w:val="22"/>
                <w:cs/>
                <w:lang w:bidi="th-TH"/>
              </w:rPr>
              <w:t>(</w:t>
            </w:r>
            <w:r w:rsidRPr="00265D97">
              <w:rPr>
                <w:b w:val="0"/>
                <w:bCs/>
                <w:i/>
                <w:iCs/>
              </w:rPr>
              <w:t>i</w:t>
            </w:r>
            <w:r w:rsidRPr="00D15DB4">
              <w:rPr>
                <w:b w:val="0"/>
                <w:bCs/>
                <w:i/>
                <w:iCs/>
              </w:rPr>
              <w:t>n thousand Baht</w:t>
            </w:r>
            <w:r w:rsidRPr="00265D97">
              <w:rPr>
                <w:i/>
                <w:iCs/>
                <w:szCs w:val="22"/>
                <w:cs/>
                <w:lang w:bidi="th-TH"/>
              </w:rPr>
              <w:t>)</w:t>
            </w:r>
          </w:p>
        </w:tc>
      </w:tr>
      <w:tr w:rsidR="005E10DA" w:rsidRPr="00DF209F" w:rsidTr="005B1F15">
        <w:trPr>
          <w:cantSplit/>
        </w:trPr>
        <w:tc>
          <w:tcPr>
            <w:tcW w:w="3780" w:type="dxa"/>
          </w:tcPr>
          <w:p w:rsidR="005E10DA" w:rsidRPr="00DF209F" w:rsidRDefault="005E10DA" w:rsidP="005E10DA">
            <w:pPr>
              <w:pStyle w:val="acctfourfigures"/>
              <w:tabs>
                <w:tab w:val="clear" w:pos="765"/>
              </w:tabs>
              <w:spacing w:line="240" w:lineRule="atLeast"/>
              <w:ind w:left="11"/>
            </w:pPr>
            <w:r w:rsidRPr="00DF209F">
              <w:rPr>
                <w:b/>
                <w:bCs/>
              </w:rPr>
              <w:t>At 31 December 2017</w:t>
            </w:r>
          </w:p>
        </w:tc>
        <w:tc>
          <w:tcPr>
            <w:tcW w:w="1170" w:type="dxa"/>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5E10DA">
            <w:pPr>
              <w:pStyle w:val="acctfourfigures"/>
              <w:tabs>
                <w:tab w:val="decimal" w:pos="911"/>
              </w:tabs>
              <w:spacing w:line="240" w:lineRule="atLeast"/>
            </w:pPr>
          </w:p>
        </w:tc>
        <w:tc>
          <w:tcPr>
            <w:tcW w:w="1170" w:type="dxa"/>
            <w:vAlign w:val="center"/>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5E10DA">
            <w:pPr>
              <w:pStyle w:val="acctfourfigures"/>
              <w:tabs>
                <w:tab w:val="decimal" w:pos="911"/>
              </w:tabs>
              <w:spacing w:line="240" w:lineRule="atLeast"/>
            </w:pPr>
          </w:p>
        </w:tc>
        <w:tc>
          <w:tcPr>
            <w:tcW w:w="1188" w:type="dxa"/>
            <w:vAlign w:val="center"/>
          </w:tcPr>
          <w:p w:rsidR="005E10DA" w:rsidRPr="00DF209F" w:rsidRDefault="005E10DA" w:rsidP="00637B47">
            <w:pPr>
              <w:pStyle w:val="acctfourfigures"/>
              <w:tabs>
                <w:tab w:val="clear" w:pos="765"/>
                <w:tab w:val="decimal" w:pos="1001"/>
              </w:tabs>
              <w:spacing w:line="240" w:lineRule="atLeast"/>
              <w:ind w:right="-61"/>
            </w:pPr>
          </w:p>
        </w:tc>
        <w:tc>
          <w:tcPr>
            <w:tcW w:w="252" w:type="dxa"/>
          </w:tcPr>
          <w:p w:rsidR="005E10DA" w:rsidRPr="00DF209F" w:rsidRDefault="005E10DA" w:rsidP="005E10DA">
            <w:pPr>
              <w:pStyle w:val="acctfourfigures"/>
              <w:tabs>
                <w:tab w:val="decimal" w:pos="911"/>
              </w:tabs>
              <w:spacing w:line="240" w:lineRule="atLeast"/>
            </w:pPr>
          </w:p>
        </w:tc>
        <w:tc>
          <w:tcPr>
            <w:tcW w:w="1199" w:type="dxa"/>
            <w:vAlign w:val="center"/>
          </w:tcPr>
          <w:p w:rsidR="005E10DA" w:rsidRPr="00DF209F" w:rsidRDefault="005E10DA" w:rsidP="00637B47">
            <w:pPr>
              <w:pStyle w:val="acctfourfigures"/>
              <w:tabs>
                <w:tab w:val="clear" w:pos="765"/>
                <w:tab w:val="decimal" w:pos="1001"/>
              </w:tabs>
              <w:spacing w:line="240" w:lineRule="atLeast"/>
              <w:ind w:right="-50"/>
            </w:pPr>
          </w:p>
        </w:tc>
      </w:tr>
      <w:tr w:rsidR="005E10DA" w:rsidRPr="00DF209F" w:rsidTr="005B1F15">
        <w:trPr>
          <w:cantSplit/>
        </w:trPr>
        <w:tc>
          <w:tcPr>
            <w:tcW w:w="3780" w:type="dxa"/>
          </w:tcPr>
          <w:p w:rsidR="005E10DA" w:rsidRPr="00DF209F" w:rsidRDefault="005E10DA" w:rsidP="005E10DA">
            <w:pPr>
              <w:pStyle w:val="BodyText"/>
              <w:spacing w:after="0"/>
              <w:rPr>
                <w:szCs w:val="22"/>
                <w:lang w:bidi="th-TH"/>
              </w:rPr>
            </w:pPr>
            <w:r w:rsidRPr="00DF209F">
              <w:t xml:space="preserve">Discount rate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5E10DA" w:rsidRPr="00DF209F" w:rsidRDefault="00FD7A5A" w:rsidP="00637B47">
            <w:pPr>
              <w:pStyle w:val="acctfourfigures"/>
              <w:tabs>
                <w:tab w:val="clear" w:pos="765"/>
                <w:tab w:val="decimal" w:pos="1001"/>
              </w:tabs>
              <w:spacing w:line="240" w:lineRule="atLeast"/>
              <w:ind w:right="-79"/>
            </w:pPr>
            <w:r w:rsidRPr="00DF209F">
              <w:t>(11,398)</w:t>
            </w:r>
          </w:p>
        </w:tc>
        <w:tc>
          <w:tcPr>
            <w:tcW w:w="270" w:type="dxa"/>
          </w:tcPr>
          <w:p w:rsidR="005E10DA" w:rsidRPr="00DF209F" w:rsidRDefault="005E10DA" w:rsidP="005E10DA">
            <w:pPr>
              <w:pStyle w:val="acctfourfigures"/>
              <w:tabs>
                <w:tab w:val="decimal" w:pos="911"/>
              </w:tabs>
              <w:spacing w:line="240" w:lineRule="atLeast"/>
            </w:pPr>
          </w:p>
        </w:tc>
        <w:tc>
          <w:tcPr>
            <w:tcW w:w="1170" w:type="dxa"/>
            <w:vAlign w:val="center"/>
          </w:tcPr>
          <w:p w:rsidR="005E10DA" w:rsidRPr="00DF209F" w:rsidRDefault="00FD7A5A" w:rsidP="00637B47">
            <w:pPr>
              <w:pStyle w:val="acctfourfigures"/>
              <w:tabs>
                <w:tab w:val="clear" w:pos="765"/>
                <w:tab w:val="decimal" w:pos="1001"/>
              </w:tabs>
              <w:spacing w:line="240" w:lineRule="atLeast"/>
              <w:ind w:right="-79"/>
            </w:pPr>
            <w:r w:rsidRPr="00DF209F">
              <w:t>13,409</w:t>
            </w:r>
          </w:p>
        </w:tc>
        <w:tc>
          <w:tcPr>
            <w:tcW w:w="270" w:type="dxa"/>
          </w:tcPr>
          <w:p w:rsidR="005E10DA" w:rsidRPr="00DF209F" w:rsidRDefault="005E10DA" w:rsidP="005E10DA">
            <w:pPr>
              <w:pStyle w:val="acctfourfigures"/>
              <w:tabs>
                <w:tab w:val="decimal" w:pos="911"/>
              </w:tabs>
              <w:spacing w:line="240" w:lineRule="atLeast"/>
            </w:pPr>
          </w:p>
        </w:tc>
        <w:tc>
          <w:tcPr>
            <w:tcW w:w="1188" w:type="dxa"/>
            <w:vAlign w:val="center"/>
          </w:tcPr>
          <w:p w:rsidR="005E10DA" w:rsidRPr="00DF209F" w:rsidRDefault="00FD7A5A" w:rsidP="00637B47">
            <w:pPr>
              <w:pStyle w:val="acctfourfigures"/>
              <w:tabs>
                <w:tab w:val="clear" w:pos="765"/>
                <w:tab w:val="decimal" w:pos="1001"/>
              </w:tabs>
              <w:spacing w:line="240" w:lineRule="atLeast"/>
              <w:ind w:right="-61"/>
            </w:pPr>
            <w:r w:rsidRPr="00DF209F">
              <w:t>(8,309)</w:t>
            </w:r>
          </w:p>
        </w:tc>
        <w:tc>
          <w:tcPr>
            <w:tcW w:w="252" w:type="dxa"/>
          </w:tcPr>
          <w:p w:rsidR="005E10DA" w:rsidRPr="00DF209F" w:rsidRDefault="005E10DA" w:rsidP="005E10DA">
            <w:pPr>
              <w:pStyle w:val="acctfourfigures"/>
              <w:tabs>
                <w:tab w:val="decimal" w:pos="911"/>
              </w:tabs>
              <w:spacing w:line="240" w:lineRule="atLeast"/>
            </w:pPr>
          </w:p>
        </w:tc>
        <w:tc>
          <w:tcPr>
            <w:tcW w:w="1199" w:type="dxa"/>
            <w:vAlign w:val="center"/>
          </w:tcPr>
          <w:p w:rsidR="005E10DA" w:rsidRPr="00DF209F" w:rsidRDefault="00FD7A5A" w:rsidP="00637B47">
            <w:pPr>
              <w:pStyle w:val="acctfourfigures"/>
              <w:tabs>
                <w:tab w:val="clear" w:pos="765"/>
                <w:tab w:val="decimal" w:pos="1001"/>
              </w:tabs>
              <w:spacing w:line="240" w:lineRule="atLeast"/>
              <w:ind w:right="-50"/>
            </w:pPr>
            <w:r w:rsidRPr="00DF209F">
              <w:t>10,279</w:t>
            </w:r>
          </w:p>
        </w:tc>
      </w:tr>
      <w:tr w:rsidR="005E10DA" w:rsidRPr="00DF209F" w:rsidTr="005B1F15">
        <w:trPr>
          <w:cantSplit/>
        </w:trPr>
        <w:tc>
          <w:tcPr>
            <w:tcW w:w="3780" w:type="dxa"/>
          </w:tcPr>
          <w:p w:rsidR="005E10DA" w:rsidRPr="00DF209F" w:rsidRDefault="005E10DA" w:rsidP="005E10DA">
            <w:pPr>
              <w:pStyle w:val="BodyText"/>
              <w:spacing w:after="0"/>
              <w:rPr>
                <w:szCs w:val="22"/>
              </w:rPr>
            </w:pPr>
            <w:r w:rsidRPr="00DF209F">
              <w:t xml:space="preserve">Future salary growth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5E10DA" w:rsidRPr="00DF209F" w:rsidRDefault="00FD7A5A" w:rsidP="00637B47">
            <w:pPr>
              <w:pStyle w:val="acctfourfigures"/>
              <w:tabs>
                <w:tab w:val="clear" w:pos="765"/>
                <w:tab w:val="decimal" w:pos="1001"/>
              </w:tabs>
              <w:spacing w:line="240" w:lineRule="atLeast"/>
              <w:ind w:right="-79"/>
            </w:pPr>
            <w:r w:rsidRPr="00DF209F">
              <w:t>12,895</w:t>
            </w:r>
          </w:p>
        </w:tc>
        <w:tc>
          <w:tcPr>
            <w:tcW w:w="270" w:type="dxa"/>
          </w:tcPr>
          <w:p w:rsidR="005E10DA" w:rsidRPr="00DF209F" w:rsidRDefault="005E10DA" w:rsidP="005E10DA">
            <w:pPr>
              <w:pStyle w:val="acctfourfigures"/>
              <w:tabs>
                <w:tab w:val="decimal" w:pos="911"/>
              </w:tabs>
              <w:spacing w:line="240" w:lineRule="atLeast"/>
            </w:pPr>
          </w:p>
        </w:tc>
        <w:tc>
          <w:tcPr>
            <w:tcW w:w="1170" w:type="dxa"/>
          </w:tcPr>
          <w:p w:rsidR="005E10DA" w:rsidRPr="00DF209F" w:rsidRDefault="00FD7A5A" w:rsidP="00637B47">
            <w:pPr>
              <w:pStyle w:val="acctfourfigures"/>
              <w:tabs>
                <w:tab w:val="clear" w:pos="765"/>
                <w:tab w:val="decimal" w:pos="1001"/>
              </w:tabs>
              <w:spacing w:line="240" w:lineRule="atLeast"/>
              <w:ind w:right="-79"/>
            </w:pPr>
            <w:r w:rsidRPr="00DF209F">
              <w:t>(11,229)</w:t>
            </w:r>
          </w:p>
        </w:tc>
        <w:tc>
          <w:tcPr>
            <w:tcW w:w="270" w:type="dxa"/>
          </w:tcPr>
          <w:p w:rsidR="005E10DA" w:rsidRPr="00DF209F" w:rsidRDefault="005E10DA" w:rsidP="005E10DA">
            <w:pPr>
              <w:pStyle w:val="acctfourfigures"/>
              <w:tabs>
                <w:tab w:val="decimal" w:pos="911"/>
              </w:tabs>
              <w:spacing w:line="240" w:lineRule="atLeast"/>
            </w:pPr>
          </w:p>
        </w:tc>
        <w:tc>
          <w:tcPr>
            <w:tcW w:w="1188" w:type="dxa"/>
          </w:tcPr>
          <w:p w:rsidR="005E10DA" w:rsidRPr="00DF209F" w:rsidRDefault="00FD7A5A" w:rsidP="00637B47">
            <w:pPr>
              <w:pStyle w:val="acctfourfigures"/>
              <w:tabs>
                <w:tab w:val="clear" w:pos="765"/>
                <w:tab w:val="decimal" w:pos="1001"/>
              </w:tabs>
              <w:spacing w:line="240" w:lineRule="atLeast"/>
              <w:ind w:right="-61"/>
            </w:pPr>
            <w:r w:rsidRPr="00DF209F">
              <w:t>9,905</w:t>
            </w:r>
          </w:p>
        </w:tc>
        <w:tc>
          <w:tcPr>
            <w:tcW w:w="252" w:type="dxa"/>
          </w:tcPr>
          <w:p w:rsidR="005E10DA" w:rsidRPr="00DF209F" w:rsidRDefault="005E10DA" w:rsidP="005E10DA">
            <w:pPr>
              <w:pStyle w:val="acctfourfigures"/>
              <w:tabs>
                <w:tab w:val="decimal" w:pos="911"/>
              </w:tabs>
              <w:spacing w:line="240" w:lineRule="atLeast"/>
            </w:pPr>
          </w:p>
        </w:tc>
        <w:tc>
          <w:tcPr>
            <w:tcW w:w="1199" w:type="dxa"/>
          </w:tcPr>
          <w:p w:rsidR="005E10DA" w:rsidRPr="00DF209F" w:rsidRDefault="00FD7A5A" w:rsidP="00637B47">
            <w:pPr>
              <w:pStyle w:val="acctfourfigures"/>
              <w:tabs>
                <w:tab w:val="clear" w:pos="765"/>
                <w:tab w:val="decimal" w:pos="1001"/>
              </w:tabs>
              <w:spacing w:line="240" w:lineRule="atLeast"/>
              <w:ind w:right="-50"/>
            </w:pPr>
            <w:r w:rsidRPr="00DF209F">
              <w:t>(8,190)</w:t>
            </w:r>
          </w:p>
        </w:tc>
      </w:tr>
      <w:tr w:rsidR="005E10DA" w:rsidRPr="00DF209F" w:rsidTr="005B1F15">
        <w:trPr>
          <w:cantSplit/>
        </w:trPr>
        <w:tc>
          <w:tcPr>
            <w:tcW w:w="3780" w:type="dxa"/>
          </w:tcPr>
          <w:p w:rsidR="005E10DA" w:rsidRPr="00DF209F" w:rsidRDefault="005E10DA" w:rsidP="00637B47">
            <w:pPr>
              <w:pStyle w:val="acctfourfigures"/>
              <w:tabs>
                <w:tab w:val="clear" w:pos="765"/>
              </w:tabs>
              <w:spacing w:line="240" w:lineRule="atLeast"/>
              <w:ind w:left="11"/>
              <w:rPr>
                <w:b/>
                <w:bCs/>
              </w:rPr>
            </w:pPr>
          </w:p>
        </w:tc>
        <w:tc>
          <w:tcPr>
            <w:tcW w:w="1170" w:type="dxa"/>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637B47">
            <w:pPr>
              <w:pStyle w:val="acctfourfigures"/>
              <w:tabs>
                <w:tab w:val="decimal" w:pos="911"/>
              </w:tabs>
              <w:spacing w:line="240" w:lineRule="atLeast"/>
            </w:pPr>
          </w:p>
        </w:tc>
        <w:tc>
          <w:tcPr>
            <w:tcW w:w="1170" w:type="dxa"/>
            <w:vAlign w:val="center"/>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637B47">
            <w:pPr>
              <w:pStyle w:val="acctfourfigures"/>
              <w:tabs>
                <w:tab w:val="decimal" w:pos="911"/>
              </w:tabs>
              <w:spacing w:line="240" w:lineRule="atLeast"/>
            </w:pPr>
          </w:p>
        </w:tc>
        <w:tc>
          <w:tcPr>
            <w:tcW w:w="1188" w:type="dxa"/>
            <w:vAlign w:val="center"/>
          </w:tcPr>
          <w:p w:rsidR="005E10DA" w:rsidRPr="00DF209F" w:rsidRDefault="005E10DA" w:rsidP="00637B47">
            <w:pPr>
              <w:pStyle w:val="acctfourfigures"/>
              <w:tabs>
                <w:tab w:val="clear" w:pos="765"/>
                <w:tab w:val="decimal" w:pos="1001"/>
              </w:tabs>
              <w:spacing w:line="240" w:lineRule="atLeast"/>
              <w:ind w:right="-61"/>
            </w:pPr>
          </w:p>
        </w:tc>
        <w:tc>
          <w:tcPr>
            <w:tcW w:w="252" w:type="dxa"/>
          </w:tcPr>
          <w:p w:rsidR="005E10DA" w:rsidRPr="00DF209F" w:rsidRDefault="005E10DA" w:rsidP="00637B47">
            <w:pPr>
              <w:pStyle w:val="acctfourfigures"/>
              <w:tabs>
                <w:tab w:val="decimal" w:pos="911"/>
              </w:tabs>
              <w:spacing w:line="240" w:lineRule="atLeast"/>
            </w:pPr>
          </w:p>
        </w:tc>
        <w:tc>
          <w:tcPr>
            <w:tcW w:w="1199" w:type="dxa"/>
            <w:vAlign w:val="center"/>
          </w:tcPr>
          <w:p w:rsidR="005E10DA" w:rsidRPr="00DF209F" w:rsidRDefault="005E10DA" w:rsidP="00637B47">
            <w:pPr>
              <w:pStyle w:val="acctfourfigures"/>
              <w:tabs>
                <w:tab w:val="clear" w:pos="765"/>
                <w:tab w:val="decimal" w:pos="1001"/>
              </w:tabs>
              <w:spacing w:line="240" w:lineRule="atLeast"/>
              <w:ind w:right="-50"/>
            </w:pPr>
          </w:p>
        </w:tc>
      </w:tr>
      <w:tr w:rsidR="005E10DA" w:rsidRPr="00DF209F" w:rsidTr="005B1F15">
        <w:trPr>
          <w:cantSplit/>
        </w:trPr>
        <w:tc>
          <w:tcPr>
            <w:tcW w:w="3780" w:type="dxa"/>
          </w:tcPr>
          <w:p w:rsidR="005E10DA" w:rsidRPr="00DF209F" w:rsidRDefault="005E10DA" w:rsidP="00637B47">
            <w:pPr>
              <w:pStyle w:val="acctfourfigures"/>
              <w:tabs>
                <w:tab w:val="clear" w:pos="765"/>
              </w:tabs>
              <w:spacing w:line="240" w:lineRule="atLeast"/>
              <w:ind w:left="11"/>
            </w:pPr>
            <w:r w:rsidRPr="00DF209F">
              <w:rPr>
                <w:b/>
                <w:bCs/>
              </w:rPr>
              <w:t>At 31 December 2016</w:t>
            </w:r>
          </w:p>
        </w:tc>
        <w:tc>
          <w:tcPr>
            <w:tcW w:w="1170" w:type="dxa"/>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637B47">
            <w:pPr>
              <w:pStyle w:val="acctfourfigures"/>
              <w:tabs>
                <w:tab w:val="decimal" w:pos="911"/>
              </w:tabs>
              <w:spacing w:line="240" w:lineRule="atLeast"/>
            </w:pPr>
          </w:p>
        </w:tc>
        <w:tc>
          <w:tcPr>
            <w:tcW w:w="1170" w:type="dxa"/>
            <w:vAlign w:val="center"/>
          </w:tcPr>
          <w:p w:rsidR="005E10DA" w:rsidRPr="00DF209F" w:rsidRDefault="005E10DA" w:rsidP="00637B47">
            <w:pPr>
              <w:pStyle w:val="acctfourfigures"/>
              <w:tabs>
                <w:tab w:val="clear" w:pos="765"/>
                <w:tab w:val="decimal" w:pos="1001"/>
              </w:tabs>
              <w:spacing w:line="240" w:lineRule="atLeast"/>
              <w:ind w:right="-79"/>
            </w:pPr>
          </w:p>
        </w:tc>
        <w:tc>
          <w:tcPr>
            <w:tcW w:w="270" w:type="dxa"/>
          </w:tcPr>
          <w:p w:rsidR="005E10DA" w:rsidRPr="00DF209F" w:rsidRDefault="005E10DA" w:rsidP="00637B47">
            <w:pPr>
              <w:pStyle w:val="acctfourfigures"/>
              <w:tabs>
                <w:tab w:val="decimal" w:pos="911"/>
              </w:tabs>
              <w:spacing w:line="240" w:lineRule="atLeast"/>
            </w:pPr>
          </w:p>
        </w:tc>
        <w:tc>
          <w:tcPr>
            <w:tcW w:w="1188" w:type="dxa"/>
            <w:vAlign w:val="center"/>
          </w:tcPr>
          <w:p w:rsidR="005E10DA" w:rsidRPr="00DF209F" w:rsidRDefault="005E10DA" w:rsidP="00637B47">
            <w:pPr>
              <w:pStyle w:val="acctfourfigures"/>
              <w:tabs>
                <w:tab w:val="clear" w:pos="765"/>
                <w:tab w:val="decimal" w:pos="1001"/>
              </w:tabs>
              <w:spacing w:line="240" w:lineRule="atLeast"/>
              <w:ind w:right="-61"/>
            </w:pPr>
          </w:p>
        </w:tc>
        <w:tc>
          <w:tcPr>
            <w:tcW w:w="252" w:type="dxa"/>
          </w:tcPr>
          <w:p w:rsidR="005E10DA" w:rsidRPr="00DF209F" w:rsidRDefault="005E10DA" w:rsidP="00637B47">
            <w:pPr>
              <w:pStyle w:val="acctfourfigures"/>
              <w:tabs>
                <w:tab w:val="decimal" w:pos="911"/>
              </w:tabs>
              <w:spacing w:line="240" w:lineRule="atLeast"/>
            </w:pPr>
          </w:p>
        </w:tc>
        <w:tc>
          <w:tcPr>
            <w:tcW w:w="1199" w:type="dxa"/>
            <w:vAlign w:val="center"/>
          </w:tcPr>
          <w:p w:rsidR="005E10DA" w:rsidRPr="00DF209F" w:rsidRDefault="005E10DA" w:rsidP="00637B47">
            <w:pPr>
              <w:pStyle w:val="acctfourfigures"/>
              <w:tabs>
                <w:tab w:val="clear" w:pos="765"/>
                <w:tab w:val="decimal" w:pos="1001"/>
              </w:tabs>
              <w:spacing w:line="240" w:lineRule="atLeast"/>
              <w:ind w:right="-50"/>
            </w:pPr>
          </w:p>
        </w:tc>
      </w:tr>
      <w:tr w:rsidR="005E10DA" w:rsidRPr="00DF209F" w:rsidTr="005B1F15">
        <w:trPr>
          <w:cantSplit/>
        </w:trPr>
        <w:tc>
          <w:tcPr>
            <w:tcW w:w="3780" w:type="dxa"/>
          </w:tcPr>
          <w:p w:rsidR="005E10DA" w:rsidRPr="00DF209F" w:rsidRDefault="005E10DA" w:rsidP="00637B47">
            <w:pPr>
              <w:pStyle w:val="BodyText"/>
              <w:spacing w:after="0"/>
              <w:rPr>
                <w:szCs w:val="22"/>
                <w:lang w:bidi="th-TH"/>
              </w:rPr>
            </w:pPr>
            <w:r w:rsidRPr="00DF209F">
              <w:t xml:space="preserve">Discount rate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5E10DA" w:rsidRPr="00DF209F" w:rsidRDefault="00F95C16" w:rsidP="00637B47">
            <w:pPr>
              <w:pStyle w:val="acctfourfigures"/>
              <w:tabs>
                <w:tab w:val="clear" w:pos="765"/>
                <w:tab w:val="decimal" w:pos="1001"/>
              </w:tabs>
              <w:spacing w:line="240" w:lineRule="atLeast"/>
              <w:ind w:right="-79"/>
            </w:pPr>
            <w:r w:rsidRPr="00DF209F">
              <w:rPr>
                <w:szCs w:val="22"/>
                <w:cs/>
                <w:lang w:bidi="th-TH"/>
              </w:rPr>
              <w:t>(</w:t>
            </w:r>
            <w:r w:rsidRPr="00DF209F">
              <w:t>9,674</w:t>
            </w:r>
            <w:r w:rsidRPr="00DF209F">
              <w:rPr>
                <w:szCs w:val="22"/>
                <w:cs/>
                <w:lang w:bidi="th-TH"/>
              </w:rPr>
              <w:t>)</w:t>
            </w:r>
          </w:p>
        </w:tc>
        <w:tc>
          <w:tcPr>
            <w:tcW w:w="270" w:type="dxa"/>
          </w:tcPr>
          <w:p w:rsidR="005E10DA" w:rsidRPr="00DF209F" w:rsidRDefault="005E10DA" w:rsidP="00637B47">
            <w:pPr>
              <w:pStyle w:val="acctfourfigures"/>
              <w:tabs>
                <w:tab w:val="decimal" w:pos="911"/>
              </w:tabs>
              <w:spacing w:line="240" w:lineRule="atLeast"/>
            </w:pPr>
          </w:p>
        </w:tc>
        <w:tc>
          <w:tcPr>
            <w:tcW w:w="1170" w:type="dxa"/>
            <w:vAlign w:val="center"/>
          </w:tcPr>
          <w:p w:rsidR="005E10DA" w:rsidRPr="00DF209F" w:rsidRDefault="00F95C16" w:rsidP="00637B47">
            <w:pPr>
              <w:pStyle w:val="acctfourfigures"/>
              <w:tabs>
                <w:tab w:val="clear" w:pos="765"/>
                <w:tab w:val="decimal" w:pos="1001"/>
              </w:tabs>
              <w:spacing w:line="240" w:lineRule="atLeast"/>
              <w:ind w:right="-79"/>
            </w:pPr>
            <w:r w:rsidRPr="00DF209F">
              <w:t>11,861</w:t>
            </w:r>
          </w:p>
        </w:tc>
        <w:tc>
          <w:tcPr>
            <w:tcW w:w="270" w:type="dxa"/>
          </w:tcPr>
          <w:p w:rsidR="005E10DA" w:rsidRPr="00DF209F" w:rsidRDefault="005E10DA" w:rsidP="00637B47">
            <w:pPr>
              <w:pStyle w:val="acctfourfigures"/>
              <w:tabs>
                <w:tab w:val="decimal" w:pos="911"/>
              </w:tabs>
              <w:spacing w:line="240" w:lineRule="atLeast"/>
            </w:pPr>
          </w:p>
        </w:tc>
        <w:tc>
          <w:tcPr>
            <w:tcW w:w="1188" w:type="dxa"/>
            <w:vAlign w:val="center"/>
          </w:tcPr>
          <w:p w:rsidR="005E10DA" w:rsidRPr="00DF209F" w:rsidRDefault="00F95C16" w:rsidP="00637B47">
            <w:pPr>
              <w:pStyle w:val="acctfourfigures"/>
              <w:tabs>
                <w:tab w:val="clear" w:pos="765"/>
                <w:tab w:val="decimal" w:pos="1001"/>
              </w:tabs>
              <w:spacing w:line="240" w:lineRule="atLeast"/>
              <w:ind w:right="-61"/>
            </w:pPr>
            <w:r w:rsidRPr="00DF209F">
              <w:rPr>
                <w:szCs w:val="22"/>
                <w:cs/>
                <w:lang w:bidi="th-TH"/>
              </w:rPr>
              <w:t>(</w:t>
            </w:r>
            <w:r w:rsidRPr="00DF209F">
              <w:t>7,147</w:t>
            </w:r>
            <w:r w:rsidRPr="00DF209F">
              <w:rPr>
                <w:szCs w:val="22"/>
                <w:cs/>
                <w:lang w:bidi="th-TH"/>
              </w:rPr>
              <w:t>)</w:t>
            </w:r>
          </w:p>
        </w:tc>
        <w:tc>
          <w:tcPr>
            <w:tcW w:w="252" w:type="dxa"/>
          </w:tcPr>
          <w:p w:rsidR="005E10DA" w:rsidRPr="00DF209F" w:rsidRDefault="005E10DA" w:rsidP="00637B47">
            <w:pPr>
              <w:pStyle w:val="acctfourfigures"/>
              <w:tabs>
                <w:tab w:val="decimal" w:pos="911"/>
              </w:tabs>
              <w:spacing w:line="240" w:lineRule="atLeast"/>
            </w:pPr>
          </w:p>
        </w:tc>
        <w:tc>
          <w:tcPr>
            <w:tcW w:w="1199" w:type="dxa"/>
            <w:vAlign w:val="center"/>
          </w:tcPr>
          <w:p w:rsidR="005E10DA" w:rsidRPr="00DF209F" w:rsidRDefault="00F95C16" w:rsidP="00637B47">
            <w:pPr>
              <w:pStyle w:val="acctfourfigures"/>
              <w:tabs>
                <w:tab w:val="clear" w:pos="765"/>
                <w:tab w:val="decimal" w:pos="1001"/>
              </w:tabs>
              <w:spacing w:line="240" w:lineRule="atLeast"/>
              <w:ind w:right="-50"/>
            </w:pPr>
            <w:r w:rsidRPr="00DF209F">
              <w:t>8,842</w:t>
            </w:r>
          </w:p>
        </w:tc>
      </w:tr>
      <w:tr w:rsidR="005E10DA" w:rsidRPr="00DF209F" w:rsidTr="005B1F15">
        <w:trPr>
          <w:cantSplit/>
        </w:trPr>
        <w:tc>
          <w:tcPr>
            <w:tcW w:w="3780" w:type="dxa"/>
          </w:tcPr>
          <w:p w:rsidR="005E10DA" w:rsidRPr="00DF209F" w:rsidRDefault="005E10DA" w:rsidP="00637B47">
            <w:pPr>
              <w:pStyle w:val="BodyText"/>
              <w:spacing w:after="0"/>
              <w:rPr>
                <w:szCs w:val="22"/>
              </w:rPr>
            </w:pPr>
            <w:r w:rsidRPr="00DF209F">
              <w:t xml:space="preserve">Future salary growth </w:t>
            </w:r>
            <w:r w:rsidRPr="00DF209F">
              <w:rPr>
                <w:szCs w:val="22"/>
                <w:cs/>
                <w:lang w:bidi="th-TH"/>
              </w:rPr>
              <w:t>(</w:t>
            </w:r>
            <w:r w:rsidRPr="00DF209F">
              <w:t>1</w:t>
            </w:r>
            <w:r w:rsidRPr="00DF209F">
              <w:rPr>
                <w:szCs w:val="22"/>
                <w:cs/>
                <w:lang w:bidi="th-TH"/>
              </w:rPr>
              <w:t xml:space="preserve">% </w:t>
            </w:r>
            <w:r w:rsidRPr="00DF209F">
              <w:t>movement</w:t>
            </w:r>
            <w:r w:rsidRPr="00DF209F">
              <w:rPr>
                <w:szCs w:val="22"/>
                <w:cs/>
                <w:lang w:bidi="th-TH"/>
              </w:rPr>
              <w:t>)</w:t>
            </w:r>
          </w:p>
        </w:tc>
        <w:tc>
          <w:tcPr>
            <w:tcW w:w="1170" w:type="dxa"/>
          </w:tcPr>
          <w:p w:rsidR="005E10DA" w:rsidRPr="00DF209F" w:rsidRDefault="00F95C16" w:rsidP="00637B47">
            <w:pPr>
              <w:pStyle w:val="acctfourfigures"/>
              <w:tabs>
                <w:tab w:val="clear" w:pos="765"/>
                <w:tab w:val="decimal" w:pos="1001"/>
              </w:tabs>
              <w:spacing w:line="240" w:lineRule="atLeast"/>
              <w:ind w:right="-79"/>
            </w:pPr>
            <w:r w:rsidRPr="00DF209F">
              <w:t>11,388</w:t>
            </w:r>
          </w:p>
        </w:tc>
        <w:tc>
          <w:tcPr>
            <w:tcW w:w="270" w:type="dxa"/>
          </w:tcPr>
          <w:p w:rsidR="005E10DA" w:rsidRPr="00DF209F" w:rsidRDefault="005E10DA" w:rsidP="00637B47">
            <w:pPr>
              <w:pStyle w:val="acctfourfigures"/>
              <w:tabs>
                <w:tab w:val="decimal" w:pos="911"/>
              </w:tabs>
              <w:spacing w:line="240" w:lineRule="atLeast"/>
            </w:pPr>
          </w:p>
        </w:tc>
        <w:tc>
          <w:tcPr>
            <w:tcW w:w="1170" w:type="dxa"/>
          </w:tcPr>
          <w:p w:rsidR="005E10DA" w:rsidRPr="00DF209F" w:rsidRDefault="00F95C16" w:rsidP="00637B47">
            <w:pPr>
              <w:pStyle w:val="acctfourfigures"/>
              <w:tabs>
                <w:tab w:val="clear" w:pos="765"/>
                <w:tab w:val="decimal" w:pos="1001"/>
              </w:tabs>
              <w:spacing w:line="240" w:lineRule="atLeast"/>
              <w:ind w:right="-79"/>
            </w:pPr>
            <w:r w:rsidRPr="00DF209F">
              <w:rPr>
                <w:szCs w:val="22"/>
                <w:cs/>
                <w:lang w:bidi="th-TH"/>
              </w:rPr>
              <w:t>(</w:t>
            </w:r>
            <w:r w:rsidRPr="00DF209F">
              <w:t>9,501</w:t>
            </w:r>
            <w:r w:rsidRPr="00DF209F">
              <w:rPr>
                <w:szCs w:val="22"/>
                <w:cs/>
                <w:lang w:bidi="th-TH"/>
              </w:rPr>
              <w:t>)</w:t>
            </w:r>
          </w:p>
        </w:tc>
        <w:tc>
          <w:tcPr>
            <w:tcW w:w="270" w:type="dxa"/>
          </w:tcPr>
          <w:p w:rsidR="005E10DA" w:rsidRPr="00DF209F" w:rsidRDefault="005E10DA" w:rsidP="00637B47">
            <w:pPr>
              <w:pStyle w:val="acctfourfigures"/>
              <w:tabs>
                <w:tab w:val="decimal" w:pos="911"/>
              </w:tabs>
              <w:spacing w:line="240" w:lineRule="atLeast"/>
            </w:pPr>
          </w:p>
        </w:tc>
        <w:tc>
          <w:tcPr>
            <w:tcW w:w="1188" w:type="dxa"/>
          </w:tcPr>
          <w:p w:rsidR="005E10DA" w:rsidRPr="00DF209F" w:rsidRDefault="00F95C16" w:rsidP="00637B47">
            <w:pPr>
              <w:pStyle w:val="acctfourfigures"/>
              <w:tabs>
                <w:tab w:val="clear" w:pos="765"/>
                <w:tab w:val="decimal" w:pos="1001"/>
              </w:tabs>
              <w:spacing w:line="240" w:lineRule="atLeast"/>
              <w:ind w:right="-61"/>
            </w:pPr>
            <w:r w:rsidRPr="00DF209F">
              <w:t>8,519</w:t>
            </w:r>
          </w:p>
        </w:tc>
        <w:tc>
          <w:tcPr>
            <w:tcW w:w="252" w:type="dxa"/>
          </w:tcPr>
          <w:p w:rsidR="005E10DA" w:rsidRPr="00DF209F" w:rsidRDefault="005E10DA" w:rsidP="00637B47">
            <w:pPr>
              <w:pStyle w:val="acctfourfigures"/>
              <w:tabs>
                <w:tab w:val="decimal" w:pos="911"/>
              </w:tabs>
              <w:spacing w:line="240" w:lineRule="atLeast"/>
            </w:pPr>
          </w:p>
        </w:tc>
        <w:tc>
          <w:tcPr>
            <w:tcW w:w="1199" w:type="dxa"/>
          </w:tcPr>
          <w:p w:rsidR="005E10DA" w:rsidRPr="00DF209F" w:rsidRDefault="00F95C16" w:rsidP="00637B47">
            <w:pPr>
              <w:pStyle w:val="acctfourfigures"/>
              <w:tabs>
                <w:tab w:val="clear" w:pos="765"/>
                <w:tab w:val="decimal" w:pos="1001"/>
              </w:tabs>
              <w:spacing w:line="240" w:lineRule="atLeast"/>
              <w:ind w:right="-50"/>
            </w:pPr>
            <w:r w:rsidRPr="00DF209F">
              <w:rPr>
                <w:szCs w:val="22"/>
                <w:cs/>
                <w:lang w:bidi="th-TH"/>
              </w:rPr>
              <w:t>(</w:t>
            </w:r>
            <w:r w:rsidRPr="00DF209F">
              <w:t>7,044</w:t>
            </w:r>
            <w:r w:rsidRPr="00DF209F">
              <w:rPr>
                <w:szCs w:val="22"/>
                <w:cs/>
                <w:lang w:bidi="th-TH"/>
              </w:rPr>
              <w:t>)</w:t>
            </w:r>
          </w:p>
        </w:tc>
      </w:tr>
    </w:tbl>
    <w:p w:rsidR="002A5D4F" w:rsidRPr="00DF209F" w:rsidRDefault="002A5D4F" w:rsidP="00BA5CE1">
      <w:pPr>
        <w:tabs>
          <w:tab w:val="left" w:pos="900"/>
        </w:tabs>
        <w:spacing w:line="240" w:lineRule="auto"/>
        <w:jc w:val="thaiDistribute"/>
        <w:rPr>
          <w:rFonts w:eastAsiaTheme="minorHAnsi"/>
          <w:szCs w:val="28"/>
          <w:lang w:bidi="th-TH"/>
        </w:rPr>
      </w:pPr>
    </w:p>
    <w:p w:rsidR="002A5D4F" w:rsidRPr="00DF209F" w:rsidRDefault="002A5D4F" w:rsidP="00BA5CE1">
      <w:pPr>
        <w:tabs>
          <w:tab w:val="left" w:pos="900"/>
        </w:tabs>
        <w:spacing w:line="240" w:lineRule="auto"/>
        <w:ind w:left="540"/>
        <w:jc w:val="thaiDistribute"/>
        <w:rPr>
          <w:rFonts w:eastAsiaTheme="minorHAnsi"/>
          <w:szCs w:val="28"/>
          <w:lang w:val="en-US" w:bidi="th-TH"/>
        </w:rPr>
      </w:pPr>
      <w:r w:rsidRPr="00DF209F">
        <w:rPr>
          <w:rFonts w:eastAsiaTheme="minorHAnsi"/>
          <w:szCs w:val="28"/>
          <w:lang w:val="en-US" w:bidi="th-TH"/>
        </w:rPr>
        <w:t xml:space="preserve">Although the analysis does not take account of the full distribution of cash flows expected under </w:t>
      </w:r>
      <w:r w:rsidR="00637B47" w:rsidRPr="00DF209F">
        <w:rPr>
          <w:rFonts w:eastAsiaTheme="minorHAnsi"/>
          <w:szCs w:val="28"/>
          <w:lang w:val="en-US" w:bidi="th-TH"/>
        </w:rPr>
        <w:br/>
      </w:r>
      <w:r w:rsidRPr="00DF209F">
        <w:rPr>
          <w:rFonts w:eastAsiaTheme="minorHAnsi"/>
          <w:szCs w:val="28"/>
          <w:lang w:val="en-US" w:bidi="th-TH"/>
        </w:rPr>
        <w:t>the plan, it does provide an approximation of the sensitivity of the assumptions shown</w:t>
      </w:r>
      <w:r w:rsidRPr="00DF209F">
        <w:rPr>
          <w:rFonts w:eastAsiaTheme="minorHAnsi"/>
          <w:szCs w:val="22"/>
          <w:cs/>
          <w:lang w:val="en-US" w:bidi="th-TH"/>
        </w:rPr>
        <w:t>.</w:t>
      </w:r>
    </w:p>
    <w:p w:rsidR="009A5729" w:rsidRPr="00DF209F" w:rsidRDefault="009A5729" w:rsidP="009A5729">
      <w:pPr>
        <w:tabs>
          <w:tab w:val="left" w:pos="900"/>
        </w:tabs>
        <w:spacing w:line="240" w:lineRule="auto"/>
        <w:ind w:left="567"/>
        <w:jc w:val="thaiDistribute"/>
        <w:rPr>
          <w:rFonts w:eastAsiaTheme="minorHAnsi"/>
          <w:szCs w:val="28"/>
          <w:lang w:bidi="th-TH"/>
        </w:rPr>
      </w:pPr>
    </w:p>
    <w:p w:rsidR="00C906B2" w:rsidRPr="00DF209F" w:rsidRDefault="00E53240" w:rsidP="00EA7258">
      <w:pPr>
        <w:pStyle w:val="Heading1"/>
        <w:numPr>
          <w:ilvl w:val="0"/>
          <w:numId w:val="13"/>
        </w:numPr>
        <w:tabs>
          <w:tab w:val="decimal" w:pos="630"/>
        </w:tabs>
        <w:spacing w:before="0" w:after="0" w:line="240" w:lineRule="atLeast"/>
        <w:ind w:left="540" w:hanging="540"/>
        <w:jc w:val="both"/>
        <w:rPr>
          <w:rtl/>
          <w:cs/>
          <w:lang w:val="fr-FR"/>
        </w:rPr>
      </w:pPr>
      <w:r w:rsidRPr="00DF209F">
        <w:rPr>
          <w:lang w:val="fr-FR"/>
        </w:rPr>
        <w:t>Share</w:t>
      </w:r>
      <w:r w:rsidR="00C906B2" w:rsidRPr="00DF209F">
        <w:rPr>
          <w:lang w:val="fr-FR"/>
        </w:rPr>
        <w:t xml:space="preserve"> capital</w:t>
      </w:r>
    </w:p>
    <w:p w:rsidR="00C906B2" w:rsidRPr="00DF209F" w:rsidRDefault="00C906B2" w:rsidP="00321232">
      <w:pPr>
        <w:pStyle w:val="block"/>
        <w:tabs>
          <w:tab w:val="left" w:pos="540"/>
        </w:tabs>
        <w:spacing w:after="0" w:line="240" w:lineRule="atLeast"/>
        <w:ind w:left="0"/>
        <w:rPr>
          <w:b/>
          <w:bCs/>
          <w:szCs w:val="22"/>
          <w:lang w:bidi="th-TH"/>
        </w:rPr>
      </w:pPr>
    </w:p>
    <w:tbl>
      <w:tblPr>
        <w:tblW w:w="9270" w:type="dxa"/>
        <w:tblInd w:w="450" w:type="dxa"/>
        <w:tblLayout w:type="fixed"/>
        <w:tblLook w:val="0000" w:firstRow="0" w:lastRow="0" w:firstColumn="0" w:lastColumn="0" w:noHBand="0" w:noVBand="0"/>
      </w:tblPr>
      <w:tblGrid>
        <w:gridCol w:w="2879"/>
        <w:gridCol w:w="899"/>
        <w:gridCol w:w="1170"/>
        <w:gridCol w:w="271"/>
        <w:gridCol w:w="1170"/>
        <w:gridCol w:w="271"/>
        <w:gridCol w:w="1164"/>
        <w:gridCol w:w="271"/>
        <w:gridCol w:w="1175"/>
      </w:tblGrid>
      <w:tr w:rsidR="00637B47" w:rsidRPr="00DF209F" w:rsidTr="00FE2F1A">
        <w:trPr>
          <w:tblHeader/>
        </w:trPr>
        <w:tc>
          <w:tcPr>
            <w:tcW w:w="1553" w:type="pct"/>
          </w:tcPr>
          <w:p w:rsidR="00637B47" w:rsidRPr="00DF209F" w:rsidRDefault="00637B47" w:rsidP="00321232">
            <w:pPr>
              <w:spacing w:line="240" w:lineRule="atLeast"/>
              <w:ind w:right="-288"/>
              <w:rPr>
                <w:b/>
                <w:bCs/>
                <w:szCs w:val="22"/>
              </w:rPr>
            </w:pPr>
          </w:p>
        </w:tc>
        <w:tc>
          <w:tcPr>
            <w:tcW w:w="485" w:type="pct"/>
          </w:tcPr>
          <w:p w:rsidR="00637B47" w:rsidRPr="00DF209F" w:rsidRDefault="00637B47" w:rsidP="00321232">
            <w:pPr>
              <w:spacing w:line="240" w:lineRule="atLeast"/>
              <w:ind w:left="-108" w:right="-107"/>
              <w:jc w:val="center"/>
              <w:rPr>
                <w:i/>
                <w:iCs/>
                <w:szCs w:val="22"/>
              </w:rPr>
            </w:pPr>
          </w:p>
        </w:tc>
        <w:tc>
          <w:tcPr>
            <w:tcW w:w="2962" w:type="pct"/>
            <w:gridSpan w:val="7"/>
          </w:tcPr>
          <w:p w:rsidR="00637B47" w:rsidRPr="00DF209F" w:rsidRDefault="00637B47" w:rsidP="00321232">
            <w:pPr>
              <w:pStyle w:val="acctmergecolhdg"/>
              <w:spacing w:line="240" w:lineRule="atLeast"/>
              <w:rPr>
                <w:szCs w:val="22"/>
              </w:rPr>
            </w:pPr>
            <w:r w:rsidRPr="00DF209F">
              <w:rPr>
                <w:szCs w:val="22"/>
              </w:rPr>
              <w:t xml:space="preserve">Consolidated financial statements </w:t>
            </w:r>
            <w:r w:rsidRPr="00DF209F">
              <w:rPr>
                <w:bCs/>
                <w:szCs w:val="22"/>
                <w:cs/>
                <w:lang w:bidi="th-TH"/>
              </w:rPr>
              <w:t xml:space="preserve">/ </w:t>
            </w:r>
          </w:p>
          <w:p w:rsidR="00637B47" w:rsidRPr="00DF209F" w:rsidRDefault="00637B47" w:rsidP="00321232">
            <w:pPr>
              <w:pStyle w:val="acctmergecolhdg"/>
              <w:spacing w:line="240" w:lineRule="atLeast"/>
              <w:rPr>
                <w:szCs w:val="22"/>
              </w:rPr>
            </w:pPr>
            <w:r w:rsidRPr="00DF209F">
              <w:rPr>
                <w:szCs w:val="22"/>
              </w:rPr>
              <w:t>Separate financial statements</w:t>
            </w:r>
          </w:p>
        </w:tc>
      </w:tr>
      <w:tr w:rsidR="00637B47" w:rsidRPr="00DF209F" w:rsidTr="00FE2F1A">
        <w:trPr>
          <w:tblHeader/>
        </w:trPr>
        <w:tc>
          <w:tcPr>
            <w:tcW w:w="1553" w:type="pct"/>
          </w:tcPr>
          <w:p w:rsidR="00637B47" w:rsidRPr="00DF209F" w:rsidRDefault="00637B47" w:rsidP="00DC287A">
            <w:pPr>
              <w:spacing w:line="240" w:lineRule="atLeast"/>
              <w:ind w:right="-288"/>
              <w:rPr>
                <w:b/>
                <w:bCs/>
                <w:szCs w:val="22"/>
              </w:rPr>
            </w:pPr>
          </w:p>
        </w:tc>
        <w:tc>
          <w:tcPr>
            <w:tcW w:w="485" w:type="pct"/>
          </w:tcPr>
          <w:p w:rsidR="00637B47" w:rsidRPr="00DF209F" w:rsidRDefault="00637B47" w:rsidP="00DC287A">
            <w:pPr>
              <w:spacing w:line="240" w:lineRule="atLeast"/>
              <w:ind w:right="-107"/>
              <w:rPr>
                <w:i/>
                <w:iCs/>
                <w:szCs w:val="22"/>
                <w:rtl/>
                <w:cs/>
              </w:rPr>
            </w:pPr>
          </w:p>
        </w:tc>
        <w:tc>
          <w:tcPr>
            <w:tcW w:w="1408" w:type="pct"/>
            <w:gridSpan w:val="3"/>
            <w:tcBorders>
              <w:top w:val="nil"/>
              <w:bottom w:val="nil"/>
            </w:tcBorders>
          </w:tcPr>
          <w:p w:rsidR="00637B47" w:rsidRPr="00DF209F" w:rsidRDefault="00637B47" w:rsidP="00DC287A">
            <w:pPr>
              <w:spacing w:line="240" w:lineRule="atLeast"/>
              <w:jc w:val="center"/>
              <w:rPr>
                <w:bCs/>
                <w:color w:val="000000"/>
                <w:szCs w:val="22"/>
                <w:lang w:bidi="th-TH"/>
              </w:rPr>
            </w:pPr>
            <w:r w:rsidRPr="00DF209F">
              <w:rPr>
                <w:bCs/>
                <w:color w:val="000000"/>
                <w:szCs w:val="22"/>
              </w:rPr>
              <w:t>2017</w:t>
            </w:r>
          </w:p>
        </w:tc>
        <w:tc>
          <w:tcPr>
            <w:tcW w:w="146" w:type="pct"/>
            <w:tcBorders>
              <w:top w:val="nil"/>
              <w:bottom w:val="nil"/>
            </w:tcBorders>
          </w:tcPr>
          <w:p w:rsidR="00637B47" w:rsidRPr="00DF209F" w:rsidRDefault="00637B47" w:rsidP="00DC287A">
            <w:pPr>
              <w:spacing w:line="240" w:lineRule="atLeast"/>
              <w:jc w:val="center"/>
              <w:rPr>
                <w:bCs/>
                <w:color w:val="000000"/>
                <w:szCs w:val="22"/>
              </w:rPr>
            </w:pPr>
          </w:p>
        </w:tc>
        <w:tc>
          <w:tcPr>
            <w:tcW w:w="1408" w:type="pct"/>
            <w:gridSpan w:val="3"/>
            <w:tcBorders>
              <w:top w:val="nil"/>
              <w:bottom w:val="nil"/>
            </w:tcBorders>
          </w:tcPr>
          <w:p w:rsidR="00637B47" w:rsidRPr="00DF209F" w:rsidRDefault="00637B47" w:rsidP="00DC287A">
            <w:pPr>
              <w:spacing w:line="240" w:lineRule="atLeast"/>
              <w:jc w:val="center"/>
              <w:rPr>
                <w:bCs/>
                <w:color w:val="000000"/>
                <w:szCs w:val="22"/>
                <w:lang w:bidi="th-TH"/>
              </w:rPr>
            </w:pPr>
            <w:r w:rsidRPr="00DF209F">
              <w:rPr>
                <w:bCs/>
                <w:color w:val="000000"/>
                <w:szCs w:val="22"/>
              </w:rPr>
              <w:t>2016</w:t>
            </w:r>
          </w:p>
        </w:tc>
      </w:tr>
      <w:tr w:rsidR="00637B47" w:rsidRPr="00DF209F" w:rsidTr="00FE2F1A">
        <w:trPr>
          <w:tblHeader/>
        </w:trPr>
        <w:tc>
          <w:tcPr>
            <w:tcW w:w="1553" w:type="pct"/>
          </w:tcPr>
          <w:p w:rsidR="00637B47" w:rsidRPr="00DF209F" w:rsidRDefault="00637B47" w:rsidP="00DC287A">
            <w:pPr>
              <w:spacing w:line="240" w:lineRule="atLeast"/>
              <w:ind w:right="-288"/>
              <w:rPr>
                <w:b/>
                <w:bCs/>
                <w:szCs w:val="22"/>
              </w:rPr>
            </w:pPr>
          </w:p>
        </w:tc>
        <w:tc>
          <w:tcPr>
            <w:tcW w:w="485" w:type="pct"/>
          </w:tcPr>
          <w:p w:rsidR="00637B47" w:rsidRPr="00DF209F" w:rsidRDefault="00637B47" w:rsidP="005366ED">
            <w:pPr>
              <w:spacing w:line="240" w:lineRule="atLeast"/>
              <w:ind w:left="-110" w:right="-107"/>
              <w:jc w:val="center"/>
              <w:rPr>
                <w:szCs w:val="22"/>
                <w:rtl/>
                <w:cs/>
              </w:rPr>
            </w:pPr>
            <w:r w:rsidRPr="00DF209F">
              <w:rPr>
                <w:szCs w:val="22"/>
              </w:rPr>
              <w:t>Par value per share</w:t>
            </w:r>
          </w:p>
        </w:tc>
        <w:tc>
          <w:tcPr>
            <w:tcW w:w="631"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Number of shares</w:t>
            </w:r>
          </w:p>
        </w:tc>
        <w:tc>
          <w:tcPr>
            <w:tcW w:w="146"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cs/>
              </w:rPr>
            </w:pPr>
          </w:p>
        </w:tc>
        <w:tc>
          <w:tcPr>
            <w:tcW w:w="631"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Amount</w:t>
            </w:r>
          </w:p>
        </w:tc>
        <w:tc>
          <w:tcPr>
            <w:tcW w:w="146"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cs/>
              </w:rPr>
            </w:pPr>
          </w:p>
        </w:tc>
        <w:tc>
          <w:tcPr>
            <w:tcW w:w="628"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Number of shares</w:t>
            </w:r>
          </w:p>
        </w:tc>
        <w:tc>
          <w:tcPr>
            <w:tcW w:w="146"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cs/>
              </w:rPr>
            </w:pPr>
          </w:p>
        </w:tc>
        <w:tc>
          <w:tcPr>
            <w:tcW w:w="634" w:type="pct"/>
            <w:vAlign w:val="bottom"/>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lang w:val="en-US"/>
              </w:rPr>
            </w:pPr>
            <w:r w:rsidRPr="00DF209F">
              <w:rPr>
                <w:rFonts w:ascii="Times New Roman" w:hAnsi="Times New Roman"/>
                <w:lang w:val="en-US"/>
              </w:rPr>
              <w:t>Amount</w:t>
            </w:r>
          </w:p>
        </w:tc>
      </w:tr>
      <w:tr w:rsidR="00637B47" w:rsidRPr="00DF209F" w:rsidTr="00FE2F1A">
        <w:trPr>
          <w:tblHeader/>
        </w:trPr>
        <w:tc>
          <w:tcPr>
            <w:tcW w:w="1553" w:type="pct"/>
          </w:tcPr>
          <w:p w:rsidR="00637B47" w:rsidRPr="00DF209F" w:rsidRDefault="00637B47" w:rsidP="00DC287A">
            <w:pPr>
              <w:spacing w:line="240" w:lineRule="atLeast"/>
              <w:ind w:right="-288"/>
              <w:rPr>
                <w:b/>
                <w:bCs/>
                <w:szCs w:val="22"/>
                <w:rtl/>
                <w:cs/>
              </w:rPr>
            </w:pPr>
          </w:p>
        </w:tc>
        <w:tc>
          <w:tcPr>
            <w:tcW w:w="485" w:type="pct"/>
          </w:tcPr>
          <w:p w:rsidR="00637B47" w:rsidRPr="00DF209F" w:rsidRDefault="00637B47" w:rsidP="005366ED">
            <w:pPr>
              <w:pStyle w:val="3"/>
              <w:tabs>
                <w:tab w:val="clear" w:pos="360"/>
                <w:tab w:val="clear" w:pos="720"/>
              </w:tabs>
              <w:spacing w:line="240" w:lineRule="atLeast"/>
              <w:ind w:left="-110" w:right="-107"/>
              <w:jc w:val="center"/>
              <w:rPr>
                <w:rFonts w:ascii="Times New Roman" w:hAnsi="Times New Roman"/>
                <w:i/>
                <w:iCs/>
                <w:cs/>
                <w:lang w:val="en-US"/>
              </w:rPr>
            </w:pPr>
            <w:r w:rsidRPr="00DF209F">
              <w:rPr>
                <w:rFonts w:ascii="Times New Roman" w:hAnsi="Times New Roman"/>
                <w:i/>
                <w:iCs/>
                <w:cs/>
              </w:rPr>
              <w:t>(in baht)</w:t>
            </w:r>
          </w:p>
        </w:tc>
        <w:tc>
          <w:tcPr>
            <w:tcW w:w="2962" w:type="pct"/>
            <w:gridSpan w:val="7"/>
          </w:tcPr>
          <w:p w:rsidR="00637B47" w:rsidRPr="00DF209F" w:rsidRDefault="00637B47" w:rsidP="00DC287A">
            <w:pPr>
              <w:pStyle w:val="3"/>
              <w:tabs>
                <w:tab w:val="clear" w:pos="360"/>
                <w:tab w:val="clear" w:pos="720"/>
              </w:tabs>
              <w:spacing w:line="240" w:lineRule="atLeast"/>
              <w:ind w:left="-108" w:right="-107"/>
              <w:jc w:val="center"/>
              <w:rPr>
                <w:rFonts w:ascii="Times New Roman" w:hAnsi="Times New Roman"/>
                <w:i/>
                <w:iCs/>
                <w:cs/>
                <w:lang w:val="en-US"/>
              </w:rPr>
            </w:pPr>
            <w:r w:rsidRPr="00DF209F">
              <w:rPr>
                <w:rFonts w:ascii="Times New Roman" w:hAnsi="Times New Roman"/>
                <w:i/>
                <w:iCs/>
                <w:cs/>
                <w:lang w:val="en-US"/>
              </w:rPr>
              <w:t>(</w:t>
            </w:r>
            <w:r w:rsidRPr="00DF209F">
              <w:rPr>
                <w:rFonts w:ascii="Times New Roman" w:hAnsi="Times New Roman"/>
                <w:i/>
                <w:iCs/>
                <w:lang w:val="en-US"/>
              </w:rPr>
              <w:t>thousand shares</w:t>
            </w:r>
            <w:r w:rsidRPr="00DF209F">
              <w:rPr>
                <w:rFonts w:ascii="Times New Roman" w:hAnsi="Times New Roman"/>
                <w:i/>
                <w:iCs/>
                <w:cs/>
                <w:lang w:val="en-US"/>
              </w:rPr>
              <w:t>/</w:t>
            </w:r>
            <w:r w:rsidRPr="00DF209F">
              <w:rPr>
                <w:rFonts w:ascii="Times New Roman" w:hAnsi="Times New Roman"/>
                <w:i/>
                <w:iCs/>
                <w:lang w:val="en-US"/>
              </w:rPr>
              <w:t>thousand Baht</w:t>
            </w:r>
            <w:r w:rsidRPr="00DF209F">
              <w:rPr>
                <w:rFonts w:ascii="Times New Roman" w:hAnsi="Times New Roman"/>
                <w:i/>
                <w:iCs/>
                <w:cs/>
                <w:lang w:val="en-US"/>
              </w:rPr>
              <w:t>)</w:t>
            </w:r>
          </w:p>
        </w:tc>
      </w:tr>
      <w:tr w:rsidR="00637B47" w:rsidRPr="00DF209F" w:rsidTr="00FE2F1A">
        <w:tc>
          <w:tcPr>
            <w:tcW w:w="1553" w:type="pct"/>
            <w:vAlign w:val="bottom"/>
          </w:tcPr>
          <w:p w:rsidR="00637B47" w:rsidRPr="00DF209F" w:rsidRDefault="00637B47" w:rsidP="005366ED">
            <w:pPr>
              <w:tabs>
                <w:tab w:val="left" w:pos="372"/>
              </w:tabs>
              <w:spacing w:line="240" w:lineRule="atLeast"/>
              <w:rPr>
                <w:b/>
                <w:bCs/>
                <w:i/>
                <w:iCs/>
                <w:szCs w:val="22"/>
                <w:rtl/>
                <w:cs/>
              </w:rPr>
            </w:pPr>
            <w:r w:rsidRPr="00DF209F">
              <w:rPr>
                <w:b/>
                <w:bCs/>
                <w:i/>
                <w:iCs/>
                <w:szCs w:val="22"/>
              </w:rPr>
              <w:t>Authorised</w:t>
            </w:r>
          </w:p>
        </w:tc>
        <w:tc>
          <w:tcPr>
            <w:tcW w:w="485" w:type="pct"/>
          </w:tcPr>
          <w:p w:rsidR="00637B47" w:rsidRPr="00DF209F" w:rsidRDefault="00637B47" w:rsidP="005366ED">
            <w:pPr>
              <w:spacing w:line="240" w:lineRule="atLeast"/>
              <w:ind w:left="-110" w:right="-107"/>
              <w:jc w:val="center"/>
              <w:rPr>
                <w:i/>
                <w:iCs/>
                <w:szCs w:val="22"/>
                <w:rtl/>
                <w:cs/>
              </w:rPr>
            </w:pPr>
          </w:p>
        </w:tc>
        <w:tc>
          <w:tcPr>
            <w:tcW w:w="631"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i/>
                <w:iCs/>
                <w:lang w:val="en-US"/>
              </w:rPr>
            </w:pPr>
          </w:p>
        </w:tc>
        <w:tc>
          <w:tcPr>
            <w:tcW w:w="146"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i/>
                <w:iCs/>
                <w:cs/>
              </w:rPr>
            </w:pPr>
          </w:p>
        </w:tc>
        <w:tc>
          <w:tcPr>
            <w:tcW w:w="631" w:type="pct"/>
          </w:tcPr>
          <w:p w:rsidR="00637B47" w:rsidRPr="00DF209F" w:rsidRDefault="00637B47" w:rsidP="00DC287A">
            <w:pPr>
              <w:tabs>
                <w:tab w:val="decimal" w:pos="774"/>
              </w:tabs>
              <w:spacing w:line="240" w:lineRule="atLeast"/>
              <w:ind w:left="-109" w:right="-107"/>
              <w:jc w:val="both"/>
              <w:rPr>
                <w:i/>
                <w:iCs/>
                <w:szCs w:val="22"/>
              </w:rPr>
            </w:pPr>
          </w:p>
        </w:tc>
        <w:tc>
          <w:tcPr>
            <w:tcW w:w="146" w:type="pct"/>
          </w:tcPr>
          <w:p w:rsidR="00637B47" w:rsidRPr="00DF209F" w:rsidRDefault="00637B47" w:rsidP="00DC287A">
            <w:pPr>
              <w:pStyle w:val="BodyText"/>
              <w:tabs>
                <w:tab w:val="decimal" w:pos="774"/>
              </w:tabs>
              <w:spacing w:after="0" w:line="240" w:lineRule="atLeast"/>
              <w:ind w:left="-109" w:right="-107"/>
              <w:jc w:val="both"/>
              <w:rPr>
                <w:i/>
                <w:iCs/>
                <w:szCs w:val="22"/>
              </w:rPr>
            </w:pPr>
          </w:p>
        </w:tc>
        <w:tc>
          <w:tcPr>
            <w:tcW w:w="628" w:type="pct"/>
          </w:tcPr>
          <w:p w:rsidR="00637B47" w:rsidRPr="00DF209F" w:rsidRDefault="00637B47" w:rsidP="00DC287A">
            <w:pPr>
              <w:pStyle w:val="BodyText"/>
              <w:tabs>
                <w:tab w:val="decimal" w:pos="774"/>
              </w:tabs>
              <w:spacing w:after="0" w:line="240" w:lineRule="atLeast"/>
              <w:ind w:left="-109" w:right="-107"/>
              <w:jc w:val="both"/>
              <w:rPr>
                <w:i/>
                <w:iCs/>
                <w:szCs w:val="22"/>
              </w:rPr>
            </w:pPr>
          </w:p>
        </w:tc>
        <w:tc>
          <w:tcPr>
            <w:tcW w:w="146" w:type="pct"/>
          </w:tcPr>
          <w:p w:rsidR="00637B47" w:rsidRPr="00DF209F" w:rsidRDefault="00637B47" w:rsidP="00DC287A">
            <w:pPr>
              <w:pStyle w:val="BodyText"/>
              <w:tabs>
                <w:tab w:val="decimal" w:pos="774"/>
              </w:tabs>
              <w:spacing w:after="0" w:line="240" w:lineRule="atLeast"/>
              <w:ind w:left="-109" w:right="-107"/>
              <w:jc w:val="both"/>
              <w:rPr>
                <w:i/>
                <w:iCs/>
                <w:szCs w:val="22"/>
              </w:rPr>
            </w:pPr>
          </w:p>
        </w:tc>
        <w:tc>
          <w:tcPr>
            <w:tcW w:w="634" w:type="pct"/>
          </w:tcPr>
          <w:p w:rsidR="00637B47" w:rsidRPr="00DF209F" w:rsidRDefault="00637B47" w:rsidP="00DC287A">
            <w:pPr>
              <w:pStyle w:val="BodyText"/>
              <w:tabs>
                <w:tab w:val="decimal" w:pos="774"/>
              </w:tabs>
              <w:spacing w:after="0" w:line="240" w:lineRule="atLeast"/>
              <w:ind w:left="-109" w:right="-107"/>
              <w:jc w:val="both"/>
              <w:rPr>
                <w:i/>
                <w:iCs/>
                <w:szCs w:val="22"/>
              </w:rPr>
            </w:pPr>
          </w:p>
        </w:tc>
      </w:tr>
      <w:tr w:rsidR="00637B47" w:rsidRPr="00DF209F" w:rsidTr="00FE2F1A">
        <w:trPr>
          <w:trHeight w:val="209"/>
        </w:trPr>
        <w:tc>
          <w:tcPr>
            <w:tcW w:w="1553" w:type="pct"/>
            <w:vAlign w:val="bottom"/>
          </w:tcPr>
          <w:p w:rsidR="00637B47" w:rsidRPr="00DF209F" w:rsidRDefault="00637B47" w:rsidP="005366ED">
            <w:pPr>
              <w:tabs>
                <w:tab w:val="left" w:pos="372"/>
              </w:tabs>
              <w:spacing w:line="240" w:lineRule="atLeast"/>
              <w:rPr>
                <w:szCs w:val="22"/>
                <w:rtl/>
                <w:cs/>
              </w:rPr>
            </w:pPr>
            <w:r w:rsidRPr="00DF209F">
              <w:rPr>
                <w:szCs w:val="22"/>
              </w:rPr>
              <w:t>At 1 January</w:t>
            </w:r>
          </w:p>
        </w:tc>
        <w:tc>
          <w:tcPr>
            <w:tcW w:w="485" w:type="pct"/>
            <w:vAlign w:val="bottom"/>
          </w:tcPr>
          <w:p w:rsidR="00637B47" w:rsidRPr="00DF209F" w:rsidRDefault="00637B47" w:rsidP="005366ED">
            <w:pPr>
              <w:spacing w:line="240" w:lineRule="atLeast"/>
              <w:ind w:left="-110" w:right="-107"/>
              <w:jc w:val="center"/>
              <w:rPr>
                <w:szCs w:val="22"/>
              </w:rPr>
            </w:pPr>
          </w:p>
        </w:tc>
        <w:tc>
          <w:tcPr>
            <w:tcW w:w="631"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lang w:val="en-US"/>
              </w:rPr>
            </w:pPr>
          </w:p>
        </w:tc>
        <w:tc>
          <w:tcPr>
            <w:tcW w:w="146"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cs/>
              </w:rPr>
            </w:pPr>
          </w:p>
        </w:tc>
        <w:tc>
          <w:tcPr>
            <w:tcW w:w="631" w:type="pct"/>
          </w:tcPr>
          <w:p w:rsidR="00637B47" w:rsidRPr="00DF209F" w:rsidRDefault="00637B47" w:rsidP="00DC287A">
            <w:pPr>
              <w:pStyle w:val="3"/>
              <w:tabs>
                <w:tab w:val="clear" w:pos="360"/>
                <w:tab w:val="clear" w:pos="720"/>
                <w:tab w:val="decimal" w:pos="774"/>
              </w:tabs>
              <w:spacing w:line="240" w:lineRule="atLeast"/>
              <w:ind w:left="-109" w:right="-107"/>
              <w:jc w:val="both"/>
              <w:rPr>
                <w:rFonts w:ascii="Times New Roman" w:hAnsi="Times New Roman"/>
                <w:lang w:val="en-US"/>
              </w:rPr>
            </w:pPr>
          </w:p>
        </w:tc>
        <w:tc>
          <w:tcPr>
            <w:tcW w:w="146" w:type="pct"/>
          </w:tcPr>
          <w:p w:rsidR="00637B47" w:rsidRPr="00DF209F" w:rsidRDefault="00637B47" w:rsidP="00DC287A">
            <w:pPr>
              <w:pStyle w:val="BodyText"/>
              <w:tabs>
                <w:tab w:val="decimal" w:pos="774"/>
              </w:tabs>
              <w:spacing w:after="0" w:line="240" w:lineRule="atLeast"/>
              <w:ind w:left="-109" w:right="-107"/>
              <w:jc w:val="both"/>
              <w:rPr>
                <w:szCs w:val="22"/>
              </w:rPr>
            </w:pPr>
          </w:p>
        </w:tc>
        <w:tc>
          <w:tcPr>
            <w:tcW w:w="628" w:type="pct"/>
          </w:tcPr>
          <w:p w:rsidR="00637B47" w:rsidRPr="00DF209F" w:rsidRDefault="00637B47" w:rsidP="00DC287A">
            <w:pPr>
              <w:pStyle w:val="BodyText"/>
              <w:tabs>
                <w:tab w:val="decimal" w:pos="774"/>
              </w:tabs>
              <w:spacing w:after="0" w:line="240" w:lineRule="atLeast"/>
              <w:ind w:left="-109" w:right="-107"/>
              <w:jc w:val="both"/>
              <w:rPr>
                <w:szCs w:val="22"/>
              </w:rPr>
            </w:pPr>
          </w:p>
        </w:tc>
        <w:tc>
          <w:tcPr>
            <w:tcW w:w="146" w:type="pct"/>
          </w:tcPr>
          <w:p w:rsidR="00637B47" w:rsidRPr="00DF209F" w:rsidRDefault="00637B47" w:rsidP="00DC287A">
            <w:pPr>
              <w:pStyle w:val="BodyText"/>
              <w:tabs>
                <w:tab w:val="decimal" w:pos="774"/>
              </w:tabs>
              <w:spacing w:after="0" w:line="240" w:lineRule="atLeast"/>
              <w:ind w:left="-109" w:right="-107"/>
              <w:jc w:val="both"/>
              <w:rPr>
                <w:szCs w:val="22"/>
              </w:rPr>
            </w:pPr>
          </w:p>
        </w:tc>
        <w:tc>
          <w:tcPr>
            <w:tcW w:w="634" w:type="pct"/>
          </w:tcPr>
          <w:p w:rsidR="00637B47" w:rsidRPr="00DF209F" w:rsidRDefault="00637B47" w:rsidP="00DC287A">
            <w:pPr>
              <w:pStyle w:val="BodyText"/>
              <w:tabs>
                <w:tab w:val="decimal" w:pos="774"/>
              </w:tabs>
              <w:spacing w:after="0" w:line="240" w:lineRule="atLeast"/>
              <w:ind w:left="-109" w:right="-107"/>
              <w:jc w:val="both"/>
              <w:rPr>
                <w:szCs w:val="22"/>
              </w:rPr>
            </w:pPr>
          </w:p>
        </w:tc>
      </w:tr>
      <w:tr w:rsidR="00637B47" w:rsidRPr="00DF209F" w:rsidTr="00FE2F1A">
        <w:tc>
          <w:tcPr>
            <w:tcW w:w="1553" w:type="pct"/>
            <w:vAlign w:val="bottom"/>
          </w:tcPr>
          <w:p w:rsidR="00637B47" w:rsidRPr="00DF209F" w:rsidRDefault="00637B47" w:rsidP="00EA7258">
            <w:pPr>
              <w:pStyle w:val="ListParagraph"/>
              <w:numPr>
                <w:ilvl w:val="0"/>
                <w:numId w:val="9"/>
              </w:numPr>
              <w:tabs>
                <w:tab w:val="clear" w:pos="340"/>
                <w:tab w:val="num" w:pos="172"/>
                <w:tab w:val="left" w:pos="372"/>
              </w:tabs>
              <w:spacing w:line="240" w:lineRule="atLeast"/>
              <w:rPr>
                <w:szCs w:val="22"/>
                <w:rtl/>
                <w:cs/>
              </w:rPr>
            </w:pPr>
            <w:r w:rsidRPr="00DF209F">
              <w:rPr>
                <w:szCs w:val="22"/>
              </w:rPr>
              <w:t>Ordinary shares</w:t>
            </w:r>
          </w:p>
        </w:tc>
        <w:tc>
          <w:tcPr>
            <w:tcW w:w="485" w:type="pct"/>
            <w:vAlign w:val="bottom"/>
          </w:tcPr>
          <w:p w:rsidR="00637B47" w:rsidRPr="00DF209F" w:rsidRDefault="00637B47" w:rsidP="00EA74DB">
            <w:pPr>
              <w:spacing w:line="240" w:lineRule="atLeast"/>
              <w:ind w:left="-110" w:right="-107"/>
              <w:jc w:val="center"/>
              <w:rPr>
                <w:szCs w:val="22"/>
              </w:rPr>
            </w:pPr>
            <w:r w:rsidRPr="00DF209F">
              <w:rPr>
                <w:szCs w:val="22"/>
              </w:rPr>
              <w:t>10</w:t>
            </w:r>
          </w:p>
        </w:tc>
        <w:tc>
          <w:tcPr>
            <w:tcW w:w="631" w:type="pct"/>
          </w:tcPr>
          <w:p w:rsidR="00637B47" w:rsidRPr="00DF209F" w:rsidRDefault="00637B47" w:rsidP="00637B47">
            <w:pPr>
              <w:tabs>
                <w:tab w:val="decimal" w:pos="973"/>
              </w:tabs>
              <w:spacing w:line="240" w:lineRule="atLeast"/>
              <w:ind w:left="-111" w:right="-109"/>
              <w:rPr>
                <w:szCs w:val="22"/>
              </w:rPr>
            </w:pPr>
            <w:r w:rsidRPr="00DF209F">
              <w:rPr>
                <w:szCs w:val="22"/>
              </w:rPr>
              <w:t>1,498,301</w:t>
            </w:r>
          </w:p>
        </w:tc>
        <w:tc>
          <w:tcPr>
            <w:tcW w:w="146" w:type="pct"/>
            <w:vAlign w:val="bottom"/>
          </w:tcPr>
          <w:p w:rsidR="00637B47" w:rsidRPr="00DF209F" w:rsidRDefault="00637B47" w:rsidP="00EA74DB">
            <w:pPr>
              <w:spacing w:line="240" w:lineRule="atLeast"/>
              <w:jc w:val="right"/>
              <w:rPr>
                <w:szCs w:val="22"/>
              </w:rPr>
            </w:pPr>
          </w:p>
        </w:tc>
        <w:tc>
          <w:tcPr>
            <w:tcW w:w="631" w:type="pct"/>
          </w:tcPr>
          <w:p w:rsidR="00637B47" w:rsidRPr="00DF209F" w:rsidRDefault="00637B47" w:rsidP="00637B47">
            <w:pPr>
              <w:tabs>
                <w:tab w:val="decimal" w:pos="972"/>
              </w:tabs>
              <w:spacing w:line="240" w:lineRule="atLeast"/>
              <w:ind w:left="-111" w:right="-108"/>
              <w:rPr>
                <w:szCs w:val="22"/>
              </w:rPr>
            </w:pPr>
            <w:r w:rsidRPr="00DF209F">
              <w:rPr>
                <w:szCs w:val="22"/>
              </w:rPr>
              <w:t>14,983,008</w:t>
            </w:r>
          </w:p>
        </w:tc>
        <w:tc>
          <w:tcPr>
            <w:tcW w:w="146" w:type="pct"/>
            <w:vAlign w:val="bottom"/>
          </w:tcPr>
          <w:p w:rsidR="00637B47" w:rsidRPr="00DF209F" w:rsidRDefault="00637B47" w:rsidP="00EA74DB">
            <w:pPr>
              <w:pStyle w:val="BodyText"/>
              <w:tabs>
                <w:tab w:val="decimal" w:pos="774"/>
              </w:tabs>
              <w:spacing w:after="0" w:line="240" w:lineRule="atLeast"/>
              <w:ind w:left="-109"/>
              <w:jc w:val="right"/>
              <w:rPr>
                <w:szCs w:val="22"/>
              </w:rPr>
            </w:pPr>
          </w:p>
        </w:tc>
        <w:tc>
          <w:tcPr>
            <w:tcW w:w="628" w:type="pct"/>
            <w:vAlign w:val="bottom"/>
          </w:tcPr>
          <w:p w:rsidR="00637B47" w:rsidRPr="00DF209F" w:rsidRDefault="00637B47" w:rsidP="00637B47">
            <w:pPr>
              <w:tabs>
                <w:tab w:val="decimal" w:pos="971"/>
              </w:tabs>
              <w:spacing w:line="240" w:lineRule="atLeast"/>
              <w:ind w:left="-111" w:right="-113"/>
              <w:rPr>
                <w:szCs w:val="22"/>
              </w:rPr>
            </w:pPr>
            <w:r w:rsidRPr="00DF209F">
              <w:rPr>
                <w:szCs w:val="22"/>
              </w:rPr>
              <w:t>1,498,301</w:t>
            </w:r>
          </w:p>
        </w:tc>
        <w:tc>
          <w:tcPr>
            <w:tcW w:w="146" w:type="pct"/>
            <w:vAlign w:val="bottom"/>
          </w:tcPr>
          <w:p w:rsidR="00637B47" w:rsidRPr="00DF209F" w:rsidRDefault="00637B47" w:rsidP="00EA74DB">
            <w:pPr>
              <w:spacing w:line="240" w:lineRule="atLeast"/>
              <w:jc w:val="right"/>
              <w:rPr>
                <w:szCs w:val="22"/>
              </w:rPr>
            </w:pPr>
          </w:p>
        </w:tc>
        <w:tc>
          <w:tcPr>
            <w:tcW w:w="634" w:type="pct"/>
            <w:vAlign w:val="bottom"/>
          </w:tcPr>
          <w:p w:rsidR="00637B47" w:rsidRPr="00DF209F" w:rsidRDefault="00637B47" w:rsidP="00637B47">
            <w:pPr>
              <w:tabs>
                <w:tab w:val="decimal" w:pos="976"/>
              </w:tabs>
              <w:spacing w:line="240" w:lineRule="atLeast"/>
              <w:ind w:left="-113" w:right="-108"/>
              <w:rPr>
                <w:szCs w:val="22"/>
              </w:rPr>
            </w:pPr>
            <w:r w:rsidRPr="00DF209F">
              <w:rPr>
                <w:szCs w:val="22"/>
              </w:rPr>
              <w:t>1,4983,008</w:t>
            </w:r>
          </w:p>
        </w:tc>
      </w:tr>
      <w:tr w:rsidR="00637B47" w:rsidRPr="00DF209F" w:rsidTr="00FE2F1A">
        <w:tc>
          <w:tcPr>
            <w:tcW w:w="1553" w:type="pct"/>
            <w:vAlign w:val="bottom"/>
          </w:tcPr>
          <w:p w:rsidR="00637B47" w:rsidRPr="00DF209F" w:rsidRDefault="00637B47" w:rsidP="00EA74DB">
            <w:pPr>
              <w:tabs>
                <w:tab w:val="left" w:pos="372"/>
              </w:tabs>
              <w:spacing w:line="240" w:lineRule="atLeast"/>
              <w:rPr>
                <w:szCs w:val="22"/>
                <w:rtl/>
                <w:cs/>
              </w:rPr>
            </w:pPr>
            <w:r w:rsidRPr="00DF209F">
              <w:rPr>
                <w:szCs w:val="22"/>
              </w:rPr>
              <w:t>Issue of new shares</w:t>
            </w:r>
          </w:p>
        </w:tc>
        <w:tc>
          <w:tcPr>
            <w:tcW w:w="485" w:type="pct"/>
            <w:vAlign w:val="bottom"/>
          </w:tcPr>
          <w:p w:rsidR="00637B47" w:rsidRPr="00DF209F" w:rsidRDefault="00637B47" w:rsidP="00EA74DB">
            <w:pPr>
              <w:spacing w:line="240" w:lineRule="atLeast"/>
              <w:ind w:left="-110" w:right="-107"/>
              <w:jc w:val="center"/>
              <w:rPr>
                <w:szCs w:val="22"/>
                <w:rtl/>
                <w:cs/>
              </w:rPr>
            </w:pPr>
            <w:r w:rsidRPr="00DF209F">
              <w:rPr>
                <w:szCs w:val="22"/>
              </w:rPr>
              <w:t>10</w:t>
            </w:r>
          </w:p>
        </w:tc>
        <w:tc>
          <w:tcPr>
            <w:tcW w:w="631" w:type="pct"/>
            <w:tcBorders>
              <w:bottom w:val="single" w:sz="4" w:space="0" w:color="auto"/>
            </w:tcBorders>
          </w:tcPr>
          <w:p w:rsidR="00637B47" w:rsidRPr="00DF209F" w:rsidRDefault="00637B47" w:rsidP="00637B47">
            <w:pPr>
              <w:tabs>
                <w:tab w:val="decimal" w:pos="973"/>
              </w:tabs>
              <w:spacing w:line="240" w:lineRule="atLeast"/>
              <w:ind w:left="-111" w:right="-109"/>
              <w:rPr>
                <w:szCs w:val="22"/>
              </w:rPr>
            </w:pPr>
            <w:r w:rsidRPr="00DF209F">
              <w:rPr>
                <w:szCs w:val="22"/>
                <w:cs/>
                <w:lang w:bidi="th-TH"/>
              </w:rPr>
              <w:t>-</w:t>
            </w:r>
          </w:p>
        </w:tc>
        <w:tc>
          <w:tcPr>
            <w:tcW w:w="146" w:type="pct"/>
            <w:vAlign w:val="bottom"/>
          </w:tcPr>
          <w:p w:rsidR="00637B47" w:rsidRPr="00DF209F" w:rsidRDefault="00637B47" w:rsidP="00EA74DB">
            <w:pPr>
              <w:spacing w:line="240" w:lineRule="atLeast"/>
              <w:jc w:val="right"/>
              <w:rPr>
                <w:szCs w:val="22"/>
              </w:rPr>
            </w:pPr>
          </w:p>
        </w:tc>
        <w:tc>
          <w:tcPr>
            <w:tcW w:w="631" w:type="pct"/>
            <w:tcBorders>
              <w:bottom w:val="single" w:sz="4" w:space="0" w:color="auto"/>
            </w:tcBorders>
          </w:tcPr>
          <w:p w:rsidR="00637B47" w:rsidRPr="00DF209F" w:rsidRDefault="00637B47" w:rsidP="00637B47">
            <w:pPr>
              <w:tabs>
                <w:tab w:val="decimal" w:pos="972"/>
              </w:tabs>
              <w:spacing w:line="240" w:lineRule="atLeast"/>
              <w:ind w:left="-111" w:right="-108"/>
              <w:rPr>
                <w:szCs w:val="22"/>
              </w:rPr>
            </w:pPr>
            <w:r w:rsidRPr="00DF209F">
              <w:rPr>
                <w:szCs w:val="22"/>
                <w:cs/>
                <w:lang w:bidi="th-TH"/>
              </w:rPr>
              <w:t>-</w:t>
            </w:r>
          </w:p>
        </w:tc>
        <w:tc>
          <w:tcPr>
            <w:tcW w:w="146" w:type="pct"/>
            <w:vAlign w:val="bottom"/>
          </w:tcPr>
          <w:p w:rsidR="00637B47" w:rsidRPr="00DF209F" w:rsidRDefault="00637B47" w:rsidP="00EA74DB">
            <w:pPr>
              <w:pStyle w:val="BodyText"/>
              <w:tabs>
                <w:tab w:val="decimal" w:pos="774"/>
              </w:tabs>
              <w:spacing w:after="0" w:line="240" w:lineRule="atLeast"/>
              <w:ind w:left="-109"/>
              <w:jc w:val="right"/>
              <w:rPr>
                <w:szCs w:val="22"/>
              </w:rPr>
            </w:pPr>
          </w:p>
        </w:tc>
        <w:tc>
          <w:tcPr>
            <w:tcW w:w="628" w:type="pct"/>
            <w:tcBorders>
              <w:bottom w:val="single" w:sz="4" w:space="0" w:color="auto"/>
            </w:tcBorders>
            <w:vAlign w:val="bottom"/>
          </w:tcPr>
          <w:p w:rsidR="00637B47" w:rsidRPr="00DF209F" w:rsidRDefault="00637B47" w:rsidP="00637B47">
            <w:pPr>
              <w:tabs>
                <w:tab w:val="decimal" w:pos="971"/>
              </w:tabs>
              <w:spacing w:line="240" w:lineRule="atLeast"/>
              <w:ind w:left="-111" w:right="-113"/>
              <w:rPr>
                <w:szCs w:val="22"/>
              </w:rPr>
            </w:pPr>
            <w:r w:rsidRPr="00DF209F">
              <w:rPr>
                <w:szCs w:val="22"/>
                <w:cs/>
                <w:lang w:bidi="th-TH"/>
              </w:rPr>
              <w:t>-</w:t>
            </w:r>
          </w:p>
        </w:tc>
        <w:tc>
          <w:tcPr>
            <w:tcW w:w="146" w:type="pct"/>
            <w:vAlign w:val="bottom"/>
          </w:tcPr>
          <w:p w:rsidR="00637B47" w:rsidRPr="00DF209F" w:rsidRDefault="00637B47" w:rsidP="00EA74DB">
            <w:pPr>
              <w:spacing w:line="240" w:lineRule="atLeast"/>
              <w:jc w:val="right"/>
              <w:rPr>
                <w:szCs w:val="22"/>
              </w:rPr>
            </w:pPr>
          </w:p>
        </w:tc>
        <w:tc>
          <w:tcPr>
            <w:tcW w:w="634" w:type="pct"/>
            <w:tcBorders>
              <w:bottom w:val="single" w:sz="4" w:space="0" w:color="auto"/>
            </w:tcBorders>
            <w:vAlign w:val="bottom"/>
          </w:tcPr>
          <w:p w:rsidR="00637B47" w:rsidRPr="00DF209F" w:rsidRDefault="00637B47" w:rsidP="00637B47">
            <w:pPr>
              <w:tabs>
                <w:tab w:val="decimal" w:pos="976"/>
              </w:tabs>
              <w:spacing w:line="240" w:lineRule="atLeast"/>
              <w:ind w:left="-113" w:right="-108"/>
              <w:rPr>
                <w:szCs w:val="22"/>
              </w:rPr>
            </w:pPr>
            <w:r w:rsidRPr="00DF209F">
              <w:rPr>
                <w:szCs w:val="22"/>
                <w:cs/>
                <w:lang w:bidi="th-TH"/>
              </w:rPr>
              <w:t>-</w:t>
            </w:r>
          </w:p>
        </w:tc>
      </w:tr>
      <w:tr w:rsidR="00637B47" w:rsidRPr="00DF209F" w:rsidTr="00FE2F1A">
        <w:tc>
          <w:tcPr>
            <w:tcW w:w="1553" w:type="pct"/>
            <w:vAlign w:val="bottom"/>
          </w:tcPr>
          <w:p w:rsidR="00637B47" w:rsidRPr="00DF209F" w:rsidRDefault="00637B47" w:rsidP="00EA74DB">
            <w:pPr>
              <w:tabs>
                <w:tab w:val="left" w:pos="372"/>
              </w:tabs>
              <w:spacing w:line="240" w:lineRule="atLeast"/>
              <w:rPr>
                <w:b/>
                <w:bCs/>
                <w:szCs w:val="22"/>
                <w:rtl/>
                <w:cs/>
              </w:rPr>
            </w:pPr>
            <w:r w:rsidRPr="00DF209F">
              <w:rPr>
                <w:b/>
                <w:bCs/>
                <w:szCs w:val="22"/>
              </w:rPr>
              <w:t xml:space="preserve">At 31 December </w:t>
            </w:r>
          </w:p>
        </w:tc>
        <w:tc>
          <w:tcPr>
            <w:tcW w:w="485" w:type="pct"/>
            <w:vAlign w:val="bottom"/>
          </w:tcPr>
          <w:p w:rsidR="00637B47" w:rsidRPr="00DF209F" w:rsidRDefault="00637B47" w:rsidP="00EA74DB">
            <w:pPr>
              <w:spacing w:line="240" w:lineRule="atLeast"/>
              <w:ind w:left="-110" w:right="-107"/>
              <w:jc w:val="center"/>
              <w:rPr>
                <w:szCs w:val="22"/>
                <w:rtl/>
                <w:cs/>
              </w:rPr>
            </w:pPr>
          </w:p>
        </w:tc>
        <w:tc>
          <w:tcPr>
            <w:tcW w:w="631" w:type="pct"/>
            <w:tcBorders>
              <w:top w:val="single" w:sz="4" w:space="0" w:color="auto"/>
            </w:tcBorders>
          </w:tcPr>
          <w:p w:rsidR="00637B47" w:rsidRPr="00DF209F" w:rsidRDefault="00637B47" w:rsidP="00637B47">
            <w:pPr>
              <w:tabs>
                <w:tab w:val="decimal" w:pos="973"/>
              </w:tabs>
              <w:spacing w:line="240" w:lineRule="atLeast"/>
              <w:ind w:left="-111" w:right="-109"/>
            </w:pPr>
          </w:p>
        </w:tc>
        <w:tc>
          <w:tcPr>
            <w:tcW w:w="146" w:type="pct"/>
            <w:vAlign w:val="bottom"/>
          </w:tcPr>
          <w:p w:rsidR="00637B47" w:rsidRPr="00DF209F" w:rsidRDefault="00637B47" w:rsidP="00EA74DB">
            <w:pPr>
              <w:pStyle w:val="3"/>
              <w:tabs>
                <w:tab w:val="clear" w:pos="360"/>
                <w:tab w:val="clear" w:pos="720"/>
                <w:tab w:val="decimal" w:pos="774"/>
              </w:tabs>
              <w:spacing w:line="240" w:lineRule="atLeast"/>
              <w:ind w:left="-109"/>
              <w:jc w:val="right"/>
              <w:rPr>
                <w:rFonts w:ascii="Times New Roman" w:hAnsi="Times New Roman"/>
                <w:b/>
                <w:bCs/>
                <w:cs/>
              </w:rPr>
            </w:pPr>
          </w:p>
        </w:tc>
        <w:tc>
          <w:tcPr>
            <w:tcW w:w="631" w:type="pct"/>
            <w:tcBorders>
              <w:top w:val="single" w:sz="4" w:space="0" w:color="auto"/>
            </w:tcBorders>
          </w:tcPr>
          <w:p w:rsidR="00637B47" w:rsidRPr="00DF209F" w:rsidRDefault="00637B47" w:rsidP="00637B47">
            <w:pPr>
              <w:tabs>
                <w:tab w:val="decimal" w:pos="972"/>
              </w:tabs>
              <w:spacing w:line="240" w:lineRule="atLeast"/>
              <w:ind w:left="-111" w:right="-108"/>
            </w:pPr>
          </w:p>
        </w:tc>
        <w:tc>
          <w:tcPr>
            <w:tcW w:w="146" w:type="pct"/>
            <w:vAlign w:val="bottom"/>
          </w:tcPr>
          <w:p w:rsidR="00637B47" w:rsidRPr="00DF209F" w:rsidRDefault="00637B47" w:rsidP="00EA74DB">
            <w:pPr>
              <w:pStyle w:val="BodyText"/>
              <w:tabs>
                <w:tab w:val="decimal" w:pos="774"/>
              </w:tabs>
              <w:spacing w:after="0" w:line="240" w:lineRule="atLeast"/>
              <w:ind w:left="-109"/>
              <w:jc w:val="right"/>
              <w:rPr>
                <w:b/>
                <w:bCs/>
                <w:szCs w:val="22"/>
              </w:rPr>
            </w:pPr>
          </w:p>
        </w:tc>
        <w:tc>
          <w:tcPr>
            <w:tcW w:w="628" w:type="pct"/>
            <w:tcBorders>
              <w:top w:val="single" w:sz="4" w:space="0" w:color="auto"/>
            </w:tcBorders>
            <w:vAlign w:val="bottom"/>
          </w:tcPr>
          <w:p w:rsidR="00637B47" w:rsidRPr="00DF209F" w:rsidRDefault="00637B47" w:rsidP="00637B47">
            <w:pPr>
              <w:pStyle w:val="3"/>
              <w:tabs>
                <w:tab w:val="clear" w:pos="360"/>
                <w:tab w:val="clear" w:pos="720"/>
                <w:tab w:val="decimal" w:pos="971"/>
              </w:tabs>
              <w:spacing w:line="240" w:lineRule="atLeast"/>
              <w:ind w:left="-111" w:right="-113"/>
              <w:rPr>
                <w:rFonts w:ascii="Times New Roman" w:hAnsi="Times New Roman"/>
                <w:b/>
                <w:bCs/>
                <w:lang w:val="en-US"/>
              </w:rPr>
            </w:pPr>
          </w:p>
        </w:tc>
        <w:tc>
          <w:tcPr>
            <w:tcW w:w="146" w:type="pct"/>
            <w:vAlign w:val="bottom"/>
          </w:tcPr>
          <w:p w:rsidR="00637B47" w:rsidRPr="00DF209F" w:rsidRDefault="00637B47" w:rsidP="00EA74DB">
            <w:pPr>
              <w:pStyle w:val="3"/>
              <w:tabs>
                <w:tab w:val="clear" w:pos="360"/>
                <w:tab w:val="clear" w:pos="720"/>
                <w:tab w:val="decimal" w:pos="774"/>
              </w:tabs>
              <w:spacing w:line="240" w:lineRule="atLeast"/>
              <w:ind w:left="-109"/>
              <w:jc w:val="right"/>
              <w:rPr>
                <w:rFonts w:ascii="Times New Roman" w:hAnsi="Times New Roman"/>
                <w:b/>
                <w:bCs/>
                <w:cs/>
              </w:rPr>
            </w:pPr>
          </w:p>
        </w:tc>
        <w:tc>
          <w:tcPr>
            <w:tcW w:w="634" w:type="pct"/>
            <w:tcBorders>
              <w:top w:val="single" w:sz="4" w:space="0" w:color="auto"/>
            </w:tcBorders>
            <w:vAlign w:val="bottom"/>
          </w:tcPr>
          <w:p w:rsidR="00637B47" w:rsidRPr="00DF209F" w:rsidRDefault="00637B47" w:rsidP="00637B47">
            <w:pPr>
              <w:pStyle w:val="3"/>
              <w:tabs>
                <w:tab w:val="clear" w:pos="360"/>
                <w:tab w:val="clear" w:pos="720"/>
                <w:tab w:val="decimal" w:pos="774"/>
                <w:tab w:val="decimal" w:pos="976"/>
              </w:tabs>
              <w:spacing w:line="240" w:lineRule="atLeast"/>
              <w:ind w:left="-113" w:right="-108"/>
              <w:rPr>
                <w:rFonts w:ascii="Times New Roman" w:hAnsi="Times New Roman"/>
                <w:b/>
                <w:bCs/>
                <w:lang w:val="en-US"/>
              </w:rPr>
            </w:pPr>
          </w:p>
        </w:tc>
      </w:tr>
      <w:tr w:rsidR="00637B47" w:rsidRPr="00DF209F" w:rsidTr="00FE2F1A">
        <w:tc>
          <w:tcPr>
            <w:tcW w:w="1553" w:type="pct"/>
            <w:vAlign w:val="bottom"/>
          </w:tcPr>
          <w:p w:rsidR="00637B47" w:rsidRPr="00DF209F" w:rsidRDefault="00637B47" w:rsidP="00EA7258">
            <w:pPr>
              <w:pStyle w:val="ListParagraph"/>
              <w:numPr>
                <w:ilvl w:val="0"/>
                <w:numId w:val="9"/>
              </w:numPr>
              <w:tabs>
                <w:tab w:val="clear" w:pos="340"/>
                <w:tab w:val="num" w:pos="172"/>
                <w:tab w:val="left" w:pos="372"/>
              </w:tabs>
              <w:spacing w:line="240" w:lineRule="atLeast"/>
              <w:rPr>
                <w:b/>
                <w:bCs/>
                <w:szCs w:val="22"/>
                <w:rtl/>
                <w:cs/>
              </w:rPr>
            </w:pPr>
            <w:r w:rsidRPr="00DF209F">
              <w:rPr>
                <w:b/>
                <w:bCs/>
                <w:szCs w:val="22"/>
              </w:rPr>
              <w:t>Ordinary shares</w:t>
            </w:r>
          </w:p>
        </w:tc>
        <w:tc>
          <w:tcPr>
            <w:tcW w:w="485" w:type="pct"/>
            <w:vAlign w:val="bottom"/>
          </w:tcPr>
          <w:p w:rsidR="00637B47" w:rsidRPr="00DF209F" w:rsidRDefault="00637B47" w:rsidP="00EA74DB">
            <w:pPr>
              <w:spacing w:line="240" w:lineRule="atLeast"/>
              <w:ind w:left="-110" w:right="-107"/>
              <w:jc w:val="center"/>
              <w:rPr>
                <w:szCs w:val="22"/>
                <w:rtl/>
                <w:cs/>
              </w:rPr>
            </w:pPr>
            <w:r w:rsidRPr="00DF209F">
              <w:rPr>
                <w:szCs w:val="22"/>
              </w:rPr>
              <w:t>10</w:t>
            </w:r>
          </w:p>
        </w:tc>
        <w:tc>
          <w:tcPr>
            <w:tcW w:w="631" w:type="pct"/>
            <w:tcBorders>
              <w:bottom w:val="double" w:sz="4" w:space="0" w:color="auto"/>
            </w:tcBorders>
          </w:tcPr>
          <w:p w:rsidR="00637B47" w:rsidRPr="00DF209F" w:rsidRDefault="00637B47" w:rsidP="00637B47">
            <w:pPr>
              <w:tabs>
                <w:tab w:val="decimal" w:pos="973"/>
              </w:tabs>
              <w:spacing w:line="240" w:lineRule="atLeast"/>
              <w:ind w:left="-111" w:right="-109"/>
              <w:rPr>
                <w:b/>
                <w:bCs/>
                <w:szCs w:val="22"/>
              </w:rPr>
            </w:pPr>
            <w:r w:rsidRPr="00DF209F">
              <w:rPr>
                <w:b/>
                <w:bCs/>
                <w:szCs w:val="22"/>
              </w:rPr>
              <w:t>1,498,301</w:t>
            </w:r>
          </w:p>
        </w:tc>
        <w:tc>
          <w:tcPr>
            <w:tcW w:w="146" w:type="pct"/>
            <w:vAlign w:val="bottom"/>
          </w:tcPr>
          <w:p w:rsidR="00637B47" w:rsidRPr="00DF209F" w:rsidRDefault="00637B47" w:rsidP="00EA74DB">
            <w:pPr>
              <w:spacing w:line="240" w:lineRule="atLeast"/>
              <w:jc w:val="right"/>
              <w:rPr>
                <w:b/>
                <w:bCs/>
                <w:szCs w:val="22"/>
              </w:rPr>
            </w:pPr>
          </w:p>
        </w:tc>
        <w:tc>
          <w:tcPr>
            <w:tcW w:w="631" w:type="pct"/>
            <w:tcBorders>
              <w:bottom w:val="double" w:sz="4" w:space="0" w:color="auto"/>
            </w:tcBorders>
          </w:tcPr>
          <w:p w:rsidR="00637B47" w:rsidRPr="00DF209F" w:rsidRDefault="00637B47" w:rsidP="00637B47">
            <w:pPr>
              <w:tabs>
                <w:tab w:val="decimal" w:pos="972"/>
              </w:tabs>
              <w:spacing w:line="240" w:lineRule="atLeast"/>
              <w:ind w:left="-111" w:right="-108"/>
              <w:rPr>
                <w:b/>
                <w:bCs/>
                <w:szCs w:val="22"/>
              </w:rPr>
            </w:pPr>
            <w:r w:rsidRPr="00DF209F">
              <w:rPr>
                <w:b/>
                <w:bCs/>
                <w:szCs w:val="22"/>
              </w:rPr>
              <w:t>14,983,008</w:t>
            </w:r>
          </w:p>
        </w:tc>
        <w:tc>
          <w:tcPr>
            <w:tcW w:w="146" w:type="pct"/>
            <w:vAlign w:val="bottom"/>
          </w:tcPr>
          <w:p w:rsidR="00637B47" w:rsidRPr="00DF209F" w:rsidRDefault="00637B47" w:rsidP="00EA74DB">
            <w:pPr>
              <w:pStyle w:val="BodyText"/>
              <w:tabs>
                <w:tab w:val="decimal" w:pos="774"/>
              </w:tabs>
              <w:spacing w:after="0" w:line="240" w:lineRule="atLeast"/>
              <w:ind w:left="-109"/>
              <w:jc w:val="right"/>
              <w:rPr>
                <w:b/>
                <w:bCs/>
                <w:szCs w:val="22"/>
              </w:rPr>
            </w:pPr>
          </w:p>
        </w:tc>
        <w:tc>
          <w:tcPr>
            <w:tcW w:w="628" w:type="pct"/>
            <w:tcBorders>
              <w:bottom w:val="double" w:sz="4" w:space="0" w:color="auto"/>
            </w:tcBorders>
            <w:vAlign w:val="bottom"/>
          </w:tcPr>
          <w:p w:rsidR="00637B47" w:rsidRPr="00DF209F" w:rsidRDefault="00637B47" w:rsidP="00637B47">
            <w:pPr>
              <w:tabs>
                <w:tab w:val="decimal" w:pos="971"/>
              </w:tabs>
              <w:spacing w:line="240" w:lineRule="atLeast"/>
              <w:ind w:left="-111" w:right="-113"/>
              <w:rPr>
                <w:b/>
                <w:bCs/>
                <w:szCs w:val="22"/>
              </w:rPr>
            </w:pPr>
            <w:r w:rsidRPr="00DF209F">
              <w:rPr>
                <w:b/>
                <w:bCs/>
                <w:szCs w:val="22"/>
              </w:rPr>
              <w:t>1,498,301</w:t>
            </w:r>
          </w:p>
        </w:tc>
        <w:tc>
          <w:tcPr>
            <w:tcW w:w="146" w:type="pct"/>
            <w:vAlign w:val="bottom"/>
          </w:tcPr>
          <w:p w:rsidR="00637B47" w:rsidRPr="00DF209F" w:rsidRDefault="00637B47" w:rsidP="00EA74DB">
            <w:pPr>
              <w:spacing w:line="240" w:lineRule="atLeast"/>
              <w:jc w:val="right"/>
              <w:rPr>
                <w:b/>
                <w:bCs/>
                <w:szCs w:val="22"/>
              </w:rPr>
            </w:pPr>
          </w:p>
        </w:tc>
        <w:tc>
          <w:tcPr>
            <w:tcW w:w="634" w:type="pct"/>
            <w:tcBorders>
              <w:bottom w:val="double" w:sz="4" w:space="0" w:color="auto"/>
            </w:tcBorders>
            <w:vAlign w:val="bottom"/>
          </w:tcPr>
          <w:p w:rsidR="00637B47" w:rsidRPr="00DF209F" w:rsidRDefault="00637B47" w:rsidP="00637B47">
            <w:pPr>
              <w:tabs>
                <w:tab w:val="decimal" w:pos="976"/>
              </w:tabs>
              <w:spacing w:line="240" w:lineRule="atLeast"/>
              <w:ind w:left="-113" w:right="-108"/>
              <w:rPr>
                <w:b/>
                <w:bCs/>
                <w:szCs w:val="22"/>
              </w:rPr>
            </w:pPr>
            <w:r w:rsidRPr="00DF209F">
              <w:rPr>
                <w:b/>
                <w:bCs/>
                <w:szCs w:val="22"/>
              </w:rPr>
              <w:t>14,983,008</w:t>
            </w:r>
          </w:p>
        </w:tc>
      </w:tr>
      <w:tr w:rsidR="00637B47" w:rsidRPr="00DF209F" w:rsidTr="00FE2F1A">
        <w:tc>
          <w:tcPr>
            <w:tcW w:w="1553" w:type="pct"/>
            <w:vAlign w:val="bottom"/>
          </w:tcPr>
          <w:p w:rsidR="00637B47" w:rsidRDefault="00637B47" w:rsidP="00EA74DB">
            <w:pPr>
              <w:pStyle w:val="ListParagraph"/>
              <w:tabs>
                <w:tab w:val="left" w:pos="372"/>
              </w:tabs>
              <w:spacing w:line="240" w:lineRule="atLeast"/>
              <w:ind w:left="340"/>
              <w:rPr>
                <w:b/>
                <w:bCs/>
                <w:szCs w:val="22"/>
              </w:rPr>
            </w:pPr>
          </w:p>
          <w:p w:rsidR="00E14905" w:rsidRPr="00DF209F" w:rsidRDefault="00E14905" w:rsidP="00EA74DB">
            <w:pPr>
              <w:pStyle w:val="ListParagraph"/>
              <w:tabs>
                <w:tab w:val="left" w:pos="372"/>
              </w:tabs>
              <w:spacing w:line="240" w:lineRule="atLeast"/>
              <w:ind w:left="340"/>
              <w:rPr>
                <w:b/>
                <w:bCs/>
                <w:szCs w:val="22"/>
              </w:rPr>
            </w:pPr>
          </w:p>
        </w:tc>
        <w:tc>
          <w:tcPr>
            <w:tcW w:w="485" w:type="pct"/>
            <w:vAlign w:val="bottom"/>
          </w:tcPr>
          <w:p w:rsidR="00637B47" w:rsidRPr="00DF209F" w:rsidRDefault="00637B47" w:rsidP="00EA74DB">
            <w:pPr>
              <w:spacing w:line="240" w:lineRule="atLeast"/>
              <w:ind w:left="-110" w:right="-107"/>
              <w:jc w:val="center"/>
              <w:rPr>
                <w:b/>
                <w:bCs/>
                <w:i/>
                <w:iCs/>
                <w:szCs w:val="22"/>
              </w:rPr>
            </w:pPr>
          </w:p>
        </w:tc>
        <w:tc>
          <w:tcPr>
            <w:tcW w:w="631" w:type="pct"/>
            <w:vAlign w:val="bottom"/>
          </w:tcPr>
          <w:p w:rsidR="00637B47" w:rsidRPr="00DF209F" w:rsidRDefault="00637B47" w:rsidP="00637B47">
            <w:pPr>
              <w:tabs>
                <w:tab w:val="decimal" w:pos="973"/>
              </w:tabs>
              <w:spacing w:line="240" w:lineRule="atLeast"/>
              <w:ind w:left="-111" w:right="-109"/>
              <w:rPr>
                <w:b/>
                <w:bCs/>
                <w:szCs w:val="22"/>
              </w:rPr>
            </w:pPr>
          </w:p>
        </w:tc>
        <w:tc>
          <w:tcPr>
            <w:tcW w:w="146" w:type="pct"/>
            <w:vAlign w:val="bottom"/>
          </w:tcPr>
          <w:p w:rsidR="00637B47" w:rsidRPr="00DF209F" w:rsidRDefault="00637B47" w:rsidP="00EA74DB">
            <w:pPr>
              <w:spacing w:line="240" w:lineRule="atLeast"/>
              <w:jc w:val="right"/>
              <w:rPr>
                <w:b/>
                <w:bCs/>
                <w:szCs w:val="22"/>
              </w:rPr>
            </w:pPr>
          </w:p>
        </w:tc>
        <w:tc>
          <w:tcPr>
            <w:tcW w:w="631" w:type="pct"/>
            <w:vAlign w:val="bottom"/>
          </w:tcPr>
          <w:p w:rsidR="00637B47" w:rsidRPr="00DF209F" w:rsidRDefault="00637B47" w:rsidP="00637B47">
            <w:pPr>
              <w:tabs>
                <w:tab w:val="decimal" w:pos="972"/>
              </w:tabs>
              <w:spacing w:line="240" w:lineRule="atLeast"/>
              <w:ind w:left="-113" w:right="-108"/>
              <w:rPr>
                <w:b/>
                <w:bCs/>
                <w:szCs w:val="22"/>
              </w:rPr>
            </w:pPr>
          </w:p>
        </w:tc>
        <w:tc>
          <w:tcPr>
            <w:tcW w:w="146" w:type="pct"/>
            <w:vAlign w:val="bottom"/>
          </w:tcPr>
          <w:p w:rsidR="00637B47" w:rsidRPr="00DF209F" w:rsidRDefault="00637B47" w:rsidP="00EA74DB">
            <w:pPr>
              <w:pStyle w:val="BodyText"/>
              <w:tabs>
                <w:tab w:val="decimal" w:pos="774"/>
              </w:tabs>
              <w:spacing w:after="0" w:line="240" w:lineRule="atLeast"/>
              <w:ind w:left="-109"/>
              <w:jc w:val="right"/>
              <w:rPr>
                <w:b/>
                <w:bCs/>
                <w:szCs w:val="22"/>
              </w:rPr>
            </w:pPr>
          </w:p>
        </w:tc>
        <w:tc>
          <w:tcPr>
            <w:tcW w:w="628" w:type="pct"/>
            <w:vAlign w:val="bottom"/>
          </w:tcPr>
          <w:p w:rsidR="00637B47" w:rsidRPr="00DF209F" w:rsidRDefault="00637B47" w:rsidP="00637B47">
            <w:pPr>
              <w:tabs>
                <w:tab w:val="decimal" w:pos="971"/>
              </w:tabs>
              <w:spacing w:line="240" w:lineRule="atLeast"/>
              <w:ind w:left="-111" w:right="-113"/>
              <w:rPr>
                <w:b/>
                <w:bCs/>
                <w:szCs w:val="22"/>
              </w:rPr>
            </w:pPr>
          </w:p>
        </w:tc>
        <w:tc>
          <w:tcPr>
            <w:tcW w:w="146" w:type="pct"/>
            <w:vAlign w:val="bottom"/>
          </w:tcPr>
          <w:p w:rsidR="00637B47" w:rsidRPr="00DF209F" w:rsidRDefault="00637B47" w:rsidP="00EA74DB">
            <w:pPr>
              <w:spacing w:line="240" w:lineRule="atLeast"/>
              <w:jc w:val="right"/>
              <w:rPr>
                <w:b/>
                <w:bCs/>
                <w:szCs w:val="22"/>
              </w:rPr>
            </w:pPr>
          </w:p>
        </w:tc>
        <w:tc>
          <w:tcPr>
            <w:tcW w:w="634" w:type="pct"/>
            <w:vAlign w:val="bottom"/>
          </w:tcPr>
          <w:p w:rsidR="00637B47" w:rsidRPr="00DF209F" w:rsidRDefault="00637B47" w:rsidP="00637B47">
            <w:pPr>
              <w:tabs>
                <w:tab w:val="decimal" w:pos="976"/>
              </w:tabs>
              <w:spacing w:line="240" w:lineRule="atLeast"/>
              <w:ind w:left="-113" w:right="-108"/>
              <w:rPr>
                <w:b/>
                <w:bCs/>
                <w:szCs w:val="22"/>
              </w:rPr>
            </w:pPr>
          </w:p>
        </w:tc>
      </w:tr>
      <w:tr w:rsidR="00637B47" w:rsidRPr="00DF209F" w:rsidTr="00FE2F1A">
        <w:tc>
          <w:tcPr>
            <w:tcW w:w="1553" w:type="pct"/>
            <w:vAlign w:val="bottom"/>
          </w:tcPr>
          <w:p w:rsidR="00637B47" w:rsidRPr="00DF209F" w:rsidRDefault="00637B47" w:rsidP="00EA74DB">
            <w:pPr>
              <w:tabs>
                <w:tab w:val="left" w:pos="372"/>
              </w:tabs>
              <w:spacing w:line="240" w:lineRule="atLeast"/>
              <w:rPr>
                <w:b/>
                <w:bCs/>
                <w:i/>
                <w:iCs/>
                <w:szCs w:val="22"/>
                <w:rtl/>
                <w:cs/>
              </w:rPr>
            </w:pPr>
            <w:r w:rsidRPr="00DF209F">
              <w:rPr>
                <w:b/>
                <w:bCs/>
                <w:i/>
                <w:iCs/>
                <w:szCs w:val="22"/>
              </w:rPr>
              <w:t>Issued and paid</w:t>
            </w:r>
            <w:r w:rsidRPr="00DF209F">
              <w:rPr>
                <w:b/>
                <w:bCs/>
                <w:i/>
                <w:iCs/>
                <w:szCs w:val="22"/>
                <w:cs/>
                <w:lang w:bidi="th-TH"/>
              </w:rPr>
              <w:t>-</w:t>
            </w:r>
            <w:r w:rsidRPr="00DF209F">
              <w:rPr>
                <w:b/>
                <w:bCs/>
                <w:i/>
                <w:iCs/>
                <w:szCs w:val="22"/>
              </w:rPr>
              <w:t>up</w:t>
            </w:r>
          </w:p>
        </w:tc>
        <w:tc>
          <w:tcPr>
            <w:tcW w:w="485" w:type="pct"/>
            <w:vAlign w:val="bottom"/>
          </w:tcPr>
          <w:p w:rsidR="00637B47" w:rsidRPr="00DF209F" w:rsidRDefault="00637B47" w:rsidP="00EA74DB">
            <w:pPr>
              <w:spacing w:line="240" w:lineRule="atLeast"/>
              <w:ind w:left="-110" w:right="-107"/>
              <w:jc w:val="center"/>
              <w:rPr>
                <w:i/>
                <w:iCs/>
                <w:szCs w:val="22"/>
                <w:rtl/>
                <w:cs/>
              </w:rPr>
            </w:pPr>
          </w:p>
        </w:tc>
        <w:tc>
          <w:tcPr>
            <w:tcW w:w="631" w:type="pct"/>
            <w:vAlign w:val="bottom"/>
          </w:tcPr>
          <w:p w:rsidR="00637B47" w:rsidRPr="00DF209F" w:rsidRDefault="00637B47" w:rsidP="00637B47">
            <w:pPr>
              <w:pStyle w:val="3"/>
              <w:tabs>
                <w:tab w:val="clear" w:pos="360"/>
                <w:tab w:val="clear" w:pos="720"/>
                <w:tab w:val="decimal" w:pos="774"/>
                <w:tab w:val="decimal" w:pos="973"/>
              </w:tabs>
              <w:spacing w:line="240" w:lineRule="atLeast"/>
              <w:ind w:left="-111" w:right="-109"/>
              <w:rPr>
                <w:rFonts w:ascii="Times New Roman" w:hAnsi="Times New Roman"/>
                <w:i/>
                <w:iCs/>
                <w:lang w:val="en-US"/>
              </w:rPr>
            </w:pPr>
          </w:p>
        </w:tc>
        <w:tc>
          <w:tcPr>
            <w:tcW w:w="146" w:type="pct"/>
            <w:vAlign w:val="bottom"/>
          </w:tcPr>
          <w:p w:rsidR="00637B47" w:rsidRPr="00DF209F" w:rsidRDefault="00637B47" w:rsidP="00EA74DB">
            <w:pPr>
              <w:pStyle w:val="3"/>
              <w:tabs>
                <w:tab w:val="clear" w:pos="360"/>
                <w:tab w:val="clear" w:pos="720"/>
                <w:tab w:val="decimal" w:pos="774"/>
              </w:tabs>
              <w:spacing w:line="240" w:lineRule="atLeast"/>
              <w:ind w:left="-109" w:right="-107"/>
              <w:jc w:val="right"/>
              <w:rPr>
                <w:rFonts w:ascii="Times New Roman" w:hAnsi="Times New Roman"/>
                <w:i/>
                <w:iCs/>
                <w:cs/>
              </w:rPr>
            </w:pPr>
          </w:p>
        </w:tc>
        <w:tc>
          <w:tcPr>
            <w:tcW w:w="631" w:type="pct"/>
            <w:vAlign w:val="bottom"/>
          </w:tcPr>
          <w:p w:rsidR="00637B47" w:rsidRPr="00DF209F" w:rsidRDefault="00637B47" w:rsidP="00637B47">
            <w:pPr>
              <w:tabs>
                <w:tab w:val="decimal" w:pos="774"/>
                <w:tab w:val="decimal" w:pos="972"/>
              </w:tabs>
              <w:spacing w:line="240" w:lineRule="atLeast"/>
              <w:ind w:left="-113" w:right="-108"/>
              <w:rPr>
                <w:i/>
                <w:iCs/>
                <w:szCs w:val="22"/>
              </w:rPr>
            </w:pPr>
          </w:p>
        </w:tc>
        <w:tc>
          <w:tcPr>
            <w:tcW w:w="146" w:type="pct"/>
            <w:vAlign w:val="bottom"/>
          </w:tcPr>
          <w:p w:rsidR="00637B47" w:rsidRPr="00DF209F" w:rsidRDefault="00637B47" w:rsidP="00EA74DB">
            <w:pPr>
              <w:pStyle w:val="BodyText"/>
              <w:tabs>
                <w:tab w:val="decimal" w:pos="774"/>
              </w:tabs>
              <w:spacing w:after="0" w:line="240" w:lineRule="atLeast"/>
              <w:ind w:left="-109" w:right="-107"/>
              <w:jc w:val="right"/>
              <w:rPr>
                <w:i/>
                <w:iCs/>
                <w:szCs w:val="22"/>
              </w:rPr>
            </w:pPr>
          </w:p>
        </w:tc>
        <w:tc>
          <w:tcPr>
            <w:tcW w:w="628" w:type="pct"/>
            <w:vAlign w:val="bottom"/>
          </w:tcPr>
          <w:p w:rsidR="00637B47" w:rsidRPr="00DF209F" w:rsidRDefault="00637B47" w:rsidP="00637B47">
            <w:pPr>
              <w:pStyle w:val="3"/>
              <w:tabs>
                <w:tab w:val="clear" w:pos="360"/>
                <w:tab w:val="clear" w:pos="720"/>
                <w:tab w:val="decimal" w:pos="971"/>
              </w:tabs>
              <w:spacing w:line="240" w:lineRule="atLeast"/>
              <w:ind w:left="-111" w:right="-113"/>
              <w:rPr>
                <w:rFonts w:ascii="Times New Roman" w:hAnsi="Times New Roman"/>
                <w:i/>
                <w:iCs/>
                <w:lang w:val="en-US"/>
              </w:rPr>
            </w:pPr>
          </w:p>
        </w:tc>
        <w:tc>
          <w:tcPr>
            <w:tcW w:w="146" w:type="pct"/>
            <w:vAlign w:val="bottom"/>
          </w:tcPr>
          <w:p w:rsidR="00637B47" w:rsidRPr="00DF209F" w:rsidRDefault="00637B47" w:rsidP="00EA74DB">
            <w:pPr>
              <w:pStyle w:val="3"/>
              <w:tabs>
                <w:tab w:val="clear" w:pos="360"/>
                <w:tab w:val="clear" w:pos="720"/>
                <w:tab w:val="decimal" w:pos="774"/>
              </w:tabs>
              <w:spacing w:line="240" w:lineRule="atLeast"/>
              <w:ind w:left="-109" w:right="-107"/>
              <w:jc w:val="right"/>
              <w:rPr>
                <w:rFonts w:ascii="Times New Roman" w:hAnsi="Times New Roman"/>
                <w:i/>
                <w:iCs/>
                <w:cs/>
              </w:rPr>
            </w:pPr>
          </w:p>
        </w:tc>
        <w:tc>
          <w:tcPr>
            <w:tcW w:w="634" w:type="pct"/>
            <w:vAlign w:val="bottom"/>
          </w:tcPr>
          <w:p w:rsidR="00637B47" w:rsidRPr="00DF209F" w:rsidRDefault="00637B47" w:rsidP="00637B47">
            <w:pPr>
              <w:tabs>
                <w:tab w:val="decimal" w:pos="774"/>
                <w:tab w:val="decimal" w:pos="976"/>
              </w:tabs>
              <w:spacing w:line="240" w:lineRule="atLeast"/>
              <w:ind w:left="-113" w:right="-108"/>
              <w:rPr>
                <w:i/>
                <w:iCs/>
                <w:szCs w:val="22"/>
              </w:rPr>
            </w:pPr>
          </w:p>
        </w:tc>
      </w:tr>
      <w:tr w:rsidR="00637B47" w:rsidRPr="00DF209F" w:rsidTr="00FE2F1A">
        <w:tc>
          <w:tcPr>
            <w:tcW w:w="1553" w:type="pct"/>
            <w:vAlign w:val="bottom"/>
          </w:tcPr>
          <w:p w:rsidR="00637B47" w:rsidRPr="00DF209F" w:rsidRDefault="00637B47" w:rsidP="00EA74DB">
            <w:pPr>
              <w:tabs>
                <w:tab w:val="left" w:pos="372"/>
              </w:tabs>
              <w:spacing w:line="240" w:lineRule="atLeast"/>
              <w:rPr>
                <w:szCs w:val="22"/>
                <w:rtl/>
                <w:cs/>
              </w:rPr>
            </w:pPr>
            <w:r w:rsidRPr="00DF209F">
              <w:rPr>
                <w:szCs w:val="22"/>
              </w:rPr>
              <w:t>At 1 January</w:t>
            </w:r>
          </w:p>
        </w:tc>
        <w:tc>
          <w:tcPr>
            <w:tcW w:w="485" w:type="pct"/>
            <w:vAlign w:val="bottom"/>
          </w:tcPr>
          <w:p w:rsidR="00637B47" w:rsidRPr="00DF209F" w:rsidRDefault="00637B47" w:rsidP="00EA74DB">
            <w:pPr>
              <w:spacing w:line="240" w:lineRule="atLeast"/>
              <w:ind w:left="-110" w:right="-107"/>
              <w:jc w:val="center"/>
              <w:rPr>
                <w:szCs w:val="22"/>
              </w:rPr>
            </w:pPr>
          </w:p>
        </w:tc>
        <w:tc>
          <w:tcPr>
            <w:tcW w:w="631" w:type="pct"/>
            <w:vAlign w:val="bottom"/>
          </w:tcPr>
          <w:p w:rsidR="00637B47" w:rsidRPr="00DF209F" w:rsidRDefault="00637B47" w:rsidP="00637B47">
            <w:pPr>
              <w:pStyle w:val="3"/>
              <w:tabs>
                <w:tab w:val="clear" w:pos="360"/>
                <w:tab w:val="clear" w:pos="720"/>
                <w:tab w:val="decimal" w:pos="774"/>
                <w:tab w:val="decimal" w:pos="973"/>
              </w:tabs>
              <w:spacing w:line="240" w:lineRule="atLeast"/>
              <w:ind w:left="-111" w:right="-109"/>
              <w:rPr>
                <w:rFonts w:ascii="Times New Roman" w:hAnsi="Times New Roman"/>
                <w:lang w:val="en-US"/>
              </w:rPr>
            </w:pPr>
          </w:p>
        </w:tc>
        <w:tc>
          <w:tcPr>
            <w:tcW w:w="146" w:type="pct"/>
            <w:vAlign w:val="bottom"/>
          </w:tcPr>
          <w:p w:rsidR="00637B47" w:rsidRPr="00DF209F" w:rsidRDefault="00637B47" w:rsidP="00EA74DB">
            <w:pPr>
              <w:pStyle w:val="3"/>
              <w:tabs>
                <w:tab w:val="clear" w:pos="360"/>
                <w:tab w:val="clear" w:pos="720"/>
                <w:tab w:val="decimal" w:pos="774"/>
              </w:tabs>
              <w:spacing w:line="240" w:lineRule="atLeast"/>
              <w:ind w:left="-109" w:right="-107"/>
              <w:jc w:val="right"/>
              <w:rPr>
                <w:rFonts w:ascii="Times New Roman" w:hAnsi="Times New Roman"/>
                <w:cs/>
              </w:rPr>
            </w:pPr>
          </w:p>
        </w:tc>
        <w:tc>
          <w:tcPr>
            <w:tcW w:w="631" w:type="pct"/>
            <w:vAlign w:val="bottom"/>
          </w:tcPr>
          <w:p w:rsidR="00637B47" w:rsidRPr="00DF209F" w:rsidRDefault="00637B47" w:rsidP="00637B47">
            <w:pPr>
              <w:pStyle w:val="3"/>
              <w:tabs>
                <w:tab w:val="clear" w:pos="360"/>
                <w:tab w:val="clear" w:pos="720"/>
                <w:tab w:val="decimal" w:pos="774"/>
                <w:tab w:val="decimal" w:pos="972"/>
              </w:tabs>
              <w:spacing w:line="240" w:lineRule="atLeast"/>
              <w:ind w:left="-113" w:right="-108"/>
              <w:rPr>
                <w:rFonts w:ascii="Times New Roman" w:hAnsi="Times New Roman"/>
                <w:lang w:val="en-US"/>
              </w:rPr>
            </w:pPr>
          </w:p>
        </w:tc>
        <w:tc>
          <w:tcPr>
            <w:tcW w:w="146" w:type="pct"/>
            <w:vAlign w:val="bottom"/>
          </w:tcPr>
          <w:p w:rsidR="00637B47" w:rsidRPr="00DF209F" w:rsidRDefault="00637B47" w:rsidP="00EA74DB">
            <w:pPr>
              <w:pStyle w:val="BodyText"/>
              <w:tabs>
                <w:tab w:val="decimal" w:pos="774"/>
              </w:tabs>
              <w:spacing w:after="0" w:line="240" w:lineRule="atLeast"/>
              <w:ind w:left="-109" w:right="-107"/>
              <w:jc w:val="right"/>
              <w:rPr>
                <w:szCs w:val="22"/>
              </w:rPr>
            </w:pPr>
          </w:p>
        </w:tc>
        <w:tc>
          <w:tcPr>
            <w:tcW w:w="628" w:type="pct"/>
            <w:vAlign w:val="bottom"/>
          </w:tcPr>
          <w:p w:rsidR="00637B47" w:rsidRPr="00DF209F" w:rsidRDefault="00637B47" w:rsidP="00637B47">
            <w:pPr>
              <w:pStyle w:val="3"/>
              <w:tabs>
                <w:tab w:val="clear" w:pos="360"/>
                <w:tab w:val="clear" w:pos="720"/>
                <w:tab w:val="decimal" w:pos="971"/>
              </w:tabs>
              <w:spacing w:line="240" w:lineRule="atLeast"/>
              <w:ind w:left="-111" w:right="-113"/>
              <w:rPr>
                <w:rFonts w:ascii="Times New Roman" w:hAnsi="Times New Roman"/>
                <w:lang w:val="en-US"/>
              </w:rPr>
            </w:pPr>
          </w:p>
        </w:tc>
        <w:tc>
          <w:tcPr>
            <w:tcW w:w="146" w:type="pct"/>
            <w:vAlign w:val="bottom"/>
          </w:tcPr>
          <w:p w:rsidR="00637B47" w:rsidRPr="00DF209F" w:rsidRDefault="00637B47" w:rsidP="00EA74DB">
            <w:pPr>
              <w:pStyle w:val="3"/>
              <w:tabs>
                <w:tab w:val="clear" w:pos="360"/>
                <w:tab w:val="clear" w:pos="720"/>
                <w:tab w:val="decimal" w:pos="774"/>
              </w:tabs>
              <w:spacing w:line="240" w:lineRule="atLeast"/>
              <w:ind w:left="-109" w:right="-107"/>
              <w:jc w:val="right"/>
              <w:rPr>
                <w:rFonts w:ascii="Times New Roman" w:hAnsi="Times New Roman"/>
                <w:cs/>
              </w:rPr>
            </w:pPr>
          </w:p>
        </w:tc>
        <w:tc>
          <w:tcPr>
            <w:tcW w:w="634" w:type="pct"/>
            <w:vAlign w:val="bottom"/>
          </w:tcPr>
          <w:p w:rsidR="00637B47" w:rsidRPr="00DF209F" w:rsidRDefault="00637B47" w:rsidP="00637B47">
            <w:pPr>
              <w:pStyle w:val="3"/>
              <w:tabs>
                <w:tab w:val="clear" w:pos="360"/>
                <w:tab w:val="clear" w:pos="720"/>
                <w:tab w:val="decimal" w:pos="774"/>
                <w:tab w:val="decimal" w:pos="976"/>
              </w:tabs>
              <w:spacing w:line="240" w:lineRule="atLeast"/>
              <w:ind w:left="-113" w:right="-108"/>
              <w:rPr>
                <w:rFonts w:ascii="Times New Roman" w:hAnsi="Times New Roman"/>
                <w:lang w:val="en-US"/>
              </w:rPr>
            </w:pPr>
          </w:p>
        </w:tc>
      </w:tr>
      <w:tr w:rsidR="000D50FD" w:rsidRPr="00DF209F" w:rsidTr="00FE2F1A">
        <w:tc>
          <w:tcPr>
            <w:tcW w:w="1553" w:type="pct"/>
            <w:vAlign w:val="bottom"/>
          </w:tcPr>
          <w:p w:rsidR="000D50FD" w:rsidRPr="00DF209F" w:rsidRDefault="000D50FD" w:rsidP="000D50FD">
            <w:pPr>
              <w:pStyle w:val="ListParagraph"/>
              <w:numPr>
                <w:ilvl w:val="0"/>
                <w:numId w:val="9"/>
              </w:numPr>
              <w:tabs>
                <w:tab w:val="clear" w:pos="340"/>
                <w:tab w:val="num" w:pos="172"/>
              </w:tabs>
              <w:spacing w:line="240" w:lineRule="atLeast"/>
              <w:rPr>
                <w:szCs w:val="22"/>
                <w:rtl/>
                <w:cs/>
              </w:rPr>
            </w:pPr>
            <w:r w:rsidRPr="00DF209F">
              <w:rPr>
                <w:szCs w:val="22"/>
              </w:rPr>
              <w:t>Ordinary shares</w:t>
            </w:r>
          </w:p>
        </w:tc>
        <w:tc>
          <w:tcPr>
            <w:tcW w:w="485" w:type="pct"/>
            <w:vAlign w:val="bottom"/>
          </w:tcPr>
          <w:p w:rsidR="000D50FD" w:rsidRPr="00DF209F" w:rsidRDefault="000D50FD" w:rsidP="000D50FD">
            <w:pPr>
              <w:spacing w:line="240" w:lineRule="atLeast"/>
              <w:ind w:left="-110" w:right="-107"/>
              <w:jc w:val="center"/>
              <w:rPr>
                <w:szCs w:val="22"/>
              </w:rPr>
            </w:pPr>
            <w:r w:rsidRPr="00DF209F">
              <w:rPr>
                <w:szCs w:val="22"/>
              </w:rPr>
              <w:t>10</w:t>
            </w:r>
          </w:p>
        </w:tc>
        <w:tc>
          <w:tcPr>
            <w:tcW w:w="631" w:type="pct"/>
          </w:tcPr>
          <w:p w:rsidR="000D50FD" w:rsidRPr="00DF209F" w:rsidRDefault="000D50FD" w:rsidP="000D50FD">
            <w:pPr>
              <w:tabs>
                <w:tab w:val="decimal" w:pos="971"/>
              </w:tabs>
              <w:spacing w:line="240" w:lineRule="atLeast"/>
              <w:ind w:left="-111" w:right="-113"/>
              <w:rPr>
                <w:szCs w:val="22"/>
              </w:rPr>
            </w:pPr>
            <w:r w:rsidRPr="00DF209F">
              <w:rPr>
                <w:szCs w:val="22"/>
              </w:rPr>
              <w:t>1,498,301</w:t>
            </w:r>
          </w:p>
        </w:tc>
        <w:tc>
          <w:tcPr>
            <w:tcW w:w="146" w:type="pct"/>
            <w:vAlign w:val="bottom"/>
          </w:tcPr>
          <w:p w:rsidR="000D50FD" w:rsidRPr="00DF209F" w:rsidRDefault="000D50FD" w:rsidP="000D50FD">
            <w:pPr>
              <w:spacing w:line="240" w:lineRule="atLeast"/>
              <w:jc w:val="right"/>
              <w:rPr>
                <w:szCs w:val="22"/>
              </w:rPr>
            </w:pPr>
          </w:p>
        </w:tc>
        <w:tc>
          <w:tcPr>
            <w:tcW w:w="631" w:type="pct"/>
          </w:tcPr>
          <w:p w:rsidR="000D50FD" w:rsidRPr="00DF209F" w:rsidRDefault="000D50FD" w:rsidP="000D50FD">
            <w:pPr>
              <w:tabs>
                <w:tab w:val="decimal" w:pos="976"/>
              </w:tabs>
              <w:spacing w:line="240" w:lineRule="atLeast"/>
              <w:ind w:left="-111" w:right="-108"/>
              <w:rPr>
                <w:szCs w:val="22"/>
              </w:rPr>
            </w:pPr>
            <w:r w:rsidRPr="00DF209F">
              <w:rPr>
                <w:szCs w:val="22"/>
              </w:rPr>
              <w:t>14,983,008</w:t>
            </w:r>
          </w:p>
        </w:tc>
        <w:tc>
          <w:tcPr>
            <w:tcW w:w="146" w:type="pct"/>
            <w:vAlign w:val="bottom"/>
          </w:tcPr>
          <w:p w:rsidR="000D50FD" w:rsidRPr="00DF209F" w:rsidRDefault="000D50FD" w:rsidP="000D50FD">
            <w:pPr>
              <w:pStyle w:val="BodyText"/>
              <w:spacing w:after="0" w:line="240" w:lineRule="atLeast"/>
              <w:ind w:left="-115" w:right="-15"/>
              <w:jc w:val="right"/>
              <w:rPr>
                <w:szCs w:val="22"/>
              </w:rPr>
            </w:pPr>
          </w:p>
        </w:tc>
        <w:tc>
          <w:tcPr>
            <w:tcW w:w="628" w:type="pct"/>
          </w:tcPr>
          <w:p w:rsidR="000D50FD" w:rsidRPr="00DF209F" w:rsidRDefault="000D50FD" w:rsidP="000D50FD">
            <w:pPr>
              <w:tabs>
                <w:tab w:val="decimal" w:pos="971"/>
              </w:tabs>
              <w:spacing w:line="240" w:lineRule="atLeast"/>
              <w:ind w:left="-111" w:right="-113"/>
              <w:rPr>
                <w:szCs w:val="22"/>
              </w:rPr>
            </w:pPr>
            <w:r w:rsidRPr="00DF209F">
              <w:rPr>
                <w:szCs w:val="22"/>
              </w:rPr>
              <w:t>1,498,301</w:t>
            </w:r>
          </w:p>
        </w:tc>
        <w:tc>
          <w:tcPr>
            <w:tcW w:w="146" w:type="pct"/>
            <w:vAlign w:val="bottom"/>
          </w:tcPr>
          <w:p w:rsidR="000D50FD" w:rsidRPr="00DF209F" w:rsidRDefault="000D50FD" w:rsidP="000D50FD">
            <w:pPr>
              <w:spacing w:line="240" w:lineRule="atLeast"/>
              <w:jc w:val="right"/>
              <w:rPr>
                <w:szCs w:val="22"/>
              </w:rPr>
            </w:pPr>
          </w:p>
        </w:tc>
        <w:tc>
          <w:tcPr>
            <w:tcW w:w="634" w:type="pct"/>
          </w:tcPr>
          <w:p w:rsidR="000D50FD" w:rsidRPr="00DF209F" w:rsidRDefault="000D50FD" w:rsidP="000D50FD">
            <w:pPr>
              <w:tabs>
                <w:tab w:val="decimal" w:pos="976"/>
              </w:tabs>
              <w:spacing w:line="240" w:lineRule="atLeast"/>
              <w:ind w:left="-111" w:right="-108"/>
              <w:rPr>
                <w:szCs w:val="22"/>
              </w:rPr>
            </w:pPr>
            <w:r w:rsidRPr="00DF209F">
              <w:rPr>
                <w:szCs w:val="22"/>
              </w:rPr>
              <w:t>14,983,008</w:t>
            </w:r>
          </w:p>
        </w:tc>
      </w:tr>
      <w:tr w:rsidR="000D50FD" w:rsidRPr="00DF209F" w:rsidTr="00FE2F1A">
        <w:tc>
          <w:tcPr>
            <w:tcW w:w="1553" w:type="pct"/>
            <w:vAlign w:val="bottom"/>
          </w:tcPr>
          <w:p w:rsidR="000D50FD" w:rsidRPr="00DF209F" w:rsidRDefault="000D50FD" w:rsidP="000D50FD">
            <w:pPr>
              <w:tabs>
                <w:tab w:val="left" w:pos="372"/>
              </w:tabs>
              <w:spacing w:line="240" w:lineRule="atLeast"/>
              <w:rPr>
                <w:szCs w:val="22"/>
                <w:rtl/>
                <w:cs/>
              </w:rPr>
            </w:pPr>
            <w:r w:rsidRPr="00DF209F">
              <w:rPr>
                <w:szCs w:val="22"/>
              </w:rPr>
              <w:t>Issue of new shares</w:t>
            </w:r>
          </w:p>
        </w:tc>
        <w:tc>
          <w:tcPr>
            <w:tcW w:w="485" w:type="pct"/>
            <w:vAlign w:val="bottom"/>
          </w:tcPr>
          <w:p w:rsidR="000D50FD" w:rsidRPr="00DF209F" w:rsidRDefault="000D50FD" w:rsidP="000D50FD">
            <w:pPr>
              <w:spacing w:line="240" w:lineRule="atLeast"/>
              <w:ind w:left="-110" w:right="-107"/>
              <w:jc w:val="center"/>
              <w:rPr>
                <w:szCs w:val="22"/>
                <w:rtl/>
                <w:cs/>
              </w:rPr>
            </w:pPr>
            <w:r w:rsidRPr="00DF209F">
              <w:rPr>
                <w:szCs w:val="22"/>
              </w:rPr>
              <w:t>10</w:t>
            </w:r>
          </w:p>
        </w:tc>
        <w:tc>
          <w:tcPr>
            <w:tcW w:w="631" w:type="pct"/>
            <w:tcBorders>
              <w:bottom w:val="single" w:sz="4" w:space="0" w:color="auto"/>
            </w:tcBorders>
          </w:tcPr>
          <w:p w:rsidR="000D50FD" w:rsidRPr="00DF209F" w:rsidRDefault="000D50FD" w:rsidP="000D50FD">
            <w:pPr>
              <w:tabs>
                <w:tab w:val="decimal" w:pos="971"/>
              </w:tabs>
              <w:spacing w:line="240" w:lineRule="atLeast"/>
              <w:ind w:left="-111" w:right="-113"/>
              <w:rPr>
                <w:szCs w:val="22"/>
              </w:rPr>
            </w:pPr>
            <w:r w:rsidRPr="00DF209F">
              <w:rPr>
                <w:szCs w:val="22"/>
                <w:cs/>
                <w:lang w:bidi="th-TH"/>
              </w:rPr>
              <w:t>-</w:t>
            </w:r>
          </w:p>
        </w:tc>
        <w:tc>
          <w:tcPr>
            <w:tcW w:w="146" w:type="pct"/>
            <w:vAlign w:val="bottom"/>
          </w:tcPr>
          <w:p w:rsidR="000D50FD" w:rsidRPr="00DF209F" w:rsidRDefault="000D50FD" w:rsidP="000D50FD">
            <w:pPr>
              <w:spacing w:line="240" w:lineRule="atLeast"/>
              <w:jc w:val="right"/>
              <w:rPr>
                <w:szCs w:val="22"/>
              </w:rPr>
            </w:pPr>
          </w:p>
        </w:tc>
        <w:tc>
          <w:tcPr>
            <w:tcW w:w="631" w:type="pct"/>
            <w:tcBorders>
              <w:bottom w:val="single" w:sz="4" w:space="0" w:color="auto"/>
            </w:tcBorders>
          </w:tcPr>
          <w:p w:rsidR="000D50FD" w:rsidRPr="00DF209F" w:rsidRDefault="000D50FD" w:rsidP="000D50FD">
            <w:pPr>
              <w:tabs>
                <w:tab w:val="decimal" w:pos="976"/>
              </w:tabs>
              <w:spacing w:line="240" w:lineRule="atLeast"/>
              <w:ind w:left="-111" w:right="-108"/>
              <w:rPr>
                <w:szCs w:val="22"/>
              </w:rPr>
            </w:pPr>
            <w:r w:rsidRPr="00DF209F">
              <w:rPr>
                <w:szCs w:val="22"/>
                <w:cs/>
                <w:lang w:bidi="th-TH"/>
              </w:rPr>
              <w:t>-</w:t>
            </w:r>
          </w:p>
        </w:tc>
        <w:tc>
          <w:tcPr>
            <w:tcW w:w="146" w:type="pct"/>
            <w:vAlign w:val="bottom"/>
          </w:tcPr>
          <w:p w:rsidR="000D50FD" w:rsidRPr="00DF209F" w:rsidRDefault="000D50FD" w:rsidP="000D50FD">
            <w:pPr>
              <w:pStyle w:val="BodyText"/>
              <w:spacing w:after="0" w:line="240" w:lineRule="atLeast"/>
              <w:ind w:left="-115" w:right="-15"/>
              <w:jc w:val="right"/>
              <w:rPr>
                <w:szCs w:val="22"/>
              </w:rPr>
            </w:pPr>
          </w:p>
        </w:tc>
        <w:tc>
          <w:tcPr>
            <w:tcW w:w="628" w:type="pct"/>
            <w:tcBorders>
              <w:bottom w:val="single" w:sz="4" w:space="0" w:color="auto"/>
            </w:tcBorders>
          </w:tcPr>
          <w:p w:rsidR="000D50FD" w:rsidRPr="00DF209F" w:rsidRDefault="000D50FD" w:rsidP="000D50FD">
            <w:pPr>
              <w:tabs>
                <w:tab w:val="decimal" w:pos="971"/>
              </w:tabs>
              <w:spacing w:line="240" w:lineRule="atLeast"/>
              <w:ind w:left="-111" w:right="-113"/>
              <w:rPr>
                <w:szCs w:val="22"/>
              </w:rPr>
            </w:pPr>
            <w:r w:rsidRPr="00DF209F">
              <w:rPr>
                <w:szCs w:val="22"/>
                <w:cs/>
                <w:lang w:bidi="th-TH"/>
              </w:rPr>
              <w:t>-</w:t>
            </w:r>
          </w:p>
        </w:tc>
        <w:tc>
          <w:tcPr>
            <w:tcW w:w="146" w:type="pct"/>
            <w:vAlign w:val="bottom"/>
          </w:tcPr>
          <w:p w:rsidR="000D50FD" w:rsidRPr="00DF209F" w:rsidRDefault="000D50FD" w:rsidP="000D50FD">
            <w:pPr>
              <w:spacing w:line="240" w:lineRule="atLeast"/>
              <w:jc w:val="right"/>
              <w:rPr>
                <w:szCs w:val="22"/>
              </w:rPr>
            </w:pPr>
          </w:p>
        </w:tc>
        <w:tc>
          <w:tcPr>
            <w:tcW w:w="634" w:type="pct"/>
            <w:tcBorders>
              <w:bottom w:val="single" w:sz="4" w:space="0" w:color="auto"/>
            </w:tcBorders>
          </w:tcPr>
          <w:p w:rsidR="000D50FD" w:rsidRPr="00DF209F" w:rsidRDefault="000D50FD" w:rsidP="000D50FD">
            <w:pPr>
              <w:tabs>
                <w:tab w:val="decimal" w:pos="976"/>
              </w:tabs>
              <w:spacing w:line="240" w:lineRule="atLeast"/>
              <w:ind w:left="-111" w:right="-108"/>
              <w:rPr>
                <w:szCs w:val="22"/>
              </w:rPr>
            </w:pPr>
            <w:r w:rsidRPr="00DF209F">
              <w:rPr>
                <w:szCs w:val="22"/>
                <w:cs/>
                <w:lang w:bidi="th-TH"/>
              </w:rPr>
              <w:t>-</w:t>
            </w:r>
          </w:p>
        </w:tc>
      </w:tr>
      <w:tr w:rsidR="000D50FD" w:rsidRPr="00DF209F" w:rsidTr="00FE2F1A">
        <w:tc>
          <w:tcPr>
            <w:tcW w:w="1553" w:type="pct"/>
            <w:vAlign w:val="bottom"/>
          </w:tcPr>
          <w:p w:rsidR="000D50FD" w:rsidRPr="00DF209F" w:rsidRDefault="000D50FD" w:rsidP="000D50FD">
            <w:pPr>
              <w:tabs>
                <w:tab w:val="left" w:pos="372"/>
              </w:tabs>
              <w:spacing w:line="240" w:lineRule="atLeast"/>
              <w:rPr>
                <w:b/>
                <w:bCs/>
                <w:szCs w:val="22"/>
                <w:rtl/>
                <w:cs/>
              </w:rPr>
            </w:pPr>
            <w:r w:rsidRPr="00DF209F">
              <w:rPr>
                <w:b/>
                <w:bCs/>
                <w:szCs w:val="22"/>
              </w:rPr>
              <w:t xml:space="preserve">At 31 December </w:t>
            </w:r>
          </w:p>
        </w:tc>
        <w:tc>
          <w:tcPr>
            <w:tcW w:w="485" w:type="pct"/>
            <w:vAlign w:val="bottom"/>
          </w:tcPr>
          <w:p w:rsidR="000D50FD" w:rsidRPr="00DF209F" w:rsidRDefault="000D50FD" w:rsidP="000D50FD">
            <w:pPr>
              <w:spacing w:line="240" w:lineRule="atLeast"/>
              <w:ind w:left="-110" w:right="-107"/>
              <w:jc w:val="center"/>
              <w:rPr>
                <w:b/>
                <w:bCs/>
                <w:szCs w:val="22"/>
                <w:rtl/>
                <w:cs/>
              </w:rPr>
            </w:pPr>
          </w:p>
        </w:tc>
        <w:tc>
          <w:tcPr>
            <w:tcW w:w="631" w:type="pct"/>
            <w:tcBorders>
              <w:top w:val="single" w:sz="4" w:space="0" w:color="auto"/>
            </w:tcBorders>
          </w:tcPr>
          <w:p w:rsidR="000D50FD" w:rsidRPr="00DF209F" w:rsidRDefault="000D50FD" w:rsidP="000D50FD">
            <w:pPr>
              <w:tabs>
                <w:tab w:val="decimal" w:pos="971"/>
              </w:tabs>
              <w:spacing w:line="240" w:lineRule="atLeast"/>
              <w:ind w:left="-111" w:right="-113"/>
            </w:pPr>
          </w:p>
        </w:tc>
        <w:tc>
          <w:tcPr>
            <w:tcW w:w="146" w:type="pct"/>
            <w:vAlign w:val="bottom"/>
          </w:tcPr>
          <w:p w:rsidR="000D50FD" w:rsidRPr="00DF209F" w:rsidRDefault="000D50FD" w:rsidP="000D50FD">
            <w:pPr>
              <w:pStyle w:val="3"/>
              <w:tabs>
                <w:tab w:val="clear" w:pos="360"/>
                <w:tab w:val="clear" w:pos="720"/>
              </w:tabs>
              <w:spacing w:line="240" w:lineRule="atLeast"/>
              <w:ind w:left="-115" w:right="-15"/>
              <w:jc w:val="right"/>
              <w:rPr>
                <w:rFonts w:ascii="Times New Roman" w:hAnsi="Times New Roman"/>
                <w:cs/>
              </w:rPr>
            </w:pPr>
          </w:p>
        </w:tc>
        <w:tc>
          <w:tcPr>
            <w:tcW w:w="631" w:type="pct"/>
            <w:tcBorders>
              <w:top w:val="single" w:sz="4" w:space="0" w:color="auto"/>
            </w:tcBorders>
          </w:tcPr>
          <w:p w:rsidR="000D50FD" w:rsidRPr="00DF209F" w:rsidRDefault="000D50FD" w:rsidP="000D50FD">
            <w:pPr>
              <w:tabs>
                <w:tab w:val="decimal" w:pos="976"/>
              </w:tabs>
              <w:spacing w:line="240" w:lineRule="atLeast"/>
              <w:ind w:left="-111" w:right="-108"/>
            </w:pPr>
          </w:p>
        </w:tc>
        <w:tc>
          <w:tcPr>
            <w:tcW w:w="146" w:type="pct"/>
            <w:vAlign w:val="bottom"/>
          </w:tcPr>
          <w:p w:rsidR="000D50FD" w:rsidRPr="00DF209F" w:rsidRDefault="000D50FD" w:rsidP="000D50FD">
            <w:pPr>
              <w:pStyle w:val="BodyText"/>
              <w:spacing w:after="0" w:line="240" w:lineRule="atLeast"/>
              <w:ind w:left="-115" w:right="-15"/>
              <w:jc w:val="right"/>
              <w:rPr>
                <w:szCs w:val="22"/>
              </w:rPr>
            </w:pPr>
          </w:p>
        </w:tc>
        <w:tc>
          <w:tcPr>
            <w:tcW w:w="628" w:type="pct"/>
            <w:tcBorders>
              <w:top w:val="single" w:sz="4" w:space="0" w:color="auto"/>
            </w:tcBorders>
          </w:tcPr>
          <w:p w:rsidR="000D50FD" w:rsidRPr="00DF209F" w:rsidRDefault="000D50FD" w:rsidP="000D50FD">
            <w:pPr>
              <w:tabs>
                <w:tab w:val="decimal" w:pos="971"/>
              </w:tabs>
              <w:spacing w:line="240" w:lineRule="atLeast"/>
              <w:ind w:left="-111" w:right="-113"/>
            </w:pPr>
          </w:p>
        </w:tc>
        <w:tc>
          <w:tcPr>
            <w:tcW w:w="146" w:type="pct"/>
            <w:vAlign w:val="bottom"/>
          </w:tcPr>
          <w:p w:rsidR="000D50FD" w:rsidRPr="00DF209F" w:rsidRDefault="000D50FD" w:rsidP="000D50FD">
            <w:pPr>
              <w:pStyle w:val="3"/>
              <w:tabs>
                <w:tab w:val="clear" w:pos="360"/>
                <w:tab w:val="clear" w:pos="720"/>
              </w:tabs>
              <w:spacing w:line="240" w:lineRule="atLeast"/>
              <w:ind w:left="-115" w:right="-15"/>
              <w:jc w:val="right"/>
              <w:rPr>
                <w:rFonts w:ascii="Times New Roman" w:hAnsi="Times New Roman"/>
                <w:cs/>
              </w:rPr>
            </w:pPr>
          </w:p>
        </w:tc>
        <w:tc>
          <w:tcPr>
            <w:tcW w:w="634" w:type="pct"/>
            <w:tcBorders>
              <w:top w:val="single" w:sz="4" w:space="0" w:color="auto"/>
            </w:tcBorders>
          </w:tcPr>
          <w:p w:rsidR="000D50FD" w:rsidRPr="00DF209F" w:rsidRDefault="000D50FD" w:rsidP="000D50FD">
            <w:pPr>
              <w:tabs>
                <w:tab w:val="decimal" w:pos="976"/>
              </w:tabs>
              <w:spacing w:line="240" w:lineRule="atLeast"/>
              <w:ind w:left="-111" w:right="-108"/>
            </w:pPr>
          </w:p>
        </w:tc>
      </w:tr>
      <w:tr w:rsidR="000D50FD" w:rsidRPr="00DF209F" w:rsidTr="00FE2F1A">
        <w:tc>
          <w:tcPr>
            <w:tcW w:w="1553" w:type="pct"/>
            <w:vAlign w:val="bottom"/>
          </w:tcPr>
          <w:p w:rsidR="000D50FD" w:rsidRPr="00DF209F" w:rsidRDefault="000D50FD" w:rsidP="000D50FD">
            <w:pPr>
              <w:pStyle w:val="ListParagraph"/>
              <w:numPr>
                <w:ilvl w:val="0"/>
                <w:numId w:val="9"/>
              </w:numPr>
              <w:tabs>
                <w:tab w:val="clear" w:pos="340"/>
                <w:tab w:val="left" w:pos="172"/>
              </w:tabs>
              <w:spacing w:line="240" w:lineRule="atLeast"/>
              <w:rPr>
                <w:b/>
                <w:bCs/>
                <w:szCs w:val="22"/>
                <w:rtl/>
                <w:cs/>
              </w:rPr>
            </w:pPr>
            <w:r w:rsidRPr="00DF209F">
              <w:rPr>
                <w:b/>
                <w:bCs/>
                <w:szCs w:val="22"/>
              </w:rPr>
              <w:t>Ordinary shares</w:t>
            </w:r>
          </w:p>
        </w:tc>
        <w:tc>
          <w:tcPr>
            <w:tcW w:w="485" w:type="pct"/>
            <w:vAlign w:val="bottom"/>
          </w:tcPr>
          <w:p w:rsidR="000D50FD" w:rsidRPr="00DF209F" w:rsidRDefault="000D50FD" w:rsidP="000D50FD">
            <w:pPr>
              <w:spacing w:line="240" w:lineRule="atLeast"/>
              <w:ind w:left="-110" w:right="-107"/>
              <w:jc w:val="center"/>
              <w:rPr>
                <w:szCs w:val="22"/>
                <w:rtl/>
                <w:cs/>
              </w:rPr>
            </w:pPr>
            <w:r w:rsidRPr="00DF209F">
              <w:rPr>
                <w:szCs w:val="22"/>
              </w:rPr>
              <w:t>10</w:t>
            </w:r>
          </w:p>
        </w:tc>
        <w:tc>
          <w:tcPr>
            <w:tcW w:w="631" w:type="pct"/>
            <w:tcBorders>
              <w:bottom w:val="double" w:sz="4" w:space="0" w:color="auto"/>
            </w:tcBorders>
          </w:tcPr>
          <w:p w:rsidR="000D50FD" w:rsidRPr="00DF209F" w:rsidRDefault="000D50FD" w:rsidP="000D50FD">
            <w:pPr>
              <w:tabs>
                <w:tab w:val="decimal" w:pos="971"/>
              </w:tabs>
              <w:spacing w:line="240" w:lineRule="atLeast"/>
              <w:ind w:left="-111" w:right="-113"/>
              <w:rPr>
                <w:b/>
                <w:bCs/>
                <w:szCs w:val="22"/>
              </w:rPr>
            </w:pPr>
            <w:r w:rsidRPr="00DF209F">
              <w:rPr>
                <w:b/>
                <w:bCs/>
                <w:szCs w:val="22"/>
              </w:rPr>
              <w:t>1,498,301</w:t>
            </w:r>
          </w:p>
        </w:tc>
        <w:tc>
          <w:tcPr>
            <w:tcW w:w="146" w:type="pct"/>
            <w:vAlign w:val="bottom"/>
          </w:tcPr>
          <w:p w:rsidR="000D50FD" w:rsidRPr="00DF209F" w:rsidRDefault="000D50FD" w:rsidP="000D50FD">
            <w:pPr>
              <w:spacing w:line="240" w:lineRule="atLeast"/>
              <w:jc w:val="right"/>
              <w:rPr>
                <w:b/>
                <w:bCs/>
                <w:szCs w:val="22"/>
              </w:rPr>
            </w:pPr>
          </w:p>
        </w:tc>
        <w:tc>
          <w:tcPr>
            <w:tcW w:w="631" w:type="pct"/>
            <w:tcBorders>
              <w:bottom w:val="double" w:sz="4" w:space="0" w:color="auto"/>
            </w:tcBorders>
          </w:tcPr>
          <w:p w:rsidR="000D50FD" w:rsidRPr="00DF209F" w:rsidRDefault="000D50FD" w:rsidP="000D50FD">
            <w:pPr>
              <w:tabs>
                <w:tab w:val="decimal" w:pos="976"/>
              </w:tabs>
              <w:spacing w:line="240" w:lineRule="atLeast"/>
              <w:ind w:left="-111" w:right="-108"/>
              <w:rPr>
                <w:b/>
                <w:bCs/>
                <w:szCs w:val="22"/>
              </w:rPr>
            </w:pPr>
            <w:r w:rsidRPr="00DF209F">
              <w:rPr>
                <w:b/>
                <w:bCs/>
                <w:szCs w:val="22"/>
              </w:rPr>
              <w:t>14,983,008</w:t>
            </w:r>
          </w:p>
        </w:tc>
        <w:tc>
          <w:tcPr>
            <w:tcW w:w="146" w:type="pct"/>
            <w:vAlign w:val="bottom"/>
          </w:tcPr>
          <w:p w:rsidR="000D50FD" w:rsidRPr="00DF209F" w:rsidRDefault="000D50FD" w:rsidP="000D50FD">
            <w:pPr>
              <w:pStyle w:val="BodyText"/>
              <w:spacing w:after="0" w:line="240" w:lineRule="atLeast"/>
              <w:ind w:left="-115" w:right="-15"/>
              <w:jc w:val="right"/>
              <w:rPr>
                <w:szCs w:val="22"/>
              </w:rPr>
            </w:pPr>
          </w:p>
        </w:tc>
        <w:tc>
          <w:tcPr>
            <w:tcW w:w="628" w:type="pct"/>
            <w:tcBorders>
              <w:bottom w:val="double" w:sz="4" w:space="0" w:color="auto"/>
            </w:tcBorders>
          </w:tcPr>
          <w:p w:rsidR="000D50FD" w:rsidRPr="00DF209F" w:rsidRDefault="000D50FD" w:rsidP="000D50FD">
            <w:pPr>
              <w:tabs>
                <w:tab w:val="decimal" w:pos="971"/>
              </w:tabs>
              <w:spacing w:line="240" w:lineRule="atLeast"/>
              <w:ind w:left="-111" w:right="-113"/>
              <w:rPr>
                <w:b/>
                <w:bCs/>
                <w:szCs w:val="22"/>
              </w:rPr>
            </w:pPr>
            <w:r w:rsidRPr="00DF209F">
              <w:rPr>
                <w:b/>
                <w:bCs/>
                <w:szCs w:val="22"/>
              </w:rPr>
              <w:t>1,498,301</w:t>
            </w:r>
          </w:p>
        </w:tc>
        <w:tc>
          <w:tcPr>
            <w:tcW w:w="146" w:type="pct"/>
            <w:vAlign w:val="bottom"/>
          </w:tcPr>
          <w:p w:rsidR="000D50FD" w:rsidRPr="00DF209F" w:rsidRDefault="000D50FD" w:rsidP="000D50FD">
            <w:pPr>
              <w:spacing w:line="240" w:lineRule="atLeast"/>
              <w:jc w:val="right"/>
              <w:rPr>
                <w:b/>
                <w:bCs/>
                <w:szCs w:val="22"/>
              </w:rPr>
            </w:pPr>
          </w:p>
        </w:tc>
        <w:tc>
          <w:tcPr>
            <w:tcW w:w="634" w:type="pct"/>
            <w:tcBorders>
              <w:bottom w:val="double" w:sz="4" w:space="0" w:color="auto"/>
            </w:tcBorders>
          </w:tcPr>
          <w:p w:rsidR="000D50FD" w:rsidRPr="00DF209F" w:rsidRDefault="000D50FD" w:rsidP="000D50FD">
            <w:pPr>
              <w:tabs>
                <w:tab w:val="decimal" w:pos="976"/>
              </w:tabs>
              <w:spacing w:line="240" w:lineRule="atLeast"/>
              <w:ind w:left="-111" w:right="-108"/>
              <w:rPr>
                <w:b/>
                <w:bCs/>
                <w:szCs w:val="22"/>
              </w:rPr>
            </w:pPr>
            <w:r w:rsidRPr="00DF209F">
              <w:rPr>
                <w:b/>
                <w:bCs/>
                <w:szCs w:val="22"/>
              </w:rPr>
              <w:t>14,983,008</w:t>
            </w:r>
          </w:p>
        </w:tc>
      </w:tr>
    </w:tbl>
    <w:p w:rsidR="00C91239" w:rsidRPr="00DF209F" w:rsidRDefault="00C91239" w:rsidP="000726D8">
      <w:pPr>
        <w:tabs>
          <w:tab w:val="left" w:pos="540"/>
          <w:tab w:val="left" w:pos="900"/>
        </w:tabs>
        <w:spacing w:line="240" w:lineRule="atLeast"/>
        <w:jc w:val="thaiDistribute"/>
        <w:rPr>
          <w:szCs w:val="22"/>
          <w:highlight w:val="yellow"/>
        </w:rPr>
      </w:pPr>
    </w:p>
    <w:p w:rsidR="00985DF9" w:rsidRPr="00DF209F" w:rsidRDefault="00985DF9" w:rsidP="00EA7258">
      <w:pPr>
        <w:pStyle w:val="Heading1"/>
        <w:numPr>
          <w:ilvl w:val="0"/>
          <w:numId w:val="13"/>
        </w:numPr>
        <w:spacing w:before="0" w:after="0" w:line="240" w:lineRule="atLeast"/>
        <w:ind w:left="540" w:hanging="540"/>
        <w:jc w:val="both"/>
        <w:rPr>
          <w:szCs w:val="22"/>
        </w:rPr>
      </w:pPr>
      <w:r w:rsidRPr="00DF209F">
        <w:t>Legal reserve</w:t>
      </w:r>
      <w:r w:rsidR="001D6FDD" w:rsidRPr="00DF209F">
        <w:t xml:space="preserve"> and other components of equity</w:t>
      </w:r>
    </w:p>
    <w:p w:rsidR="007B6DE0" w:rsidRPr="00DF209F" w:rsidRDefault="007B6DE0" w:rsidP="00FE47FC">
      <w:pPr>
        <w:spacing w:line="240" w:lineRule="atLeast"/>
        <w:ind w:left="540"/>
        <w:jc w:val="both"/>
        <w:rPr>
          <w:szCs w:val="22"/>
        </w:rPr>
      </w:pPr>
    </w:p>
    <w:p w:rsidR="00985DF9" w:rsidRPr="00DF209F" w:rsidRDefault="00A56DE5" w:rsidP="00FE47FC">
      <w:pPr>
        <w:spacing w:line="240" w:lineRule="atLeast"/>
        <w:ind w:left="540"/>
        <w:jc w:val="both"/>
        <w:rPr>
          <w:szCs w:val="22"/>
        </w:rPr>
      </w:pPr>
      <w:r w:rsidRPr="00DF209F">
        <w:rPr>
          <w:szCs w:val="22"/>
        </w:rPr>
        <w:t xml:space="preserve">Section 116 of the </w:t>
      </w:r>
      <w:r w:rsidR="001D00D7" w:rsidRPr="00DF209F">
        <w:rPr>
          <w:szCs w:val="22"/>
        </w:rPr>
        <w:t>Public Companies Act B</w:t>
      </w:r>
      <w:r w:rsidR="001D00D7" w:rsidRPr="00DF209F">
        <w:rPr>
          <w:szCs w:val="22"/>
          <w:cs/>
          <w:lang w:bidi="th-TH"/>
        </w:rPr>
        <w:t>.</w:t>
      </w:r>
      <w:r w:rsidR="001D00D7" w:rsidRPr="00DF209F">
        <w:rPr>
          <w:szCs w:val="22"/>
        </w:rPr>
        <w:t>E</w:t>
      </w:r>
      <w:r w:rsidR="001D00D7" w:rsidRPr="00DF209F">
        <w:rPr>
          <w:szCs w:val="22"/>
          <w:cs/>
          <w:lang w:bidi="th-TH"/>
        </w:rPr>
        <w:t xml:space="preserve">. </w:t>
      </w:r>
      <w:r w:rsidR="001D00D7" w:rsidRPr="00DF209F">
        <w:rPr>
          <w:szCs w:val="22"/>
        </w:rPr>
        <w:t>2535 requires that a company shall allocate not less than 5</w:t>
      </w:r>
      <w:r w:rsidR="001D00D7" w:rsidRPr="00DF209F">
        <w:rPr>
          <w:szCs w:val="22"/>
          <w:cs/>
          <w:lang w:bidi="th-TH"/>
        </w:rPr>
        <w:t xml:space="preserve">% </w:t>
      </w:r>
      <w:r w:rsidR="001D00D7" w:rsidRPr="00DF209F">
        <w:rPr>
          <w:szCs w:val="22"/>
        </w:rPr>
        <w:t xml:space="preserve">of its annual net profit, less any accumulated losses brought forward </w:t>
      </w:r>
      <w:r w:rsidR="001D00D7" w:rsidRPr="00DF209F">
        <w:rPr>
          <w:szCs w:val="22"/>
          <w:cs/>
          <w:lang w:bidi="th-TH"/>
        </w:rPr>
        <w:t>(</w:t>
      </w:r>
      <w:r w:rsidR="001D00D7" w:rsidRPr="00DF209F">
        <w:rPr>
          <w:szCs w:val="22"/>
        </w:rPr>
        <w:t>if any</w:t>
      </w:r>
      <w:r w:rsidR="001D00D7" w:rsidRPr="00DF209F">
        <w:rPr>
          <w:szCs w:val="22"/>
          <w:cs/>
          <w:lang w:bidi="th-TH"/>
        </w:rPr>
        <w:t>)</w:t>
      </w:r>
      <w:r w:rsidR="001D00D7" w:rsidRPr="00DF209F">
        <w:rPr>
          <w:szCs w:val="22"/>
        </w:rPr>
        <w:t>, to a reserve</w:t>
      </w:r>
      <w:r w:rsidR="002A3A95" w:rsidRPr="00DF209F">
        <w:rPr>
          <w:szCs w:val="22"/>
        </w:rPr>
        <w:t xml:space="preserve"> account </w:t>
      </w:r>
      <w:r w:rsidR="002A3A95" w:rsidRPr="00DF209F">
        <w:rPr>
          <w:szCs w:val="22"/>
          <w:cs/>
          <w:lang w:bidi="th-TH"/>
        </w:rPr>
        <w:t>(“</w:t>
      </w:r>
      <w:r w:rsidR="001D00D7" w:rsidRPr="00DF209F">
        <w:rPr>
          <w:szCs w:val="22"/>
        </w:rPr>
        <w:t>legal reserve</w:t>
      </w:r>
      <w:r w:rsidR="001D00D7" w:rsidRPr="00DF209F">
        <w:rPr>
          <w:szCs w:val="22"/>
          <w:cs/>
          <w:lang w:bidi="th-TH"/>
        </w:rPr>
        <w:t>”)</w:t>
      </w:r>
      <w:r w:rsidR="001D00D7" w:rsidRPr="00DF209F">
        <w:rPr>
          <w:szCs w:val="22"/>
        </w:rPr>
        <w:t>, until this account reaches an amount not less than 10</w:t>
      </w:r>
      <w:r w:rsidR="001D00D7" w:rsidRPr="00DF209F">
        <w:rPr>
          <w:szCs w:val="22"/>
          <w:cs/>
          <w:lang w:bidi="th-TH"/>
        </w:rPr>
        <w:t xml:space="preserve">% </w:t>
      </w:r>
      <w:r w:rsidR="001D00D7" w:rsidRPr="00DF209F">
        <w:rPr>
          <w:szCs w:val="22"/>
        </w:rPr>
        <w:t>of the registered authorised capital</w:t>
      </w:r>
      <w:r w:rsidR="001D00D7" w:rsidRPr="00DF209F">
        <w:rPr>
          <w:szCs w:val="22"/>
          <w:cs/>
          <w:lang w:bidi="th-TH"/>
        </w:rPr>
        <w:t xml:space="preserve">. </w:t>
      </w:r>
      <w:r w:rsidR="001D00D7" w:rsidRPr="00DF209F">
        <w:rPr>
          <w:szCs w:val="22"/>
        </w:rPr>
        <w:t>The legal reserve is not available for dividend distribution</w:t>
      </w:r>
      <w:r w:rsidR="001D00D7" w:rsidRPr="00DF209F">
        <w:rPr>
          <w:szCs w:val="22"/>
          <w:cs/>
          <w:lang w:bidi="th-TH"/>
        </w:rPr>
        <w:t xml:space="preserve">. </w:t>
      </w:r>
    </w:p>
    <w:p w:rsidR="00210E57" w:rsidRPr="00DF209F" w:rsidRDefault="00210E57" w:rsidP="00FE47FC">
      <w:pPr>
        <w:spacing w:line="240" w:lineRule="atLeast"/>
        <w:ind w:left="540"/>
        <w:jc w:val="both"/>
        <w:rPr>
          <w:szCs w:val="22"/>
        </w:rPr>
      </w:pPr>
    </w:p>
    <w:p w:rsidR="00886863" w:rsidRPr="00DF209F" w:rsidRDefault="00886863" w:rsidP="00FE47FC">
      <w:pPr>
        <w:spacing w:line="240" w:lineRule="atLeast"/>
        <w:ind w:left="540"/>
        <w:jc w:val="both"/>
        <w:rPr>
          <w:b/>
          <w:bCs/>
          <w:szCs w:val="22"/>
        </w:rPr>
      </w:pPr>
      <w:r w:rsidRPr="00DF209F">
        <w:rPr>
          <w:b/>
          <w:bCs/>
          <w:szCs w:val="22"/>
        </w:rPr>
        <w:t>Other components of equity</w:t>
      </w:r>
    </w:p>
    <w:p w:rsidR="00886863" w:rsidRPr="00DF209F" w:rsidRDefault="00886863" w:rsidP="00FE47FC">
      <w:pPr>
        <w:spacing w:line="240" w:lineRule="atLeast"/>
        <w:ind w:left="540" w:hanging="540"/>
        <w:jc w:val="both"/>
      </w:pPr>
    </w:p>
    <w:p w:rsidR="00886863" w:rsidRPr="00DF209F" w:rsidRDefault="00886863" w:rsidP="00FE47FC">
      <w:pPr>
        <w:spacing w:line="240" w:lineRule="atLeast"/>
        <w:ind w:left="540"/>
        <w:jc w:val="both"/>
        <w:rPr>
          <w:b/>
          <w:bCs/>
          <w:i/>
          <w:iCs/>
        </w:rPr>
      </w:pPr>
      <w:r w:rsidRPr="00DF209F">
        <w:rPr>
          <w:b/>
          <w:bCs/>
          <w:i/>
          <w:iCs/>
        </w:rPr>
        <w:t>Currency translation differences</w:t>
      </w:r>
    </w:p>
    <w:p w:rsidR="001D6FDD" w:rsidRPr="00DF209F" w:rsidRDefault="001D6FDD" w:rsidP="00FE47FC">
      <w:pPr>
        <w:spacing w:line="240" w:lineRule="atLeast"/>
        <w:ind w:left="540"/>
        <w:jc w:val="both"/>
        <w:rPr>
          <w:b/>
          <w:bCs/>
        </w:rPr>
      </w:pPr>
    </w:p>
    <w:p w:rsidR="00886863" w:rsidRPr="00DF209F" w:rsidRDefault="00886863" w:rsidP="00FE47FC">
      <w:pPr>
        <w:spacing w:line="240" w:lineRule="atLeast"/>
        <w:ind w:left="540"/>
        <w:jc w:val="both"/>
        <w:rPr>
          <w:i/>
          <w:iCs/>
          <w:color w:val="0000FF"/>
        </w:rPr>
      </w:pPr>
      <w:r w:rsidRPr="00DF209F">
        <w:t>The currency translation differences account within equity comprises all foreign currency differences arising from the translation of the financial statements of foreign operations</w:t>
      </w:r>
      <w:r w:rsidR="000C2F89" w:rsidRPr="00DF209F">
        <w:t xml:space="preserve"> to Thai Baht</w:t>
      </w:r>
      <w:r w:rsidR="00F648D6" w:rsidRPr="00DF209F">
        <w:rPr>
          <w:szCs w:val="22"/>
          <w:cs/>
          <w:lang w:bidi="th-TH"/>
        </w:rPr>
        <w:t>.</w:t>
      </w:r>
    </w:p>
    <w:p w:rsidR="00886863" w:rsidRPr="00DF209F" w:rsidRDefault="00886863" w:rsidP="00FE47FC">
      <w:pPr>
        <w:spacing w:line="240" w:lineRule="atLeast"/>
        <w:ind w:left="540"/>
        <w:jc w:val="both"/>
        <w:rPr>
          <w:i/>
          <w:iCs/>
          <w:color w:val="0000FF"/>
          <w:highlight w:val="yellow"/>
        </w:rPr>
      </w:pPr>
    </w:p>
    <w:p w:rsidR="008940A5" w:rsidRPr="00DF209F" w:rsidRDefault="008940A5" w:rsidP="00EA7258">
      <w:pPr>
        <w:pStyle w:val="Heading1"/>
        <w:numPr>
          <w:ilvl w:val="0"/>
          <w:numId w:val="13"/>
        </w:numPr>
        <w:spacing w:before="0" w:after="0" w:line="240" w:lineRule="atLeast"/>
        <w:ind w:left="540" w:hanging="540"/>
      </w:pPr>
      <w:r w:rsidRPr="00DF209F">
        <w:t xml:space="preserve">Segment information </w:t>
      </w:r>
    </w:p>
    <w:p w:rsidR="008940A5" w:rsidRPr="00DF209F" w:rsidRDefault="008940A5" w:rsidP="00FE47FC">
      <w:pPr>
        <w:spacing w:line="240" w:lineRule="atLeast"/>
        <w:ind w:left="540" w:right="-7"/>
        <w:jc w:val="both"/>
        <w:rPr>
          <w:b/>
          <w:bCs/>
          <w:color w:val="548DD4" w:themeColor="text2" w:themeTint="99"/>
        </w:rPr>
      </w:pPr>
    </w:p>
    <w:p w:rsidR="008940A5" w:rsidRPr="00DF209F" w:rsidRDefault="008940A5" w:rsidP="00FE47FC">
      <w:pPr>
        <w:pStyle w:val="Pa17"/>
        <w:spacing w:line="240" w:lineRule="atLeast"/>
        <w:ind w:left="540"/>
        <w:jc w:val="thaiDistribute"/>
        <w:rPr>
          <w:rFonts w:ascii="Times New Roman" w:hAnsi="Times New Roman" w:cs="Times New Roman"/>
          <w:sz w:val="22"/>
          <w:szCs w:val="20"/>
          <w:lang w:bidi="ar-SA"/>
        </w:rPr>
      </w:pPr>
      <w:r w:rsidRPr="00DF209F">
        <w:rPr>
          <w:rFonts w:ascii="Times New Roman" w:hAnsi="Times New Roman" w:cs="Times New Roman"/>
          <w:sz w:val="22"/>
          <w:szCs w:val="20"/>
          <w:lang w:bidi="ar-SA"/>
        </w:rPr>
        <w:t>The Group has three reportable segments, as described below, which are the Group</w:t>
      </w:r>
      <w:r w:rsidRPr="00DF209F">
        <w:rPr>
          <w:rFonts w:ascii="Times New Roman" w:hAnsi="Times New Roman" w:cs="Times New Roman"/>
          <w:sz w:val="22"/>
          <w:szCs w:val="22"/>
          <w:cs/>
        </w:rPr>
        <w:t>’</w:t>
      </w:r>
      <w:r w:rsidRPr="00DF209F">
        <w:rPr>
          <w:rFonts w:ascii="Times New Roman" w:hAnsi="Times New Roman" w:cs="Times New Roman"/>
          <w:sz w:val="22"/>
          <w:szCs w:val="20"/>
          <w:lang w:bidi="ar-SA"/>
        </w:rPr>
        <w:t>s strategic divisions</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 xml:space="preserve">The strategic divisions offer different </w:t>
      </w:r>
      <w:r w:rsidR="005B45A7" w:rsidRPr="00DF209F">
        <w:rPr>
          <w:rFonts w:ascii="Times New Roman" w:hAnsi="Times New Roman" w:cs="Times New Roman"/>
          <w:sz w:val="22"/>
          <w:szCs w:val="20"/>
          <w:lang w:bidi="ar-SA"/>
        </w:rPr>
        <w:t>size of power plant</w:t>
      </w:r>
      <w:r w:rsidRPr="00DF209F">
        <w:rPr>
          <w:rFonts w:ascii="Times New Roman" w:hAnsi="Times New Roman" w:cs="Times New Roman"/>
          <w:sz w:val="22"/>
          <w:szCs w:val="20"/>
          <w:lang w:bidi="ar-SA"/>
        </w:rPr>
        <w:t>, and are managed separately because t</w:t>
      </w:r>
      <w:r w:rsidR="00352A65" w:rsidRPr="00DF209F">
        <w:rPr>
          <w:rFonts w:ascii="Times New Roman" w:hAnsi="Times New Roman" w:cs="Times New Roman"/>
          <w:sz w:val="22"/>
          <w:szCs w:val="20"/>
          <w:lang w:bidi="ar-SA"/>
        </w:rPr>
        <w:t>hey require different technologies</w:t>
      </w:r>
      <w:r w:rsidRPr="00DF209F">
        <w:rPr>
          <w:rFonts w:ascii="Times New Roman" w:hAnsi="Times New Roman" w:cs="Times New Roman"/>
          <w:sz w:val="22"/>
          <w:szCs w:val="20"/>
          <w:lang w:bidi="ar-SA"/>
        </w:rPr>
        <w:t xml:space="preserve"> and marketing strategies</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 xml:space="preserve">For each of the strategic divisions, the chief operating decision maker </w:t>
      </w:r>
      <w:r w:rsidRPr="00DF209F">
        <w:rPr>
          <w:rFonts w:ascii="Times New Roman" w:hAnsi="Times New Roman" w:cs="Times New Roman"/>
          <w:sz w:val="22"/>
          <w:szCs w:val="22"/>
          <w:cs/>
        </w:rPr>
        <w:t>(</w:t>
      </w:r>
      <w:r w:rsidRPr="00DF209F">
        <w:rPr>
          <w:rFonts w:ascii="Times New Roman" w:hAnsi="Times New Roman" w:cs="Times New Roman"/>
          <w:sz w:val="22"/>
          <w:szCs w:val="20"/>
          <w:lang w:bidi="ar-SA"/>
        </w:rPr>
        <w:t>CODM</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reviews internal management reports on at least a quarterly basis</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The following summary describes the operations in each of the Group</w:t>
      </w:r>
      <w:r w:rsidRPr="00DF209F">
        <w:rPr>
          <w:rFonts w:ascii="Times New Roman" w:hAnsi="Times New Roman" w:cs="Times New Roman"/>
          <w:sz w:val="22"/>
          <w:szCs w:val="22"/>
          <w:cs/>
        </w:rPr>
        <w:t>’</w:t>
      </w:r>
      <w:r w:rsidRPr="00DF209F">
        <w:rPr>
          <w:rFonts w:ascii="Times New Roman" w:hAnsi="Times New Roman" w:cs="Times New Roman"/>
          <w:sz w:val="22"/>
          <w:szCs w:val="20"/>
          <w:lang w:bidi="ar-SA"/>
        </w:rPr>
        <w:t>s reportable segments</w:t>
      </w:r>
      <w:r w:rsidRPr="00DF209F">
        <w:rPr>
          <w:rFonts w:ascii="Times New Roman" w:hAnsi="Times New Roman" w:cs="Times New Roman"/>
          <w:sz w:val="22"/>
          <w:szCs w:val="22"/>
          <w:cs/>
        </w:rPr>
        <w:t xml:space="preserve">. </w:t>
      </w:r>
    </w:p>
    <w:p w:rsidR="00BD3292" w:rsidRPr="00DF209F" w:rsidRDefault="00BD3292" w:rsidP="00FE47FC">
      <w:pPr>
        <w:pStyle w:val="Default"/>
        <w:spacing w:line="240" w:lineRule="atLeast"/>
        <w:rPr>
          <w:rFonts w:ascii="Times New Roman" w:hAnsi="Times New Roman" w:cs="Times New Roman"/>
          <w:lang w:val="en-GB" w:eastAsia="en-US" w:bidi="ar-SA"/>
        </w:rPr>
      </w:pPr>
    </w:p>
    <w:p w:rsidR="008940A5" w:rsidRPr="00DF209F" w:rsidRDefault="008940A5" w:rsidP="00EA7258">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DF209F">
        <w:rPr>
          <w:rFonts w:ascii="Times New Roman" w:hAnsi="Times New Roman" w:cs="Times New Roman"/>
          <w:sz w:val="22"/>
          <w:szCs w:val="20"/>
          <w:lang w:bidi="ar-SA"/>
        </w:rPr>
        <w:t>Segment 1</w:t>
      </w:r>
      <w:r w:rsidRPr="00DF209F">
        <w:rPr>
          <w:rFonts w:ascii="Times New Roman" w:hAnsi="Times New Roman" w:cs="Times New Roman"/>
          <w:sz w:val="22"/>
          <w:szCs w:val="20"/>
          <w:lang w:bidi="ar-SA"/>
        </w:rPr>
        <w:tab/>
        <w:t>Independent Power Producer</w:t>
      </w:r>
    </w:p>
    <w:p w:rsidR="008940A5" w:rsidRPr="00DF209F" w:rsidRDefault="008940A5" w:rsidP="00EA7258">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DF209F">
        <w:rPr>
          <w:rFonts w:ascii="Times New Roman" w:hAnsi="Times New Roman" w:cs="Times New Roman"/>
          <w:sz w:val="22"/>
          <w:szCs w:val="20"/>
          <w:lang w:bidi="ar-SA"/>
        </w:rPr>
        <w:t>Segment 2</w:t>
      </w:r>
      <w:r w:rsidRPr="00DF209F">
        <w:rPr>
          <w:rFonts w:ascii="Times New Roman" w:hAnsi="Times New Roman" w:cs="Times New Roman"/>
          <w:sz w:val="22"/>
          <w:szCs w:val="20"/>
          <w:lang w:bidi="ar-SA"/>
        </w:rPr>
        <w:tab/>
        <w:t>Small Power Producer</w:t>
      </w:r>
    </w:p>
    <w:p w:rsidR="00C267C6" w:rsidRPr="00DF209F" w:rsidRDefault="008940A5" w:rsidP="00EA7258">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DF209F">
        <w:rPr>
          <w:rFonts w:ascii="Times New Roman" w:hAnsi="Times New Roman" w:cs="Times New Roman"/>
          <w:sz w:val="22"/>
          <w:szCs w:val="20"/>
          <w:lang w:bidi="ar-SA"/>
        </w:rPr>
        <w:t>Segment 3</w:t>
      </w:r>
      <w:r w:rsidRPr="00DF209F">
        <w:rPr>
          <w:rFonts w:ascii="Times New Roman" w:hAnsi="Times New Roman" w:cs="Times New Roman"/>
          <w:sz w:val="22"/>
          <w:szCs w:val="20"/>
          <w:lang w:bidi="ar-SA"/>
        </w:rPr>
        <w:tab/>
        <w:t>Very Small Power Producer</w:t>
      </w:r>
    </w:p>
    <w:p w:rsidR="00486928" w:rsidRPr="00DF209F" w:rsidRDefault="00486928" w:rsidP="00BA5CE1">
      <w:pPr>
        <w:pStyle w:val="Default"/>
        <w:rPr>
          <w:rFonts w:ascii="Times New Roman" w:hAnsi="Times New Roman" w:cs="Times New Roman"/>
          <w:lang w:bidi="ar-SA"/>
        </w:rPr>
      </w:pPr>
    </w:p>
    <w:p w:rsidR="009A5729" w:rsidRPr="00DF209F" w:rsidRDefault="008940A5" w:rsidP="000C3FCF">
      <w:pPr>
        <w:pStyle w:val="Pa17"/>
        <w:spacing w:line="240" w:lineRule="exact"/>
        <w:ind w:left="540"/>
        <w:jc w:val="thaiDistribute"/>
        <w:rPr>
          <w:rFonts w:ascii="Times New Roman" w:hAnsi="Times New Roman" w:cs="Times New Roman"/>
          <w:sz w:val="22"/>
          <w:szCs w:val="20"/>
          <w:lang w:bidi="ar-SA"/>
        </w:rPr>
      </w:pPr>
      <w:r w:rsidRPr="00DF209F">
        <w:rPr>
          <w:rFonts w:ascii="Times New Roman" w:hAnsi="Times New Roman" w:cs="Times New Roman"/>
          <w:sz w:val="22"/>
          <w:szCs w:val="20"/>
          <w:lang w:bidi="ar-SA"/>
        </w:rPr>
        <w:t>Information regarding the results of each reportable segment is included below</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Performance is measured based on segment profit before tax, as included in the internal management reports that are reviewed by the Group</w:t>
      </w:r>
      <w:r w:rsidRPr="00DF209F">
        <w:rPr>
          <w:rFonts w:ascii="Times New Roman" w:hAnsi="Times New Roman" w:cs="Times New Roman"/>
          <w:sz w:val="22"/>
          <w:szCs w:val="22"/>
          <w:cs/>
        </w:rPr>
        <w:t>’</w:t>
      </w:r>
      <w:r w:rsidRPr="00DF209F">
        <w:rPr>
          <w:rFonts w:ascii="Times New Roman" w:hAnsi="Times New Roman" w:cs="Times New Roman"/>
          <w:sz w:val="22"/>
          <w:szCs w:val="20"/>
          <w:lang w:bidi="ar-SA"/>
        </w:rPr>
        <w:t>s CODM</w:t>
      </w:r>
      <w:r w:rsidRPr="00DF209F">
        <w:rPr>
          <w:rFonts w:ascii="Times New Roman" w:hAnsi="Times New Roman" w:cs="Times New Roman"/>
          <w:sz w:val="22"/>
          <w:szCs w:val="22"/>
          <w:cs/>
        </w:rPr>
        <w:t xml:space="preserve">. </w:t>
      </w:r>
      <w:r w:rsidRPr="00DF209F">
        <w:rPr>
          <w:rFonts w:ascii="Times New Roman" w:hAnsi="Times New Roman" w:cs="Times New Roman"/>
          <w:sz w:val="22"/>
          <w:szCs w:val="20"/>
          <w:lang w:bidi="ar-SA"/>
        </w:rPr>
        <w:t>Segment profit before tax is used to measure performance as management believes that such information is the most relevant in evaluating the results of certain segments relative to other entities that operate within these industries</w:t>
      </w:r>
      <w:r w:rsidRPr="00DF209F">
        <w:rPr>
          <w:rFonts w:ascii="Times New Roman" w:hAnsi="Times New Roman" w:cs="Times New Roman"/>
          <w:sz w:val="22"/>
          <w:szCs w:val="22"/>
          <w:cs/>
        </w:rPr>
        <w:t>.</w:t>
      </w:r>
    </w:p>
    <w:p w:rsidR="00486928" w:rsidRPr="00DF209F" w:rsidRDefault="00486928">
      <w:pPr>
        <w:spacing w:line="240" w:lineRule="auto"/>
      </w:pPr>
    </w:p>
    <w:p w:rsidR="000606CA" w:rsidRPr="00DF209F" w:rsidRDefault="000606CA">
      <w:pPr>
        <w:spacing w:line="240" w:lineRule="auto"/>
        <w:rPr>
          <w:b/>
          <w:bCs/>
          <w:i/>
          <w:iCs/>
        </w:rPr>
      </w:pPr>
      <w:r w:rsidRPr="00DF209F">
        <w:rPr>
          <w:b/>
          <w:bCs/>
          <w:i/>
          <w:iCs/>
          <w:szCs w:val="22"/>
          <w:cs/>
          <w:lang w:bidi="th-TH"/>
        </w:rPr>
        <w:br w:type="page"/>
      </w:r>
    </w:p>
    <w:p w:rsidR="000606CA" w:rsidRPr="00DF209F" w:rsidRDefault="000606CA" w:rsidP="000606CA">
      <w:pPr>
        <w:spacing w:line="240" w:lineRule="auto"/>
        <w:ind w:left="540"/>
      </w:pPr>
      <w:r w:rsidRPr="00DF209F">
        <w:rPr>
          <w:b/>
          <w:bCs/>
          <w:i/>
          <w:iCs/>
        </w:rPr>
        <w:t>Information about reportable segments</w:t>
      </w:r>
    </w:p>
    <w:p w:rsidR="000606CA" w:rsidRPr="00DF209F" w:rsidRDefault="000606CA">
      <w:pPr>
        <w:spacing w:line="240" w:lineRule="auto"/>
      </w:pPr>
    </w:p>
    <w:tbl>
      <w:tblPr>
        <w:tblW w:w="9241" w:type="dxa"/>
        <w:tblInd w:w="450" w:type="dxa"/>
        <w:tblLayout w:type="fixed"/>
        <w:tblCellMar>
          <w:left w:w="79" w:type="dxa"/>
          <w:right w:w="79" w:type="dxa"/>
        </w:tblCellMar>
        <w:tblLook w:val="0000" w:firstRow="0" w:lastRow="0" w:firstColumn="0" w:lastColumn="0" w:noHBand="0" w:noVBand="0"/>
      </w:tblPr>
      <w:tblGrid>
        <w:gridCol w:w="3060"/>
        <w:gridCol w:w="1130"/>
        <w:gridCol w:w="11"/>
        <w:gridCol w:w="169"/>
        <w:gridCol w:w="11"/>
        <w:gridCol w:w="1069"/>
        <w:gridCol w:w="11"/>
        <w:gridCol w:w="169"/>
        <w:gridCol w:w="11"/>
        <w:gridCol w:w="1069"/>
        <w:gridCol w:w="11"/>
        <w:gridCol w:w="169"/>
        <w:gridCol w:w="11"/>
        <w:gridCol w:w="1069"/>
        <w:gridCol w:w="11"/>
        <w:gridCol w:w="169"/>
        <w:gridCol w:w="11"/>
        <w:gridCol w:w="1069"/>
        <w:gridCol w:w="11"/>
      </w:tblGrid>
      <w:tr w:rsidR="002F5C70" w:rsidRPr="00DF209F" w:rsidTr="002E20FD">
        <w:trPr>
          <w:cantSplit/>
          <w:tblHeader/>
        </w:trPr>
        <w:tc>
          <w:tcPr>
            <w:tcW w:w="3060" w:type="dxa"/>
            <w:vAlign w:val="bottom"/>
          </w:tcPr>
          <w:p w:rsidR="00A706D0" w:rsidRPr="00DF209F" w:rsidRDefault="00A706D0" w:rsidP="00FE47FC">
            <w:pPr>
              <w:shd w:val="clear" w:color="auto" w:fill="FFFFFF"/>
              <w:spacing w:line="240" w:lineRule="exact"/>
              <w:ind w:right="-79"/>
              <w:jc w:val="center"/>
              <w:rPr>
                <w:sz w:val="21"/>
                <w:szCs w:val="21"/>
              </w:rPr>
            </w:pPr>
          </w:p>
        </w:tc>
        <w:tc>
          <w:tcPr>
            <w:tcW w:w="1141" w:type="dxa"/>
            <w:gridSpan w:val="2"/>
            <w:vAlign w:val="bottom"/>
          </w:tcPr>
          <w:p w:rsidR="00A706D0" w:rsidRPr="00DF209F" w:rsidRDefault="00A706D0" w:rsidP="00206441">
            <w:pPr>
              <w:pStyle w:val="acctmergecolhdg"/>
              <w:shd w:val="clear" w:color="auto" w:fill="FFFFFF"/>
              <w:spacing w:line="240" w:lineRule="exact"/>
              <w:ind w:left="-68" w:right="-79"/>
              <w:rPr>
                <w:sz w:val="21"/>
                <w:szCs w:val="21"/>
              </w:rPr>
            </w:pPr>
            <w:r w:rsidRPr="00DF209F">
              <w:rPr>
                <w:sz w:val="21"/>
                <w:szCs w:val="21"/>
              </w:rPr>
              <w:t>Segment 1</w:t>
            </w:r>
          </w:p>
        </w:tc>
        <w:tc>
          <w:tcPr>
            <w:tcW w:w="180" w:type="dxa"/>
            <w:gridSpan w:val="2"/>
            <w:vAlign w:val="bottom"/>
          </w:tcPr>
          <w:p w:rsidR="00A706D0" w:rsidRPr="00DF209F" w:rsidRDefault="00A706D0" w:rsidP="00206441">
            <w:pPr>
              <w:pStyle w:val="acctmergecolhdg"/>
              <w:shd w:val="clear" w:color="auto" w:fill="FFFFFF"/>
              <w:spacing w:line="240" w:lineRule="exact"/>
              <w:rPr>
                <w:sz w:val="21"/>
                <w:szCs w:val="21"/>
              </w:rPr>
            </w:pPr>
          </w:p>
        </w:tc>
        <w:tc>
          <w:tcPr>
            <w:tcW w:w="1080" w:type="dxa"/>
            <w:gridSpan w:val="2"/>
            <w:vAlign w:val="bottom"/>
          </w:tcPr>
          <w:p w:rsidR="00A706D0" w:rsidRPr="00DF209F" w:rsidRDefault="00A706D0" w:rsidP="00206441">
            <w:pPr>
              <w:pStyle w:val="acctmergecolhdg"/>
              <w:shd w:val="clear" w:color="auto" w:fill="FFFFFF"/>
              <w:spacing w:line="240" w:lineRule="exact"/>
              <w:ind w:left="-79" w:right="-79"/>
              <w:rPr>
                <w:sz w:val="21"/>
                <w:szCs w:val="21"/>
              </w:rPr>
            </w:pPr>
            <w:r w:rsidRPr="00DF209F">
              <w:rPr>
                <w:sz w:val="21"/>
                <w:szCs w:val="21"/>
              </w:rPr>
              <w:t>Segment 2</w:t>
            </w:r>
          </w:p>
        </w:tc>
        <w:tc>
          <w:tcPr>
            <w:tcW w:w="180" w:type="dxa"/>
            <w:gridSpan w:val="2"/>
            <w:vAlign w:val="bottom"/>
          </w:tcPr>
          <w:p w:rsidR="00A706D0" w:rsidRPr="00DF209F" w:rsidRDefault="00A706D0" w:rsidP="00206441">
            <w:pPr>
              <w:pStyle w:val="acctmergecolhdg"/>
              <w:shd w:val="clear" w:color="auto" w:fill="FFFFFF"/>
              <w:spacing w:line="240" w:lineRule="exact"/>
              <w:rPr>
                <w:sz w:val="21"/>
                <w:szCs w:val="21"/>
              </w:rPr>
            </w:pPr>
          </w:p>
        </w:tc>
        <w:tc>
          <w:tcPr>
            <w:tcW w:w="1080" w:type="dxa"/>
            <w:gridSpan w:val="2"/>
            <w:vAlign w:val="bottom"/>
          </w:tcPr>
          <w:p w:rsidR="00A706D0" w:rsidRPr="00DF209F" w:rsidRDefault="00A706D0" w:rsidP="00206441">
            <w:pPr>
              <w:pStyle w:val="acctmergecolhdg"/>
              <w:shd w:val="clear" w:color="auto" w:fill="FFFFFF"/>
              <w:spacing w:line="240" w:lineRule="exact"/>
              <w:ind w:left="-79" w:right="-79"/>
              <w:rPr>
                <w:sz w:val="21"/>
                <w:szCs w:val="21"/>
              </w:rPr>
            </w:pPr>
            <w:r w:rsidRPr="00DF209F">
              <w:rPr>
                <w:sz w:val="21"/>
                <w:szCs w:val="21"/>
              </w:rPr>
              <w:t>Segment 3</w:t>
            </w:r>
          </w:p>
        </w:tc>
        <w:tc>
          <w:tcPr>
            <w:tcW w:w="180" w:type="dxa"/>
            <w:gridSpan w:val="2"/>
            <w:vAlign w:val="bottom"/>
          </w:tcPr>
          <w:p w:rsidR="00A706D0" w:rsidRPr="00DF209F" w:rsidRDefault="00A706D0" w:rsidP="00206441">
            <w:pPr>
              <w:pStyle w:val="acctmergecolhdg"/>
              <w:shd w:val="clear" w:color="auto" w:fill="FFFFFF"/>
              <w:spacing w:line="240" w:lineRule="exact"/>
              <w:rPr>
                <w:sz w:val="21"/>
                <w:szCs w:val="21"/>
              </w:rPr>
            </w:pPr>
          </w:p>
        </w:tc>
        <w:tc>
          <w:tcPr>
            <w:tcW w:w="1080" w:type="dxa"/>
            <w:gridSpan w:val="2"/>
            <w:vAlign w:val="bottom"/>
          </w:tcPr>
          <w:p w:rsidR="00A706D0" w:rsidRPr="00DF209F" w:rsidRDefault="00A706D0" w:rsidP="00206441">
            <w:pPr>
              <w:pStyle w:val="acctmergecolhdg"/>
              <w:shd w:val="clear" w:color="auto" w:fill="FFFFFF"/>
              <w:spacing w:line="240" w:lineRule="exact"/>
              <w:ind w:left="-79" w:right="-79"/>
              <w:rPr>
                <w:sz w:val="21"/>
                <w:szCs w:val="21"/>
                <w:cs/>
                <w:lang w:bidi="th-TH"/>
              </w:rPr>
            </w:pPr>
            <w:r w:rsidRPr="00DF209F">
              <w:rPr>
                <w:sz w:val="21"/>
                <w:szCs w:val="21"/>
              </w:rPr>
              <w:t>Elimination</w:t>
            </w:r>
          </w:p>
        </w:tc>
        <w:tc>
          <w:tcPr>
            <w:tcW w:w="180" w:type="dxa"/>
            <w:gridSpan w:val="2"/>
            <w:vAlign w:val="bottom"/>
          </w:tcPr>
          <w:p w:rsidR="00A706D0" w:rsidRPr="00DF209F" w:rsidRDefault="00A706D0" w:rsidP="00206441">
            <w:pPr>
              <w:pStyle w:val="acctmergecolhdg"/>
              <w:shd w:val="clear" w:color="auto" w:fill="FFFFFF"/>
              <w:spacing w:line="240" w:lineRule="exact"/>
              <w:rPr>
                <w:sz w:val="21"/>
                <w:szCs w:val="21"/>
                <w:cs/>
                <w:lang w:bidi="th-TH"/>
              </w:rPr>
            </w:pPr>
          </w:p>
        </w:tc>
        <w:tc>
          <w:tcPr>
            <w:tcW w:w="1080" w:type="dxa"/>
            <w:gridSpan w:val="2"/>
            <w:vAlign w:val="bottom"/>
          </w:tcPr>
          <w:p w:rsidR="00A706D0" w:rsidRPr="00DF209F" w:rsidRDefault="00A706D0" w:rsidP="00206441">
            <w:pPr>
              <w:pStyle w:val="acctmergecolhdg"/>
              <w:shd w:val="clear" w:color="auto" w:fill="FFFFFF"/>
              <w:spacing w:line="240" w:lineRule="exact"/>
              <w:ind w:left="-57" w:right="-57"/>
              <w:rPr>
                <w:sz w:val="21"/>
                <w:szCs w:val="21"/>
              </w:rPr>
            </w:pPr>
            <w:r w:rsidRPr="00DF209F">
              <w:rPr>
                <w:sz w:val="21"/>
                <w:szCs w:val="21"/>
              </w:rPr>
              <w:t>Total</w:t>
            </w:r>
          </w:p>
        </w:tc>
      </w:tr>
      <w:tr w:rsidR="00A706D0" w:rsidRPr="00DF209F" w:rsidTr="002E20FD">
        <w:trPr>
          <w:cantSplit/>
          <w:tblHeader/>
        </w:trPr>
        <w:tc>
          <w:tcPr>
            <w:tcW w:w="3060" w:type="dxa"/>
          </w:tcPr>
          <w:p w:rsidR="00A706D0" w:rsidRPr="00DF209F" w:rsidRDefault="00A706D0" w:rsidP="00FE47FC">
            <w:pPr>
              <w:pStyle w:val="acctfourfigures"/>
              <w:shd w:val="clear" w:color="auto" w:fill="FFFFFF"/>
              <w:spacing w:line="240" w:lineRule="exact"/>
              <w:ind w:right="-79"/>
              <w:jc w:val="center"/>
              <w:rPr>
                <w:i/>
                <w:iCs/>
                <w:sz w:val="21"/>
                <w:szCs w:val="21"/>
              </w:rPr>
            </w:pPr>
          </w:p>
        </w:tc>
        <w:tc>
          <w:tcPr>
            <w:tcW w:w="6181" w:type="dxa"/>
            <w:gridSpan w:val="18"/>
            <w:vAlign w:val="bottom"/>
          </w:tcPr>
          <w:p w:rsidR="00A706D0" w:rsidRPr="00DF209F" w:rsidRDefault="00A706D0" w:rsidP="00FE47FC">
            <w:pPr>
              <w:spacing w:line="240" w:lineRule="exact"/>
              <w:jc w:val="center"/>
              <w:rPr>
                <w:i/>
                <w:iCs/>
                <w:sz w:val="21"/>
                <w:szCs w:val="21"/>
              </w:rPr>
            </w:pPr>
            <w:r w:rsidRPr="00DF209F">
              <w:rPr>
                <w:i/>
                <w:iCs/>
                <w:sz w:val="21"/>
                <w:szCs w:val="21"/>
                <w:cs/>
                <w:lang w:val="en-US" w:bidi="th-TH"/>
              </w:rPr>
              <w:t>(</w:t>
            </w:r>
            <w:r w:rsidRPr="00DF209F">
              <w:rPr>
                <w:i/>
                <w:iCs/>
                <w:sz w:val="21"/>
                <w:szCs w:val="21"/>
              </w:rPr>
              <w:t>in thousand Baht</w:t>
            </w:r>
            <w:r w:rsidRPr="00DF209F">
              <w:rPr>
                <w:i/>
                <w:iCs/>
                <w:sz w:val="21"/>
                <w:szCs w:val="21"/>
                <w:cs/>
                <w:lang w:bidi="th-TH"/>
              </w:rPr>
              <w:t>)</w:t>
            </w:r>
          </w:p>
        </w:tc>
      </w:tr>
      <w:tr w:rsidR="002F5C70" w:rsidRPr="00DF209F" w:rsidTr="002E20FD">
        <w:trPr>
          <w:gridAfter w:val="1"/>
          <w:wAfter w:w="11" w:type="dxa"/>
          <w:cantSplit/>
          <w:trHeight w:val="180"/>
        </w:trPr>
        <w:tc>
          <w:tcPr>
            <w:tcW w:w="4190" w:type="dxa"/>
            <w:gridSpan w:val="2"/>
          </w:tcPr>
          <w:p w:rsidR="00A706D0" w:rsidRPr="00DF209F" w:rsidRDefault="00A706D0" w:rsidP="00D261E3">
            <w:pPr>
              <w:pStyle w:val="acctfourfigures"/>
              <w:shd w:val="clear" w:color="auto" w:fill="FFFFFF"/>
              <w:tabs>
                <w:tab w:val="clear" w:pos="765"/>
                <w:tab w:val="decimal" w:pos="821"/>
              </w:tabs>
              <w:spacing w:line="240" w:lineRule="exact"/>
              <w:ind w:left="-79" w:right="-79" w:firstLine="79"/>
              <w:rPr>
                <w:b/>
                <w:bCs/>
                <w:i/>
                <w:iCs/>
                <w:sz w:val="21"/>
                <w:szCs w:val="21"/>
                <w:lang w:val="en-US" w:bidi="th-TH"/>
              </w:rPr>
            </w:pPr>
            <w:r w:rsidRPr="00DF209F">
              <w:rPr>
                <w:b/>
                <w:bCs/>
                <w:i/>
                <w:iCs/>
                <w:sz w:val="21"/>
                <w:szCs w:val="21"/>
              </w:rPr>
              <w:t>For the year ended 31 December 201</w:t>
            </w:r>
            <w:r w:rsidR="001E2DF1" w:rsidRPr="00DF209F">
              <w:rPr>
                <w:b/>
                <w:bCs/>
                <w:i/>
                <w:iCs/>
                <w:sz w:val="21"/>
                <w:szCs w:val="21"/>
                <w:lang w:val="en-US" w:bidi="th-TH"/>
              </w:rPr>
              <w:t>7</w:t>
            </w:r>
          </w:p>
        </w:tc>
        <w:tc>
          <w:tcPr>
            <w:tcW w:w="180" w:type="dxa"/>
            <w:gridSpan w:val="2"/>
            <w:vAlign w:val="bottom"/>
          </w:tcPr>
          <w:p w:rsidR="00A706D0" w:rsidRPr="00DF209F" w:rsidRDefault="00A706D0" w:rsidP="00FE47FC">
            <w:pPr>
              <w:pStyle w:val="acctfourfigures"/>
              <w:shd w:val="clear" w:color="auto" w:fill="FFFFFF"/>
              <w:spacing w:line="240" w:lineRule="exact"/>
              <w:ind w:left="-79" w:right="-79"/>
              <w:rPr>
                <w:sz w:val="21"/>
                <w:szCs w:val="21"/>
              </w:rPr>
            </w:pPr>
          </w:p>
        </w:tc>
        <w:tc>
          <w:tcPr>
            <w:tcW w:w="1080" w:type="dxa"/>
            <w:gridSpan w:val="2"/>
            <w:vAlign w:val="bottom"/>
          </w:tcPr>
          <w:p w:rsidR="00A706D0" w:rsidRPr="00DF209F" w:rsidRDefault="00A706D0" w:rsidP="00FE47FC">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A706D0" w:rsidRPr="00DF209F" w:rsidRDefault="00A706D0" w:rsidP="00FE47FC">
            <w:pPr>
              <w:pStyle w:val="acctfourfigures"/>
              <w:shd w:val="clear" w:color="auto" w:fill="FFFFFF"/>
              <w:spacing w:line="240" w:lineRule="exact"/>
              <w:ind w:left="-79" w:right="-79"/>
              <w:rPr>
                <w:sz w:val="21"/>
                <w:szCs w:val="21"/>
              </w:rPr>
            </w:pPr>
          </w:p>
        </w:tc>
        <w:tc>
          <w:tcPr>
            <w:tcW w:w="1080" w:type="dxa"/>
            <w:gridSpan w:val="2"/>
            <w:vAlign w:val="bottom"/>
          </w:tcPr>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A706D0" w:rsidRPr="00DF209F" w:rsidRDefault="00A706D0" w:rsidP="00206441">
            <w:pPr>
              <w:pStyle w:val="acctfourfigures"/>
              <w:shd w:val="clear" w:color="auto" w:fill="FFFFFF"/>
              <w:tabs>
                <w:tab w:val="decimal" w:pos="101"/>
              </w:tabs>
              <w:spacing w:line="240" w:lineRule="exact"/>
              <w:ind w:left="-79" w:right="-79"/>
              <w:rPr>
                <w:sz w:val="21"/>
                <w:szCs w:val="21"/>
              </w:rPr>
            </w:pPr>
          </w:p>
        </w:tc>
        <w:tc>
          <w:tcPr>
            <w:tcW w:w="1080" w:type="dxa"/>
            <w:gridSpan w:val="2"/>
          </w:tcPr>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A706D0" w:rsidRPr="00DF209F" w:rsidRDefault="00A706D0" w:rsidP="00FE47FC">
            <w:pPr>
              <w:pStyle w:val="acctfourfigures"/>
              <w:shd w:val="clear" w:color="auto" w:fill="FFFFFF"/>
              <w:spacing w:line="240" w:lineRule="exact"/>
              <w:ind w:left="-79" w:right="-79"/>
              <w:rPr>
                <w:sz w:val="21"/>
                <w:szCs w:val="21"/>
              </w:rPr>
            </w:pPr>
          </w:p>
        </w:tc>
        <w:tc>
          <w:tcPr>
            <w:tcW w:w="1080" w:type="dxa"/>
            <w:gridSpan w:val="2"/>
            <w:vAlign w:val="bottom"/>
          </w:tcPr>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tc>
      </w:tr>
      <w:tr w:rsidR="002F5C70" w:rsidRPr="00DF209F" w:rsidTr="002E20FD">
        <w:trPr>
          <w:cantSplit/>
          <w:trHeight w:val="180"/>
        </w:trPr>
        <w:tc>
          <w:tcPr>
            <w:tcW w:w="3060" w:type="dxa"/>
          </w:tcPr>
          <w:p w:rsidR="00A706D0" w:rsidRPr="00DF209F" w:rsidRDefault="00A706D0" w:rsidP="00206441">
            <w:pPr>
              <w:pStyle w:val="acctfourfigures"/>
              <w:shd w:val="clear" w:color="auto" w:fill="FFFFFF"/>
              <w:tabs>
                <w:tab w:val="clear" w:pos="765"/>
              </w:tabs>
              <w:spacing w:line="240" w:lineRule="exact"/>
              <w:ind w:left="180" w:right="-79" w:hanging="180"/>
              <w:rPr>
                <w:sz w:val="21"/>
                <w:szCs w:val="21"/>
                <w:cs/>
                <w:lang w:val="en-US" w:bidi="th-TH"/>
              </w:rPr>
            </w:pPr>
            <w:r w:rsidRPr="00DF209F">
              <w:rPr>
                <w:sz w:val="21"/>
                <w:szCs w:val="21"/>
              </w:rPr>
              <w:t>Revenue from sale of goods and rendering of services</w:t>
            </w:r>
          </w:p>
        </w:tc>
        <w:tc>
          <w:tcPr>
            <w:tcW w:w="1141" w:type="dxa"/>
            <w:gridSpan w:val="2"/>
          </w:tcPr>
          <w:p w:rsidR="00A706D0" w:rsidRPr="00DF209F" w:rsidRDefault="00A706D0" w:rsidP="00206441">
            <w:pPr>
              <w:tabs>
                <w:tab w:val="decimal" w:pos="922"/>
              </w:tabs>
              <w:spacing w:line="240" w:lineRule="exact"/>
              <w:ind w:right="-79"/>
              <w:rPr>
                <w:sz w:val="21"/>
                <w:szCs w:val="21"/>
              </w:rPr>
            </w:pPr>
          </w:p>
          <w:p w:rsidR="00A706D0" w:rsidRPr="00DF209F" w:rsidRDefault="00A706D0" w:rsidP="00206441">
            <w:pPr>
              <w:tabs>
                <w:tab w:val="decimal" w:pos="922"/>
              </w:tabs>
              <w:spacing w:line="240" w:lineRule="exact"/>
              <w:ind w:right="-79"/>
              <w:rPr>
                <w:sz w:val="21"/>
                <w:szCs w:val="21"/>
              </w:rPr>
            </w:pPr>
          </w:p>
        </w:tc>
        <w:tc>
          <w:tcPr>
            <w:tcW w:w="180" w:type="dxa"/>
            <w:gridSpan w:val="2"/>
          </w:tcPr>
          <w:p w:rsidR="00A706D0" w:rsidRPr="00DF209F" w:rsidRDefault="00A706D0" w:rsidP="00FE47FC">
            <w:pPr>
              <w:spacing w:line="240" w:lineRule="exact"/>
              <w:jc w:val="right"/>
              <w:rPr>
                <w:sz w:val="21"/>
                <w:szCs w:val="21"/>
              </w:rPr>
            </w:pPr>
          </w:p>
        </w:tc>
        <w:tc>
          <w:tcPr>
            <w:tcW w:w="1080" w:type="dxa"/>
            <w:gridSpan w:val="2"/>
          </w:tcPr>
          <w:p w:rsidR="00A706D0" w:rsidRPr="00DF209F" w:rsidRDefault="00A706D0" w:rsidP="00206441">
            <w:pPr>
              <w:tabs>
                <w:tab w:val="decimal" w:pos="922"/>
              </w:tabs>
              <w:spacing w:line="240" w:lineRule="exact"/>
              <w:ind w:right="-79"/>
              <w:rPr>
                <w:sz w:val="21"/>
                <w:szCs w:val="21"/>
              </w:rPr>
            </w:pPr>
          </w:p>
          <w:p w:rsidR="00A706D0" w:rsidRPr="00DF209F" w:rsidRDefault="00A706D0" w:rsidP="00206441">
            <w:pPr>
              <w:tabs>
                <w:tab w:val="decimal" w:pos="922"/>
              </w:tabs>
              <w:spacing w:line="240" w:lineRule="exact"/>
              <w:ind w:right="-79"/>
              <w:rPr>
                <w:sz w:val="21"/>
                <w:szCs w:val="21"/>
              </w:rPr>
            </w:pPr>
          </w:p>
        </w:tc>
        <w:tc>
          <w:tcPr>
            <w:tcW w:w="180" w:type="dxa"/>
            <w:gridSpan w:val="2"/>
          </w:tcPr>
          <w:p w:rsidR="00A706D0" w:rsidRPr="00DF209F" w:rsidRDefault="00A706D0" w:rsidP="00FE47FC">
            <w:pPr>
              <w:spacing w:line="240" w:lineRule="exact"/>
              <w:jc w:val="right"/>
              <w:rPr>
                <w:sz w:val="21"/>
                <w:szCs w:val="21"/>
              </w:rPr>
            </w:pPr>
          </w:p>
        </w:tc>
        <w:tc>
          <w:tcPr>
            <w:tcW w:w="1080" w:type="dxa"/>
            <w:gridSpan w:val="2"/>
          </w:tcPr>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A706D0" w:rsidRPr="00DF209F" w:rsidRDefault="00A706D0" w:rsidP="00206441">
            <w:pPr>
              <w:tabs>
                <w:tab w:val="decimal" w:pos="101"/>
              </w:tabs>
              <w:spacing w:line="240" w:lineRule="exact"/>
              <w:jc w:val="right"/>
              <w:rPr>
                <w:sz w:val="21"/>
                <w:szCs w:val="21"/>
              </w:rPr>
            </w:pPr>
          </w:p>
        </w:tc>
        <w:tc>
          <w:tcPr>
            <w:tcW w:w="1080" w:type="dxa"/>
            <w:gridSpan w:val="2"/>
          </w:tcPr>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A706D0" w:rsidRPr="00DF209F" w:rsidRDefault="00A706D0" w:rsidP="00FE47FC">
            <w:pPr>
              <w:spacing w:line="240" w:lineRule="exact"/>
              <w:jc w:val="right"/>
              <w:rPr>
                <w:sz w:val="21"/>
                <w:szCs w:val="21"/>
              </w:rPr>
            </w:pPr>
          </w:p>
        </w:tc>
        <w:tc>
          <w:tcPr>
            <w:tcW w:w="1080" w:type="dxa"/>
            <w:gridSpan w:val="2"/>
          </w:tcPr>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p w:rsidR="00A706D0" w:rsidRPr="00DF209F" w:rsidRDefault="00A706D0" w:rsidP="00206441">
            <w:pPr>
              <w:pStyle w:val="acctfourfigures"/>
              <w:shd w:val="clear" w:color="auto" w:fill="FFFFFF"/>
              <w:tabs>
                <w:tab w:val="clear" w:pos="765"/>
                <w:tab w:val="decimal" w:pos="911"/>
              </w:tabs>
              <w:spacing w:line="240" w:lineRule="exact"/>
              <w:ind w:left="-79" w:right="-79"/>
              <w:rPr>
                <w:sz w:val="21"/>
                <w:szCs w:val="21"/>
              </w:rPr>
            </w:pPr>
          </w:p>
        </w:tc>
      </w:tr>
      <w:tr w:rsidR="002051AB" w:rsidRPr="00DF209F" w:rsidTr="002E20FD">
        <w:trPr>
          <w:cantSplit/>
          <w:trHeight w:val="153"/>
        </w:trPr>
        <w:tc>
          <w:tcPr>
            <w:tcW w:w="3060" w:type="dxa"/>
          </w:tcPr>
          <w:p w:rsidR="002051AB" w:rsidRPr="00DF209F" w:rsidRDefault="002051AB" w:rsidP="00EA7258">
            <w:pPr>
              <w:pStyle w:val="ListParagraph"/>
              <w:numPr>
                <w:ilvl w:val="0"/>
                <w:numId w:val="9"/>
              </w:numPr>
              <w:shd w:val="clear" w:color="auto" w:fill="FFFFFF"/>
              <w:tabs>
                <w:tab w:val="clear" w:pos="340"/>
                <w:tab w:val="num" w:pos="180"/>
              </w:tabs>
              <w:spacing w:line="240" w:lineRule="exact"/>
              <w:ind w:right="-79"/>
              <w:rPr>
                <w:sz w:val="21"/>
                <w:szCs w:val="21"/>
              </w:rPr>
            </w:pPr>
            <w:r w:rsidRPr="00DF209F">
              <w:rPr>
                <w:sz w:val="21"/>
                <w:szCs w:val="21"/>
              </w:rPr>
              <w:t>External</w:t>
            </w:r>
          </w:p>
        </w:tc>
        <w:tc>
          <w:tcPr>
            <w:tcW w:w="1141" w:type="dxa"/>
            <w:gridSpan w:val="2"/>
          </w:tcPr>
          <w:p w:rsidR="002051AB" w:rsidRPr="00DF209F" w:rsidRDefault="00FD7A5A" w:rsidP="009415A1">
            <w:pPr>
              <w:tabs>
                <w:tab w:val="decimal" w:pos="983"/>
              </w:tabs>
              <w:spacing w:line="240" w:lineRule="exact"/>
              <w:ind w:right="-79"/>
              <w:rPr>
                <w:sz w:val="21"/>
                <w:szCs w:val="21"/>
              </w:rPr>
            </w:pPr>
            <w:r w:rsidRPr="00DF209F">
              <w:rPr>
                <w:sz w:val="21"/>
                <w:szCs w:val="21"/>
              </w:rPr>
              <w:t>3,828,085</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top w:val="nil"/>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15,276,502</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top w:val="nil"/>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220,442</w:t>
            </w:r>
          </w:p>
        </w:tc>
        <w:tc>
          <w:tcPr>
            <w:tcW w:w="180" w:type="dxa"/>
            <w:gridSpan w:val="2"/>
          </w:tcPr>
          <w:p w:rsidR="002051AB" w:rsidRPr="00DF209F" w:rsidRDefault="002051AB" w:rsidP="00206441">
            <w:pPr>
              <w:tabs>
                <w:tab w:val="decimal" w:pos="101"/>
              </w:tabs>
              <w:spacing w:line="240" w:lineRule="exact"/>
              <w:jc w:val="right"/>
              <w:rPr>
                <w:sz w:val="21"/>
                <w:szCs w:val="21"/>
              </w:rPr>
            </w:pPr>
          </w:p>
        </w:tc>
        <w:tc>
          <w:tcPr>
            <w:tcW w:w="1080" w:type="dxa"/>
            <w:gridSpan w:val="2"/>
            <w:tcBorders>
              <w:top w:val="nil"/>
              <w:left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top w:val="nil"/>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19,325,029</w:t>
            </w:r>
          </w:p>
        </w:tc>
      </w:tr>
      <w:tr w:rsidR="002051AB" w:rsidRPr="00DF209F" w:rsidTr="002E20FD">
        <w:trPr>
          <w:cantSplit/>
        </w:trPr>
        <w:tc>
          <w:tcPr>
            <w:tcW w:w="3060" w:type="dxa"/>
          </w:tcPr>
          <w:p w:rsidR="002051AB" w:rsidRPr="00DF209F" w:rsidRDefault="002051AB" w:rsidP="00206441">
            <w:pPr>
              <w:shd w:val="clear" w:color="auto" w:fill="FFFFFF"/>
              <w:spacing w:line="240" w:lineRule="exact"/>
              <w:ind w:left="180" w:right="-79" w:hanging="180"/>
              <w:rPr>
                <w:sz w:val="21"/>
                <w:szCs w:val="21"/>
              </w:rPr>
            </w:pPr>
            <w:r w:rsidRPr="00DF209F">
              <w:rPr>
                <w:sz w:val="21"/>
                <w:szCs w:val="21"/>
              </w:rPr>
              <w:t>Revenue from finance lease</w:t>
            </w:r>
          </w:p>
        </w:tc>
        <w:tc>
          <w:tcPr>
            <w:tcW w:w="1141" w:type="dxa"/>
            <w:gridSpan w:val="2"/>
          </w:tcPr>
          <w:p w:rsidR="002051AB" w:rsidRPr="00DF209F" w:rsidRDefault="00FD7A5A" w:rsidP="009415A1">
            <w:pPr>
              <w:tabs>
                <w:tab w:val="decimal" w:pos="983"/>
              </w:tabs>
              <w:spacing w:line="240" w:lineRule="exact"/>
              <w:ind w:right="-79"/>
              <w:rPr>
                <w:sz w:val="21"/>
                <w:szCs w:val="21"/>
              </w:rPr>
            </w:pPr>
            <w:r w:rsidRPr="00DF209F">
              <w:rPr>
                <w:sz w:val="21"/>
                <w:szCs w:val="21"/>
              </w:rPr>
              <w:t>591,731</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bottom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bottom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591,731</w:t>
            </w:r>
          </w:p>
        </w:tc>
      </w:tr>
      <w:tr w:rsidR="002051AB" w:rsidRPr="00DF209F" w:rsidTr="002E20FD">
        <w:trPr>
          <w:cantSplit/>
        </w:trPr>
        <w:tc>
          <w:tcPr>
            <w:tcW w:w="3060" w:type="dxa"/>
          </w:tcPr>
          <w:p w:rsidR="002051AB" w:rsidRPr="00DF209F" w:rsidRDefault="002051AB" w:rsidP="00206441">
            <w:pPr>
              <w:shd w:val="clear" w:color="auto" w:fill="FFFFFF"/>
              <w:spacing w:line="240" w:lineRule="exact"/>
              <w:ind w:left="180" w:right="-79" w:hanging="180"/>
              <w:rPr>
                <w:sz w:val="21"/>
                <w:szCs w:val="21"/>
              </w:rPr>
            </w:pPr>
            <w:r w:rsidRPr="00DF209F">
              <w:rPr>
                <w:sz w:val="21"/>
                <w:szCs w:val="21"/>
              </w:rPr>
              <w:t>Finance costs</w:t>
            </w:r>
          </w:p>
        </w:tc>
        <w:tc>
          <w:tcPr>
            <w:tcW w:w="1141" w:type="dxa"/>
            <w:gridSpan w:val="2"/>
          </w:tcPr>
          <w:p w:rsidR="002051AB" w:rsidRPr="00DF209F" w:rsidRDefault="00FD7A5A" w:rsidP="009415A1">
            <w:pPr>
              <w:tabs>
                <w:tab w:val="decimal" w:pos="983"/>
              </w:tabs>
              <w:spacing w:line="240" w:lineRule="exact"/>
              <w:ind w:right="-79"/>
              <w:rPr>
                <w:sz w:val="21"/>
                <w:szCs w:val="21"/>
              </w:rPr>
            </w:pPr>
            <w:r w:rsidRPr="00DF209F">
              <w:rPr>
                <w:sz w:val="21"/>
                <w:szCs w:val="21"/>
              </w:rPr>
              <w:t>(16,752)</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(329,508)</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(28,860)</w:t>
            </w:r>
          </w:p>
        </w:tc>
        <w:tc>
          <w:tcPr>
            <w:tcW w:w="180" w:type="dxa"/>
            <w:gridSpan w:val="2"/>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14,109</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72177F" w:rsidRPr="00DF209F" w:rsidRDefault="0072177F" w:rsidP="0072177F">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(361,011)</w:t>
            </w:r>
          </w:p>
        </w:tc>
      </w:tr>
      <w:tr w:rsidR="002051AB" w:rsidRPr="00DF209F" w:rsidTr="002E20FD">
        <w:trPr>
          <w:cantSplit/>
        </w:trPr>
        <w:tc>
          <w:tcPr>
            <w:tcW w:w="3060" w:type="dxa"/>
          </w:tcPr>
          <w:p w:rsidR="002051AB" w:rsidRPr="00DF209F" w:rsidRDefault="002051AB" w:rsidP="00206441">
            <w:pPr>
              <w:shd w:val="clear" w:color="auto" w:fill="FFFFFF"/>
              <w:spacing w:line="240" w:lineRule="exact"/>
              <w:ind w:left="180" w:right="-79" w:hanging="180"/>
              <w:rPr>
                <w:sz w:val="21"/>
                <w:szCs w:val="21"/>
              </w:rPr>
            </w:pPr>
            <w:r w:rsidRPr="00DF209F">
              <w:rPr>
                <w:sz w:val="21"/>
                <w:szCs w:val="21"/>
              </w:rPr>
              <w:t>Depreciation and amortisation</w:t>
            </w:r>
          </w:p>
        </w:tc>
        <w:tc>
          <w:tcPr>
            <w:tcW w:w="1141" w:type="dxa"/>
            <w:gridSpan w:val="2"/>
          </w:tcPr>
          <w:p w:rsidR="002051AB" w:rsidRPr="00DF209F" w:rsidRDefault="00FD7A5A" w:rsidP="009415A1">
            <w:pPr>
              <w:tabs>
                <w:tab w:val="decimal" w:pos="983"/>
              </w:tabs>
              <w:spacing w:line="240" w:lineRule="exact"/>
              <w:ind w:right="-79"/>
              <w:rPr>
                <w:sz w:val="21"/>
                <w:szCs w:val="21"/>
              </w:rPr>
            </w:pPr>
            <w:r w:rsidRPr="00DF209F">
              <w:rPr>
                <w:sz w:val="21"/>
                <w:szCs w:val="21"/>
              </w:rPr>
              <w:t>(39,207)</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(1,278,721)</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(33,377)</w:t>
            </w:r>
          </w:p>
        </w:tc>
        <w:tc>
          <w:tcPr>
            <w:tcW w:w="180" w:type="dxa"/>
            <w:gridSpan w:val="2"/>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(1,351,305)</w:t>
            </w:r>
          </w:p>
        </w:tc>
      </w:tr>
      <w:tr w:rsidR="002051AB" w:rsidRPr="00DF209F" w:rsidTr="002E20FD">
        <w:trPr>
          <w:cantSplit/>
        </w:trPr>
        <w:tc>
          <w:tcPr>
            <w:tcW w:w="3060" w:type="dxa"/>
          </w:tcPr>
          <w:p w:rsidR="002051AB" w:rsidRPr="00DF209F" w:rsidRDefault="00D826F4" w:rsidP="00206441">
            <w:pPr>
              <w:shd w:val="clear" w:color="auto" w:fill="FFFFFF"/>
              <w:spacing w:line="240" w:lineRule="exact"/>
              <w:ind w:left="180" w:right="-79" w:hanging="180"/>
              <w:rPr>
                <w:sz w:val="21"/>
                <w:szCs w:val="21"/>
              </w:rPr>
            </w:pPr>
            <w:r w:rsidRPr="00DF209F">
              <w:rPr>
                <w:sz w:val="21"/>
                <w:szCs w:val="21"/>
              </w:rPr>
              <w:t xml:space="preserve">Share of net profit </w:t>
            </w:r>
            <w:r w:rsidRPr="00DF209F">
              <w:rPr>
                <w:sz w:val="21"/>
                <w:szCs w:val="21"/>
                <w:cs/>
                <w:lang w:val="en-US" w:bidi="th-TH"/>
              </w:rPr>
              <w:t>(</w:t>
            </w:r>
            <w:r w:rsidRPr="00DF209F">
              <w:rPr>
                <w:sz w:val="21"/>
                <w:szCs w:val="21"/>
                <w:lang w:val="en-US" w:bidi="th-TH"/>
              </w:rPr>
              <w:t>loss</w:t>
            </w:r>
            <w:r w:rsidRPr="00DF209F">
              <w:rPr>
                <w:sz w:val="21"/>
                <w:szCs w:val="21"/>
                <w:cs/>
                <w:lang w:val="en-US" w:bidi="th-TH"/>
              </w:rPr>
              <w:t xml:space="preserve">) </w:t>
            </w:r>
            <w:r w:rsidRPr="00DF209F">
              <w:rPr>
                <w:sz w:val="21"/>
                <w:szCs w:val="21"/>
              </w:rPr>
              <w:t xml:space="preserve">of </w:t>
            </w:r>
            <w:r w:rsidR="009210B2" w:rsidRPr="00DF209F">
              <w:rPr>
                <w:sz w:val="21"/>
                <w:szCs w:val="21"/>
              </w:rPr>
              <w:t xml:space="preserve">investment in </w:t>
            </w:r>
            <w:r w:rsidRPr="00DF209F">
              <w:rPr>
                <w:sz w:val="21"/>
                <w:szCs w:val="21"/>
              </w:rPr>
              <w:t xml:space="preserve">associates and </w:t>
            </w:r>
            <w:r w:rsidR="00206441" w:rsidRPr="00DF209F">
              <w:rPr>
                <w:sz w:val="21"/>
                <w:szCs w:val="21"/>
              </w:rPr>
              <w:br/>
            </w:r>
            <w:r w:rsidRPr="00DF209F">
              <w:rPr>
                <w:sz w:val="21"/>
                <w:szCs w:val="21"/>
              </w:rPr>
              <w:t>joint ventures</w:t>
            </w:r>
          </w:p>
        </w:tc>
        <w:tc>
          <w:tcPr>
            <w:tcW w:w="1141" w:type="dxa"/>
            <w:gridSpan w:val="2"/>
            <w:vAlign w:val="bottom"/>
          </w:tcPr>
          <w:p w:rsidR="002051AB" w:rsidRPr="00DF209F" w:rsidRDefault="0072177F" w:rsidP="009415A1">
            <w:pPr>
              <w:tabs>
                <w:tab w:val="decimal" w:pos="983"/>
              </w:tabs>
              <w:spacing w:line="240" w:lineRule="exact"/>
              <w:ind w:right="-79"/>
              <w:rPr>
                <w:sz w:val="21"/>
                <w:szCs w:val="21"/>
              </w:rPr>
            </w:pPr>
            <w:r w:rsidRPr="00DF209F">
              <w:rPr>
                <w:sz w:val="21"/>
                <w:szCs w:val="21"/>
              </w:rPr>
              <w:t>(21,608)</w:t>
            </w:r>
          </w:p>
        </w:tc>
        <w:tc>
          <w:tcPr>
            <w:tcW w:w="180" w:type="dxa"/>
            <w:gridSpan w:val="2"/>
            <w:vAlign w:val="bottom"/>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239,486</w:t>
            </w:r>
          </w:p>
        </w:tc>
        <w:tc>
          <w:tcPr>
            <w:tcW w:w="180" w:type="dxa"/>
            <w:gridSpan w:val="2"/>
            <w:vAlign w:val="bottom"/>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299,253</w:t>
            </w:r>
          </w:p>
        </w:tc>
        <w:tc>
          <w:tcPr>
            <w:tcW w:w="180" w:type="dxa"/>
            <w:gridSpan w:val="2"/>
            <w:vAlign w:val="bottom"/>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72177F">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vAlign w:val="bottom"/>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517,131</w:t>
            </w:r>
          </w:p>
        </w:tc>
      </w:tr>
      <w:tr w:rsidR="002051AB" w:rsidRPr="00DF209F" w:rsidTr="002E20FD">
        <w:trPr>
          <w:cantSplit/>
        </w:trPr>
        <w:tc>
          <w:tcPr>
            <w:tcW w:w="3060" w:type="dxa"/>
          </w:tcPr>
          <w:p w:rsidR="002051AB" w:rsidRPr="00DF209F" w:rsidRDefault="002051AB" w:rsidP="00206441">
            <w:pPr>
              <w:shd w:val="clear" w:color="auto" w:fill="FFFFFF"/>
              <w:spacing w:line="240" w:lineRule="exact"/>
              <w:ind w:left="180" w:right="-79" w:hanging="180"/>
              <w:rPr>
                <w:sz w:val="21"/>
                <w:szCs w:val="21"/>
              </w:rPr>
            </w:pPr>
            <w:r w:rsidRPr="00DF209F">
              <w:rPr>
                <w:sz w:val="21"/>
                <w:szCs w:val="21"/>
              </w:rPr>
              <w:t>Profit before tax expense</w:t>
            </w:r>
          </w:p>
        </w:tc>
        <w:tc>
          <w:tcPr>
            <w:tcW w:w="1141" w:type="dxa"/>
            <w:gridSpan w:val="2"/>
            <w:vAlign w:val="bottom"/>
          </w:tcPr>
          <w:p w:rsidR="002051AB" w:rsidRPr="00DF209F" w:rsidRDefault="0072177F" w:rsidP="009415A1">
            <w:pPr>
              <w:tabs>
                <w:tab w:val="decimal" w:pos="983"/>
              </w:tabs>
              <w:spacing w:line="240" w:lineRule="exact"/>
              <w:ind w:right="-79"/>
              <w:rPr>
                <w:sz w:val="21"/>
                <w:szCs w:val="21"/>
              </w:rPr>
            </w:pPr>
            <w:r w:rsidRPr="00DF209F">
              <w:rPr>
                <w:sz w:val="21"/>
                <w:szCs w:val="21"/>
              </w:rPr>
              <w:t>392,196</w:t>
            </w:r>
          </w:p>
        </w:tc>
        <w:tc>
          <w:tcPr>
            <w:tcW w:w="180" w:type="dxa"/>
            <w:gridSpan w:val="2"/>
            <w:vAlign w:val="bottom"/>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2,934,483</w:t>
            </w:r>
          </w:p>
        </w:tc>
        <w:tc>
          <w:tcPr>
            <w:tcW w:w="180" w:type="dxa"/>
            <w:gridSpan w:val="2"/>
            <w:vAlign w:val="bottom"/>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270,252</w:t>
            </w:r>
          </w:p>
        </w:tc>
        <w:tc>
          <w:tcPr>
            <w:tcW w:w="180" w:type="dxa"/>
            <w:gridSpan w:val="2"/>
            <w:vAlign w:val="bottom"/>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vAlign w:val="bottom"/>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3,596,931</w:t>
            </w:r>
          </w:p>
        </w:tc>
      </w:tr>
      <w:tr w:rsidR="002051AB" w:rsidRPr="00DF209F" w:rsidTr="002E20FD">
        <w:trPr>
          <w:cantSplit/>
        </w:trPr>
        <w:tc>
          <w:tcPr>
            <w:tcW w:w="3060" w:type="dxa"/>
          </w:tcPr>
          <w:p w:rsidR="002051AB" w:rsidRPr="00DF209F" w:rsidRDefault="009210B2" w:rsidP="00206441">
            <w:pPr>
              <w:shd w:val="clear" w:color="auto" w:fill="FFFFFF"/>
              <w:spacing w:line="240" w:lineRule="exact"/>
              <w:ind w:right="-79"/>
              <w:rPr>
                <w:sz w:val="21"/>
                <w:szCs w:val="21"/>
                <w:rtl/>
                <w:cs/>
              </w:rPr>
            </w:pPr>
            <w:r w:rsidRPr="00DF209F">
              <w:rPr>
                <w:sz w:val="21"/>
                <w:szCs w:val="21"/>
              </w:rPr>
              <w:t>T</w:t>
            </w:r>
            <w:r w:rsidR="002051AB" w:rsidRPr="00DF209F">
              <w:rPr>
                <w:sz w:val="21"/>
                <w:szCs w:val="21"/>
              </w:rPr>
              <w:t>ax expense</w:t>
            </w:r>
          </w:p>
        </w:tc>
        <w:tc>
          <w:tcPr>
            <w:tcW w:w="1141" w:type="dxa"/>
            <w:gridSpan w:val="2"/>
          </w:tcPr>
          <w:p w:rsidR="002051AB" w:rsidRPr="00DF209F" w:rsidRDefault="0072177F" w:rsidP="009415A1">
            <w:pPr>
              <w:tabs>
                <w:tab w:val="decimal" w:pos="983"/>
              </w:tabs>
              <w:spacing w:line="240" w:lineRule="exact"/>
              <w:ind w:right="-79"/>
              <w:rPr>
                <w:sz w:val="21"/>
                <w:szCs w:val="21"/>
              </w:rPr>
            </w:pPr>
            <w:r w:rsidRPr="00DF209F">
              <w:rPr>
                <w:sz w:val="21"/>
                <w:szCs w:val="21"/>
              </w:rPr>
              <w:t>(72,633)</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(183,957)</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(172)</w:t>
            </w:r>
          </w:p>
        </w:tc>
        <w:tc>
          <w:tcPr>
            <w:tcW w:w="180" w:type="dxa"/>
            <w:gridSpan w:val="2"/>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(256,762)</w:t>
            </w:r>
          </w:p>
        </w:tc>
      </w:tr>
      <w:tr w:rsidR="002051AB" w:rsidRPr="00DF209F" w:rsidTr="002E20FD">
        <w:trPr>
          <w:cantSplit/>
        </w:trPr>
        <w:tc>
          <w:tcPr>
            <w:tcW w:w="3060" w:type="dxa"/>
          </w:tcPr>
          <w:p w:rsidR="002051AB" w:rsidRPr="00DF209F" w:rsidRDefault="002051AB" w:rsidP="00206441">
            <w:pPr>
              <w:shd w:val="clear" w:color="auto" w:fill="FFFFFF"/>
              <w:spacing w:line="240" w:lineRule="exact"/>
              <w:ind w:right="-79"/>
              <w:rPr>
                <w:sz w:val="21"/>
                <w:szCs w:val="21"/>
                <w:rtl/>
                <w:cs/>
              </w:rPr>
            </w:pPr>
            <w:r w:rsidRPr="00DF209F">
              <w:rPr>
                <w:sz w:val="21"/>
                <w:szCs w:val="21"/>
              </w:rPr>
              <w:t>Profit for the year</w:t>
            </w:r>
          </w:p>
        </w:tc>
        <w:tc>
          <w:tcPr>
            <w:tcW w:w="1141" w:type="dxa"/>
            <w:gridSpan w:val="2"/>
          </w:tcPr>
          <w:p w:rsidR="002051AB" w:rsidRPr="00DF209F" w:rsidRDefault="0072177F" w:rsidP="009415A1">
            <w:pPr>
              <w:tabs>
                <w:tab w:val="decimal" w:pos="983"/>
              </w:tabs>
              <w:spacing w:line="240" w:lineRule="exact"/>
              <w:ind w:right="-79"/>
              <w:rPr>
                <w:sz w:val="21"/>
                <w:szCs w:val="21"/>
              </w:rPr>
            </w:pPr>
            <w:r w:rsidRPr="00DF209F">
              <w:rPr>
                <w:sz w:val="21"/>
                <w:szCs w:val="21"/>
              </w:rPr>
              <w:t>319,563</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tabs>
                <w:tab w:val="decimal" w:pos="922"/>
              </w:tabs>
              <w:spacing w:line="240" w:lineRule="exact"/>
              <w:ind w:right="-79"/>
              <w:rPr>
                <w:sz w:val="21"/>
                <w:szCs w:val="21"/>
              </w:rPr>
            </w:pPr>
            <w:r w:rsidRPr="00DF209F">
              <w:rPr>
                <w:sz w:val="21"/>
                <w:szCs w:val="21"/>
              </w:rPr>
              <w:t>2,750,526</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270,080</w:t>
            </w:r>
          </w:p>
        </w:tc>
        <w:tc>
          <w:tcPr>
            <w:tcW w:w="180" w:type="dxa"/>
            <w:gridSpan w:val="2"/>
          </w:tcPr>
          <w:p w:rsidR="002051AB" w:rsidRPr="00DF209F" w:rsidRDefault="002051AB" w:rsidP="00206441">
            <w:pPr>
              <w:tabs>
                <w:tab w:val="decimal" w:pos="101"/>
              </w:tabs>
              <w:spacing w:line="240" w:lineRule="exact"/>
              <w:jc w:val="right"/>
              <w:rPr>
                <w:sz w:val="21"/>
                <w:szCs w:val="21"/>
              </w:rPr>
            </w:pPr>
          </w:p>
        </w:tc>
        <w:tc>
          <w:tcPr>
            <w:tcW w:w="1080" w:type="dxa"/>
            <w:gridSpan w:val="2"/>
            <w:tcBorders>
              <w:left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Borders>
              <w:left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3,340,169</w:t>
            </w:r>
          </w:p>
        </w:tc>
      </w:tr>
      <w:tr w:rsidR="002051AB" w:rsidRPr="00DF209F" w:rsidTr="002E20FD">
        <w:trPr>
          <w:cantSplit/>
        </w:trPr>
        <w:tc>
          <w:tcPr>
            <w:tcW w:w="3060" w:type="dxa"/>
          </w:tcPr>
          <w:p w:rsidR="002051AB" w:rsidRPr="00DF209F" w:rsidRDefault="002051AB" w:rsidP="00206441">
            <w:pPr>
              <w:pStyle w:val="acctfourfigures"/>
              <w:shd w:val="clear" w:color="auto" w:fill="FFFFFF"/>
              <w:tabs>
                <w:tab w:val="clear" w:pos="765"/>
                <w:tab w:val="decimal" w:pos="0"/>
              </w:tabs>
              <w:spacing w:line="240" w:lineRule="exact"/>
              <w:ind w:right="-79"/>
              <w:rPr>
                <w:sz w:val="21"/>
                <w:szCs w:val="21"/>
              </w:rPr>
            </w:pPr>
          </w:p>
        </w:tc>
        <w:tc>
          <w:tcPr>
            <w:tcW w:w="1141" w:type="dxa"/>
            <w:gridSpan w:val="2"/>
            <w:vAlign w:val="bottom"/>
          </w:tcPr>
          <w:p w:rsidR="002051AB" w:rsidRPr="00DF209F" w:rsidRDefault="002051AB" w:rsidP="00206441">
            <w:pPr>
              <w:pStyle w:val="acctfourfigures"/>
              <w:shd w:val="clear" w:color="auto" w:fill="FFFFFF"/>
              <w:tabs>
                <w:tab w:val="clear" w:pos="765"/>
                <w:tab w:val="decimal" w:pos="821"/>
                <w:tab w:val="decimal" w:pos="922"/>
                <w:tab w:val="decimal" w:pos="1001"/>
              </w:tabs>
              <w:spacing w:line="240" w:lineRule="exact"/>
              <w:ind w:left="-79" w:right="-79"/>
              <w:rPr>
                <w:sz w:val="21"/>
                <w:szCs w:val="21"/>
              </w:rPr>
            </w:pPr>
          </w:p>
        </w:tc>
        <w:tc>
          <w:tcPr>
            <w:tcW w:w="180" w:type="dxa"/>
            <w:gridSpan w:val="2"/>
            <w:vAlign w:val="bottom"/>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vAlign w:val="bottom"/>
          </w:tcPr>
          <w:p w:rsidR="002051AB" w:rsidRPr="00DF209F" w:rsidRDefault="002051AB" w:rsidP="00206441">
            <w:pPr>
              <w:pStyle w:val="acctfourfigures"/>
              <w:shd w:val="clear" w:color="auto" w:fill="FFFFFF"/>
              <w:tabs>
                <w:tab w:val="clear" w:pos="765"/>
                <w:tab w:val="decimal" w:pos="922"/>
              </w:tabs>
              <w:spacing w:line="240" w:lineRule="exact"/>
              <w:ind w:left="-79" w:right="-79"/>
              <w:rPr>
                <w:sz w:val="21"/>
                <w:szCs w:val="21"/>
              </w:rPr>
            </w:pPr>
          </w:p>
        </w:tc>
        <w:tc>
          <w:tcPr>
            <w:tcW w:w="180" w:type="dxa"/>
            <w:gridSpan w:val="2"/>
            <w:vAlign w:val="bottom"/>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vAlign w:val="bottom"/>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2051AB" w:rsidRPr="00DF209F" w:rsidRDefault="002051AB" w:rsidP="00206441">
            <w:pPr>
              <w:pStyle w:val="acctfourfigures"/>
              <w:shd w:val="clear" w:color="auto" w:fill="FFFFFF"/>
              <w:tabs>
                <w:tab w:val="decimal" w:pos="101"/>
              </w:tabs>
              <w:spacing w:line="240" w:lineRule="exact"/>
              <w:ind w:left="-79" w:right="-79"/>
              <w:rPr>
                <w:sz w:val="21"/>
                <w:szCs w:val="21"/>
              </w:rPr>
            </w:pPr>
          </w:p>
        </w:tc>
        <w:tc>
          <w:tcPr>
            <w:tcW w:w="1080" w:type="dxa"/>
            <w:gridSpan w:val="2"/>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vAlign w:val="bottom"/>
          </w:tcPr>
          <w:p w:rsidR="002051AB" w:rsidRPr="00DF209F" w:rsidRDefault="002051AB" w:rsidP="00206441">
            <w:pPr>
              <w:pStyle w:val="acctfourfigures"/>
              <w:shd w:val="clear" w:color="auto" w:fill="FFFFFF"/>
              <w:tabs>
                <w:tab w:val="clear" w:pos="765"/>
                <w:tab w:val="decimal" w:pos="933"/>
              </w:tabs>
              <w:spacing w:line="240" w:lineRule="exact"/>
              <w:ind w:left="-79" w:right="-79"/>
              <w:rPr>
                <w:sz w:val="21"/>
                <w:szCs w:val="21"/>
              </w:rPr>
            </w:pPr>
          </w:p>
        </w:tc>
      </w:tr>
      <w:tr w:rsidR="002051AB" w:rsidRPr="00DF209F" w:rsidTr="002E20FD">
        <w:trPr>
          <w:gridAfter w:val="1"/>
          <w:wAfter w:w="11" w:type="dxa"/>
          <w:cantSplit/>
          <w:trHeight w:val="180"/>
        </w:trPr>
        <w:tc>
          <w:tcPr>
            <w:tcW w:w="4190" w:type="dxa"/>
            <w:gridSpan w:val="2"/>
          </w:tcPr>
          <w:p w:rsidR="002051AB" w:rsidRPr="00DF209F" w:rsidRDefault="002051AB" w:rsidP="00206441">
            <w:pPr>
              <w:pStyle w:val="acctfourfigures"/>
              <w:shd w:val="clear" w:color="auto" w:fill="FFFFFF"/>
              <w:tabs>
                <w:tab w:val="clear" w:pos="765"/>
                <w:tab w:val="decimal" w:pos="922"/>
              </w:tabs>
              <w:spacing w:line="240" w:lineRule="exact"/>
              <w:ind w:left="-79" w:right="-79" w:firstLine="79"/>
              <w:rPr>
                <w:b/>
                <w:bCs/>
                <w:i/>
                <w:iCs/>
                <w:sz w:val="21"/>
                <w:szCs w:val="21"/>
                <w:lang w:bidi="th-TH"/>
              </w:rPr>
            </w:pPr>
            <w:r w:rsidRPr="00DF209F">
              <w:rPr>
                <w:b/>
                <w:bCs/>
                <w:i/>
                <w:iCs/>
                <w:sz w:val="21"/>
                <w:szCs w:val="21"/>
              </w:rPr>
              <w:t>For the year ended 31 December 20</w:t>
            </w:r>
            <w:r w:rsidR="001E2DF1" w:rsidRPr="00DF209F">
              <w:rPr>
                <w:b/>
                <w:bCs/>
                <w:i/>
                <w:iCs/>
                <w:sz w:val="21"/>
                <w:szCs w:val="21"/>
              </w:rPr>
              <w:t>16</w:t>
            </w:r>
          </w:p>
        </w:tc>
        <w:tc>
          <w:tcPr>
            <w:tcW w:w="180" w:type="dxa"/>
            <w:gridSpan w:val="2"/>
            <w:vAlign w:val="bottom"/>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vAlign w:val="bottom"/>
          </w:tcPr>
          <w:p w:rsidR="002051AB" w:rsidRPr="00DF209F" w:rsidRDefault="002051AB" w:rsidP="00206441">
            <w:pPr>
              <w:pStyle w:val="acctfourfigures"/>
              <w:shd w:val="clear" w:color="auto" w:fill="FFFFFF"/>
              <w:tabs>
                <w:tab w:val="clear" w:pos="765"/>
                <w:tab w:val="decimal" w:pos="922"/>
              </w:tabs>
              <w:spacing w:line="240" w:lineRule="exact"/>
              <w:ind w:left="-79" w:right="-79"/>
              <w:rPr>
                <w:sz w:val="21"/>
                <w:szCs w:val="21"/>
              </w:rPr>
            </w:pPr>
          </w:p>
        </w:tc>
        <w:tc>
          <w:tcPr>
            <w:tcW w:w="180" w:type="dxa"/>
            <w:gridSpan w:val="2"/>
            <w:vAlign w:val="bottom"/>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vAlign w:val="bottom"/>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2051AB" w:rsidRPr="00DF209F" w:rsidRDefault="002051AB" w:rsidP="002051AB">
            <w:pPr>
              <w:pStyle w:val="acctfourfigures"/>
              <w:shd w:val="clear" w:color="auto" w:fill="FFFFFF"/>
              <w:spacing w:line="240" w:lineRule="exact"/>
              <w:ind w:left="-79" w:right="-79"/>
              <w:rPr>
                <w:sz w:val="21"/>
                <w:szCs w:val="21"/>
              </w:rPr>
            </w:pPr>
          </w:p>
        </w:tc>
        <w:tc>
          <w:tcPr>
            <w:tcW w:w="1080" w:type="dxa"/>
            <w:gridSpan w:val="2"/>
            <w:vAlign w:val="bottom"/>
          </w:tcPr>
          <w:p w:rsidR="002051AB" w:rsidRPr="00DF209F" w:rsidRDefault="002051AB" w:rsidP="00206441">
            <w:pPr>
              <w:pStyle w:val="acctfourfigures"/>
              <w:shd w:val="clear" w:color="auto" w:fill="FFFFFF"/>
              <w:tabs>
                <w:tab w:val="clear" w:pos="765"/>
                <w:tab w:val="decimal" w:pos="933"/>
              </w:tabs>
              <w:spacing w:line="240" w:lineRule="exact"/>
              <w:ind w:left="-79" w:right="-79"/>
              <w:rPr>
                <w:sz w:val="21"/>
                <w:szCs w:val="21"/>
              </w:rPr>
            </w:pPr>
          </w:p>
        </w:tc>
      </w:tr>
      <w:tr w:rsidR="002051AB" w:rsidRPr="00DF209F" w:rsidTr="002E20FD">
        <w:trPr>
          <w:cantSplit/>
          <w:trHeight w:val="180"/>
        </w:trPr>
        <w:tc>
          <w:tcPr>
            <w:tcW w:w="3060" w:type="dxa"/>
          </w:tcPr>
          <w:p w:rsidR="002051AB" w:rsidRPr="00DF209F" w:rsidRDefault="002051AB" w:rsidP="00206441">
            <w:pPr>
              <w:pStyle w:val="acctfourfigures"/>
              <w:shd w:val="clear" w:color="auto" w:fill="FFFFFF"/>
              <w:tabs>
                <w:tab w:val="clear" w:pos="765"/>
              </w:tabs>
              <w:spacing w:line="240" w:lineRule="exact"/>
              <w:ind w:left="180" w:right="-79" w:hanging="180"/>
              <w:rPr>
                <w:sz w:val="21"/>
                <w:szCs w:val="21"/>
                <w:cs/>
                <w:lang w:val="en-US" w:bidi="th-TH"/>
              </w:rPr>
            </w:pPr>
            <w:r w:rsidRPr="00DF209F">
              <w:rPr>
                <w:sz w:val="21"/>
                <w:szCs w:val="21"/>
              </w:rPr>
              <w:t>Revenue from sale of goods and rendering of services</w:t>
            </w:r>
          </w:p>
        </w:tc>
        <w:tc>
          <w:tcPr>
            <w:tcW w:w="1141" w:type="dxa"/>
            <w:gridSpan w:val="2"/>
          </w:tcPr>
          <w:p w:rsidR="002051AB" w:rsidRPr="00DF209F" w:rsidRDefault="002051AB" w:rsidP="00206441">
            <w:pPr>
              <w:tabs>
                <w:tab w:val="decimal" w:pos="922"/>
              </w:tabs>
              <w:spacing w:line="240" w:lineRule="exact"/>
              <w:ind w:right="-79"/>
              <w:rPr>
                <w:sz w:val="21"/>
                <w:szCs w:val="21"/>
              </w:rPr>
            </w:pPr>
          </w:p>
          <w:p w:rsidR="002051AB" w:rsidRPr="00DF209F" w:rsidRDefault="002051AB" w:rsidP="00206441">
            <w:pPr>
              <w:tabs>
                <w:tab w:val="decimal" w:pos="922"/>
              </w:tabs>
              <w:spacing w:line="240" w:lineRule="exact"/>
              <w:ind w:right="-79"/>
              <w:rPr>
                <w:sz w:val="21"/>
                <w:szCs w:val="21"/>
              </w:rPr>
            </w:pP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Pr>
          <w:p w:rsidR="002051AB" w:rsidRPr="00DF209F" w:rsidRDefault="002051AB" w:rsidP="00206441">
            <w:pPr>
              <w:tabs>
                <w:tab w:val="decimal" w:pos="922"/>
              </w:tabs>
              <w:spacing w:line="240" w:lineRule="exact"/>
              <w:ind w:right="-79"/>
              <w:rPr>
                <w:sz w:val="21"/>
                <w:szCs w:val="21"/>
              </w:rPr>
            </w:pPr>
          </w:p>
          <w:p w:rsidR="002051AB" w:rsidRPr="00DF209F" w:rsidRDefault="002051AB" w:rsidP="00206441">
            <w:pPr>
              <w:tabs>
                <w:tab w:val="decimal" w:pos="922"/>
              </w:tabs>
              <w:spacing w:line="240" w:lineRule="exact"/>
              <w:ind w:right="-79"/>
              <w:rPr>
                <w:sz w:val="21"/>
                <w:szCs w:val="21"/>
              </w:rPr>
            </w:pP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2051AB" w:rsidRPr="00DF209F" w:rsidRDefault="002051AB" w:rsidP="002051AB">
            <w:pPr>
              <w:spacing w:line="240" w:lineRule="exact"/>
              <w:jc w:val="right"/>
              <w:rPr>
                <w:sz w:val="21"/>
                <w:szCs w:val="21"/>
              </w:rPr>
            </w:pPr>
          </w:p>
        </w:tc>
        <w:tc>
          <w:tcPr>
            <w:tcW w:w="1080" w:type="dxa"/>
            <w:gridSpan w:val="2"/>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r>
      <w:tr w:rsidR="001E2DF1" w:rsidRPr="00DF209F" w:rsidTr="002E20FD">
        <w:trPr>
          <w:cantSplit/>
          <w:trHeight w:val="153"/>
        </w:trPr>
        <w:tc>
          <w:tcPr>
            <w:tcW w:w="3060" w:type="dxa"/>
          </w:tcPr>
          <w:p w:rsidR="001E2DF1" w:rsidRPr="00DF209F" w:rsidRDefault="001E2DF1" w:rsidP="00EA7258">
            <w:pPr>
              <w:pStyle w:val="ListParagraph"/>
              <w:numPr>
                <w:ilvl w:val="0"/>
                <w:numId w:val="9"/>
              </w:numPr>
              <w:shd w:val="clear" w:color="auto" w:fill="FFFFFF"/>
              <w:tabs>
                <w:tab w:val="clear" w:pos="340"/>
                <w:tab w:val="num" w:pos="180"/>
              </w:tabs>
              <w:spacing w:line="240" w:lineRule="exact"/>
              <w:ind w:right="-79"/>
              <w:rPr>
                <w:sz w:val="21"/>
                <w:szCs w:val="21"/>
              </w:rPr>
            </w:pPr>
            <w:r w:rsidRPr="00DF209F">
              <w:rPr>
                <w:sz w:val="21"/>
                <w:szCs w:val="21"/>
              </w:rPr>
              <w:t>External</w:t>
            </w:r>
          </w:p>
        </w:tc>
        <w:tc>
          <w:tcPr>
            <w:tcW w:w="1141" w:type="dxa"/>
            <w:gridSpan w:val="2"/>
          </w:tcPr>
          <w:p w:rsidR="001E2DF1" w:rsidRPr="00DF209F" w:rsidRDefault="001E2DF1" w:rsidP="009415A1">
            <w:pPr>
              <w:tabs>
                <w:tab w:val="decimal" w:pos="983"/>
              </w:tabs>
              <w:spacing w:line="240" w:lineRule="exact"/>
              <w:ind w:right="-79"/>
              <w:rPr>
                <w:sz w:val="21"/>
                <w:szCs w:val="21"/>
              </w:rPr>
            </w:pPr>
            <w:r w:rsidRPr="00DF209F">
              <w:rPr>
                <w:sz w:val="21"/>
                <w:szCs w:val="21"/>
              </w:rPr>
              <w:t>4,522,939</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lang w:bidi="th-TH"/>
              </w:rPr>
              <w:t>15,318,675</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194,991</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20,036,605</w:t>
            </w:r>
          </w:p>
        </w:tc>
      </w:tr>
      <w:tr w:rsidR="001E2DF1" w:rsidRPr="00DF209F" w:rsidTr="002E20FD">
        <w:trPr>
          <w:cantSplit/>
        </w:trPr>
        <w:tc>
          <w:tcPr>
            <w:tcW w:w="3060" w:type="dxa"/>
          </w:tcPr>
          <w:p w:rsidR="001E2DF1" w:rsidRPr="00DF209F" w:rsidRDefault="001E2DF1" w:rsidP="00206441">
            <w:pPr>
              <w:shd w:val="clear" w:color="auto" w:fill="FFFFFF"/>
              <w:spacing w:line="240" w:lineRule="exact"/>
              <w:ind w:left="180" w:right="-79" w:hanging="180"/>
              <w:rPr>
                <w:sz w:val="21"/>
                <w:szCs w:val="21"/>
              </w:rPr>
            </w:pPr>
            <w:r w:rsidRPr="00DF209F">
              <w:rPr>
                <w:sz w:val="21"/>
                <w:szCs w:val="21"/>
              </w:rPr>
              <w:t>Revenue from finance lease</w:t>
            </w:r>
          </w:p>
        </w:tc>
        <w:tc>
          <w:tcPr>
            <w:tcW w:w="1141" w:type="dxa"/>
            <w:gridSpan w:val="2"/>
          </w:tcPr>
          <w:p w:rsidR="001E2DF1" w:rsidRPr="00DF209F" w:rsidRDefault="001E2DF1" w:rsidP="009415A1">
            <w:pPr>
              <w:tabs>
                <w:tab w:val="decimal" w:pos="983"/>
              </w:tabs>
              <w:spacing w:line="240" w:lineRule="exact"/>
              <w:ind w:right="-79"/>
              <w:rPr>
                <w:sz w:val="21"/>
                <w:szCs w:val="21"/>
              </w:rPr>
            </w:pPr>
            <w:r w:rsidRPr="00DF209F">
              <w:rPr>
                <w:sz w:val="21"/>
                <w:szCs w:val="21"/>
              </w:rPr>
              <w:t>638,336</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638,336</w:t>
            </w:r>
          </w:p>
        </w:tc>
      </w:tr>
      <w:tr w:rsidR="001E2DF1" w:rsidRPr="00DF209F" w:rsidTr="002E20FD">
        <w:trPr>
          <w:cantSplit/>
        </w:trPr>
        <w:tc>
          <w:tcPr>
            <w:tcW w:w="3060" w:type="dxa"/>
          </w:tcPr>
          <w:p w:rsidR="001E2DF1" w:rsidRPr="00DF209F" w:rsidRDefault="001E2DF1" w:rsidP="00206441">
            <w:pPr>
              <w:shd w:val="clear" w:color="auto" w:fill="FFFFFF"/>
              <w:spacing w:line="240" w:lineRule="exact"/>
              <w:ind w:left="180" w:right="-79" w:hanging="180"/>
              <w:rPr>
                <w:sz w:val="21"/>
                <w:szCs w:val="21"/>
              </w:rPr>
            </w:pPr>
            <w:r w:rsidRPr="00DF209F">
              <w:rPr>
                <w:sz w:val="21"/>
                <w:szCs w:val="21"/>
              </w:rPr>
              <w:t>Finance costs</w:t>
            </w:r>
          </w:p>
        </w:tc>
        <w:tc>
          <w:tcPr>
            <w:tcW w:w="1141" w:type="dxa"/>
            <w:gridSpan w:val="2"/>
          </w:tcPr>
          <w:p w:rsidR="001E2DF1" w:rsidRPr="00DF209F" w:rsidRDefault="001E2DF1" w:rsidP="009415A1">
            <w:pPr>
              <w:tabs>
                <w:tab w:val="decimal" w:pos="983"/>
              </w:tabs>
              <w:spacing w:line="240" w:lineRule="exact"/>
              <w:ind w:right="-79"/>
              <w:rPr>
                <w:sz w:val="21"/>
                <w:szCs w:val="21"/>
              </w:rPr>
            </w:pPr>
            <w:r w:rsidRPr="00DF209F">
              <w:rPr>
                <w:sz w:val="21"/>
                <w:szCs w:val="21"/>
                <w:cs/>
                <w:lang w:bidi="th-TH"/>
              </w:rPr>
              <w:t>(</w:t>
            </w:r>
            <w:r w:rsidRPr="00DF209F">
              <w:rPr>
                <w:sz w:val="21"/>
                <w:szCs w:val="21"/>
              </w:rPr>
              <w:t>12,343</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cs/>
                <w:lang w:bidi="th-TH"/>
              </w:rPr>
              <w:t>(</w:t>
            </w:r>
            <w:r w:rsidRPr="00DF209F">
              <w:rPr>
                <w:sz w:val="21"/>
                <w:szCs w:val="21"/>
              </w:rPr>
              <w:t>397,445</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23,328</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15,591</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417,525</w:t>
            </w:r>
            <w:r w:rsidRPr="00DF209F">
              <w:rPr>
                <w:sz w:val="21"/>
                <w:szCs w:val="21"/>
                <w:cs/>
                <w:lang w:bidi="th-TH"/>
              </w:rPr>
              <w:t>)</w:t>
            </w:r>
          </w:p>
        </w:tc>
      </w:tr>
      <w:tr w:rsidR="001E2DF1" w:rsidRPr="00DF209F" w:rsidTr="002E20FD">
        <w:trPr>
          <w:cantSplit/>
        </w:trPr>
        <w:tc>
          <w:tcPr>
            <w:tcW w:w="3060" w:type="dxa"/>
          </w:tcPr>
          <w:p w:rsidR="001E2DF1" w:rsidRPr="00DF209F" w:rsidRDefault="001E2DF1" w:rsidP="00206441">
            <w:pPr>
              <w:shd w:val="clear" w:color="auto" w:fill="FFFFFF"/>
              <w:spacing w:line="240" w:lineRule="exact"/>
              <w:ind w:left="180" w:right="-79" w:hanging="180"/>
              <w:rPr>
                <w:sz w:val="21"/>
                <w:szCs w:val="21"/>
              </w:rPr>
            </w:pPr>
            <w:r w:rsidRPr="00DF209F">
              <w:rPr>
                <w:sz w:val="21"/>
                <w:szCs w:val="21"/>
              </w:rPr>
              <w:t>Depreciation and amortisation</w:t>
            </w:r>
          </w:p>
        </w:tc>
        <w:tc>
          <w:tcPr>
            <w:tcW w:w="1141" w:type="dxa"/>
            <w:gridSpan w:val="2"/>
          </w:tcPr>
          <w:p w:rsidR="001E2DF1" w:rsidRPr="00DF209F" w:rsidRDefault="001E2DF1" w:rsidP="009415A1">
            <w:pPr>
              <w:tabs>
                <w:tab w:val="decimal" w:pos="983"/>
              </w:tabs>
              <w:spacing w:line="240" w:lineRule="exact"/>
              <w:ind w:right="-79"/>
              <w:rPr>
                <w:sz w:val="21"/>
                <w:szCs w:val="21"/>
              </w:rPr>
            </w:pPr>
            <w:r w:rsidRPr="00DF209F">
              <w:rPr>
                <w:sz w:val="21"/>
                <w:szCs w:val="21"/>
                <w:cs/>
                <w:lang w:bidi="th-TH"/>
              </w:rPr>
              <w:t>(</w:t>
            </w:r>
            <w:r w:rsidRPr="00DF209F">
              <w:rPr>
                <w:sz w:val="21"/>
                <w:szCs w:val="21"/>
              </w:rPr>
              <w:t>40,506</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cs/>
                <w:lang w:bidi="th-TH"/>
              </w:rPr>
              <w:t>(</w:t>
            </w:r>
            <w:r w:rsidRPr="00DF209F">
              <w:rPr>
                <w:sz w:val="21"/>
                <w:szCs w:val="21"/>
              </w:rPr>
              <w:t>1,203,252</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22,000</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1,265,758</w:t>
            </w:r>
            <w:r w:rsidRPr="00DF209F">
              <w:rPr>
                <w:sz w:val="21"/>
                <w:szCs w:val="21"/>
                <w:cs/>
                <w:lang w:bidi="th-TH"/>
              </w:rPr>
              <w:t>)</w:t>
            </w:r>
          </w:p>
        </w:tc>
      </w:tr>
      <w:tr w:rsidR="001E2DF1" w:rsidRPr="00DF209F" w:rsidTr="002E20FD">
        <w:trPr>
          <w:cantSplit/>
        </w:trPr>
        <w:tc>
          <w:tcPr>
            <w:tcW w:w="3060" w:type="dxa"/>
          </w:tcPr>
          <w:p w:rsidR="001E2DF1" w:rsidRPr="00DF209F" w:rsidRDefault="001E2DF1" w:rsidP="00206441">
            <w:pPr>
              <w:shd w:val="clear" w:color="auto" w:fill="FFFFFF"/>
              <w:spacing w:line="240" w:lineRule="exact"/>
              <w:ind w:left="180" w:right="-79" w:hanging="180"/>
              <w:rPr>
                <w:sz w:val="21"/>
                <w:szCs w:val="21"/>
              </w:rPr>
            </w:pPr>
            <w:r w:rsidRPr="00DF209F">
              <w:rPr>
                <w:sz w:val="21"/>
                <w:szCs w:val="21"/>
              </w:rPr>
              <w:t xml:space="preserve">Share of profit </w:t>
            </w:r>
            <w:r w:rsidRPr="00DF209F">
              <w:rPr>
                <w:sz w:val="21"/>
                <w:szCs w:val="21"/>
                <w:cs/>
                <w:lang w:bidi="th-TH"/>
              </w:rPr>
              <w:t>(</w:t>
            </w:r>
            <w:r w:rsidRPr="00DF209F">
              <w:rPr>
                <w:sz w:val="21"/>
                <w:szCs w:val="21"/>
              </w:rPr>
              <w:t>loss</w:t>
            </w:r>
            <w:r w:rsidRPr="00DF209F">
              <w:rPr>
                <w:sz w:val="21"/>
                <w:szCs w:val="21"/>
                <w:cs/>
                <w:lang w:bidi="th-TH"/>
              </w:rPr>
              <w:t xml:space="preserve">) </w:t>
            </w:r>
            <w:r w:rsidRPr="00DF209F">
              <w:rPr>
                <w:sz w:val="21"/>
                <w:szCs w:val="21"/>
              </w:rPr>
              <w:t xml:space="preserve">of </w:t>
            </w:r>
            <w:r w:rsidR="009210B2" w:rsidRPr="00DF209F">
              <w:rPr>
                <w:sz w:val="21"/>
                <w:szCs w:val="21"/>
              </w:rPr>
              <w:t xml:space="preserve">investment in </w:t>
            </w:r>
            <w:r w:rsidRPr="00DF209F">
              <w:rPr>
                <w:sz w:val="21"/>
                <w:szCs w:val="21"/>
              </w:rPr>
              <w:t>associates and joint ventures</w:t>
            </w:r>
          </w:p>
        </w:tc>
        <w:tc>
          <w:tcPr>
            <w:tcW w:w="1141" w:type="dxa"/>
            <w:gridSpan w:val="2"/>
            <w:vAlign w:val="bottom"/>
          </w:tcPr>
          <w:p w:rsidR="001E2DF1" w:rsidRPr="00DF209F" w:rsidRDefault="001E2DF1" w:rsidP="009415A1">
            <w:pPr>
              <w:tabs>
                <w:tab w:val="decimal" w:pos="983"/>
              </w:tabs>
              <w:spacing w:line="240" w:lineRule="exact"/>
              <w:ind w:right="-79"/>
              <w:rPr>
                <w:sz w:val="21"/>
                <w:szCs w:val="21"/>
              </w:rPr>
            </w:pPr>
            <w:r w:rsidRPr="00DF209F">
              <w:rPr>
                <w:sz w:val="21"/>
                <w:szCs w:val="21"/>
                <w:cs/>
                <w:lang w:bidi="th-TH"/>
              </w:rPr>
              <w:t>(</w:t>
            </w:r>
            <w:r w:rsidRPr="00DF209F">
              <w:rPr>
                <w:sz w:val="21"/>
                <w:szCs w:val="21"/>
              </w:rPr>
              <w:t>43,634</w:t>
            </w:r>
            <w:r w:rsidRPr="00DF209F">
              <w:rPr>
                <w:sz w:val="21"/>
                <w:szCs w:val="21"/>
                <w:cs/>
                <w:lang w:bidi="th-TH"/>
              </w:rPr>
              <w:t>)</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rPr>
              <w:t>106,401</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283,440</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p>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346,207</w:t>
            </w:r>
          </w:p>
        </w:tc>
      </w:tr>
      <w:tr w:rsidR="001E2DF1" w:rsidRPr="00DF209F" w:rsidTr="002E20FD">
        <w:trPr>
          <w:cantSplit/>
        </w:trPr>
        <w:tc>
          <w:tcPr>
            <w:tcW w:w="3060" w:type="dxa"/>
          </w:tcPr>
          <w:p w:rsidR="001E2DF1" w:rsidRPr="00DF209F" w:rsidRDefault="001E2DF1" w:rsidP="00206441">
            <w:pPr>
              <w:shd w:val="clear" w:color="auto" w:fill="FFFFFF"/>
              <w:spacing w:line="240" w:lineRule="exact"/>
              <w:ind w:left="180" w:right="-79" w:hanging="180"/>
              <w:rPr>
                <w:sz w:val="21"/>
                <w:szCs w:val="21"/>
              </w:rPr>
            </w:pPr>
            <w:r w:rsidRPr="00DF209F">
              <w:rPr>
                <w:sz w:val="21"/>
                <w:szCs w:val="21"/>
              </w:rPr>
              <w:t>Profit before tax expense</w:t>
            </w:r>
          </w:p>
        </w:tc>
        <w:tc>
          <w:tcPr>
            <w:tcW w:w="1141" w:type="dxa"/>
            <w:gridSpan w:val="2"/>
            <w:vAlign w:val="bottom"/>
          </w:tcPr>
          <w:p w:rsidR="001E2DF1" w:rsidRPr="00DF209F" w:rsidRDefault="001E2DF1" w:rsidP="009415A1">
            <w:pPr>
              <w:tabs>
                <w:tab w:val="decimal" w:pos="983"/>
              </w:tabs>
              <w:spacing w:line="240" w:lineRule="exact"/>
              <w:ind w:right="-79"/>
              <w:rPr>
                <w:sz w:val="21"/>
                <w:szCs w:val="21"/>
              </w:rPr>
            </w:pPr>
            <w:r w:rsidRPr="00DF209F">
              <w:rPr>
                <w:sz w:val="21"/>
                <w:szCs w:val="21"/>
              </w:rPr>
              <w:t>479,805</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rPr>
              <w:t>2,283,440</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248,956</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7</w:t>
            </w:r>
          </w:p>
        </w:tc>
        <w:tc>
          <w:tcPr>
            <w:tcW w:w="180" w:type="dxa"/>
            <w:gridSpan w:val="2"/>
            <w:vAlign w:val="bottom"/>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3,012,208</w:t>
            </w:r>
          </w:p>
        </w:tc>
      </w:tr>
      <w:tr w:rsidR="001E2DF1" w:rsidRPr="00DF209F" w:rsidTr="002E20FD">
        <w:trPr>
          <w:cantSplit/>
        </w:trPr>
        <w:tc>
          <w:tcPr>
            <w:tcW w:w="3060" w:type="dxa"/>
          </w:tcPr>
          <w:p w:rsidR="001E2DF1" w:rsidRPr="00DF209F" w:rsidRDefault="009210B2" w:rsidP="00206441">
            <w:pPr>
              <w:shd w:val="clear" w:color="auto" w:fill="FFFFFF"/>
              <w:spacing w:line="240" w:lineRule="exact"/>
              <w:ind w:right="-79"/>
              <w:rPr>
                <w:sz w:val="21"/>
                <w:szCs w:val="21"/>
                <w:rtl/>
                <w:cs/>
              </w:rPr>
            </w:pPr>
            <w:r w:rsidRPr="00DF209F">
              <w:rPr>
                <w:sz w:val="21"/>
                <w:szCs w:val="21"/>
              </w:rPr>
              <w:t>T</w:t>
            </w:r>
            <w:r w:rsidR="001E2DF1" w:rsidRPr="00DF209F">
              <w:rPr>
                <w:sz w:val="21"/>
                <w:szCs w:val="21"/>
              </w:rPr>
              <w:t>ax expense</w:t>
            </w:r>
          </w:p>
        </w:tc>
        <w:tc>
          <w:tcPr>
            <w:tcW w:w="1141" w:type="dxa"/>
            <w:gridSpan w:val="2"/>
          </w:tcPr>
          <w:p w:rsidR="001E2DF1" w:rsidRPr="00DF209F" w:rsidRDefault="001E2DF1" w:rsidP="009415A1">
            <w:pPr>
              <w:tabs>
                <w:tab w:val="decimal" w:pos="983"/>
              </w:tabs>
              <w:spacing w:line="240" w:lineRule="exact"/>
              <w:ind w:right="-79"/>
              <w:rPr>
                <w:sz w:val="21"/>
                <w:szCs w:val="21"/>
              </w:rPr>
            </w:pPr>
            <w:r w:rsidRPr="00DF209F">
              <w:rPr>
                <w:sz w:val="21"/>
                <w:szCs w:val="21"/>
                <w:cs/>
                <w:lang w:bidi="th-TH"/>
              </w:rPr>
              <w:t>(</w:t>
            </w:r>
            <w:r w:rsidRPr="00DF209F">
              <w:rPr>
                <w:sz w:val="21"/>
                <w:szCs w:val="21"/>
              </w:rPr>
              <w:t>86,430</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cs/>
                <w:lang w:bidi="th-TH"/>
              </w:rPr>
              <w:t>(</w:t>
            </w:r>
            <w:r w:rsidRPr="00DF209F">
              <w:rPr>
                <w:sz w:val="21"/>
                <w:szCs w:val="21"/>
              </w:rPr>
              <w:t>53,714</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90</w:t>
            </w: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140,234</w:t>
            </w:r>
            <w:r w:rsidRPr="00DF209F">
              <w:rPr>
                <w:sz w:val="21"/>
                <w:szCs w:val="21"/>
                <w:cs/>
                <w:lang w:bidi="th-TH"/>
              </w:rPr>
              <w:t>)</w:t>
            </w:r>
          </w:p>
        </w:tc>
      </w:tr>
      <w:tr w:rsidR="001E2DF1" w:rsidRPr="00DF209F" w:rsidTr="002E20FD">
        <w:trPr>
          <w:cantSplit/>
        </w:trPr>
        <w:tc>
          <w:tcPr>
            <w:tcW w:w="3060" w:type="dxa"/>
          </w:tcPr>
          <w:p w:rsidR="001E2DF1" w:rsidRPr="00DF209F" w:rsidRDefault="001E2DF1" w:rsidP="00206441">
            <w:pPr>
              <w:shd w:val="clear" w:color="auto" w:fill="FFFFFF"/>
              <w:spacing w:line="240" w:lineRule="exact"/>
              <w:ind w:right="-79"/>
              <w:rPr>
                <w:sz w:val="21"/>
                <w:szCs w:val="21"/>
                <w:rtl/>
                <w:cs/>
              </w:rPr>
            </w:pPr>
            <w:r w:rsidRPr="00DF209F">
              <w:rPr>
                <w:sz w:val="21"/>
                <w:szCs w:val="21"/>
              </w:rPr>
              <w:t>Profit for the year</w:t>
            </w:r>
          </w:p>
        </w:tc>
        <w:tc>
          <w:tcPr>
            <w:tcW w:w="1141" w:type="dxa"/>
            <w:gridSpan w:val="2"/>
          </w:tcPr>
          <w:p w:rsidR="001E2DF1" w:rsidRPr="00DF209F" w:rsidRDefault="001E2DF1" w:rsidP="009415A1">
            <w:pPr>
              <w:tabs>
                <w:tab w:val="decimal" w:pos="983"/>
              </w:tabs>
              <w:spacing w:line="240" w:lineRule="exact"/>
              <w:ind w:right="-79"/>
              <w:rPr>
                <w:sz w:val="21"/>
                <w:szCs w:val="21"/>
              </w:rPr>
            </w:pPr>
            <w:r w:rsidRPr="00DF209F">
              <w:rPr>
                <w:sz w:val="21"/>
                <w:szCs w:val="21"/>
              </w:rPr>
              <w:t>393,375</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tabs>
                <w:tab w:val="decimal" w:pos="922"/>
              </w:tabs>
              <w:spacing w:line="240" w:lineRule="exact"/>
              <w:ind w:right="-79"/>
              <w:rPr>
                <w:sz w:val="21"/>
                <w:szCs w:val="21"/>
              </w:rPr>
            </w:pPr>
            <w:r w:rsidRPr="00DF209F">
              <w:rPr>
                <w:sz w:val="21"/>
                <w:szCs w:val="21"/>
              </w:rPr>
              <w:t>2,229,726</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248,866</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7</w:t>
            </w:r>
          </w:p>
        </w:tc>
        <w:tc>
          <w:tcPr>
            <w:tcW w:w="180" w:type="dxa"/>
            <w:gridSpan w:val="2"/>
          </w:tcPr>
          <w:p w:rsidR="001E2DF1" w:rsidRPr="00DF209F" w:rsidRDefault="001E2DF1" w:rsidP="002051AB">
            <w:pPr>
              <w:spacing w:line="240" w:lineRule="exact"/>
              <w:jc w:val="right"/>
              <w:rPr>
                <w:sz w:val="21"/>
                <w:szCs w:val="21"/>
              </w:rPr>
            </w:pPr>
          </w:p>
        </w:tc>
        <w:tc>
          <w:tcPr>
            <w:tcW w:w="1080" w:type="dxa"/>
            <w:gridSpan w:val="2"/>
            <w:vAlign w:val="bottom"/>
          </w:tcPr>
          <w:p w:rsidR="001E2DF1" w:rsidRPr="00DF209F" w:rsidRDefault="001E2DF1"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2,871,974</w:t>
            </w:r>
          </w:p>
        </w:tc>
      </w:tr>
      <w:tr w:rsidR="009210B2" w:rsidRPr="00DF209F" w:rsidTr="002E20FD">
        <w:trPr>
          <w:cantSplit/>
        </w:trPr>
        <w:tc>
          <w:tcPr>
            <w:tcW w:w="3060" w:type="dxa"/>
          </w:tcPr>
          <w:p w:rsidR="009210B2" w:rsidRPr="00DF209F" w:rsidRDefault="009210B2" w:rsidP="00206441">
            <w:pPr>
              <w:shd w:val="clear" w:color="auto" w:fill="FFFFFF"/>
              <w:spacing w:line="240" w:lineRule="atLeast"/>
              <w:ind w:right="-79"/>
              <w:rPr>
                <w:b/>
                <w:bCs/>
                <w:i/>
                <w:iCs/>
                <w:sz w:val="21"/>
                <w:szCs w:val="21"/>
              </w:rPr>
            </w:pPr>
          </w:p>
        </w:tc>
        <w:tc>
          <w:tcPr>
            <w:tcW w:w="1141" w:type="dxa"/>
            <w:gridSpan w:val="2"/>
            <w:vAlign w:val="bottom"/>
          </w:tcPr>
          <w:p w:rsidR="009210B2" w:rsidRPr="00DF209F" w:rsidRDefault="009210B2" w:rsidP="009415A1">
            <w:pPr>
              <w:pStyle w:val="acctfourfigures"/>
              <w:shd w:val="clear" w:color="auto" w:fill="FFFFFF"/>
              <w:tabs>
                <w:tab w:val="clear" w:pos="765"/>
                <w:tab w:val="decimal" w:pos="821"/>
                <w:tab w:val="decimal" w:pos="983"/>
              </w:tabs>
              <w:spacing w:line="240" w:lineRule="atLeast"/>
              <w:ind w:right="-79"/>
              <w:rPr>
                <w:sz w:val="21"/>
                <w:szCs w:val="21"/>
              </w:rPr>
            </w:pPr>
          </w:p>
        </w:tc>
        <w:tc>
          <w:tcPr>
            <w:tcW w:w="180" w:type="dxa"/>
            <w:gridSpan w:val="2"/>
            <w:vAlign w:val="bottom"/>
          </w:tcPr>
          <w:p w:rsidR="009210B2" w:rsidRPr="00DF209F" w:rsidRDefault="009210B2" w:rsidP="009210B2">
            <w:pPr>
              <w:pStyle w:val="acctfourfigures"/>
              <w:shd w:val="clear" w:color="auto" w:fill="FFFFFF"/>
              <w:spacing w:line="240" w:lineRule="atLeast"/>
              <w:ind w:right="-79"/>
              <w:rPr>
                <w:sz w:val="21"/>
                <w:szCs w:val="21"/>
              </w:rPr>
            </w:pPr>
          </w:p>
        </w:tc>
        <w:tc>
          <w:tcPr>
            <w:tcW w:w="1080" w:type="dxa"/>
            <w:gridSpan w:val="2"/>
            <w:vAlign w:val="bottom"/>
          </w:tcPr>
          <w:p w:rsidR="009210B2" w:rsidRPr="00DF209F" w:rsidRDefault="009210B2" w:rsidP="00206441">
            <w:pPr>
              <w:pStyle w:val="acctfourfigures"/>
              <w:shd w:val="clear" w:color="auto" w:fill="FFFFFF"/>
              <w:tabs>
                <w:tab w:val="clear" w:pos="765"/>
                <w:tab w:val="decimal" w:pos="922"/>
              </w:tabs>
              <w:spacing w:line="240" w:lineRule="atLeast"/>
              <w:ind w:right="-79"/>
              <w:rPr>
                <w:sz w:val="21"/>
                <w:szCs w:val="21"/>
              </w:rPr>
            </w:pPr>
          </w:p>
        </w:tc>
        <w:tc>
          <w:tcPr>
            <w:tcW w:w="180" w:type="dxa"/>
            <w:gridSpan w:val="2"/>
            <w:vAlign w:val="bottom"/>
          </w:tcPr>
          <w:p w:rsidR="009210B2" w:rsidRPr="00DF209F" w:rsidRDefault="009210B2" w:rsidP="009210B2">
            <w:pPr>
              <w:pStyle w:val="acctfourfigures"/>
              <w:shd w:val="clear" w:color="auto" w:fill="FFFFFF"/>
              <w:spacing w:line="240" w:lineRule="atLeast"/>
              <w:ind w:right="-79"/>
              <w:rPr>
                <w:sz w:val="21"/>
                <w:szCs w:val="21"/>
              </w:rPr>
            </w:pPr>
          </w:p>
        </w:tc>
        <w:tc>
          <w:tcPr>
            <w:tcW w:w="1080" w:type="dxa"/>
            <w:gridSpan w:val="2"/>
            <w:vAlign w:val="bottom"/>
          </w:tcPr>
          <w:p w:rsidR="009210B2" w:rsidRPr="00DF209F" w:rsidRDefault="009210B2"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9210B2" w:rsidRPr="00DF209F" w:rsidRDefault="009210B2" w:rsidP="009210B2">
            <w:pPr>
              <w:pStyle w:val="acctfourfigures"/>
              <w:shd w:val="clear" w:color="auto" w:fill="FFFFFF"/>
              <w:spacing w:line="240" w:lineRule="atLeast"/>
              <w:ind w:right="-79"/>
              <w:rPr>
                <w:sz w:val="21"/>
                <w:szCs w:val="21"/>
              </w:rPr>
            </w:pPr>
          </w:p>
        </w:tc>
        <w:tc>
          <w:tcPr>
            <w:tcW w:w="1080" w:type="dxa"/>
            <w:gridSpan w:val="2"/>
          </w:tcPr>
          <w:p w:rsidR="009210B2" w:rsidRPr="00DF209F" w:rsidRDefault="009210B2"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9210B2" w:rsidRPr="00DF209F" w:rsidRDefault="009210B2" w:rsidP="009210B2">
            <w:pPr>
              <w:pStyle w:val="acctfourfigures"/>
              <w:shd w:val="clear" w:color="auto" w:fill="FFFFFF"/>
              <w:spacing w:line="240" w:lineRule="atLeast"/>
              <w:ind w:right="-79"/>
              <w:rPr>
                <w:sz w:val="21"/>
                <w:szCs w:val="21"/>
              </w:rPr>
            </w:pPr>
          </w:p>
        </w:tc>
        <w:tc>
          <w:tcPr>
            <w:tcW w:w="1080" w:type="dxa"/>
            <w:gridSpan w:val="2"/>
            <w:vAlign w:val="bottom"/>
          </w:tcPr>
          <w:p w:rsidR="009210B2" w:rsidRPr="00DF209F" w:rsidRDefault="009210B2" w:rsidP="00206441">
            <w:pPr>
              <w:pStyle w:val="acctfourfigures"/>
              <w:shd w:val="clear" w:color="auto" w:fill="FFFFFF"/>
              <w:tabs>
                <w:tab w:val="clear" w:pos="765"/>
                <w:tab w:val="decimal" w:pos="911"/>
              </w:tabs>
              <w:spacing w:line="240" w:lineRule="exact"/>
              <w:ind w:left="-79" w:right="-79"/>
              <w:rPr>
                <w:sz w:val="21"/>
                <w:szCs w:val="21"/>
              </w:rPr>
            </w:pPr>
          </w:p>
        </w:tc>
      </w:tr>
      <w:tr w:rsidR="00206441" w:rsidRPr="00DF209F" w:rsidTr="002E20FD">
        <w:trPr>
          <w:cantSplit/>
        </w:trPr>
        <w:tc>
          <w:tcPr>
            <w:tcW w:w="3060" w:type="dxa"/>
          </w:tcPr>
          <w:p w:rsidR="00D10B68" w:rsidRPr="00DF209F" w:rsidRDefault="00D10B68" w:rsidP="00206441">
            <w:pPr>
              <w:shd w:val="clear" w:color="auto" w:fill="FFFFFF"/>
              <w:spacing w:line="240" w:lineRule="atLeast"/>
              <w:ind w:right="-79"/>
              <w:rPr>
                <w:b/>
                <w:bCs/>
                <w:sz w:val="21"/>
                <w:szCs w:val="21"/>
                <w:lang w:val="en-US" w:bidi="th-TH"/>
              </w:rPr>
            </w:pPr>
            <w:r w:rsidRPr="00DF209F">
              <w:rPr>
                <w:b/>
                <w:bCs/>
                <w:i/>
                <w:iCs/>
                <w:sz w:val="21"/>
                <w:szCs w:val="21"/>
              </w:rPr>
              <w:t xml:space="preserve"> As at 31 December 201</w:t>
            </w:r>
            <w:r w:rsidR="00793A77" w:rsidRPr="00DF209F">
              <w:rPr>
                <w:b/>
                <w:bCs/>
                <w:sz w:val="21"/>
                <w:szCs w:val="21"/>
                <w:lang w:val="en-US" w:bidi="th-TH"/>
              </w:rPr>
              <w:t>7</w:t>
            </w:r>
          </w:p>
        </w:tc>
        <w:tc>
          <w:tcPr>
            <w:tcW w:w="1141" w:type="dxa"/>
            <w:gridSpan w:val="2"/>
            <w:vAlign w:val="bottom"/>
          </w:tcPr>
          <w:p w:rsidR="00D10B68" w:rsidRPr="00DF209F" w:rsidRDefault="00D10B68" w:rsidP="009415A1">
            <w:pPr>
              <w:pStyle w:val="acctfourfigures"/>
              <w:shd w:val="clear" w:color="auto" w:fill="FFFFFF"/>
              <w:tabs>
                <w:tab w:val="clear" w:pos="765"/>
                <w:tab w:val="decimal" w:pos="821"/>
                <w:tab w:val="decimal" w:pos="983"/>
              </w:tabs>
              <w:spacing w:line="240" w:lineRule="atLeast"/>
              <w:ind w:right="-79"/>
              <w:rPr>
                <w:sz w:val="21"/>
                <w:szCs w:val="21"/>
              </w:rPr>
            </w:pPr>
          </w:p>
        </w:tc>
        <w:tc>
          <w:tcPr>
            <w:tcW w:w="180" w:type="dxa"/>
            <w:gridSpan w:val="2"/>
            <w:vAlign w:val="bottom"/>
          </w:tcPr>
          <w:p w:rsidR="00D10B68" w:rsidRPr="00DF209F" w:rsidRDefault="00D10B68" w:rsidP="009210B2">
            <w:pPr>
              <w:pStyle w:val="acctfourfigures"/>
              <w:shd w:val="clear" w:color="auto" w:fill="FFFFFF"/>
              <w:spacing w:line="240" w:lineRule="atLeast"/>
              <w:ind w:right="-79"/>
              <w:rPr>
                <w:sz w:val="21"/>
                <w:szCs w:val="21"/>
              </w:rPr>
            </w:pPr>
          </w:p>
        </w:tc>
        <w:tc>
          <w:tcPr>
            <w:tcW w:w="1080" w:type="dxa"/>
            <w:gridSpan w:val="2"/>
            <w:vAlign w:val="bottom"/>
          </w:tcPr>
          <w:p w:rsidR="00D10B68" w:rsidRPr="00DF209F" w:rsidRDefault="00D10B68" w:rsidP="00206441">
            <w:pPr>
              <w:pStyle w:val="acctfourfigures"/>
              <w:shd w:val="clear" w:color="auto" w:fill="FFFFFF"/>
              <w:tabs>
                <w:tab w:val="clear" w:pos="765"/>
                <w:tab w:val="decimal" w:pos="922"/>
              </w:tabs>
              <w:spacing w:line="240" w:lineRule="atLeast"/>
              <w:ind w:right="-79"/>
              <w:rPr>
                <w:sz w:val="21"/>
                <w:szCs w:val="21"/>
              </w:rPr>
            </w:pPr>
          </w:p>
        </w:tc>
        <w:tc>
          <w:tcPr>
            <w:tcW w:w="180" w:type="dxa"/>
            <w:gridSpan w:val="2"/>
            <w:vAlign w:val="bottom"/>
          </w:tcPr>
          <w:p w:rsidR="00D10B68" w:rsidRPr="00DF209F" w:rsidRDefault="00D10B68" w:rsidP="009210B2">
            <w:pPr>
              <w:pStyle w:val="acctfourfigures"/>
              <w:shd w:val="clear" w:color="auto" w:fill="FFFFFF"/>
              <w:spacing w:line="240" w:lineRule="atLeast"/>
              <w:ind w:right="-79"/>
              <w:rPr>
                <w:sz w:val="21"/>
                <w:szCs w:val="21"/>
              </w:rPr>
            </w:pPr>
          </w:p>
        </w:tc>
        <w:tc>
          <w:tcPr>
            <w:tcW w:w="1080" w:type="dxa"/>
            <w:gridSpan w:val="2"/>
            <w:vAlign w:val="bottom"/>
          </w:tcPr>
          <w:p w:rsidR="00D10B68" w:rsidRPr="00DF209F" w:rsidRDefault="00D10B68"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D10B68" w:rsidRPr="00DF209F" w:rsidRDefault="00D10B68" w:rsidP="009210B2">
            <w:pPr>
              <w:pStyle w:val="acctfourfigures"/>
              <w:shd w:val="clear" w:color="auto" w:fill="FFFFFF"/>
              <w:spacing w:line="240" w:lineRule="atLeast"/>
              <w:ind w:right="-79"/>
              <w:rPr>
                <w:sz w:val="21"/>
                <w:szCs w:val="21"/>
              </w:rPr>
            </w:pPr>
          </w:p>
        </w:tc>
        <w:tc>
          <w:tcPr>
            <w:tcW w:w="1080" w:type="dxa"/>
            <w:gridSpan w:val="2"/>
          </w:tcPr>
          <w:p w:rsidR="00D10B68" w:rsidRPr="00DF209F" w:rsidRDefault="00D10B68"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D10B68" w:rsidRPr="00DF209F" w:rsidRDefault="00D10B68" w:rsidP="009210B2">
            <w:pPr>
              <w:pStyle w:val="acctfourfigures"/>
              <w:shd w:val="clear" w:color="auto" w:fill="FFFFFF"/>
              <w:spacing w:line="240" w:lineRule="atLeast"/>
              <w:ind w:right="-79"/>
              <w:rPr>
                <w:sz w:val="21"/>
                <w:szCs w:val="21"/>
              </w:rPr>
            </w:pPr>
          </w:p>
        </w:tc>
        <w:tc>
          <w:tcPr>
            <w:tcW w:w="1080" w:type="dxa"/>
            <w:gridSpan w:val="2"/>
            <w:vAlign w:val="bottom"/>
          </w:tcPr>
          <w:p w:rsidR="00D10B68" w:rsidRPr="00DF209F" w:rsidRDefault="00D10B68" w:rsidP="00206441">
            <w:pPr>
              <w:pStyle w:val="acctfourfigures"/>
              <w:shd w:val="clear" w:color="auto" w:fill="FFFFFF"/>
              <w:tabs>
                <w:tab w:val="clear" w:pos="765"/>
                <w:tab w:val="decimal" w:pos="911"/>
              </w:tabs>
              <w:spacing w:line="240" w:lineRule="exact"/>
              <w:ind w:left="-79" w:right="-79"/>
              <w:rPr>
                <w:sz w:val="21"/>
                <w:szCs w:val="21"/>
              </w:rPr>
            </w:pPr>
          </w:p>
        </w:tc>
      </w:tr>
      <w:tr w:rsidR="00206441" w:rsidRPr="00DF209F" w:rsidTr="002E20FD">
        <w:trPr>
          <w:cantSplit/>
        </w:trPr>
        <w:tc>
          <w:tcPr>
            <w:tcW w:w="3060" w:type="dxa"/>
          </w:tcPr>
          <w:p w:rsidR="002051AB" w:rsidRPr="00DF209F" w:rsidRDefault="002051AB" w:rsidP="003D20E7">
            <w:pPr>
              <w:spacing w:line="240" w:lineRule="atLeast"/>
              <w:ind w:left="191" w:hanging="191"/>
              <w:rPr>
                <w:sz w:val="21"/>
                <w:szCs w:val="21"/>
              </w:rPr>
            </w:pPr>
            <w:r w:rsidRPr="00DF209F">
              <w:rPr>
                <w:sz w:val="21"/>
                <w:szCs w:val="21"/>
              </w:rPr>
              <w:t xml:space="preserve">Investment in associates and </w:t>
            </w:r>
            <w:r w:rsidR="00941571" w:rsidRPr="00DF209F">
              <w:rPr>
                <w:sz w:val="21"/>
                <w:szCs w:val="21"/>
              </w:rPr>
              <w:br/>
            </w:r>
            <w:r w:rsidRPr="00DF209F">
              <w:rPr>
                <w:sz w:val="21"/>
                <w:szCs w:val="21"/>
              </w:rPr>
              <w:t>joint ventures</w:t>
            </w:r>
          </w:p>
        </w:tc>
        <w:tc>
          <w:tcPr>
            <w:tcW w:w="1141" w:type="dxa"/>
            <w:gridSpan w:val="2"/>
            <w:vAlign w:val="bottom"/>
          </w:tcPr>
          <w:p w:rsidR="002051AB" w:rsidRPr="00DF209F" w:rsidRDefault="0072177F" w:rsidP="009415A1">
            <w:pPr>
              <w:tabs>
                <w:tab w:val="decimal" w:pos="983"/>
              </w:tabs>
              <w:rPr>
                <w:sz w:val="21"/>
                <w:szCs w:val="21"/>
              </w:rPr>
            </w:pPr>
            <w:r w:rsidRPr="00DF209F">
              <w:rPr>
                <w:sz w:val="21"/>
                <w:szCs w:val="21"/>
              </w:rPr>
              <w:t>5,330,804</w:t>
            </w:r>
          </w:p>
        </w:tc>
        <w:tc>
          <w:tcPr>
            <w:tcW w:w="180" w:type="dxa"/>
            <w:gridSpan w:val="2"/>
            <w:vAlign w:val="bottom"/>
          </w:tcPr>
          <w:p w:rsidR="002051AB" w:rsidRPr="00DF209F" w:rsidRDefault="002051AB" w:rsidP="009210B2">
            <w:pPr>
              <w:jc w:val="right"/>
              <w:rPr>
                <w:sz w:val="21"/>
                <w:szCs w:val="21"/>
              </w:rPr>
            </w:pPr>
          </w:p>
        </w:tc>
        <w:tc>
          <w:tcPr>
            <w:tcW w:w="1080" w:type="dxa"/>
            <w:gridSpan w:val="2"/>
            <w:vAlign w:val="bottom"/>
          </w:tcPr>
          <w:p w:rsidR="002051AB" w:rsidRPr="00DF209F" w:rsidRDefault="0072177F" w:rsidP="00206441">
            <w:pPr>
              <w:tabs>
                <w:tab w:val="decimal" w:pos="922"/>
              </w:tabs>
              <w:ind w:right="-79"/>
              <w:rPr>
                <w:sz w:val="21"/>
                <w:szCs w:val="21"/>
              </w:rPr>
            </w:pPr>
            <w:r w:rsidRPr="00DF209F">
              <w:rPr>
                <w:sz w:val="21"/>
                <w:szCs w:val="21"/>
              </w:rPr>
              <w:t>1,731,808</w:t>
            </w:r>
          </w:p>
        </w:tc>
        <w:tc>
          <w:tcPr>
            <w:tcW w:w="180" w:type="dxa"/>
            <w:gridSpan w:val="2"/>
            <w:vAlign w:val="bottom"/>
          </w:tcPr>
          <w:p w:rsidR="002051AB" w:rsidRPr="00DF209F" w:rsidRDefault="002051AB" w:rsidP="009210B2">
            <w:pPr>
              <w:jc w:val="right"/>
              <w:rPr>
                <w:sz w:val="21"/>
                <w:szCs w:val="21"/>
              </w:rPr>
            </w:pPr>
          </w:p>
        </w:tc>
        <w:tc>
          <w:tcPr>
            <w:tcW w:w="1080" w:type="dxa"/>
            <w:gridSpan w:val="2"/>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1,711,829</w:t>
            </w:r>
          </w:p>
        </w:tc>
        <w:tc>
          <w:tcPr>
            <w:tcW w:w="180" w:type="dxa"/>
            <w:gridSpan w:val="2"/>
            <w:vAlign w:val="bottom"/>
          </w:tcPr>
          <w:p w:rsidR="002051AB" w:rsidRPr="00DF209F" w:rsidRDefault="002051AB" w:rsidP="009210B2">
            <w:pPr>
              <w:jc w:val="right"/>
              <w:rPr>
                <w:sz w:val="21"/>
                <w:szCs w:val="21"/>
              </w:rPr>
            </w:pPr>
          </w:p>
        </w:tc>
        <w:tc>
          <w:tcPr>
            <w:tcW w:w="1080" w:type="dxa"/>
            <w:gridSpan w:val="2"/>
            <w:vAlign w:val="bottom"/>
          </w:tcPr>
          <w:p w:rsidR="002051AB" w:rsidRPr="00DF209F" w:rsidRDefault="0072177F" w:rsidP="0072177F">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vAlign w:val="bottom"/>
          </w:tcPr>
          <w:p w:rsidR="002051AB" w:rsidRPr="00DF209F" w:rsidRDefault="002051AB" w:rsidP="009210B2">
            <w:pPr>
              <w:jc w:val="right"/>
              <w:rPr>
                <w:sz w:val="21"/>
                <w:szCs w:val="21"/>
              </w:rPr>
            </w:pPr>
          </w:p>
        </w:tc>
        <w:tc>
          <w:tcPr>
            <w:tcW w:w="1080" w:type="dxa"/>
            <w:gridSpan w:val="2"/>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8,774,441</w:t>
            </w:r>
          </w:p>
        </w:tc>
      </w:tr>
      <w:tr w:rsidR="00206441" w:rsidRPr="00DF209F" w:rsidTr="002E20FD">
        <w:trPr>
          <w:cantSplit/>
        </w:trPr>
        <w:tc>
          <w:tcPr>
            <w:tcW w:w="3060" w:type="dxa"/>
          </w:tcPr>
          <w:p w:rsidR="002051AB" w:rsidRPr="00DF209F" w:rsidRDefault="002051AB" w:rsidP="00206441">
            <w:pPr>
              <w:shd w:val="clear" w:color="auto" w:fill="FFFFFF"/>
              <w:spacing w:line="240" w:lineRule="atLeast"/>
              <w:ind w:right="-79"/>
              <w:rPr>
                <w:sz w:val="21"/>
                <w:szCs w:val="21"/>
                <w:rtl/>
                <w:cs/>
              </w:rPr>
            </w:pPr>
            <w:r w:rsidRPr="00DF209F">
              <w:rPr>
                <w:sz w:val="21"/>
                <w:szCs w:val="21"/>
              </w:rPr>
              <w:t>Capital expenditure</w:t>
            </w:r>
          </w:p>
        </w:tc>
        <w:tc>
          <w:tcPr>
            <w:tcW w:w="1141" w:type="dxa"/>
            <w:gridSpan w:val="2"/>
            <w:tcBorders>
              <w:top w:val="nil"/>
              <w:left w:val="nil"/>
              <w:bottom w:val="nil"/>
              <w:right w:val="nil"/>
            </w:tcBorders>
            <w:shd w:val="clear" w:color="auto" w:fill="auto"/>
            <w:vAlign w:val="bottom"/>
          </w:tcPr>
          <w:p w:rsidR="002051AB" w:rsidRPr="00DF209F" w:rsidRDefault="0072177F" w:rsidP="009415A1">
            <w:pPr>
              <w:tabs>
                <w:tab w:val="decimal" w:pos="983"/>
              </w:tabs>
              <w:rPr>
                <w:sz w:val="21"/>
                <w:szCs w:val="21"/>
              </w:rPr>
            </w:pPr>
            <w:r w:rsidRPr="00DF209F">
              <w:rPr>
                <w:sz w:val="21"/>
                <w:szCs w:val="21"/>
              </w:rPr>
              <w:t>4,431</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tabs>
                <w:tab w:val="decimal" w:pos="922"/>
              </w:tabs>
              <w:ind w:right="-79"/>
              <w:rPr>
                <w:sz w:val="21"/>
                <w:szCs w:val="21"/>
              </w:rPr>
            </w:pPr>
            <w:r w:rsidRPr="00DF209F">
              <w:rPr>
                <w:sz w:val="21"/>
                <w:szCs w:val="21"/>
              </w:rPr>
              <w:t>1,517,318</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1,323,290</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2,845,039</w:t>
            </w:r>
          </w:p>
        </w:tc>
      </w:tr>
      <w:tr w:rsidR="00206441" w:rsidRPr="00DF209F" w:rsidTr="002E20FD">
        <w:trPr>
          <w:cantSplit/>
          <w:trHeight w:val="73"/>
        </w:trPr>
        <w:tc>
          <w:tcPr>
            <w:tcW w:w="3060" w:type="dxa"/>
          </w:tcPr>
          <w:p w:rsidR="002051AB" w:rsidRPr="00DF209F" w:rsidRDefault="002051AB" w:rsidP="00206441">
            <w:pPr>
              <w:shd w:val="clear" w:color="auto" w:fill="FFFFFF"/>
              <w:spacing w:line="240" w:lineRule="atLeast"/>
              <w:ind w:right="-79"/>
              <w:rPr>
                <w:sz w:val="21"/>
                <w:szCs w:val="21"/>
              </w:rPr>
            </w:pPr>
            <w:r w:rsidRPr="00DF209F">
              <w:rPr>
                <w:sz w:val="21"/>
                <w:szCs w:val="21"/>
              </w:rPr>
              <w:t xml:space="preserve">Segment assets  </w:t>
            </w:r>
          </w:p>
        </w:tc>
        <w:tc>
          <w:tcPr>
            <w:tcW w:w="1141" w:type="dxa"/>
            <w:gridSpan w:val="2"/>
            <w:tcBorders>
              <w:top w:val="nil"/>
              <w:left w:val="nil"/>
              <w:bottom w:val="nil"/>
              <w:right w:val="nil"/>
            </w:tcBorders>
            <w:shd w:val="clear" w:color="auto" w:fill="auto"/>
            <w:vAlign w:val="bottom"/>
          </w:tcPr>
          <w:p w:rsidR="002051AB" w:rsidRPr="00DF209F" w:rsidRDefault="0072177F" w:rsidP="009415A1">
            <w:pPr>
              <w:tabs>
                <w:tab w:val="decimal" w:pos="983"/>
              </w:tabs>
              <w:rPr>
                <w:sz w:val="21"/>
                <w:szCs w:val="21"/>
              </w:rPr>
            </w:pPr>
            <w:r w:rsidRPr="00DF209F">
              <w:rPr>
                <w:sz w:val="21"/>
                <w:szCs w:val="21"/>
              </w:rPr>
              <w:t>13,724,796</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tabs>
                <w:tab w:val="decimal" w:pos="922"/>
              </w:tabs>
              <w:ind w:right="-79"/>
              <w:rPr>
                <w:sz w:val="21"/>
                <w:szCs w:val="21"/>
              </w:rPr>
            </w:pPr>
            <w:r w:rsidRPr="00DF209F">
              <w:rPr>
                <w:sz w:val="21"/>
                <w:szCs w:val="21"/>
              </w:rPr>
              <w:t>51,625,840</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3,264,047</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(8,646,258)</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59,968,425</w:t>
            </w:r>
          </w:p>
        </w:tc>
      </w:tr>
      <w:tr w:rsidR="00206441" w:rsidRPr="00DF209F" w:rsidTr="002E20FD">
        <w:trPr>
          <w:cantSplit/>
          <w:trHeight w:val="243"/>
        </w:trPr>
        <w:tc>
          <w:tcPr>
            <w:tcW w:w="3060" w:type="dxa"/>
          </w:tcPr>
          <w:p w:rsidR="002051AB" w:rsidRPr="00DF209F" w:rsidRDefault="002051AB" w:rsidP="00206441">
            <w:pPr>
              <w:shd w:val="clear" w:color="auto" w:fill="FFFFFF"/>
              <w:spacing w:line="240" w:lineRule="atLeast"/>
              <w:ind w:right="-79"/>
              <w:rPr>
                <w:sz w:val="21"/>
                <w:szCs w:val="21"/>
              </w:rPr>
            </w:pPr>
            <w:r w:rsidRPr="00DF209F">
              <w:rPr>
                <w:sz w:val="21"/>
                <w:szCs w:val="21"/>
              </w:rPr>
              <w:t xml:space="preserve">Segment liabilities </w:t>
            </w:r>
          </w:p>
        </w:tc>
        <w:tc>
          <w:tcPr>
            <w:tcW w:w="1141" w:type="dxa"/>
            <w:gridSpan w:val="2"/>
            <w:tcBorders>
              <w:top w:val="nil"/>
              <w:left w:val="nil"/>
              <w:bottom w:val="nil"/>
              <w:right w:val="nil"/>
            </w:tcBorders>
            <w:shd w:val="clear" w:color="auto" w:fill="auto"/>
            <w:vAlign w:val="bottom"/>
          </w:tcPr>
          <w:p w:rsidR="002051AB" w:rsidRPr="00DF209F" w:rsidRDefault="0072177F" w:rsidP="009415A1">
            <w:pPr>
              <w:tabs>
                <w:tab w:val="decimal" w:pos="983"/>
              </w:tabs>
              <w:rPr>
                <w:sz w:val="21"/>
                <w:szCs w:val="21"/>
              </w:rPr>
            </w:pPr>
            <w:r w:rsidRPr="00DF209F">
              <w:rPr>
                <w:sz w:val="21"/>
                <w:szCs w:val="21"/>
              </w:rPr>
              <w:t>1,604,822</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tabs>
                <w:tab w:val="decimal" w:pos="922"/>
              </w:tabs>
              <w:ind w:right="-79"/>
              <w:rPr>
                <w:sz w:val="21"/>
                <w:szCs w:val="21"/>
              </w:rPr>
            </w:pPr>
            <w:r w:rsidRPr="00DF209F">
              <w:rPr>
                <w:sz w:val="21"/>
                <w:szCs w:val="21"/>
              </w:rPr>
              <w:t>15,443,211</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2,759,900</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(213,428)</w:t>
            </w: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72177F"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19,594,505</w:t>
            </w:r>
          </w:p>
        </w:tc>
      </w:tr>
      <w:tr w:rsidR="00206441" w:rsidRPr="00DF209F" w:rsidTr="002E20FD">
        <w:trPr>
          <w:cantSplit/>
          <w:trHeight w:val="155"/>
        </w:trPr>
        <w:tc>
          <w:tcPr>
            <w:tcW w:w="3060" w:type="dxa"/>
          </w:tcPr>
          <w:p w:rsidR="002051AB" w:rsidRPr="00DF209F" w:rsidRDefault="002051AB" w:rsidP="00206441">
            <w:pPr>
              <w:shd w:val="clear" w:color="auto" w:fill="FFFFFF"/>
              <w:spacing w:line="240" w:lineRule="atLeast"/>
              <w:ind w:right="-79"/>
              <w:rPr>
                <w:b/>
                <w:bCs/>
                <w:sz w:val="21"/>
                <w:szCs w:val="21"/>
                <w:rtl/>
                <w:cs/>
              </w:rPr>
            </w:pPr>
          </w:p>
        </w:tc>
        <w:tc>
          <w:tcPr>
            <w:tcW w:w="1141" w:type="dxa"/>
            <w:gridSpan w:val="2"/>
            <w:tcBorders>
              <w:top w:val="nil"/>
              <w:left w:val="nil"/>
              <w:bottom w:val="nil"/>
              <w:right w:val="nil"/>
            </w:tcBorders>
            <w:shd w:val="clear" w:color="auto" w:fill="auto"/>
            <w:vAlign w:val="bottom"/>
          </w:tcPr>
          <w:p w:rsidR="002051AB" w:rsidRPr="00DF209F" w:rsidRDefault="002051AB" w:rsidP="009415A1">
            <w:pPr>
              <w:tabs>
                <w:tab w:val="decimal" w:pos="983"/>
              </w:tabs>
              <w:rPr>
                <w:sz w:val="21"/>
                <w:szCs w:val="21"/>
              </w:rPr>
            </w:pP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2051AB" w:rsidP="00206441">
            <w:pPr>
              <w:tabs>
                <w:tab w:val="decimal" w:pos="922"/>
              </w:tabs>
              <w:ind w:right="-79"/>
              <w:rPr>
                <w:sz w:val="21"/>
                <w:szCs w:val="21"/>
              </w:rPr>
            </w:pP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2051AB" w:rsidRPr="00DF209F" w:rsidRDefault="002051AB"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2051AB" w:rsidRPr="00DF209F" w:rsidRDefault="002051AB" w:rsidP="00206441">
            <w:pPr>
              <w:pStyle w:val="acctfourfigures"/>
              <w:shd w:val="clear" w:color="auto" w:fill="FFFFFF"/>
              <w:tabs>
                <w:tab w:val="clear" w:pos="765"/>
                <w:tab w:val="decimal" w:pos="911"/>
              </w:tabs>
              <w:spacing w:line="240" w:lineRule="exact"/>
              <w:ind w:left="-79" w:right="-79"/>
              <w:rPr>
                <w:sz w:val="21"/>
                <w:szCs w:val="21"/>
              </w:rPr>
            </w:pPr>
          </w:p>
        </w:tc>
      </w:tr>
      <w:tr w:rsidR="00206441" w:rsidRPr="00DF209F" w:rsidTr="002E20FD">
        <w:trPr>
          <w:cantSplit/>
          <w:trHeight w:val="155"/>
        </w:trPr>
        <w:tc>
          <w:tcPr>
            <w:tcW w:w="3060" w:type="dxa"/>
          </w:tcPr>
          <w:p w:rsidR="00941571" w:rsidRPr="00DF209F" w:rsidRDefault="00941571" w:rsidP="00206441">
            <w:pPr>
              <w:shd w:val="clear" w:color="auto" w:fill="FFFFFF"/>
              <w:spacing w:line="240" w:lineRule="atLeast"/>
              <w:ind w:right="-79"/>
              <w:rPr>
                <w:b/>
                <w:bCs/>
                <w:sz w:val="21"/>
                <w:szCs w:val="21"/>
                <w:lang w:val="en-US" w:bidi="th-TH"/>
              </w:rPr>
            </w:pPr>
            <w:r w:rsidRPr="00DF209F">
              <w:rPr>
                <w:b/>
                <w:bCs/>
                <w:i/>
                <w:iCs/>
                <w:sz w:val="21"/>
                <w:szCs w:val="21"/>
              </w:rPr>
              <w:t xml:space="preserve"> As at 31 December 201</w:t>
            </w:r>
            <w:r w:rsidR="00793A77" w:rsidRPr="00DF209F">
              <w:rPr>
                <w:b/>
                <w:bCs/>
                <w:i/>
                <w:iCs/>
                <w:sz w:val="21"/>
                <w:szCs w:val="21"/>
                <w:lang w:val="en-US" w:bidi="th-TH"/>
              </w:rPr>
              <w:t>6</w:t>
            </w:r>
          </w:p>
        </w:tc>
        <w:tc>
          <w:tcPr>
            <w:tcW w:w="1141" w:type="dxa"/>
            <w:gridSpan w:val="2"/>
            <w:tcBorders>
              <w:top w:val="nil"/>
              <w:left w:val="nil"/>
              <w:bottom w:val="nil"/>
              <w:right w:val="nil"/>
            </w:tcBorders>
            <w:shd w:val="clear" w:color="auto" w:fill="auto"/>
            <w:vAlign w:val="bottom"/>
          </w:tcPr>
          <w:p w:rsidR="00941571" w:rsidRPr="00DF209F" w:rsidRDefault="00941571" w:rsidP="009415A1">
            <w:pPr>
              <w:tabs>
                <w:tab w:val="decimal" w:pos="983"/>
              </w:tabs>
              <w:rPr>
                <w:sz w:val="21"/>
                <w:szCs w:val="21"/>
              </w:rPr>
            </w:pPr>
          </w:p>
        </w:tc>
        <w:tc>
          <w:tcPr>
            <w:tcW w:w="180" w:type="dxa"/>
            <w:gridSpan w:val="2"/>
            <w:vAlign w:val="bottom"/>
          </w:tcPr>
          <w:p w:rsidR="00941571" w:rsidRPr="00DF209F" w:rsidRDefault="00941571"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941571" w:rsidRPr="00DF209F" w:rsidRDefault="00941571" w:rsidP="00206441">
            <w:pPr>
              <w:tabs>
                <w:tab w:val="decimal" w:pos="922"/>
              </w:tabs>
              <w:ind w:right="-79"/>
              <w:rPr>
                <w:sz w:val="21"/>
                <w:szCs w:val="21"/>
              </w:rPr>
            </w:pPr>
          </w:p>
        </w:tc>
        <w:tc>
          <w:tcPr>
            <w:tcW w:w="180" w:type="dxa"/>
            <w:gridSpan w:val="2"/>
            <w:vAlign w:val="bottom"/>
          </w:tcPr>
          <w:p w:rsidR="00941571" w:rsidRPr="00DF209F" w:rsidRDefault="00941571"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941571" w:rsidRPr="00DF209F" w:rsidRDefault="00941571"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tcPr>
          <w:p w:rsidR="00941571" w:rsidRPr="00DF209F" w:rsidRDefault="00941571" w:rsidP="009210B2">
            <w:pPr>
              <w:jc w:val="right"/>
              <w:rPr>
                <w:sz w:val="21"/>
                <w:szCs w:val="21"/>
              </w:rPr>
            </w:pPr>
          </w:p>
        </w:tc>
        <w:tc>
          <w:tcPr>
            <w:tcW w:w="1080" w:type="dxa"/>
            <w:gridSpan w:val="2"/>
            <w:tcBorders>
              <w:top w:val="nil"/>
              <w:left w:val="nil"/>
              <w:bottom w:val="nil"/>
              <w:right w:val="nil"/>
            </w:tcBorders>
            <w:shd w:val="clear" w:color="auto" w:fill="auto"/>
          </w:tcPr>
          <w:p w:rsidR="00941571" w:rsidRPr="00DF209F" w:rsidRDefault="00941571" w:rsidP="00206441">
            <w:pPr>
              <w:pStyle w:val="acctfourfigures"/>
              <w:shd w:val="clear" w:color="auto" w:fill="FFFFFF"/>
              <w:tabs>
                <w:tab w:val="clear" w:pos="765"/>
                <w:tab w:val="decimal" w:pos="911"/>
              </w:tabs>
              <w:spacing w:line="240" w:lineRule="exact"/>
              <w:ind w:left="-79" w:right="-79"/>
              <w:rPr>
                <w:sz w:val="21"/>
                <w:szCs w:val="21"/>
              </w:rPr>
            </w:pPr>
          </w:p>
        </w:tc>
        <w:tc>
          <w:tcPr>
            <w:tcW w:w="180" w:type="dxa"/>
            <w:gridSpan w:val="2"/>
            <w:vAlign w:val="bottom"/>
          </w:tcPr>
          <w:p w:rsidR="00941571" w:rsidRPr="00DF209F" w:rsidRDefault="00941571"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941571" w:rsidRPr="00DF209F" w:rsidRDefault="00941571" w:rsidP="00206441">
            <w:pPr>
              <w:pStyle w:val="acctfourfigures"/>
              <w:shd w:val="clear" w:color="auto" w:fill="FFFFFF"/>
              <w:tabs>
                <w:tab w:val="clear" w:pos="765"/>
                <w:tab w:val="decimal" w:pos="911"/>
              </w:tabs>
              <w:spacing w:line="240" w:lineRule="exact"/>
              <w:ind w:left="-79" w:right="-79"/>
              <w:rPr>
                <w:sz w:val="21"/>
                <w:szCs w:val="21"/>
              </w:rPr>
            </w:pPr>
          </w:p>
        </w:tc>
      </w:tr>
      <w:tr w:rsidR="00206441" w:rsidRPr="00DF209F" w:rsidTr="002E20FD">
        <w:trPr>
          <w:cantSplit/>
          <w:trHeight w:val="155"/>
        </w:trPr>
        <w:tc>
          <w:tcPr>
            <w:tcW w:w="3060" w:type="dxa"/>
          </w:tcPr>
          <w:p w:rsidR="00793A77" w:rsidRPr="00DF209F" w:rsidRDefault="00793A77" w:rsidP="003D20E7">
            <w:pPr>
              <w:shd w:val="clear" w:color="auto" w:fill="FFFFFF"/>
              <w:spacing w:line="240" w:lineRule="atLeast"/>
              <w:ind w:left="191" w:right="-79" w:hanging="180"/>
              <w:rPr>
                <w:b/>
                <w:bCs/>
                <w:sz w:val="21"/>
                <w:szCs w:val="21"/>
                <w:rtl/>
                <w:cs/>
              </w:rPr>
            </w:pPr>
            <w:r w:rsidRPr="00DF209F">
              <w:rPr>
                <w:sz w:val="21"/>
                <w:szCs w:val="21"/>
              </w:rPr>
              <w:t xml:space="preserve">Investment </w:t>
            </w:r>
            <w:r w:rsidR="00206441" w:rsidRPr="00DF209F">
              <w:rPr>
                <w:sz w:val="21"/>
                <w:szCs w:val="21"/>
              </w:rPr>
              <w:t xml:space="preserve">in </w:t>
            </w:r>
            <w:r w:rsidRPr="00DF209F">
              <w:rPr>
                <w:sz w:val="21"/>
                <w:szCs w:val="21"/>
              </w:rPr>
              <w:t xml:space="preserve">associates and </w:t>
            </w:r>
            <w:r w:rsidRPr="00DF209F">
              <w:rPr>
                <w:sz w:val="21"/>
                <w:szCs w:val="21"/>
              </w:rPr>
              <w:br/>
              <w:t>joint ventures</w:t>
            </w:r>
          </w:p>
        </w:tc>
        <w:tc>
          <w:tcPr>
            <w:tcW w:w="1141" w:type="dxa"/>
            <w:gridSpan w:val="2"/>
            <w:tcBorders>
              <w:top w:val="nil"/>
              <w:left w:val="nil"/>
              <w:bottom w:val="nil"/>
              <w:right w:val="nil"/>
            </w:tcBorders>
            <w:shd w:val="clear" w:color="auto" w:fill="auto"/>
            <w:vAlign w:val="bottom"/>
          </w:tcPr>
          <w:p w:rsidR="00793A77" w:rsidRPr="00DF209F" w:rsidRDefault="00793A77" w:rsidP="009415A1">
            <w:pPr>
              <w:tabs>
                <w:tab w:val="decimal" w:pos="983"/>
              </w:tabs>
              <w:rPr>
                <w:sz w:val="21"/>
                <w:szCs w:val="21"/>
              </w:rPr>
            </w:pPr>
            <w:r w:rsidRPr="00DF209F">
              <w:rPr>
                <w:sz w:val="21"/>
                <w:szCs w:val="21"/>
              </w:rPr>
              <w:t>3,962,371</w:t>
            </w:r>
          </w:p>
        </w:tc>
        <w:tc>
          <w:tcPr>
            <w:tcW w:w="180" w:type="dxa"/>
            <w:gridSpan w:val="2"/>
            <w:vAlign w:val="bottom"/>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tabs>
                <w:tab w:val="decimal" w:pos="922"/>
              </w:tabs>
              <w:ind w:right="-79"/>
              <w:rPr>
                <w:sz w:val="21"/>
                <w:szCs w:val="21"/>
              </w:rPr>
            </w:pPr>
            <w:r w:rsidRPr="00DF209F">
              <w:rPr>
                <w:sz w:val="21"/>
                <w:szCs w:val="21"/>
              </w:rPr>
              <w:t>1,262,000</w:t>
            </w:r>
          </w:p>
        </w:tc>
        <w:tc>
          <w:tcPr>
            <w:tcW w:w="180" w:type="dxa"/>
            <w:gridSpan w:val="2"/>
            <w:vAlign w:val="bottom"/>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1,713,577</w:t>
            </w:r>
          </w:p>
        </w:tc>
        <w:tc>
          <w:tcPr>
            <w:tcW w:w="180" w:type="dxa"/>
            <w:gridSpan w:val="2"/>
            <w:vAlign w:val="bottom"/>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p>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vAlign w:val="bottom"/>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6,937,948</w:t>
            </w:r>
          </w:p>
        </w:tc>
      </w:tr>
      <w:tr w:rsidR="00206441" w:rsidRPr="00DF209F" w:rsidTr="002E20FD">
        <w:trPr>
          <w:cantSplit/>
          <w:trHeight w:val="155"/>
        </w:trPr>
        <w:tc>
          <w:tcPr>
            <w:tcW w:w="3060" w:type="dxa"/>
          </w:tcPr>
          <w:p w:rsidR="00793A77" w:rsidRPr="00DF209F" w:rsidRDefault="00793A77" w:rsidP="00206441">
            <w:pPr>
              <w:shd w:val="clear" w:color="auto" w:fill="FFFFFF"/>
              <w:spacing w:line="240" w:lineRule="atLeast"/>
              <w:ind w:right="-79"/>
              <w:rPr>
                <w:sz w:val="21"/>
                <w:szCs w:val="21"/>
                <w:rtl/>
                <w:cs/>
              </w:rPr>
            </w:pPr>
            <w:r w:rsidRPr="00DF209F">
              <w:rPr>
                <w:sz w:val="21"/>
                <w:szCs w:val="21"/>
              </w:rPr>
              <w:t>Capital expenditure</w:t>
            </w:r>
          </w:p>
        </w:tc>
        <w:tc>
          <w:tcPr>
            <w:tcW w:w="1141" w:type="dxa"/>
            <w:gridSpan w:val="2"/>
            <w:tcBorders>
              <w:top w:val="nil"/>
              <w:left w:val="nil"/>
              <w:bottom w:val="nil"/>
              <w:right w:val="nil"/>
            </w:tcBorders>
            <w:shd w:val="clear" w:color="auto" w:fill="auto"/>
            <w:vAlign w:val="bottom"/>
          </w:tcPr>
          <w:p w:rsidR="00793A77" w:rsidRPr="00DF209F" w:rsidRDefault="00793A77" w:rsidP="009415A1">
            <w:pPr>
              <w:tabs>
                <w:tab w:val="decimal" w:pos="983"/>
              </w:tabs>
              <w:rPr>
                <w:sz w:val="21"/>
                <w:szCs w:val="21"/>
              </w:rPr>
            </w:pPr>
            <w:r w:rsidRPr="00DF209F">
              <w:rPr>
                <w:sz w:val="21"/>
                <w:szCs w:val="21"/>
              </w:rPr>
              <w:t>12,724</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tabs>
                <w:tab w:val="decimal" w:pos="922"/>
              </w:tabs>
              <w:ind w:right="-79"/>
              <w:rPr>
                <w:sz w:val="21"/>
                <w:szCs w:val="21"/>
              </w:rPr>
            </w:pPr>
            <w:r w:rsidRPr="00DF209F">
              <w:rPr>
                <w:sz w:val="21"/>
                <w:szCs w:val="21"/>
              </w:rPr>
              <w:t>3,075,897</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877,293</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3,965,914</w:t>
            </w:r>
          </w:p>
        </w:tc>
      </w:tr>
      <w:tr w:rsidR="00206441" w:rsidRPr="00DF209F" w:rsidTr="002E20FD">
        <w:trPr>
          <w:cantSplit/>
          <w:trHeight w:val="155"/>
        </w:trPr>
        <w:tc>
          <w:tcPr>
            <w:tcW w:w="3060" w:type="dxa"/>
          </w:tcPr>
          <w:p w:rsidR="00793A77" w:rsidRPr="00DF209F" w:rsidRDefault="00793A77" w:rsidP="00206441">
            <w:pPr>
              <w:shd w:val="clear" w:color="auto" w:fill="FFFFFF"/>
              <w:spacing w:line="240" w:lineRule="atLeast"/>
              <w:ind w:right="-79"/>
              <w:rPr>
                <w:sz w:val="21"/>
                <w:szCs w:val="21"/>
                <w:rtl/>
                <w:cs/>
              </w:rPr>
            </w:pPr>
            <w:r w:rsidRPr="00DF209F">
              <w:rPr>
                <w:sz w:val="21"/>
                <w:szCs w:val="21"/>
              </w:rPr>
              <w:t xml:space="preserve">Segment assets  </w:t>
            </w:r>
          </w:p>
        </w:tc>
        <w:tc>
          <w:tcPr>
            <w:tcW w:w="1141" w:type="dxa"/>
            <w:gridSpan w:val="2"/>
            <w:tcBorders>
              <w:top w:val="nil"/>
              <w:left w:val="nil"/>
              <w:bottom w:val="nil"/>
              <w:right w:val="nil"/>
            </w:tcBorders>
            <w:shd w:val="clear" w:color="auto" w:fill="auto"/>
            <w:vAlign w:val="bottom"/>
          </w:tcPr>
          <w:p w:rsidR="00793A77" w:rsidRPr="00DF209F" w:rsidRDefault="00793A77" w:rsidP="009415A1">
            <w:pPr>
              <w:tabs>
                <w:tab w:val="decimal" w:pos="983"/>
              </w:tabs>
              <w:rPr>
                <w:sz w:val="21"/>
                <w:szCs w:val="21"/>
              </w:rPr>
            </w:pPr>
            <w:r w:rsidRPr="00DF209F">
              <w:rPr>
                <w:sz w:val="21"/>
                <w:szCs w:val="21"/>
              </w:rPr>
              <w:t>13,770,369</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tabs>
                <w:tab w:val="decimal" w:pos="922"/>
              </w:tabs>
              <w:ind w:right="-79"/>
              <w:rPr>
                <w:sz w:val="21"/>
                <w:szCs w:val="21"/>
              </w:rPr>
            </w:pPr>
            <w:r w:rsidRPr="00DF209F">
              <w:rPr>
                <w:sz w:val="21"/>
                <w:szCs w:val="21"/>
              </w:rPr>
              <w:t>49,518,643</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2,667,054</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7,927,782</w:t>
            </w:r>
            <w:r w:rsidRPr="00DF209F">
              <w:rPr>
                <w:sz w:val="21"/>
                <w:szCs w:val="21"/>
                <w:cs/>
                <w:lang w:bidi="th-TH"/>
              </w:rPr>
              <w:t>)</w:t>
            </w:r>
          </w:p>
        </w:tc>
        <w:tc>
          <w:tcPr>
            <w:tcW w:w="180" w:type="dxa"/>
            <w:gridSpan w:val="2"/>
          </w:tcPr>
          <w:p w:rsidR="00793A77" w:rsidRPr="00DF209F" w:rsidRDefault="00793A77" w:rsidP="009210B2">
            <w:pPr>
              <w:jc w:val="right"/>
              <w:rPr>
                <w:sz w:val="21"/>
                <w:szCs w:val="21"/>
              </w:rPr>
            </w:pPr>
          </w:p>
        </w:tc>
        <w:tc>
          <w:tcPr>
            <w:tcW w:w="1080" w:type="dxa"/>
            <w:gridSpan w:val="2"/>
            <w:tcBorders>
              <w:top w:val="nil"/>
              <w:left w:val="nil"/>
              <w:bottom w:val="nil"/>
              <w:right w:val="nil"/>
            </w:tcBorders>
            <w:shd w:val="clear" w:color="auto" w:fill="auto"/>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58,028,284</w:t>
            </w:r>
          </w:p>
        </w:tc>
      </w:tr>
      <w:tr w:rsidR="00206441" w:rsidRPr="00DF209F" w:rsidDel="002051AB" w:rsidTr="002E20FD">
        <w:trPr>
          <w:cantSplit/>
          <w:trHeight w:val="254"/>
        </w:trPr>
        <w:tc>
          <w:tcPr>
            <w:tcW w:w="3060" w:type="dxa"/>
          </w:tcPr>
          <w:p w:rsidR="00793A77" w:rsidRPr="00DF209F" w:rsidDel="003A1AF8" w:rsidRDefault="00793A77" w:rsidP="00206441">
            <w:pPr>
              <w:shd w:val="clear" w:color="auto" w:fill="FFFFFF"/>
              <w:spacing w:line="240" w:lineRule="atLeast"/>
              <w:rPr>
                <w:sz w:val="21"/>
                <w:szCs w:val="21"/>
              </w:rPr>
            </w:pPr>
            <w:r w:rsidRPr="00DF209F">
              <w:rPr>
                <w:sz w:val="21"/>
                <w:szCs w:val="21"/>
              </w:rPr>
              <w:t xml:space="preserve">Segment liabilities </w:t>
            </w:r>
          </w:p>
        </w:tc>
        <w:tc>
          <w:tcPr>
            <w:tcW w:w="1141" w:type="dxa"/>
            <w:gridSpan w:val="2"/>
            <w:vAlign w:val="bottom"/>
          </w:tcPr>
          <w:p w:rsidR="00793A77" w:rsidRPr="00DF209F" w:rsidRDefault="00793A77" w:rsidP="009415A1">
            <w:pPr>
              <w:tabs>
                <w:tab w:val="decimal" w:pos="983"/>
              </w:tabs>
              <w:rPr>
                <w:sz w:val="21"/>
                <w:szCs w:val="21"/>
              </w:rPr>
            </w:pPr>
            <w:r w:rsidRPr="00DF209F">
              <w:rPr>
                <w:sz w:val="21"/>
                <w:szCs w:val="21"/>
              </w:rPr>
              <w:t>801,407</w:t>
            </w:r>
          </w:p>
        </w:tc>
        <w:tc>
          <w:tcPr>
            <w:tcW w:w="180" w:type="dxa"/>
            <w:gridSpan w:val="2"/>
          </w:tcPr>
          <w:p w:rsidR="00793A77" w:rsidRPr="00DF209F" w:rsidRDefault="00793A77" w:rsidP="009210B2">
            <w:pPr>
              <w:jc w:val="right"/>
              <w:rPr>
                <w:sz w:val="21"/>
                <w:szCs w:val="21"/>
              </w:rPr>
            </w:pPr>
          </w:p>
        </w:tc>
        <w:tc>
          <w:tcPr>
            <w:tcW w:w="1080" w:type="dxa"/>
            <w:gridSpan w:val="2"/>
            <w:vAlign w:val="bottom"/>
          </w:tcPr>
          <w:p w:rsidR="00793A77" w:rsidRPr="00DF209F" w:rsidRDefault="00793A77" w:rsidP="00206441">
            <w:pPr>
              <w:tabs>
                <w:tab w:val="decimal" w:pos="922"/>
              </w:tabs>
              <w:ind w:right="-79"/>
              <w:rPr>
                <w:sz w:val="21"/>
                <w:szCs w:val="21"/>
              </w:rPr>
            </w:pPr>
            <w:r w:rsidRPr="00DF209F">
              <w:rPr>
                <w:sz w:val="21"/>
                <w:szCs w:val="21"/>
              </w:rPr>
              <w:t>17,104,288</w:t>
            </w:r>
          </w:p>
        </w:tc>
        <w:tc>
          <w:tcPr>
            <w:tcW w:w="180" w:type="dxa"/>
            <w:gridSpan w:val="2"/>
          </w:tcPr>
          <w:p w:rsidR="00793A77" w:rsidRPr="00DF209F" w:rsidRDefault="00793A77" w:rsidP="009210B2">
            <w:pPr>
              <w:jc w:val="right"/>
              <w:rPr>
                <w:sz w:val="21"/>
                <w:szCs w:val="21"/>
              </w:rPr>
            </w:pPr>
          </w:p>
        </w:tc>
        <w:tc>
          <w:tcPr>
            <w:tcW w:w="1080" w:type="dxa"/>
            <w:gridSpan w:val="2"/>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1,647,236</w:t>
            </w:r>
          </w:p>
        </w:tc>
        <w:tc>
          <w:tcPr>
            <w:tcW w:w="180" w:type="dxa"/>
            <w:gridSpan w:val="2"/>
          </w:tcPr>
          <w:p w:rsidR="00793A77" w:rsidRPr="00DF209F" w:rsidRDefault="00793A77" w:rsidP="009210B2">
            <w:pPr>
              <w:jc w:val="right"/>
              <w:rPr>
                <w:sz w:val="21"/>
                <w:szCs w:val="21"/>
              </w:rPr>
            </w:pPr>
          </w:p>
        </w:tc>
        <w:tc>
          <w:tcPr>
            <w:tcW w:w="1080" w:type="dxa"/>
            <w:gridSpan w:val="2"/>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cs/>
                <w:lang w:bidi="th-TH"/>
              </w:rPr>
              <w:t>(</w:t>
            </w:r>
            <w:r w:rsidRPr="00DF209F">
              <w:rPr>
                <w:sz w:val="21"/>
                <w:szCs w:val="21"/>
              </w:rPr>
              <w:t>278,760</w:t>
            </w:r>
            <w:r w:rsidRPr="00DF209F">
              <w:rPr>
                <w:sz w:val="21"/>
                <w:szCs w:val="21"/>
                <w:cs/>
                <w:lang w:bidi="th-TH"/>
              </w:rPr>
              <w:t>)</w:t>
            </w:r>
          </w:p>
        </w:tc>
        <w:tc>
          <w:tcPr>
            <w:tcW w:w="180" w:type="dxa"/>
            <w:gridSpan w:val="2"/>
          </w:tcPr>
          <w:p w:rsidR="00793A77" w:rsidRPr="00DF209F" w:rsidRDefault="00793A77" w:rsidP="009210B2">
            <w:pPr>
              <w:jc w:val="right"/>
              <w:rPr>
                <w:sz w:val="21"/>
                <w:szCs w:val="21"/>
              </w:rPr>
            </w:pPr>
          </w:p>
        </w:tc>
        <w:tc>
          <w:tcPr>
            <w:tcW w:w="1080" w:type="dxa"/>
            <w:gridSpan w:val="2"/>
            <w:vAlign w:val="bottom"/>
          </w:tcPr>
          <w:p w:rsidR="00793A77" w:rsidRPr="00DF209F" w:rsidRDefault="00793A77" w:rsidP="00206441">
            <w:pPr>
              <w:pStyle w:val="acctfourfigures"/>
              <w:shd w:val="clear" w:color="auto" w:fill="FFFFFF"/>
              <w:tabs>
                <w:tab w:val="clear" w:pos="765"/>
                <w:tab w:val="decimal" w:pos="911"/>
              </w:tabs>
              <w:spacing w:line="240" w:lineRule="exact"/>
              <w:ind w:left="-79" w:right="-79"/>
              <w:rPr>
                <w:sz w:val="21"/>
                <w:szCs w:val="21"/>
              </w:rPr>
            </w:pPr>
            <w:r w:rsidRPr="00DF209F">
              <w:rPr>
                <w:sz w:val="21"/>
                <w:szCs w:val="21"/>
              </w:rPr>
              <w:t>19,274,171</w:t>
            </w:r>
          </w:p>
        </w:tc>
      </w:tr>
    </w:tbl>
    <w:p w:rsidR="00D10B68" w:rsidRPr="00DF209F" w:rsidRDefault="00D10B68" w:rsidP="00BA5CE1">
      <w:pPr>
        <w:spacing w:line="240" w:lineRule="auto"/>
        <w:rPr>
          <w:b/>
          <w:bCs/>
          <w:i/>
          <w:iCs/>
          <w:sz w:val="2"/>
          <w:szCs w:val="2"/>
        </w:rPr>
      </w:pPr>
    </w:p>
    <w:p w:rsidR="00D10B68" w:rsidRPr="00DF209F" w:rsidRDefault="009415A1" w:rsidP="009415A1">
      <w:pPr>
        <w:tabs>
          <w:tab w:val="left" w:pos="4080"/>
        </w:tabs>
        <w:spacing w:line="240" w:lineRule="auto"/>
        <w:ind w:left="540"/>
        <w:rPr>
          <w:b/>
          <w:bCs/>
          <w:i/>
          <w:iCs/>
          <w:sz w:val="2"/>
          <w:szCs w:val="2"/>
        </w:rPr>
      </w:pPr>
      <w:r>
        <w:rPr>
          <w:b/>
          <w:bCs/>
          <w:i/>
          <w:iCs/>
          <w:sz w:val="2"/>
          <w:szCs w:val="2"/>
        </w:rPr>
        <w:tab/>
      </w:r>
    </w:p>
    <w:p w:rsidR="00941571" w:rsidRPr="00DF209F" w:rsidRDefault="00206441" w:rsidP="00206441">
      <w:pPr>
        <w:tabs>
          <w:tab w:val="left" w:pos="3825"/>
        </w:tabs>
        <w:spacing w:line="240" w:lineRule="atLeast"/>
        <w:ind w:left="540"/>
        <w:rPr>
          <w:b/>
          <w:bCs/>
          <w:i/>
          <w:iCs/>
        </w:rPr>
      </w:pPr>
      <w:r w:rsidRPr="00DF209F">
        <w:rPr>
          <w:b/>
          <w:bCs/>
          <w:i/>
          <w:iCs/>
        </w:rPr>
        <w:tab/>
      </w:r>
    </w:p>
    <w:p w:rsidR="00DC7CEE" w:rsidRPr="00DF209F" w:rsidRDefault="00DC7CEE" w:rsidP="000C3FCF">
      <w:pPr>
        <w:spacing w:line="240" w:lineRule="atLeast"/>
        <w:ind w:left="540"/>
        <w:rPr>
          <w:b/>
          <w:bCs/>
          <w:i/>
          <w:iCs/>
        </w:rPr>
      </w:pPr>
      <w:r w:rsidRPr="00DF209F">
        <w:rPr>
          <w:b/>
          <w:bCs/>
          <w:i/>
          <w:iCs/>
        </w:rPr>
        <w:t xml:space="preserve">Geographical segments   </w:t>
      </w:r>
    </w:p>
    <w:p w:rsidR="00DC7CEE" w:rsidRPr="00DF209F" w:rsidRDefault="00DC7CEE" w:rsidP="00035FFA">
      <w:pPr>
        <w:spacing w:line="240" w:lineRule="atLeast"/>
        <w:ind w:left="540" w:right="-7"/>
        <w:jc w:val="both"/>
        <w:rPr>
          <w:sz w:val="20"/>
        </w:rPr>
      </w:pPr>
    </w:p>
    <w:p w:rsidR="006F6FE6" w:rsidRPr="00DF209F" w:rsidRDefault="006F6FE6" w:rsidP="000C3FCF">
      <w:pPr>
        <w:spacing w:line="240" w:lineRule="atLeast"/>
        <w:ind w:left="540" w:right="-7"/>
        <w:jc w:val="both"/>
      </w:pPr>
      <w:r w:rsidRPr="00DF209F">
        <w:t>The Group</w:t>
      </w:r>
      <w:r w:rsidR="000C211D" w:rsidRPr="00DF209F">
        <w:rPr>
          <w:szCs w:val="22"/>
          <w:cs/>
          <w:lang w:bidi="th-TH"/>
        </w:rPr>
        <w:t xml:space="preserve"> </w:t>
      </w:r>
      <w:r w:rsidR="00426311" w:rsidRPr="00DF209F">
        <w:t xml:space="preserve">is managed and </w:t>
      </w:r>
      <w:r w:rsidRPr="00DF209F">
        <w:t xml:space="preserve">operates </w:t>
      </w:r>
      <w:r w:rsidR="00AE24C5" w:rsidRPr="00DF209F">
        <w:t>principally in Thailand</w:t>
      </w:r>
      <w:r w:rsidRPr="00DF209F">
        <w:rPr>
          <w:szCs w:val="22"/>
          <w:cs/>
          <w:lang w:bidi="th-TH"/>
        </w:rPr>
        <w:t>.</w:t>
      </w:r>
      <w:r w:rsidR="00426311" w:rsidRPr="00DF209F">
        <w:t xml:space="preserve"> There </w:t>
      </w:r>
      <w:r w:rsidR="00DA2F87" w:rsidRPr="00DF209F">
        <w:t>is</w:t>
      </w:r>
      <w:r w:rsidR="00426311" w:rsidRPr="00DF209F">
        <w:t xml:space="preserve"> no material revenue</w:t>
      </w:r>
      <w:r w:rsidR="007A262E" w:rsidRPr="00DF209F">
        <w:t>s</w:t>
      </w:r>
      <w:r w:rsidR="00426311" w:rsidRPr="00DF209F">
        <w:t xml:space="preserve"> derived from, or assets located in, foreign countries</w:t>
      </w:r>
      <w:r w:rsidR="00426311" w:rsidRPr="00DF209F">
        <w:rPr>
          <w:szCs w:val="22"/>
          <w:cs/>
          <w:lang w:bidi="th-TH"/>
        </w:rPr>
        <w:t>.</w:t>
      </w:r>
    </w:p>
    <w:p w:rsidR="00C52050" w:rsidRPr="00DF209F" w:rsidRDefault="00C52050" w:rsidP="000C3FCF">
      <w:pPr>
        <w:spacing w:line="240" w:lineRule="atLeast"/>
        <w:rPr>
          <w:b/>
          <w:bCs/>
          <w:i/>
          <w:iCs/>
          <w:sz w:val="20"/>
        </w:rPr>
      </w:pPr>
    </w:p>
    <w:p w:rsidR="009210B2" w:rsidRPr="00DF209F" w:rsidRDefault="009210B2">
      <w:pPr>
        <w:spacing w:line="240" w:lineRule="auto"/>
        <w:rPr>
          <w:b/>
          <w:i/>
          <w:szCs w:val="22"/>
        </w:rPr>
      </w:pPr>
      <w:r w:rsidRPr="00DF209F">
        <w:rPr>
          <w:szCs w:val="22"/>
          <w:cs/>
          <w:lang w:bidi="th-TH"/>
        </w:rPr>
        <w:br w:type="page"/>
      </w:r>
    </w:p>
    <w:p w:rsidR="009912B3" w:rsidRPr="00DF209F" w:rsidRDefault="00CE4110" w:rsidP="00941571">
      <w:pPr>
        <w:pStyle w:val="Heading2"/>
        <w:numPr>
          <w:ilvl w:val="0"/>
          <w:numId w:val="0"/>
        </w:numPr>
        <w:shd w:val="clear" w:color="auto" w:fill="FFFFFF"/>
        <w:spacing w:before="0" w:after="0" w:line="240" w:lineRule="atLeast"/>
        <w:ind w:left="540"/>
        <w:rPr>
          <w:sz w:val="22"/>
          <w:szCs w:val="22"/>
        </w:rPr>
      </w:pPr>
      <w:r w:rsidRPr="00DF209F">
        <w:rPr>
          <w:sz w:val="22"/>
          <w:szCs w:val="22"/>
        </w:rPr>
        <w:t>Major customer</w:t>
      </w:r>
      <w:r w:rsidR="00352A65" w:rsidRPr="00DF209F">
        <w:rPr>
          <w:sz w:val="22"/>
          <w:szCs w:val="22"/>
        </w:rPr>
        <w:t>s</w:t>
      </w:r>
    </w:p>
    <w:p w:rsidR="00C267C6" w:rsidRPr="00DF209F" w:rsidRDefault="00C267C6" w:rsidP="00941571">
      <w:pPr>
        <w:spacing w:line="240" w:lineRule="atLeast"/>
        <w:ind w:left="540"/>
        <w:jc w:val="both"/>
        <w:rPr>
          <w:sz w:val="20"/>
        </w:rPr>
      </w:pPr>
    </w:p>
    <w:p w:rsidR="00D648D2" w:rsidRPr="00DF209F" w:rsidRDefault="009210B2" w:rsidP="00941571">
      <w:pPr>
        <w:spacing w:line="240" w:lineRule="atLeast"/>
        <w:ind w:left="540"/>
        <w:jc w:val="both"/>
      </w:pPr>
      <w:r w:rsidRPr="009415A1">
        <w:t>During the year, t</w:t>
      </w:r>
      <w:r w:rsidR="00D648D2" w:rsidRPr="009415A1">
        <w:t>he Group has two major customers, the first customer has revenue from sale of goods and rendering of services and revenue from fi</w:t>
      </w:r>
      <w:r w:rsidR="00ED427E" w:rsidRPr="009415A1">
        <w:t xml:space="preserve">nance lease amounting to Baht </w:t>
      </w:r>
      <w:r w:rsidR="00426FEF" w:rsidRPr="009415A1">
        <w:t>5,903.9</w:t>
      </w:r>
      <w:r w:rsidR="00D648D2" w:rsidRPr="009415A1">
        <w:t xml:space="preserve"> million and Baht </w:t>
      </w:r>
      <w:r w:rsidR="00426FEF" w:rsidRPr="009415A1">
        <w:t>591.7</w:t>
      </w:r>
      <w:r w:rsidR="00D648D2" w:rsidRPr="009415A1">
        <w:t xml:space="preserve"> million, respectively </w:t>
      </w:r>
      <w:r w:rsidR="00D648D2" w:rsidRPr="009415A1">
        <w:rPr>
          <w:i/>
          <w:iCs/>
          <w:szCs w:val="22"/>
          <w:cs/>
          <w:lang w:bidi="th-TH"/>
        </w:rPr>
        <w:t>(</w:t>
      </w:r>
      <w:r w:rsidR="00D648D2" w:rsidRPr="009415A1">
        <w:rPr>
          <w:i/>
          <w:iCs/>
        </w:rPr>
        <w:t>201</w:t>
      </w:r>
      <w:r w:rsidR="00546F09" w:rsidRPr="009415A1">
        <w:rPr>
          <w:i/>
          <w:iCs/>
        </w:rPr>
        <w:t>6</w:t>
      </w:r>
      <w:r w:rsidR="00D648D2" w:rsidRPr="009415A1">
        <w:rPr>
          <w:i/>
          <w:iCs/>
          <w:szCs w:val="22"/>
          <w:cs/>
          <w:lang w:bidi="th-TH"/>
        </w:rPr>
        <w:t xml:space="preserve">: </w:t>
      </w:r>
      <w:r w:rsidR="00D648D2" w:rsidRPr="009415A1">
        <w:rPr>
          <w:i/>
          <w:iCs/>
        </w:rPr>
        <w:t xml:space="preserve">Baht </w:t>
      </w:r>
      <w:r w:rsidR="00546F09" w:rsidRPr="009415A1">
        <w:rPr>
          <w:i/>
          <w:iCs/>
        </w:rPr>
        <w:t>6,030</w:t>
      </w:r>
      <w:r w:rsidR="00546F09" w:rsidRPr="009415A1">
        <w:rPr>
          <w:i/>
          <w:iCs/>
          <w:szCs w:val="22"/>
          <w:cs/>
          <w:lang w:bidi="th-TH"/>
        </w:rPr>
        <w:t>.</w:t>
      </w:r>
      <w:r w:rsidR="00546F09" w:rsidRPr="009415A1">
        <w:rPr>
          <w:i/>
          <w:iCs/>
        </w:rPr>
        <w:t xml:space="preserve">8 </w:t>
      </w:r>
      <w:r w:rsidR="00D648D2" w:rsidRPr="009415A1">
        <w:rPr>
          <w:i/>
          <w:iCs/>
        </w:rPr>
        <w:t xml:space="preserve">million and Baht </w:t>
      </w:r>
      <w:r w:rsidR="00546F09" w:rsidRPr="009415A1">
        <w:rPr>
          <w:i/>
          <w:iCs/>
        </w:rPr>
        <w:t>638</w:t>
      </w:r>
      <w:r w:rsidR="00546F09" w:rsidRPr="009415A1">
        <w:rPr>
          <w:i/>
          <w:iCs/>
          <w:szCs w:val="22"/>
          <w:cs/>
          <w:lang w:bidi="th-TH"/>
        </w:rPr>
        <w:t>.</w:t>
      </w:r>
      <w:r w:rsidR="00546F09" w:rsidRPr="009415A1">
        <w:rPr>
          <w:i/>
          <w:iCs/>
        </w:rPr>
        <w:t xml:space="preserve">3 </w:t>
      </w:r>
      <w:r w:rsidR="00D648D2" w:rsidRPr="009415A1">
        <w:rPr>
          <w:i/>
          <w:iCs/>
        </w:rPr>
        <w:t>million</w:t>
      </w:r>
      <w:r w:rsidR="00D67B40" w:rsidRPr="009415A1">
        <w:rPr>
          <w:i/>
          <w:iCs/>
        </w:rPr>
        <w:t>, respectively</w:t>
      </w:r>
      <w:r w:rsidR="00D648D2" w:rsidRPr="009415A1">
        <w:rPr>
          <w:i/>
          <w:iCs/>
          <w:szCs w:val="22"/>
          <w:cs/>
          <w:lang w:bidi="th-TH"/>
        </w:rPr>
        <w:t>)</w:t>
      </w:r>
      <w:r w:rsidR="00D67B40" w:rsidRPr="009415A1">
        <w:rPr>
          <w:szCs w:val="22"/>
          <w:cs/>
          <w:lang w:bidi="th-TH"/>
        </w:rPr>
        <w:t>.</w:t>
      </w:r>
      <w:r w:rsidR="00FE2F1A">
        <w:rPr>
          <w:szCs w:val="22"/>
          <w:lang w:bidi="th-TH"/>
        </w:rPr>
        <w:br/>
      </w:r>
      <w:r w:rsidR="00D67B40" w:rsidRPr="009415A1">
        <w:t>T</w:t>
      </w:r>
      <w:r w:rsidR="00D648D2" w:rsidRPr="009415A1">
        <w:t>he second</w:t>
      </w:r>
      <w:r w:rsidR="00ED427E" w:rsidRPr="009415A1">
        <w:t xml:space="preserve"> customer has revenue from sale</w:t>
      </w:r>
      <w:r w:rsidR="00D648D2" w:rsidRPr="009415A1">
        <w:t xml:space="preserve"> of goods and </w:t>
      </w:r>
      <w:r w:rsidR="00ED427E" w:rsidRPr="009415A1">
        <w:t xml:space="preserve">rendering of </w:t>
      </w:r>
      <w:r w:rsidR="00D648D2" w:rsidRPr="009415A1">
        <w:t xml:space="preserve">services amounting to Baht </w:t>
      </w:r>
      <w:r w:rsidR="00426FEF" w:rsidRPr="009415A1">
        <w:t>3,976.8</w:t>
      </w:r>
      <w:r w:rsidR="00D648D2" w:rsidRPr="009415A1">
        <w:t xml:space="preserve"> million </w:t>
      </w:r>
      <w:r w:rsidR="00D648D2" w:rsidRPr="009415A1">
        <w:rPr>
          <w:i/>
          <w:iCs/>
          <w:szCs w:val="22"/>
          <w:cs/>
          <w:lang w:bidi="th-TH"/>
        </w:rPr>
        <w:t>(</w:t>
      </w:r>
      <w:r w:rsidR="00D648D2" w:rsidRPr="009415A1">
        <w:rPr>
          <w:i/>
          <w:iCs/>
        </w:rPr>
        <w:t>201</w:t>
      </w:r>
      <w:r w:rsidR="00546F09" w:rsidRPr="009415A1">
        <w:rPr>
          <w:i/>
          <w:iCs/>
        </w:rPr>
        <w:t>6</w:t>
      </w:r>
      <w:r w:rsidR="00D648D2" w:rsidRPr="009415A1">
        <w:rPr>
          <w:i/>
          <w:iCs/>
          <w:szCs w:val="22"/>
          <w:cs/>
          <w:lang w:bidi="th-TH"/>
        </w:rPr>
        <w:t>:</w:t>
      </w:r>
      <w:r w:rsidR="00D648D2" w:rsidRPr="00DF209F">
        <w:rPr>
          <w:i/>
          <w:iCs/>
          <w:szCs w:val="22"/>
          <w:cs/>
          <w:lang w:bidi="th-TH"/>
        </w:rPr>
        <w:t xml:space="preserve"> </w:t>
      </w:r>
      <w:r w:rsidR="00D648D2" w:rsidRPr="00DF209F">
        <w:rPr>
          <w:i/>
          <w:iCs/>
        </w:rPr>
        <w:t xml:space="preserve">Baht </w:t>
      </w:r>
      <w:r w:rsidR="00546F09" w:rsidRPr="00DF209F">
        <w:rPr>
          <w:i/>
          <w:iCs/>
        </w:rPr>
        <w:t>3,986</w:t>
      </w:r>
      <w:r w:rsidR="00546F09" w:rsidRPr="00DF209F">
        <w:rPr>
          <w:i/>
          <w:iCs/>
          <w:szCs w:val="22"/>
          <w:cs/>
          <w:lang w:bidi="th-TH"/>
        </w:rPr>
        <w:t>.</w:t>
      </w:r>
      <w:r w:rsidR="00546F09" w:rsidRPr="00DF209F">
        <w:rPr>
          <w:i/>
          <w:iCs/>
        </w:rPr>
        <w:t xml:space="preserve">4 </w:t>
      </w:r>
      <w:r w:rsidR="00D648D2" w:rsidRPr="00DF209F">
        <w:rPr>
          <w:i/>
          <w:iCs/>
        </w:rPr>
        <w:t>million</w:t>
      </w:r>
      <w:r w:rsidR="00D648D2" w:rsidRPr="00DF209F">
        <w:rPr>
          <w:i/>
          <w:iCs/>
          <w:szCs w:val="22"/>
          <w:cs/>
          <w:lang w:bidi="th-TH"/>
        </w:rPr>
        <w:t>)</w:t>
      </w:r>
      <w:r w:rsidR="00D648D2" w:rsidRPr="00DF209F">
        <w:rPr>
          <w:szCs w:val="22"/>
          <w:cs/>
          <w:lang w:bidi="th-TH"/>
        </w:rPr>
        <w:t xml:space="preserve">. </w:t>
      </w:r>
      <w:r w:rsidR="00D648D2" w:rsidRPr="00DF209F">
        <w:t>These revenues are from all segments</w:t>
      </w:r>
      <w:r w:rsidR="00D648D2" w:rsidRPr="00DF209F">
        <w:rPr>
          <w:szCs w:val="22"/>
          <w:cs/>
          <w:lang w:bidi="th-TH"/>
        </w:rPr>
        <w:t>.</w:t>
      </w:r>
    </w:p>
    <w:p w:rsidR="00716FDF" w:rsidRPr="00DF209F" w:rsidRDefault="00716FDF" w:rsidP="000C3FCF">
      <w:pPr>
        <w:spacing w:line="240" w:lineRule="atLeast"/>
        <w:ind w:left="540" w:right="-7"/>
        <w:jc w:val="both"/>
        <w:rPr>
          <w:sz w:val="20"/>
        </w:rPr>
      </w:pPr>
    </w:p>
    <w:p w:rsidR="00985DF9" w:rsidRPr="00DF209F" w:rsidRDefault="00985DF9" w:rsidP="00EA7258">
      <w:pPr>
        <w:pStyle w:val="Heading1"/>
        <w:numPr>
          <w:ilvl w:val="0"/>
          <w:numId w:val="13"/>
        </w:numPr>
        <w:spacing w:before="0" w:after="0" w:line="240" w:lineRule="atLeast"/>
        <w:ind w:left="540" w:hanging="540"/>
      </w:pPr>
      <w:r w:rsidRPr="00DF209F">
        <w:t xml:space="preserve">Administrative expenses </w:t>
      </w:r>
    </w:p>
    <w:p w:rsidR="00DA2F87" w:rsidRPr="00DF209F" w:rsidRDefault="00DA2F87" w:rsidP="002A6448">
      <w:pPr>
        <w:pStyle w:val="BodyText"/>
        <w:spacing w:after="0" w:line="240" w:lineRule="atLeast"/>
        <w:rPr>
          <w:sz w:val="20"/>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A825BA" w:rsidRPr="00DF209F" w:rsidTr="00FE2F1A">
        <w:tc>
          <w:tcPr>
            <w:tcW w:w="3780" w:type="dxa"/>
          </w:tcPr>
          <w:p w:rsidR="00A825BA" w:rsidRPr="00DF209F" w:rsidRDefault="00A825BA" w:rsidP="00A825BA">
            <w:pPr>
              <w:widowControl w:val="0"/>
              <w:spacing w:line="240" w:lineRule="atLeast"/>
              <w:contextualSpacing/>
              <w:jc w:val="center"/>
              <w:rPr>
                <w:b/>
                <w:bCs/>
                <w:szCs w:val="22"/>
              </w:rPr>
            </w:pPr>
          </w:p>
        </w:tc>
        <w:tc>
          <w:tcPr>
            <w:tcW w:w="2610" w:type="dxa"/>
            <w:gridSpan w:val="3"/>
          </w:tcPr>
          <w:p w:rsidR="00A825BA" w:rsidRPr="00DF209F" w:rsidRDefault="00A825BA" w:rsidP="00A825BA">
            <w:pPr>
              <w:pStyle w:val="acctmergecolhdg"/>
              <w:spacing w:line="240" w:lineRule="atLeast"/>
              <w:contextualSpacing/>
              <w:rPr>
                <w:szCs w:val="22"/>
              </w:rPr>
            </w:pPr>
            <w:r w:rsidRPr="00DF209F">
              <w:rPr>
                <w:szCs w:val="22"/>
              </w:rPr>
              <w:t xml:space="preserve">Consolidated </w:t>
            </w:r>
          </w:p>
          <w:p w:rsidR="00A825BA" w:rsidRPr="00DF209F" w:rsidRDefault="00A825BA" w:rsidP="00A825BA">
            <w:pPr>
              <w:pStyle w:val="acctmergecolhdg"/>
              <w:spacing w:line="240" w:lineRule="atLeast"/>
              <w:contextualSpacing/>
              <w:rPr>
                <w:szCs w:val="22"/>
              </w:rPr>
            </w:pPr>
            <w:r w:rsidRPr="00DF209F">
              <w:rPr>
                <w:szCs w:val="22"/>
              </w:rPr>
              <w:t>financial statements</w:t>
            </w:r>
          </w:p>
        </w:tc>
        <w:tc>
          <w:tcPr>
            <w:tcW w:w="270" w:type="dxa"/>
          </w:tcPr>
          <w:p w:rsidR="00A825BA" w:rsidRPr="00DF209F" w:rsidRDefault="00A825BA" w:rsidP="00A825BA">
            <w:pPr>
              <w:pStyle w:val="acctmergecolhdg"/>
              <w:spacing w:line="240" w:lineRule="atLeast"/>
              <w:contextualSpacing/>
              <w:rPr>
                <w:szCs w:val="22"/>
              </w:rPr>
            </w:pPr>
          </w:p>
        </w:tc>
        <w:tc>
          <w:tcPr>
            <w:tcW w:w="2610" w:type="dxa"/>
            <w:gridSpan w:val="3"/>
          </w:tcPr>
          <w:p w:rsidR="00A825BA" w:rsidRPr="00DF209F" w:rsidRDefault="00A825BA" w:rsidP="00A825BA">
            <w:pPr>
              <w:pStyle w:val="acctmergecolhdg"/>
              <w:spacing w:line="240" w:lineRule="atLeast"/>
              <w:contextualSpacing/>
              <w:rPr>
                <w:szCs w:val="22"/>
              </w:rPr>
            </w:pPr>
            <w:r w:rsidRPr="00DF209F">
              <w:rPr>
                <w:szCs w:val="22"/>
              </w:rPr>
              <w:t xml:space="preserve">Separate </w:t>
            </w:r>
          </w:p>
          <w:p w:rsidR="00A825BA" w:rsidRPr="00DF209F" w:rsidRDefault="00A825BA" w:rsidP="00A825BA">
            <w:pPr>
              <w:pStyle w:val="acctmergecolhdg"/>
              <w:spacing w:line="240" w:lineRule="atLeast"/>
              <w:contextualSpacing/>
              <w:rPr>
                <w:szCs w:val="22"/>
              </w:rPr>
            </w:pPr>
            <w:r w:rsidRPr="00DF209F">
              <w:rPr>
                <w:szCs w:val="22"/>
              </w:rPr>
              <w:t>financial statements</w:t>
            </w:r>
          </w:p>
        </w:tc>
      </w:tr>
      <w:tr w:rsidR="009A5729" w:rsidRPr="00DF209F" w:rsidTr="00FE2F1A">
        <w:tc>
          <w:tcPr>
            <w:tcW w:w="3780" w:type="dxa"/>
          </w:tcPr>
          <w:p w:rsidR="009A5729" w:rsidRPr="00DF209F" w:rsidRDefault="009A5729" w:rsidP="00A825BA">
            <w:pPr>
              <w:widowControl w:val="0"/>
              <w:spacing w:line="240" w:lineRule="atLeast"/>
              <w:contextualSpacing/>
              <w:jc w:val="center"/>
              <w:rPr>
                <w:szCs w:val="22"/>
              </w:rPr>
            </w:pPr>
          </w:p>
        </w:tc>
        <w:tc>
          <w:tcPr>
            <w:tcW w:w="1170" w:type="dxa"/>
            <w:vAlign w:val="bottom"/>
          </w:tcPr>
          <w:p w:rsidR="009A5729" w:rsidRPr="00DF209F" w:rsidRDefault="009A5729" w:rsidP="00701F3D">
            <w:pPr>
              <w:pStyle w:val="acctmergecolhdg"/>
              <w:spacing w:line="240" w:lineRule="atLeast"/>
              <w:ind w:left="-108" w:right="-108"/>
              <w:rPr>
                <w:b w:val="0"/>
                <w:bCs/>
                <w:szCs w:val="22"/>
                <w:lang w:bidi="th-TH"/>
              </w:rPr>
            </w:pPr>
            <w:r w:rsidRPr="00DF209F">
              <w:rPr>
                <w:b w:val="0"/>
                <w:bCs/>
                <w:szCs w:val="22"/>
                <w:lang w:bidi="th-TH"/>
              </w:rPr>
              <w:t>2017</w:t>
            </w:r>
          </w:p>
        </w:tc>
        <w:tc>
          <w:tcPr>
            <w:tcW w:w="270" w:type="dxa"/>
            <w:vAlign w:val="bottom"/>
          </w:tcPr>
          <w:p w:rsidR="009A5729" w:rsidRPr="00DF209F" w:rsidRDefault="009A5729" w:rsidP="00B13ECC">
            <w:pPr>
              <w:pStyle w:val="acctmergecolhdg"/>
              <w:spacing w:line="240" w:lineRule="atLeast"/>
              <w:rPr>
                <w:b w:val="0"/>
                <w:bCs/>
                <w:szCs w:val="22"/>
              </w:rPr>
            </w:pPr>
          </w:p>
        </w:tc>
        <w:tc>
          <w:tcPr>
            <w:tcW w:w="1170" w:type="dxa"/>
            <w:vAlign w:val="bottom"/>
          </w:tcPr>
          <w:p w:rsidR="009A5729" w:rsidRPr="00DF209F" w:rsidRDefault="009A5729" w:rsidP="00B13ECC">
            <w:pPr>
              <w:pStyle w:val="acctmergecolhdg"/>
              <w:spacing w:line="240" w:lineRule="atLeast"/>
              <w:ind w:left="-108" w:right="-108" w:firstLine="18"/>
              <w:rPr>
                <w:b w:val="0"/>
                <w:bCs/>
                <w:szCs w:val="22"/>
                <w:lang w:bidi="th-TH"/>
              </w:rPr>
            </w:pPr>
            <w:r w:rsidRPr="00DF209F">
              <w:rPr>
                <w:b w:val="0"/>
                <w:bCs/>
                <w:szCs w:val="22"/>
                <w:lang w:bidi="th-TH"/>
              </w:rPr>
              <w:t>2016</w:t>
            </w:r>
          </w:p>
        </w:tc>
        <w:tc>
          <w:tcPr>
            <w:tcW w:w="270" w:type="dxa"/>
            <w:vAlign w:val="bottom"/>
          </w:tcPr>
          <w:p w:rsidR="009A5729" w:rsidRPr="00DF209F" w:rsidRDefault="009A5729" w:rsidP="00B13ECC">
            <w:pPr>
              <w:pStyle w:val="acctmergecolhdg"/>
              <w:rPr>
                <w:b w:val="0"/>
                <w:bCs/>
                <w:szCs w:val="22"/>
                <w:rtl/>
                <w:cs/>
              </w:rPr>
            </w:pPr>
          </w:p>
        </w:tc>
        <w:tc>
          <w:tcPr>
            <w:tcW w:w="1170" w:type="dxa"/>
            <w:vAlign w:val="bottom"/>
          </w:tcPr>
          <w:p w:rsidR="009A5729" w:rsidRPr="00DF209F" w:rsidRDefault="009A5729" w:rsidP="005C360B">
            <w:pPr>
              <w:pStyle w:val="acctmergecolhdg"/>
              <w:spacing w:line="240" w:lineRule="atLeast"/>
              <w:ind w:left="-108" w:right="-108"/>
              <w:rPr>
                <w:b w:val="0"/>
                <w:bCs/>
                <w:szCs w:val="22"/>
                <w:lang w:bidi="th-TH"/>
              </w:rPr>
            </w:pPr>
            <w:r w:rsidRPr="00DF209F">
              <w:rPr>
                <w:b w:val="0"/>
                <w:bCs/>
                <w:szCs w:val="22"/>
                <w:lang w:bidi="th-TH"/>
              </w:rPr>
              <w:t>2017</w:t>
            </w:r>
          </w:p>
        </w:tc>
        <w:tc>
          <w:tcPr>
            <w:tcW w:w="270" w:type="dxa"/>
            <w:vAlign w:val="bottom"/>
          </w:tcPr>
          <w:p w:rsidR="009A5729" w:rsidRPr="00DF209F" w:rsidRDefault="009A5729" w:rsidP="005C360B">
            <w:pPr>
              <w:pStyle w:val="acctmergecolhdg"/>
              <w:spacing w:line="240" w:lineRule="atLeast"/>
              <w:rPr>
                <w:b w:val="0"/>
                <w:bCs/>
                <w:szCs w:val="22"/>
              </w:rPr>
            </w:pPr>
          </w:p>
        </w:tc>
        <w:tc>
          <w:tcPr>
            <w:tcW w:w="1170" w:type="dxa"/>
            <w:vAlign w:val="bottom"/>
          </w:tcPr>
          <w:p w:rsidR="009A5729" w:rsidRPr="00DF209F" w:rsidRDefault="009A5729" w:rsidP="005C360B">
            <w:pPr>
              <w:pStyle w:val="acctmergecolhdg"/>
              <w:spacing w:line="240" w:lineRule="atLeast"/>
              <w:ind w:left="-108" w:right="-108" w:firstLine="18"/>
              <w:rPr>
                <w:b w:val="0"/>
                <w:bCs/>
                <w:szCs w:val="22"/>
                <w:lang w:bidi="th-TH"/>
              </w:rPr>
            </w:pPr>
            <w:r w:rsidRPr="00DF209F">
              <w:rPr>
                <w:b w:val="0"/>
                <w:bCs/>
                <w:szCs w:val="22"/>
                <w:lang w:bidi="th-TH"/>
              </w:rPr>
              <w:t>2016</w:t>
            </w:r>
          </w:p>
        </w:tc>
      </w:tr>
      <w:tr w:rsidR="00A825BA" w:rsidRPr="00DF209F" w:rsidTr="00FE2F1A">
        <w:tc>
          <w:tcPr>
            <w:tcW w:w="3780" w:type="dxa"/>
            <w:vAlign w:val="bottom"/>
          </w:tcPr>
          <w:p w:rsidR="00A825BA" w:rsidRPr="00DF209F" w:rsidRDefault="00A825BA" w:rsidP="00E0375C">
            <w:pPr>
              <w:widowControl w:val="0"/>
              <w:spacing w:line="240" w:lineRule="atLeast"/>
              <w:contextualSpacing/>
              <w:rPr>
                <w:szCs w:val="22"/>
              </w:rPr>
            </w:pPr>
          </w:p>
        </w:tc>
        <w:tc>
          <w:tcPr>
            <w:tcW w:w="5490" w:type="dxa"/>
            <w:gridSpan w:val="7"/>
          </w:tcPr>
          <w:p w:rsidR="00A825BA" w:rsidRPr="00DF209F" w:rsidRDefault="00A825BA" w:rsidP="00A825BA">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8"/>
              <w:rPr>
                <w:szCs w:val="22"/>
              </w:rPr>
            </w:pPr>
            <w:r w:rsidRPr="00DF209F">
              <w:rPr>
                <w:szCs w:val="22"/>
              </w:rPr>
              <w:t>Outsourcing expenses</w:t>
            </w:r>
          </w:p>
        </w:tc>
        <w:tc>
          <w:tcPr>
            <w:tcW w:w="1170" w:type="dxa"/>
          </w:tcPr>
          <w:p w:rsidR="009A5729" w:rsidRPr="00DF209F" w:rsidRDefault="00426FEF" w:rsidP="00FE2F1A">
            <w:pPr>
              <w:tabs>
                <w:tab w:val="decimal" w:pos="954"/>
              </w:tabs>
              <w:ind w:right="-108"/>
              <w:rPr>
                <w:szCs w:val="22"/>
              </w:rPr>
            </w:pPr>
            <w:r w:rsidRPr="00DF209F">
              <w:rPr>
                <w:szCs w:val="22"/>
              </w:rPr>
              <w:t>202,504</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354,018</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426FEF" w:rsidP="00FE2F1A">
            <w:pPr>
              <w:tabs>
                <w:tab w:val="decimal" w:pos="954"/>
              </w:tabs>
              <w:ind w:right="-108"/>
              <w:rPr>
                <w:szCs w:val="22"/>
              </w:rPr>
            </w:pPr>
            <w:r w:rsidRPr="00DF209F">
              <w:rPr>
                <w:szCs w:val="22"/>
              </w:rPr>
              <w:t>185,996</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311,673</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8"/>
              <w:rPr>
                <w:szCs w:val="22"/>
              </w:rPr>
            </w:pPr>
            <w:r w:rsidRPr="00DF209F">
              <w:rPr>
                <w:szCs w:val="22"/>
              </w:rPr>
              <w:t>Personnel expenses</w:t>
            </w:r>
          </w:p>
        </w:tc>
        <w:tc>
          <w:tcPr>
            <w:tcW w:w="1170" w:type="dxa"/>
          </w:tcPr>
          <w:p w:rsidR="009A5729" w:rsidRPr="00DF209F" w:rsidRDefault="00426FEF" w:rsidP="00FE2F1A">
            <w:pPr>
              <w:tabs>
                <w:tab w:val="decimal" w:pos="954"/>
              </w:tabs>
              <w:ind w:right="-108"/>
              <w:rPr>
                <w:szCs w:val="22"/>
              </w:rPr>
            </w:pPr>
            <w:r w:rsidRPr="00DF209F">
              <w:rPr>
                <w:szCs w:val="22"/>
              </w:rPr>
              <w:t>291,662</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209,920</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426FEF" w:rsidP="00FE2F1A">
            <w:pPr>
              <w:tabs>
                <w:tab w:val="decimal" w:pos="954"/>
              </w:tabs>
              <w:ind w:right="-108"/>
              <w:rPr>
                <w:szCs w:val="22"/>
              </w:rPr>
            </w:pPr>
            <w:r w:rsidRPr="00DF209F">
              <w:rPr>
                <w:szCs w:val="22"/>
              </w:rPr>
              <w:t>256,877</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179,237</w:t>
            </w:r>
          </w:p>
        </w:tc>
      </w:tr>
      <w:tr w:rsidR="005521DB" w:rsidRPr="00DF209F" w:rsidTr="00FE2F1A">
        <w:tc>
          <w:tcPr>
            <w:tcW w:w="3780" w:type="dxa"/>
            <w:vAlign w:val="bottom"/>
          </w:tcPr>
          <w:p w:rsidR="005521DB" w:rsidRPr="00DF209F" w:rsidRDefault="005521DB" w:rsidP="00184777">
            <w:pPr>
              <w:tabs>
                <w:tab w:val="center" w:pos="6750"/>
                <w:tab w:val="center" w:pos="8550"/>
                <w:tab w:val="decimal" w:pos="10800"/>
              </w:tabs>
              <w:spacing w:line="240" w:lineRule="atLeast"/>
              <w:ind w:left="-18"/>
              <w:rPr>
                <w:szCs w:val="22"/>
              </w:rPr>
            </w:pPr>
            <w:r w:rsidRPr="00DF209F">
              <w:rPr>
                <w:szCs w:val="22"/>
              </w:rPr>
              <w:t>Provision expense</w:t>
            </w:r>
          </w:p>
        </w:tc>
        <w:tc>
          <w:tcPr>
            <w:tcW w:w="1170" w:type="dxa"/>
          </w:tcPr>
          <w:p w:rsidR="005521DB" w:rsidRPr="00DF209F" w:rsidRDefault="00426FEF" w:rsidP="00FE2F1A">
            <w:pPr>
              <w:tabs>
                <w:tab w:val="decimal" w:pos="954"/>
              </w:tabs>
              <w:ind w:right="-108"/>
              <w:rPr>
                <w:szCs w:val="22"/>
              </w:rPr>
            </w:pPr>
            <w:r w:rsidRPr="00DF209F">
              <w:rPr>
                <w:szCs w:val="22"/>
              </w:rPr>
              <w:t>101,171</w:t>
            </w:r>
          </w:p>
        </w:tc>
        <w:tc>
          <w:tcPr>
            <w:tcW w:w="270" w:type="dxa"/>
            <w:vAlign w:val="bottom"/>
          </w:tcPr>
          <w:p w:rsidR="005521DB" w:rsidRPr="00DF209F" w:rsidRDefault="005521DB" w:rsidP="002051AB">
            <w:pPr>
              <w:jc w:val="right"/>
              <w:rPr>
                <w:szCs w:val="22"/>
              </w:rPr>
            </w:pPr>
          </w:p>
        </w:tc>
        <w:tc>
          <w:tcPr>
            <w:tcW w:w="1170" w:type="dxa"/>
          </w:tcPr>
          <w:p w:rsidR="005521DB" w:rsidRPr="00DF209F" w:rsidRDefault="005521DB" w:rsidP="00FE2F1A">
            <w:pPr>
              <w:tabs>
                <w:tab w:val="decimal" w:pos="954"/>
              </w:tabs>
              <w:ind w:right="-108"/>
              <w:rPr>
                <w:szCs w:val="22"/>
              </w:rPr>
            </w:pPr>
            <w:r w:rsidRPr="00DF209F">
              <w:rPr>
                <w:szCs w:val="22"/>
                <w:cs/>
                <w:lang w:bidi="th-TH"/>
              </w:rPr>
              <w:t>-</w:t>
            </w:r>
          </w:p>
        </w:tc>
        <w:tc>
          <w:tcPr>
            <w:tcW w:w="270" w:type="dxa"/>
            <w:vAlign w:val="bottom"/>
          </w:tcPr>
          <w:p w:rsidR="005521DB" w:rsidRPr="00DF209F" w:rsidRDefault="005521DB" w:rsidP="002051AB">
            <w:pPr>
              <w:jc w:val="right"/>
              <w:rPr>
                <w:szCs w:val="22"/>
              </w:rPr>
            </w:pPr>
          </w:p>
        </w:tc>
        <w:tc>
          <w:tcPr>
            <w:tcW w:w="1170" w:type="dxa"/>
          </w:tcPr>
          <w:p w:rsidR="005521DB" w:rsidRPr="00DF209F" w:rsidRDefault="00426FEF" w:rsidP="00FE2F1A">
            <w:pPr>
              <w:tabs>
                <w:tab w:val="decimal" w:pos="954"/>
              </w:tabs>
              <w:ind w:right="-108"/>
              <w:rPr>
                <w:szCs w:val="22"/>
              </w:rPr>
            </w:pPr>
            <w:r w:rsidRPr="00DF209F">
              <w:rPr>
                <w:szCs w:val="22"/>
              </w:rPr>
              <w:t>101,171</w:t>
            </w:r>
          </w:p>
        </w:tc>
        <w:tc>
          <w:tcPr>
            <w:tcW w:w="270" w:type="dxa"/>
            <w:vAlign w:val="bottom"/>
          </w:tcPr>
          <w:p w:rsidR="005521DB" w:rsidRPr="00DF209F" w:rsidRDefault="005521DB" w:rsidP="002051AB">
            <w:pPr>
              <w:jc w:val="right"/>
              <w:rPr>
                <w:szCs w:val="22"/>
              </w:rPr>
            </w:pPr>
          </w:p>
        </w:tc>
        <w:tc>
          <w:tcPr>
            <w:tcW w:w="1170" w:type="dxa"/>
          </w:tcPr>
          <w:p w:rsidR="005521DB" w:rsidRPr="00DF209F" w:rsidRDefault="005521DB" w:rsidP="00FE2F1A">
            <w:pPr>
              <w:tabs>
                <w:tab w:val="decimal" w:pos="954"/>
              </w:tabs>
              <w:ind w:right="-108"/>
              <w:rPr>
                <w:szCs w:val="22"/>
              </w:rPr>
            </w:pPr>
            <w:r w:rsidRPr="00DF209F">
              <w:rPr>
                <w:szCs w:val="22"/>
                <w:cs/>
                <w:lang w:bidi="th-TH"/>
              </w:rPr>
              <w:t>-</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8"/>
              <w:rPr>
                <w:szCs w:val="22"/>
              </w:rPr>
            </w:pPr>
            <w:r w:rsidRPr="00DF209F">
              <w:rPr>
                <w:szCs w:val="22"/>
              </w:rPr>
              <w:t>Impairment losses</w:t>
            </w:r>
          </w:p>
        </w:tc>
        <w:tc>
          <w:tcPr>
            <w:tcW w:w="1170" w:type="dxa"/>
          </w:tcPr>
          <w:p w:rsidR="009A5729" w:rsidRPr="00DF209F" w:rsidRDefault="00426FEF" w:rsidP="00FE2F1A">
            <w:pPr>
              <w:tabs>
                <w:tab w:val="decimal" w:pos="954"/>
              </w:tabs>
              <w:ind w:right="-108"/>
              <w:rPr>
                <w:szCs w:val="22"/>
              </w:rPr>
            </w:pPr>
            <w:r w:rsidRPr="00DF209F">
              <w:rPr>
                <w:szCs w:val="22"/>
              </w:rPr>
              <w:t>30,860</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100,229</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426FEF" w:rsidP="00FE2F1A">
            <w:pPr>
              <w:tabs>
                <w:tab w:val="decimal" w:pos="954"/>
              </w:tabs>
              <w:ind w:right="-108"/>
              <w:rPr>
                <w:szCs w:val="22"/>
              </w:rPr>
            </w:pPr>
            <w:r w:rsidRPr="00DF209F">
              <w:rPr>
                <w:szCs w:val="22"/>
              </w:rPr>
              <w:t>-</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100,229</w:t>
            </w:r>
          </w:p>
        </w:tc>
      </w:tr>
      <w:tr w:rsidR="009A5729" w:rsidRPr="00DF209F" w:rsidTr="00FE2F1A">
        <w:tc>
          <w:tcPr>
            <w:tcW w:w="3780" w:type="dxa"/>
            <w:vAlign w:val="bottom"/>
          </w:tcPr>
          <w:p w:rsidR="009A5729" w:rsidRPr="00DF209F" w:rsidRDefault="005521DB" w:rsidP="005521DB">
            <w:pPr>
              <w:tabs>
                <w:tab w:val="center" w:pos="6750"/>
                <w:tab w:val="center" w:pos="8550"/>
                <w:tab w:val="decimal" w:pos="10800"/>
              </w:tabs>
              <w:spacing w:line="240" w:lineRule="atLeast"/>
              <w:ind w:left="162" w:hanging="162"/>
              <w:rPr>
                <w:szCs w:val="22"/>
              </w:rPr>
            </w:pPr>
            <w:r w:rsidRPr="00DF209F">
              <w:rPr>
                <w:szCs w:val="22"/>
              </w:rPr>
              <w:t>Office supplies and utilities</w:t>
            </w:r>
            <w:r w:rsidR="009A5729" w:rsidRPr="00DF209F">
              <w:rPr>
                <w:szCs w:val="22"/>
              </w:rPr>
              <w:t xml:space="preserve"> expenses</w:t>
            </w:r>
          </w:p>
        </w:tc>
        <w:tc>
          <w:tcPr>
            <w:tcW w:w="1170" w:type="dxa"/>
          </w:tcPr>
          <w:p w:rsidR="009A5729" w:rsidRPr="00DF209F" w:rsidRDefault="00426FEF" w:rsidP="00FE2F1A">
            <w:pPr>
              <w:tabs>
                <w:tab w:val="decimal" w:pos="954"/>
              </w:tabs>
              <w:ind w:right="-108"/>
              <w:rPr>
                <w:szCs w:val="22"/>
              </w:rPr>
            </w:pPr>
            <w:r w:rsidRPr="00DF209F">
              <w:rPr>
                <w:szCs w:val="22"/>
              </w:rPr>
              <w:t>44,148</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37,126</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426FEF" w:rsidP="00FE2F1A">
            <w:pPr>
              <w:tabs>
                <w:tab w:val="decimal" w:pos="954"/>
              </w:tabs>
              <w:ind w:right="-108"/>
              <w:rPr>
                <w:szCs w:val="22"/>
              </w:rPr>
            </w:pPr>
            <w:r w:rsidRPr="00DF209F">
              <w:rPr>
                <w:szCs w:val="22"/>
              </w:rPr>
              <w:t>43,503</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37,151</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8"/>
              <w:rPr>
                <w:szCs w:val="22"/>
                <w:rtl/>
                <w:cs/>
              </w:rPr>
            </w:pPr>
            <w:r w:rsidRPr="00DF209F">
              <w:rPr>
                <w:szCs w:val="22"/>
              </w:rPr>
              <w:t>Rental expenses</w:t>
            </w:r>
          </w:p>
        </w:tc>
        <w:tc>
          <w:tcPr>
            <w:tcW w:w="1170" w:type="dxa"/>
          </w:tcPr>
          <w:p w:rsidR="009A5729" w:rsidRPr="00DF209F" w:rsidRDefault="00426FEF" w:rsidP="00FE2F1A">
            <w:pPr>
              <w:tabs>
                <w:tab w:val="decimal" w:pos="954"/>
              </w:tabs>
              <w:ind w:right="-108"/>
              <w:rPr>
                <w:szCs w:val="22"/>
              </w:rPr>
            </w:pPr>
            <w:r w:rsidRPr="00DF209F">
              <w:rPr>
                <w:szCs w:val="22"/>
              </w:rPr>
              <w:t>37,982</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33,575</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426FEF" w:rsidP="00FE2F1A">
            <w:pPr>
              <w:tabs>
                <w:tab w:val="decimal" w:pos="954"/>
              </w:tabs>
              <w:ind w:right="-108"/>
              <w:rPr>
                <w:szCs w:val="22"/>
              </w:rPr>
            </w:pPr>
            <w:r w:rsidRPr="00DF209F">
              <w:rPr>
                <w:szCs w:val="22"/>
              </w:rPr>
              <w:t>35,399</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31,344</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62" w:hanging="180"/>
              <w:rPr>
                <w:szCs w:val="22"/>
              </w:rPr>
            </w:pPr>
            <w:r w:rsidRPr="00DF209F">
              <w:rPr>
                <w:szCs w:val="22"/>
              </w:rPr>
              <w:t>Depreciation and amortisation</w:t>
            </w:r>
          </w:p>
        </w:tc>
        <w:tc>
          <w:tcPr>
            <w:tcW w:w="1170" w:type="dxa"/>
          </w:tcPr>
          <w:p w:rsidR="009A5729" w:rsidRPr="00DF209F" w:rsidRDefault="00426FEF" w:rsidP="00FE2F1A">
            <w:pPr>
              <w:tabs>
                <w:tab w:val="decimal" w:pos="954"/>
              </w:tabs>
              <w:ind w:right="-108"/>
              <w:rPr>
                <w:szCs w:val="22"/>
              </w:rPr>
            </w:pPr>
            <w:r w:rsidRPr="00DF209F">
              <w:rPr>
                <w:szCs w:val="22"/>
              </w:rPr>
              <w:t>24,560</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25,469</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426FEF" w:rsidP="00FE2F1A">
            <w:pPr>
              <w:tabs>
                <w:tab w:val="decimal" w:pos="954"/>
              </w:tabs>
              <w:ind w:right="-108"/>
              <w:rPr>
                <w:szCs w:val="22"/>
              </w:rPr>
            </w:pPr>
            <w:r w:rsidRPr="00DF209F">
              <w:rPr>
                <w:szCs w:val="22"/>
              </w:rPr>
              <w:t>23,522</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r w:rsidRPr="00DF209F">
              <w:rPr>
                <w:szCs w:val="22"/>
              </w:rPr>
              <w:t>24,591</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62" w:hanging="180"/>
              <w:rPr>
                <w:szCs w:val="22"/>
              </w:rPr>
            </w:pPr>
            <w:r w:rsidRPr="00DF209F">
              <w:rPr>
                <w:szCs w:val="22"/>
              </w:rPr>
              <w:t>System monitoring and maintenance expenses</w:t>
            </w:r>
          </w:p>
        </w:tc>
        <w:tc>
          <w:tcPr>
            <w:tcW w:w="1170" w:type="dxa"/>
            <w:vAlign w:val="bottom"/>
          </w:tcPr>
          <w:p w:rsidR="009A5729" w:rsidRPr="00DF209F" w:rsidRDefault="00426FEF" w:rsidP="00FE2F1A">
            <w:pPr>
              <w:tabs>
                <w:tab w:val="decimal" w:pos="954"/>
              </w:tabs>
              <w:ind w:right="-108"/>
              <w:rPr>
                <w:szCs w:val="22"/>
              </w:rPr>
            </w:pPr>
            <w:r w:rsidRPr="00DF209F">
              <w:rPr>
                <w:szCs w:val="22"/>
              </w:rPr>
              <w:t>13,559</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p>
          <w:p w:rsidR="009A5729" w:rsidRPr="00DF209F" w:rsidRDefault="009A5729" w:rsidP="00FE2F1A">
            <w:pPr>
              <w:tabs>
                <w:tab w:val="decimal" w:pos="954"/>
              </w:tabs>
              <w:ind w:right="-108"/>
              <w:rPr>
                <w:szCs w:val="22"/>
              </w:rPr>
            </w:pPr>
            <w:r w:rsidRPr="00DF209F">
              <w:rPr>
                <w:szCs w:val="22"/>
              </w:rPr>
              <w:t>13,772</w:t>
            </w:r>
          </w:p>
        </w:tc>
        <w:tc>
          <w:tcPr>
            <w:tcW w:w="270" w:type="dxa"/>
            <w:vAlign w:val="bottom"/>
          </w:tcPr>
          <w:p w:rsidR="009A5729" w:rsidRPr="00DF209F" w:rsidRDefault="009A5729" w:rsidP="002051AB">
            <w:pPr>
              <w:jc w:val="right"/>
              <w:rPr>
                <w:szCs w:val="22"/>
              </w:rPr>
            </w:pPr>
          </w:p>
        </w:tc>
        <w:tc>
          <w:tcPr>
            <w:tcW w:w="1170" w:type="dxa"/>
            <w:vAlign w:val="bottom"/>
          </w:tcPr>
          <w:p w:rsidR="009A5729" w:rsidRPr="00DF209F" w:rsidRDefault="00426FEF" w:rsidP="00FE2F1A">
            <w:pPr>
              <w:tabs>
                <w:tab w:val="decimal" w:pos="954"/>
              </w:tabs>
              <w:ind w:right="-108"/>
              <w:rPr>
                <w:szCs w:val="22"/>
              </w:rPr>
            </w:pPr>
            <w:r w:rsidRPr="00DF209F">
              <w:rPr>
                <w:szCs w:val="22"/>
              </w:rPr>
              <w:t>13,540</w:t>
            </w:r>
          </w:p>
        </w:tc>
        <w:tc>
          <w:tcPr>
            <w:tcW w:w="270" w:type="dxa"/>
            <w:vAlign w:val="bottom"/>
          </w:tcPr>
          <w:p w:rsidR="009A5729" w:rsidRPr="00DF209F" w:rsidRDefault="009A5729" w:rsidP="002051AB">
            <w:pPr>
              <w:jc w:val="right"/>
              <w:rPr>
                <w:szCs w:val="22"/>
              </w:rPr>
            </w:pPr>
          </w:p>
        </w:tc>
        <w:tc>
          <w:tcPr>
            <w:tcW w:w="1170" w:type="dxa"/>
          </w:tcPr>
          <w:p w:rsidR="009A5729" w:rsidRPr="00DF209F" w:rsidRDefault="009A5729" w:rsidP="00FE2F1A">
            <w:pPr>
              <w:tabs>
                <w:tab w:val="decimal" w:pos="954"/>
              </w:tabs>
              <w:ind w:right="-108"/>
              <w:rPr>
                <w:szCs w:val="22"/>
              </w:rPr>
            </w:pPr>
          </w:p>
          <w:p w:rsidR="009A5729" w:rsidRPr="00DF209F" w:rsidRDefault="009A5729" w:rsidP="00FE2F1A">
            <w:pPr>
              <w:tabs>
                <w:tab w:val="decimal" w:pos="954"/>
              </w:tabs>
              <w:ind w:right="-108"/>
              <w:rPr>
                <w:szCs w:val="22"/>
              </w:rPr>
            </w:pPr>
            <w:r w:rsidRPr="00DF209F">
              <w:rPr>
                <w:szCs w:val="22"/>
              </w:rPr>
              <w:t>13,767</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8"/>
              <w:rPr>
                <w:szCs w:val="22"/>
              </w:rPr>
            </w:pPr>
            <w:r w:rsidRPr="00DF209F">
              <w:rPr>
                <w:szCs w:val="22"/>
              </w:rPr>
              <w:t>Others</w:t>
            </w:r>
          </w:p>
        </w:tc>
        <w:tc>
          <w:tcPr>
            <w:tcW w:w="1170" w:type="dxa"/>
            <w:tcBorders>
              <w:bottom w:val="single" w:sz="4" w:space="0" w:color="auto"/>
            </w:tcBorders>
          </w:tcPr>
          <w:p w:rsidR="009A5729" w:rsidRPr="00DF209F" w:rsidRDefault="00426FEF" w:rsidP="00FE2F1A">
            <w:pPr>
              <w:tabs>
                <w:tab w:val="decimal" w:pos="954"/>
              </w:tabs>
              <w:ind w:right="-108"/>
              <w:rPr>
                <w:szCs w:val="22"/>
              </w:rPr>
            </w:pPr>
            <w:r w:rsidRPr="00DF209F">
              <w:rPr>
                <w:szCs w:val="22"/>
              </w:rPr>
              <w:t>93,075</w:t>
            </w:r>
          </w:p>
        </w:tc>
        <w:tc>
          <w:tcPr>
            <w:tcW w:w="270" w:type="dxa"/>
            <w:vAlign w:val="bottom"/>
          </w:tcPr>
          <w:p w:rsidR="009A5729" w:rsidRPr="00DF209F" w:rsidRDefault="009A5729" w:rsidP="002051AB">
            <w:pPr>
              <w:jc w:val="right"/>
              <w:rPr>
                <w:szCs w:val="22"/>
              </w:rPr>
            </w:pPr>
          </w:p>
        </w:tc>
        <w:tc>
          <w:tcPr>
            <w:tcW w:w="1170" w:type="dxa"/>
            <w:tcBorders>
              <w:bottom w:val="single" w:sz="4" w:space="0" w:color="auto"/>
            </w:tcBorders>
          </w:tcPr>
          <w:p w:rsidR="009A5729" w:rsidRPr="00DF209F" w:rsidRDefault="009A5729" w:rsidP="00FE2F1A">
            <w:pPr>
              <w:tabs>
                <w:tab w:val="decimal" w:pos="954"/>
              </w:tabs>
              <w:ind w:right="-108"/>
              <w:rPr>
                <w:szCs w:val="22"/>
              </w:rPr>
            </w:pPr>
            <w:r w:rsidRPr="00DF209F">
              <w:rPr>
                <w:szCs w:val="22"/>
              </w:rPr>
              <w:t>117,545</w:t>
            </w:r>
          </w:p>
        </w:tc>
        <w:tc>
          <w:tcPr>
            <w:tcW w:w="270" w:type="dxa"/>
            <w:vAlign w:val="bottom"/>
          </w:tcPr>
          <w:p w:rsidR="009A5729" w:rsidRPr="00DF209F" w:rsidRDefault="009A5729" w:rsidP="002051AB">
            <w:pPr>
              <w:jc w:val="right"/>
              <w:rPr>
                <w:szCs w:val="22"/>
              </w:rPr>
            </w:pPr>
          </w:p>
        </w:tc>
        <w:tc>
          <w:tcPr>
            <w:tcW w:w="1170" w:type="dxa"/>
            <w:tcBorders>
              <w:bottom w:val="single" w:sz="4" w:space="0" w:color="auto"/>
            </w:tcBorders>
          </w:tcPr>
          <w:p w:rsidR="009A5729" w:rsidRPr="00DF209F" w:rsidRDefault="00426FEF" w:rsidP="00FE2F1A">
            <w:pPr>
              <w:tabs>
                <w:tab w:val="decimal" w:pos="954"/>
              </w:tabs>
              <w:ind w:right="-108"/>
              <w:rPr>
                <w:szCs w:val="22"/>
              </w:rPr>
            </w:pPr>
            <w:r w:rsidRPr="00DF209F">
              <w:rPr>
                <w:szCs w:val="22"/>
              </w:rPr>
              <w:t>73,247</w:t>
            </w:r>
          </w:p>
        </w:tc>
        <w:tc>
          <w:tcPr>
            <w:tcW w:w="270" w:type="dxa"/>
            <w:vAlign w:val="bottom"/>
          </w:tcPr>
          <w:p w:rsidR="009A5729" w:rsidRPr="00DF209F" w:rsidRDefault="009A5729" w:rsidP="002051AB">
            <w:pPr>
              <w:jc w:val="right"/>
              <w:rPr>
                <w:szCs w:val="22"/>
              </w:rPr>
            </w:pPr>
          </w:p>
        </w:tc>
        <w:tc>
          <w:tcPr>
            <w:tcW w:w="1170" w:type="dxa"/>
            <w:tcBorders>
              <w:bottom w:val="single" w:sz="4" w:space="0" w:color="auto"/>
            </w:tcBorders>
          </w:tcPr>
          <w:p w:rsidR="009A5729" w:rsidRPr="00DF209F" w:rsidRDefault="009A5729" w:rsidP="00FE2F1A">
            <w:pPr>
              <w:tabs>
                <w:tab w:val="decimal" w:pos="954"/>
              </w:tabs>
              <w:ind w:right="-108"/>
              <w:rPr>
                <w:szCs w:val="22"/>
              </w:rPr>
            </w:pPr>
            <w:r w:rsidRPr="00DF209F">
              <w:rPr>
                <w:szCs w:val="22"/>
              </w:rPr>
              <w:t>93,071</w:t>
            </w:r>
          </w:p>
        </w:tc>
      </w:tr>
      <w:tr w:rsidR="009A5729" w:rsidRPr="00DF209F" w:rsidTr="00FE2F1A">
        <w:tc>
          <w:tcPr>
            <w:tcW w:w="3780" w:type="dxa"/>
            <w:vAlign w:val="bottom"/>
          </w:tcPr>
          <w:p w:rsidR="009A5729" w:rsidRPr="00DF209F" w:rsidRDefault="009A5729" w:rsidP="002051AB">
            <w:pPr>
              <w:tabs>
                <w:tab w:val="center" w:pos="6750"/>
                <w:tab w:val="center" w:pos="8550"/>
                <w:tab w:val="decimal" w:pos="10800"/>
              </w:tabs>
              <w:spacing w:line="240" w:lineRule="atLeast"/>
              <w:ind w:left="-18"/>
              <w:rPr>
                <w:b/>
                <w:bCs/>
                <w:szCs w:val="22"/>
              </w:rPr>
            </w:pPr>
            <w:r w:rsidRPr="00DF209F">
              <w:rPr>
                <w:b/>
                <w:bCs/>
                <w:szCs w:val="22"/>
              </w:rPr>
              <w:t>Total</w:t>
            </w:r>
          </w:p>
        </w:tc>
        <w:tc>
          <w:tcPr>
            <w:tcW w:w="1170" w:type="dxa"/>
            <w:tcBorders>
              <w:top w:val="single" w:sz="4" w:space="0" w:color="auto"/>
              <w:bottom w:val="double" w:sz="4" w:space="0" w:color="auto"/>
            </w:tcBorders>
            <w:vAlign w:val="bottom"/>
          </w:tcPr>
          <w:p w:rsidR="009A5729" w:rsidRPr="00DF209F" w:rsidRDefault="00426FEF" w:rsidP="00FE2F1A">
            <w:pPr>
              <w:tabs>
                <w:tab w:val="decimal" w:pos="954"/>
              </w:tabs>
              <w:ind w:right="-108"/>
              <w:rPr>
                <w:b/>
                <w:bCs/>
                <w:szCs w:val="22"/>
              </w:rPr>
            </w:pPr>
            <w:r w:rsidRPr="00DF209F">
              <w:rPr>
                <w:b/>
                <w:bCs/>
                <w:szCs w:val="22"/>
              </w:rPr>
              <w:t>839,521</w:t>
            </w:r>
          </w:p>
        </w:tc>
        <w:tc>
          <w:tcPr>
            <w:tcW w:w="270" w:type="dxa"/>
            <w:vAlign w:val="bottom"/>
          </w:tcPr>
          <w:p w:rsidR="009A5729" w:rsidRPr="00DF209F" w:rsidRDefault="009A5729" w:rsidP="002051AB">
            <w:pPr>
              <w:jc w:val="right"/>
              <w:rPr>
                <w:b/>
                <w:bCs/>
                <w:szCs w:val="22"/>
              </w:rPr>
            </w:pPr>
          </w:p>
        </w:tc>
        <w:tc>
          <w:tcPr>
            <w:tcW w:w="1170" w:type="dxa"/>
            <w:tcBorders>
              <w:top w:val="single" w:sz="4" w:space="0" w:color="auto"/>
              <w:bottom w:val="double" w:sz="4" w:space="0" w:color="auto"/>
            </w:tcBorders>
            <w:vAlign w:val="bottom"/>
          </w:tcPr>
          <w:p w:rsidR="009A5729" w:rsidRPr="00DF209F" w:rsidRDefault="009A5729" w:rsidP="00FE2F1A">
            <w:pPr>
              <w:tabs>
                <w:tab w:val="decimal" w:pos="954"/>
              </w:tabs>
              <w:ind w:right="-108"/>
              <w:rPr>
                <w:b/>
                <w:bCs/>
                <w:szCs w:val="22"/>
              </w:rPr>
            </w:pPr>
            <w:r w:rsidRPr="00DF209F">
              <w:rPr>
                <w:b/>
                <w:bCs/>
                <w:szCs w:val="22"/>
              </w:rPr>
              <w:t>891,654</w:t>
            </w:r>
          </w:p>
        </w:tc>
        <w:tc>
          <w:tcPr>
            <w:tcW w:w="270" w:type="dxa"/>
            <w:vAlign w:val="bottom"/>
          </w:tcPr>
          <w:p w:rsidR="009A5729" w:rsidRPr="00DF209F" w:rsidRDefault="009A5729" w:rsidP="002051AB">
            <w:pPr>
              <w:jc w:val="right"/>
              <w:rPr>
                <w:b/>
                <w:bCs/>
                <w:szCs w:val="22"/>
              </w:rPr>
            </w:pPr>
          </w:p>
        </w:tc>
        <w:tc>
          <w:tcPr>
            <w:tcW w:w="1170" w:type="dxa"/>
            <w:tcBorders>
              <w:top w:val="single" w:sz="4" w:space="0" w:color="auto"/>
              <w:bottom w:val="double" w:sz="4" w:space="0" w:color="auto"/>
            </w:tcBorders>
            <w:vAlign w:val="bottom"/>
          </w:tcPr>
          <w:p w:rsidR="009A5729" w:rsidRPr="00DF209F" w:rsidRDefault="00426FEF" w:rsidP="00FE2F1A">
            <w:pPr>
              <w:tabs>
                <w:tab w:val="decimal" w:pos="954"/>
              </w:tabs>
              <w:ind w:right="-108"/>
              <w:rPr>
                <w:b/>
                <w:bCs/>
                <w:szCs w:val="22"/>
              </w:rPr>
            </w:pPr>
            <w:r w:rsidRPr="00DF209F">
              <w:rPr>
                <w:b/>
                <w:bCs/>
                <w:szCs w:val="22"/>
              </w:rPr>
              <w:t>733,255</w:t>
            </w:r>
          </w:p>
        </w:tc>
        <w:tc>
          <w:tcPr>
            <w:tcW w:w="270" w:type="dxa"/>
            <w:vAlign w:val="bottom"/>
          </w:tcPr>
          <w:p w:rsidR="009A5729" w:rsidRPr="00DF209F" w:rsidRDefault="009A5729" w:rsidP="002051AB">
            <w:pPr>
              <w:jc w:val="right"/>
              <w:rPr>
                <w:b/>
                <w:bCs/>
                <w:szCs w:val="22"/>
              </w:rPr>
            </w:pPr>
          </w:p>
        </w:tc>
        <w:tc>
          <w:tcPr>
            <w:tcW w:w="1170" w:type="dxa"/>
            <w:tcBorders>
              <w:top w:val="single" w:sz="4" w:space="0" w:color="auto"/>
              <w:bottom w:val="double" w:sz="4" w:space="0" w:color="auto"/>
            </w:tcBorders>
            <w:vAlign w:val="bottom"/>
          </w:tcPr>
          <w:p w:rsidR="009A5729" w:rsidRPr="00DF209F" w:rsidRDefault="009A5729" w:rsidP="00FE2F1A">
            <w:pPr>
              <w:tabs>
                <w:tab w:val="decimal" w:pos="954"/>
              </w:tabs>
              <w:ind w:right="-108"/>
              <w:rPr>
                <w:b/>
                <w:bCs/>
                <w:szCs w:val="22"/>
              </w:rPr>
            </w:pPr>
            <w:r w:rsidRPr="00DF209F">
              <w:rPr>
                <w:b/>
                <w:bCs/>
                <w:szCs w:val="22"/>
              </w:rPr>
              <w:t>791,063</w:t>
            </w:r>
          </w:p>
        </w:tc>
      </w:tr>
    </w:tbl>
    <w:p w:rsidR="00941571" w:rsidRPr="00DF209F" w:rsidRDefault="00941571" w:rsidP="002A6448">
      <w:pPr>
        <w:pStyle w:val="BodyText"/>
        <w:spacing w:after="0" w:line="240" w:lineRule="atLeast"/>
        <w:rPr>
          <w:sz w:val="20"/>
        </w:rPr>
      </w:pPr>
    </w:p>
    <w:p w:rsidR="009C1E35" w:rsidRPr="00DF209F" w:rsidRDefault="00985DF9" w:rsidP="00EA7258">
      <w:pPr>
        <w:pStyle w:val="Heading1"/>
        <w:numPr>
          <w:ilvl w:val="0"/>
          <w:numId w:val="13"/>
        </w:numPr>
        <w:spacing w:before="0" w:after="0" w:line="240" w:lineRule="atLeast"/>
        <w:ind w:left="540" w:hanging="540"/>
      </w:pPr>
      <w:r w:rsidRPr="00DF209F">
        <w:t>Employee benefit expense</w:t>
      </w:r>
      <w:r w:rsidR="00F84201" w:rsidRPr="00DF209F">
        <w:t>s</w:t>
      </w:r>
    </w:p>
    <w:p w:rsidR="00DA2F87" w:rsidRPr="00DF209F" w:rsidRDefault="00DA2F87" w:rsidP="002A6448">
      <w:pPr>
        <w:pStyle w:val="BodyText"/>
        <w:spacing w:after="0" w:line="240" w:lineRule="atLeast"/>
        <w:rPr>
          <w:sz w:val="20"/>
          <w:lang w:val="en-US"/>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3E10D1" w:rsidRPr="00DF209F" w:rsidTr="00FE2F1A">
        <w:tc>
          <w:tcPr>
            <w:tcW w:w="2880" w:type="dxa"/>
          </w:tcPr>
          <w:p w:rsidR="003E10D1" w:rsidRPr="00DF209F" w:rsidRDefault="003E10D1" w:rsidP="00A825BA">
            <w:pPr>
              <w:widowControl w:val="0"/>
              <w:spacing w:line="240" w:lineRule="atLeast"/>
              <w:contextualSpacing/>
              <w:jc w:val="center"/>
              <w:rPr>
                <w:b/>
                <w:bCs/>
                <w:szCs w:val="22"/>
              </w:rPr>
            </w:pPr>
          </w:p>
        </w:tc>
        <w:tc>
          <w:tcPr>
            <w:tcW w:w="900" w:type="dxa"/>
          </w:tcPr>
          <w:p w:rsidR="003E10D1" w:rsidRPr="00DF209F" w:rsidRDefault="003E10D1" w:rsidP="00A825BA">
            <w:pPr>
              <w:pStyle w:val="acctmergecolhdg"/>
              <w:spacing w:line="240" w:lineRule="atLeast"/>
              <w:contextualSpacing/>
            </w:pPr>
          </w:p>
        </w:tc>
        <w:tc>
          <w:tcPr>
            <w:tcW w:w="2610" w:type="dxa"/>
            <w:gridSpan w:val="3"/>
          </w:tcPr>
          <w:p w:rsidR="003E10D1" w:rsidRPr="00DF209F" w:rsidRDefault="003E10D1" w:rsidP="00A825BA">
            <w:pPr>
              <w:pStyle w:val="acctmergecolhdg"/>
              <w:spacing w:line="240" w:lineRule="atLeast"/>
              <w:contextualSpacing/>
            </w:pPr>
            <w:r w:rsidRPr="00DF209F">
              <w:t xml:space="preserve">Consolidated </w:t>
            </w:r>
          </w:p>
          <w:p w:rsidR="003E10D1" w:rsidRPr="00DF209F" w:rsidRDefault="003E10D1" w:rsidP="00A825BA">
            <w:pPr>
              <w:pStyle w:val="acctmergecolhdg"/>
              <w:spacing w:line="240" w:lineRule="atLeast"/>
              <w:contextualSpacing/>
            </w:pPr>
            <w:r w:rsidRPr="00DF209F">
              <w:t>financial statements</w:t>
            </w:r>
          </w:p>
        </w:tc>
        <w:tc>
          <w:tcPr>
            <w:tcW w:w="270" w:type="dxa"/>
          </w:tcPr>
          <w:p w:rsidR="003E10D1" w:rsidRPr="00DF209F" w:rsidRDefault="003E10D1" w:rsidP="00A825BA">
            <w:pPr>
              <w:pStyle w:val="acctmergecolhdg"/>
              <w:spacing w:line="240" w:lineRule="atLeast"/>
              <w:contextualSpacing/>
            </w:pPr>
          </w:p>
        </w:tc>
        <w:tc>
          <w:tcPr>
            <w:tcW w:w="2610" w:type="dxa"/>
            <w:gridSpan w:val="3"/>
          </w:tcPr>
          <w:p w:rsidR="003E10D1" w:rsidRPr="00DF209F" w:rsidRDefault="003E10D1" w:rsidP="00A825BA">
            <w:pPr>
              <w:pStyle w:val="acctmergecolhdg"/>
              <w:spacing w:line="240" w:lineRule="atLeast"/>
              <w:contextualSpacing/>
            </w:pPr>
            <w:r w:rsidRPr="00DF209F">
              <w:t xml:space="preserve">Separate </w:t>
            </w:r>
          </w:p>
          <w:p w:rsidR="003E10D1" w:rsidRPr="00DF209F" w:rsidRDefault="003E10D1" w:rsidP="00A825BA">
            <w:pPr>
              <w:pStyle w:val="acctmergecolhdg"/>
              <w:spacing w:line="240" w:lineRule="atLeast"/>
              <w:contextualSpacing/>
            </w:pPr>
            <w:r w:rsidRPr="00DF209F">
              <w:t>financial statements</w:t>
            </w:r>
          </w:p>
        </w:tc>
      </w:tr>
      <w:tr w:rsidR="009A5729" w:rsidRPr="00DF209F" w:rsidTr="00FE2F1A">
        <w:tc>
          <w:tcPr>
            <w:tcW w:w="2880" w:type="dxa"/>
          </w:tcPr>
          <w:p w:rsidR="009A5729" w:rsidRPr="00DF209F" w:rsidRDefault="009A5729" w:rsidP="00D703F6">
            <w:pPr>
              <w:widowControl w:val="0"/>
              <w:spacing w:line="240" w:lineRule="atLeast"/>
              <w:contextualSpacing/>
              <w:jc w:val="center"/>
              <w:rPr>
                <w:szCs w:val="22"/>
              </w:rPr>
            </w:pPr>
          </w:p>
        </w:tc>
        <w:tc>
          <w:tcPr>
            <w:tcW w:w="900" w:type="dxa"/>
          </w:tcPr>
          <w:p w:rsidR="009A5729" w:rsidRPr="00D15DB4" w:rsidRDefault="006F40EC" w:rsidP="006F40EC">
            <w:pPr>
              <w:pStyle w:val="acctmergecolhdg"/>
              <w:spacing w:line="240" w:lineRule="atLeast"/>
              <w:ind w:left="-108" w:right="-108"/>
              <w:rPr>
                <w:b w:val="0"/>
                <w:bCs/>
                <w:i/>
                <w:iCs/>
                <w:szCs w:val="22"/>
                <w:cs/>
                <w:lang w:bidi="th-TH"/>
              </w:rPr>
            </w:pPr>
            <w:r w:rsidRPr="00D15DB4">
              <w:rPr>
                <w:b w:val="0"/>
                <w:bCs/>
                <w:i/>
                <w:iCs/>
                <w:szCs w:val="22"/>
                <w:lang w:bidi="th-TH"/>
              </w:rPr>
              <w:t>Note</w:t>
            </w:r>
          </w:p>
        </w:tc>
        <w:tc>
          <w:tcPr>
            <w:tcW w:w="1170" w:type="dxa"/>
            <w:vAlign w:val="bottom"/>
          </w:tcPr>
          <w:p w:rsidR="009A5729" w:rsidRPr="00D15DB4" w:rsidRDefault="009A5729" w:rsidP="005C360B">
            <w:pPr>
              <w:pStyle w:val="acctmergecolhdg"/>
              <w:spacing w:line="240" w:lineRule="atLeast"/>
              <w:ind w:left="-108" w:right="-108"/>
              <w:rPr>
                <w:b w:val="0"/>
                <w:bCs/>
                <w:szCs w:val="22"/>
                <w:lang w:bidi="th-TH"/>
              </w:rPr>
            </w:pPr>
            <w:r w:rsidRPr="00D15DB4">
              <w:rPr>
                <w:b w:val="0"/>
                <w:bCs/>
                <w:szCs w:val="22"/>
                <w:lang w:bidi="th-TH"/>
              </w:rPr>
              <w:t>2017</w:t>
            </w:r>
          </w:p>
        </w:tc>
        <w:tc>
          <w:tcPr>
            <w:tcW w:w="270" w:type="dxa"/>
            <w:vAlign w:val="bottom"/>
          </w:tcPr>
          <w:p w:rsidR="009A5729" w:rsidRPr="00D15DB4" w:rsidRDefault="009A5729" w:rsidP="005C360B">
            <w:pPr>
              <w:pStyle w:val="acctmergecolhdg"/>
              <w:spacing w:line="240" w:lineRule="atLeast"/>
              <w:rPr>
                <w:b w:val="0"/>
                <w:bCs/>
                <w:szCs w:val="22"/>
              </w:rPr>
            </w:pPr>
          </w:p>
        </w:tc>
        <w:tc>
          <w:tcPr>
            <w:tcW w:w="1170" w:type="dxa"/>
            <w:vAlign w:val="bottom"/>
          </w:tcPr>
          <w:p w:rsidR="009A5729" w:rsidRPr="00D15DB4" w:rsidRDefault="009A5729" w:rsidP="005C360B">
            <w:pPr>
              <w:pStyle w:val="acctmergecolhdg"/>
              <w:spacing w:line="240" w:lineRule="atLeast"/>
              <w:ind w:left="-108" w:right="-108" w:firstLine="18"/>
              <w:rPr>
                <w:b w:val="0"/>
                <w:bCs/>
                <w:szCs w:val="22"/>
                <w:lang w:bidi="th-TH"/>
              </w:rPr>
            </w:pPr>
            <w:r w:rsidRPr="00D15DB4">
              <w:rPr>
                <w:b w:val="0"/>
                <w:bCs/>
                <w:szCs w:val="22"/>
                <w:lang w:bidi="th-TH"/>
              </w:rPr>
              <w:t>2016</w:t>
            </w:r>
          </w:p>
        </w:tc>
        <w:tc>
          <w:tcPr>
            <w:tcW w:w="270" w:type="dxa"/>
            <w:vAlign w:val="bottom"/>
          </w:tcPr>
          <w:p w:rsidR="009A5729" w:rsidRPr="00D15DB4" w:rsidRDefault="009A5729" w:rsidP="005C360B">
            <w:pPr>
              <w:pStyle w:val="acctmergecolhdg"/>
              <w:rPr>
                <w:b w:val="0"/>
                <w:bCs/>
                <w:szCs w:val="22"/>
                <w:rtl/>
                <w:cs/>
              </w:rPr>
            </w:pPr>
          </w:p>
        </w:tc>
        <w:tc>
          <w:tcPr>
            <w:tcW w:w="1170" w:type="dxa"/>
            <w:vAlign w:val="bottom"/>
          </w:tcPr>
          <w:p w:rsidR="009A5729" w:rsidRPr="00D15DB4" w:rsidRDefault="009A5729" w:rsidP="005C360B">
            <w:pPr>
              <w:pStyle w:val="acctmergecolhdg"/>
              <w:spacing w:line="240" w:lineRule="atLeast"/>
              <w:ind w:left="-108" w:right="-108"/>
              <w:rPr>
                <w:b w:val="0"/>
                <w:bCs/>
                <w:szCs w:val="22"/>
                <w:lang w:bidi="th-TH"/>
              </w:rPr>
            </w:pPr>
            <w:r w:rsidRPr="00D15DB4">
              <w:rPr>
                <w:b w:val="0"/>
                <w:bCs/>
                <w:szCs w:val="22"/>
                <w:lang w:bidi="th-TH"/>
              </w:rPr>
              <w:t>2017</w:t>
            </w:r>
          </w:p>
        </w:tc>
        <w:tc>
          <w:tcPr>
            <w:tcW w:w="270" w:type="dxa"/>
            <w:vAlign w:val="bottom"/>
          </w:tcPr>
          <w:p w:rsidR="009A5729" w:rsidRPr="00D15DB4" w:rsidRDefault="009A5729" w:rsidP="005C360B">
            <w:pPr>
              <w:pStyle w:val="acctmergecolhdg"/>
              <w:spacing w:line="240" w:lineRule="atLeast"/>
              <w:rPr>
                <w:b w:val="0"/>
                <w:bCs/>
                <w:szCs w:val="22"/>
              </w:rPr>
            </w:pPr>
          </w:p>
        </w:tc>
        <w:tc>
          <w:tcPr>
            <w:tcW w:w="1170" w:type="dxa"/>
            <w:vAlign w:val="bottom"/>
          </w:tcPr>
          <w:p w:rsidR="009A5729" w:rsidRPr="00DF209F" w:rsidRDefault="009A5729" w:rsidP="005C360B">
            <w:pPr>
              <w:pStyle w:val="acctmergecolhdg"/>
              <w:spacing w:line="240" w:lineRule="atLeast"/>
              <w:ind w:left="-108" w:right="-108" w:firstLine="18"/>
              <w:rPr>
                <w:b w:val="0"/>
                <w:bCs/>
                <w:szCs w:val="22"/>
                <w:lang w:bidi="th-TH"/>
              </w:rPr>
            </w:pPr>
            <w:r w:rsidRPr="00D15DB4">
              <w:rPr>
                <w:b w:val="0"/>
                <w:bCs/>
                <w:szCs w:val="22"/>
                <w:lang w:bidi="th-TH"/>
              </w:rPr>
              <w:t>2016</w:t>
            </w:r>
          </w:p>
        </w:tc>
      </w:tr>
      <w:tr w:rsidR="00D703F6" w:rsidRPr="00DF209F" w:rsidTr="00FE2F1A">
        <w:tc>
          <w:tcPr>
            <w:tcW w:w="2880" w:type="dxa"/>
          </w:tcPr>
          <w:p w:rsidR="00D703F6" w:rsidRPr="00DF209F" w:rsidRDefault="00D703F6" w:rsidP="00D703F6">
            <w:pPr>
              <w:widowControl w:val="0"/>
              <w:spacing w:line="240" w:lineRule="atLeast"/>
              <w:contextualSpacing/>
              <w:jc w:val="center"/>
              <w:rPr>
                <w:szCs w:val="22"/>
              </w:rPr>
            </w:pPr>
          </w:p>
        </w:tc>
        <w:tc>
          <w:tcPr>
            <w:tcW w:w="900" w:type="dxa"/>
          </w:tcPr>
          <w:p w:rsidR="00D703F6" w:rsidRPr="00DF209F" w:rsidRDefault="00D703F6" w:rsidP="00D703F6">
            <w:pPr>
              <w:spacing w:line="240" w:lineRule="atLeast"/>
              <w:contextualSpacing/>
              <w:jc w:val="center"/>
              <w:rPr>
                <w:i/>
                <w:iCs/>
                <w:lang w:val="en-US"/>
              </w:rPr>
            </w:pPr>
          </w:p>
        </w:tc>
        <w:tc>
          <w:tcPr>
            <w:tcW w:w="5490" w:type="dxa"/>
            <w:gridSpan w:val="7"/>
            <w:vAlign w:val="bottom"/>
          </w:tcPr>
          <w:p w:rsidR="00D703F6" w:rsidRPr="00DF209F" w:rsidRDefault="00D703F6" w:rsidP="00D703F6">
            <w:pPr>
              <w:spacing w:line="240" w:lineRule="atLeas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D703F6" w:rsidRPr="00DF209F" w:rsidTr="00FE2F1A">
        <w:tc>
          <w:tcPr>
            <w:tcW w:w="2880" w:type="dxa"/>
            <w:vAlign w:val="bottom"/>
          </w:tcPr>
          <w:p w:rsidR="00D703F6" w:rsidRPr="00DF209F" w:rsidRDefault="00D703F6" w:rsidP="00D703F6">
            <w:pPr>
              <w:tabs>
                <w:tab w:val="center" w:pos="6750"/>
                <w:tab w:val="center" w:pos="8550"/>
                <w:tab w:val="decimal" w:pos="10800"/>
              </w:tabs>
              <w:spacing w:line="240" w:lineRule="atLeast"/>
              <w:ind w:left="-18"/>
              <w:rPr>
                <w:b/>
                <w:bCs/>
                <w:i/>
                <w:iCs/>
                <w:szCs w:val="22"/>
              </w:rPr>
            </w:pPr>
            <w:r w:rsidRPr="00DF209F">
              <w:rPr>
                <w:b/>
                <w:bCs/>
                <w:i/>
                <w:iCs/>
                <w:szCs w:val="22"/>
              </w:rPr>
              <w:t>Management</w:t>
            </w:r>
          </w:p>
        </w:tc>
        <w:tc>
          <w:tcPr>
            <w:tcW w:w="90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2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vAlign w:val="bottom"/>
          </w:tcPr>
          <w:p w:rsidR="00D703F6" w:rsidRPr="00DF209F" w:rsidRDefault="00D703F6" w:rsidP="00D703F6">
            <w:pPr>
              <w:widowControl w:val="0"/>
              <w:tabs>
                <w:tab w:val="decimal" w:pos="1134"/>
              </w:tabs>
              <w:spacing w:line="240" w:lineRule="atLeast"/>
              <w:ind w:left="-108" w:right="-108"/>
              <w:contextualSpacing/>
              <w:rPr>
                <w:szCs w:val="22"/>
              </w:rPr>
            </w:pPr>
          </w:p>
        </w:tc>
        <w:tc>
          <w:tcPr>
            <w:tcW w:w="270" w:type="dxa"/>
            <w:vAlign w:val="bottom"/>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270" w:type="dxa"/>
          </w:tcPr>
          <w:p w:rsidR="00D703F6" w:rsidRPr="00DF209F" w:rsidRDefault="00D703F6" w:rsidP="00D703F6">
            <w:pPr>
              <w:widowControl w:val="0"/>
              <w:tabs>
                <w:tab w:val="decimal" w:pos="1242"/>
              </w:tabs>
              <w:spacing w:line="240" w:lineRule="atLeast"/>
              <w:ind w:left="-108" w:right="-108"/>
              <w:contextualSpacing/>
              <w:rPr>
                <w:szCs w:val="22"/>
              </w:rPr>
            </w:pPr>
          </w:p>
        </w:tc>
        <w:tc>
          <w:tcPr>
            <w:tcW w:w="1170" w:type="dxa"/>
            <w:vAlign w:val="bottom"/>
          </w:tcPr>
          <w:p w:rsidR="00D703F6" w:rsidRPr="00DF209F" w:rsidRDefault="00D703F6" w:rsidP="006F40EC">
            <w:pPr>
              <w:widowControl w:val="0"/>
              <w:tabs>
                <w:tab w:val="decimal" w:pos="954"/>
              </w:tabs>
              <w:spacing w:line="240" w:lineRule="atLeast"/>
              <w:ind w:left="-108" w:right="-108"/>
              <w:contextualSpacing/>
              <w:rPr>
                <w:szCs w:val="22"/>
              </w:rPr>
            </w:pPr>
          </w:p>
        </w:tc>
      </w:tr>
      <w:tr w:rsidR="009A5729" w:rsidRPr="00DF209F" w:rsidTr="00FE2F1A">
        <w:tc>
          <w:tcPr>
            <w:tcW w:w="2880" w:type="dxa"/>
            <w:vAlign w:val="bottom"/>
          </w:tcPr>
          <w:p w:rsidR="009A5729" w:rsidRPr="00DF209F" w:rsidRDefault="009A5729" w:rsidP="00FA5EB4">
            <w:pPr>
              <w:tabs>
                <w:tab w:val="center" w:pos="6750"/>
                <w:tab w:val="center" w:pos="8550"/>
                <w:tab w:val="decimal" w:pos="10800"/>
              </w:tabs>
              <w:spacing w:line="240" w:lineRule="atLeast"/>
              <w:ind w:left="-18"/>
              <w:rPr>
                <w:szCs w:val="22"/>
              </w:rPr>
            </w:pPr>
            <w:r w:rsidRPr="00DF209F">
              <w:rPr>
                <w:szCs w:val="22"/>
              </w:rPr>
              <w:t>Salaries and wages</w:t>
            </w:r>
          </w:p>
        </w:tc>
        <w:tc>
          <w:tcPr>
            <w:tcW w:w="900" w:type="dxa"/>
          </w:tcPr>
          <w:p w:rsidR="009A5729" w:rsidRPr="00DF209F" w:rsidRDefault="009A5729" w:rsidP="00FA5EB4">
            <w:pPr>
              <w:jc w:val="right"/>
            </w:pPr>
          </w:p>
        </w:tc>
        <w:tc>
          <w:tcPr>
            <w:tcW w:w="1170" w:type="dxa"/>
          </w:tcPr>
          <w:p w:rsidR="009A5729" w:rsidRPr="00DF209F" w:rsidRDefault="00426FEF" w:rsidP="00FE2F1A">
            <w:pPr>
              <w:tabs>
                <w:tab w:val="decimal" w:pos="954"/>
              </w:tabs>
              <w:ind w:left="-108" w:right="-108"/>
            </w:pPr>
            <w:r w:rsidRPr="00DF209F">
              <w:t>34,242</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7,465</w:t>
            </w:r>
          </w:p>
        </w:tc>
        <w:tc>
          <w:tcPr>
            <w:tcW w:w="270" w:type="dxa"/>
            <w:vAlign w:val="bottom"/>
          </w:tcPr>
          <w:p w:rsidR="009A5729" w:rsidRPr="00DF209F" w:rsidRDefault="009A5729" w:rsidP="00FA5EB4">
            <w:pPr>
              <w:jc w:val="right"/>
            </w:pPr>
          </w:p>
        </w:tc>
        <w:tc>
          <w:tcPr>
            <w:tcW w:w="1170" w:type="dxa"/>
          </w:tcPr>
          <w:p w:rsidR="009A5729" w:rsidRPr="00DF209F" w:rsidRDefault="00426FEF" w:rsidP="00FE2F1A">
            <w:pPr>
              <w:tabs>
                <w:tab w:val="decimal" w:pos="954"/>
              </w:tabs>
              <w:ind w:right="-108"/>
            </w:pPr>
            <w:r w:rsidRPr="00DF209F">
              <w:t>32,727</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7,465</w:t>
            </w:r>
          </w:p>
        </w:tc>
      </w:tr>
      <w:tr w:rsidR="009A5729" w:rsidRPr="00DF209F" w:rsidTr="00FE2F1A">
        <w:tc>
          <w:tcPr>
            <w:tcW w:w="2880" w:type="dxa"/>
            <w:vAlign w:val="bottom"/>
          </w:tcPr>
          <w:p w:rsidR="009A5729" w:rsidRPr="00DF209F" w:rsidRDefault="009A5729" w:rsidP="006F40EC">
            <w:pPr>
              <w:tabs>
                <w:tab w:val="center" w:pos="6750"/>
                <w:tab w:val="center" w:pos="8550"/>
                <w:tab w:val="decimal" w:pos="10800"/>
              </w:tabs>
              <w:spacing w:line="240" w:lineRule="atLeast"/>
              <w:ind w:left="-18" w:right="-108"/>
              <w:rPr>
                <w:szCs w:val="22"/>
              </w:rPr>
            </w:pPr>
            <w:r w:rsidRPr="00DF209F">
              <w:rPr>
                <w:szCs w:val="22"/>
              </w:rPr>
              <w:t>Contribution to provident fund</w:t>
            </w:r>
          </w:p>
        </w:tc>
        <w:tc>
          <w:tcPr>
            <w:tcW w:w="900" w:type="dxa"/>
          </w:tcPr>
          <w:p w:rsidR="009A5729" w:rsidRPr="00DF209F" w:rsidRDefault="009A5729" w:rsidP="00FA5EB4">
            <w:pPr>
              <w:jc w:val="right"/>
            </w:pPr>
          </w:p>
        </w:tc>
        <w:tc>
          <w:tcPr>
            <w:tcW w:w="1170" w:type="dxa"/>
          </w:tcPr>
          <w:p w:rsidR="009A5729" w:rsidRPr="00DF209F" w:rsidRDefault="00426FEF" w:rsidP="00FE2F1A">
            <w:pPr>
              <w:tabs>
                <w:tab w:val="decimal" w:pos="954"/>
              </w:tabs>
              <w:ind w:left="-108" w:right="-108"/>
            </w:pPr>
            <w:r w:rsidRPr="00DF209F">
              <w:t>1,935</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535</w:t>
            </w:r>
          </w:p>
        </w:tc>
        <w:tc>
          <w:tcPr>
            <w:tcW w:w="270" w:type="dxa"/>
            <w:vAlign w:val="bottom"/>
          </w:tcPr>
          <w:p w:rsidR="009A5729" w:rsidRPr="00DF209F" w:rsidRDefault="009A5729" w:rsidP="00FA5EB4">
            <w:pPr>
              <w:jc w:val="right"/>
            </w:pPr>
          </w:p>
        </w:tc>
        <w:tc>
          <w:tcPr>
            <w:tcW w:w="1170" w:type="dxa"/>
          </w:tcPr>
          <w:p w:rsidR="009A5729" w:rsidRPr="00DF209F" w:rsidRDefault="00426FEF" w:rsidP="00FE2F1A">
            <w:pPr>
              <w:tabs>
                <w:tab w:val="decimal" w:pos="954"/>
              </w:tabs>
              <w:ind w:right="-108"/>
            </w:pPr>
            <w:r w:rsidRPr="00DF209F">
              <w:t>1,935</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535</w:t>
            </w:r>
          </w:p>
        </w:tc>
      </w:tr>
      <w:tr w:rsidR="009A5729" w:rsidRPr="00DF209F" w:rsidTr="00FE2F1A">
        <w:tc>
          <w:tcPr>
            <w:tcW w:w="2880" w:type="dxa"/>
            <w:vAlign w:val="bottom"/>
          </w:tcPr>
          <w:p w:rsidR="009A5729" w:rsidRPr="00DF209F" w:rsidRDefault="009A5729" w:rsidP="00FA5EB4">
            <w:pPr>
              <w:tabs>
                <w:tab w:val="center" w:pos="6750"/>
                <w:tab w:val="center" w:pos="8550"/>
                <w:tab w:val="decimal" w:pos="10800"/>
              </w:tabs>
              <w:spacing w:line="240" w:lineRule="atLeast"/>
              <w:ind w:left="-18"/>
              <w:rPr>
                <w:szCs w:val="22"/>
              </w:rPr>
            </w:pPr>
            <w:r w:rsidRPr="00DF209F">
              <w:rPr>
                <w:szCs w:val="22"/>
              </w:rPr>
              <w:t>Others</w:t>
            </w:r>
          </w:p>
        </w:tc>
        <w:tc>
          <w:tcPr>
            <w:tcW w:w="900" w:type="dxa"/>
          </w:tcPr>
          <w:p w:rsidR="009A5729" w:rsidRPr="00DF209F" w:rsidRDefault="009A5729" w:rsidP="00FA5EB4">
            <w:pPr>
              <w:jc w:val="right"/>
            </w:pPr>
          </w:p>
        </w:tc>
        <w:tc>
          <w:tcPr>
            <w:tcW w:w="1170" w:type="dxa"/>
            <w:tcBorders>
              <w:bottom w:val="single" w:sz="4" w:space="0" w:color="auto"/>
            </w:tcBorders>
          </w:tcPr>
          <w:p w:rsidR="009A5729" w:rsidRPr="00DF209F" w:rsidRDefault="00426FEF" w:rsidP="00FE2F1A">
            <w:pPr>
              <w:tabs>
                <w:tab w:val="decimal" w:pos="954"/>
              </w:tabs>
              <w:ind w:left="-108" w:right="-108"/>
            </w:pPr>
            <w:r w:rsidRPr="00DF209F">
              <w:t>700</w:t>
            </w:r>
          </w:p>
        </w:tc>
        <w:tc>
          <w:tcPr>
            <w:tcW w:w="270" w:type="dxa"/>
            <w:vAlign w:val="bottom"/>
          </w:tcPr>
          <w:p w:rsidR="009A5729" w:rsidRPr="00DF209F" w:rsidRDefault="009A5729" w:rsidP="00FA5EB4">
            <w:pPr>
              <w:jc w:val="right"/>
            </w:pPr>
          </w:p>
        </w:tc>
        <w:tc>
          <w:tcPr>
            <w:tcW w:w="1170" w:type="dxa"/>
            <w:tcBorders>
              <w:bottom w:val="single" w:sz="4" w:space="0" w:color="auto"/>
            </w:tcBorders>
          </w:tcPr>
          <w:p w:rsidR="009A5729" w:rsidRPr="00DF209F" w:rsidRDefault="009A5729" w:rsidP="00FE2F1A">
            <w:pPr>
              <w:tabs>
                <w:tab w:val="decimal" w:pos="954"/>
              </w:tabs>
              <w:ind w:right="-108"/>
            </w:pPr>
            <w:r w:rsidRPr="00DF209F">
              <w:t>15</w:t>
            </w:r>
          </w:p>
        </w:tc>
        <w:tc>
          <w:tcPr>
            <w:tcW w:w="270" w:type="dxa"/>
            <w:vAlign w:val="bottom"/>
          </w:tcPr>
          <w:p w:rsidR="009A5729" w:rsidRPr="00DF209F" w:rsidRDefault="009A5729" w:rsidP="00FA5EB4">
            <w:pPr>
              <w:jc w:val="right"/>
            </w:pPr>
          </w:p>
        </w:tc>
        <w:tc>
          <w:tcPr>
            <w:tcW w:w="1170" w:type="dxa"/>
            <w:tcBorders>
              <w:bottom w:val="single" w:sz="4" w:space="0" w:color="auto"/>
            </w:tcBorders>
          </w:tcPr>
          <w:p w:rsidR="009A5729" w:rsidRPr="00DF209F" w:rsidRDefault="00426FEF" w:rsidP="00FE2F1A">
            <w:pPr>
              <w:tabs>
                <w:tab w:val="decimal" w:pos="954"/>
              </w:tabs>
              <w:ind w:right="-108"/>
            </w:pPr>
            <w:r w:rsidRPr="00DF209F">
              <w:t>700</w:t>
            </w:r>
          </w:p>
        </w:tc>
        <w:tc>
          <w:tcPr>
            <w:tcW w:w="270" w:type="dxa"/>
            <w:vAlign w:val="bottom"/>
          </w:tcPr>
          <w:p w:rsidR="009A5729" w:rsidRPr="00DF209F" w:rsidRDefault="009A5729" w:rsidP="00FA5EB4">
            <w:pPr>
              <w:jc w:val="right"/>
            </w:pPr>
          </w:p>
        </w:tc>
        <w:tc>
          <w:tcPr>
            <w:tcW w:w="1170" w:type="dxa"/>
            <w:tcBorders>
              <w:bottom w:val="single" w:sz="4" w:space="0" w:color="auto"/>
            </w:tcBorders>
          </w:tcPr>
          <w:p w:rsidR="009A5729" w:rsidRPr="00DF209F" w:rsidRDefault="009A5729" w:rsidP="00FE2F1A">
            <w:pPr>
              <w:tabs>
                <w:tab w:val="decimal" w:pos="954"/>
              </w:tabs>
              <w:ind w:right="-108"/>
            </w:pPr>
            <w:r w:rsidRPr="00DF209F">
              <w:t>15</w:t>
            </w:r>
          </w:p>
        </w:tc>
      </w:tr>
      <w:tr w:rsidR="009A5729" w:rsidRPr="00DF209F" w:rsidTr="00FE2F1A">
        <w:tc>
          <w:tcPr>
            <w:tcW w:w="2880" w:type="dxa"/>
            <w:vAlign w:val="bottom"/>
          </w:tcPr>
          <w:p w:rsidR="009A5729" w:rsidRPr="00DF209F" w:rsidRDefault="009A5729" w:rsidP="00FA5EB4">
            <w:pPr>
              <w:tabs>
                <w:tab w:val="center" w:pos="6750"/>
                <w:tab w:val="center" w:pos="8550"/>
                <w:tab w:val="decimal" w:pos="10800"/>
              </w:tabs>
              <w:spacing w:line="240" w:lineRule="atLeast"/>
              <w:ind w:left="-18"/>
              <w:rPr>
                <w:szCs w:val="22"/>
              </w:rPr>
            </w:pPr>
          </w:p>
        </w:tc>
        <w:tc>
          <w:tcPr>
            <w:tcW w:w="900" w:type="dxa"/>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426FEF" w:rsidP="00FE2F1A">
            <w:pPr>
              <w:tabs>
                <w:tab w:val="decimal" w:pos="954"/>
              </w:tabs>
              <w:ind w:left="-108" w:right="-108"/>
              <w:rPr>
                <w:b/>
                <w:bCs/>
              </w:rPr>
            </w:pPr>
            <w:r w:rsidRPr="00DF209F">
              <w:rPr>
                <w:b/>
                <w:bCs/>
              </w:rPr>
              <w:t>36,877</w:t>
            </w:r>
          </w:p>
        </w:tc>
        <w:tc>
          <w:tcPr>
            <w:tcW w:w="270" w:type="dxa"/>
            <w:vAlign w:val="bottom"/>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9A5729" w:rsidP="00FE2F1A">
            <w:pPr>
              <w:tabs>
                <w:tab w:val="decimal" w:pos="954"/>
              </w:tabs>
              <w:ind w:right="-108"/>
              <w:rPr>
                <w:b/>
                <w:bCs/>
              </w:rPr>
            </w:pPr>
            <w:r w:rsidRPr="00DF209F">
              <w:rPr>
                <w:b/>
                <w:bCs/>
              </w:rPr>
              <w:t>8,015</w:t>
            </w:r>
          </w:p>
        </w:tc>
        <w:tc>
          <w:tcPr>
            <w:tcW w:w="270" w:type="dxa"/>
            <w:vAlign w:val="bottom"/>
          </w:tcPr>
          <w:p w:rsidR="009A5729" w:rsidRPr="00DF209F" w:rsidRDefault="009A5729" w:rsidP="00FA5EB4">
            <w:pPr>
              <w:jc w:val="right"/>
              <w:rPr>
                <w:b/>
                <w:bCs/>
              </w:rPr>
            </w:pPr>
          </w:p>
        </w:tc>
        <w:tc>
          <w:tcPr>
            <w:tcW w:w="1170" w:type="dxa"/>
            <w:tcBorders>
              <w:top w:val="single" w:sz="4" w:space="0" w:color="auto"/>
              <w:bottom w:val="single" w:sz="4" w:space="0" w:color="auto"/>
            </w:tcBorders>
            <w:shd w:val="clear" w:color="auto" w:fill="auto"/>
          </w:tcPr>
          <w:p w:rsidR="009A5729" w:rsidRPr="00DF209F" w:rsidRDefault="00426FEF" w:rsidP="00FE2F1A">
            <w:pPr>
              <w:tabs>
                <w:tab w:val="decimal" w:pos="954"/>
              </w:tabs>
              <w:ind w:right="-108"/>
              <w:rPr>
                <w:b/>
                <w:bCs/>
              </w:rPr>
            </w:pPr>
            <w:r w:rsidRPr="00DF209F">
              <w:rPr>
                <w:b/>
                <w:bCs/>
              </w:rPr>
              <w:t>35,362</w:t>
            </w:r>
          </w:p>
        </w:tc>
        <w:tc>
          <w:tcPr>
            <w:tcW w:w="270" w:type="dxa"/>
            <w:vAlign w:val="bottom"/>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9A5729" w:rsidP="00FE2F1A">
            <w:pPr>
              <w:tabs>
                <w:tab w:val="decimal" w:pos="954"/>
              </w:tabs>
              <w:ind w:right="-108"/>
              <w:rPr>
                <w:b/>
                <w:bCs/>
              </w:rPr>
            </w:pPr>
            <w:r w:rsidRPr="00DF209F">
              <w:rPr>
                <w:b/>
                <w:bCs/>
              </w:rPr>
              <w:t>8,015</w:t>
            </w:r>
          </w:p>
        </w:tc>
      </w:tr>
      <w:tr w:rsidR="00FA5EB4" w:rsidRPr="00DF209F" w:rsidTr="00FE2F1A">
        <w:tc>
          <w:tcPr>
            <w:tcW w:w="2880" w:type="dxa"/>
            <w:vAlign w:val="bottom"/>
          </w:tcPr>
          <w:p w:rsidR="00FA5EB4" w:rsidRPr="00DF209F" w:rsidRDefault="00FA5EB4" w:rsidP="00FA5EB4">
            <w:pPr>
              <w:tabs>
                <w:tab w:val="center" w:pos="6750"/>
                <w:tab w:val="center" w:pos="8550"/>
                <w:tab w:val="decimal" w:pos="10800"/>
              </w:tabs>
              <w:spacing w:line="240" w:lineRule="atLeast"/>
              <w:ind w:left="-18"/>
              <w:rPr>
                <w:szCs w:val="22"/>
              </w:rPr>
            </w:pPr>
          </w:p>
        </w:tc>
        <w:tc>
          <w:tcPr>
            <w:tcW w:w="900" w:type="dxa"/>
          </w:tcPr>
          <w:p w:rsidR="00FA5EB4" w:rsidRPr="00DF209F" w:rsidRDefault="00FA5EB4" w:rsidP="00FA5EB4">
            <w:pPr>
              <w:jc w:val="right"/>
              <w:rPr>
                <w:b/>
                <w:bCs/>
              </w:rPr>
            </w:pPr>
          </w:p>
        </w:tc>
        <w:tc>
          <w:tcPr>
            <w:tcW w:w="1170" w:type="dxa"/>
            <w:tcBorders>
              <w:top w:val="single" w:sz="4" w:space="0" w:color="auto"/>
            </w:tcBorders>
            <w:vAlign w:val="bottom"/>
          </w:tcPr>
          <w:p w:rsidR="00FA5EB4" w:rsidRPr="00DF209F" w:rsidRDefault="00FA5EB4" w:rsidP="00FE2F1A">
            <w:pPr>
              <w:tabs>
                <w:tab w:val="decimal" w:pos="954"/>
              </w:tabs>
              <w:ind w:left="-108" w:right="-108"/>
              <w:rPr>
                <w:b/>
                <w:bCs/>
              </w:rPr>
            </w:pPr>
          </w:p>
        </w:tc>
        <w:tc>
          <w:tcPr>
            <w:tcW w:w="270" w:type="dxa"/>
            <w:vAlign w:val="bottom"/>
          </w:tcPr>
          <w:p w:rsidR="00FA5EB4" w:rsidRPr="00DF209F" w:rsidRDefault="00FA5EB4" w:rsidP="00FA5EB4">
            <w:pPr>
              <w:jc w:val="right"/>
              <w:rPr>
                <w:b/>
                <w:bCs/>
              </w:rPr>
            </w:pPr>
          </w:p>
        </w:tc>
        <w:tc>
          <w:tcPr>
            <w:tcW w:w="1170" w:type="dxa"/>
            <w:tcBorders>
              <w:top w:val="single" w:sz="4" w:space="0" w:color="auto"/>
            </w:tcBorders>
            <w:vAlign w:val="bottom"/>
          </w:tcPr>
          <w:p w:rsidR="00FA5EB4" w:rsidRPr="00DF209F" w:rsidRDefault="00FA5EB4" w:rsidP="00FE2F1A">
            <w:pPr>
              <w:tabs>
                <w:tab w:val="decimal" w:pos="954"/>
              </w:tabs>
              <w:ind w:right="-108"/>
              <w:rPr>
                <w:b/>
                <w:bCs/>
              </w:rPr>
            </w:pPr>
          </w:p>
        </w:tc>
        <w:tc>
          <w:tcPr>
            <w:tcW w:w="270" w:type="dxa"/>
          </w:tcPr>
          <w:p w:rsidR="00FA5EB4" w:rsidRPr="00DF209F" w:rsidRDefault="00FA5EB4" w:rsidP="00FA5EB4">
            <w:pPr>
              <w:jc w:val="right"/>
              <w:rPr>
                <w:b/>
                <w:bCs/>
              </w:rPr>
            </w:pPr>
          </w:p>
        </w:tc>
        <w:tc>
          <w:tcPr>
            <w:tcW w:w="1170" w:type="dxa"/>
            <w:tcBorders>
              <w:top w:val="single" w:sz="4" w:space="0" w:color="auto"/>
            </w:tcBorders>
            <w:vAlign w:val="bottom"/>
          </w:tcPr>
          <w:p w:rsidR="00FA5EB4" w:rsidRPr="00DF209F" w:rsidRDefault="00FA5EB4" w:rsidP="00FE2F1A">
            <w:pPr>
              <w:tabs>
                <w:tab w:val="decimal" w:pos="954"/>
              </w:tabs>
              <w:ind w:right="-108"/>
              <w:rPr>
                <w:b/>
                <w:bCs/>
              </w:rPr>
            </w:pPr>
          </w:p>
        </w:tc>
        <w:tc>
          <w:tcPr>
            <w:tcW w:w="270" w:type="dxa"/>
            <w:vAlign w:val="bottom"/>
          </w:tcPr>
          <w:p w:rsidR="00FA5EB4" w:rsidRPr="00DF209F" w:rsidRDefault="00FA5EB4" w:rsidP="00FA5EB4">
            <w:pPr>
              <w:jc w:val="right"/>
              <w:rPr>
                <w:b/>
                <w:bCs/>
              </w:rPr>
            </w:pPr>
          </w:p>
        </w:tc>
        <w:tc>
          <w:tcPr>
            <w:tcW w:w="1170" w:type="dxa"/>
            <w:tcBorders>
              <w:top w:val="single" w:sz="4" w:space="0" w:color="auto"/>
            </w:tcBorders>
            <w:vAlign w:val="bottom"/>
          </w:tcPr>
          <w:p w:rsidR="00FA5EB4" w:rsidRPr="00DF209F" w:rsidRDefault="00FA5EB4" w:rsidP="00FE2F1A">
            <w:pPr>
              <w:tabs>
                <w:tab w:val="decimal" w:pos="954"/>
              </w:tabs>
              <w:ind w:right="-108"/>
              <w:rPr>
                <w:b/>
                <w:bCs/>
              </w:rPr>
            </w:pPr>
          </w:p>
        </w:tc>
      </w:tr>
      <w:tr w:rsidR="00FA5EB4" w:rsidRPr="00DF209F" w:rsidTr="00FE2F1A">
        <w:tc>
          <w:tcPr>
            <w:tcW w:w="2880" w:type="dxa"/>
            <w:vAlign w:val="bottom"/>
          </w:tcPr>
          <w:p w:rsidR="00FA5EB4" w:rsidRPr="00DF209F" w:rsidRDefault="00FA5EB4" w:rsidP="00FA5EB4">
            <w:pPr>
              <w:tabs>
                <w:tab w:val="center" w:pos="6750"/>
                <w:tab w:val="center" w:pos="8550"/>
                <w:tab w:val="decimal" w:pos="10800"/>
              </w:tabs>
              <w:spacing w:line="240" w:lineRule="atLeast"/>
              <w:ind w:left="-18"/>
              <w:rPr>
                <w:b/>
                <w:bCs/>
                <w:i/>
                <w:iCs/>
                <w:szCs w:val="22"/>
              </w:rPr>
            </w:pPr>
            <w:r w:rsidRPr="00DF209F">
              <w:rPr>
                <w:b/>
                <w:bCs/>
                <w:i/>
                <w:iCs/>
                <w:szCs w:val="22"/>
              </w:rPr>
              <w:t>Other employees</w:t>
            </w:r>
          </w:p>
        </w:tc>
        <w:tc>
          <w:tcPr>
            <w:tcW w:w="900" w:type="dxa"/>
          </w:tcPr>
          <w:p w:rsidR="00FA5EB4" w:rsidRPr="00DF209F" w:rsidRDefault="00FA5EB4" w:rsidP="00FA5EB4">
            <w:pPr>
              <w:widowControl w:val="0"/>
              <w:tabs>
                <w:tab w:val="decimal" w:pos="1242"/>
              </w:tabs>
              <w:spacing w:line="240" w:lineRule="atLeast"/>
              <w:ind w:left="-108" w:right="-108"/>
              <w:contextualSpacing/>
              <w:jc w:val="right"/>
              <w:rPr>
                <w:szCs w:val="22"/>
              </w:rPr>
            </w:pPr>
          </w:p>
        </w:tc>
        <w:tc>
          <w:tcPr>
            <w:tcW w:w="1170" w:type="dxa"/>
            <w:vAlign w:val="bottom"/>
          </w:tcPr>
          <w:p w:rsidR="00FA5EB4" w:rsidRPr="00DF209F" w:rsidRDefault="00FA5EB4" w:rsidP="00FE2F1A">
            <w:pPr>
              <w:widowControl w:val="0"/>
              <w:tabs>
                <w:tab w:val="decimal" w:pos="954"/>
                <w:tab w:val="decimal" w:pos="1242"/>
              </w:tabs>
              <w:spacing w:line="240" w:lineRule="atLeast"/>
              <w:ind w:left="-108" w:right="-108"/>
              <w:contextualSpacing/>
              <w:rPr>
                <w:szCs w:val="22"/>
              </w:rPr>
            </w:pPr>
          </w:p>
        </w:tc>
        <w:tc>
          <w:tcPr>
            <w:tcW w:w="270" w:type="dxa"/>
            <w:vAlign w:val="bottom"/>
          </w:tcPr>
          <w:p w:rsidR="00FA5EB4" w:rsidRPr="00DF209F" w:rsidRDefault="00FA5EB4" w:rsidP="00FA5EB4">
            <w:pPr>
              <w:widowControl w:val="0"/>
              <w:tabs>
                <w:tab w:val="decimal" w:pos="1242"/>
              </w:tabs>
              <w:spacing w:line="240" w:lineRule="atLeast"/>
              <w:ind w:left="-108" w:right="-108"/>
              <w:contextualSpacing/>
              <w:jc w:val="right"/>
              <w:rPr>
                <w:szCs w:val="22"/>
              </w:rPr>
            </w:pPr>
          </w:p>
        </w:tc>
        <w:tc>
          <w:tcPr>
            <w:tcW w:w="1170" w:type="dxa"/>
            <w:vAlign w:val="bottom"/>
          </w:tcPr>
          <w:p w:rsidR="00FA5EB4" w:rsidRPr="00DF209F" w:rsidRDefault="00FA5EB4" w:rsidP="00FE2F1A">
            <w:pPr>
              <w:widowControl w:val="0"/>
              <w:tabs>
                <w:tab w:val="decimal" w:pos="954"/>
                <w:tab w:val="decimal" w:pos="1242"/>
              </w:tabs>
              <w:spacing w:line="240" w:lineRule="atLeast"/>
              <w:ind w:left="-108" w:right="-108"/>
              <w:contextualSpacing/>
              <w:rPr>
                <w:szCs w:val="22"/>
              </w:rPr>
            </w:pPr>
          </w:p>
        </w:tc>
        <w:tc>
          <w:tcPr>
            <w:tcW w:w="270" w:type="dxa"/>
            <w:vAlign w:val="bottom"/>
          </w:tcPr>
          <w:p w:rsidR="00FA5EB4" w:rsidRPr="00DF209F" w:rsidRDefault="00FA5EB4" w:rsidP="00FA5EB4">
            <w:pPr>
              <w:widowControl w:val="0"/>
              <w:tabs>
                <w:tab w:val="decimal" w:pos="1242"/>
              </w:tabs>
              <w:spacing w:line="240" w:lineRule="atLeast"/>
              <w:ind w:left="-108" w:right="-108"/>
              <w:contextualSpacing/>
              <w:jc w:val="right"/>
              <w:rPr>
                <w:szCs w:val="22"/>
              </w:rPr>
            </w:pPr>
          </w:p>
        </w:tc>
        <w:tc>
          <w:tcPr>
            <w:tcW w:w="1170" w:type="dxa"/>
            <w:vAlign w:val="bottom"/>
          </w:tcPr>
          <w:p w:rsidR="00FA5EB4" w:rsidRPr="00DF209F" w:rsidRDefault="00FA5EB4" w:rsidP="00FE2F1A">
            <w:pPr>
              <w:widowControl w:val="0"/>
              <w:tabs>
                <w:tab w:val="decimal" w:pos="954"/>
                <w:tab w:val="decimal" w:pos="1242"/>
              </w:tabs>
              <w:spacing w:line="240" w:lineRule="atLeast"/>
              <w:ind w:left="-108" w:right="-108"/>
              <w:contextualSpacing/>
              <w:rPr>
                <w:szCs w:val="22"/>
              </w:rPr>
            </w:pPr>
          </w:p>
        </w:tc>
        <w:tc>
          <w:tcPr>
            <w:tcW w:w="270" w:type="dxa"/>
            <w:vAlign w:val="bottom"/>
          </w:tcPr>
          <w:p w:rsidR="00FA5EB4" w:rsidRPr="00DF209F" w:rsidRDefault="00FA5EB4" w:rsidP="00FA5EB4">
            <w:pPr>
              <w:widowControl w:val="0"/>
              <w:tabs>
                <w:tab w:val="decimal" w:pos="1242"/>
              </w:tabs>
              <w:spacing w:line="240" w:lineRule="atLeast"/>
              <w:ind w:left="-108" w:right="-108"/>
              <w:contextualSpacing/>
              <w:jc w:val="right"/>
              <w:rPr>
                <w:szCs w:val="22"/>
              </w:rPr>
            </w:pPr>
          </w:p>
        </w:tc>
        <w:tc>
          <w:tcPr>
            <w:tcW w:w="1170" w:type="dxa"/>
            <w:vAlign w:val="bottom"/>
          </w:tcPr>
          <w:p w:rsidR="00FA5EB4" w:rsidRPr="00DF209F" w:rsidRDefault="00FA5EB4" w:rsidP="00FE2F1A">
            <w:pPr>
              <w:widowControl w:val="0"/>
              <w:tabs>
                <w:tab w:val="decimal" w:pos="954"/>
                <w:tab w:val="decimal" w:pos="1242"/>
              </w:tabs>
              <w:spacing w:line="240" w:lineRule="atLeast"/>
              <w:ind w:left="-108" w:right="-108"/>
              <w:contextualSpacing/>
              <w:rPr>
                <w:szCs w:val="22"/>
              </w:rPr>
            </w:pPr>
          </w:p>
        </w:tc>
      </w:tr>
      <w:tr w:rsidR="009A5729" w:rsidRPr="00DF209F" w:rsidTr="00FE2F1A">
        <w:tc>
          <w:tcPr>
            <w:tcW w:w="2880" w:type="dxa"/>
            <w:vAlign w:val="bottom"/>
          </w:tcPr>
          <w:p w:rsidR="009A5729" w:rsidRPr="00DF209F" w:rsidRDefault="009A5729" w:rsidP="00FA5EB4">
            <w:pPr>
              <w:tabs>
                <w:tab w:val="center" w:pos="6750"/>
                <w:tab w:val="center" w:pos="8550"/>
                <w:tab w:val="decimal" w:pos="10800"/>
              </w:tabs>
              <w:spacing w:line="240" w:lineRule="atLeast"/>
              <w:ind w:left="-18"/>
              <w:rPr>
                <w:szCs w:val="22"/>
              </w:rPr>
            </w:pPr>
            <w:r w:rsidRPr="00DF209F">
              <w:rPr>
                <w:szCs w:val="22"/>
              </w:rPr>
              <w:t>Salaries and wages</w:t>
            </w:r>
          </w:p>
        </w:tc>
        <w:tc>
          <w:tcPr>
            <w:tcW w:w="900" w:type="dxa"/>
          </w:tcPr>
          <w:p w:rsidR="009A5729" w:rsidRPr="00DF209F" w:rsidRDefault="009A5729" w:rsidP="00FA5EB4">
            <w:pPr>
              <w:jc w:val="right"/>
            </w:pPr>
          </w:p>
        </w:tc>
        <w:tc>
          <w:tcPr>
            <w:tcW w:w="1170" w:type="dxa"/>
          </w:tcPr>
          <w:p w:rsidR="009A5729" w:rsidRPr="00DF209F" w:rsidRDefault="00426FEF" w:rsidP="00FE2F1A">
            <w:pPr>
              <w:tabs>
                <w:tab w:val="decimal" w:pos="954"/>
              </w:tabs>
              <w:ind w:left="-108" w:right="-108"/>
            </w:pPr>
            <w:r w:rsidRPr="00DF209F">
              <w:t>377,929</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311,978</w:t>
            </w:r>
          </w:p>
        </w:tc>
        <w:tc>
          <w:tcPr>
            <w:tcW w:w="270" w:type="dxa"/>
            <w:vAlign w:val="bottom"/>
          </w:tcPr>
          <w:p w:rsidR="009A5729" w:rsidRPr="00DF209F" w:rsidRDefault="009A5729" w:rsidP="00FA5EB4">
            <w:pPr>
              <w:jc w:val="right"/>
            </w:pPr>
          </w:p>
        </w:tc>
        <w:tc>
          <w:tcPr>
            <w:tcW w:w="1170" w:type="dxa"/>
          </w:tcPr>
          <w:p w:rsidR="009A5729" w:rsidRPr="00DF209F" w:rsidRDefault="00426FEF" w:rsidP="00FE2F1A">
            <w:pPr>
              <w:tabs>
                <w:tab w:val="decimal" w:pos="954"/>
              </w:tabs>
              <w:ind w:right="-108"/>
            </w:pPr>
            <w:r w:rsidRPr="00DF209F">
              <w:t>321,251</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277,087</w:t>
            </w:r>
          </w:p>
        </w:tc>
      </w:tr>
      <w:tr w:rsidR="009A5729" w:rsidRPr="00DF209F" w:rsidTr="00FE2F1A">
        <w:tc>
          <w:tcPr>
            <w:tcW w:w="2880" w:type="dxa"/>
            <w:vAlign w:val="bottom"/>
          </w:tcPr>
          <w:p w:rsidR="009A5729" w:rsidRPr="00DF209F" w:rsidRDefault="009A5729" w:rsidP="006F40EC">
            <w:pPr>
              <w:tabs>
                <w:tab w:val="center" w:pos="6750"/>
                <w:tab w:val="center" w:pos="8550"/>
                <w:tab w:val="decimal" w:pos="10800"/>
              </w:tabs>
              <w:spacing w:line="240" w:lineRule="atLeast"/>
              <w:ind w:left="-18" w:right="-108"/>
              <w:rPr>
                <w:szCs w:val="22"/>
              </w:rPr>
            </w:pPr>
            <w:r w:rsidRPr="00DF209F">
              <w:rPr>
                <w:szCs w:val="22"/>
              </w:rPr>
              <w:t>Contribution to provident fund</w:t>
            </w:r>
          </w:p>
        </w:tc>
        <w:tc>
          <w:tcPr>
            <w:tcW w:w="900" w:type="dxa"/>
          </w:tcPr>
          <w:p w:rsidR="009A5729" w:rsidRPr="00DF209F" w:rsidRDefault="009A5729" w:rsidP="00FA5EB4">
            <w:pPr>
              <w:jc w:val="right"/>
            </w:pPr>
          </w:p>
        </w:tc>
        <w:tc>
          <w:tcPr>
            <w:tcW w:w="1170" w:type="dxa"/>
          </w:tcPr>
          <w:p w:rsidR="009A5729" w:rsidRPr="00DF209F" w:rsidRDefault="00426FEF" w:rsidP="00FE2F1A">
            <w:pPr>
              <w:tabs>
                <w:tab w:val="decimal" w:pos="954"/>
              </w:tabs>
              <w:ind w:left="-108" w:right="-108"/>
            </w:pPr>
            <w:r w:rsidRPr="00DF209F">
              <w:t>18,309</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15,259</w:t>
            </w:r>
          </w:p>
        </w:tc>
        <w:tc>
          <w:tcPr>
            <w:tcW w:w="270" w:type="dxa"/>
            <w:vAlign w:val="bottom"/>
          </w:tcPr>
          <w:p w:rsidR="009A5729" w:rsidRPr="00DF209F" w:rsidRDefault="009A5729" w:rsidP="00FA5EB4">
            <w:pPr>
              <w:jc w:val="right"/>
            </w:pPr>
          </w:p>
        </w:tc>
        <w:tc>
          <w:tcPr>
            <w:tcW w:w="1170" w:type="dxa"/>
          </w:tcPr>
          <w:p w:rsidR="009A5729" w:rsidRPr="00DF209F" w:rsidRDefault="00426FEF" w:rsidP="00FE2F1A">
            <w:pPr>
              <w:tabs>
                <w:tab w:val="decimal" w:pos="954"/>
              </w:tabs>
              <w:ind w:right="-108"/>
            </w:pPr>
            <w:r w:rsidRPr="00DF209F">
              <w:t>15,945</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r w:rsidRPr="00DF209F">
              <w:t>13,567</w:t>
            </w:r>
          </w:p>
        </w:tc>
      </w:tr>
      <w:tr w:rsidR="009A5729" w:rsidRPr="00DF209F" w:rsidTr="00FE2F1A">
        <w:tc>
          <w:tcPr>
            <w:tcW w:w="2880" w:type="dxa"/>
            <w:vAlign w:val="bottom"/>
          </w:tcPr>
          <w:p w:rsidR="009A5729" w:rsidRPr="00DF209F" w:rsidRDefault="009A5729" w:rsidP="006F40EC">
            <w:pPr>
              <w:tabs>
                <w:tab w:val="center" w:pos="6750"/>
                <w:tab w:val="center" w:pos="8550"/>
                <w:tab w:val="decimal" w:pos="10800"/>
              </w:tabs>
              <w:spacing w:line="240" w:lineRule="atLeast"/>
              <w:ind w:left="162" w:right="-108" w:hanging="180"/>
              <w:rPr>
                <w:szCs w:val="22"/>
              </w:rPr>
            </w:pPr>
            <w:r w:rsidRPr="00DF209F">
              <w:rPr>
                <w:szCs w:val="22"/>
              </w:rPr>
              <w:t xml:space="preserve">Pension costs </w:t>
            </w:r>
            <w:r w:rsidRPr="00DF209F">
              <w:rPr>
                <w:szCs w:val="22"/>
                <w:cs/>
                <w:lang w:bidi="th-TH"/>
              </w:rPr>
              <w:t xml:space="preserve">- </w:t>
            </w:r>
            <w:r w:rsidRPr="00DF209F">
              <w:rPr>
                <w:szCs w:val="22"/>
              </w:rPr>
              <w:t>defined benefit plans</w:t>
            </w:r>
          </w:p>
        </w:tc>
        <w:tc>
          <w:tcPr>
            <w:tcW w:w="900" w:type="dxa"/>
          </w:tcPr>
          <w:p w:rsidR="009A5729" w:rsidRPr="00DF209F" w:rsidRDefault="009A5729" w:rsidP="00FA5EB4">
            <w:pPr>
              <w:jc w:val="right"/>
            </w:pPr>
          </w:p>
          <w:p w:rsidR="009A5729" w:rsidRPr="00DF209F" w:rsidRDefault="009A5729" w:rsidP="00FA5EB4">
            <w:pPr>
              <w:jc w:val="center"/>
              <w:rPr>
                <w:i/>
                <w:iCs/>
              </w:rPr>
            </w:pPr>
            <w:r w:rsidRPr="00DF209F">
              <w:rPr>
                <w:i/>
                <w:iCs/>
              </w:rPr>
              <w:t>2</w:t>
            </w:r>
            <w:r w:rsidR="006F40EC" w:rsidRPr="00DF209F">
              <w:rPr>
                <w:i/>
                <w:iCs/>
              </w:rPr>
              <w:t>3</w:t>
            </w:r>
          </w:p>
        </w:tc>
        <w:tc>
          <w:tcPr>
            <w:tcW w:w="1170" w:type="dxa"/>
            <w:vAlign w:val="bottom"/>
          </w:tcPr>
          <w:p w:rsidR="009A5729" w:rsidRPr="00DF209F" w:rsidRDefault="00426FEF" w:rsidP="00FE2F1A">
            <w:pPr>
              <w:tabs>
                <w:tab w:val="decimal" w:pos="954"/>
              </w:tabs>
              <w:ind w:left="-108" w:right="-108"/>
            </w:pPr>
            <w:r w:rsidRPr="00DF209F">
              <w:t>10,614</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p>
          <w:p w:rsidR="009A5729" w:rsidRPr="00DF209F" w:rsidRDefault="009A5729" w:rsidP="00FE2F1A">
            <w:pPr>
              <w:tabs>
                <w:tab w:val="decimal" w:pos="954"/>
              </w:tabs>
              <w:ind w:right="-108"/>
            </w:pPr>
            <w:r w:rsidRPr="00DF209F">
              <w:t>9,626</w:t>
            </w:r>
          </w:p>
        </w:tc>
        <w:tc>
          <w:tcPr>
            <w:tcW w:w="270" w:type="dxa"/>
            <w:vAlign w:val="bottom"/>
          </w:tcPr>
          <w:p w:rsidR="009A5729" w:rsidRPr="00DF209F" w:rsidRDefault="009A5729" w:rsidP="00FA5EB4">
            <w:pPr>
              <w:jc w:val="right"/>
            </w:pPr>
          </w:p>
        </w:tc>
        <w:tc>
          <w:tcPr>
            <w:tcW w:w="1170" w:type="dxa"/>
            <w:vAlign w:val="bottom"/>
          </w:tcPr>
          <w:p w:rsidR="009A5729" w:rsidRPr="00DF209F" w:rsidRDefault="00426FEF" w:rsidP="00FE2F1A">
            <w:pPr>
              <w:tabs>
                <w:tab w:val="decimal" w:pos="954"/>
              </w:tabs>
              <w:ind w:right="-108"/>
            </w:pPr>
            <w:r w:rsidRPr="00DF209F">
              <w:t>8,176</w:t>
            </w:r>
          </w:p>
        </w:tc>
        <w:tc>
          <w:tcPr>
            <w:tcW w:w="270" w:type="dxa"/>
            <w:vAlign w:val="bottom"/>
          </w:tcPr>
          <w:p w:rsidR="009A5729" w:rsidRPr="00DF209F" w:rsidRDefault="009A5729" w:rsidP="00FA5EB4">
            <w:pPr>
              <w:jc w:val="right"/>
            </w:pPr>
          </w:p>
        </w:tc>
        <w:tc>
          <w:tcPr>
            <w:tcW w:w="1170" w:type="dxa"/>
          </w:tcPr>
          <w:p w:rsidR="009A5729" w:rsidRPr="00DF209F" w:rsidRDefault="009A5729" w:rsidP="00FE2F1A">
            <w:pPr>
              <w:tabs>
                <w:tab w:val="decimal" w:pos="954"/>
              </w:tabs>
              <w:ind w:right="-108"/>
            </w:pPr>
          </w:p>
          <w:p w:rsidR="009A5729" w:rsidRPr="00DF209F" w:rsidRDefault="009A5729" w:rsidP="00FE2F1A">
            <w:pPr>
              <w:tabs>
                <w:tab w:val="decimal" w:pos="954"/>
              </w:tabs>
              <w:ind w:right="-108"/>
            </w:pPr>
            <w:r w:rsidRPr="00DF209F">
              <w:t>7,673</w:t>
            </w:r>
          </w:p>
        </w:tc>
      </w:tr>
      <w:tr w:rsidR="009A5729" w:rsidRPr="00DF209F" w:rsidTr="00FE2F1A">
        <w:tc>
          <w:tcPr>
            <w:tcW w:w="2880" w:type="dxa"/>
            <w:vAlign w:val="bottom"/>
          </w:tcPr>
          <w:p w:rsidR="009A5729" w:rsidRPr="00DF209F" w:rsidRDefault="009A5729" w:rsidP="00FA5EB4">
            <w:pPr>
              <w:tabs>
                <w:tab w:val="center" w:pos="6750"/>
                <w:tab w:val="center" w:pos="8550"/>
                <w:tab w:val="decimal" w:pos="10800"/>
              </w:tabs>
              <w:spacing w:line="240" w:lineRule="atLeast"/>
              <w:ind w:left="-18"/>
              <w:rPr>
                <w:szCs w:val="22"/>
              </w:rPr>
            </w:pPr>
            <w:r w:rsidRPr="00DF209F">
              <w:rPr>
                <w:szCs w:val="22"/>
              </w:rPr>
              <w:t>Others</w:t>
            </w:r>
          </w:p>
        </w:tc>
        <w:tc>
          <w:tcPr>
            <w:tcW w:w="900" w:type="dxa"/>
          </w:tcPr>
          <w:p w:rsidR="009A5729" w:rsidRPr="00DF209F" w:rsidRDefault="009A5729" w:rsidP="00FA5EB4">
            <w:pPr>
              <w:jc w:val="right"/>
            </w:pPr>
          </w:p>
        </w:tc>
        <w:tc>
          <w:tcPr>
            <w:tcW w:w="1170" w:type="dxa"/>
            <w:tcBorders>
              <w:bottom w:val="single" w:sz="4" w:space="0" w:color="auto"/>
            </w:tcBorders>
          </w:tcPr>
          <w:p w:rsidR="009A5729" w:rsidRPr="00DF209F" w:rsidRDefault="00426FEF" w:rsidP="00FE2F1A">
            <w:pPr>
              <w:tabs>
                <w:tab w:val="decimal" w:pos="954"/>
              </w:tabs>
              <w:ind w:left="-108" w:right="-108"/>
            </w:pPr>
            <w:r w:rsidRPr="00DF209F">
              <w:t>74,164</w:t>
            </w:r>
          </w:p>
        </w:tc>
        <w:tc>
          <w:tcPr>
            <w:tcW w:w="270" w:type="dxa"/>
            <w:vAlign w:val="bottom"/>
          </w:tcPr>
          <w:p w:rsidR="009A5729" w:rsidRPr="00DF209F" w:rsidRDefault="009A5729" w:rsidP="00FA5EB4">
            <w:pPr>
              <w:jc w:val="right"/>
            </w:pPr>
          </w:p>
        </w:tc>
        <w:tc>
          <w:tcPr>
            <w:tcW w:w="1170" w:type="dxa"/>
            <w:tcBorders>
              <w:bottom w:val="single" w:sz="4" w:space="0" w:color="auto"/>
            </w:tcBorders>
          </w:tcPr>
          <w:p w:rsidR="009A5729" w:rsidRPr="00DF209F" w:rsidRDefault="009A5729" w:rsidP="00FE2F1A">
            <w:pPr>
              <w:tabs>
                <w:tab w:val="decimal" w:pos="954"/>
              </w:tabs>
              <w:ind w:right="-108"/>
            </w:pPr>
            <w:r w:rsidRPr="00DF209F">
              <w:t>62,006</w:t>
            </w:r>
          </w:p>
        </w:tc>
        <w:tc>
          <w:tcPr>
            <w:tcW w:w="270" w:type="dxa"/>
            <w:vAlign w:val="bottom"/>
          </w:tcPr>
          <w:p w:rsidR="009A5729" w:rsidRPr="00DF209F" w:rsidRDefault="009A5729" w:rsidP="00FA5EB4">
            <w:pPr>
              <w:jc w:val="right"/>
            </w:pPr>
          </w:p>
        </w:tc>
        <w:tc>
          <w:tcPr>
            <w:tcW w:w="1170" w:type="dxa"/>
            <w:tcBorders>
              <w:bottom w:val="single" w:sz="4" w:space="0" w:color="auto"/>
            </w:tcBorders>
          </w:tcPr>
          <w:p w:rsidR="009A5729" w:rsidRPr="00DF209F" w:rsidRDefault="00426FEF" w:rsidP="00FE2F1A">
            <w:pPr>
              <w:tabs>
                <w:tab w:val="decimal" w:pos="954"/>
              </w:tabs>
              <w:ind w:right="-108"/>
            </w:pPr>
            <w:r w:rsidRPr="00DF209F">
              <w:t>73,543</w:t>
            </w:r>
          </w:p>
        </w:tc>
        <w:tc>
          <w:tcPr>
            <w:tcW w:w="270" w:type="dxa"/>
            <w:vAlign w:val="bottom"/>
          </w:tcPr>
          <w:p w:rsidR="009A5729" w:rsidRPr="00DF209F" w:rsidRDefault="009A5729" w:rsidP="00FA5EB4">
            <w:pPr>
              <w:jc w:val="right"/>
            </w:pPr>
          </w:p>
        </w:tc>
        <w:tc>
          <w:tcPr>
            <w:tcW w:w="1170" w:type="dxa"/>
            <w:tcBorders>
              <w:bottom w:val="single" w:sz="4" w:space="0" w:color="auto"/>
            </w:tcBorders>
          </w:tcPr>
          <w:p w:rsidR="009A5729" w:rsidRPr="00DF209F" w:rsidRDefault="009A5729" w:rsidP="00FE2F1A">
            <w:pPr>
              <w:tabs>
                <w:tab w:val="decimal" w:pos="954"/>
              </w:tabs>
              <w:ind w:right="-108"/>
            </w:pPr>
            <w:r w:rsidRPr="00DF209F">
              <w:t>61,960</w:t>
            </w:r>
          </w:p>
        </w:tc>
      </w:tr>
      <w:tr w:rsidR="009A5729" w:rsidRPr="00DF209F" w:rsidTr="00FE2F1A">
        <w:tc>
          <w:tcPr>
            <w:tcW w:w="2880" w:type="dxa"/>
          </w:tcPr>
          <w:p w:rsidR="009A5729" w:rsidRPr="00DF209F" w:rsidRDefault="009A5729" w:rsidP="00FA5EB4">
            <w:pPr>
              <w:tabs>
                <w:tab w:val="center" w:pos="7280"/>
                <w:tab w:val="center" w:pos="8900"/>
              </w:tabs>
              <w:spacing w:line="240" w:lineRule="atLeast"/>
              <w:jc w:val="both"/>
              <w:rPr>
                <w:b/>
                <w:bCs/>
                <w:szCs w:val="22"/>
                <w:u w:val="single"/>
              </w:rPr>
            </w:pPr>
          </w:p>
        </w:tc>
        <w:tc>
          <w:tcPr>
            <w:tcW w:w="900" w:type="dxa"/>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426FEF" w:rsidP="00FE2F1A">
            <w:pPr>
              <w:tabs>
                <w:tab w:val="decimal" w:pos="954"/>
              </w:tabs>
              <w:ind w:left="-108" w:right="-108"/>
              <w:rPr>
                <w:b/>
                <w:bCs/>
              </w:rPr>
            </w:pPr>
            <w:r w:rsidRPr="00DF209F">
              <w:rPr>
                <w:b/>
                <w:bCs/>
              </w:rPr>
              <w:t>481,016</w:t>
            </w:r>
          </w:p>
        </w:tc>
        <w:tc>
          <w:tcPr>
            <w:tcW w:w="270" w:type="dxa"/>
            <w:vAlign w:val="bottom"/>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9A5729" w:rsidP="00FE2F1A">
            <w:pPr>
              <w:tabs>
                <w:tab w:val="decimal" w:pos="954"/>
              </w:tabs>
              <w:ind w:right="-108"/>
              <w:rPr>
                <w:b/>
                <w:bCs/>
              </w:rPr>
            </w:pPr>
            <w:r w:rsidRPr="00DF209F">
              <w:rPr>
                <w:b/>
                <w:bCs/>
              </w:rPr>
              <w:t>398,869</w:t>
            </w:r>
          </w:p>
        </w:tc>
        <w:tc>
          <w:tcPr>
            <w:tcW w:w="270" w:type="dxa"/>
            <w:vAlign w:val="bottom"/>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426FEF" w:rsidP="00FE2F1A">
            <w:pPr>
              <w:tabs>
                <w:tab w:val="decimal" w:pos="954"/>
              </w:tabs>
              <w:ind w:right="-108"/>
              <w:rPr>
                <w:b/>
                <w:bCs/>
              </w:rPr>
            </w:pPr>
            <w:r w:rsidRPr="00DF209F">
              <w:rPr>
                <w:b/>
                <w:bCs/>
              </w:rPr>
              <w:t>418,915</w:t>
            </w:r>
          </w:p>
        </w:tc>
        <w:tc>
          <w:tcPr>
            <w:tcW w:w="270" w:type="dxa"/>
            <w:vAlign w:val="bottom"/>
          </w:tcPr>
          <w:p w:rsidR="009A5729" w:rsidRPr="00DF209F" w:rsidRDefault="009A5729" w:rsidP="00FA5EB4">
            <w:pPr>
              <w:jc w:val="right"/>
              <w:rPr>
                <w:b/>
                <w:bCs/>
              </w:rPr>
            </w:pPr>
          </w:p>
        </w:tc>
        <w:tc>
          <w:tcPr>
            <w:tcW w:w="1170" w:type="dxa"/>
            <w:tcBorders>
              <w:top w:val="single" w:sz="4" w:space="0" w:color="auto"/>
              <w:bottom w:val="single" w:sz="4" w:space="0" w:color="auto"/>
            </w:tcBorders>
          </w:tcPr>
          <w:p w:rsidR="009A5729" w:rsidRPr="00DF209F" w:rsidRDefault="009A5729" w:rsidP="00FE2F1A">
            <w:pPr>
              <w:tabs>
                <w:tab w:val="decimal" w:pos="954"/>
              </w:tabs>
              <w:ind w:right="-108"/>
              <w:rPr>
                <w:b/>
                <w:bCs/>
              </w:rPr>
            </w:pPr>
            <w:r w:rsidRPr="00DF209F">
              <w:rPr>
                <w:b/>
                <w:bCs/>
              </w:rPr>
              <w:t>360,287</w:t>
            </w:r>
          </w:p>
        </w:tc>
      </w:tr>
      <w:tr w:rsidR="003B0A9D" w:rsidRPr="00DF209F" w:rsidTr="00FE2F1A">
        <w:tc>
          <w:tcPr>
            <w:tcW w:w="2880" w:type="dxa"/>
          </w:tcPr>
          <w:p w:rsidR="003B0A9D" w:rsidRPr="00DF209F" w:rsidRDefault="003B0A9D" w:rsidP="00FA5EB4">
            <w:pPr>
              <w:tabs>
                <w:tab w:val="center" w:pos="6750"/>
                <w:tab w:val="center" w:pos="8550"/>
                <w:tab w:val="decimal" w:pos="10800"/>
              </w:tabs>
              <w:spacing w:line="240" w:lineRule="atLeast"/>
              <w:ind w:left="-18"/>
              <w:jc w:val="both"/>
              <w:rPr>
                <w:b/>
                <w:bCs/>
                <w:szCs w:val="22"/>
              </w:rPr>
            </w:pPr>
          </w:p>
        </w:tc>
        <w:tc>
          <w:tcPr>
            <w:tcW w:w="900" w:type="dxa"/>
          </w:tcPr>
          <w:p w:rsidR="003B0A9D" w:rsidRPr="00DF209F" w:rsidRDefault="003B0A9D" w:rsidP="00FA5EB4">
            <w:pPr>
              <w:jc w:val="right"/>
              <w:rPr>
                <w:b/>
                <w:bCs/>
              </w:rPr>
            </w:pPr>
          </w:p>
        </w:tc>
        <w:tc>
          <w:tcPr>
            <w:tcW w:w="1170" w:type="dxa"/>
            <w:tcBorders>
              <w:top w:val="single" w:sz="4" w:space="0" w:color="auto"/>
            </w:tcBorders>
          </w:tcPr>
          <w:p w:rsidR="003B0A9D" w:rsidRPr="00DF209F" w:rsidRDefault="003B0A9D" w:rsidP="00FE2F1A">
            <w:pPr>
              <w:tabs>
                <w:tab w:val="decimal" w:pos="954"/>
              </w:tabs>
              <w:ind w:left="-108" w:right="-108"/>
              <w:rPr>
                <w:b/>
                <w:bCs/>
              </w:rPr>
            </w:pPr>
          </w:p>
        </w:tc>
        <w:tc>
          <w:tcPr>
            <w:tcW w:w="270" w:type="dxa"/>
            <w:vAlign w:val="bottom"/>
          </w:tcPr>
          <w:p w:rsidR="003B0A9D" w:rsidRPr="00DF209F" w:rsidRDefault="003B0A9D" w:rsidP="00FA5EB4">
            <w:pPr>
              <w:jc w:val="right"/>
              <w:rPr>
                <w:b/>
                <w:bCs/>
              </w:rPr>
            </w:pPr>
          </w:p>
        </w:tc>
        <w:tc>
          <w:tcPr>
            <w:tcW w:w="1170" w:type="dxa"/>
            <w:tcBorders>
              <w:top w:val="single" w:sz="4" w:space="0" w:color="auto"/>
            </w:tcBorders>
          </w:tcPr>
          <w:p w:rsidR="003B0A9D" w:rsidRPr="00DF209F" w:rsidRDefault="003B0A9D" w:rsidP="00FE2F1A">
            <w:pPr>
              <w:tabs>
                <w:tab w:val="decimal" w:pos="954"/>
              </w:tabs>
              <w:ind w:right="-108"/>
              <w:rPr>
                <w:b/>
                <w:bCs/>
              </w:rPr>
            </w:pPr>
          </w:p>
        </w:tc>
        <w:tc>
          <w:tcPr>
            <w:tcW w:w="270" w:type="dxa"/>
            <w:vAlign w:val="bottom"/>
          </w:tcPr>
          <w:p w:rsidR="003B0A9D" w:rsidRPr="00DF209F" w:rsidRDefault="003B0A9D" w:rsidP="00FA5EB4">
            <w:pPr>
              <w:jc w:val="right"/>
              <w:rPr>
                <w:b/>
                <w:bCs/>
              </w:rPr>
            </w:pPr>
          </w:p>
        </w:tc>
        <w:tc>
          <w:tcPr>
            <w:tcW w:w="1170" w:type="dxa"/>
            <w:tcBorders>
              <w:top w:val="single" w:sz="4" w:space="0" w:color="auto"/>
            </w:tcBorders>
          </w:tcPr>
          <w:p w:rsidR="003B0A9D" w:rsidRPr="00DF209F" w:rsidRDefault="003B0A9D" w:rsidP="00FE2F1A">
            <w:pPr>
              <w:tabs>
                <w:tab w:val="decimal" w:pos="954"/>
              </w:tabs>
              <w:ind w:right="-108"/>
              <w:rPr>
                <w:b/>
                <w:bCs/>
              </w:rPr>
            </w:pPr>
          </w:p>
        </w:tc>
        <w:tc>
          <w:tcPr>
            <w:tcW w:w="270" w:type="dxa"/>
            <w:vAlign w:val="bottom"/>
          </w:tcPr>
          <w:p w:rsidR="003B0A9D" w:rsidRPr="00DF209F" w:rsidRDefault="003B0A9D" w:rsidP="00FA5EB4">
            <w:pPr>
              <w:jc w:val="right"/>
              <w:rPr>
                <w:b/>
                <w:bCs/>
              </w:rPr>
            </w:pPr>
          </w:p>
        </w:tc>
        <w:tc>
          <w:tcPr>
            <w:tcW w:w="1170" w:type="dxa"/>
            <w:tcBorders>
              <w:top w:val="single" w:sz="4" w:space="0" w:color="auto"/>
            </w:tcBorders>
          </w:tcPr>
          <w:p w:rsidR="003B0A9D" w:rsidRPr="00DF209F" w:rsidRDefault="003B0A9D" w:rsidP="00FE2F1A">
            <w:pPr>
              <w:tabs>
                <w:tab w:val="decimal" w:pos="954"/>
              </w:tabs>
              <w:ind w:right="-108"/>
              <w:rPr>
                <w:b/>
                <w:bCs/>
              </w:rPr>
            </w:pPr>
          </w:p>
        </w:tc>
      </w:tr>
      <w:tr w:rsidR="009A5729" w:rsidRPr="00DF209F" w:rsidTr="00FE2F1A">
        <w:tc>
          <w:tcPr>
            <w:tcW w:w="2880" w:type="dxa"/>
          </w:tcPr>
          <w:p w:rsidR="009A5729" w:rsidRPr="00DF209F" w:rsidRDefault="009A5729" w:rsidP="00FA5EB4">
            <w:pPr>
              <w:tabs>
                <w:tab w:val="center" w:pos="6750"/>
                <w:tab w:val="center" w:pos="8550"/>
                <w:tab w:val="decimal" w:pos="10800"/>
              </w:tabs>
              <w:spacing w:line="240" w:lineRule="atLeast"/>
              <w:ind w:left="-18"/>
              <w:jc w:val="both"/>
              <w:rPr>
                <w:b/>
                <w:bCs/>
                <w:szCs w:val="22"/>
              </w:rPr>
            </w:pPr>
            <w:r w:rsidRPr="00DF209F">
              <w:rPr>
                <w:b/>
                <w:bCs/>
                <w:szCs w:val="22"/>
              </w:rPr>
              <w:t>Total</w:t>
            </w:r>
          </w:p>
        </w:tc>
        <w:tc>
          <w:tcPr>
            <w:tcW w:w="900" w:type="dxa"/>
          </w:tcPr>
          <w:p w:rsidR="009A5729" w:rsidRPr="00DF209F" w:rsidRDefault="009A5729" w:rsidP="00FA5EB4">
            <w:pPr>
              <w:jc w:val="right"/>
              <w:rPr>
                <w:b/>
                <w:bCs/>
              </w:rPr>
            </w:pPr>
          </w:p>
        </w:tc>
        <w:tc>
          <w:tcPr>
            <w:tcW w:w="1170" w:type="dxa"/>
            <w:tcBorders>
              <w:bottom w:val="double" w:sz="4" w:space="0" w:color="auto"/>
            </w:tcBorders>
          </w:tcPr>
          <w:p w:rsidR="009A5729" w:rsidRPr="00DF209F" w:rsidRDefault="00426FEF" w:rsidP="00FE2F1A">
            <w:pPr>
              <w:tabs>
                <w:tab w:val="decimal" w:pos="954"/>
              </w:tabs>
              <w:ind w:left="-108" w:right="-108"/>
              <w:rPr>
                <w:b/>
                <w:bCs/>
              </w:rPr>
            </w:pPr>
            <w:r w:rsidRPr="00DF209F">
              <w:rPr>
                <w:b/>
                <w:bCs/>
              </w:rPr>
              <w:t>517,893</w:t>
            </w:r>
          </w:p>
        </w:tc>
        <w:tc>
          <w:tcPr>
            <w:tcW w:w="270" w:type="dxa"/>
            <w:vAlign w:val="bottom"/>
          </w:tcPr>
          <w:p w:rsidR="009A5729" w:rsidRPr="00DF209F" w:rsidRDefault="009A5729" w:rsidP="00FA5EB4">
            <w:pPr>
              <w:jc w:val="right"/>
              <w:rPr>
                <w:b/>
                <w:bCs/>
              </w:rPr>
            </w:pPr>
          </w:p>
        </w:tc>
        <w:tc>
          <w:tcPr>
            <w:tcW w:w="1170" w:type="dxa"/>
            <w:tcBorders>
              <w:bottom w:val="double" w:sz="4" w:space="0" w:color="auto"/>
            </w:tcBorders>
          </w:tcPr>
          <w:p w:rsidR="009A5729" w:rsidRPr="00DF209F" w:rsidRDefault="009A5729" w:rsidP="00FE2F1A">
            <w:pPr>
              <w:tabs>
                <w:tab w:val="decimal" w:pos="954"/>
              </w:tabs>
              <w:ind w:right="-108"/>
              <w:rPr>
                <w:b/>
                <w:bCs/>
              </w:rPr>
            </w:pPr>
            <w:r w:rsidRPr="00DF209F">
              <w:rPr>
                <w:b/>
                <w:bCs/>
              </w:rPr>
              <w:t>406,884</w:t>
            </w:r>
          </w:p>
        </w:tc>
        <w:tc>
          <w:tcPr>
            <w:tcW w:w="270" w:type="dxa"/>
            <w:vAlign w:val="bottom"/>
          </w:tcPr>
          <w:p w:rsidR="009A5729" w:rsidRPr="00DF209F" w:rsidRDefault="009A5729" w:rsidP="00FA5EB4">
            <w:pPr>
              <w:jc w:val="right"/>
              <w:rPr>
                <w:b/>
                <w:bCs/>
              </w:rPr>
            </w:pPr>
          </w:p>
        </w:tc>
        <w:tc>
          <w:tcPr>
            <w:tcW w:w="1170" w:type="dxa"/>
            <w:tcBorders>
              <w:bottom w:val="double" w:sz="4" w:space="0" w:color="auto"/>
            </w:tcBorders>
          </w:tcPr>
          <w:p w:rsidR="009A5729" w:rsidRPr="00DF209F" w:rsidRDefault="00426FEF" w:rsidP="00FE2F1A">
            <w:pPr>
              <w:tabs>
                <w:tab w:val="decimal" w:pos="954"/>
              </w:tabs>
              <w:ind w:right="-108"/>
              <w:rPr>
                <w:b/>
                <w:bCs/>
              </w:rPr>
            </w:pPr>
            <w:r w:rsidRPr="00DF209F">
              <w:rPr>
                <w:b/>
                <w:bCs/>
              </w:rPr>
              <w:t>454,277</w:t>
            </w:r>
          </w:p>
        </w:tc>
        <w:tc>
          <w:tcPr>
            <w:tcW w:w="270" w:type="dxa"/>
            <w:vAlign w:val="bottom"/>
          </w:tcPr>
          <w:p w:rsidR="009A5729" w:rsidRPr="00DF209F" w:rsidRDefault="009A5729" w:rsidP="00FA5EB4">
            <w:pPr>
              <w:jc w:val="right"/>
              <w:rPr>
                <w:b/>
                <w:bCs/>
              </w:rPr>
            </w:pPr>
          </w:p>
        </w:tc>
        <w:tc>
          <w:tcPr>
            <w:tcW w:w="1170" w:type="dxa"/>
            <w:tcBorders>
              <w:bottom w:val="double" w:sz="4" w:space="0" w:color="auto"/>
            </w:tcBorders>
          </w:tcPr>
          <w:p w:rsidR="009A5729" w:rsidRPr="00DF209F" w:rsidRDefault="009A5729" w:rsidP="00FE2F1A">
            <w:pPr>
              <w:tabs>
                <w:tab w:val="decimal" w:pos="954"/>
              </w:tabs>
              <w:ind w:right="-108"/>
              <w:rPr>
                <w:b/>
                <w:bCs/>
              </w:rPr>
            </w:pPr>
            <w:r w:rsidRPr="00DF209F">
              <w:rPr>
                <w:b/>
                <w:bCs/>
              </w:rPr>
              <w:t>368,302</w:t>
            </w:r>
          </w:p>
        </w:tc>
      </w:tr>
    </w:tbl>
    <w:p w:rsidR="003B0A9D" w:rsidRPr="00DF209F" w:rsidRDefault="003B0A9D">
      <w:pPr>
        <w:spacing w:line="240" w:lineRule="auto"/>
        <w:rPr>
          <w:i/>
          <w:iCs/>
        </w:rPr>
      </w:pPr>
    </w:p>
    <w:p w:rsidR="00ED2402" w:rsidRPr="00DF209F" w:rsidRDefault="00ED2402" w:rsidP="000C3FCF">
      <w:pPr>
        <w:spacing w:line="240" w:lineRule="exact"/>
        <w:ind w:left="540"/>
        <w:jc w:val="both"/>
        <w:rPr>
          <w:i/>
          <w:iCs/>
          <w:lang w:val="en-US"/>
        </w:rPr>
      </w:pPr>
      <w:r w:rsidRPr="00DF209F">
        <w:rPr>
          <w:i/>
          <w:iCs/>
          <w:lang w:val="en-US"/>
        </w:rPr>
        <w:t>Defined benefit plans</w:t>
      </w:r>
    </w:p>
    <w:p w:rsidR="00DA2F87" w:rsidRPr="00DF209F" w:rsidRDefault="00DA2F87" w:rsidP="000C3FCF">
      <w:pPr>
        <w:spacing w:line="240" w:lineRule="exact"/>
        <w:ind w:left="540"/>
        <w:jc w:val="both"/>
        <w:rPr>
          <w:lang w:val="en-US"/>
        </w:rPr>
      </w:pPr>
    </w:p>
    <w:p w:rsidR="001E67FE" w:rsidRPr="00DF209F" w:rsidRDefault="00ED2402" w:rsidP="000C3FCF">
      <w:pPr>
        <w:spacing w:line="240" w:lineRule="exact"/>
        <w:ind w:left="540"/>
        <w:jc w:val="both"/>
      </w:pPr>
      <w:r w:rsidRPr="00DF209F">
        <w:rPr>
          <w:lang w:val="en-US"/>
        </w:rPr>
        <w:t>Details of the</w:t>
      </w:r>
      <w:r w:rsidR="008368DD" w:rsidRPr="00DF209F">
        <w:rPr>
          <w:lang w:val="en-US"/>
        </w:rPr>
        <w:t xml:space="preserve"> defined benefit plans are disclosed</w:t>
      </w:r>
      <w:r w:rsidRPr="00DF209F">
        <w:rPr>
          <w:lang w:val="en-US"/>
        </w:rPr>
        <w:t xml:space="preserve"> in note </w:t>
      </w:r>
      <w:r w:rsidR="00DA2F87" w:rsidRPr="00DF209F">
        <w:rPr>
          <w:lang w:val="en-US"/>
        </w:rPr>
        <w:t>2</w:t>
      </w:r>
      <w:r w:rsidR="003B0A9D" w:rsidRPr="00DF209F">
        <w:rPr>
          <w:lang w:val="en-US" w:bidi="th-TH"/>
        </w:rPr>
        <w:t>3</w:t>
      </w:r>
      <w:r w:rsidR="001E68D6" w:rsidRPr="00DF209F">
        <w:rPr>
          <w:szCs w:val="22"/>
          <w:cs/>
          <w:lang w:val="en-US" w:bidi="th-TH"/>
        </w:rPr>
        <w:t>.</w:t>
      </w:r>
    </w:p>
    <w:p w:rsidR="00985DF9" w:rsidRPr="00DF209F" w:rsidRDefault="00985DF9" w:rsidP="000C3FCF">
      <w:pPr>
        <w:spacing w:line="240" w:lineRule="exact"/>
        <w:rPr>
          <w:b/>
          <w:bCs/>
          <w:lang w:val="en-US"/>
        </w:rPr>
      </w:pPr>
    </w:p>
    <w:p w:rsidR="00985DF9" w:rsidRPr="00DF209F" w:rsidRDefault="003B0A9D" w:rsidP="00FE2F1A">
      <w:pPr>
        <w:spacing w:line="240" w:lineRule="auto"/>
        <w:ind w:left="540"/>
        <w:rPr>
          <w:i/>
          <w:iCs/>
          <w:lang w:val="en-US"/>
        </w:rPr>
      </w:pPr>
      <w:r w:rsidRPr="00DF209F">
        <w:rPr>
          <w:i/>
          <w:iCs/>
          <w:szCs w:val="22"/>
          <w:cs/>
          <w:lang w:val="en-US" w:bidi="th-TH"/>
        </w:rPr>
        <w:br w:type="page"/>
      </w:r>
      <w:r w:rsidR="001E68D6" w:rsidRPr="00DF209F">
        <w:rPr>
          <w:i/>
          <w:iCs/>
          <w:lang w:val="en-US"/>
        </w:rPr>
        <w:t>Defined contribut</w:t>
      </w:r>
      <w:r w:rsidR="00ED2402" w:rsidRPr="00DF209F">
        <w:rPr>
          <w:i/>
          <w:iCs/>
          <w:lang w:val="en-US"/>
        </w:rPr>
        <w:t>ion plan</w:t>
      </w:r>
      <w:r w:rsidR="001E68D6" w:rsidRPr="00DF209F">
        <w:rPr>
          <w:i/>
          <w:iCs/>
          <w:lang w:val="en-US"/>
        </w:rPr>
        <w:t>s</w:t>
      </w:r>
    </w:p>
    <w:p w:rsidR="00DA2F87" w:rsidRPr="00DF209F" w:rsidRDefault="00DA2F87" w:rsidP="000C3FCF">
      <w:pPr>
        <w:pStyle w:val="BodyText"/>
        <w:spacing w:after="0" w:line="240" w:lineRule="exact"/>
        <w:ind w:left="540" w:right="-405"/>
        <w:jc w:val="both"/>
        <w:rPr>
          <w:i/>
          <w:iCs/>
          <w:lang w:val="en-US"/>
        </w:rPr>
      </w:pPr>
    </w:p>
    <w:p w:rsidR="00B547D2" w:rsidRPr="00DF209F" w:rsidRDefault="00985DF9" w:rsidP="000C3FCF">
      <w:pPr>
        <w:pStyle w:val="BodyText"/>
        <w:spacing w:after="0" w:line="240" w:lineRule="exact"/>
        <w:ind w:left="540" w:right="-25"/>
        <w:jc w:val="both"/>
        <w:rPr>
          <w:lang w:val="en-US"/>
        </w:rPr>
      </w:pPr>
      <w:r w:rsidRPr="00DF209F">
        <w:rPr>
          <w:lang w:val="en-US"/>
        </w:rPr>
        <w:t>The defined contribution plans comprise provident funds established by the Group for its employees</w:t>
      </w:r>
      <w:r w:rsidRPr="00DF209F">
        <w:rPr>
          <w:szCs w:val="22"/>
          <w:cs/>
          <w:lang w:val="en-US" w:bidi="th-TH"/>
        </w:rPr>
        <w:t xml:space="preserve">. </w:t>
      </w:r>
      <w:r w:rsidRPr="00DF209F">
        <w:rPr>
          <w:lang w:val="en-US"/>
        </w:rPr>
        <w:t>Membership to the funds is on a voluntary basis</w:t>
      </w:r>
      <w:r w:rsidRPr="00DF209F">
        <w:rPr>
          <w:szCs w:val="22"/>
          <w:cs/>
          <w:lang w:val="en-US" w:bidi="th-TH"/>
        </w:rPr>
        <w:t xml:space="preserve">. </w:t>
      </w:r>
      <w:r w:rsidRPr="00DF209F">
        <w:rPr>
          <w:lang w:val="en-US"/>
        </w:rPr>
        <w:t>Contributions are made monthly by the employees at rates ranging from</w:t>
      </w:r>
      <w:r w:rsidR="00F84201" w:rsidRPr="00DF209F">
        <w:rPr>
          <w:lang w:val="en-US"/>
        </w:rPr>
        <w:t xml:space="preserve"> 5</w:t>
      </w:r>
      <w:r w:rsidRPr="00DF209F">
        <w:rPr>
          <w:szCs w:val="22"/>
          <w:cs/>
          <w:lang w:val="en-US" w:bidi="th-TH"/>
        </w:rPr>
        <w:t xml:space="preserve">% </w:t>
      </w:r>
      <w:r w:rsidRPr="00DF209F">
        <w:rPr>
          <w:lang w:val="en-US"/>
        </w:rPr>
        <w:t xml:space="preserve">to </w:t>
      </w:r>
      <w:r w:rsidR="00DA2F87" w:rsidRPr="00DF209F">
        <w:rPr>
          <w:lang w:val="en-US"/>
        </w:rPr>
        <w:t>10</w:t>
      </w:r>
      <w:r w:rsidRPr="00DF209F">
        <w:rPr>
          <w:szCs w:val="22"/>
          <w:cs/>
          <w:lang w:val="en-US" w:bidi="th-TH"/>
        </w:rPr>
        <w:t xml:space="preserve">% </w:t>
      </w:r>
      <w:r w:rsidRPr="00DF209F">
        <w:rPr>
          <w:lang w:val="en-US"/>
        </w:rPr>
        <w:t>of their basic salaries and by the Group</w:t>
      </w:r>
      <w:r w:rsidR="0014625C" w:rsidRPr="00DF209F">
        <w:rPr>
          <w:szCs w:val="22"/>
          <w:cs/>
          <w:lang w:val="en-US" w:bidi="th-TH"/>
        </w:rPr>
        <w:t xml:space="preserve"> </w:t>
      </w:r>
      <w:r w:rsidRPr="00DF209F">
        <w:rPr>
          <w:lang w:val="en-US"/>
        </w:rPr>
        <w:t xml:space="preserve">at rates ranging from </w:t>
      </w:r>
      <w:r w:rsidR="00DA2F87" w:rsidRPr="00DF209F">
        <w:rPr>
          <w:lang w:val="en-US"/>
        </w:rPr>
        <w:t>5</w:t>
      </w:r>
      <w:r w:rsidRPr="00DF209F">
        <w:rPr>
          <w:szCs w:val="22"/>
          <w:cs/>
          <w:lang w:val="en-US" w:bidi="th-TH"/>
        </w:rPr>
        <w:t xml:space="preserve">% </w:t>
      </w:r>
      <w:r w:rsidRPr="00DF209F">
        <w:rPr>
          <w:lang w:val="en-US"/>
        </w:rPr>
        <w:t>to</w:t>
      </w:r>
      <w:r w:rsidR="00DA2F87" w:rsidRPr="00DF209F">
        <w:rPr>
          <w:lang w:val="en-US"/>
        </w:rPr>
        <w:t xml:space="preserve"> 10</w:t>
      </w:r>
      <w:r w:rsidRPr="00DF209F">
        <w:rPr>
          <w:szCs w:val="22"/>
          <w:cs/>
          <w:lang w:val="en-US" w:bidi="th-TH"/>
        </w:rPr>
        <w:t xml:space="preserve">% </w:t>
      </w:r>
      <w:r w:rsidRPr="00DF209F">
        <w:rPr>
          <w:lang w:val="en-US"/>
        </w:rPr>
        <w:t>of the employees</w:t>
      </w:r>
      <w:r w:rsidRPr="00DF209F">
        <w:rPr>
          <w:szCs w:val="22"/>
          <w:cs/>
          <w:lang w:val="en-US" w:bidi="th-TH"/>
        </w:rPr>
        <w:t xml:space="preserve">’ </w:t>
      </w:r>
      <w:r w:rsidRPr="00DF209F">
        <w:rPr>
          <w:lang w:val="en-US"/>
        </w:rPr>
        <w:t>basic salaries</w:t>
      </w:r>
      <w:r w:rsidRPr="00DF209F">
        <w:rPr>
          <w:szCs w:val="22"/>
          <w:cs/>
          <w:lang w:val="en-US" w:bidi="th-TH"/>
        </w:rPr>
        <w:t xml:space="preserve">. </w:t>
      </w:r>
      <w:r w:rsidRPr="00DF209F">
        <w:rPr>
          <w:lang w:val="en-US"/>
        </w:rPr>
        <w:t>The provident funds are registered with the Ministry of Finance as juristic entities and are managed by licensed Fund Manager</w:t>
      </w:r>
      <w:r w:rsidR="00DA2F87" w:rsidRPr="00DF209F">
        <w:rPr>
          <w:lang w:val="en-US"/>
        </w:rPr>
        <w:t>s</w:t>
      </w:r>
      <w:r w:rsidR="00DA2F87" w:rsidRPr="00DF209F">
        <w:rPr>
          <w:szCs w:val="22"/>
          <w:cs/>
          <w:lang w:val="en-US" w:bidi="th-TH"/>
        </w:rPr>
        <w:t>.</w:t>
      </w:r>
    </w:p>
    <w:p w:rsidR="00793210" w:rsidRPr="00DF209F" w:rsidRDefault="00793210" w:rsidP="000C3FCF">
      <w:pPr>
        <w:pStyle w:val="BodyText"/>
        <w:spacing w:after="0" w:line="240" w:lineRule="exact"/>
        <w:rPr>
          <w:b/>
          <w:sz w:val="24"/>
        </w:rPr>
      </w:pPr>
    </w:p>
    <w:p w:rsidR="00B07FCD" w:rsidRPr="00DF209F" w:rsidRDefault="00793210" w:rsidP="000C3FCF">
      <w:pPr>
        <w:pStyle w:val="BodyText"/>
        <w:spacing w:after="0" w:line="240" w:lineRule="exact"/>
        <w:rPr>
          <w:b/>
          <w:sz w:val="24"/>
        </w:rPr>
      </w:pPr>
      <w:r w:rsidRPr="00DF209F">
        <w:rPr>
          <w:b/>
          <w:sz w:val="24"/>
        </w:rPr>
        <w:t>29</w:t>
      </w:r>
      <w:r w:rsidRPr="00DF209F">
        <w:rPr>
          <w:b/>
          <w:sz w:val="24"/>
        </w:rPr>
        <w:tab/>
      </w:r>
      <w:r w:rsidR="003B0A9D" w:rsidRPr="00DF209F">
        <w:rPr>
          <w:b/>
          <w:sz w:val="24"/>
        </w:rPr>
        <w:t xml:space="preserve">Expenses by nature  </w:t>
      </w:r>
    </w:p>
    <w:p w:rsidR="003B0A9D" w:rsidRPr="00DF209F" w:rsidRDefault="003B0A9D" w:rsidP="000C3FCF">
      <w:pPr>
        <w:pStyle w:val="BodyText"/>
        <w:spacing w:after="0" w:line="240" w:lineRule="exact"/>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A825BA" w:rsidRPr="00DF209F" w:rsidTr="00077B1B">
        <w:tc>
          <w:tcPr>
            <w:tcW w:w="3780" w:type="dxa"/>
          </w:tcPr>
          <w:p w:rsidR="00A825BA" w:rsidRPr="00DF209F" w:rsidRDefault="00A825BA" w:rsidP="000C3FCF">
            <w:pPr>
              <w:widowControl w:val="0"/>
              <w:spacing w:line="240" w:lineRule="exact"/>
              <w:contextualSpacing/>
              <w:jc w:val="center"/>
              <w:rPr>
                <w:b/>
                <w:bCs/>
                <w:szCs w:val="22"/>
              </w:rPr>
            </w:pPr>
          </w:p>
        </w:tc>
        <w:tc>
          <w:tcPr>
            <w:tcW w:w="2610" w:type="dxa"/>
            <w:gridSpan w:val="3"/>
          </w:tcPr>
          <w:p w:rsidR="00A825BA" w:rsidRPr="00DF209F" w:rsidRDefault="00A825BA" w:rsidP="000C3FCF">
            <w:pPr>
              <w:pStyle w:val="acctmergecolhdg"/>
              <w:spacing w:line="240" w:lineRule="exact"/>
              <w:contextualSpacing/>
            </w:pPr>
            <w:r w:rsidRPr="00DF209F">
              <w:t xml:space="preserve">Consolidated </w:t>
            </w:r>
          </w:p>
          <w:p w:rsidR="00A825BA" w:rsidRPr="00DF209F" w:rsidRDefault="00A825BA" w:rsidP="000C3FCF">
            <w:pPr>
              <w:pStyle w:val="acctmergecolhdg"/>
              <w:spacing w:line="240" w:lineRule="exact"/>
              <w:contextualSpacing/>
            </w:pPr>
            <w:r w:rsidRPr="00DF209F">
              <w:t>financial statements</w:t>
            </w:r>
          </w:p>
        </w:tc>
        <w:tc>
          <w:tcPr>
            <w:tcW w:w="270" w:type="dxa"/>
          </w:tcPr>
          <w:p w:rsidR="00A825BA" w:rsidRPr="00DF209F" w:rsidRDefault="00A825BA" w:rsidP="000C3FCF">
            <w:pPr>
              <w:pStyle w:val="acctmergecolhdg"/>
              <w:spacing w:line="240" w:lineRule="exact"/>
              <w:contextualSpacing/>
            </w:pPr>
          </w:p>
        </w:tc>
        <w:tc>
          <w:tcPr>
            <w:tcW w:w="2610" w:type="dxa"/>
            <w:gridSpan w:val="3"/>
          </w:tcPr>
          <w:p w:rsidR="00A825BA" w:rsidRPr="00DF209F" w:rsidRDefault="00A825BA" w:rsidP="000C3FCF">
            <w:pPr>
              <w:pStyle w:val="acctmergecolhdg"/>
              <w:spacing w:line="240" w:lineRule="exact"/>
              <w:contextualSpacing/>
            </w:pPr>
            <w:r w:rsidRPr="00DF209F">
              <w:t xml:space="preserve">Separate </w:t>
            </w:r>
          </w:p>
          <w:p w:rsidR="00A825BA" w:rsidRPr="00DF209F" w:rsidRDefault="00A825BA" w:rsidP="000C3FCF">
            <w:pPr>
              <w:pStyle w:val="acctmergecolhdg"/>
              <w:spacing w:line="240" w:lineRule="exact"/>
              <w:contextualSpacing/>
            </w:pPr>
            <w:r w:rsidRPr="00DF209F">
              <w:t>financial statements</w:t>
            </w:r>
          </w:p>
        </w:tc>
      </w:tr>
      <w:tr w:rsidR="0014625C" w:rsidRPr="00DF209F" w:rsidTr="00077B1B">
        <w:tc>
          <w:tcPr>
            <w:tcW w:w="3780" w:type="dxa"/>
          </w:tcPr>
          <w:p w:rsidR="0014625C" w:rsidRPr="00DF209F" w:rsidRDefault="0014625C" w:rsidP="00F24C40">
            <w:pPr>
              <w:widowControl w:val="0"/>
              <w:spacing w:line="240" w:lineRule="exact"/>
              <w:contextualSpacing/>
              <w:jc w:val="center"/>
              <w:rPr>
                <w:szCs w:val="22"/>
              </w:rPr>
            </w:pPr>
          </w:p>
        </w:tc>
        <w:tc>
          <w:tcPr>
            <w:tcW w:w="1170" w:type="dxa"/>
            <w:vAlign w:val="bottom"/>
          </w:tcPr>
          <w:p w:rsidR="0014625C" w:rsidRPr="00DF209F" w:rsidRDefault="0014625C" w:rsidP="005C360B">
            <w:pPr>
              <w:pStyle w:val="acctmergecolhdg"/>
              <w:spacing w:line="240" w:lineRule="atLeast"/>
              <w:ind w:left="-108" w:right="-108"/>
              <w:rPr>
                <w:b w:val="0"/>
                <w:bCs/>
                <w:szCs w:val="22"/>
                <w:lang w:bidi="th-TH"/>
              </w:rPr>
            </w:pPr>
            <w:r w:rsidRPr="00DF209F">
              <w:rPr>
                <w:b w:val="0"/>
                <w:bCs/>
                <w:szCs w:val="22"/>
                <w:lang w:bidi="th-TH"/>
              </w:rPr>
              <w:t>2017</w:t>
            </w:r>
          </w:p>
        </w:tc>
        <w:tc>
          <w:tcPr>
            <w:tcW w:w="270" w:type="dxa"/>
            <w:vAlign w:val="bottom"/>
          </w:tcPr>
          <w:p w:rsidR="0014625C" w:rsidRPr="00DF209F" w:rsidRDefault="0014625C" w:rsidP="005C360B">
            <w:pPr>
              <w:pStyle w:val="acctmergecolhdg"/>
              <w:spacing w:line="240" w:lineRule="atLeast"/>
              <w:rPr>
                <w:b w:val="0"/>
                <w:bCs/>
                <w:szCs w:val="22"/>
              </w:rPr>
            </w:pPr>
          </w:p>
        </w:tc>
        <w:tc>
          <w:tcPr>
            <w:tcW w:w="1170" w:type="dxa"/>
            <w:vAlign w:val="bottom"/>
          </w:tcPr>
          <w:p w:rsidR="0014625C" w:rsidRPr="00DF209F" w:rsidRDefault="0014625C" w:rsidP="005C360B">
            <w:pPr>
              <w:pStyle w:val="acctmergecolhdg"/>
              <w:spacing w:line="240" w:lineRule="atLeast"/>
              <w:ind w:left="-108" w:right="-108" w:firstLine="18"/>
              <w:rPr>
                <w:b w:val="0"/>
                <w:bCs/>
                <w:szCs w:val="22"/>
                <w:lang w:bidi="th-TH"/>
              </w:rPr>
            </w:pPr>
            <w:r w:rsidRPr="00DF209F">
              <w:rPr>
                <w:b w:val="0"/>
                <w:bCs/>
                <w:szCs w:val="22"/>
                <w:lang w:bidi="th-TH"/>
              </w:rPr>
              <w:t>2016</w:t>
            </w:r>
          </w:p>
        </w:tc>
        <w:tc>
          <w:tcPr>
            <w:tcW w:w="270" w:type="dxa"/>
            <w:vAlign w:val="bottom"/>
          </w:tcPr>
          <w:p w:rsidR="0014625C" w:rsidRPr="00DF209F" w:rsidRDefault="0014625C" w:rsidP="005C360B">
            <w:pPr>
              <w:pStyle w:val="acctmergecolhdg"/>
              <w:rPr>
                <w:b w:val="0"/>
                <w:bCs/>
                <w:szCs w:val="22"/>
                <w:rtl/>
                <w:cs/>
              </w:rPr>
            </w:pPr>
          </w:p>
        </w:tc>
        <w:tc>
          <w:tcPr>
            <w:tcW w:w="1170" w:type="dxa"/>
            <w:vAlign w:val="bottom"/>
          </w:tcPr>
          <w:p w:rsidR="0014625C" w:rsidRPr="00DF209F" w:rsidRDefault="0014625C" w:rsidP="005C360B">
            <w:pPr>
              <w:pStyle w:val="acctmergecolhdg"/>
              <w:spacing w:line="240" w:lineRule="atLeast"/>
              <w:ind w:left="-108" w:right="-108"/>
              <w:rPr>
                <w:b w:val="0"/>
                <w:bCs/>
                <w:szCs w:val="22"/>
                <w:lang w:bidi="th-TH"/>
              </w:rPr>
            </w:pPr>
            <w:r w:rsidRPr="00DF209F">
              <w:rPr>
                <w:b w:val="0"/>
                <w:bCs/>
                <w:szCs w:val="22"/>
                <w:lang w:bidi="th-TH"/>
              </w:rPr>
              <w:t>2017</w:t>
            </w:r>
          </w:p>
        </w:tc>
        <w:tc>
          <w:tcPr>
            <w:tcW w:w="270" w:type="dxa"/>
            <w:vAlign w:val="bottom"/>
          </w:tcPr>
          <w:p w:rsidR="0014625C" w:rsidRPr="00DF209F" w:rsidRDefault="0014625C" w:rsidP="005C360B">
            <w:pPr>
              <w:pStyle w:val="acctmergecolhdg"/>
              <w:spacing w:line="240" w:lineRule="atLeast"/>
              <w:rPr>
                <w:b w:val="0"/>
                <w:bCs/>
                <w:szCs w:val="22"/>
              </w:rPr>
            </w:pPr>
          </w:p>
        </w:tc>
        <w:tc>
          <w:tcPr>
            <w:tcW w:w="1170" w:type="dxa"/>
            <w:vAlign w:val="bottom"/>
          </w:tcPr>
          <w:p w:rsidR="0014625C" w:rsidRPr="00DF209F" w:rsidRDefault="0014625C" w:rsidP="005C360B">
            <w:pPr>
              <w:pStyle w:val="acctmergecolhdg"/>
              <w:spacing w:line="240" w:lineRule="atLeast"/>
              <w:ind w:left="-108" w:right="-108" w:firstLine="18"/>
              <w:rPr>
                <w:b w:val="0"/>
                <w:bCs/>
                <w:szCs w:val="22"/>
                <w:lang w:bidi="th-TH"/>
              </w:rPr>
            </w:pPr>
            <w:r w:rsidRPr="00DF209F">
              <w:rPr>
                <w:b w:val="0"/>
                <w:bCs/>
                <w:szCs w:val="22"/>
                <w:lang w:bidi="th-TH"/>
              </w:rPr>
              <w:t>2016</w:t>
            </w:r>
          </w:p>
        </w:tc>
      </w:tr>
      <w:tr w:rsidR="00F24C40" w:rsidRPr="00DF209F" w:rsidTr="00077B1B">
        <w:tc>
          <w:tcPr>
            <w:tcW w:w="3780" w:type="dxa"/>
          </w:tcPr>
          <w:p w:rsidR="00F24C40" w:rsidRPr="00DF209F" w:rsidRDefault="00F24C40" w:rsidP="00F24C40">
            <w:pPr>
              <w:widowControl w:val="0"/>
              <w:spacing w:line="240" w:lineRule="exact"/>
              <w:contextualSpacing/>
              <w:jc w:val="center"/>
              <w:rPr>
                <w:szCs w:val="22"/>
              </w:rPr>
            </w:pPr>
          </w:p>
        </w:tc>
        <w:tc>
          <w:tcPr>
            <w:tcW w:w="5490" w:type="dxa"/>
            <w:gridSpan w:val="7"/>
          </w:tcPr>
          <w:p w:rsidR="00F24C40" w:rsidRPr="00DF209F" w:rsidRDefault="00F24C40" w:rsidP="00F24C40">
            <w:pPr>
              <w:spacing w:line="240" w:lineRule="exact"/>
              <w:contextualSpacing/>
              <w:jc w:val="center"/>
              <w:rPr>
                <w:i/>
                <w:iCs/>
                <w:szCs w:val="22"/>
              </w:rPr>
            </w:pPr>
            <w:r w:rsidRPr="00DF209F">
              <w:rPr>
                <w:i/>
                <w:iCs/>
                <w:szCs w:val="22"/>
                <w:cs/>
                <w:lang w:val="en-US" w:bidi="th-TH"/>
              </w:rPr>
              <w:t>(</w:t>
            </w:r>
            <w:r w:rsidRPr="00DF209F">
              <w:rPr>
                <w:i/>
                <w:iCs/>
              </w:rPr>
              <w:t>in thousand Baht</w:t>
            </w:r>
            <w:r w:rsidRPr="00DF209F">
              <w:rPr>
                <w:i/>
                <w:iCs/>
                <w:szCs w:val="22"/>
                <w:cs/>
                <w:lang w:bidi="th-TH"/>
              </w:rPr>
              <w:t>)</w:t>
            </w:r>
          </w:p>
        </w:tc>
      </w:tr>
      <w:tr w:rsidR="00350949" w:rsidRPr="00DF209F" w:rsidTr="00077B1B">
        <w:tc>
          <w:tcPr>
            <w:tcW w:w="3780" w:type="dxa"/>
          </w:tcPr>
          <w:p w:rsidR="00350949" w:rsidRPr="00DF209F" w:rsidRDefault="00350949" w:rsidP="00FA5EB4">
            <w:pPr>
              <w:spacing w:line="240" w:lineRule="exact"/>
              <w:ind w:left="281" w:right="-79" w:hanging="281"/>
              <w:rPr>
                <w:szCs w:val="22"/>
              </w:rPr>
            </w:pPr>
            <w:r w:rsidRPr="00DF209F">
              <w:rPr>
                <w:szCs w:val="22"/>
              </w:rPr>
              <w:t>Raw materials and consumables used</w:t>
            </w:r>
          </w:p>
        </w:tc>
        <w:tc>
          <w:tcPr>
            <w:tcW w:w="1170" w:type="dxa"/>
          </w:tcPr>
          <w:p w:rsidR="00350949" w:rsidRPr="00DF209F" w:rsidRDefault="00426FEF" w:rsidP="00077B1B">
            <w:pPr>
              <w:tabs>
                <w:tab w:val="decimal" w:pos="972"/>
              </w:tabs>
              <w:spacing w:line="240" w:lineRule="exact"/>
              <w:ind w:left="-108" w:right="-18"/>
            </w:pPr>
            <w:r w:rsidRPr="00DF209F">
              <w:t>13,651,704</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350949" w:rsidP="003B0A9D">
            <w:pPr>
              <w:tabs>
                <w:tab w:val="decimal" w:pos="972"/>
              </w:tabs>
              <w:spacing w:line="240" w:lineRule="exact"/>
              <w:ind w:right="-108"/>
            </w:pPr>
            <w:r w:rsidRPr="00DF209F">
              <w:t>14,698,081</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426FEF" w:rsidP="00077B1B">
            <w:pPr>
              <w:tabs>
                <w:tab w:val="decimal" w:pos="972"/>
              </w:tabs>
              <w:spacing w:line="240" w:lineRule="exact"/>
              <w:ind w:left="-74" w:right="-18"/>
            </w:pPr>
            <w:r w:rsidRPr="00DF209F">
              <w:t>12,232,204</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350949" w:rsidP="003B0A9D">
            <w:pPr>
              <w:tabs>
                <w:tab w:val="decimal" w:pos="972"/>
              </w:tabs>
              <w:spacing w:line="240" w:lineRule="exact"/>
              <w:ind w:left="-74" w:right="-108"/>
            </w:pPr>
            <w:r w:rsidRPr="00DF209F">
              <w:t>13,249,282</w:t>
            </w:r>
          </w:p>
        </w:tc>
      </w:tr>
      <w:tr w:rsidR="00350949" w:rsidRPr="00DF209F" w:rsidTr="00077B1B">
        <w:tc>
          <w:tcPr>
            <w:tcW w:w="3780" w:type="dxa"/>
          </w:tcPr>
          <w:p w:rsidR="00350949" w:rsidRPr="00DF209F" w:rsidRDefault="00350949" w:rsidP="00FA5EB4">
            <w:pPr>
              <w:spacing w:line="240" w:lineRule="exact"/>
              <w:ind w:left="281" w:right="-79" w:hanging="281"/>
              <w:rPr>
                <w:szCs w:val="22"/>
              </w:rPr>
            </w:pPr>
            <w:r w:rsidRPr="00DF209F">
              <w:rPr>
                <w:szCs w:val="22"/>
              </w:rPr>
              <w:t>Manufacturing overhead</w:t>
            </w:r>
          </w:p>
        </w:tc>
        <w:tc>
          <w:tcPr>
            <w:tcW w:w="1170" w:type="dxa"/>
          </w:tcPr>
          <w:p w:rsidR="00350949" w:rsidRPr="00DF209F" w:rsidRDefault="00426FEF" w:rsidP="00077B1B">
            <w:pPr>
              <w:tabs>
                <w:tab w:val="decimal" w:pos="972"/>
              </w:tabs>
              <w:spacing w:line="240" w:lineRule="exact"/>
              <w:ind w:left="-108" w:right="-108"/>
            </w:pPr>
            <w:r w:rsidRPr="00DF209F">
              <w:t>275,053</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350949" w:rsidP="003B0A9D">
            <w:pPr>
              <w:tabs>
                <w:tab w:val="decimal" w:pos="972"/>
              </w:tabs>
              <w:spacing w:line="240" w:lineRule="exact"/>
              <w:ind w:right="-108"/>
            </w:pPr>
            <w:r w:rsidRPr="00DF209F">
              <w:t>247,633</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426FEF" w:rsidP="00077B1B">
            <w:pPr>
              <w:tabs>
                <w:tab w:val="decimal" w:pos="972"/>
              </w:tabs>
              <w:spacing w:line="240" w:lineRule="exact"/>
              <w:ind w:left="-74" w:right="-18"/>
            </w:pPr>
            <w:r w:rsidRPr="00DF209F">
              <w:t>218,847</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350949" w:rsidP="003B0A9D">
            <w:pPr>
              <w:tabs>
                <w:tab w:val="decimal" w:pos="972"/>
              </w:tabs>
              <w:spacing w:line="240" w:lineRule="exact"/>
              <w:ind w:left="-74" w:right="-108"/>
            </w:pPr>
            <w:r w:rsidRPr="00DF209F">
              <w:t>232,076</w:t>
            </w:r>
          </w:p>
        </w:tc>
      </w:tr>
      <w:tr w:rsidR="00350949" w:rsidRPr="00DF209F" w:rsidTr="00077B1B">
        <w:trPr>
          <w:trHeight w:val="263"/>
        </w:trPr>
        <w:tc>
          <w:tcPr>
            <w:tcW w:w="3780" w:type="dxa"/>
            <w:vAlign w:val="bottom"/>
          </w:tcPr>
          <w:p w:rsidR="00350949" w:rsidRPr="00DF209F" w:rsidRDefault="00350949" w:rsidP="00FA5EB4">
            <w:pPr>
              <w:tabs>
                <w:tab w:val="center" w:pos="6750"/>
                <w:tab w:val="center" w:pos="8550"/>
                <w:tab w:val="decimal" w:pos="10800"/>
              </w:tabs>
              <w:spacing w:line="240" w:lineRule="exact"/>
              <w:ind w:left="-18"/>
              <w:rPr>
                <w:szCs w:val="22"/>
              </w:rPr>
            </w:pPr>
            <w:r w:rsidRPr="00DF209F">
              <w:rPr>
                <w:szCs w:val="22"/>
              </w:rPr>
              <w:t>Depreciation and amortisation</w:t>
            </w:r>
          </w:p>
        </w:tc>
        <w:tc>
          <w:tcPr>
            <w:tcW w:w="1170" w:type="dxa"/>
          </w:tcPr>
          <w:p w:rsidR="00350949" w:rsidRPr="00DF209F" w:rsidRDefault="00426FEF" w:rsidP="00077B1B">
            <w:pPr>
              <w:tabs>
                <w:tab w:val="decimal" w:pos="972"/>
              </w:tabs>
              <w:spacing w:line="240" w:lineRule="exact"/>
              <w:ind w:left="-108" w:right="-108"/>
            </w:pPr>
            <w:r w:rsidRPr="00DF209F">
              <w:t>1,351,305</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350949" w:rsidP="003B0A9D">
            <w:pPr>
              <w:tabs>
                <w:tab w:val="decimal" w:pos="972"/>
              </w:tabs>
              <w:spacing w:line="240" w:lineRule="exact"/>
              <w:ind w:right="-108"/>
            </w:pPr>
            <w:r w:rsidRPr="00DF209F">
              <w:t>1,265,758</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426FEF" w:rsidP="00077B1B">
            <w:pPr>
              <w:tabs>
                <w:tab w:val="decimal" w:pos="972"/>
              </w:tabs>
              <w:spacing w:line="240" w:lineRule="exact"/>
              <w:ind w:left="-74" w:right="-18"/>
            </w:pPr>
            <w:r w:rsidRPr="00DF209F">
              <w:t>1,091,969</w:t>
            </w:r>
          </w:p>
        </w:tc>
        <w:tc>
          <w:tcPr>
            <w:tcW w:w="270" w:type="dxa"/>
            <w:vAlign w:val="bottom"/>
          </w:tcPr>
          <w:p w:rsidR="00350949" w:rsidRPr="00DF209F" w:rsidRDefault="00350949" w:rsidP="00FA5EB4">
            <w:pPr>
              <w:spacing w:line="240" w:lineRule="exact"/>
              <w:jc w:val="right"/>
            </w:pPr>
          </w:p>
        </w:tc>
        <w:tc>
          <w:tcPr>
            <w:tcW w:w="1170" w:type="dxa"/>
          </w:tcPr>
          <w:p w:rsidR="00350949" w:rsidRPr="00DF209F" w:rsidRDefault="00350949" w:rsidP="003B0A9D">
            <w:pPr>
              <w:tabs>
                <w:tab w:val="decimal" w:pos="972"/>
              </w:tabs>
              <w:spacing w:line="240" w:lineRule="exact"/>
              <w:ind w:left="-74" w:right="-108"/>
            </w:pPr>
            <w:r w:rsidRPr="00DF209F">
              <w:t>1,071,603</w:t>
            </w:r>
          </w:p>
        </w:tc>
      </w:tr>
      <w:tr w:rsidR="00350949" w:rsidRPr="00DF209F" w:rsidTr="00077B1B">
        <w:tc>
          <w:tcPr>
            <w:tcW w:w="3780" w:type="dxa"/>
          </w:tcPr>
          <w:p w:rsidR="00350949" w:rsidRPr="00DF209F" w:rsidRDefault="00350949" w:rsidP="00FA5EB4">
            <w:pPr>
              <w:spacing w:line="240" w:lineRule="exact"/>
              <w:ind w:left="281" w:right="-79" w:hanging="281"/>
              <w:rPr>
                <w:szCs w:val="22"/>
                <w:cs/>
                <w:lang w:bidi="th-TH"/>
              </w:rPr>
            </w:pPr>
            <w:r w:rsidRPr="00DF209F">
              <w:rPr>
                <w:szCs w:val="22"/>
              </w:rPr>
              <w:t>Personnel expenses and outsourcing</w:t>
            </w:r>
          </w:p>
        </w:tc>
        <w:tc>
          <w:tcPr>
            <w:tcW w:w="1170" w:type="dxa"/>
            <w:vAlign w:val="bottom"/>
          </w:tcPr>
          <w:p w:rsidR="00350949" w:rsidRPr="00DF209F" w:rsidRDefault="00426FEF" w:rsidP="00077B1B">
            <w:pPr>
              <w:tabs>
                <w:tab w:val="decimal" w:pos="972"/>
              </w:tabs>
              <w:spacing w:line="240" w:lineRule="exact"/>
              <w:ind w:left="-108" w:right="-108"/>
            </w:pPr>
            <w:r w:rsidRPr="00DF209F">
              <w:t>846,891</w:t>
            </w:r>
          </w:p>
        </w:tc>
        <w:tc>
          <w:tcPr>
            <w:tcW w:w="270" w:type="dxa"/>
            <w:vAlign w:val="bottom"/>
          </w:tcPr>
          <w:p w:rsidR="00350949" w:rsidRPr="00DF209F" w:rsidRDefault="00350949" w:rsidP="00FA5EB4">
            <w:pPr>
              <w:widowControl w:val="0"/>
              <w:tabs>
                <w:tab w:val="decimal" w:pos="1242"/>
              </w:tabs>
              <w:spacing w:line="240" w:lineRule="exact"/>
              <w:ind w:left="-108" w:right="-108"/>
              <w:contextualSpacing/>
              <w:jc w:val="right"/>
              <w:rPr>
                <w:szCs w:val="22"/>
              </w:rPr>
            </w:pPr>
          </w:p>
        </w:tc>
        <w:tc>
          <w:tcPr>
            <w:tcW w:w="1170" w:type="dxa"/>
            <w:vAlign w:val="bottom"/>
          </w:tcPr>
          <w:p w:rsidR="00350949" w:rsidRPr="00DF209F" w:rsidRDefault="00350949" w:rsidP="003B0A9D">
            <w:pPr>
              <w:tabs>
                <w:tab w:val="decimal" w:pos="972"/>
              </w:tabs>
              <w:spacing w:line="240" w:lineRule="exact"/>
              <w:ind w:right="-108"/>
            </w:pPr>
            <w:r w:rsidRPr="00DF209F">
              <w:t>890,618</w:t>
            </w:r>
          </w:p>
        </w:tc>
        <w:tc>
          <w:tcPr>
            <w:tcW w:w="270" w:type="dxa"/>
            <w:vAlign w:val="bottom"/>
          </w:tcPr>
          <w:p w:rsidR="00350949" w:rsidRPr="00DF209F" w:rsidRDefault="00350949" w:rsidP="00FA5EB4">
            <w:pPr>
              <w:widowControl w:val="0"/>
              <w:tabs>
                <w:tab w:val="decimal" w:pos="1242"/>
              </w:tabs>
              <w:spacing w:line="240" w:lineRule="exact"/>
              <w:ind w:left="-108" w:right="-108"/>
              <w:contextualSpacing/>
              <w:jc w:val="right"/>
              <w:rPr>
                <w:szCs w:val="22"/>
              </w:rPr>
            </w:pPr>
          </w:p>
        </w:tc>
        <w:tc>
          <w:tcPr>
            <w:tcW w:w="1170" w:type="dxa"/>
            <w:vAlign w:val="bottom"/>
          </w:tcPr>
          <w:p w:rsidR="00350949" w:rsidRPr="00DF209F" w:rsidRDefault="00426FEF" w:rsidP="00077B1B">
            <w:pPr>
              <w:tabs>
                <w:tab w:val="decimal" w:pos="972"/>
              </w:tabs>
              <w:spacing w:line="240" w:lineRule="exact"/>
              <w:ind w:left="-74" w:right="-18"/>
            </w:pPr>
            <w:r w:rsidRPr="00DF209F">
              <w:t>759,327</w:t>
            </w:r>
          </w:p>
        </w:tc>
        <w:tc>
          <w:tcPr>
            <w:tcW w:w="270" w:type="dxa"/>
            <w:vAlign w:val="bottom"/>
          </w:tcPr>
          <w:p w:rsidR="00350949" w:rsidRPr="00DF209F" w:rsidRDefault="00350949" w:rsidP="00FA5EB4">
            <w:pPr>
              <w:widowControl w:val="0"/>
              <w:tabs>
                <w:tab w:val="decimal" w:pos="1242"/>
              </w:tabs>
              <w:spacing w:line="240" w:lineRule="exact"/>
              <w:ind w:left="-108" w:right="-108"/>
              <w:contextualSpacing/>
              <w:jc w:val="right"/>
              <w:rPr>
                <w:szCs w:val="22"/>
              </w:rPr>
            </w:pPr>
          </w:p>
        </w:tc>
        <w:tc>
          <w:tcPr>
            <w:tcW w:w="1170" w:type="dxa"/>
            <w:vAlign w:val="bottom"/>
          </w:tcPr>
          <w:p w:rsidR="00350949" w:rsidRPr="00DF209F" w:rsidRDefault="00350949" w:rsidP="003B0A9D">
            <w:pPr>
              <w:tabs>
                <w:tab w:val="decimal" w:pos="972"/>
              </w:tabs>
              <w:spacing w:line="240" w:lineRule="exact"/>
              <w:ind w:left="-74" w:right="-108"/>
            </w:pPr>
            <w:r w:rsidRPr="00DF209F">
              <w:t>789,240</w:t>
            </w:r>
          </w:p>
        </w:tc>
      </w:tr>
      <w:tr w:rsidR="00350949" w:rsidRPr="00DF209F" w:rsidTr="00077B1B">
        <w:tc>
          <w:tcPr>
            <w:tcW w:w="3780" w:type="dxa"/>
          </w:tcPr>
          <w:p w:rsidR="00350949" w:rsidRPr="00DF209F" w:rsidRDefault="00350949" w:rsidP="00FA5EB4">
            <w:pPr>
              <w:spacing w:line="240" w:lineRule="exact"/>
              <w:ind w:left="281" w:right="-79" w:hanging="281"/>
              <w:rPr>
                <w:szCs w:val="22"/>
                <w:cs/>
                <w:lang w:bidi="th-TH"/>
              </w:rPr>
            </w:pPr>
            <w:r w:rsidRPr="00DF209F">
              <w:rPr>
                <w:szCs w:val="22"/>
              </w:rPr>
              <w:t>Repair and maintenance expenses</w:t>
            </w:r>
          </w:p>
        </w:tc>
        <w:tc>
          <w:tcPr>
            <w:tcW w:w="1170" w:type="dxa"/>
            <w:tcBorders>
              <w:bottom w:val="single" w:sz="4" w:space="0" w:color="auto"/>
            </w:tcBorders>
          </w:tcPr>
          <w:p w:rsidR="00350949" w:rsidRPr="00DF209F" w:rsidRDefault="00426FEF" w:rsidP="00077B1B">
            <w:pPr>
              <w:tabs>
                <w:tab w:val="decimal" w:pos="972"/>
              </w:tabs>
              <w:spacing w:line="240" w:lineRule="exact"/>
              <w:ind w:left="-108" w:right="-108"/>
            </w:pPr>
            <w:r w:rsidRPr="00DF209F">
              <w:t>681,650</w:t>
            </w:r>
          </w:p>
        </w:tc>
        <w:tc>
          <w:tcPr>
            <w:tcW w:w="270" w:type="dxa"/>
            <w:vAlign w:val="bottom"/>
          </w:tcPr>
          <w:p w:rsidR="00350949" w:rsidRPr="00DF209F" w:rsidRDefault="00350949" w:rsidP="00FA5EB4">
            <w:pPr>
              <w:spacing w:line="240" w:lineRule="exact"/>
              <w:jc w:val="right"/>
            </w:pPr>
          </w:p>
        </w:tc>
        <w:tc>
          <w:tcPr>
            <w:tcW w:w="1170" w:type="dxa"/>
            <w:tcBorders>
              <w:bottom w:val="single" w:sz="4" w:space="0" w:color="auto"/>
            </w:tcBorders>
          </w:tcPr>
          <w:p w:rsidR="00350949" w:rsidRPr="00DF209F" w:rsidRDefault="00350949" w:rsidP="003B0A9D">
            <w:pPr>
              <w:tabs>
                <w:tab w:val="decimal" w:pos="972"/>
              </w:tabs>
              <w:spacing w:line="240" w:lineRule="exact"/>
              <w:ind w:right="-108"/>
            </w:pPr>
            <w:r w:rsidRPr="00DF209F">
              <w:t>772,016</w:t>
            </w:r>
          </w:p>
        </w:tc>
        <w:tc>
          <w:tcPr>
            <w:tcW w:w="270" w:type="dxa"/>
            <w:vAlign w:val="bottom"/>
          </w:tcPr>
          <w:p w:rsidR="00350949" w:rsidRPr="00DF209F" w:rsidRDefault="00350949" w:rsidP="00FA5EB4">
            <w:pPr>
              <w:spacing w:line="240" w:lineRule="exact"/>
              <w:jc w:val="right"/>
            </w:pPr>
          </w:p>
        </w:tc>
        <w:tc>
          <w:tcPr>
            <w:tcW w:w="1170" w:type="dxa"/>
            <w:tcBorders>
              <w:bottom w:val="single" w:sz="4" w:space="0" w:color="auto"/>
            </w:tcBorders>
          </w:tcPr>
          <w:p w:rsidR="00350949" w:rsidRPr="00DF209F" w:rsidRDefault="00426FEF" w:rsidP="00077B1B">
            <w:pPr>
              <w:tabs>
                <w:tab w:val="decimal" w:pos="972"/>
              </w:tabs>
              <w:spacing w:line="240" w:lineRule="exact"/>
              <w:ind w:left="-74" w:right="-18"/>
            </w:pPr>
            <w:r w:rsidRPr="00DF209F">
              <w:t>617,144</w:t>
            </w:r>
          </w:p>
        </w:tc>
        <w:tc>
          <w:tcPr>
            <w:tcW w:w="270" w:type="dxa"/>
            <w:vAlign w:val="bottom"/>
          </w:tcPr>
          <w:p w:rsidR="00350949" w:rsidRPr="00DF209F" w:rsidRDefault="00350949" w:rsidP="00FA5EB4">
            <w:pPr>
              <w:spacing w:line="240" w:lineRule="exact"/>
              <w:jc w:val="right"/>
            </w:pPr>
          </w:p>
        </w:tc>
        <w:tc>
          <w:tcPr>
            <w:tcW w:w="1170" w:type="dxa"/>
            <w:tcBorders>
              <w:bottom w:val="single" w:sz="4" w:space="0" w:color="auto"/>
            </w:tcBorders>
          </w:tcPr>
          <w:p w:rsidR="00350949" w:rsidRPr="00DF209F" w:rsidRDefault="00350949" w:rsidP="003B0A9D">
            <w:pPr>
              <w:tabs>
                <w:tab w:val="decimal" w:pos="972"/>
              </w:tabs>
              <w:spacing w:line="240" w:lineRule="exact"/>
              <w:ind w:left="-74" w:right="-108"/>
            </w:pPr>
            <w:r w:rsidRPr="00DF209F">
              <w:t>724,062</w:t>
            </w:r>
          </w:p>
        </w:tc>
      </w:tr>
      <w:tr w:rsidR="003B0A9D" w:rsidRPr="00DF209F" w:rsidTr="00077B1B">
        <w:tc>
          <w:tcPr>
            <w:tcW w:w="3780" w:type="dxa"/>
          </w:tcPr>
          <w:p w:rsidR="003B0A9D" w:rsidRPr="00DF209F" w:rsidRDefault="003B0A9D" w:rsidP="003B0A9D">
            <w:pPr>
              <w:spacing w:line="240" w:lineRule="exact"/>
              <w:ind w:left="281" w:right="-79" w:hanging="281"/>
              <w:rPr>
                <w:szCs w:val="22"/>
              </w:rPr>
            </w:pPr>
            <w:r w:rsidRPr="00DF209F">
              <w:rPr>
                <w:b/>
                <w:bCs/>
              </w:rPr>
              <w:t>Total cost of sales of goods, distribution costs and administrative expenses</w:t>
            </w:r>
          </w:p>
        </w:tc>
        <w:tc>
          <w:tcPr>
            <w:tcW w:w="1170" w:type="dxa"/>
            <w:tcBorders>
              <w:top w:val="single" w:sz="4" w:space="0" w:color="auto"/>
              <w:bottom w:val="double" w:sz="4" w:space="0" w:color="auto"/>
            </w:tcBorders>
          </w:tcPr>
          <w:p w:rsidR="003B0A9D" w:rsidRPr="00DF209F" w:rsidRDefault="003B0A9D" w:rsidP="00077B1B">
            <w:pPr>
              <w:tabs>
                <w:tab w:val="decimal" w:pos="972"/>
              </w:tabs>
              <w:spacing w:line="240" w:lineRule="exact"/>
              <w:ind w:left="-108" w:right="-108"/>
              <w:rPr>
                <w:b/>
                <w:bCs/>
              </w:rPr>
            </w:pPr>
          </w:p>
          <w:p w:rsidR="003B0A9D" w:rsidRPr="00DF209F" w:rsidRDefault="003B0A9D" w:rsidP="00077B1B">
            <w:pPr>
              <w:tabs>
                <w:tab w:val="decimal" w:pos="972"/>
              </w:tabs>
              <w:spacing w:line="240" w:lineRule="exact"/>
              <w:ind w:left="-108" w:right="-108"/>
              <w:rPr>
                <w:b/>
                <w:bCs/>
              </w:rPr>
            </w:pPr>
          </w:p>
          <w:p w:rsidR="003B0A9D" w:rsidRPr="00DF209F" w:rsidRDefault="00426FEF" w:rsidP="00077B1B">
            <w:pPr>
              <w:tabs>
                <w:tab w:val="decimal" w:pos="972"/>
              </w:tabs>
              <w:spacing w:line="240" w:lineRule="exact"/>
              <w:ind w:left="-108" w:right="-108"/>
              <w:rPr>
                <w:b/>
                <w:bCs/>
              </w:rPr>
            </w:pPr>
            <w:r w:rsidRPr="00DF209F">
              <w:rPr>
                <w:b/>
                <w:bCs/>
              </w:rPr>
              <w:t>16,806,603</w:t>
            </w:r>
          </w:p>
        </w:tc>
        <w:tc>
          <w:tcPr>
            <w:tcW w:w="270" w:type="dxa"/>
            <w:vAlign w:val="bottom"/>
          </w:tcPr>
          <w:p w:rsidR="003B0A9D" w:rsidRPr="00DF209F" w:rsidRDefault="003B0A9D" w:rsidP="00FA5EB4">
            <w:pPr>
              <w:spacing w:line="240" w:lineRule="exact"/>
              <w:jc w:val="right"/>
              <w:rPr>
                <w:b/>
                <w:bCs/>
              </w:rPr>
            </w:pPr>
          </w:p>
        </w:tc>
        <w:tc>
          <w:tcPr>
            <w:tcW w:w="1170" w:type="dxa"/>
            <w:tcBorders>
              <w:top w:val="single" w:sz="4" w:space="0" w:color="auto"/>
              <w:bottom w:val="double" w:sz="4" w:space="0" w:color="auto"/>
            </w:tcBorders>
          </w:tcPr>
          <w:p w:rsidR="003B0A9D" w:rsidRPr="00DF209F" w:rsidRDefault="003B0A9D" w:rsidP="003B0A9D">
            <w:pPr>
              <w:tabs>
                <w:tab w:val="decimal" w:pos="972"/>
              </w:tabs>
              <w:spacing w:line="240" w:lineRule="exact"/>
              <w:ind w:right="-108"/>
              <w:rPr>
                <w:b/>
                <w:bCs/>
              </w:rPr>
            </w:pPr>
          </w:p>
          <w:p w:rsidR="00E85910" w:rsidRPr="00DF209F" w:rsidRDefault="00E85910" w:rsidP="003B0A9D">
            <w:pPr>
              <w:tabs>
                <w:tab w:val="decimal" w:pos="972"/>
              </w:tabs>
              <w:spacing w:line="240" w:lineRule="exact"/>
              <w:ind w:right="-108"/>
              <w:rPr>
                <w:b/>
                <w:bCs/>
              </w:rPr>
            </w:pPr>
          </w:p>
          <w:p w:rsidR="003B0A9D" w:rsidRPr="00DF209F" w:rsidRDefault="00E85910" w:rsidP="003B0A9D">
            <w:pPr>
              <w:tabs>
                <w:tab w:val="decimal" w:pos="972"/>
              </w:tabs>
              <w:spacing w:line="240" w:lineRule="exact"/>
              <w:ind w:right="-108"/>
              <w:rPr>
                <w:b/>
                <w:bCs/>
              </w:rPr>
            </w:pPr>
            <w:r w:rsidRPr="00DF209F">
              <w:rPr>
                <w:b/>
                <w:bCs/>
              </w:rPr>
              <w:t>17,874,106</w:t>
            </w:r>
          </w:p>
        </w:tc>
        <w:tc>
          <w:tcPr>
            <w:tcW w:w="270" w:type="dxa"/>
            <w:vAlign w:val="bottom"/>
          </w:tcPr>
          <w:p w:rsidR="003B0A9D" w:rsidRPr="00DF209F" w:rsidRDefault="003B0A9D" w:rsidP="00FA5EB4">
            <w:pPr>
              <w:spacing w:line="240" w:lineRule="exact"/>
              <w:jc w:val="right"/>
              <w:rPr>
                <w:b/>
                <w:bCs/>
              </w:rPr>
            </w:pPr>
          </w:p>
        </w:tc>
        <w:tc>
          <w:tcPr>
            <w:tcW w:w="1170" w:type="dxa"/>
            <w:tcBorders>
              <w:top w:val="single" w:sz="4" w:space="0" w:color="auto"/>
              <w:bottom w:val="double" w:sz="4" w:space="0" w:color="auto"/>
            </w:tcBorders>
          </w:tcPr>
          <w:p w:rsidR="003B0A9D" w:rsidRPr="00DF209F" w:rsidRDefault="003B0A9D" w:rsidP="00077B1B">
            <w:pPr>
              <w:tabs>
                <w:tab w:val="decimal" w:pos="972"/>
              </w:tabs>
              <w:spacing w:line="240" w:lineRule="exact"/>
              <w:ind w:left="-74" w:right="-18"/>
              <w:rPr>
                <w:b/>
                <w:bCs/>
              </w:rPr>
            </w:pPr>
          </w:p>
          <w:p w:rsidR="003B0A9D" w:rsidRPr="00DF209F" w:rsidRDefault="003B0A9D" w:rsidP="00077B1B">
            <w:pPr>
              <w:tabs>
                <w:tab w:val="decimal" w:pos="972"/>
              </w:tabs>
              <w:spacing w:line="240" w:lineRule="exact"/>
              <w:ind w:left="-74" w:right="-18"/>
              <w:rPr>
                <w:b/>
                <w:bCs/>
              </w:rPr>
            </w:pPr>
          </w:p>
          <w:p w:rsidR="003B0A9D" w:rsidRPr="00DF209F" w:rsidRDefault="00426FEF" w:rsidP="00077B1B">
            <w:pPr>
              <w:tabs>
                <w:tab w:val="decimal" w:pos="972"/>
              </w:tabs>
              <w:spacing w:line="240" w:lineRule="exact"/>
              <w:ind w:left="-74" w:right="-18"/>
              <w:rPr>
                <w:b/>
                <w:bCs/>
              </w:rPr>
            </w:pPr>
            <w:r w:rsidRPr="00DF209F">
              <w:rPr>
                <w:b/>
                <w:bCs/>
              </w:rPr>
              <w:t>14,919,491</w:t>
            </w:r>
          </w:p>
        </w:tc>
        <w:tc>
          <w:tcPr>
            <w:tcW w:w="270" w:type="dxa"/>
            <w:vAlign w:val="bottom"/>
          </w:tcPr>
          <w:p w:rsidR="003B0A9D" w:rsidRPr="00DF209F" w:rsidRDefault="003B0A9D" w:rsidP="00FA5EB4">
            <w:pPr>
              <w:spacing w:line="240" w:lineRule="exact"/>
              <w:jc w:val="right"/>
              <w:rPr>
                <w:b/>
                <w:bCs/>
              </w:rPr>
            </w:pPr>
          </w:p>
        </w:tc>
        <w:tc>
          <w:tcPr>
            <w:tcW w:w="1170" w:type="dxa"/>
            <w:tcBorders>
              <w:top w:val="single" w:sz="4" w:space="0" w:color="auto"/>
              <w:bottom w:val="double" w:sz="4" w:space="0" w:color="auto"/>
            </w:tcBorders>
          </w:tcPr>
          <w:p w:rsidR="003B0A9D" w:rsidRPr="00DF209F" w:rsidRDefault="003B0A9D" w:rsidP="003B0A9D">
            <w:pPr>
              <w:tabs>
                <w:tab w:val="decimal" w:pos="972"/>
              </w:tabs>
              <w:spacing w:line="240" w:lineRule="exact"/>
              <w:ind w:left="-74" w:right="-108"/>
              <w:rPr>
                <w:b/>
                <w:bCs/>
              </w:rPr>
            </w:pPr>
          </w:p>
          <w:p w:rsidR="003B0A9D" w:rsidRPr="00DF209F" w:rsidRDefault="003B0A9D" w:rsidP="003B0A9D">
            <w:pPr>
              <w:tabs>
                <w:tab w:val="decimal" w:pos="972"/>
              </w:tabs>
              <w:spacing w:line="240" w:lineRule="exact"/>
              <w:ind w:left="-74" w:right="-108"/>
              <w:rPr>
                <w:b/>
                <w:bCs/>
              </w:rPr>
            </w:pPr>
          </w:p>
          <w:p w:rsidR="003B0A9D" w:rsidRPr="00DF209F" w:rsidRDefault="00E85910" w:rsidP="003B0A9D">
            <w:pPr>
              <w:tabs>
                <w:tab w:val="decimal" w:pos="972"/>
              </w:tabs>
              <w:spacing w:line="240" w:lineRule="exact"/>
              <w:ind w:left="-74" w:right="-108"/>
              <w:rPr>
                <w:b/>
                <w:bCs/>
              </w:rPr>
            </w:pPr>
            <w:r w:rsidRPr="00DF209F">
              <w:rPr>
                <w:b/>
                <w:bCs/>
              </w:rPr>
              <w:t>16,066,263</w:t>
            </w:r>
          </w:p>
        </w:tc>
      </w:tr>
    </w:tbl>
    <w:p w:rsidR="002D5AEE" w:rsidRPr="00DF209F" w:rsidRDefault="002D5AEE">
      <w:pPr>
        <w:spacing w:line="240" w:lineRule="auto"/>
        <w:rPr>
          <w:b/>
          <w:sz w:val="24"/>
        </w:rPr>
      </w:pPr>
    </w:p>
    <w:p w:rsidR="007E0016" w:rsidRPr="00DF209F" w:rsidRDefault="00793210" w:rsidP="00793210">
      <w:pPr>
        <w:pStyle w:val="Heading1"/>
        <w:numPr>
          <w:ilvl w:val="0"/>
          <w:numId w:val="0"/>
        </w:numPr>
        <w:spacing w:before="0" w:after="0" w:line="240" w:lineRule="exact"/>
      </w:pPr>
      <w:r w:rsidRPr="00DF209F">
        <w:t>30</w:t>
      </w:r>
      <w:r w:rsidRPr="00DF209F">
        <w:tab/>
      </w:r>
      <w:r w:rsidR="00520010" w:rsidRPr="00DF209F">
        <w:t>F</w:t>
      </w:r>
      <w:r w:rsidR="00985DF9" w:rsidRPr="00DF209F">
        <w:t>inance costs</w:t>
      </w:r>
    </w:p>
    <w:p w:rsidR="007E0016" w:rsidRPr="00DF209F" w:rsidRDefault="007E0016" w:rsidP="007E0016">
      <w:pPr>
        <w:pStyle w:val="BodyText"/>
        <w:spacing w:after="0" w:line="240" w:lineRule="atLeast"/>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350949" w:rsidRPr="00DF209F" w:rsidTr="00D54047">
        <w:tc>
          <w:tcPr>
            <w:tcW w:w="2880" w:type="dxa"/>
          </w:tcPr>
          <w:p w:rsidR="00350949" w:rsidRPr="00DF209F" w:rsidRDefault="00350949" w:rsidP="005C360B">
            <w:pPr>
              <w:widowControl w:val="0"/>
              <w:spacing w:line="240" w:lineRule="exact"/>
              <w:contextualSpacing/>
              <w:jc w:val="center"/>
              <w:rPr>
                <w:b/>
                <w:bCs/>
                <w:szCs w:val="22"/>
              </w:rPr>
            </w:pPr>
          </w:p>
        </w:tc>
        <w:tc>
          <w:tcPr>
            <w:tcW w:w="900" w:type="dxa"/>
          </w:tcPr>
          <w:p w:rsidR="00350949" w:rsidRPr="00DF209F" w:rsidRDefault="00350949" w:rsidP="005C360B">
            <w:pPr>
              <w:pStyle w:val="acctmergecolhdg"/>
              <w:spacing w:line="240" w:lineRule="exact"/>
              <w:contextualSpacing/>
              <w:rPr>
                <w:szCs w:val="22"/>
              </w:rPr>
            </w:pPr>
          </w:p>
        </w:tc>
        <w:tc>
          <w:tcPr>
            <w:tcW w:w="2610" w:type="dxa"/>
            <w:gridSpan w:val="3"/>
          </w:tcPr>
          <w:p w:rsidR="00350949" w:rsidRPr="00DF209F" w:rsidRDefault="00350949" w:rsidP="005C360B">
            <w:pPr>
              <w:pStyle w:val="acctmergecolhdg"/>
              <w:spacing w:line="240" w:lineRule="exact"/>
              <w:contextualSpacing/>
              <w:rPr>
                <w:szCs w:val="22"/>
              </w:rPr>
            </w:pPr>
            <w:r w:rsidRPr="00DF209F">
              <w:rPr>
                <w:szCs w:val="22"/>
              </w:rPr>
              <w:t xml:space="preserve">Consolidated </w:t>
            </w:r>
          </w:p>
          <w:p w:rsidR="00350949" w:rsidRPr="00DF209F" w:rsidRDefault="00350949" w:rsidP="005C360B">
            <w:pPr>
              <w:pStyle w:val="acctmergecolhdg"/>
              <w:spacing w:line="240" w:lineRule="exact"/>
              <w:contextualSpacing/>
              <w:rPr>
                <w:szCs w:val="22"/>
              </w:rPr>
            </w:pPr>
            <w:r w:rsidRPr="00DF209F">
              <w:rPr>
                <w:szCs w:val="22"/>
              </w:rPr>
              <w:t>financial statements</w:t>
            </w:r>
          </w:p>
        </w:tc>
        <w:tc>
          <w:tcPr>
            <w:tcW w:w="270" w:type="dxa"/>
          </w:tcPr>
          <w:p w:rsidR="00350949" w:rsidRPr="00DF209F" w:rsidRDefault="00350949" w:rsidP="005C360B">
            <w:pPr>
              <w:pStyle w:val="acctmergecolhdg"/>
              <w:spacing w:line="240" w:lineRule="exact"/>
              <w:contextualSpacing/>
              <w:rPr>
                <w:szCs w:val="22"/>
              </w:rPr>
            </w:pPr>
          </w:p>
        </w:tc>
        <w:tc>
          <w:tcPr>
            <w:tcW w:w="2610" w:type="dxa"/>
            <w:gridSpan w:val="3"/>
          </w:tcPr>
          <w:p w:rsidR="00350949" w:rsidRPr="00DF209F" w:rsidRDefault="00350949" w:rsidP="005C360B">
            <w:pPr>
              <w:pStyle w:val="acctmergecolhdg"/>
              <w:spacing w:line="240" w:lineRule="exact"/>
              <w:contextualSpacing/>
              <w:rPr>
                <w:szCs w:val="22"/>
              </w:rPr>
            </w:pPr>
            <w:r w:rsidRPr="00DF209F">
              <w:rPr>
                <w:szCs w:val="22"/>
              </w:rPr>
              <w:t xml:space="preserve">Separate </w:t>
            </w:r>
          </w:p>
          <w:p w:rsidR="00350949" w:rsidRPr="00DF209F" w:rsidRDefault="00350949" w:rsidP="005C360B">
            <w:pPr>
              <w:pStyle w:val="acctmergecolhdg"/>
              <w:spacing w:line="240" w:lineRule="exact"/>
              <w:contextualSpacing/>
              <w:rPr>
                <w:szCs w:val="22"/>
              </w:rPr>
            </w:pPr>
            <w:r w:rsidRPr="00DF209F">
              <w:rPr>
                <w:szCs w:val="22"/>
              </w:rPr>
              <w:t>financial statements</w:t>
            </w:r>
          </w:p>
        </w:tc>
      </w:tr>
      <w:tr w:rsidR="00350949" w:rsidRPr="00DF209F" w:rsidTr="00D54047">
        <w:tc>
          <w:tcPr>
            <w:tcW w:w="2880" w:type="dxa"/>
          </w:tcPr>
          <w:p w:rsidR="00350949" w:rsidRPr="00DF209F" w:rsidRDefault="00350949" w:rsidP="005C360B">
            <w:pPr>
              <w:widowControl w:val="0"/>
              <w:spacing w:line="240" w:lineRule="exact"/>
              <w:contextualSpacing/>
              <w:jc w:val="center"/>
              <w:rPr>
                <w:szCs w:val="22"/>
              </w:rPr>
            </w:pPr>
          </w:p>
        </w:tc>
        <w:tc>
          <w:tcPr>
            <w:tcW w:w="900" w:type="dxa"/>
            <w:vAlign w:val="bottom"/>
          </w:tcPr>
          <w:p w:rsidR="00350949" w:rsidRPr="00DF209F" w:rsidRDefault="00350949" w:rsidP="005C360B">
            <w:pPr>
              <w:pStyle w:val="acctmergecolhdg"/>
              <w:spacing w:line="240" w:lineRule="exact"/>
              <w:ind w:left="-108" w:right="-108"/>
              <w:rPr>
                <w:b w:val="0"/>
                <w:bCs/>
                <w:i/>
                <w:iCs/>
                <w:szCs w:val="22"/>
              </w:rPr>
            </w:pPr>
            <w:r w:rsidRPr="00DF209F">
              <w:rPr>
                <w:b w:val="0"/>
                <w:bCs/>
                <w:i/>
                <w:iCs/>
                <w:szCs w:val="22"/>
              </w:rPr>
              <w:t>Note</w:t>
            </w:r>
          </w:p>
        </w:tc>
        <w:tc>
          <w:tcPr>
            <w:tcW w:w="1170" w:type="dxa"/>
            <w:vAlign w:val="bottom"/>
          </w:tcPr>
          <w:p w:rsidR="00350949" w:rsidRPr="00DF209F" w:rsidRDefault="00350949" w:rsidP="005C360B">
            <w:pPr>
              <w:pStyle w:val="acctmergecolhdg"/>
              <w:spacing w:line="240" w:lineRule="atLeast"/>
              <w:ind w:left="-108" w:right="-108" w:firstLine="108"/>
              <w:rPr>
                <w:b w:val="0"/>
                <w:bCs/>
                <w:szCs w:val="22"/>
                <w:lang w:bidi="th-TH"/>
              </w:rPr>
            </w:pPr>
            <w:r w:rsidRPr="00DF209F">
              <w:rPr>
                <w:b w:val="0"/>
                <w:bCs/>
                <w:szCs w:val="22"/>
                <w:lang w:bidi="th-TH"/>
              </w:rPr>
              <w:t>201</w:t>
            </w:r>
            <w:r w:rsidR="00052D4C" w:rsidRPr="00DF209F">
              <w:rPr>
                <w:b w:val="0"/>
                <w:bCs/>
                <w:szCs w:val="22"/>
                <w:lang w:bidi="th-TH"/>
              </w:rPr>
              <w:t>7</w:t>
            </w:r>
          </w:p>
        </w:tc>
        <w:tc>
          <w:tcPr>
            <w:tcW w:w="270" w:type="dxa"/>
            <w:vAlign w:val="bottom"/>
          </w:tcPr>
          <w:p w:rsidR="00350949" w:rsidRPr="00DF209F" w:rsidRDefault="00350949" w:rsidP="005C360B">
            <w:pPr>
              <w:pStyle w:val="acctmergecolhdg"/>
              <w:spacing w:line="240" w:lineRule="atLeast"/>
              <w:rPr>
                <w:b w:val="0"/>
                <w:bCs/>
                <w:szCs w:val="22"/>
              </w:rPr>
            </w:pPr>
          </w:p>
        </w:tc>
        <w:tc>
          <w:tcPr>
            <w:tcW w:w="1170" w:type="dxa"/>
            <w:vAlign w:val="bottom"/>
          </w:tcPr>
          <w:p w:rsidR="00350949" w:rsidRPr="00DF209F" w:rsidRDefault="00052D4C" w:rsidP="005C360B">
            <w:pPr>
              <w:pStyle w:val="acctmergecolhdg"/>
              <w:spacing w:line="240" w:lineRule="atLeast"/>
              <w:ind w:left="-108" w:right="-108" w:firstLine="18"/>
              <w:rPr>
                <w:b w:val="0"/>
                <w:bCs/>
                <w:szCs w:val="22"/>
                <w:lang w:bidi="th-TH"/>
              </w:rPr>
            </w:pPr>
            <w:r w:rsidRPr="00DF209F">
              <w:rPr>
                <w:b w:val="0"/>
                <w:bCs/>
                <w:szCs w:val="22"/>
                <w:lang w:bidi="th-TH"/>
              </w:rPr>
              <w:t>2016</w:t>
            </w:r>
          </w:p>
        </w:tc>
        <w:tc>
          <w:tcPr>
            <w:tcW w:w="270" w:type="dxa"/>
            <w:vAlign w:val="bottom"/>
          </w:tcPr>
          <w:p w:rsidR="00350949" w:rsidRPr="00DF209F" w:rsidRDefault="00350949" w:rsidP="005C360B">
            <w:pPr>
              <w:pStyle w:val="acctmergecolhdg"/>
              <w:rPr>
                <w:b w:val="0"/>
                <w:bCs/>
                <w:szCs w:val="22"/>
                <w:rtl/>
                <w:cs/>
              </w:rPr>
            </w:pPr>
          </w:p>
        </w:tc>
        <w:tc>
          <w:tcPr>
            <w:tcW w:w="1170" w:type="dxa"/>
            <w:vAlign w:val="bottom"/>
          </w:tcPr>
          <w:p w:rsidR="00350949" w:rsidRPr="00DF209F" w:rsidRDefault="00052D4C" w:rsidP="005C360B">
            <w:pPr>
              <w:pStyle w:val="acctmergecolhdg"/>
              <w:spacing w:line="240" w:lineRule="atLeast"/>
              <w:ind w:left="-108" w:right="-108" w:firstLine="108"/>
              <w:rPr>
                <w:b w:val="0"/>
                <w:bCs/>
                <w:szCs w:val="22"/>
                <w:lang w:bidi="th-TH"/>
              </w:rPr>
            </w:pPr>
            <w:r w:rsidRPr="00DF209F">
              <w:rPr>
                <w:b w:val="0"/>
                <w:bCs/>
                <w:szCs w:val="22"/>
                <w:lang w:bidi="th-TH"/>
              </w:rPr>
              <w:t>2017</w:t>
            </w:r>
          </w:p>
        </w:tc>
        <w:tc>
          <w:tcPr>
            <w:tcW w:w="270" w:type="dxa"/>
            <w:vAlign w:val="bottom"/>
          </w:tcPr>
          <w:p w:rsidR="00350949" w:rsidRPr="00DF209F" w:rsidRDefault="00350949" w:rsidP="005C360B">
            <w:pPr>
              <w:pStyle w:val="acctmergecolhdg"/>
              <w:spacing w:line="240" w:lineRule="atLeast"/>
              <w:rPr>
                <w:b w:val="0"/>
                <w:bCs/>
                <w:szCs w:val="22"/>
              </w:rPr>
            </w:pPr>
          </w:p>
        </w:tc>
        <w:tc>
          <w:tcPr>
            <w:tcW w:w="1170" w:type="dxa"/>
            <w:vAlign w:val="bottom"/>
          </w:tcPr>
          <w:p w:rsidR="00350949" w:rsidRPr="00DF209F" w:rsidRDefault="00052D4C" w:rsidP="005C360B">
            <w:pPr>
              <w:pStyle w:val="acctmergecolhdg"/>
              <w:spacing w:line="240" w:lineRule="atLeast"/>
              <w:ind w:left="-108" w:right="-108" w:firstLine="18"/>
              <w:rPr>
                <w:b w:val="0"/>
                <w:bCs/>
                <w:szCs w:val="22"/>
                <w:lang w:bidi="th-TH"/>
              </w:rPr>
            </w:pPr>
            <w:r w:rsidRPr="00DF209F">
              <w:rPr>
                <w:b w:val="0"/>
                <w:bCs/>
                <w:szCs w:val="22"/>
                <w:lang w:bidi="th-TH"/>
              </w:rPr>
              <w:t>2016</w:t>
            </w:r>
          </w:p>
        </w:tc>
      </w:tr>
      <w:tr w:rsidR="00350949" w:rsidRPr="00DF209F" w:rsidTr="00D54047">
        <w:tc>
          <w:tcPr>
            <w:tcW w:w="2880" w:type="dxa"/>
          </w:tcPr>
          <w:p w:rsidR="00350949" w:rsidRPr="00DF209F" w:rsidRDefault="00350949" w:rsidP="005C360B">
            <w:pPr>
              <w:widowControl w:val="0"/>
              <w:spacing w:line="240" w:lineRule="exact"/>
              <w:contextualSpacing/>
              <w:jc w:val="center"/>
              <w:rPr>
                <w:szCs w:val="22"/>
              </w:rPr>
            </w:pPr>
          </w:p>
        </w:tc>
        <w:tc>
          <w:tcPr>
            <w:tcW w:w="900" w:type="dxa"/>
          </w:tcPr>
          <w:p w:rsidR="00350949" w:rsidRPr="00DF209F" w:rsidRDefault="00350949" w:rsidP="005C360B">
            <w:pPr>
              <w:spacing w:line="240" w:lineRule="exact"/>
              <w:contextualSpacing/>
              <w:jc w:val="center"/>
              <w:rPr>
                <w:i/>
                <w:iCs/>
                <w:szCs w:val="22"/>
                <w:lang w:val="en-US"/>
              </w:rPr>
            </w:pPr>
          </w:p>
        </w:tc>
        <w:tc>
          <w:tcPr>
            <w:tcW w:w="5490" w:type="dxa"/>
            <w:gridSpan w:val="7"/>
          </w:tcPr>
          <w:p w:rsidR="00350949" w:rsidRPr="00DF209F" w:rsidRDefault="00350949" w:rsidP="005C360B">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350949" w:rsidRPr="00DF209F" w:rsidTr="00D54047">
        <w:tc>
          <w:tcPr>
            <w:tcW w:w="2880" w:type="dxa"/>
          </w:tcPr>
          <w:p w:rsidR="00350949" w:rsidRPr="00DF209F" w:rsidRDefault="00350949" w:rsidP="005C360B">
            <w:pPr>
              <w:spacing w:line="240" w:lineRule="exact"/>
              <w:rPr>
                <w:i/>
                <w:iCs/>
                <w:szCs w:val="22"/>
              </w:rPr>
            </w:pPr>
            <w:r w:rsidRPr="00DF209F">
              <w:rPr>
                <w:b/>
                <w:bCs/>
                <w:i/>
                <w:iCs/>
                <w:szCs w:val="22"/>
              </w:rPr>
              <w:t>Interest expense</w:t>
            </w:r>
          </w:p>
        </w:tc>
        <w:tc>
          <w:tcPr>
            <w:tcW w:w="90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2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vAlign w:val="bottom"/>
          </w:tcPr>
          <w:p w:rsidR="00350949" w:rsidRPr="00DF209F" w:rsidRDefault="00350949" w:rsidP="005C360B">
            <w:pPr>
              <w:widowControl w:val="0"/>
              <w:tabs>
                <w:tab w:val="decimal" w:pos="1134"/>
              </w:tabs>
              <w:spacing w:line="240" w:lineRule="exact"/>
              <w:ind w:left="-108" w:right="-108"/>
              <w:contextualSpacing/>
              <w:rPr>
                <w:szCs w:val="22"/>
              </w:rPr>
            </w:pPr>
          </w:p>
        </w:tc>
        <w:tc>
          <w:tcPr>
            <w:tcW w:w="270" w:type="dxa"/>
            <w:vAlign w:val="bottom"/>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27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vAlign w:val="bottom"/>
          </w:tcPr>
          <w:p w:rsidR="00350949" w:rsidRPr="00DF209F" w:rsidRDefault="00350949" w:rsidP="005C360B">
            <w:pPr>
              <w:widowControl w:val="0"/>
              <w:tabs>
                <w:tab w:val="decimal" w:pos="1242"/>
              </w:tabs>
              <w:spacing w:line="240" w:lineRule="exact"/>
              <w:ind w:left="-108" w:right="72"/>
              <w:contextualSpacing/>
              <w:rPr>
                <w:szCs w:val="22"/>
              </w:rPr>
            </w:pPr>
          </w:p>
        </w:tc>
      </w:tr>
      <w:tr w:rsidR="00350949" w:rsidRPr="00DF209F" w:rsidTr="00D54047">
        <w:tc>
          <w:tcPr>
            <w:tcW w:w="2880" w:type="dxa"/>
          </w:tcPr>
          <w:p w:rsidR="00350949" w:rsidRPr="00DF209F" w:rsidRDefault="00350949" w:rsidP="005C360B">
            <w:pPr>
              <w:spacing w:line="240" w:lineRule="exact"/>
              <w:rPr>
                <w:szCs w:val="22"/>
              </w:rPr>
            </w:pPr>
            <w:r w:rsidRPr="00DF209F">
              <w:rPr>
                <w:szCs w:val="22"/>
              </w:rPr>
              <w:t>Related party</w:t>
            </w:r>
          </w:p>
        </w:tc>
        <w:tc>
          <w:tcPr>
            <w:tcW w:w="900" w:type="dxa"/>
          </w:tcPr>
          <w:p w:rsidR="00350949" w:rsidRPr="00DF209F" w:rsidRDefault="00A16A51" w:rsidP="00A16A51">
            <w:pPr>
              <w:widowControl w:val="0"/>
              <w:spacing w:line="240" w:lineRule="exact"/>
              <w:ind w:left="-108" w:right="-108"/>
              <w:contextualSpacing/>
              <w:jc w:val="center"/>
              <w:rPr>
                <w:lang w:val="en-US"/>
              </w:rPr>
            </w:pPr>
            <w:r w:rsidRPr="00DF209F">
              <w:rPr>
                <w:i/>
                <w:iCs/>
                <w:szCs w:val="22"/>
              </w:rPr>
              <w:t>4</w:t>
            </w:r>
          </w:p>
        </w:tc>
        <w:tc>
          <w:tcPr>
            <w:tcW w:w="1170" w:type="dxa"/>
          </w:tcPr>
          <w:p w:rsidR="00350949" w:rsidRPr="00DF209F" w:rsidRDefault="00426FEF" w:rsidP="00D54047">
            <w:pPr>
              <w:tabs>
                <w:tab w:val="decimal" w:pos="972"/>
              </w:tabs>
              <w:spacing w:line="240" w:lineRule="exact"/>
              <w:ind w:right="-108"/>
              <w:rPr>
                <w:szCs w:val="22"/>
              </w:rPr>
            </w:pPr>
            <w:r w:rsidRPr="00DF209F">
              <w:rPr>
                <w:szCs w:val="22"/>
              </w:rPr>
              <w:t>1,639</w:t>
            </w:r>
          </w:p>
        </w:tc>
        <w:tc>
          <w:tcPr>
            <w:tcW w:w="270" w:type="dxa"/>
            <w:vAlign w:val="bottom"/>
          </w:tcPr>
          <w:p w:rsidR="00350949" w:rsidRPr="00DF209F" w:rsidRDefault="00350949" w:rsidP="005C360B">
            <w:pPr>
              <w:spacing w:line="240" w:lineRule="exact"/>
              <w:jc w:val="right"/>
              <w:rPr>
                <w:szCs w:val="22"/>
              </w:rPr>
            </w:pPr>
          </w:p>
        </w:tc>
        <w:tc>
          <w:tcPr>
            <w:tcW w:w="1170" w:type="dxa"/>
            <w:vAlign w:val="bottom"/>
          </w:tcPr>
          <w:p w:rsidR="00350949" w:rsidRPr="00DF209F" w:rsidRDefault="00E666F7" w:rsidP="00D54047">
            <w:pPr>
              <w:tabs>
                <w:tab w:val="decimal" w:pos="972"/>
              </w:tabs>
              <w:spacing w:line="240" w:lineRule="exact"/>
              <w:ind w:right="-108"/>
              <w:rPr>
                <w:szCs w:val="22"/>
              </w:rPr>
            </w:pPr>
            <w:r w:rsidRPr="00DF209F">
              <w:rPr>
                <w:szCs w:val="22"/>
                <w:cs/>
                <w:lang w:bidi="th-TH"/>
              </w:rPr>
              <w:t>-</w:t>
            </w:r>
          </w:p>
        </w:tc>
        <w:tc>
          <w:tcPr>
            <w:tcW w:w="270" w:type="dxa"/>
            <w:vAlign w:val="bottom"/>
          </w:tcPr>
          <w:p w:rsidR="00350949" w:rsidRPr="00DF209F" w:rsidRDefault="00350949" w:rsidP="005C360B">
            <w:pPr>
              <w:spacing w:line="240" w:lineRule="exact"/>
              <w:jc w:val="right"/>
              <w:rPr>
                <w:szCs w:val="22"/>
              </w:rPr>
            </w:pPr>
          </w:p>
        </w:tc>
        <w:tc>
          <w:tcPr>
            <w:tcW w:w="1170" w:type="dxa"/>
          </w:tcPr>
          <w:p w:rsidR="00350949" w:rsidRPr="00DF209F" w:rsidRDefault="00426FEF" w:rsidP="00D54047">
            <w:pPr>
              <w:tabs>
                <w:tab w:val="decimal" w:pos="972"/>
              </w:tabs>
              <w:spacing w:line="240" w:lineRule="exact"/>
              <w:ind w:right="-108"/>
              <w:rPr>
                <w:szCs w:val="22"/>
              </w:rPr>
            </w:pPr>
            <w:r w:rsidRPr="00DF209F">
              <w:rPr>
                <w:szCs w:val="22"/>
              </w:rPr>
              <w:t>1,639</w:t>
            </w:r>
          </w:p>
        </w:tc>
        <w:tc>
          <w:tcPr>
            <w:tcW w:w="270" w:type="dxa"/>
            <w:vAlign w:val="bottom"/>
          </w:tcPr>
          <w:p w:rsidR="00350949" w:rsidRPr="00DF209F" w:rsidRDefault="00350949" w:rsidP="005C360B">
            <w:pPr>
              <w:spacing w:line="240" w:lineRule="exact"/>
              <w:jc w:val="right"/>
              <w:rPr>
                <w:szCs w:val="22"/>
              </w:rPr>
            </w:pPr>
          </w:p>
        </w:tc>
        <w:tc>
          <w:tcPr>
            <w:tcW w:w="1170" w:type="dxa"/>
            <w:vAlign w:val="bottom"/>
          </w:tcPr>
          <w:p w:rsidR="00350949" w:rsidRPr="00DF209F" w:rsidRDefault="00E666F7" w:rsidP="00D54047">
            <w:pPr>
              <w:tabs>
                <w:tab w:val="decimal" w:pos="972"/>
              </w:tabs>
              <w:spacing w:line="240" w:lineRule="exact"/>
              <w:ind w:right="-108"/>
              <w:rPr>
                <w:szCs w:val="22"/>
              </w:rPr>
            </w:pPr>
            <w:r w:rsidRPr="00DF209F">
              <w:rPr>
                <w:szCs w:val="22"/>
                <w:cs/>
                <w:lang w:bidi="th-TH"/>
              </w:rPr>
              <w:t>-</w:t>
            </w:r>
          </w:p>
        </w:tc>
      </w:tr>
      <w:tr w:rsidR="00350949" w:rsidRPr="00DF209F" w:rsidTr="00D54047">
        <w:tc>
          <w:tcPr>
            <w:tcW w:w="2880" w:type="dxa"/>
          </w:tcPr>
          <w:p w:rsidR="00350949" w:rsidRPr="00DF209F" w:rsidRDefault="00350949" w:rsidP="005C360B">
            <w:pPr>
              <w:spacing w:line="240" w:lineRule="exact"/>
              <w:ind w:left="162" w:hanging="162"/>
              <w:rPr>
                <w:szCs w:val="22"/>
                <w:cs/>
                <w:lang w:bidi="th-TH"/>
              </w:rPr>
            </w:pPr>
            <w:r w:rsidRPr="00DF209F">
              <w:rPr>
                <w:szCs w:val="22"/>
              </w:rPr>
              <w:t>Financial institutions</w:t>
            </w:r>
          </w:p>
        </w:tc>
        <w:tc>
          <w:tcPr>
            <w:tcW w:w="900" w:type="dxa"/>
          </w:tcPr>
          <w:p w:rsidR="00350949" w:rsidRPr="00DF209F" w:rsidRDefault="00350949" w:rsidP="005C360B">
            <w:pPr>
              <w:widowControl w:val="0"/>
              <w:tabs>
                <w:tab w:val="decimal" w:pos="1242"/>
              </w:tabs>
              <w:spacing w:line="240" w:lineRule="exact"/>
              <w:ind w:left="-108" w:right="-108"/>
              <w:contextualSpacing/>
              <w:rPr>
                <w:szCs w:val="22"/>
              </w:rPr>
            </w:pPr>
          </w:p>
        </w:tc>
        <w:tc>
          <w:tcPr>
            <w:tcW w:w="1170" w:type="dxa"/>
            <w:tcBorders>
              <w:bottom w:val="single" w:sz="4" w:space="0" w:color="auto"/>
            </w:tcBorders>
          </w:tcPr>
          <w:p w:rsidR="00350949" w:rsidRPr="00DF209F" w:rsidRDefault="00426FEF" w:rsidP="00D54047">
            <w:pPr>
              <w:tabs>
                <w:tab w:val="decimal" w:pos="972"/>
              </w:tabs>
              <w:spacing w:line="240" w:lineRule="exact"/>
              <w:ind w:right="-108"/>
              <w:rPr>
                <w:szCs w:val="22"/>
              </w:rPr>
            </w:pPr>
            <w:r w:rsidRPr="00DF209F">
              <w:rPr>
                <w:szCs w:val="22"/>
              </w:rPr>
              <w:t>513,503</w:t>
            </w:r>
          </w:p>
        </w:tc>
        <w:tc>
          <w:tcPr>
            <w:tcW w:w="270" w:type="dxa"/>
          </w:tcPr>
          <w:p w:rsidR="00350949" w:rsidRPr="00DF209F" w:rsidRDefault="00350949" w:rsidP="005C360B">
            <w:pPr>
              <w:spacing w:line="240" w:lineRule="exact"/>
              <w:jc w:val="center"/>
              <w:rPr>
                <w:szCs w:val="22"/>
              </w:rPr>
            </w:pPr>
          </w:p>
        </w:tc>
        <w:tc>
          <w:tcPr>
            <w:tcW w:w="1170" w:type="dxa"/>
            <w:tcBorders>
              <w:bottom w:val="single" w:sz="4" w:space="0" w:color="auto"/>
            </w:tcBorders>
          </w:tcPr>
          <w:p w:rsidR="00350949" w:rsidRPr="00DF209F" w:rsidRDefault="00350949" w:rsidP="00D54047">
            <w:pPr>
              <w:tabs>
                <w:tab w:val="decimal" w:pos="972"/>
              </w:tabs>
              <w:spacing w:line="240" w:lineRule="exact"/>
              <w:ind w:right="-108"/>
              <w:rPr>
                <w:szCs w:val="22"/>
              </w:rPr>
            </w:pPr>
            <w:r w:rsidRPr="00DF209F">
              <w:rPr>
                <w:lang w:val="en-US"/>
              </w:rPr>
              <w:t>568,203</w:t>
            </w:r>
          </w:p>
        </w:tc>
        <w:tc>
          <w:tcPr>
            <w:tcW w:w="270" w:type="dxa"/>
          </w:tcPr>
          <w:p w:rsidR="00350949" w:rsidRPr="00DF209F" w:rsidRDefault="00350949" w:rsidP="005C360B">
            <w:pPr>
              <w:spacing w:line="240" w:lineRule="exact"/>
              <w:jc w:val="center"/>
              <w:rPr>
                <w:szCs w:val="22"/>
              </w:rPr>
            </w:pPr>
          </w:p>
        </w:tc>
        <w:tc>
          <w:tcPr>
            <w:tcW w:w="1170" w:type="dxa"/>
            <w:tcBorders>
              <w:bottom w:val="single" w:sz="4" w:space="0" w:color="auto"/>
            </w:tcBorders>
          </w:tcPr>
          <w:p w:rsidR="00350949" w:rsidRPr="00DF209F" w:rsidRDefault="00426FEF" w:rsidP="00D54047">
            <w:pPr>
              <w:tabs>
                <w:tab w:val="decimal" w:pos="972"/>
              </w:tabs>
              <w:spacing w:line="240" w:lineRule="exact"/>
              <w:ind w:right="-108"/>
              <w:rPr>
                <w:szCs w:val="22"/>
              </w:rPr>
            </w:pPr>
            <w:r w:rsidRPr="00DF209F">
              <w:rPr>
                <w:szCs w:val="22"/>
              </w:rPr>
              <w:t>174,622</w:t>
            </w:r>
          </w:p>
        </w:tc>
        <w:tc>
          <w:tcPr>
            <w:tcW w:w="270" w:type="dxa"/>
          </w:tcPr>
          <w:p w:rsidR="00350949" w:rsidRPr="00DF209F" w:rsidRDefault="00350949" w:rsidP="005C360B">
            <w:pPr>
              <w:spacing w:line="240" w:lineRule="exact"/>
              <w:jc w:val="center"/>
              <w:rPr>
                <w:szCs w:val="22"/>
              </w:rPr>
            </w:pPr>
          </w:p>
        </w:tc>
        <w:tc>
          <w:tcPr>
            <w:tcW w:w="1170" w:type="dxa"/>
            <w:tcBorders>
              <w:bottom w:val="single" w:sz="4" w:space="0" w:color="auto"/>
            </w:tcBorders>
          </w:tcPr>
          <w:p w:rsidR="00350949" w:rsidRPr="00DF209F" w:rsidRDefault="00052D4C" w:rsidP="00D54047">
            <w:pPr>
              <w:tabs>
                <w:tab w:val="decimal" w:pos="972"/>
              </w:tabs>
              <w:spacing w:line="240" w:lineRule="exact"/>
              <w:ind w:right="-108"/>
              <w:rPr>
                <w:szCs w:val="22"/>
              </w:rPr>
            </w:pPr>
            <w:r w:rsidRPr="00DF209F">
              <w:rPr>
                <w:lang w:val="en-US"/>
              </w:rPr>
              <w:t>276,606</w:t>
            </w:r>
          </w:p>
        </w:tc>
      </w:tr>
      <w:tr w:rsidR="00350949" w:rsidRPr="00DF209F" w:rsidTr="00D54047">
        <w:tc>
          <w:tcPr>
            <w:tcW w:w="2880" w:type="dxa"/>
          </w:tcPr>
          <w:p w:rsidR="00350949" w:rsidRPr="00DF209F" w:rsidRDefault="00793210" w:rsidP="00793210">
            <w:pPr>
              <w:pStyle w:val="ColorfulList-Accent11"/>
              <w:spacing w:line="240" w:lineRule="exact"/>
              <w:ind w:left="-18"/>
              <w:jc w:val="both"/>
              <w:rPr>
                <w:rFonts w:ascii="Times New Roman" w:hAnsi="Times New Roman" w:cs="Times New Roman"/>
                <w:b/>
                <w:bCs/>
                <w:szCs w:val="22"/>
                <w:cs/>
              </w:rPr>
            </w:pPr>
            <w:r w:rsidRPr="00DF209F">
              <w:rPr>
                <w:rFonts w:ascii="Times New Roman" w:hAnsi="Times New Roman" w:cs="Times New Roman"/>
                <w:b/>
                <w:bCs/>
                <w:szCs w:val="22"/>
              </w:rPr>
              <w:t>Total interest expense</w:t>
            </w:r>
          </w:p>
        </w:tc>
        <w:tc>
          <w:tcPr>
            <w:tcW w:w="900" w:type="dxa"/>
          </w:tcPr>
          <w:p w:rsidR="00350949" w:rsidRPr="00DF209F" w:rsidRDefault="00350949" w:rsidP="005C360B">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tcPr>
          <w:p w:rsidR="00350949" w:rsidRPr="00DF209F" w:rsidRDefault="00426FEF" w:rsidP="00D54047">
            <w:pPr>
              <w:tabs>
                <w:tab w:val="decimal" w:pos="972"/>
              </w:tabs>
              <w:spacing w:line="240" w:lineRule="exact"/>
              <w:ind w:right="-108"/>
              <w:rPr>
                <w:b/>
                <w:bCs/>
                <w:szCs w:val="22"/>
              </w:rPr>
            </w:pPr>
            <w:r w:rsidRPr="00DF209F">
              <w:rPr>
                <w:b/>
                <w:bCs/>
                <w:szCs w:val="22"/>
              </w:rPr>
              <w:t>515,142</w:t>
            </w:r>
          </w:p>
        </w:tc>
        <w:tc>
          <w:tcPr>
            <w:tcW w:w="270" w:type="dxa"/>
            <w:vAlign w:val="bottom"/>
          </w:tcPr>
          <w:p w:rsidR="00350949" w:rsidRPr="00DF209F" w:rsidRDefault="00350949" w:rsidP="005C360B">
            <w:pPr>
              <w:spacing w:line="240" w:lineRule="exact"/>
              <w:jc w:val="right"/>
              <w:rPr>
                <w:b/>
                <w:bCs/>
                <w:szCs w:val="22"/>
              </w:rPr>
            </w:pPr>
          </w:p>
        </w:tc>
        <w:tc>
          <w:tcPr>
            <w:tcW w:w="1170" w:type="dxa"/>
            <w:tcBorders>
              <w:top w:val="single" w:sz="4" w:space="0" w:color="auto"/>
              <w:bottom w:val="single" w:sz="4" w:space="0" w:color="auto"/>
            </w:tcBorders>
            <w:vAlign w:val="bottom"/>
          </w:tcPr>
          <w:p w:rsidR="00350949" w:rsidRPr="00DF209F" w:rsidRDefault="00052D4C" w:rsidP="00D54047">
            <w:pPr>
              <w:tabs>
                <w:tab w:val="decimal" w:pos="972"/>
              </w:tabs>
              <w:spacing w:line="240" w:lineRule="exact"/>
              <w:ind w:right="-108"/>
              <w:rPr>
                <w:b/>
                <w:bCs/>
                <w:szCs w:val="22"/>
              </w:rPr>
            </w:pPr>
            <w:r w:rsidRPr="00DF209F">
              <w:rPr>
                <w:b/>
                <w:bCs/>
                <w:szCs w:val="22"/>
              </w:rPr>
              <w:t>568,203</w:t>
            </w:r>
          </w:p>
        </w:tc>
        <w:tc>
          <w:tcPr>
            <w:tcW w:w="270" w:type="dxa"/>
            <w:vAlign w:val="bottom"/>
          </w:tcPr>
          <w:p w:rsidR="00350949" w:rsidRPr="00DF209F" w:rsidRDefault="00350949" w:rsidP="005C360B">
            <w:pPr>
              <w:spacing w:line="240" w:lineRule="exact"/>
              <w:jc w:val="right"/>
              <w:rPr>
                <w:b/>
                <w:bCs/>
                <w:szCs w:val="22"/>
              </w:rPr>
            </w:pPr>
          </w:p>
        </w:tc>
        <w:tc>
          <w:tcPr>
            <w:tcW w:w="1170" w:type="dxa"/>
            <w:tcBorders>
              <w:top w:val="single" w:sz="4" w:space="0" w:color="auto"/>
              <w:bottom w:val="single" w:sz="4" w:space="0" w:color="auto"/>
            </w:tcBorders>
          </w:tcPr>
          <w:p w:rsidR="00350949" w:rsidRPr="00DF209F" w:rsidRDefault="00426FEF" w:rsidP="00D54047">
            <w:pPr>
              <w:tabs>
                <w:tab w:val="decimal" w:pos="972"/>
              </w:tabs>
              <w:spacing w:line="240" w:lineRule="exact"/>
              <w:ind w:right="-108"/>
              <w:rPr>
                <w:b/>
                <w:bCs/>
                <w:szCs w:val="22"/>
              </w:rPr>
            </w:pPr>
            <w:r w:rsidRPr="00DF209F">
              <w:rPr>
                <w:b/>
                <w:bCs/>
                <w:szCs w:val="22"/>
              </w:rPr>
              <w:t>176,261</w:t>
            </w:r>
          </w:p>
        </w:tc>
        <w:tc>
          <w:tcPr>
            <w:tcW w:w="270" w:type="dxa"/>
            <w:vAlign w:val="bottom"/>
          </w:tcPr>
          <w:p w:rsidR="00350949" w:rsidRPr="00DF209F" w:rsidRDefault="00350949" w:rsidP="005C360B">
            <w:pPr>
              <w:spacing w:line="240" w:lineRule="exact"/>
              <w:jc w:val="right"/>
              <w:rPr>
                <w:b/>
                <w:bCs/>
                <w:szCs w:val="22"/>
              </w:rPr>
            </w:pPr>
          </w:p>
        </w:tc>
        <w:tc>
          <w:tcPr>
            <w:tcW w:w="1170" w:type="dxa"/>
            <w:tcBorders>
              <w:top w:val="single" w:sz="4" w:space="0" w:color="auto"/>
              <w:bottom w:val="single" w:sz="4" w:space="0" w:color="auto"/>
            </w:tcBorders>
            <w:vAlign w:val="bottom"/>
          </w:tcPr>
          <w:p w:rsidR="00350949" w:rsidRPr="00DF209F" w:rsidRDefault="00052D4C" w:rsidP="00D54047">
            <w:pPr>
              <w:tabs>
                <w:tab w:val="decimal" w:pos="972"/>
              </w:tabs>
              <w:spacing w:line="240" w:lineRule="exact"/>
              <w:ind w:right="-108"/>
              <w:rPr>
                <w:b/>
                <w:bCs/>
                <w:szCs w:val="22"/>
              </w:rPr>
            </w:pPr>
            <w:r w:rsidRPr="00DF209F">
              <w:rPr>
                <w:b/>
                <w:bCs/>
                <w:szCs w:val="22"/>
              </w:rPr>
              <w:t>276,606</w:t>
            </w:r>
          </w:p>
        </w:tc>
      </w:tr>
      <w:tr w:rsidR="00793210" w:rsidRPr="00DF209F" w:rsidTr="00D54047">
        <w:tc>
          <w:tcPr>
            <w:tcW w:w="2880" w:type="dxa"/>
          </w:tcPr>
          <w:p w:rsidR="00793210" w:rsidRPr="00DF209F" w:rsidRDefault="00793210" w:rsidP="005C360B">
            <w:pPr>
              <w:pStyle w:val="ColorfulList-Accent11"/>
              <w:spacing w:line="240" w:lineRule="exact"/>
              <w:ind w:left="162"/>
              <w:jc w:val="both"/>
              <w:rPr>
                <w:rFonts w:ascii="Times New Roman" w:hAnsi="Times New Roman" w:cs="Times New Roman"/>
                <w:b/>
                <w:bCs/>
                <w:szCs w:val="22"/>
                <w:cs/>
              </w:rPr>
            </w:pPr>
          </w:p>
        </w:tc>
        <w:tc>
          <w:tcPr>
            <w:tcW w:w="900" w:type="dxa"/>
          </w:tcPr>
          <w:p w:rsidR="00793210" w:rsidRPr="00DF209F" w:rsidRDefault="00793210" w:rsidP="005C360B">
            <w:pPr>
              <w:widowControl w:val="0"/>
              <w:tabs>
                <w:tab w:val="decimal" w:pos="1242"/>
              </w:tabs>
              <w:spacing w:line="240" w:lineRule="exact"/>
              <w:ind w:left="-108" w:right="-108"/>
              <w:contextualSpacing/>
              <w:rPr>
                <w:szCs w:val="22"/>
              </w:rPr>
            </w:pPr>
          </w:p>
        </w:tc>
        <w:tc>
          <w:tcPr>
            <w:tcW w:w="1170" w:type="dxa"/>
            <w:tcBorders>
              <w:top w:val="single" w:sz="4" w:space="0" w:color="auto"/>
            </w:tcBorders>
          </w:tcPr>
          <w:p w:rsidR="00793210" w:rsidRPr="00DF209F" w:rsidRDefault="00793210" w:rsidP="00D54047">
            <w:pPr>
              <w:tabs>
                <w:tab w:val="decimal" w:pos="972"/>
              </w:tabs>
              <w:spacing w:line="240" w:lineRule="exact"/>
              <w:ind w:right="-108"/>
              <w:rPr>
                <w:b/>
                <w:bCs/>
                <w:szCs w:val="22"/>
              </w:rPr>
            </w:pPr>
          </w:p>
        </w:tc>
        <w:tc>
          <w:tcPr>
            <w:tcW w:w="270" w:type="dxa"/>
            <w:vAlign w:val="bottom"/>
          </w:tcPr>
          <w:p w:rsidR="00793210" w:rsidRPr="00DF209F" w:rsidRDefault="00793210" w:rsidP="005C360B">
            <w:pPr>
              <w:spacing w:line="240" w:lineRule="exact"/>
              <w:jc w:val="right"/>
              <w:rPr>
                <w:b/>
                <w:bCs/>
                <w:szCs w:val="22"/>
              </w:rPr>
            </w:pPr>
          </w:p>
        </w:tc>
        <w:tc>
          <w:tcPr>
            <w:tcW w:w="1170" w:type="dxa"/>
            <w:tcBorders>
              <w:top w:val="single" w:sz="4" w:space="0" w:color="auto"/>
            </w:tcBorders>
            <w:vAlign w:val="bottom"/>
          </w:tcPr>
          <w:p w:rsidR="00793210" w:rsidRPr="00DF209F" w:rsidRDefault="00793210" w:rsidP="00D54047">
            <w:pPr>
              <w:tabs>
                <w:tab w:val="decimal" w:pos="972"/>
              </w:tabs>
              <w:spacing w:line="240" w:lineRule="exact"/>
              <w:ind w:right="-108"/>
              <w:rPr>
                <w:b/>
                <w:bCs/>
                <w:szCs w:val="22"/>
              </w:rPr>
            </w:pPr>
          </w:p>
        </w:tc>
        <w:tc>
          <w:tcPr>
            <w:tcW w:w="270" w:type="dxa"/>
            <w:vAlign w:val="bottom"/>
          </w:tcPr>
          <w:p w:rsidR="00793210" w:rsidRPr="00DF209F" w:rsidRDefault="00793210" w:rsidP="005C360B">
            <w:pPr>
              <w:spacing w:line="240" w:lineRule="exact"/>
              <w:jc w:val="right"/>
              <w:rPr>
                <w:b/>
                <w:bCs/>
                <w:szCs w:val="22"/>
              </w:rPr>
            </w:pPr>
          </w:p>
        </w:tc>
        <w:tc>
          <w:tcPr>
            <w:tcW w:w="1170" w:type="dxa"/>
            <w:tcBorders>
              <w:top w:val="single" w:sz="4" w:space="0" w:color="auto"/>
            </w:tcBorders>
          </w:tcPr>
          <w:p w:rsidR="00793210" w:rsidRPr="00DF209F" w:rsidRDefault="00793210" w:rsidP="00D54047">
            <w:pPr>
              <w:tabs>
                <w:tab w:val="decimal" w:pos="972"/>
              </w:tabs>
              <w:spacing w:line="240" w:lineRule="exact"/>
              <w:ind w:right="-108"/>
              <w:rPr>
                <w:b/>
                <w:bCs/>
                <w:szCs w:val="22"/>
              </w:rPr>
            </w:pPr>
          </w:p>
        </w:tc>
        <w:tc>
          <w:tcPr>
            <w:tcW w:w="270" w:type="dxa"/>
            <w:vAlign w:val="bottom"/>
          </w:tcPr>
          <w:p w:rsidR="00793210" w:rsidRPr="00DF209F" w:rsidRDefault="00793210" w:rsidP="005C360B">
            <w:pPr>
              <w:spacing w:line="240" w:lineRule="exact"/>
              <w:jc w:val="right"/>
              <w:rPr>
                <w:b/>
                <w:bCs/>
                <w:szCs w:val="22"/>
              </w:rPr>
            </w:pPr>
          </w:p>
        </w:tc>
        <w:tc>
          <w:tcPr>
            <w:tcW w:w="1170" w:type="dxa"/>
            <w:tcBorders>
              <w:top w:val="single" w:sz="4" w:space="0" w:color="auto"/>
            </w:tcBorders>
            <w:vAlign w:val="bottom"/>
          </w:tcPr>
          <w:p w:rsidR="00793210" w:rsidRPr="00DF209F" w:rsidRDefault="00793210" w:rsidP="00D54047">
            <w:pPr>
              <w:tabs>
                <w:tab w:val="decimal" w:pos="972"/>
              </w:tabs>
              <w:spacing w:line="240" w:lineRule="exact"/>
              <w:ind w:right="-108"/>
              <w:rPr>
                <w:b/>
                <w:bCs/>
                <w:szCs w:val="22"/>
              </w:rPr>
            </w:pPr>
          </w:p>
        </w:tc>
      </w:tr>
      <w:tr w:rsidR="00A16A51" w:rsidRPr="00DF209F" w:rsidTr="00D54047">
        <w:tc>
          <w:tcPr>
            <w:tcW w:w="2880" w:type="dxa"/>
          </w:tcPr>
          <w:p w:rsidR="00A16A51" w:rsidRPr="00DF209F" w:rsidRDefault="00A16A51" w:rsidP="005C360B">
            <w:pPr>
              <w:spacing w:line="240" w:lineRule="exact"/>
              <w:rPr>
                <w:b/>
                <w:bCs/>
                <w:i/>
                <w:iCs/>
                <w:szCs w:val="22"/>
              </w:rPr>
            </w:pPr>
            <w:r w:rsidRPr="00DF209F">
              <w:rPr>
                <w:b/>
                <w:bCs/>
                <w:i/>
                <w:iCs/>
                <w:szCs w:val="22"/>
              </w:rPr>
              <w:t>Fees</w:t>
            </w:r>
          </w:p>
        </w:tc>
        <w:tc>
          <w:tcPr>
            <w:tcW w:w="90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Pr>
          <w:p w:rsidR="00A16A51" w:rsidRPr="00DF209F" w:rsidRDefault="00A16A51" w:rsidP="00D54047">
            <w:pPr>
              <w:widowControl w:val="0"/>
              <w:tabs>
                <w:tab w:val="decimal" w:pos="972"/>
                <w:tab w:val="decimal" w:pos="1242"/>
              </w:tabs>
              <w:spacing w:line="240" w:lineRule="exact"/>
              <w:ind w:left="-108" w:right="-108"/>
              <w:contextualSpacing/>
              <w:rPr>
                <w:szCs w:val="22"/>
              </w:rPr>
            </w:pPr>
          </w:p>
        </w:tc>
        <w:tc>
          <w:tcPr>
            <w:tcW w:w="27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Pr>
          <w:p w:rsidR="00A16A51" w:rsidRPr="00DF209F" w:rsidRDefault="00A16A51" w:rsidP="00D54047">
            <w:pPr>
              <w:widowControl w:val="0"/>
              <w:tabs>
                <w:tab w:val="decimal" w:pos="972"/>
                <w:tab w:val="decimal" w:pos="1242"/>
              </w:tabs>
              <w:spacing w:line="240" w:lineRule="exact"/>
              <w:ind w:left="-108" w:right="-108"/>
              <w:contextualSpacing/>
              <w:rPr>
                <w:szCs w:val="22"/>
              </w:rPr>
            </w:pPr>
          </w:p>
        </w:tc>
        <w:tc>
          <w:tcPr>
            <w:tcW w:w="270" w:type="dxa"/>
            <w:vAlign w:val="bottom"/>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Pr>
          <w:p w:rsidR="00A16A51" w:rsidRPr="00DF209F" w:rsidRDefault="00A16A51" w:rsidP="00D54047">
            <w:pPr>
              <w:widowControl w:val="0"/>
              <w:tabs>
                <w:tab w:val="decimal" w:pos="972"/>
                <w:tab w:val="decimal" w:pos="1242"/>
              </w:tabs>
              <w:spacing w:line="240" w:lineRule="exact"/>
              <w:ind w:left="-108" w:right="-108"/>
              <w:contextualSpacing/>
              <w:rPr>
                <w:szCs w:val="22"/>
              </w:rPr>
            </w:pPr>
          </w:p>
        </w:tc>
        <w:tc>
          <w:tcPr>
            <w:tcW w:w="27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Pr>
          <w:p w:rsidR="00A16A51" w:rsidRPr="00DF209F" w:rsidRDefault="00A16A51" w:rsidP="00D54047">
            <w:pPr>
              <w:widowControl w:val="0"/>
              <w:tabs>
                <w:tab w:val="decimal" w:pos="972"/>
              </w:tabs>
              <w:spacing w:line="240" w:lineRule="exact"/>
              <w:ind w:left="-108" w:right="-108"/>
              <w:contextualSpacing/>
              <w:rPr>
                <w:szCs w:val="22"/>
              </w:rPr>
            </w:pPr>
          </w:p>
        </w:tc>
      </w:tr>
      <w:tr w:rsidR="00A16A51" w:rsidRPr="00DF209F" w:rsidTr="00D54047">
        <w:tc>
          <w:tcPr>
            <w:tcW w:w="2880" w:type="dxa"/>
          </w:tcPr>
          <w:p w:rsidR="00A16A51" w:rsidRPr="00DF209F" w:rsidRDefault="00793210" w:rsidP="005C360B">
            <w:pPr>
              <w:spacing w:line="240" w:lineRule="exact"/>
              <w:ind w:right="-79"/>
              <w:rPr>
                <w:szCs w:val="22"/>
                <w:rtl/>
                <w:cs/>
              </w:rPr>
            </w:pPr>
            <w:r w:rsidRPr="00DF209F">
              <w:rPr>
                <w:szCs w:val="22"/>
              </w:rPr>
              <w:t>Finance costs</w:t>
            </w:r>
          </w:p>
        </w:tc>
        <w:tc>
          <w:tcPr>
            <w:tcW w:w="90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vAlign w:val="bottom"/>
          </w:tcPr>
          <w:p w:rsidR="00A16A51" w:rsidRPr="00DF209F" w:rsidRDefault="00426FEF" w:rsidP="00D54047">
            <w:pPr>
              <w:widowControl w:val="0"/>
              <w:tabs>
                <w:tab w:val="decimal" w:pos="972"/>
              </w:tabs>
              <w:spacing w:line="240" w:lineRule="exact"/>
              <w:ind w:left="-108" w:right="-108"/>
              <w:contextualSpacing/>
              <w:rPr>
                <w:szCs w:val="22"/>
              </w:rPr>
            </w:pPr>
            <w:r w:rsidRPr="00DF209F">
              <w:rPr>
                <w:szCs w:val="22"/>
              </w:rPr>
              <w:t>26,840</w:t>
            </w:r>
          </w:p>
        </w:tc>
        <w:tc>
          <w:tcPr>
            <w:tcW w:w="27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vAlign w:val="bottom"/>
          </w:tcPr>
          <w:p w:rsidR="00A16A51" w:rsidRPr="00DF209F" w:rsidRDefault="00A16A51" w:rsidP="00D54047">
            <w:pPr>
              <w:tabs>
                <w:tab w:val="decimal" w:pos="972"/>
              </w:tabs>
              <w:spacing w:line="240" w:lineRule="exact"/>
              <w:ind w:right="-198"/>
            </w:pPr>
            <w:r w:rsidRPr="00DF209F">
              <w:rPr>
                <w:lang w:val="en-US"/>
              </w:rPr>
              <w:t>38,473</w:t>
            </w:r>
          </w:p>
        </w:tc>
        <w:tc>
          <w:tcPr>
            <w:tcW w:w="270" w:type="dxa"/>
            <w:vAlign w:val="bottom"/>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vAlign w:val="bottom"/>
          </w:tcPr>
          <w:p w:rsidR="00A16A51" w:rsidRPr="00DF209F" w:rsidRDefault="00426FEF" w:rsidP="00D54047">
            <w:pPr>
              <w:widowControl w:val="0"/>
              <w:tabs>
                <w:tab w:val="decimal" w:pos="972"/>
              </w:tabs>
              <w:spacing w:line="240" w:lineRule="exact"/>
              <w:ind w:left="-108" w:right="-108"/>
              <w:contextualSpacing/>
              <w:rPr>
                <w:szCs w:val="22"/>
              </w:rPr>
            </w:pPr>
            <w:r w:rsidRPr="00DF209F">
              <w:rPr>
                <w:szCs w:val="22"/>
              </w:rPr>
              <w:t>14,877</w:t>
            </w:r>
          </w:p>
        </w:tc>
        <w:tc>
          <w:tcPr>
            <w:tcW w:w="27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vAlign w:val="bottom"/>
          </w:tcPr>
          <w:p w:rsidR="00A16A51" w:rsidRPr="00DF209F" w:rsidRDefault="00A16A51" w:rsidP="00D54047">
            <w:pPr>
              <w:tabs>
                <w:tab w:val="decimal" w:pos="972"/>
              </w:tabs>
              <w:spacing w:line="240" w:lineRule="exact"/>
              <w:jc w:val="right"/>
            </w:pPr>
            <w:r w:rsidRPr="00DF209F">
              <w:rPr>
                <w:lang w:val="en-US"/>
              </w:rPr>
              <w:t>25,680</w:t>
            </w:r>
          </w:p>
        </w:tc>
      </w:tr>
      <w:tr w:rsidR="00A16A51" w:rsidRPr="00DF209F" w:rsidTr="00D54047">
        <w:tc>
          <w:tcPr>
            <w:tcW w:w="2880" w:type="dxa"/>
          </w:tcPr>
          <w:p w:rsidR="00A16A51" w:rsidRPr="00DF209F" w:rsidRDefault="00A16A51" w:rsidP="00052D4C">
            <w:pPr>
              <w:spacing w:line="240" w:lineRule="exact"/>
              <w:ind w:left="162" w:right="-79" w:hanging="162"/>
              <w:rPr>
                <w:szCs w:val="22"/>
              </w:rPr>
            </w:pPr>
            <w:r w:rsidRPr="00DF209F">
              <w:rPr>
                <w:szCs w:val="22"/>
              </w:rPr>
              <w:t>Amortisation of deferred financing cost and</w:t>
            </w:r>
            <w:r w:rsidRPr="00DF209F">
              <w:rPr>
                <w:szCs w:val="22"/>
                <w:cs/>
                <w:lang w:bidi="th-TH"/>
              </w:rPr>
              <w:t xml:space="preserve"> </w:t>
            </w:r>
            <w:r w:rsidRPr="00DF209F">
              <w:rPr>
                <w:szCs w:val="22"/>
              </w:rPr>
              <w:t xml:space="preserve">other finance costs  </w:t>
            </w:r>
          </w:p>
        </w:tc>
        <w:tc>
          <w:tcPr>
            <w:tcW w:w="90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A16A51" w:rsidRPr="00DF209F" w:rsidRDefault="00426FEF" w:rsidP="00D54047">
            <w:pPr>
              <w:widowControl w:val="0"/>
              <w:tabs>
                <w:tab w:val="decimal" w:pos="972"/>
              </w:tabs>
              <w:spacing w:line="240" w:lineRule="exact"/>
              <w:ind w:left="-108" w:right="-108"/>
              <w:contextualSpacing/>
              <w:rPr>
                <w:szCs w:val="22"/>
              </w:rPr>
            </w:pPr>
            <w:r w:rsidRPr="00DF209F">
              <w:rPr>
                <w:szCs w:val="22"/>
              </w:rPr>
              <w:t>45,459</w:t>
            </w:r>
          </w:p>
        </w:tc>
        <w:tc>
          <w:tcPr>
            <w:tcW w:w="27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A16A51" w:rsidRPr="00DF209F" w:rsidRDefault="00A16A51" w:rsidP="00D54047">
            <w:pPr>
              <w:tabs>
                <w:tab w:val="decimal" w:pos="972"/>
              </w:tabs>
              <w:spacing w:line="240" w:lineRule="exact"/>
              <w:ind w:right="-198"/>
              <w:rPr>
                <w:szCs w:val="22"/>
              </w:rPr>
            </w:pPr>
            <w:r w:rsidRPr="00DF209F">
              <w:rPr>
                <w:szCs w:val="22"/>
                <w:lang w:val="en-US"/>
              </w:rPr>
              <w:t>32,439</w:t>
            </w:r>
          </w:p>
        </w:tc>
        <w:tc>
          <w:tcPr>
            <w:tcW w:w="270" w:type="dxa"/>
            <w:vAlign w:val="bottom"/>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A16A51" w:rsidRPr="00DF209F" w:rsidRDefault="00426FEF" w:rsidP="00D54047">
            <w:pPr>
              <w:widowControl w:val="0"/>
              <w:tabs>
                <w:tab w:val="decimal" w:pos="972"/>
              </w:tabs>
              <w:spacing w:line="240" w:lineRule="exact"/>
              <w:ind w:left="-108" w:right="-108"/>
              <w:contextualSpacing/>
              <w:rPr>
                <w:szCs w:val="22"/>
              </w:rPr>
            </w:pPr>
            <w:r w:rsidRPr="00DF209F">
              <w:rPr>
                <w:szCs w:val="22"/>
              </w:rPr>
              <w:t>41,928</w:t>
            </w:r>
          </w:p>
        </w:tc>
        <w:tc>
          <w:tcPr>
            <w:tcW w:w="27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A16A51" w:rsidRPr="00DF209F" w:rsidRDefault="00A16A51" w:rsidP="00D54047">
            <w:pPr>
              <w:tabs>
                <w:tab w:val="decimal" w:pos="972"/>
              </w:tabs>
              <w:spacing w:line="240" w:lineRule="exact"/>
              <w:jc w:val="right"/>
              <w:rPr>
                <w:szCs w:val="22"/>
              </w:rPr>
            </w:pPr>
            <w:r w:rsidRPr="00DF209F">
              <w:rPr>
                <w:szCs w:val="22"/>
                <w:lang w:val="en-US"/>
              </w:rPr>
              <w:t>29,088</w:t>
            </w:r>
          </w:p>
        </w:tc>
      </w:tr>
      <w:tr w:rsidR="00A16A51" w:rsidRPr="00DF209F" w:rsidTr="00D54047">
        <w:tc>
          <w:tcPr>
            <w:tcW w:w="2880" w:type="dxa"/>
          </w:tcPr>
          <w:p w:rsidR="00A16A51" w:rsidRPr="00DF209F" w:rsidRDefault="00A16A51" w:rsidP="005C360B">
            <w:pPr>
              <w:spacing w:line="240" w:lineRule="exact"/>
              <w:ind w:left="281" w:right="-79" w:hanging="281"/>
              <w:rPr>
                <w:b/>
                <w:bCs/>
                <w:szCs w:val="22"/>
                <w:rtl/>
                <w:cs/>
              </w:rPr>
            </w:pPr>
            <w:r w:rsidRPr="00DF209F">
              <w:rPr>
                <w:b/>
                <w:bCs/>
                <w:szCs w:val="22"/>
              </w:rPr>
              <w:t>Total</w:t>
            </w:r>
            <w:r w:rsidR="00793210" w:rsidRPr="00DF209F">
              <w:rPr>
                <w:b/>
                <w:bCs/>
                <w:szCs w:val="22"/>
              </w:rPr>
              <w:t xml:space="preserve"> fees</w:t>
            </w:r>
          </w:p>
        </w:tc>
        <w:tc>
          <w:tcPr>
            <w:tcW w:w="900" w:type="dxa"/>
          </w:tcPr>
          <w:p w:rsidR="00A16A51" w:rsidRPr="00DF209F" w:rsidRDefault="00A16A51" w:rsidP="005C360B">
            <w:pPr>
              <w:widowControl w:val="0"/>
              <w:spacing w:line="240" w:lineRule="exact"/>
              <w:ind w:left="-108" w:right="-108"/>
              <w:contextualSpacing/>
              <w:jc w:val="center"/>
              <w:rPr>
                <w:b/>
                <w:bCs/>
                <w:i/>
                <w:iCs/>
                <w:szCs w:val="22"/>
              </w:rPr>
            </w:pPr>
          </w:p>
        </w:tc>
        <w:tc>
          <w:tcPr>
            <w:tcW w:w="1170" w:type="dxa"/>
            <w:tcBorders>
              <w:top w:val="single" w:sz="4" w:space="0" w:color="auto"/>
              <w:bottom w:val="single" w:sz="4" w:space="0" w:color="auto"/>
            </w:tcBorders>
            <w:vAlign w:val="bottom"/>
          </w:tcPr>
          <w:p w:rsidR="00A16A51" w:rsidRPr="00DF209F" w:rsidRDefault="00426FEF" w:rsidP="00D54047">
            <w:pPr>
              <w:widowControl w:val="0"/>
              <w:tabs>
                <w:tab w:val="decimal" w:pos="972"/>
              </w:tabs>
              <w:spacing w:line="240" w:lineRule="exact"/>
              <w:ind w:left="-108" w:right="-108"/>
              <w:contextualSpacing/>
              <w:rPr>
                <w:b/>
                <w:bCs/>
                <w:szCs w:val="22"/>
              </w:rPr>
            </w:pPr>
            <w:r w:rsidRPr="00DF209F">
              <w:rPr>
                <w:b/>
                <w:bCs/>
                <w:szCs w:val="22"/>
              </w:rPr>
              <w:t>72,299</w:t>
            </w:r>
          </w:p>
        </w:tc>
        <w:tc>
          <w:tcPr>
            <w:tcW w:w="270" w:type="dxa"/>
          </w:tcPr>
          <w:p w:rsidR="00A16A51" w:rsidRPr="00DF209F" w:rsidRDefault="00A16A51" w:rsidP="005C360B">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tcPr>
          <w:p w:rsidR="00A16A51" w:rsidRPr="00DF209F" w:rsidRDefault="00052D4C" w:rsidP="00D54047">
            <w:pPr>
              <w:tabs>
                <w:tab w:val="decimal" w:pos="972"/>
              </w:tabs>
              <w:spacing w:line="240" w:lineRule="exact"/>
              <w:ind w:right="-198"/>
              <w:rPr>
                <w:b/>
                <w:bCs/>
              </w:rPr>
            </w:pPr>
            <w:r w:rsidRPr="00DF209F">
              <w:rPr>
                <w:b/>
                <w:bCs/>
              </w:rPr>
              <w:t>70,912</w:t>
            </w:r>
          </w:p>
        </w:tc>
        <w:tc>
          <w:tcPr>
            <w:tcW w:w="270" w:type="dxa"/>
            <w:vAlign w:val="bottom"/>
          </w:tcPr>
          <w:p w:rsidR="00A16A51" w:rsidRPr="00DF209F" w:rsidRDefault="00A16A51" w:rsidP="005C360B">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vAlign w:val="bottom"/>
          </w:tcPr>
          <w:p w:rsidR="00A16A51" w:rsidRPr="00DF209F" w:rsidRDefault="00426FEF" w:rsidP="00D54047">
            <w:pPr>
              <w:widowControl w:val="0"/>
              <w:tabs>
                <w:tab w:val="decimal" w:pos="972"/>
              </w:tabs>
              <w:spacing w:line="240" w:lineRule="exact"/>
              <w:ind w:left="-108" w:right="-108"/>
              <w:contextualSpacing/>
              <w:rPr>
                <w:b/>
                <w:bCs/>
                <w:szCs w:val="22"/>
              </w:rPr>
            </w:pPr>
            <w:r w:rsidRPr="00DF209F">
              <w:rPr>
                <w:b/>
                <w:bCs/>
                <w:szCs w:val="22"/>
              </w:rPr>
              <w:t>56,805</w:t>
            </w:r>
          </w:p>
        </w:tc>
        <w:tc>
          <w:tcPr>
            <w:tcW w:w="270" w:type="dxa"/>
          </w:tcPr>
          <w:p w:rsidR="00A16A51" w:rsidRPr="00DF209F" w:rsidRDefault="00A16A51" w:rsidP="005C360B">
            <w:pPr>
              <w:widowControl w:val="0"/>
              <w:tabs>
                <w:tab w:val="decimal" w:pos="1242"/>
              </w:tabs>
              <w:spacing w:line="240" w:lineRule="exact"/>
              <w:ind w:left="-108" w:right="-108"/>
              <w:contextualSpacing/>
              <w:rPr>
                <w:b/>
                <w:bCs/>
                <w:szCs w:val="22"/>
              </w:rPr>
            </w:pPr>
          </w:p>
        </w:tc>
        <w:tc>
          <w:tcPr>
            <w:tcW w:w="1170" w:type="dxa"/>
            <w:tcBorders>
              <w:top w:val="single" w:sz="4" w:space="0" w:color="auto"/>
              <w:bottom w:val="single" w:sz="4" w:space="0" w:color="auto"/>
            </w:tcBorders>
          </w:tcPr>
          <w:p w:rsidR="00A16A51" w:rsidRPr="00DF209F" w:rsidRDefault="00052D4C" w:rsidP="00D54047">
            <w:pPr>
              <w:tabs>
                <w:tab w:val="decimal" w:pos="972"/>
              </w:tabs>
              <w:spacing w:line="240" w:lineRule="exact"/>
              <w:jc w:val="right"/>
              <w:rPr>
                <w:b/>
                <w:bCs/>
              </w:rPr>
            </w:pPr>
            <w:r w:rsidRPr="00DF209F">
              <w:rPr>
                <w:b/>
                <w:bCs/>
              </w:rPr>
              <w:t>54,768</w:t>
            </w:r>
          </w:p>
        </w:tc>
      </w:tr>
      <w:tr w:rsidR="00A16A51" w:rsidRPr="00DF209F" w:rsidTr="00D54047">
        <w:tc>
          <w:tcPr>
            <w:tcW w:w="2880" w:type="dxa"/>
          </w:tcPr>
          <w:p w:rsidR="00A16A51" w:rsidRPr="00DF209F" w:rsidRDefault="00A16A51" w:rsidP="005C360B">
            <w:pPr>
              <w:spacing w:line="240" w:lineRule="exact"/>
              <w:ind w:left="522" w:right="-108" w:hanging="522"/>
              <w:rPr>
                <w:szCs w:val="22"/>
                <w:rtl/>
                <w:cs/>
              </w:rPr>
            </w:pPr>
            <w:r w:rsidRPr="00DF209F">
              <w:rPr>
                <w:i/>
                <w:iCs/>
              </w:rPr>
              <w:t>Less</w:t>
            </w:r>
            <w:r w:rsidRPr="00DF209F">
              <w:rPr>
                <w:szCs w:val="22"/>
                <w:cs/>
                <w:lang w:bidi="th-TH"/>
              </w:rPr>
              <w:t xml:space="preserve">: </w:t>
            </w:r>
            <w:r w:rsidRPr="00DF209F">
              <w:t>amounts included in the cost of qualifying assets</w:t>
            </w:r>
          </w:p>
        </w:tc>
        <w:tc>
          <w:tcPr>
            <w:tcW w:w="900" w:type="dxa"/>
          </w:tcPr>
          <w:p w:rsidR="00A16A51" w:rsidRPr="00DF209F" w:rsidRDefault="00A16A51" w:rsidP="005C360B">
            <w:pPr>
              <w:widowControl w:val="0"/>
              <w:spacing w:line="240" w:lineRule="exact"/>
              <w:ind w:left="-108" w:right="-108"/>
              <w:contextualSpacing/>
              <w:jc w:val="center"/>
              <w:rPr>
                <w:i/>
                <w:iCs/>
                <w:szCs w:val="22"/>
              </w:rPr>
            </w:pPr>
          </w:p>
        </w:tc>
        <w:tc>
          <w:tcPr>
            <w:tcW w:w="1170" w:type="dxa"/>
            <w:tcBorders>
              <w:top w:val="single" w:sz="4" w:space="0" w:color="auto"/>
              <w:bottom w:val="single" w:sz="4" w:space="0" w:color="auto"/>
            </w:tcBorders>
            <w:vAlign w:val="bottom"/>
          </w:tcPr>
          <w:p w:rsidR="00A16A51" w:rsidRPr="00DF209F" w:rsidRDefault="00426FEF" w:rsidP="00D54047">
            <w:pPr>
              <w:tabs>
                <w:tab w:val="decimal" w:pos="972"/>
              </w:tabs>
              <w:spacing w:line="240" w:lineRule="exact"/>
              <w:ind w:right="-108"/>
              <w:jc w:val="right"/>
              <w:rPr>
                <w:szCs w:val="22"/>
              </w:rPr>
            </w:pPr>
            <w:r w:rsidRPr="00DF209F">
              <w:rPr>
                <w:szCs w:val="22"/>
              </w:rPr>
              <w:t>(226,430)</w:t>
            </w:r>
          </w:p>
        </w:tc>
        <w:tc>
          <w:tcPr>
            <w:tcW w:w="270" w:type="dxa"/>
            <w:vAlign w:val="bottom"/>
          </w:tcPr>
          <w:p w:rsidR="00A16A51" w:rsidRPr="00DF209F" w:rsidRDefault="00A16A51" w:rsidP="005C360B">
            <w:pPr>
              <w:spacing w:line="240" w:lineRule="exact"/>
              <w:jc w:val="right"/>
              <w:rPr>
                <w:szCs w:val="22"/>
              </w:rPr>
            </w:pPr>
          </w:p>
        </w:tc>
        <w:tc>
          <w:tcPr>
            <w:tcW w:w="1170" w:type="dxa"/>
            <w:tcBorders>
              <w:top w:val="single" w:sz="4" w:space="0" w:color="auto"/>
              <w:bottom w:val="single" w:sz="4" w:space="0" w:color="auto"/>
            </w:tcBorders>
            <w:shd w:val="clear" w:color="auto" w:fill="auto"/>
          </w:tcPr>
          <w:p w:rsidR="00A16A51" w:rsidRPr="00DF209F" w:rsidRDefault="00A16A51" w:rsidP="00D54047">
            <w:pPr>
              <w:tabs>
                <w:tab w:val="decimal" w:pos="972"/>
              </w:tabs>
              <w:spacing w:line="240" w:lineRule="exact"/>
              <w:ind w:right="-198"/>
            </w:pPr>
          </w:p>
          <w:p w:rsidR="00A16A51" w:rsidRPr="00DF209F" w:rsidRDefault="00A16A51" w:rsidP="00D54047">
            <w:pPr>
              <w:tabs>
                <w:tab w:val="decimal" w:pos="972"/>
              </w:tabs>
              <w:spacing w:line="240" w:lineRule="exact"/>
              <w:ind w:right="-198"/>
            </w:pPr>
            <w:r w:rsidRPr="00DF209F">
              <w:rPr>
                <w:szCs w:val="22"/>
                <w:cs/>
                <w:lang w:bidi="th-TH"/>
              </w:rPr>
              <w:t>(</w:t>
            </w:r>
            <w:r w:rsidRPr="00DF209F">
              <w:t>221,590</w:t>
            </w:r>
            <w:r w:rsidRPr="00DF209F">
              <w:rPr>
                <w:szCs w:val="22"/>
                <w:cs/>
                <w:lang w:bidi="th-TH"/>
              </w:rPr>
              <w:t>)</w:t>
            </w:r>
          </w:p>
        </w:tc>
        <w:tc>
          <w:tcPr>
            <w:tcW w:w="270" w:type="dxa"/>
            <w:vAlign w:val="bottom"/>
          </w:tcPr>
          <w:p w:rsidR="00A16A51" w:rsidRPr="00DF209F" w:rsidRDefault="00A16A51" w:rsidP="005C360B">
            <w:pPr>
              <w:spacing w:line="240" w:lineRule="exact"/>
              <w:jc w:val="right"/>
              <w:rPr>
                <w:szCs w:val="22"/>
              </w:rPr>
            </w:pPr>
          </w:p>
        </w:tc>
        <w:tc>
          <w:tcPr>
            <w:tcW w:w="1170" w:type="dxa"/>
            <w:tcBorders>
              <w:top w:val="single" w:sz="4" w:space="0" w:color="auto"/>
              <w:bottom w:val="single" w:sz="4" w:space="0" w:color="auto"/>
            </w:tcBorders>
            <w:vAlign w:val="bottom"/>
          </w:tcPr>
          <w:p w:rsidR="00A16A51" w:rsidRPr="00DF209F" w:rsidRDefault="00426FEF" w:rsidP="00D54047">
            <w:pPr>
              <w:tabs>
                <w:tab w:val="decimal" w:pos="972"/>
              </w:tabs>
              <w:spacing w:line="240" w:lineRule="exact"/>
              <w:ind w:right="-108"/>
              <w:rPr>
                <w:szCs w:val="22"/>
              </w:rPr>
            </w:pPr>
            <w:r w:rsidRPr="00DF209F">
              <w:rPr>
                <w:szCs w:val="22"/>
              </w:rPr>
              <w:t>-</w:t>
            </w:r>
          </w:p>
        </w:tc>
        <w:tc>
          <w:tcPr>
            <w:tcW w:w="270" w:type="dxa"/>
            <w:vAlign w:val="bottom"/>
          </w:tcPr>
          <w:p w:rsidR="00A16A51" w:rsidRPr="00DF209F" w:rsidRDefault="00A16A51" w:rsidP="005C360B">
            <w:pPr>
              <w:spacing w:line="240" w:lineRule="exact"/>
              <w:jc w:val="right"/>
              <w:rPr>
                <w:szCs w:val="22"/>
              </w:rPr>
            </w:pPr>
          </w:p>
        </w:tc>
        <w:tc>
          <w:tcPr>
            <w:tcW w:w="1170" w:type="dxa"/>
            <w:tcBorders>
              <w:top w:val="single" w:sz="4" w:space="0" w:color="auto"/>
              <w:bottom w:val="single" w:sz="4" w:space="0" w:color="auto"/>
            </w:tcBorders>
          </w:tcPr>
          <w:p w:rsidR="00A16A51" w:rsidRPr="00DF209F" w:rsidRDefault="00A16A51" w:rsidP="00D54047">
            <w:pPr>
              <w:tabs>
                <w:tab w:val="decimal" w:pos="972"/>
              </w:tabs>
              <w:spacing w:line="240" w:lineRule="exact"/>
              <w:jc w:val="right"/>
            </w:pPr>
          </w:p>
          <w:p w:rsidR="00A16A51" w:rsidRPr="00DF209F" w:rsidRDefault="00A16A51" w:rsidP="00D54047">
            <w:pPr>
              <w:tabs>
                <w:tab w:val="decimal" w:pos="972"/>
              </w:tabs>
              <w:spacing w:line="240" w:lineRule="exact"/>
              <w:jc w:val="right"/>
            </w:pPr>
            <w:r w:rsidRPr="00DF209F">
              <w:rPr>
                <w:szCs w:val="22"/>
                <w:cs/>
                <w:lang w:bidi="th-TH"/>
              </w:rPr>
              <w:t>-</w:t>
            </w:r>
          </w:p>
        </w:tc>
      </w:tr>
      <w:tr w:rsidR="00A16A51" w:rsidRPr="00DF209F" w:rsidTr="00D54047">
        <w:tc>
          <w:tcPr>
            <w:tcW w:w="2880" w:type="dxa"/>
          </w:tcPr>
          <w:p w:rsidR="00A16A51" w:rsidRPr="00DF209F" w:rsidRDefault="00A16A51" w:rsidP="00052D4C">
            <w:pPr>
              <w:spacing w:line="240" w:lineRule="exact"/>
              <w:ind w:left="281" w:right="-79" w:hanging="281"/>
              <w:rPr>
                <w:szCs w:val="22"/>
                <w:rtl/>
                <w:cs/>
              </w:rPr>
            </w:pPr>
            <w:r w:rsidRPr="00DF209F">
              <w:rPr>
                <w:b/>
                <w:bCs/>
                <w:szCs w:val="22"/>
              </w:rPr>
              <w:t>Net</w:t>
            </w:r>
          </w:p>
        </w:tc>
        <w:tc>
          <w:tcPr>
            <w:tcW w:w="900" w:type="dxa"/>
          </w:tcPr>
          <w:p w:rsidR="00A16A51" w:rsidRPr="00DF209F" w:rsidRDefault="00A16A51" w:rsidP="005C360B">
            <w:pPr>
              <w:widowControl w:val="0"/>
              <w:tabs>
                <w:tab w:val="decimal" w:pos="1242"/>
              </w:tabs>
              <w:spacing w:line="240" w:lineRule="exact"/>
              <w:ind w:left="-108" w:right="-108"/>
              <w:contextualSpacing/>
              <w:rPr>
                <w:szCs w:val="22"/>
              </w:rPr>
            </w:pPr>
          </w:p>
        </w:tc>
        <w:tc>
          <w:tcPr>
            <w:tcW w:w="1170" w:type="dxa"/>
            <w:tcBorders>
              <w:top w:val="single" w:sz="4" w:space="0" w:color="auto"/>
              <w:bottom w:val="double" w:sz="4" w:space="0" w:color="auto"/>
            </w:tcBorders>
          </w:tcPr>
          <w:p w:rsidR="00A16A51" w:rsidRPr="00DF209F" w:rsidRDefault="00426FEF" w:rsidP="00D54047">
            <w:pPr>
              <w:tabs>
                <w:tab w:val="decimal" w:pos="972"/>
              </w:tabs>
              <w:spacing w:line="240" w:lineRule="exact"/>
              <w:ind w:right="-108"/>
              <w:rPr>
                <w:b/>
                <w:bCs/>
                <w:szCs w:val="22"/>
              </w:rPr>
            </w:pPr>
            <w:r w:rsidRPr="00DF209F">
              <w:rPr>
                <w:b/>
                <w:bCs/>
                <w:szCs w:val="22"/>
              </w:rPr>
              <w:t>361,011</w:t>
            </w:r>
          </w:p>
        </w:tc>
        <w:tc>
          <w:tcPr>
            <w:tcW w:w="270" w:type="dxa"/>
            <w:vAlign w:val="bottom"/>
          </w:tcPr>
          <w:p w:rsidR="00A16A51" w:rsidRPr="00DF209F" w:rsidRDefault="00A16A51" w:rsidP="005C360B">
            <w:pPr>
              <w:spacing w:line="240" w:lineRule="exact"/>
              <w:jc w:val="right"/>
              <w:rPr>
                <w:b/>
                <w:bCs/>
                <w:szCs w:val="22"/>
              </w:rPr>
            </w:pPr>
          </w:p>
        </w:tc>
        <w:tc>
          <w:tcPr>
            <w:tcW w:w="1170" w:type="dxa"/>
            <w:tcBorders>
              <w:top w:val="single" w:sz="4" w:space="0" w:color="auto"/>
              <w:bottom w:val="double" w:sz="4" w:space="0" w:color="auto"/>
            </w:tcBorders>
          </w:tcPr>
          <w:p w:rsidR="00A16A51" w:rsidRPr="00DF209F" w:rsidRDefault="00A16A51" w:rsidP="00D54047">
            <w:pPr>
              <w:tabs>
                <w:tab w:val="decimal" w:pos="972"/>
              </w:tabs>
              <w:spacing w:line="240" w:lineRule="exact"/>
              <w:ind w:right="-198"/>
              <w:rPr>
                <w:b/>
                <w:bCs/>
              </w:rPr>
            </w:pPr>
            <w:r w:rsidRPr="00DF209F">
              <w:rPr>
                <w:b/>
                <w:bCs/>
              </w:rPr>
              <w:t>417,525</w:t>
            </w:r>
          </w:p>
        </w:tc>
        <w:tc>
          <w:tcPr>
            <w:tcW w:w="270" w:type="dxa"/>
            <w:vAlign w:val="bottom"/>
          </w:tcPr>
          <w:p w:rsidR="00A16A51" w:rsidRPr="00DF209F" w:rsidRDefault="00A16A51" w:rsidP="005C360B">
            <w:pPr>
              <w:spacing w:line="240" w:lineRule="exact"/>
              <w:jc w:val="right"/>
              <w:rPr>
                <w:b/>
                <w:bCs/>
                <w:szCs w:val="22"/>
              </w:rPr>
            </w:pPr>
          </w:p>
        </w:tc>
        <w:tc>
          <w:tcPr>
            <w:tcW w:w="1170" w:type="dxa"/>
            <w:tcBorders>
              <w:top w:val="single" w:sz="4" w:space="0" w:color="auto"/>
              <w:bottom w:val="double" w:sz="4" w:space="0" w:color="auto"/>
            </w:tcBorders>
          </w:tcPr>
          <w:p w:rsidR="00A16A51" w:rsidRPr="00DF209F" w:rsidRDefault="00E0018C" w:rsidP="00D54047">
            <w:pPr>
              <w:tabs>
                <w:tab w:val="decimal" w:pos="972"/>
              </w:tabs>
              <w:spacing w:line="240" w:lineRule="exact"/>
              <w:ind w:right="-108"/>
              <w:rPr>
                <w:b/>
                <w:bCs/>
                <w:szCs w:val="22"/>
              </w:rPr>
            </w:pPr>
            <w:r w:rsidRPr="00DF209F">
              <w:rPr>
                <w:b/>
                <w:bCs/>
                <w:szCs w:val="22"/>
              </w:rPr>
              <w:t>233,066</w:t>
            </w:r>
          </w:p>
        </w:tc>
        <w:tc>
          <w:tcPr>
            <w:tcW w:w="270" w:type="dxa"/>
            <w:vAlign w:val="bottom"/>
          </w:tcPr>
          <w:p w:rsidR="00A16A51" w:rsidRPr="00DF209F" w:rsidRDefault="00A16A51" w:rsidP="005C360B">
            <w:pPr>
              <w:spacing w:line="240" w:lineRule="exact"/>
              <w:jc w:val="right"/>
              <w:rPr>
                <w:b/>
                <w:bCs/>
                <w:szCs w:val="22"/>
              </w:rPr>
            </w:pPr>
          </w:p>
        </w:tc>
        <w:tc>
          <w:tcPr>
            <w:tcW w:w="1170" w:type="dxa"/>
            <w:tcBorders>
              <w:top w:val="single" w:sz="4" w:space="0" w:color="auto"/>
              <w:bottom w:val="double" w:sz="4" w:space="0" w:color="auto"/>
            </w:tcBorders>
          </w:tcPr>
          <w:p w:rsidR="00A16A51" w:rsidRPr="00DF209F" w:rsidRDefault="00A16A51" w:rsidP="00D54047">
            <w:pPr>
              <w:tabs>
                <w:tab w:val="decimal" w:pos="972"/>
              </w:tabs>
              <w:spacing w:line="240" w:lineRule="exact"/>
              <w:jc w:val="right"/>
              <w:rPr>
                <w:b/>
                <w:bCs/>
              </w:rPr>
            </w:pPr>
            <w:r w:rsidRPr="00DF209F">
              <w:rPr>
                <w:b/>
                <w:bCs/>
              </w:rPr>
              <w:t>331,374</w:t>
            </w:r>
          </w:p>
        </w:tc>
      </w:tr>
    </w:tbl>
    <w:p w:rsidR="00094BE8" w:rsidRPr="00DF209F" w:rsidRDefault="00094BE8" w:rsidP="00C70232">
      <w:pPr>
        <w:pStyle w:val="Heading1"/>
        <w:numPr>
          <w:ilvl w:val="0"/>
          <w:numId w:val="0"/>
        </w:numPr>
        <w:spacing w:before="0" w:after="0" w:line="240" w:lineRule="exact"/>
      </w:pPr>
    </w:p>
    <w:p w:rsidR="00403ED0" w:rsidRPr="00DF209F" w:rsidRDefault="00403ED0">
      <w:pPr>
        <w:spacing w:line="240" w:lineRule="auto"/>
        <w:rPr>
          <w:b/>
          <w:sz w:val="24"/>
        </w:rPr>
      </w:pPr>
      <w:r w:rsidRPr="00DF209F">
        <w:rPr>
          <w:szCs w:val="22"/>
          <w:cs/>
          <w:lang w:bidi="th-TH"/>
        </w:rPr>
        <w:br w:type="page"/>
      </w:r>
    </w:p>
    <w:p w:rsidR="00985DF9" w:rsidRPr="00DF209F" w:rsidRDefault="00793210" w:rsidP="00793210">
      <w:pPr>
        <w:pStyle w:val="Heading1"/>
        <w:numPr>
          <w:ilvl w:val="0"/>
          <w:numId w:val="0"/>
        </w:numPr>
        <w:spacing w:before="0" w:after="0" w:line="240" w:lineRule="exact"/>
      </w:pPr>
      <w:r w:rsidRPr="00DF209F">
        <w:t>31</w:t>
      </w:r>
      <w:r w:rsidRPr="00DF209F">
        <w:tab/>
      </w:r>
      <w:r w:rsidR="00985DF9" w:rsidRPr="00DF209F">
        <w:t xml:space="preserve">Income tax expense </w:t>
      </w:r>
    </w:p>
    <w:p w:rsidR="00063E4F" w:rsidRPr="00DF209F" w:rsidRDefault="00063E4F" w:rsidP="00063E4F">
      <w:pPr>
        <w:pStyle w:val="BodyText"/>
        <w:spacing w:after="0" w:line="0" w:lineRule="atLeast"/>
      </w:pPr>
    </w:p>
    <w:p w:rsidR="00063E4F" w:rsidRPr="00DF209F" w:rsidRDefault="00063E4F" w:rsidP="00063E4F">
      <w:pPr>
        <w:pStyle w:val="BodyText"/>
        <w:spacing w:after="0" w:line="0" w:lineRule="atLeast"/>
        <w:ind w:left="540"/>
        <w:rPr>
          <w:b/>
          <w:bCs/>
          <w:i/>
          <w:iCs/>
        </w:rPr>
      </w:pPr>
      <w:r w:rsidRPr="00DF209F">
        <w:rPr>
          <w:b/>
          <w:bCs/>
          <w:i/>
          <w:iCs/>
        </w:rPr>
        <w:t>Income tax recognised in profit or loss</w:t>
      </w:r>
    </w:p>
    <w:p w:rsidR="00C8351C" w:rsidRPr="00DF209F" w:rsidRDefault="00C8351C" w:rsidP="000C3FCF">
      <w:pPr>
        <w:spacing w:line="240" w:lineRule="exact"/>
        <w:ind w:left="540"/>
        <w:jc w:val="both"/>
        <w:rPr>
          <w:color w:val="0000FF"/>
          <w:szCs w:val="22"/>
          <w:lang w:bidi="th-TH"/>
        </w:rPr>
      </w:pPr>
    </w:p>
    <w:tbl>
      <w:tblPr>
        <w:tblW w:w="9270" w:type="dxa"/>
        <w:tblInd w:w="450" w:type="dxa"/>
        <w:tblLayout w:type="fixed"/>
        <w:tblLook w:val="0000" w:firstRow="0" w:lastRow="0" w:firstColumn="0" w:lastColumn="0" w:noHBand="0" w:noVBand="0"/>
      </w:tblPr>
      <w:tblGrid>
        <w:gridCol w:w="2880"/>
        <w:gridCol w:w="900"/>
        <w:gridCol w:w="1170"/>
        <w:gridCol w:w="270"/>
        <w:gridCol w:w="1170"/>
        <w:gridCol w:w="270"/>
        <w:gridCol w:w="1170"/>
        <w:gridCol w:w="270"/>
        <w:gridCol w:w="1170"/>
      </w:tblGrid>
      <w:tr w:rsidR="008E28DD" w:rsidRPr="00DF209F" w:rsidTr="007073BA">
        <w:tc>
          <w:tcPr>
            <w:tcW w:w="2880" w:type="dxa"/>
          </w:tcPr>
          <w:p w:rsidR="008E28DD" w:rsidRPr="00DF209F" w:rsidRDefault="008E28DD" w:rsidP="000C3FCF">
            <w:pPr>
              <w:widowControl w:val="0"/>
              <w:spacing w:line="240" w:lineRule="exact"/>
              <w:contextualSpacing/>
              <w:jc w:val="center"/>
              <w:rPr>
                <w:b/>
                <w:bCs/>
                <w:szCs w:val="22"/>
              </w:rPr>
            </w:pPr>
          </w:p>
        </w:tc>
        <w:tc>
          <w:tcPr>
            <w:tcW w:w="900" w:type="dxa"/>
          </w:tcPr>
          <w:p w:rsidR="008E28DD" w:rsidRPr="00DF209F" w:rsidRDefault="008E28DD" w:rsidP="000C3FCF">
            <w:pPr>
              <w:pStyle w:val="acctmergecolhdg"/>
              <w:spacing w:line="240" w:lineRule="exact"/>
              <w:contextualSpacing/>
              <w:rPr>
                <w:szCs w:val="22"/>
              </w:rPr>
            </w:pPr>
          </w:p>
        </w:tc>
        <w:tc>
          <w:tcPr>
            <w:tcW w:w="2610" w:type="dxa"/>
            <w:gridSpan w:val="3"/>
          </w:tcPr>
          <w:p w:rsidR="008E28DD" w:rsidRPr="00DF209F" w:rsidRDefault="008E28DD" w:rsidP="000C3FCF">
            <w:pPr>
              <w:pStyle w:val="acctmergecolhdg"/>
              <w:spacing w:line="240" w:lineRule="exact"/>
              <w:contextualSpacing/>
              <w:rPr>
                <w:szCs w:val="22"/>
              </w:rPr>
            </w:pPr>
            <w:r w:rsidRPr="00DF209F">
              <w:rPr>
                <w:szCs w:val="22"/>
              </w:rPr>
              <w:t xml:space="preserve">Consolidated </w:t>
            </w:r>
          </w:p>
          <w:p w:rsidR="008E28DD" w:rsidRPr="00DF209F" w:rsidRDefault="008E28DD" w:rsidP="000C3FCF">
            <w:pPr>
              <w:pStyle w:val="acctmergecolhdg"/>
              <w:spacing w:line="240" w:lineRule="exact"/>
              <w:contextualSpacing/>
              <w:rPr>
                <w:szCs w:val="22"/>
              </w:rPr>
            </w:pPr>
            <w:r w:rsidRPr="00DF209F">
              <w:rPr>
                <w:szCs w:val="22"/>
              </w:rPr>
              <w:t>financial statements</w:t>
            </w:r>
          </w:p>
        </w:tc>
        <w:tc>
          <w:tcPr>
            <w:tcW w:w="270" w:type="dxa"/>
          </w:tcPr>
          <w:p w:rsidR="008E28DD" w:rsidRPr="00DF209F" w:rsidRDefault="008E28DD" w:rsidP="000C3FCF">
            <w:pPr>
              <w:pStyle w:val="acctmergecolhdg"/>
              <w:spacing w:line="240" w:lineRule="exact"/>
              <w:contextualSpacing/>
              <w:rPr>
                <w:szCs w:val="22"/>
              </w:rPr>
            </w:pPr>
          </w:p>
        </w:tc>
        <w:tc>
          <w:tcPr>
            <w:tcW w:w="2610" w:type="dxa"/>
            <w:gridSpan w:val="3"/>
          </w:tcPr>
          <w:p w:rsidR="008E28DD" w:rsidRPr="00DF209F" w:rsidRDefault="008E28DD" w:rsidP="000C3FCF">
            <w:pPr>
              <w:pStyle w:val="acctmergecolhdg"/>
              <w:spacing w:line="240" w:lineRule="exact"/>
              <w:contextualSpacing/>
              <w:rPr>
                <w:szCs w:val="22"/>
              </w:rPr>
            </w:pPr>
            <w:r w:rsidRPr="00DF209F">
              <w:rPr>
                <w:szCs w:val="22"/>
              </w:rPr>
              <w:t xml:space="preserve">Separate </w:t>
            </w:r>
          </w:p>
          <w:p w:rsidR="008E28DD" w:rsidRPr="00DF209F" w:rsidRDefault="008E28DD" w:rsidP="000C3FCF">
            <w:pPr>
              <w:pStyle w:val="acctmergecolhdg"/>
              <w:spacing w:line="240" w:lineRule="exact"/>
              <w:contextualSpacing/>
              <w:rPr>
                <w:szCs w:val="22"/>
              </w:rPr>
            </w:pPr>
            <w:r w:rsidRPr="00DF209F">
              <w:rPr>
                <w:szCs w:val="22"/>
              </w:rPr>
              <w:t>financial statements</w:t>
            </w:r>
          </w:p>
        </w:tc>
      </w:tr>
      <w:tr w:rsidR="00E666F7" w:rsidRPr="00DF209F" w:rsidTr="007073BA">
        <w:tc>
          <w:tcPr>
            <w:tcW w:w="2880" w:type="dxa"/>
          </w:tcPr>
          <w:p w:rsidR="00E666F7" w:rsidRPr="00DF209F" w:rsidRDefault="00E666F7" w:rsidP="008B2A92">
            <w:pPr>
              <w:widowControl w:val="0"/>
              <w:spacing w:line="240" w:lineRule="exact"/>
              <w:contextualSpacing/>
              <w:jc w:val="center"/>
              <w:rPr>
                <w:szCs w:val="22"/>
              </w:rPr>
            </w:pPr>
          </w:p>
        </w:tc>
        <w:tc>
          <w:tcPr>
            <w:tcW w:w="900" w:type="dxa"/>
            <w:vAlign w:val="bottom"/>
          </w:tcPr>
          <w:p w:rsidR="00E666F7" w:rsidRPr="00DF209F" w:rsidRDefault="00E666F7" w:rsidP="008B2A92">
            <w:pPr>
              <w:pStyle w:val="acctmergecolhdg"/>
              <w:spacing w:line="240" w:lineRule="exact"/>
              <w:ind w:left="-108" w:right="-108"/>
              <w:rPr>
                <w:b w:val="0"/>
                <w:bCs/>
                <w:i/>
                <w:iCs/>
                <w:szCs w:val="22"/>
              </w:rPr>
            </w:pPr>
            <w:r w:rsidRPr="00DF209F">
              <w:rPr>
                <w:b w:val="0"/>
                <w:bCs/>
                <w:i/>
                <w:iCs/>
                <w:szCs w:val="22"/>
              </w:rPr>
              <w:t>Note</w:t>
            </w:r>
          </w:p>
        </w:tc>
        <w:tc>
          <w:tcPr>
            <w:tcW w:w="1170" w:type="dxa"/>
            <w:vAlign w:val="bottom"/>
          </w:tcPr>
          <w:p w:rsidR="00E666F7" w:rsidRPr="00DF209F" w:rsidRDefault="00E666F7" w:rsidP="005C360B">
            <w:pPr>
              <w:pStyle w:val="acctmergecolhdg"/>
              <w:spacing w:line="240" w:lineRule="atLeast"/>
              <w:ind w:left="-108" w:right="-108" w:firstLine="108"/>
              <w:rPr>
                <w:b w:val="0"/>
                <w:bCs/>
                <w:szCs w:val="22"/>
                <w:lang w:bidi="th-TH"/>
              </w:rPr>
            </w:pPr>
            <w:r w:rsidRPr="00DF209F">
              <w:rPr>
                <w:b w:val="0"/>
                <w:bCs/>
                <w:szCs w:val="22"/>
                <w:lang w:bidi="th-TH"/>
              </w:rPr>
              <w:t>201</w:t>
            </w:r>
            <w:r w:rsidR="00403ED0" w:rsidRPr="00DF209F">
              <w:rPr>
                <w:b w:val="0"/>
                <w:bCs/>
                <w:szCs w:val="22"/>
                <w:lang w:bidi="th-TH"/>
              </w:rPr>
              <w:t>7</w:t>
            </w:r>
          </w:p>
        </w:tc>
        <w:tc>
          <w:tcPr>
            <w:tcW w:w="270" w:type="dxa"/>
            <w:vAlign w:val="bottom"/>
          </w:tcPr>
          <w:p w:rsidR="00E666F7" w:rsidRPr="00DF209F" w:rsidRDefault="00E666F7" w:rsidP="005C360B">
            <w:pPr>
              <w:pStyle w:val="acctmergecolhdg"/>
              <w:spacing w:line="240" w:lineRule="atLeast"/>
              <w:rPr>
                <w:b w:val="0"/>
                <w:bCs/>
                <w:szCs w:val="22"/>
              </w:rPr>
            </w:pPr>
          </w:p>
        </w:tc>
        <w:tc>
          <w:tcPr>
            <w:tcW w:w="1170" w:type="dxa"/>
            <w:vAlign w:val="bottom"/>
          </w:tcPr>
          <w:p w:rsidR="00E666F7" w:rsidRPr="00DF209F" w:rsidRDefault="00E666F7" w:rsidP="00403ED0">
            <w:pPr>
              <w:pStyle w:val="acctmergecolhdg"/>
              <w:spacing w:line="240" w:lineRule="atLeast"/>
              <w:ind w:left="-108" w:right="-108" w:firstLine="18"/>
              <w:rPr>
                <w:b w:val="0"/>
                <w:bCs/>
                <w:szCs w:val="22"/>
                <w:lang w:bidi="th-TH"/>
              </w:rPr>
            </w:pPr>
            <w:r w:rsidRPr="00DF209F">
              <w:rPr>
                <w:b w:val="0"/>
                <w:bCs/>
                <w:szCs w:val="22"/>
                <w:lang w:bidi="th-TH"/>
              </w:rPr>
              <w:t>201</w:t>
            </w:r>
            <w:r w:rsidR="00403ED0" w:rsidRPr="00DF209F">
              <w:rPr>
                <w:b w:val="0"/>
                <w:bCs/>
                <w:szCs w:val="22"/>
                <w:lang w:bidi="th-TH"/>
              </w:rPr>
              <w:t>6</w:t>
            </w:r>
          </w:p>
        </w:tc>
        <w:tc>
          <w:tcPr>
            <w:tcW w:w="270" w:type="dxa"/>
            <w:vAlign w:val="bottom"/>
          </w:tcPr>
          <w:p w:rsidR="00E666F7" w:rsidRPr="00DF209F" w:rsidRDefault="00E666F7" w:rsidP="005C360B">
            <w:pPr>
              <w:pStyle w:val="acctmergecolhdg"/>
              <w:rPr>
                <w:b w:val="0"/>
                <w:bCs/>
                <w:szCs w:val="22"/>
                <w:rtl/>
                <w:cs/>
              </w:rPr>
            </w:pPr>
          </w:p>
        </w:tc>
        <w:tc>
          <w:tcPr>
            <w:tcW w:w="1170" w:type="dxa"/>
            <w:vAlign w:val="bottom"/>
          </w:tcPr>
          <w:p w:rsidR="00E666F7" w:rsidRPr="00DF209F" w:rsidRDefault="00E666F7" w:rsidP="005C360B">
            <w:pPr>
              <w:pStyle w:val="acctmergecolhdg"/>
              <w:spacing w:line="240" w:lineRule="atLeast"/>
              <w:ind w:left="-108" w:right="-108" w:firstLine="108"/>
              <w:rPr>
                <w:b w:val="0"/>
                <w:bCs/>
                <w:szCs w:val="22"/>
                <w:lang w:bidi="th-TH"/>
              </w:rPr>
            </w:pPr>
            <w:r w:rsidRPr="00DF209F">
              <w:rPr>
                <w:b w:val="0"/>
                <w:bCs/>
                <w:szCs w:val="22"/>
                <w:lang w:bidi="th-TH"/>
              </w:rPr>
              <w:t>201</w:t>
            </w:r>
            <w:r w:rsidR="00403ED0" w:rsidRPr="00DF209F">
              <w:rPr>
                <w:b w:val="0"/>
                <w:bCs/>
                <w:szCs w:val="22"/>
                <w:lang w:bidi="th-TH"/>
              </w:rPr>
              <w:t>7</w:t>
            </w:r>
          </w:p>
        </w:tc>
        <w:tc>
          <w:tcPr>
            <w:tcW w:w="270" w:type="dxa"/>
            <w:vAlign w:val="bottom"/>
          </w:tcPr>
          <w:p w:rsidR="00E666F7" w:rsidRPr="00DF209F" w:rsidRDefault="00E666F7" w:rsidP="005C360B">
            <w:pPr>
              <w:pStyle w:val="acctmergecolhdg"/>
              <w:spacing w:line="240" w:lineRule="atLeast"/>
              <w:rPr>
                <w:b w:val="0"/>
                <w:bCs/>
                <w:szCs w:val="22"/>
              </w:rPr>
            </w:pPr>
          </w:p>
        </w:tc>
        <w:tc>
          <w:tcPr>
            <w:tcW w:w="1170" w:type="dxa"/>
            <w:vAlign w:val="bottom"/>
          </w:tcPr>
          <w:p w:rsidR="00E666F7" w:rsidRPr="00DF209F" w:rsidRDefault="00403ED0" w:rsidP="005C360B">
            <w:pPr>
              <w:pStyle w:val="acctmergecolhdg"/>
              <w:spacing w:line="240" w:lineRule="atLeast"/>
              <w:ind w:left="-108" w:right="-108" w:firstLine="18"/>
              <w:rPr>
                <w:b w:val="0"/>
                <w:bCs/>
                <w:szCs w:val="22"/>
                <w:lang w:bidi="th-TH"/>
              </w:rPr>
            </w:pPr>
            <w:r w:rsidRPr="00DF209F">
              <w:rPr>
                <w:b w:val="0"/>
                <w:bCs/>
                <w:szCs w:val="22"/>
                <w:lang w:bidi="th-TH"/>
              </w:rPr>
              <w:t>2016</w:t>
            </w:r>
          </w:p>
        </w:tc>
      </w:tr>
      <w:tr w:rsidR="008B2A92" w:rsidRPr="00DF209F" w:rsidTr="007073BA">
        <w:tc>
          <w:tcPr>
            <w:tcW w:w="2880" w:type="dxa"/>
          </w:tcPr>
          <w:p w:rsidR="008B2A92" w:rsidRPr="00DF209F" w:rsidRDefault="008B2A92" w:rsidP="008B2A92">
            <w:pPr>
              <w:widowControl w:val="0"/>
              <w:spacing w:line="240" w:lineRule="exact"/>
              <w:contextualSpacing/>
              <w:jc w:val="center"/>
              <w:rPr>
                <w:szCs w:val="22"/>
              </w:rPr>
            </w:pPr>
          </w:p>
        </w:tc>
        <w:tc>
          <w:tcPr>
            <w:tcW w:w="900" w:type="dxa"/>
          </w:tcPr>
          <w:p w:rsidR="008B2A92" w:rsidRPr="00DF209F" w:rsidRDefault="008B2A92" w:rsidP="008B2A92">
            <w:pPr>
              <w:spacing w:line="240" w:lineRule="exact"/>
              <w:contextualSpacing/>
              <w:jc w:val="center"/>
              <w:rPr>
                <w:i/>
                <w:iCs/>
                <w:szCs w:val="22"/>
                <w:lang w:val="en-US"/>
              </w:rPr>
            </w:pPr>
          </w:p>
        </w:tc>
        <w:tc>
          <w:tcPr>
            <w:tcW w:w="5490" w:type="dxa"/>
            <w:gridSpan w:val="7"/>
          </w:tcPr>
          <w:p w:rsidR="008B2A92" w:rsidRPr="00DF209F" w:rsidRDefault="008B2A92" w:rsidP="008B2A92">
            <w:pPr>
              <w:spacing w:line="240" w:lineRule="exac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8B2A92" w:rsidRPr="00DF209F" w:rsidTr="007073BA">
        <w:tc>
          <w:tcPr>
            <w:tcW w:w="2880" w:type="dxa"/>
          </w:tcPr>
          <w:p w:rsidR="008B2A92" w:rsidRPr="00DF209F" w:rsidRDefault="008B2A92" w:rsidP="008B2A92">
            <w:pPr>
              <w:spacing w:line="240" w:lineRule="exact"/>
              <w:rPr>
                <w:szCs w:val="22"/>
              </w:rPr>
            </w:pPr>
            <w:r w:rsidRPr="00DF209F">
              <w:rPr>
                <w:b/>
                <w:bCs/>
                <w:szCs w:val="22"/>
              </w:rPr>
              <w:t>Current tax expense</w:t>
            </w:r>
          </w:p>
        </w:tc>
        <w:tc>
          <w:tcPr>
            <w:tcW w:w="90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2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vAlign w:val="bottom"/>
          </w:tcPr>
          <w:p w:rsidR="008B2A92" w:rsidRPr="00DF209F" w:rsidRDefault="008B2A92" w:rsidP="008B2A92">
            <w:pPr>
              <w:widowControl w:val="0"/>
              <w:tabs>
                <w:tab w:val="decimal" w:pos="1134"/>
              </w:tabs>
              <w:spacing w:line="240" w:lineRule="exact"/>
              <w:ind w:left="-108" w:right="-108"/>
              <w:contextualSpacing/>
              <w:rPr>
                <w:szCs w:val="22"/>
              </w:rPr>
            </w:pPr>
          </w:p>
        </w:tc>
        <w:tc>
          <w:tcPr>
            <w:tcW w:w="270" w:type="dxa"/>
            <w:vAlign w:val="bottom"/>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270" w:type="dxa"/>
          </w:tcPr>
          <w:p w:rsidR="008B2A92" w:rsidRPr="00DF209F" w:rsidRDefault="008B2A92" w:rsidP="008B2A92">
            <w:pPr>
              <w:widowControl w:val="0"/>
              <w:tabs>
                <w:tab w:val="decimal" w:pos="1242"/>
              </w:tabs>
              <w:spacing w:line="240" w:lineRule="exact"/>
              <w:ind w:left="-108" w:right="-108"/>
              <w:contextualSpacing/>
              <w:rPr>
                <w:szCs w:val="22"/>
              </w:rPr>
            </w:pPr>
          </w:p>
        </w:tc>
        <w:tc>
          <w:tcPr>
            <w:tcW w:w="1170" w:type="dxa"/>
            <w:vAlign w:val="bottom"/>
          </w:tcPr>
          <w:p w:rsidR="008B2A92" w:rsidRPr="00DF209F" w:rsidRDefault="008B2A92" w:rsidP="008B2A92">
            <w:pPr>
              <w:widowControl w:val="0"/>
              <w:tabs>
                <w:tab w:val="decimal" w:pos="1242"/>
              </w:tabs>
              <w:spacing w:line="240" w:lineRule="exact"/>
              <w:ind w:left="-108" w:right="72"/>
              <w:contextualSpacing/>
              <w:rPr>
                <w:szCs w:val="22"/>
              </w:rPr>
            </w:pPr>
          </w:p>
        </w:tc>
      </w:tr>
      <w:tr w:rsidR="00E666F7" w:rsidRPr="00DF209F" w:rsidTr="007073BA">
        <w:tc>
          <w:tcPr>
            <w:tcW w:w="2880" w:type="dxa"/>
          </w:tcPr>
          <w:p w:rsidR="00E666F7" w:rsidRPr="00DF209F" w:rsidRDefault="00E666F7" w:rsidP="00FA5EB4">
            <w:pPr>
              <w:spacing w:line="240" w:lineRule="exact"/>
              <w:rPr>
                <w:szCs w:val="22"/>
              </w:rPr>
            </w:pPr>
            <w:r w:rsidRPr="00DF209F">
              <w:rPr>
                <w:szCs w:val="22"/>
              </w:rPr>
              <w:t>Current year</w:t>
            </w:r>
          </w:p>
        </w:tc>
        <w:tc>
          <w:tcPr>
            <w:tcW w:w="900" w:type="dxa"/>
          </w:tcPr>
          <w:p w:rsidR="00E666F7" w:rsidRPr="00DF209F" w:rsidRDefault="00E666F7" w:rsidP="00FA5EB4">
            <w:pPr>
              <w:widowControl w:val="0"/>
              <w:tabs>
                <w:tab w:val="decimal" w:pos="1242"/>
              </w:tabs>
              <w:spacing w:line="240" w:lineRule="exact"/>
              <w:ind w:left="-108" w:right="-108"/>
              <w:contextualSpacing/>
              <w:rPr>
                <w:szCs w:val="22"/>
              </w:rPr>
            </w:pPr>
          </w:p>
        </w:tc>
        <w:tc>
          <w:tcPr>
            <w:tcW w:w="1170" w:type="dxa"/>
          </w:tcPr>
          <w:p w:rsidR="00E666F7" w:rsidRPr="00DF209F" w:rsidRDefault="00E0018C" w:rsidP="001533E5">
            <w:pPr>
              <w:tabs>
                <w:tab w:val="decimal" w:pos="954"/>
              </w:tabs>
              <w:spacing w:line="240" w:lineRule="exact"/>
              <w:ind w:right="-108"/>
              <w:rPr>
                <w:szCs w:val="22"/>
              </w:rPr>
            </w:pPr>
            <w:r w:rsidRPr="00DF209F">
              <w:rPr>
                <w:szCs w:val="22"/>
              </w:rPr>
              <w:t>203,493</w:t>
            </w:r>
          </w:p>
        </w:tc>
        <w:tc>
          <w:tcPr>
            <w:tcW w:w="270" w:type="dxa"/>
            <w:vAlign w:val="bottom"/>
          </w:tcPr>
          <w:p w:rsidR="00E666F7" w:rsidRPr="00DF209F" w:rsidRDefault="00E666F7" w:rsidP="00FA5EB4">
            <w:pPr>
              <w:spacing w:line="240" w:lineRule="exact"/>
              <w:jc w:val="right"/>
              <w:rPr>
                <w:szCs w:val="22"/>
              </w:rPr>
            </w:pPr>
          </w:p>
        </w:tc>
        <w:tc>
          <w:tcPr>
            <w:tcW w:w="1170" w:type="dxa"/>
          </w:tcPr>
          <w:p w:rsidR="00E666F7" w:rsidRPr="00DF209F" w:rsidRDefault="00E666F7" w:rsidP="001533E5">
            <w:pPr>
              <w:tabs>
                <w:tab w:val="decimal" w:pos="972"/>
              </w:tabs>
              <w:spacing w:line="240" w:lineRule="exact"/>
              <w:ind w:right="-108"/>
              <w:rPr>
                <w:szCs w:val="22"/>
              </w:rPr>
            </w:pPr>
            <w:r w:rsidRPr="00DF209F">
              <w:rPr>
                <w:szCs w:val="22"/>
              </w:rPr>
              <w:t>171,786</w:t>
            </w:r>
          </w:p>
        </w:tc>
        <w:tc>
          <w:tcPr>
            <w:tcW w:w="270" w:type="dxa"/>
            <w:vAlign w:val="bottom"/>
          </w:tcPr>
          <w:p w:rsidR="00E666F7" w:rsidRPr="00DF209F" w:rsidRDefault="00E666F7" w:rsidP="00FA5EB4">
            <w:pPr>
              <w:spacing w:line="240" w:lineRule="exact"/>
              <w:jc w:val="right"/>
              <w:rPr>
                <w:szCs w:val="22"/>
              </w:rPr>
            </w:pPr>
          </w:p>
        </w:tc>
        <w:tc>
          <w:tcPr>
            <w:tcW w:w="1170" w:type="dxa"/>
          </w:tcPr>
          <w:p w:rsidR="00E666F7" w:rsidRPr="00DF209F" w:rsidRDefault="00E0018C" w:rsidP="001533E5">
            <w:pPr>
              <w:tabs>
                <w:tab w:val="decimal" w:pos="942"/>
              </w:tabs>
              <w:spacing w:line="240" w:lineRule="exact"/>
              <w:ind w:right="-108"/>
              <w:rPr>
                <w:szCs w:val="22"/>
              </w:rPr>
            </w:pPr>
            <w:r w:rsidRPr="00DF209F">
              <w:rPr>
                <w:szCs w:val="22"/>
              </w:rPr>
              <w:t>179,513</w:t>
            </w:r>
          </w:p>
        </w:tc>
        <w:tc>
          <w:tcPr>
            <w:tcW w:w="270" w:type="dxa"/>
            <w:vAlign w:val="bottom"/>
          </w:tcPr>
          <w:p w:rsidR="00E666F7" w:rsidRPr="00DF209F" w:rsidRDefault="00E666F7" w:rsidP="00FA5EB4">
            <w:pPr>
              <w:spacing w:line="240" w:lineRule="exact"/>
              <w:jc w:val="right"/>
              <w:rPr>
                <w:szCs w:val="22"/>
              </w:rPr>
            </w:pPr>
          </w:p>
        </w:tc>
        <w:tc>
          <w:tcPr>
            <w:tcW w:w="1170" w:type="dxa"/>
          </w:tcPr>
          <w:p w:rsidR="00E666F7" w:rsidRPr="00DF209F" w:rsidRDefault="00E666F7" w:rsidP="001533E5">
            <w:pPr>
              <w:tabs>
                <w:tab w:val="decimal" w:pos="972"/>
              </w:tabs>
              <w:spacing w:line="240" w:lineRule="exact"/>
              <w:ind w:right="-108"/>
              <w:rPr>
                <w:szCs w:val="22"/>
              </w:rPr>
            </w:pPr>
            <w:r w:rsidRPr="00DF209F">
              <w:rPr>
                <w:szCs w:val="22"/>
              </w:rPr>
              <w:t>171,697</w:t>
            </w:r>
          </w:p>
        </w:tc>
      </w:tr>
      <w:tr w:rsidR="00E666F7" w:rsidRPr="00DF209F" w:rsidTr="007073BA">
        <w:tc>
          <w:tcPr>
            <w:tcW w:w="2880" w:type="dxa"/>
          </w:tcPr>
          <w:p w:rsidR="00E666F7" w:rsidRPr="00DF209F" w:rsidRDefault="00E666F7" w:rsidP="00681725">
            <w:pPr>
              <w:spacing w:line="240" w:lineRule="exact"/>
              <w:ind w:left="162" w:hanging="162"/>
              <w:rPr>
                <w:szCs w:val="22"/>
                <w:cs/>
                <w:lang w:bidi="th-TH"/>
              </w:rPr>
            </w:pPr>
            <w:r w:rsidRPr="00DF209F">
              <w:rPr>
                <w:szCs w:val="22"/>
              </w:rPr>
              <w:t xml:space="preserve">Under </w:t>
            </w:r>
            <w:r w:rsidRPr="00DF209F">
              <w:rPr>
                <w:szCs w:val="22"/>
                <w:cs/>
                <w:lang w:bidi="th-TH"/>
              </w:rPr>
              <w:t>(</w:t>
            </w:r>
            <w:r w:rsidRPr="00DF209F">
              <w:rPr>
                <w:szCs w:val="22"/>
              </w:rPr>
              <w:t>over</w:t>
            </w:r>
            <w:r w:rsidRPr="00DF209F">
              <w:rPr>
                <w:szCs w:val="22"/>
                <w:cs/>
                <w:lang w:bidi="th-TH"/>
              </w:rPr>
              <w:t xml:space="preserve">) </w:t>
            </w:r>
            <w:r w:rsidRPr="00DF209F">
              <w:rPr>
                <w:szCs w:val="22"/>
              </w:rPr>
              <w:t>provided in prior years</w:t>
            </w:r>
          </w:p>
        </w:tc>
        <w:tc>
          <w:tcPr>
            <w:tcW w:w="900" w:type="dxa"/>
          </w:tcPr>
          <w:p w:rsidR="00E666F7" w:rsidRPr="00DF209F" w:rsidRDefault="00E666F7" w:rsidP="00FA5EB4">
            <w:pPr>
              <w:widowControl w:val="0"/>
              <w:tabs>
                <w:tab w:val="decimal" w:pos="1242"/>
              </w:tabs>
              <w:spacing w:line="240" w:lineRule="exact"/>
              <w:ind w:left="-108" w:right="-108"/>
              <w:contextualSpacing/>
              <w:rPr>
                <w:szCs w:val="22"/>
              </w:rPr>
            </w:pPr>
          </w:p>
        </w:tc>
        <w:tc>
          <w:tcPr>
            <w:tcW w:w="1170" w:type="dxa"/>
            <w:tcBorders>
              <w:bottom w:val="single" w:sz="4" w:space="0" w:color="auto"/>
            </w:tcBorders>
            <w:vAlign w:val="bottom"/>
          </w:tcPr>
          <w:p w:rsidR="001533E5" w:rsidRPr="00DF209F" w:rsidRDefault="007073BA" w:rsidP="00E0018C">
            <w:pPr>
              <w:tabs>
                <w:tab w:val="decimal" w:pos="954"/>
              </w:tabs>
              <w:spacing w:line="240" w:lineRule="exact"/>
              <w:ind w:right="-108"/>
              <w:rPr>
                <w:szCs w:val="22"/>
              </w:rPr>
            </w:pPr>
            <w:r>
              <w:rPr>
                <w:szCs w:val="22"/>
              </w:rPr>
              <w:t>(2,</w:t>
            </w:r>
            <w:r w:rsidR="00E0018C" w:rsidRPr="00DF209F">
              <w:rPr>
                <w:szCs w:val="22"/>
              </w:rPr>
              <w:t>850)</w:t>
            </w:r>
          </w:p>
        </w:tc>
        <w:tc>
          <w:tcPr>
            <w:tcW w:w="270" w:type="dxa"/>
          </w:tcPr>
          <w:p w:rsidR="00E666F7" w:rsidRPr="00DF209F" w:rsidRDefault="00E666F7" w:rsidP="00BA5CE1">
            <w:pPr>
              <w:spacing w:line="240" w:lineRule="exact"/>
              <w:jc w:val="center"/>
              <w:rPr>
                <w:szCs w:val="22"/>
              </w:rPr>
            </w:pPr>
          </w:p>
        </w:tc>
        <w:tc>
          <w:tcPr>
            <w:tcW w:w="1170" w:type="dxa"/>
            <w:tcBorders>
              <w:bottom w:val="single" w:sz="4" w:space="0" w:color="auto"/>
            </w:tcBorders>
          </w:tcPr>
          <w:p w:rsidR="00E666F7" w:rsidRPr="00DF209F" w:rsidRDefault="00E666F7" w:rsidP="001533E5">
            <w:pPr>
              <w:tabs>
                <w:tab w:val="decimal" w:pos="972"/>
              </w:tabs>
              <w:spacing w:line="240" w:lineRule="exact"/>
              <w:ind w:right="-108"/>
              <w:rPr>
                <w:szCs w:val="22"/>
              </w:rPr>
            </w:pPr>
          </w:p>
          <w:p w:rsidR="00E666F7" w:rsidRPr="00DF209F" w:rsidRDefault="00E666F7" w:rsidP="001533E5">
            <w:pPr>
              <w:tabs>
                <w:tab w:val="decimal" w:pos="972"/>
              </w:tabs>
              <w:spacing w:line="240" w:lineRule="exact"/>
              <w:ind w:right="-108"/>
              <w:rPr>
                <w:szCs w:val="22"/>
              </w:rPr>
            </w:pPr>
            <w:r w:rsidRPr="00DF209F">
              <w:rPr>
                <w:szCs w:val="22"/>
              </w:rPr>
              <w:t>917</w:t>
            </w:r>
          </w:p>
        </w:tc>
        <w:tc>
          <w:tcPr>
            <w:tcW w:w="270" w:type="dxa"/>
          </w:tcPr>
          <w:p w:rsidR="00E666F7" w:rsidRPr="00DF209F" w:rsidRDefault="00E666F7" w:rsidP="00BA5CE1">
            <w:pPr>
              <w:spacing w:line="240" w:lineRule="exact"/>
              <w:jc w:val="center"/>
              <w:rPr>
                <w:szCs w:val="22"/>
              </w:rPr>
            </w:pPr>
          </w:p>
        </w:tc>
        <w:tc>
          <w:tcPr>
            <w:tcW w:w="1170" w:type="dxa"/>
            <w:tcBorders>
              <w:bottom w:val="single" w:sz="4" w:space="0" w:color="auto"/>
            </w:tcBorders>
          </w:tcPr>
          <w:p w:rsidR="00E666F7" w:rsidRPr="00DF209F" w:rsidRDefault="00E666F7" w:rsidP="001533E5">
            <w:pPr>
              <w:tabs>
                <w:tab w:val="decimal" w:pos="942"/>
              </w:tabs>
              <w:spacing w:line="240" w:lineRule="exact"/>
              <w:ind w:right="-108"/>
              <w:rPr>
                <w:szCs w:val="22"/>
              </w:rPr>
            </w:pPr>
          </w:p>
          <w:p w:rsidR="001533E5" w:rsidRPr="00DF209F" w:rsidRDefault="00E0018C" w:rsidP="001533E5">
            <w:pPr>
              <w:tabs>
                <w:tab w:val="decimal" w:pos="942"/>
              </w:tabs>
              <w:spacing w:line="240" w:lineRule="exact"/>
              <w:ind w:right="-108"/>
              <w:rPr>
                <w:szCs w:val="22"/>
              </w:rPr>
            </w:pPr>
            <w:r w:rsidRPr="00DF209F">
              <w:rPr>
                <w:szCs w:val="22"/>
              </w:rPr>
              <w:t>(2,850)</w:t>
            </w:r>
          </w:p>
        </w:tc>
        <w:tc>
          <w:tcPr>
            <w:tcW w:w="270" w:type="dxa"/>
          </w:tcPr>
          <w:p w:rsidR="00E666F7" w:rsidRPr="00DF209F" w:rsidRDefault="00E666F7" w:rsidP="00BA5CE1">
            <w:pPr>
              <w:spacing w:line="240" w:lineRule="exact"/>
              <w:jc w:val="center"/>
              <w:rPr>
                <w:szCs w:val="22"/>
              </w:rPr>
            </w:pPr>
          </w:p>
        </w:tc>
        <w:tc>
          <w:tcPr>
            <w:tcW w:w="1170" w:type="dxa"/>
            <w:tcBorders>
              <w:bottom w:val="single" w:sz="4" w:space="0" w:color="auto"/>
            </w:tcBorders>
          </w:tcPr>
          <w:p w:rsidR="00E666F7" w:rsidRPr="00DF209F" w:rsidRDefault="00E666F7" w:rsidP="001533E5">
            <w:pPr>
              <w:tabs>
                <w:tab w:val="decimal" w:pos="972"/>
              </w:tabs>
              <w:spacing w:line="240" w:lineRule="exact"/>
              <w:ind w:right="-108"/>
              <w:rPr>
                <w:szCs w:val="22"/>
              </w:rPr>
            </w:pPr>
          </w:p>
          <w:p w:rsidR="00E666F7" w:rsidRPr="00DF209F" w:rsidRDefault="00E666F7" w:rsidP="001533E5">
            <w:pPr>
              <w:tabs>
                <w:tab w:val="decimal" w:pos="972"/>
              </w:tabs>
              <w:spacing w:line="240" w:lineRule="exact"/>
              <w:ind w:right="-108"/>
              <w:rPr>
                <w:szCs w:val="22"/>
              </w:rPr>
            </w:pPr>
            <w:r w:rsidRPr="00DF209F">
              <w:rPr>
                <w:szCs w:val="22"/>
              </w:rPr>
              <w:t>917</w:t>
            </w:r>
          </w:p>
        </w:tc>
      </w:tr>
      <w:tr w:rsidR="00E666F7" w:rsidRPr="00DF209F" w:rsidTr="007073BA">
        <w:tc>
          <w:tcPr>
            <w:tcW w:w="2880" w:type="dxa"/>
          </w:tcPr>
          <w:p w:rsidR="00E666F7" w:rsidRPr="00DF209F" w:rsidRDefault="00E666F7" w:rsidP="00FA5EB4">
            <w:pPr>
              <w:pStyle w:val="ColorfulList-Accent11"/>
              <w:spacing w:line="240" w:lineRule="exact"/>
              <w:ind w:left="162"/>
              <w:jc w:val="both"/>
              <w:rPr>
                <w:rFonts w:ascii="Times New Roman" w:hAnsi="Times New Roman" w:cs="Times New Roman"/>
                <w:b/>
                <w:bCs/>
                <w:szCs w:val="22"/>
                <w:cs/>
              </w:rPr>
            </w:pPr>
          </w:p>
        </w:tc>
        <w:tc>
          <w:tcPr>
            <w:tcW w:w="900" w:type="dxa"/>
          </w:tcPr>
          <w:p w:rsidR="00E666F7" w:rsidRPr="00DF209F" w:rsidRDefault="00E666F7" w:rsidP="00FA5EB4">
            <w:pPr>
              <w:widowControl w:val="0"/>
              <w:tabs>
                <w:tab w:val="decimal" w:pos="1242"/>
              </w:tabs>
              <w:spacing w:line="240" w:lineRule="exact"/>
              <w:ind w:left="-108" w:right="-108"/>
              <w:contextualSpacing/>
              <w:rPr>
                <w:szCs w:val="22"/>
              </w:rPr>
            </w:pPr>
          </w:p>
        </w:tc>
        <w:tc>
          <w:tcPr>
            <w:tcW w:w="1170" w:type="dxa"/>
            <w:tcBorders>
              <w:top w:val="single" w:sz="4" w:space="0" w:color="auto"/>
              <w:bottom w:val="single" w:sz="4" w:space="0" w:color="auto"/>
            </w:tcBorders>
          </w:tcPr>
          <w:p w:rsidR="00E666F7" w:rsidRPr="00DF209F" w:rsidRDefault="00E0018C" w:rsidP="001533E5">
            <w:pPr>
              <w:tabs>
                <w:tab w:val="decimal" w:pos="954"/>
              </w:tabs>
              <w:spacing w:line="240" w:lineRule="exact"/>
              <w:ind w:right="-108"/>
              <w:rPr>
                <w:b/>
                <w:bCs/>
                <w:szCs w:val="22"/>
              </w:rPr>
            </w:pPr>
            <w:r w:rsidRPr="00DF209F">
              <w:rPr>
                <w:b/>
                <w:bCs/>
                <w:szCs w:val="22"/>
              </w:rPr>
              <w:t>200,643</w:t>
            </w:r>
          </w:p>
        </w:tc>
        <w:tc>
          <w:tcPr>
            <w:tcW w:w="270" w:type="dxa"/>
            <w:vAlign w:val="bottom"/>
          </w:tcPr>
          <w:p w:rsidR="00E666F7" w:rsidRPr="00DF209F" w:rsidRDefault="00E666F7" w:rsidP="00FA5EB4">
            <w:pPr>
              <w:spacing w:line="240" w:lineRule="exact"/>
              <w:jc w:val="right"/>
              <w:rPr>
                <w:b/>
                <w:bCs/>
                <w:szCs w:val="22"/>
              </w:rPr>
            </w:pPr>
          </w:p>
        </w:tc>
        <w:tc>
          <w:tcPr>
            <w:tcW w:w="1170" w:type="dxa"/>
            <w:tcBorders>
              <w:top w:val="single" w:sz="4" w:space="0" w:color="auto"/>
              <w:bottom w:val="single" w:sz="4" w:space="0" w:color="auto"/>
            </w:tcBorders>
          </w:tcPr>
          <w:p w:rsidR="00E666F7" w:rsidRPr="00DF209F" w:rsidRDefault="00E666F7" w:rsidP="001533E5">
            <w:pPr>
              <w:tabs>
                <w:tab w:val="decimal" w:pos="972"/>
              </w:tabs>
              <w:spacing w:line="240" w:lineRule="exact"/>
              <w:ind w:right="-108"/>
              <w:rPr>
                <w:b/>
                <w:bCs/>
                <w:szCs w:val="22"/>
              </w:rPr>
            </w:pPr>
            <w:r w:rsidRPr="00DF209F">
              <w:rPr>
                <w:b/>
                <w:bCs/>
                <w:szCs w:val="22"/>
              </w:rPr>
              <w:t>172,703</w:t>
            </w:r>
          </w:p>
        </w:tc>
        <w:tc>
          <w:tcPr>
            <w:tcW w:w="270" w:type="dxa"/>
            <w:vAlign w:val="bottom"/>
          </w:tcPr>
          <w:p w:rsidR="00E666F7" w:rsidRPr="00DF209F" w:rsidRDefault="00E666F7" w:rsidP="00FA5EB4">
            <w:pPr>
              <w:spacing w:line="240" w:lineRule="exact"/>
              <w:jc w:val="right"/>
              <w:rPr>
                <w:b/>
                <w:bCs/>
                <w:szCs w:val="22"/>
              </w:rPr>
            </w:pPr>
          </w:p>
        </w:tc>
        <w:tc>
          <w:tcPr>
            <w:tcW w:w="1170" w:type="dxa"/>
            <w:tcBorders>
              <w:top w:val="single" w:sz="4" w:space="0" w:color="auto"/>
              <w:bottom w:val="single" w:sz="4" w:space="0" w:color="auto"/>
            </w:tcBorders>
          </w:tcPr>
          <w:p w:rsidR="00E666F7" w:rsidRPr="00DF209F" w:rsidRDefault="00E0018C" w:rsidP="001533E5">
            <w:pPr>
              <w:tabs>
                <w:tab w:val="decimal" w:pos="942"/>
              </w:tabs>
              <w:spacing w:line="240" w:lineRule="exact"/>
              <w:ind w:right="-108"/>
              <w:rPr>
                <w:b/>
                <w:bCs/>
                <w:szCs w:val="22"/>
              </w:rPr>
            </w:pPr>
            <w:r w:rsidRPr="00DF209F">
              <w:rPr>
                <w:b/>
                <w:bCs/>
                <w:szCs w:val="22"/>
              </w:rPr>
              <w:t>176,663</w:t>
            </w:r>
          </w:p>
        </w:tc>
        <w:tc>
          <w:tcPr>
            <w:tcW w:w="270" w:type="dxa"/>
            <w:vAlign w:val="bottom"/>
          </w:tcPr>
          <w:p w:rsidR="00E666F7" w:rsidRPr="00DF209F" w:rsidRDefault="00E666F7" w:rsidP="00FA5EB4">
            <w:pPr>
              <w:spacing w:line="240" w:lineRule="exact"/>
              <w:jc w:val="right"/>
              <w:rPr>
                <w:b/>
                <w:bCs/>
                <w:szCs w:val="22"/>
              </w:rPr>
            </w:pPr>
          </w:p>
        </w:tc>
        <w:tc>
          <w:tcPr>
            <w:tcW w:w="1170" w:type="dxa"/>
            <w:tcBorders>
              <w:top w:val="single" w:sz="4" w:space="0" w:color="auto"/>
              <w:bottom w:val="single" w:sz="4" w:space="0" w:color="auto"/>
            </w:tcBorders>
          </w:tcPr>
          <w:p w:rsidR="00E666F7" w:rsidRPr="00DF209F" w:rsidRDefault="00E666F7" w:rsidP="001533E5">
            <w:pPr>
              <w:tabs>
                <w:tab w:val="decimal" w:pos="972"/>
              </w:tabs>
              <w:spacing w:line="240" w:lineRule="exact"/>
              <w:ind w:right="-108"/>
              <w:rPr>
                <w:b/>
                <w:bCs/>
                <w:szCs w:val="22"/>
              </w:rPr>
            </w:pPr>
            <w:r w:rsidRPr="00DF209F">
              <w:rPr>
                <w:b/>
                <w:bCs/>
                <w:szCs w:val="22"/>
              </w:rPr>
              <w:t>172,614</w:t>
            </w:r>
          </w:p>
        </w:tc>
      </w:tr>
      <w:tr w:rsidR="00FA5EB4" w:rsidRPr="00DF209F" w:rsidTr="007073BA">
        <w:tc>
          <w:tcPr>
            <w:tcW w:w="2880" w:type="dxa"/>
          </w:tcPr>
          <w:p w:rsidR="00FA5EB4" w:rsidRPr="00DF209F" w:rsidRDefault="00FA5EB4" w:rsidP="00FA5EB4">
            <w:pPr>
              <w:pStyle w:val="ColorfulList-Accent11"/>
              <w:spacing w:line="240" w:lineRule="exact"/>
              <w:ind w:left="0"/>
              <w:jc w:val="both"/>
              <w:rPr>
                <w:rFonts w:ascii="Times New Roman" w:hAnsi="Times New Roman" w:cs="Times New Roman"/>
                <w:szCs w:val="22"/>
                <w:cs/>
              </w:rPr>
            </w:pPr>
            <w:r w:rsidRPr="00DF209F">
              <w:rPr>
                <w:rFonts w:ascii="Times New Roman" w:hAnsi="Times New Roman" w:cs="Times New Roman"/>
                <w:b/>
                <w:bCs/>
                <w:szCs w:val="22"/>
              </w:rPr>
              <w:t>Deferred tax expense</w:t>
            </w:r>
          </w:p>
        </w:tc>
        <w:tc>
          <w:tcPr>
            <w:tcW w:w="900" w:type="dxa"/>
          </w:tcPr>
          <w:p w:rsidR="00FA5EB4" w:rsidRPr="00DF209F" w:rsidRDefault="00FA5EB4" w:rsidP="00FA5EB4">
            <w:pPr>
              <w:widowControl w:val="0"/>
              <w:spacing w:line="240" w:lineRule="exact"/>
              <w:ind w:left="-108" w:right="-108"/>
              <w:contextualSpacing/>
              <w:jc w:val="center"/>
              <w:rPr>
                <w:i/>
                <w:iCs/>
                <w:szCs w:val="22"/>
              </w:rPr>
            </w:pPr>
          </w:p>
        </w:tc>
        <w:tc>
          <w:tcPr>
            <w:tcW w:w="1170" w:type="dxa"/>
          </w:tcPr>
          <w:p w:rsidR="00FA5EB4" w:rsidRPr="00DF209F" w:rsidRDefault="00FA5EB4" w:rsidP="001533E5">
            <w:pPr>
              <w:widowControl w:val="0"/>
              <w:tabs>
                <w:tab w:val="decimal" w:pos="954"/>
                <w:tab w:val="decimal" w:pos="1242"/>
              </w:tabs>
              <w:spacing w:line="240" w:lineRule="exact"/>
              <w:ind w:left="-108" w:right="-108"/>
              <w:contextualSpacing/>
              <w:rPr>
                <w:szCs w:val="22"/>
              </w:rPr>
            </w:pPr>
          </w:p>
        </w:tc>
        <w:tc>
          <w:tcPr>
            <w:tcW w:w="270" w:type="dxa"/>
          </w:tcPr>
          <w:p w:rsidR="00FA5EB4" w:rsidRPr="00DF209F" w:rsidRDefault="00FA5EB4" w:rsidP="00FA5EB4">
            <w:pPr>
              <w:widowControl w:val="0"/>
              <w:tabs>
                <w:tab w:val="decimal" w:pos="1242"/>
              </w:tabs>
              <w:spacing w:line="240" w:lineRule="exact"/>
              <w:ind w:left="-108" w:right="-108"/>
              <w:contextualSpacing/>
              <w:rPr>
                <w:szCs w:val="22"/>
              </w:rPr>
            </w:pPr>
          </w:p>
        </w:tc>
        <w:tc>
          <w:tcPr>
            <w:tcW w:w="1170" w:type="dxa"/>
          </w:tcPr>
          <w:p w:rsidR="00FA5EB4" w:rsidRPr="00DF209F" w:rsidRDefault="00FA5EB4" w:rsidP="001533E5">
            <w:pPr>
              <w:widowControl w:val="0"/>
              <w:tabs>
                <w:tab w:val="decimal" w:pos="972"/>
                <w:tab w:val="decimal" w:pos="1242"/>
              </w:tabs>
              <w:spacing w:line="240" w:lineRule="exact"/>
              <w:ind w:left="-108" w:right="-108"/>
              <w:contextualSpacing/>
              <w:rPr>
                <w:szCs w:val="22"/>
              </w:rPr>
            </w:pPr>
          </w:p>
        </w:tc>
        <w:tc>
          <w:tcPr>
            <w:tcW w:w="270" w:type="dxa"/>
            <w:vAlign w:val="bottom"/>
          </w:tcPr>
          <w:p w:rsidR="00FA5EB4" w:rsidRPr="00DF209F" w:rsidRDefault="00FA5EB4" w:rsidP="00FA5EB4">
            <w:pPr>
              <w:widowControl w:val="0"/>
              <w:tabs>
                <w:tab w:val="decimal" w:pos="1242"/>
              </w:tabs>
              <w:spacing w:line="240" w:lineRule="exact"/>
              <w:ind w:left="-108" w:right="-108"/>
              <w:contextualSpacing/>
              <w:rPr>
                <w:szCs w:val="22"/>
              </w:rPr>
            </w:pPr>
          </w:p>
        </w:tc>
        <w:tc>
          <w:tcPr>
            <w:tcW w:w="1170" w:type="dxa"/>
          </w:tcPr>
          <w:p w:rsidR="00FA5EB4" w:rsidRPr="00DF209F" w:rsidRDefault="00FA5EB4" w:rsidP="001533E5">
            <w:pPr>
              <w:widowControl w:val="0"/>
              <w:tabs>
                <w:tab w:val="decimal" w:pos="942"/>
                <w:tab w:val="decimal" w:pos="1242"/>
              </w:tabs>
              <w:spacing w:line="240" w:lineRule="exact"/>
              <w:ind w:left="-108" w:right="-108"/>
              <w:contextualSpacing/>
              <w:rPr>
                <w:szCs w:val="22"/>
              </w:rPr>
            </w:pPr>
          </w:p>
        </w:tc>
        <w:tc>
          <w:tcPr>
            <w:tcW w:w="270" w:type="dxa"/>
          </w:tcPr>
          <w:p w:rsidR="00FA5EB4" w:rsidRPr="00DF209F" w:rsidRDefault="00FA5EB4" w:rsidP="00FA5EB4">
            <w:pPr>
              <w:widowControl w:val="0"/>
              <w:tabs>
                <w:tab w:val="decimal" w:pos="1242"/>
              </w:tabs>
              <w:spacing w:line="240" w:lineRule="exact"/>
              <w:ind w:left="-108" w:right="-108"/>
              <w:contextualSpacing/>
              <w:rPr>
                <w:szCs w:val="22"/>
              </w:rPr>
            </w:pPr>
          </w:p>
        </w:tc>
        <w:tc>
          <w:tcPr>
            <w:tcW w:w="1170" w:type="dxa"/>
          </w:tcPr>
          <w:p w:rsidR="00FA5EB4" w:rsidRPr="00DF209F" w:rsidRDefault="00FA5EB4" w:rsidP="001533E5">
            <w:pPr>
              <w:widowControl w:val="0"/>
              <w:tabs>
                <w:tab w:val="decimal" w:pos="972"/>
              </w:tabs>
              <w:spacing w:line="240" w:lineRule="exact"/>
              <w:ind w:left="-108" w:right="-108"/>
              <w:contextualSpacing/>
              <w:rPr>
                <w:szCs w:val="22"/>
              </w:rPr>
            </w:pPr>
          </w:p>
        </w:tc>
      </w:tr>
      <w:tr w:rsidR="00E666F7" w:rsidRPr="00DF209F" w:rsidTr="007073BA">
        <w:tc>
          <w:tcPr>
            <w:tcW w:w="2880" w:type="dxa"/>
          </w:tcPr>
          <w:p w:rsidR="00E666F7" w:rsidRPr="00DF209F" w:rsidRDefault="00E666F7" w:rsidP="00FA5EB4">
            <w:pPr>
              <w:spacing w:line="240" w:lineRule="exact"/>
              <w:ind w:left="162" w:hanging="162"/>
              <w:rPr>
                <w:szCs w:val="22"/>
                <w:cs/>
                <w:lang w:bidi="th-TH"/>
              </w:rPr>
            </w:pPr>
            <w:r w:rsidRPr="00DF209F">
              <w:rPr>
                <w:szCs w:val="22"/>
              </w:rPr>
              <w:t>Movements in temporary differences</w:t>
            </w:r>
          </w:p>
        </w:tc>
        <w:tc>
          <w:tcPr>
            <w:tcW w:w="900" w:type="dxa"/>
          </w:tcPr>
          <w:p w:rsidR="00E666F7" w:rsidRPr="00DF209F" w:rsidRDefault="00E666F7" w:rsidP="004B51B9">
            <w:pPr>
              <w:widowControl w:val="0"/>
              <w:spacing w:line="240" w:lineRule="exact"/>
              <w:ind w:left="-108" w:right="-108"/>
              <w:contextualSpacing/>
              <w:jc w:val="center"/>
              <w:rPr>
                <w:i/>
                <w:iCs/>
                <w:szCs w:val="22"/>
              </w:rPr>
            </w:pPr>
          </w:p>
          <w:p w:rsidR="00E666F7" w:rsidRPr="00DF209F" w:rsidRDefault="00E666F7" w:rsidP="004B51B9">
            <w:pPr>
              <w:widowControl w:val="0"/>
              <w:spacing w:line="240" w:lineRule="exact"/>
              <w:ind w:left="-108" w:right="-108"/>
              <w:contextualSpacing/>
              <w:jc w:val="center"/>
              <w:rPr>
                <w:i/>
                <w:iCs/>
                <w:szCs w:val="22"/>
              </w:rPr>
            </w:pPr>
            <w:r w:rsidRPr="00DF209F">
              <w:rPr>
                <w:i/>
                <w:iCs/>
                <w:szCs w:val="22"/>
              </w:rPr>
              <w:t>18</w:t>
            </w:r>
          </w:p>
        </w:tc>
        <w:tc>
          <w:tcPr>
            <w:tcW w:w="1170" w:type="dxa"/>
            <w:tcBorders>
              <w:bottom w:val="single" w:sz="4" w:space="0" w:color="auto"/>
            </w:tcBorders>
          </w:tcPr>
          <w:p w:rsidR="00E666F7" w:rsidRPr="00DF209F" w:rsidRDefault="00E666F7" w:rsidP="001533E5">
            <w:pPr>
              <w:tabs>
                <w:tab w:val="decimal" w:pos="954"/>
              </w:tabs>
              <w:spacing w:line="240" w:lineRule="exact"/>
              <w:ind w:right="-108"/>
              <w:rPr>
                <w:szCs w:val="22"/>
              </w:rPr>
            </w:pPr>
          </w:p>
          <w:p w:rsidR="001533E5" w:rsidRPr="00DF209F" w:rsidRDefault="00E0018C" w:rsidP="001533E5">
            <w:pPr>
              <w:tabs>
                <w:tab w:val="decimal" w:pos="954"/>
              </w:tabs>
              <w:spacing w:line="240" w:lineRule="exact"/>
              <w:ind w:right="-108"/>
              <w:rPr>
                <w:szCs w:val="22"/>
              </w:rPr>
            </w:pPr>
            <w:r w:rsidRPr="00DF209F">
              <w:rPr>
                <w:szCs w:val="22"/>
              </w:rPr>
              <w:t>56,119</w:t>
            </w:r>
          </w:p>
        </w:tc>
        <w:tc>
          <w:tcPr>
            <w:tcW w:w="270" w:type="dxa"/>
            <w:vAlign w:val="bottom"/>
          </w:tcPr>
          <w:p w:rsidR="00E666F7" w:rsidRPr="00DF209F" w:rsidRDefault="00E666F7" w:rsidP="00FA5EB4">
            <w:pPr>
              <w:spacing w:line="240" w:lineRule="exact"/>
              <w:jc w:val="right"/>
              <w:rPr>
                <w:szCs w:val="22"/>
              </w:rPr>
            </w:pPr>
          </w:p>
        </w:tc>
        <w:tc>
          <w:tcPr>
            <w:tcW w:w="1170" w:type="dxa"/>
            <w:tcBorders>
              <w:bottom w:val="single" w:sz="4" w:space="0" w:color="auto"/>
            </w:tcBorders>
            <w:shd w:val="clear" w:color="auto" w:fill="auto"/>
          </w:tcPr>
          <w:p w:rsidR="00E666F7" w:rsidRPr="00DF209F" w:rsidRDefault="00E666F7" w:rsidP="001533E5">
            <w:pPr>
              <w:tabs>
                <w:tab w:val="decimal" w:pos="972"/>
              </w:tabs>
              <w:spacing w:line="240" w:lineRule="exact"/>
              <w:ind w:right="-108"/>
              <w:rPr>
                <w:szCs w:val="22"/>
              </w:rPr>
            </w:pPr>
          </w:p>
          <w:p w:rsidR="00E666F7" w:rsidRPr="00DF209F" w:rsidRDefault="00E666F7" w:rsidP="001533E5">
            <w:pPr>
              <w:tabs>
                <w:tab w:val="decimal" w:pos="972"/>
              </w:tabs>
              <w:spacing w:line="240" w:lineRule="exact"/>
              <w:ind w:right="-108"/>
              <w:rPr>
                <w:szCs w:val="22"/>
              </w:rPr>
            </w:pPr>
            <w:r w:rsidRPr="00DF209F">
              <w:rPr>
                <w:szCs w:val="22"/>
                <w:cs/>
                <w:lang w:bidi="th-TH"/>
              </w:rPr>
              <w:t>(</w:t>
            </w:r>
            <w:r w:rsidRPr="00DF209F">
              <w:rPr>
                <w:szCs w:val="22"/>
              </w:rPr>
              <w:t>32,469</w:t>
            </w:r>
            <w:r w:rsidRPr="00DF209F">
              <w:rPr>
                <w:szCs w:val="22"/>
                <w:cs/>
                <w:lang w:bidi="th-TH"/>
              </w:rPr>
              <w:t>)</w:t>
            </w:r>
          </w:p>
        </w:tc>
        <w:tc>
          <w:tcPr>
            <w:tcW w:w="270" w:type="dxa"/>
            <w:vAlign w:val="bottom"/>
          </w:tcPr>
          <w:p w:rsidR="00E666F7" w:rsidRPr="00DF209F" w:rsidRDefault="00E666F7" w:rsidP="00FA5EB4">
            <w:pPr>
              <w:spacing w:line="240" w:lineRule="exact"/>
              <w:jc w:val="right"/>
              <w:rPr>
                <w:szCs w:val="22"/>
                <w:lang w:val="en-US"/>
              </w:rPr>
            </w:pPr>
          </w:p>
        </w:tc>
        <w:tc>
          <w:tcPr>
            <w:tcW w:w="1170" w:type="dxa"/>
            <w:tcBorders>
              <w:bottom w:val="single" w:sz="4" w:space="0" w:color="auto"/>
            </w:tcBorders>
          </w:tcPr>
          <w:p w:rsidR="00E666F7" w:rsidRPr="00DF209F" w:rsidRDefault="00E666F7" w:rsidP="001533E5">
            <w:pPr>
              <w:tabs>
                <w:tab w:val="decimal" w:pos="942"/>
              </w:tabs>
              <w:spacing w:line="240" w:lineRule="exact"/>
              <w:ind w:right="-108"/>
              <w:jc w:val="center"/>
              <w:rPr>
                <w:szCs w:val="22"/>
              </w:rPr>
            </w:pPr>
          </w:p>
          <w:p w:rsidR="001533E5" w:rsidRPr="00DF209F" w:rsidRDefault="00E0018C" w:rsidP="001533E5">
            <w:pPr>
              <w:tabs>
                <w:tab w:val="decimal" w:pos="942"/>
              </w:tabs>
              <w:spacing w:line="240" w:lineRule="exact"/>
              <w:ind w:right="-108"/>
              <w:jc w:val="center"/>
              <w:rPr>
                <w:szCs w:val="22"/>
              </w:rPr>
            </w:pPr>
            <w:r w:rsidRPr="00DF209F">
              <w:rPr>
                <w:szCs w:val="22"/>
              </w:rPr>
              <w:t>48,038</w:t>
            </w:r>
          </w:p>
        </w:tc>
        <w:tc>
          <w:tcPr>
            <w:tcW w:w="270" w:type="dxa"/>
            <w:vAlign w:val="bottom"/>
          </w:tcPr>
          <w:p w:rsidR="00E666F7" w:rsidRPr="00DF209F" w:rsidRDefault="00E666F7" w:rsidP="00FA5EB4">
            <w:pPr>
              <w:spacing w:line="240" w:lineRule="exact"/>
              <w:jc w:val="right"/>
              <w:rPr>
                <w:szCs w:val="22"/>
              </w:rPr>
            </w:pPr>
          </w:p>
        </w:tc>
        <w:tc>
          <w:tcPr>
            <w:tcW w:w="1170" w:type="dxa"/>
            <w:tcBorders>
              <w:bottom w:val="single" w:sz="4" w:space="0" w:color="auto"/>
            </w:tcBorders>
          </w:tcPr>
          <w:p w:rsidR="00E666F7" w:rsidRPr="00DF209F" w:rsidRDefault="00E666F7" w:rsidP="001533E5">
            <w:pPr>
              <w:tabs>
                <w:tab w:val="decimal" w:pos="972"/>
              </w:tabs>
              <w:spacing w:line="240" w:lineRule="exact"/>
              <w:ind w:right="-108"/>
              <w:rPr>
                <w:szCs w:val="22"/>
              </w:rPr>
            </w:pPr>
          </w:p>
          <w:p w:rsidR="00E666F7" w:rsidRPr="00DF209F" w:rsidRDefault="00E666F7" w:rsidP="001533E5">
            <w:pPr>
              <w:tabs>
                <w:tab w:val="decimal" w:pos="972"/>
              </w:tabs>
              <w:spacing w:line="240" w:lineRule="exact"/>
              <w:ind w:right="-108"/>
              <w:jc w:val="center"/>
              <w:rPr>
                <w:szCs w:val="22"/>
              </w:rPr>
            </w:pPr>
            <w:r w:rsidRPr="00DF209F">
              <w:rPr>
                <w:szCs w:val="22"/>
                <w:cs/>
                <w:lang w:bidi="th-TH"/>
              </w:rPr>
              <w:t>(</w:t>
            </w:r>
            <w:r w:rsidRPr="00DF209F">
              <w:rPr>
                <w:szCs w:val="22"/>
              </w:rPr>
              <w:t>28,949</w:t>
            </w:r>
            <w:r w:rsidRPr="00DF209F">
              <w:rPr>
                <w:szCs w:val="22"/>
                <w:cs/>
                <w:lang w:bidi="th-TH"/>
              </w:rPr>
              <w:t>)</w:t>
            </w:r>
          </w:p>
        </w:tc>
      </w:tr>
      <w:tr w:rsidR="00E666F7" w:rsidRPr="00DF209F" w:rsidTr="007073BA">
        <w:tc>
          <w:tcPr>
            <w:tcW w:w="2880" w:type="dxa"/>
          </w:tcPr>
          <w:p w:rsidR="00E666F7" w:rsidRPr="00DF209F" w:rsidRDefault="00E666F7" w:rsidP="00FA5EB4">
            <w:pPr>
              <w:pStyle w:val="ColorfulList-Accent11"/>
              <w:spacing w:line="240" w:lineRule="exact"/>
              <w:ind w:left="0"/>
              <w:jc w:val="both"/>
              <w:rPr>
                <w:rFonts w:ascii="Times New Roman" w:hAnsi="Times New Roman" w:cs="Times New Roman"/>
                <w:szCs w:val="22"/>
                <w:cs/>
              </w:rPr>
            </w:pPr>
            <w:r w:rsidRPr="00DF209F">
              <w:rPr>
                <w:rFonts w:ascii="Times New Roman" w:hAnsi="Times New Roman" w:cs="Times New Roman"/>
                <w:b/>
                <w:bCs/>
                <w:szCs w:val="22"/>
              </w:rPr>
              <w:t>Total</w:t>
            </w:r>
          </w:p>
        </w:tc>
        <w:tc>
          <w:tcPr>
            <w:tcW w:w="900" w:type="dxa"/>
          </w:tcPr>
          <w:p w:rsidR="00E666F7" w:rsidRPr="00DF209F" w:rsidRDefault="00E666F7" w:rsidP="00FA5EB4">
            <w:pPr>
              <w:widowControl w:val="0"/>
              <w:tabs>
                <w:tab w:val="decimal" w:pos="1242"/>
              </w:tabs>
              <w:spacing w:line="240" w:lineRule="exact"/>
              <w:ind w:left="-108" w:right="-108"/>
              <w:contextualSpacing/>
              <w:rPr>
                <w:szCs w:val="22"/>
              </w:rPr>
            </w:pPr>
          </w:p>
        </w:tc>
        <w:tc>
          <w:tcPr>
            <w:tcW w:w="1170" w:type="dxa"/>
            <w:tcBorders>
              <w:top w:val="single" w:sz="4" w:space="0" w:color="auto"/>
              <w:bottom w:val="double" w:sz="4" w:space="0" w:color="auto"/>
            </w:tcBorders>
          </w:tcPr>
          <w:p w:rsidR="00E666F7" w:rsidRPr="00DF209F" w:rsidRDefault="00E0018C" w:rsidP="001533E5">
            <w:pPr>
              <w:tabs>
                <w:tab w:val="decimal" w:pos="954"/>
              </w:tabs>
              <w:spacing w:line="240" w:lineRule="exact"/>
              <w:ind w:right="-108"/>
              <w:rPr>
                <w:b/>
                <w:bCs/>
                <w:szCs w:val="22"/>
              </w:rPr>
            </w:pPr>
            <w:r w:rsidRPr="00DF209F">
              <w:rPr>
                <w:b/>
                <w:bCs/>
                <w:szCs w:val="22"/>
              </w:rPr>
              <w:t>256,762</w:t>
            </w:r>
          </w:p>
        </w:tc>
        <w:tc>
          <w:tcPr>
            <w:tcW w:w="270" w:type="dxa"/>
            <w:vAlign w:val="bottom"/>
          </w:tcPr>
          <w:p w:rsidR="00E666F7" w:rsidRPr="00DF209F" w:rsidRDefault="00E666F7" w:rsidP="00FA5EB4">
            <w:pPr>
              <w:spacing w:line="240" w:lineRule="exact"/>
              <w:jc w:val="right"/>
              <w:rPr>
                <w:b/>
                <w:bCs/>
                <w:szCs w:val="22"/>
              </w:rPr>
            </w:pPr>
          </w:p>
        </w:tc>
        <w:tc>
          <w:tcPr>
            <w:tcW w:w="1170" w:type="dxa"/>
            <w:tcBorders>
              <w:top w:val="single" w:sz="4" w:space="0" w:color="auto"/>
              <w:bottom w:val="double" w:sz="4" w:space="0" w:color="auto"/>
            </w:tcBorders>
          </w:tcPr>
          <w:p w:rsidR="00E666F7" w:rsidRPr="00DF209F" w:rsidRDefault="00E666F7" w:rsidP="001533E5">
            <w:pPr>
              <w:tabs>
                <w:tab w:val="decimal" w:pos="972"/>
              </w:tabs>
              <w:spacing w:line="240" w:lineRule="exact"/>
              <w:ind w:right="-108"/>
              <w:rPr>
                <w:b/>
                <w:bCs/>
                <w:szCs w:val="22"/>
              </w:rPr>
            </w:pPr>
            <w:r w:rsidRPr="00DF209F">
              <w:rPr>
                <w:b/>
                <w:bCs/>
                <w:szCs w:val="22"/>
              </w:rPr>
              <w:t>140,234</w:t>
            </w:r>
          </w:p>
        </w:tc>
        <w:tc>
          <w:tcPr>
            <w:tcW w:w="270" w:type="dxa"/>
            <w:vAlign w:val="bottom"/>
          </w:tcPr>
          <w:p w:rsidR="00E666F7" w:rsidRPr="00DF209F" w:rsidRDefault="00E666F7" w:rsidP="00FA5EB4">
            <w:pPr>
              <w:spacing w:line="240" w:lineRule="exact"/>
              <w:jc w:val="right"/>
              <w:rPr>
                <w:b/>
                <w:bCs/>
                <w:szCs w:val="22"/>
              </w:rPr>
            </w:pPr>
          </w:p>
        </w:tc>
        <w:tc>
          <w:tcPr>
            <w:tcW w:w="1170" w:type="dxa"/>
            <w:tcBorders>
              <w:top w:val="single" w:sz="4" w:space="0" w:color="auto"/>
              <w:bottom w:val="double" w:sz="4" w:space="0" w:color="auto"/>
            </w:tcBorders>
          </w:tcPr>
          <w:p w:rsidR="00E666F7" w:rsidRPr="00DF209F" w:rsidRDefault="00E0018C" w:rsidP="001533E5">
            <w:pPr>
              <w:tabs>
                <w:tab w:val="decimal" w:pos="942"/>
              </w:tabs>
              <w:spacing w:line="240" w:lineRule="exact"/>
              <w:ind w:right="-108"/>
              <w:rPr>
                <w:b/>
                <w:bCs/>
                <w:szCs w:val="22"/>
              </w:rPr>
            </w:pPr>
            <w:r w:rsidRPr="00DF209F">
              <w:rPr>
                <w:b/>
                <w:bCs/>
                <w:szCs w:val="22"/>
              </w:rPr>
              <w:t>224,701</w:t>
            </w:r>
          </w:p>
        </w:tc>
        <w:tc>
          <w:tcPr>
            <w:tcW w:w="270" w:type="dxa"/>
            <w:vAlign w:val="bottom"/>
          </w:tcPr>
          <w:p w:rsidR="00E666F7" w:rsidRPr="00DF209F" w:rsidRDefault="00E666F7" w:rsidP="00FA5EB4">
            <w:pPr>
              <w:spacing w:line="240" w:lineRule="exact"/>
              <w:jc w:val="right"/>
              <w:rPr>
                <w:b/>
                <w:bCs/>
                <w:szCs w:val="22"/>
              </w:rPr>
            </w:pPr>
          </w:p>
        </w:tc>
        <w:tc>
          <w:tcPr>
            <w:tcW w:w="1170" w:type="dxa"/>
            <w:tcBorders>
              <w:top w:val="single" w:sz="4" w:space="0" w:color="auto"/>
              <w:bottom w:val="double" w:sz="4" w:space="0" w:color="auto"/>
            </w:tcBorders>
          </w:tcPr>
          <w:p w:rsidR="00E666F7" w:rsidRPr="00DF209F" w:rsidRDefault="00E666F7" w:rsidP="001533E5">
            <w:pPr>
              <w:tabs>
                <w:tab w:val="decimal" w:pos="972"/>
              </w:tabs>
              <w:spacing w:line="240" w:lineRule="exact"/>
              <w:ind w:right="-108"/>
              <w:rPr>
                <w:b/>
                <w:bCs/>
                <w:szCs w:val="22"/>
              </w:rPr>
            </w:pPr>
            <w:r w:rsidRPr="00DF209F">
              <w:rPr>
                <w:b/>
                <w:bCs/>
                <w:szCs w:val="22"/>
              </w:rPr>
              <w:t>143,665</w:t>
            </w:r>
          </w:p>
        </w:tc>
      </w:tr>
    </w:tbl>
    <w:p w:rsidR="00B547D2" w:rsidRPr="00DF209F" w:rsidRDefault="00B547D2" w:rsidP="00D5498F">
      <w:pPr>
        <w:pStyle w:val="BodyText"/>
        <w:spacing w:after="0" w:line="240" w:lineRule="exact"/>
        <w:ind w:firstLine="562"/>
        <w:rPr>
          <w:b/>
          <w:bCs/>
          <w:i/>
          <w:iCs/>
          <w:szCs w:val="22"/>
        </w:rPr>
      </w:pPr>
    </w:p>
    <w:p w:rsidR="00572B73" w:rsidRPr="00DF209F" w:rsidRDefault="003A5F21" w:rsidP="000C3FCF">
      <w:pPr>
        <w:pStyle w:val="BodyText"/>
        <w:spacing w:after="0" w:line="240" w:lineRule="exact"/>
        <w:ind w:firstLine="562"/>
        <w:rPr>
          <w:b/>
          <w:bCs/>
          <w:i/>
          <w:iCs/>
          <w:szCs w:val="22"/>
        </w:rPr>
      </w:pPr>
      <w:r w:rsidRPr="00DF209F">
        <w:rPr>
          <w:b/>
          <w:bCs/>
          <w:i/>
          <w:iCs/>
          <w:szCs w:val="22"/>
        </w:rPr>
        <w:t>Reconciliation of effective tax rate</w:t>
      </w:r>
    </w:p>
    <w:p w:rsidR="00572B73" w:rsidRPr="00DF209F" w:rsidRDefault="00572B73" w:rsidP="000C3FCF">
      <w:pPr>
        <w:pStyle w:val="BodyText"/>
        <w:spacing w:after="0" w:line="240" w:lineRule="exact"/>
        <w:ind w:firstLine="562"/>
        <w:rPr>
          <w:b/>
          <w:bCs/>
          <w:i/>
          <w:iCs/>
          <w:szCs w:val="22"/>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726644" w:rsidRPr="00DF209F" w:rsidTr="007073BA">
        <w:tc>
          <w:tcPr>
            <w:tcW w:w="3780" w:type="dxa"/>
            <w:shd w:val="clear" w:color="auto" w:fill="auto"/>
          </w:tcPr>
          <w:p w:rsidR="00726644" w:rsidRPr="00DF209F" w:rsidRDefault="00726644" w:rsidP="000C3FCF">
            <w:pPr>
              <w:spacing w:line="240" w:lineRule="exact"/>
              <w:ind w:right="-108"/>
              <w:jc w:val="thaiDistribute"/>
              <w:rPr>
                <w:b/>
                <w:szCs w:val="22"/>
              </w:rPr>
            </w:pPr>
          </w:p>
        </w:tc>
        <w:tc>
          <w:tcPr>
            <w:tcW w:w="5490" w:type="dxa"/>
            <w:gridSpan w:val="7"/>
            <w:shd w:val="clear" w:color="auto" w:fill="auto"/>
          </w:tcPr>
          <w:p w:rsidR="00726644" w:rsidRPr="00DF209F" w:rsidRDefault="00726644" w:rsidP="000C3FCF">
            <w:pPr>
              <w:pStyle w:val="acctmergecolhdg"/>
              <w:spacing w:line="240" w:lineRule="exact"/>
              <w:rPr>
                <w:szCs w:val="22"/>
              </w:rPr>
            </w:pPr>
            <w:r w:rsidRPr="00DF209F">
              <w:rPr>
                <w:szCs w:val="22"/>
              </w:rPr>
              <w:t xml:space="preserve">Consolidated financial statements </w:t>
            </w:r>
          </w:p>
        </w:tc>
      </w:tr>
      <w:tr w:rsidR="00726644" w:rsidRPr="00DF209F" w:rsidTr="007073BA">
        <w:tc>
          <w:tcPr>
            <w:tcW w:w="3780" w:type="dxa"/>
            <w:shd w:val="clear" w:color="auto" w:fill="auto"/>
          </w:tcPr>
          <w:p w:rsidR="00726644" w:rsidRPr="00DF209F" w:rsidRDefault="00726644" w:rsidP="000C3FCF">
            <w:pPr>
              <w:spacing w:line="240" w:lineRule="exact"/>
              <w:ind w:right="-108"/>
              <w:jc w:val="thaiDistribute"/>
              <w:rPr>
                <w:bCs/>
                <w:szCs w:val="22"/>
              </w:rPr>
            </w:pPr>
          </w:p>
        </w:tc>
        <w:tc>
          <w:tcPr>
            <w:tcW w:w="2610" w:type="dxa"/>
            <w:gridSpan w:val="3"/>
            <w:shd w:val="clear" w:color="auto" w:fill="auto"/>
            <w:vAlign w:val="bottom"/>
          </w:tcPr>
          <w:p w:rsidR="00726644" w:rsidRPr="00DF209F" w:rsidRDefault="00FD0FD5" w:rsidP="008B2A92">
            <w:pPr>
              <w:pStyle w:val="acctmergecolhdg"/>
              <w:spacing w:line="240" w:lineRule="exact"/>
              <w:rPr>
                <w:szCs w:val="22"/>
                <w:lang w:bidi="th-TH"/>
              </w:rPr>
            </w:pPr>
            <w:r w:rsidRPr="00DF209F">
              <w:rPr>
                <w:szCs w:val="22"/>
                <w:cs/>
                <w:lang w:bidi="th-TH"/>
              </w:rPr>
              <w:t>201</w:t>
            </w:r>
            <w:r w:rsidR="00E666F7" w:rsidRPr="00DF209F">
              <w:rPr>
                <w:b w:val="0"/>
                <w:bCs/>
                <w:szCs w:val="22"/>
                <w:lang w:bidi="th-TH"/>
              </w:rPr>
              <w:t>7</w:t>
            </w:r>
          </w:p>
        </w:tc>
        <w:tc>
          <w:tcPr>
            <w:tcW w:w="270" w:type="dxa"/>
            <w:shd w:val="clear" w:color="auto" w:fill="auto"/>
            <w:vAlign w:val="bottom"/>
          </w:tcPr>
          <w:p w:rsidR="00726644" w:rsidRPr="00DF209F" w:rsidRDefault="00726644" w:rsidP="00AD2041">
            <w:pPr>
              <w:pStyle w:val="acctmergecolhdg"/>
              <w:spacing w:line="240" w:lineRule="exact"/>
              <w:rPr>
                <w:szCs w:val="22"/>
              </w:rPr>
            </w:pPr>
          </w:p>
        </w:tc>
        <w:tc>
          <w:tcPr>
            <w:tcW w:w="2610" w:type="dxa"/>
            <w:gridSpan w:val="3"/>
            <w:shd w:val="clear" w:color="auto" w:fill="auto"/>
            <w:vAlign w:val="bottom"/>
          </w:tcPr>
          <w:p w:rsidR="00726644" w:rsidRPr="00DF209F" w:rsidRDefault="008B2A92" w:rsidP="00AD2041">
            <w:pPr>
              <w:pStyle w:val="acctmergecolhdg"/>
              <w:spacing w:line="240" w:lineRule="exact"/>
              <w:rPr>
                <w:b w:val="0"/>
                <w:bCs/>
                <w:szCs w:val="22"/>
                <w:lang w:bidi="th-TH"/>
              </w:rPr>
            </w:pPr>
            <w:r w:rsidRPr="00DF209F">
              <w:rPr>
                <w:b w:val="0"/>
                <w:bCs/>
                <w:szCs w:val="22"/>
                <w:lang w:bidi="th-TH"/>
              </w:rPr>
              <w:t>201</w:t>
            </w:r>
            <w:r w:rsidR="00E666F7" w:rsidRPr="00DF209F">
              <w:rPr>
                <w:b w:val="0"/>
                <w:bCs/>
                <w:szCs w:val="22"/>
                <w:lang w:bidi="th-TH"/>
              </w:rPr>
              <w:t>6</w:t>
            </w:r>
          </w:p>
        </w:tc>
      </w:tr>
      <w:tr w:rsidR="00572B73" w:rsidRPr="00DF209F" w:rsidTr="007073BA">
        <w:tc>
          <w:tcPr>
            <w:tcW w:w="3780" w:type="dxa"/>
            <w:shd w:val="clear" w:color="auto" w:fill="auto"/>
          </w:tcPr>
          <w:p w:rsidR="00572B73" w:rsidRPr="00DF209F" w:rsidRDefault="00572B73" w:rsidP="000C3FCF">
            <w:pPr>
              <w:spacing w:line="240" w:lineRule="exact"/>
              <w:rPr>
                <w:szCs w:val="22"/>
              </w:rPr>
            </w:pPr>
          </w:p>
        </w:tc>
        <w:tc>
          <w:tcPr>
            <w:tcW w:w="1170" w:type="dxa"/>
            <w:shd w:val="clear" w:color="auto" w:fill="auto"/>
          </w:tcPr>
          <w:p w:rsidR="00572B73" w:rsidRPr="00DF209F" w:rsidRDefault="00572B73" w:rsidP="000C3FCF">
            <w:pPr>
              <w:pStyle w:val="acctfourfigures"/>
              <w:tabs>
                <w:tab w:val="clear" w:pos="765"/>
              </w:tabs>
              <w:spacing w:line="240" w:lineRule="exact"/>
              <w:jc w:val="center"/>
              <w:rPr>
                <w:i/>
                <w:iCs/>
                <w:szCs w:val="22"/>
              </w:rPr>
            </w:pPr>
            <w:r w:rsidRPr="00DF209F">
              <w:rPr>
                <w:i/>
                <w:iCs/>
                <w:szCs w:val="22"/>
              </w:rPr>
              <w:t>Rate</w:t>
            </w:r>
          </w:p>
          <w:p w:rsidR="00572B73" w:rsidRPr="00DF209F" w:rsidRDefault="00572B73" w:rsidP="000C3FCF">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572B73" w:rsidRPr="00DF209F" w:rsidRDefault="00572B73" w:rsidP="000C3FCF">
            <w:pPr>
              <w:pStyle w:val="acctfourfigures"/>
              <w:tabs>
                <w:tab w:val="clear" w:pos="765"/>
              </w:tabs>
              <w:spacing w:line="240" w:lineRule="exact"/>
              <w:jc w:val="center"/>
              <w:rPr>
                <w:i/>
                <w:iCs/>
                <w:szCs w:val="22"/>
              </w:rPr>
            </w:pPr>
          </w:p>
          <w:p w:rsidR="00572B73" w:rsidRPr="00DF209F" w:rsidRDefault="00572B73" w:rsidP="000C3FCF">
            <w:pPr>
              <w:pStyle w:val="acctfourfigures"/>
              <w:tabs>
                <w:tab w:val="clear" w:pos="765"/>
              </w:tabs>
              <w:spacing w:line="240" w:lineRule="exact"/>
              <w:jc w:val="center"/>
              <w:rPr>
                <w:i/>
                <w:iCs/>
                <w:szCs w:val="22"/>
              </w:rPr>
            </w:pPr>
          </w:p>
        </w:tc>
        <w:tc>
          <w:tcPr>
            <w:tcW w:w="1170" w:type="dxa"/>
            <w:shd w:val="clear" w:color="auto" w:fill="auto"/>
          </w:tcPr>
          <w:p w:rsidR="00572B73" w:rsidRPr="00DF209F" w:rsidRDefault="00572B73" w:rsidP="000C3FCF">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c>
          <w:tcPr>
            <w:tcW w:w="270" w:type="dxa"/>
            <w:shd w:val="clear" w:color="auto" w:fill="auto"/>
          </w:tcPr>
          <w:p w:rsidR="00572B73" w:rsidRPr="00DF209F" w:rsidRDefault="00572B73" w:rsidP="000C3FCF">
            <w:pPr>
              <w:pStyle w:val="acctfourfigures"/>
              <w:tabs>
                <w:tab w:val="clear" w:pos="765"/>
              </w:tabs>
              <w:spacing w:line="240" w:lineRule="exact"/>
              <w:jc w:val="center"/>
              <w:rPr>
                <w:i/>
                <w:iCs/>
                <w:szCs w:val="22"/>
              </w:rPr>
            </w:pPr>
          </w:p>
          <w:p w:rsidR="00572B73" w:rsidRPr="00DF209F" w:rsidRDefault="00572B73" w:rsidP="000C3FCF">
            <w:pPr>
              <w:pStyle w:val="acctfourfigures"/>
              <w:tabs>
                <w:tab w:val="clear" w:pos="765"/>
              </w:tabs>
              <w:spacing w:line="240" w:lineRule="exact"/>
              <w:jc w:val="center"/>
              <w:rPr>
                <w:i/>
                <w:iCs/>
                <w:szCs w:val="22"/>
              </w:rPr>
            </w:pPr>
          </w:p>
        </w:tc>
        <w:tc>
          <w:tcPr>
            <w:tcW w:w="1170" w:type="dxa"/>
            <w:shd w:val="clear" w:color="auto" w:fill="auto"/>
          </w:tcPr>
          <w:p w:rsidR="00572B73" w:rsidRPr="00DF209F" w:rsidRDefault="00572B73" w:rsidP="000C3FCF">
            <w:pPr>
              <w:pStyle w:val="acctfourfigures"/>
              <w:tabs>
                <w:tab w:val="clear" w:pos="765"/>
              </w:tabs>
              <w:spacing w:line="240" w:lineRule="exact"/>
              <w:jc w:val="center"/>
              <w:rPr>
                <w:i/>
                <w:iCs/>
                <w:szCs w:val="22"/>
              </w:rPr>
            </w:pPr>
            <w:r w:rsidRPr="00DF209F">
              <w:rPr>
                <w:i/>
                <w:iCs/>
                <w:szCs w:val="22"/>
              </w:rPr>
              <w:t>Rate</w:t>
            </w:r>
          </w:p>
          <w:p w:rsidR="00572B73" w:rsidRPr="00DF209F" w:rsidRDefault="00572B73" w:rsidP="000C3FCF">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572B73" w:rsidRPr="00DF209F" w:rsidRDefault="00572B73" w:rsidP="000C3FCF">
            <w:pPr>
              <w:pStyle w:val="acctfourfigures"/>
              <w:tabs>
                <w:tab w:val="clear" w:pos="765"/>
              </w:tabs>
              <w:spacing w:line="240" w:lineRule="exact"/>
              <w:jc w:val="center"/>
              <w:rPr>
                <w:i/>
                <w:iCs/>
                <w:szCs w:val="22"/>
              </w:rPr>
            </w:pPr>
          </w:p>
          <w:p w:rsidR="00572B73" w:rsidRPr="00DF209F" w:rsidRDefault="00572B73" w:rsidP="000C3FCF">
            <w:pPr>
              <w:pStyle w:val="acctfourfigures"/>
              <w:tabs>
                <w:tab w:val="clear" w:pos="765"/>
              </w:tabs>
              <w:spacing w:line="240" w:lineRule="exact"/>
              <w:jc w:val="center"/>
              <w:rPr>
                <w:i/>
                <w:iCs/>
                <w:szCs w:val="22"/>
              </w:rPr>
            </w:pPr>
          </w:p>
        </w:tc>
        <w:tc>
          <w:tcPr>
            <w:tcW w:w="1170" w:type="dxa"/>
            <w:shd w:val="clear" w:color="auto" w:fill="auto"/>
          </w:tcPr>
          <w:p w:rsidR="00572B73" w:rsidRPr="00DF209F" w:rsidRDefault="00572B73" w:rsidP="000C3FCF">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B2009" w:rsidRPr="00DF209F" w:rsidTr="007073BA">
        <w:tc>
          <w:tcPr>
            <w:tcW w:w="3780" w:type="dxa"/>
            <w:shd w:val="clear" w:color="auto" w:fill="auto"/>
          </w:tcPr>
          <w:p w:rsidR="004B2009" w:rsidRPr="00DF209F" w:rsidRDefault="004B2009" w:rsidP="008B2A92">
            <w:pPr>
              <w:spacing w:line="240" w:lineRule="exact"/>
              <w:rPr>
                <w:szCs w:val="22"/>
              </w:rPr>
            </w:pPr>
            <w:r w:rsidRPr="00DF209F">
              <w:rPr>
                <w:szCs w:val="22"/>
              </w:rPr>
              <w:t>Profit before income tax expense</w:t>
            </w:r>
          </w:p>
        </w:tc>
        <w:tc>
          <w:tcPr>
            <w:tcW w:w="1170" w:type="dxa"/>
            <w:shd w:val="clear" w:color="auto" w:fill="auto"/>
            <w:vAlign w:val="bottom"/>
          </w:tcPr>
          <w:p w:rsidR="004B2009" w:rsidRPr="00DF209F" w:rsidRDefault="004B2009" w:rsidP="00F07062">
            <w:pPr>
              <w:tabs>
                <w:tab w:val="decimal" w:pos="702"/>
              </w:tabs>
              <w:spacing w:line="240" w:lineRule="exact"/>
              <w:ind w:left="-108" w:right="-108"/>
              <w:rPr>
                <w:szCs w:val="22"/>
              </w:rPr>
            </w:pPr>
          </w:p>
        </w:tc>
        <w:tc>
          <w:tcPr>
            <w:tcW w:w="270" w:type="dxa"/>
            <w:shd w:val="clear" w:color="auto" w:fill="auto"/>
            <w:vAlign w:val="bottom"/>
          </w:tcPr>
          <w:p w:rsidR="004B2009" w:rsidRPr="00DF209F" w:rsidRDefault="004B2009" w:rsidP="008B2A92">
            <w:pPr>
              <w:spacing w:line="240" w:lineRule="exact"/>
              <w:jc w:val="right"/>
              <w:rPr>
                <w:szCs w:val="22"/>
              </w:rPr>
            </w:pPr>
          </w:p>
        </w:tc>
        <w:tc>
          <w:tcPr>
            <w:tcW w:w="1170" w:type="dxa"/>
            <w:tcBorders>
              <w:bottom w:val="double" w:sz="4" w:space="0" w:color="auto"/>
            </w:tcBorders>
            <w:shd w:val="clear" w:color="auto" w:fill="auto"/>
            <w:vAlign w:val="bottom"/>
          </w:tcPr>
          <w:p w:rsidR="004B2009" w:rsidRPr="00DF209F" w:rsidRDefault="00E0018C" w:rsidP="007073BA">
            <w:pPr>
              <w:tabs>
                <w:tab w:val="decimal" w:pos="972"/>
              </w:tabs>
              <w:spacing w:line="240" w:lineRule="exact"/>
              <w:ind w:right="-108"/>
              <w:rPr>
                <w:szCs w:val="22"/>
              </w:rPr>
            </w:pPr>
            <w:r w:rsidRPr="00DF209F">
              <w:rPr>
                <w:szCs w:val="22"/>
              </w:rPr>
              <w:t>3,596,931</w:t>
            </w:r>
          </w:p>
        </w:tc>
        <w:tc>
          <w:tcPr>
            <w:tcW w:w="270" w:type="dxa"/>
            <w:shd w:val="clear" w:color="auto" w:fill="auto"/>
            <w:vAlign w:val="bottom"/>
          </w:tcPr>
          <w:p w:rsidR="004B2009" w:rsidRPr="00DF209F" w:rsidRDefault="004B2009" w:rsidP="008B2A92">
            <w:pPr>
              <w:spacing w:line="240" w:lineRule="exact"/>
              <w:jc w:val="right"/>
              <w:rPr>
                <w:szCs w:val="22"/>
              </w:rPr>
            </w:pPr>
          </w:p>
        </w:tc>
        <w:tc>
          <w:tcPr>
            <w:tcW w:w="1170" w:type="dxa"/>
            <w:shd w:val="clear" w:color="auto" w:fill="auto"/>
            <w:vAlign w:val="bottom"/>
          </w:tcPr>
          <w:p w:rsidR="004B2009" w:rsidRPr="00DF209F" w:rsidRDefault="004B2009" w:rsidP="00F07062">
            <w:pPr>
              <w:tabs>
                <w:tab w:val="decimal" w:pos="702"/>
              </w:tabs>
              <w:spacing w:line="240" w:lineRule="exact"/>
              <w:ind w:left="-108" w:right="-108"/>
              <w:rPr>
                <w:szCs w:val="22"/>
              </w:rPr>
            </w:pPr>
          </w:p>
        </w:tc>
        <w:tc>
          <w:tcPr>
            <w:tcW w:w="270" w:type="dxa"/>
            <w:shd w:val="clear" w:color="auto" w:fill="auto"/>
            <w:vAlign w:val="bottom"/>
          </w:tcPr>
          <w:p w:rsidR="004B2009" w:rsidRPr="00DF209F" w:rsidRDefault="004B2009" w:rsidP="008B2A92">
            <w:pPr>
              <w:spacing w:line="240" w:lineRule="exact"/>
              <w:jc w:val="right"/>
              <w:rPr>
                <w:szCs w:val="22"/>
              </w:rPr>
            </w:pPr>
          </w:p>
        </w:tc>
        <w:tc>
          <w:tcPr>
            <w:tcW w:w="1170" w:type="dxa"/>
            <w:tcBorders>
              <w:bottom w:val="double" w:sz="4" w:space="0" w:color="auto"/>
            </w:tcBorders>
            <w:shd w:val="clear" w:color="auto" w:fill="auto"/>
            <w:vAlign w:val="bottom"/>
          </w:tcPr>
          <w:p w:rsidR="004B2009" w:rsidRPr="00DF209F" w:rsidRDefault="004B2009" w:rsidP="001533E5">
            <w:pPr>
              <w:tabs>
                <w:tab w:val="decimal" w:pos="972"/>
              </w:tabs>
              <w:spacing w:line="240" w:lineRule="exact"/>
              <w:ind w:right="-108"/>
              <w:rPr>
                <w:szCs w:val="22"/>
              </w:rPr>
            </w:pPr>
            <w:r w:rsidRPr="00DF209F">
              <w:rPr>
                <w:szCs w:val="22"/>
              </w:rPr>
              <w:t>3,012,208</w:t>
            </w:r>
          </w:p>
        </w:tc>
      </w:tr>
      <w:tr w:rsidR="004B2009" w:rsidRPr="00DF209F" w:rsidTr="007073BA">
        <w:tc>
          <w:tcPr>
            <w:tcW w:w="3780" w:type="dxa"/>
            <w:shd w:val="clear" w:color="auto" w:fill="auto"/>
          </w:tcPr>
          <w:p w:rsidR="004B2009" w:rsidRPr="00DF209F" w:rsidRDefault="004B2009" w:rsidP="00F07062">
            <w:pPr>
              <w:spacing w:line="240" w:lineRule="exact"/>
              <w:ind w:left="162" w:right="-198" w:hanging="162"/>
              <w:rPr>
                <w:szCs w:val="22"/>
              </w:rPr>
            </w:pPr>
            <w:r w:rsidRPr="00DF209F">
              <w:rPr>
                <w:szCs w:val="22"/>
              </w:rPr>
              <w:t>Income</w:t>
            </w:r>
            <w:r w:rsidR="00F07062" w:rsidRPr="00DF209F">
              <w:rPr>
                <w:szCs w:val="22"/>
              </w:rPr>
              <w:t xml:space="preserve"> tax using the Thai corporation</w:t>
            </w:r>
            <w:r w:rsidR="00F07062" w:rsidRPr="00DF209F">
              <w:rPr>
                <w:szCs w:val="22"/>
              </w:rPr>
              <w:br/>
            </w:r>
            <w:r w:rsidRPr="00DF209F">
              <w:rPr>
                <w:szCs w:val="22"/>
              </w:rPr>
              <w:t>tax rate</w:t>
            </w:r>
          </w:p>
        </w:tc>
        <w:tc>
          <w:tcPr>
            <w:tcW w:w="1170" w:type="dxa"/>
            <w:shd w:val="clear" w:color="auto" w:fill="auto"/>
            <w:vAlign w:val="bottom"/>
          </w:tcPr>
          <w:p w:rsidR="004B2009" w:rsidRPr="00DF209F" w:rsidRDefault="004B2009" w:rsidP="007073BA">
            <w:pPr>
              <w:tabs>
                <w:tab w:val="decimal" w:pos="702"/>
              </w:tabs>
              <w:spacing w:line="240" w:lineRule="exact"/>
              <w:ind w:left="-108" w:right="-108"/>
              <w:rPr>
                <w:szCs w:val="22"/>
              </w:rPr>
            </w:pPr>
            <w:r w:rsidRPr="00DF209F">
              <w:rPr>
                <w:szCs w:val="22"/>
              </w:rPr>
              <w:t>20</w:t>
            </w:r>
            <w:r w:rsidRPr="00DF209F">
              <w:rPr>
                <w:szCs w:val="22"/>
                <w:cs/>
                <w:lang w:bidi="th-TH"/>
              </w:rPr>
              <w:t>.</w:t>
            </w:r>
            <w:r w:rsidRPr="00DF209F">
              <w:rPr>
                <w:szCs w:val="22"/>
              </w:rPr>
              <w:t>00</w:t>
            </w:r>
          </w:p>
        </w:tc>
        <w:tc>
          <w:tcPr>
            <w:tcW w:w="270" w:type="dxa"/>
            <w:shd w:val="clear" w:color="auto" w:fill="auto"/>
            <w:vAlign w:val="bottom"/>
          </w:tcPr>
          <w:p w:rsidR="004B2009" w:rsidRPr="00DF209F" w:rsidRDefault="004B2009" w:rsidP="008B2A92">
            <w:pPr>
              <w:spacing w:line="240" w:lineRule="exact"/>
              <w:jc w:val="right"/>
              <w:rPr>
                <w:szCs w:val="22"/>
              </w:rPr>
            </w:pPr>
          </w:p>
        </w:tc>
        <w:tc>
          <w:tcPr>
            <w:tcW w:w="1170" w:type="dxa"/>
            <w:tcBorders>
              <w:top w:val="double" w:sz="4" w:space="0" w:color="auto"/>
            </w:tcBorders>
            <w:shd w:val="clear" w:color="auto" w:fill="auto"/>
            <w:vAlign w:val="bottom"/>
          </w:tcPr>
          <w:p w:rsidR="004B2009" w:rsidRPr="00DF209F" w:rsidRDefault="00E0018C" w:rsidP="007073BA">
            <w:pPr>
              <w:tabs>
                <w:tab w:val="decimal" w:pos="972"/>
              </w:tabs>
              <w:spacing w:line="240" w:lineRule="exact"/>
              <w:ind w:right="-108"/>
              <w:rPr>
                <w:szCs w:val="22"/>
              </w:rPr>
            </w:pPr>
            <w:r w:rsidRPr="00DF209F">
              <w:rPr>
                <w:szCs w:val="22"/>
              </w:rPr>
              <w:t>719,386</w:t>
            </w:r>
          </w:p>
        </w:tc>
        <w:tc>
          <w:tcPr>
            <w:tcW w:w="270" w:type="dxa"/>
            <w:shd w:val="clear" w:color="auto" w:fill="auto"/>
            <w:vAlign w:val="bottom"/>
          </w:tcPr>
          <w:p w:rsidR="004B2009" w:rsidRPr="00DF209F" w:rsidRDefault="004B2009" w:rsidP="008B2A92">
            <w:pPr>
              <w:spacing w:line="240" w:lineRule="exact"/>
              <w:jc w:val="right"/>
              <w:rPr>
                <w:szCs w:val="22"/>
              </w:rPr>
            </w:pPr>
          </w:p>
        </w:tc>
        <w:tc>
          <w:tcPr>
            <w:tcW w:w="1170" w:type="dxa"/>
            <w:shd w:val="clear" w:color="auto" w:fill="auto"/>
            <w:vAlign w:val="bottom"/>
          </w:tcPr>
          <w:p w:rsidR="004B2009" w:rsidRPr="00DF209F" w:rsidRDefault="004B2009" w:rsidP="007073BA">
            <w:pPr>
              <w:tabs>
                <w:tab w:val="decimal" w:pos="702"/>
              </w:tabs>
              <w:spacing w:line="240" w:lineRule="exact"/>
              <w:ind w:left="-108" w:right="-108"/>
              <w:rPr>
                <w:szCs w:val="22"/>
              </w:rPr>
            </w:pPr>
            <w:r w:rsidRPr="00DF209F">
              <w:rPr>
                <w:szCs w:val="22"/>
              </w:rPr>
              <w:t>20</w:t>
            </w:r>
            <w:r w:rsidRPr="00DF209F">
              <w:rPr>
                <w:szCs w:val="22"/>
                <w:cs/>
                <w:lang w:bidi="th-TH"/>
              </w:rPr>
              <w:t>.</w:t>
            </w:r>
            <w:r w:rsidRPr="00DF209F">
              <w:rPr>
                <w:szCs w:val="22"/>
              </w:rPr>
              <w:t>00</w:t>
            </w:r>
          </w:p>
        </w:tc>
        <w:tc>
          <w:tcPr>
            <w:tcW w:w="270" w:type="dxa"/>
            <w:shd w:val="clear" w:color="auto" w:fill="auto"/>
            <w:vAlign w:val="bottom"/>
          </w:tcPr>
          <w:p w:rsidR="004B2009" w:rsidRPr="00DF209F" w:rsidRDefault="004B2009" w:rsidP="008B2A92">
            <w:pPr>
              <w:spacing w:line="240" w:lineRule="exact"/>
              <w:jc w:val="right"/>
              <w:rPr>
                <w:szCs w:val="22"/>
              </w:rPr>
            </w:pPr>
          </w:p>
        </w:tc>
        <w:tc>
          <w:tcPr>
            <w:tcW w:w="1170" w:type="dxa"/>
            <w:shd w:val="clear" w:color="auto" w:fill="auto"/>
            <w:vAlign w:val="bottom"/>
          </w:tcPr>
          <w:p w:rsidR="004B2009" w:rsidRPr="00DF209F" w:rsidRDefault="004B2009" w:rsidP="001533E5">
            <w:pPr>
              <w:tabs>
                <w:tab w:val="decimal" w:pos="972"/>
              </w:tabs>
              <w:spacing w:line="240" w:lineRule="exact"/>
              <w:ind w:right="-108"/>
              <w:rPr>
                <w:szCs w:val="22"/>
              </w:rPr>
            </w:pPr>
            <w:r w:rsidRPr="00DF209F">
              <w:rPr>
                <w:szCs w:val="22"/>
              </w:rPr>
              <w:t>602,442</w:t>
            </w:r>
          </w:p>
        </w:tc>
      </w:tr>
      <w:tr w:rsidR="008B2A92" w:rsidRPr="00DF209F" w:rsidTr="007073BA">
        <w:tc>
          <w:tcPr>
            <w:tcW w:w="3780" w:type="dxa"/>
            <w:shd w:val="clear" w:color="auto" w:fill="auto"/>
          </w:tcPr>
          <w:p w:rsidR="008B2A92" w:rsidRPr="00DF209F" w:rsidRDefault="008B2A92" w:rsidP="008B2A92">
            <w:pPr>
              <w:spacing w:line="240" w:lineRule="exact"/>
              <w:rPr>
                <w:szCs w:val="22"/>
              </w:rPr>
            </w:pPr>
            <w:r w:rsidRPr="00DF209F">
              <w:rPr>
                <w:szCs w:val="22"/>
              </w:rPr>
              <w:t>Tax effect from</w:t>
            </w:r>
          </w:p>
        </w:tc>
        <w:tc>
          <w:tcPr>
            <w:tcW w:w="1170" w:type="dxa"/>
            <w:shd w:val="clear" w:color="auto" w:fill="auto"/>
            <w:vAlign w:val="bottom"/>
          </w:tcPr>
          <w:p w:rsidR="008B2A92" w:rsidRPr="00DF209F" w:rsidRDefault="008B2A92" w:rsidP="007073BA">
            <w:pPr>
              <w:tabs>
                <w:tab w:val="decimal" w:pos="702"/>
              </w:tabs>
              <w:spacing w:line="240" w:lineRule="exact"/>
              <w:ind w:left="-108" w:right="-108"/>
              <w:rPr>
                <w:szCs w:val="22"/>
              </w:rPr>
            </w:pPr>
          </w:p>
        </w:tc>
        <w:tc>
          <w:tcPr>
            <w:tcW w:w="270" w:type="dxa"/>
            <w:shd w:val="clear" w:color="auto" w:fill="auto"/>
            <w:vAlign w:val="bottom"/>
          </w:tcPr>
          <w:p w:rsidR="008B2A92" w:rsidRPr="00DF209F" w:rsidRDefault="008B2A92" w:rsidP="008B2A92">
            <w:pPr>
              <w:spacing w:line="240" w:lineRule="exact"/>
              <w:jc w:val="right"/>
              <w:rPr>
                <w:szCs w:val="22"/>
              </w:rPr>
            </w:pPr>
          </w:p>
        </w:tc>
        <w:tc>
          <w:tcPr>
            <w:tcW w:w="1170" w:type="dxa"/>
            <w:shd w:val="clear" w:color="auto" w:fill="auto"/>
            <w:vAlign w:val="bottom"/>
          </w:tcPr>
          <w:p w:rsidR="008B2A92" w:rsidRPr="00DF209F" w:rsidRDefault="008B2A92" w:rsidP="007073BA">
            <w:pPr>
              <w:tabs>
                <w:tab w:val="decimal" w:pos="972"/>
                <w:tab w:val="decimal" w:pos="1096"/>
              </w:tabs>
              <w:spacing w:line="240" w:lineRule="exact"/>
              <w:ind w:right="-108"/>
              <w:rPr>
                <w:szCs w:val="22"/>
              </w:rPr>
            </w:pPr>
          </w:p>
        </w:tc>
        <w:tc>
          <w:tcPr>
            <w:tcW w:w="270" w:type="dxa"/>
            <w:shd w:val="clear" w:color="auto" w:fill="auto"/>
            <w:vAlign w:val="bottom"/>
          </w:tcPr>
          <w:p w:rsidR="008B2A92" w:rsidRPr="00DF209F" w:rsidRDefault="008B2A92" w:rsidP="008B2A92">
            <w:pPr>
              <w:spacing w:line="240" w:lineRule="exact"/>
              <w:jc w:val="right"/>
              <w:rPr>
                <w:szCs w:val="22"/>
              </w:rPr>
            </w:pPr>
          </w:p>
        </w:tc>
        <w:tc>
          <w:tcPr>
            <w:tcW w:w="1170" w:type="dxa"/>
            <w:shd w:val="clear" w:color="auto" w:fill="auto"/>
            <w:vAlign w:val="bottom"/>
          </w:tcPr>
          <w:p w:rsidR="008B2A92" w:rsidRPr="00DF209F" w:rsidRDefault="008B2A92" w:rsidP="007073BA">
            <w:pPr>
              <w:tabs>
                <w:tab w:val="decimal" w:pos="702"/>
              </w:tabs>
              <w:spacing w:line="240" w:lineRule="exact"/>
              <w:ind w:left="-108" w:right="-108"/>
              <w:rPr>
                <w:szCs w:val="22"/>
              </w:rPr>
            </w:pPr>
          </w:p>
        </w:tc>
        <w:tc>
          <w:tcPr>
            <w:tcW w:w="270" w:type="dxa"/>
            <w:shd w:val="clear" w:color="auto" w:fill="auto"/>
            <w:vAlign w:val="bottom"/>
          </w:tcPr>
          <w:p w:rsidR="008B2A92" w:rsidRPr="00DF209F" w:rsidRDefault="008B2A92" w:rsidP="008B2A92">
            <w:pPr>
              <w:spacing w:line="240" w:lineRule="exact"/>
              <w:jc w:val="right"/>
              <w:rPr>
                <w:szCs w:val="22"/>
              </w:rPr>
            </w:pPr>
          </w:p>
        </w:tc>
        <w:tc>
          <w:tcPr>
            <w:tcW w:w="1170" w:type="dxa"/>
            <w:shd w:val="clear" w:color="auto" w:fill="auto"/>
            <w:vAlign w:val="bottom"/>
          </w:tcPr>
          <w:p w:rsidR="008B2A92" w:rsidRPr="00DF209F" w:rsidRDefault="008B2A92" w:rsidP="001533E5">
            <w:pPr>
              <w:tabs>
                <w:tab w:val="decimal" w:pos="972"/>
                <w:tab w:val="decimal" w:pos="1021"/>
              </w:tabs>
              <w:spacing w:line="240" w:lineRule="exact"/>
              <w:ind w:right="-108"/>
              <w:rPr>
                <w:szCs w:val="22"/>
              </w:rPr>
            </w:pPr>
          </w:p>
        </w:tc>
      </w:tr>
      <w:tr w:rsidR="00E666F7" w:rsidRPr="00DF209F" w:rsidTr="007073BA">
        <w:tc>
          <w:tcPr>
            <w:tcW w:w="3780" w:type="dxa"/>
            <w:shd w:val="clear" w:color="auto" w:fill="auto"/>
          </w:tcPr>
          <w:p w:rsidR="00E666F7" w:rsidRPr="00D15DB4" w:rsidRDefault="00E666F7" w:rsidP="00F07062">
            <w:pPr>
              <w:spacing w:line="240" w:lineRule="exact"/>
              <w:ind w:left="342" w:hanging="180"/>
              <w:rPr>
                <w:szCs w:val="22"/>
              </w:rPr>
            </w:pPr>
            <w:r w:rsidRPr="00D15DB4">
              <w:rPr>
                <w:szCs w:val="22"/>
              </w:rPr>
              <w:t>Income not subject to tax or double deductible expenses</w:t>
            </w:r>
          </w:p>
        </w:tc>
        <w:tc>
          <w:tcPr>
            <w:tcW w:w="1170" w:type="dxa"/>
            <w:shd w:val="clear" w:color="auto" w:fill="auto"/>
            <w:vAlign w:val="bottom"/>
          </w:tcPr>
          <w:p w:rsidR="00E666F7" w:rsidRPr="00D15DB4" w:rsidRDefault="00E0018C" w:rsidP="007073BA">
            <w:pPr>
              <w:tabs>
                <w:tab w:val="decimal" w:pos="702"/>
              </w:tabs>
              <w:spacing w:line="240" w:lineRule="exact"/>
              <w:ind w:left="-108" w:right="-108"/>
              <w:rPr>
                <w:szCs w:val="22"/>
              </w:rPr>
            </w:pPr>
            <w:r w:rsidRPr="00D15DB4">
              <w:rPr>
                <w:szCs w:val="22"/>
              </w:rPr>
              <w:t>(17.48)</w:t>
            </w:r>
          </w:p>
        </w:tc>
        <w:tc>
          <w:tcPr>
            <w:tcW w:w="270" w:type="dxa"/>
            <w:shd w:val="clear" w:color="auto" w:fill="auto"/>
            <w:vAlign w:val="bottom"/>
          </w:tcPr>
          <w:p w:rsidR="00E666F7" w:rsidRPr="00D15DB4" w:rsidRDefault="00E666F7" w:rsidP="008B2A92">
            <w:pPr>
              <w:spacing w:line="240" w:lineRule="exact"/>
              <w:jc w:val="right"/>
              <w:rPr>
                <w:szCs w:val="22"/>
              </w:rPr>
            </w:pPr>
          </w:p>
        </w:tc>
        <w:tc>
          <w:tcPr>
            <w:tcW w:w="1170" w:type="dxa"/>
            <w:shd w:val="clear" w:color="auto" w:fill="auto"/>
            <w:vAlign w:val="bottom"/>
          </w:tcPr>
          <w:p w:rsidR="00E666F7" w:rsidRPr="00D15DB4" w:rsidRDefault="00E0018C" w:rsidP="00E14905">
            <w:pPr>
              <w:tabs>
                <w:tab w:val="decimal" w:pos="972"/>
                <w:tab w:val="decimal" w:pos="1096"/>
              </w:tabs>
              <w:spacing w:line="240" w:lineRule="exact"/>
              <w:ind w:right="-108"/>
              <w:jc w:val="right"/>
              <w:rPr>
                <w:szCs w:val="22"/>
              </w:rPr>
            </w:pPr>
            <w:r w:rsidRPr="00D15DB4">
              <w:rPr>
                <w:szCs w:val="22"/>
              </w:rPr>
              <w:t>(628,856)</w:t>
            </w:r>
          </w:p>
        </w:tc>
        <w:tc>
          <w:tcPr>
            <w:tcW w:w="270" w:type="dxa"/>
            <w:shd w:val="clear" w:color="auto" w:fill="auto"/>
            <w:vAlign w:val="bottom"/>
          </w:tcPr>
          <w:p w:rsidR="00E666F7" w:rsidRPr="00D15DB4" w:rsidRDefault="00E666F7" w:rsidP="008B2A92">
            <w:pPr>
              <w:spacing w:line="240" w:lineRule="exact"/>
              <w:jc w:val="right"/>
              <w:rPr>
                <w:szCs w:val="22"/>
              </w:rPr>
            </w:pPr>
          </w:p>
        </w:tc>
        <w:tc>
          <w:tcPr>
            <w:tcW w:w="1170" w:type="dxa"/>
            <w:shd w:val="clear" w:color="auto" w:fill="auto"/>
            <w:vAlign w:val="bottom"/>
          </w:tcPr>
          <w:p w:rsidR="00E666F7" w:rsidRPr="00D15DB4" w:rsidRDefault="00E666F7" w:rsidP="007073BA">
            <w:pPr>
              <w:tabs>
                <w:tab w:val="decimal" w:pos="702"/>
              </w:tabs>
              <w:spacing w:line="240" w:lineRule="exact"/>
              <w:ind w:left="-108" w:right="-108"/>
              <w:rPr>
                <w:szCs w:val="22"/>
              </w:rPr>
            </w:pPr>
            <w:r w:rsidRPr="00D15DB4">
              <w:rPr>
                <w:szCs w:val="22"/>
                <w:cs/>
                <w:lang w:bidi="th-TH"/>
              </w:rPr>
              <w:t>(</w:t>
            </w:r>
            <w:r w:rsidRPr="00D15DB4">
              <w:rPr>
                <w:szCs w:val="22"/>
              </w:rPr>
              <w:t>16</w:t>
            </w:r>
            <w:r w:rsidRPr="00D15DB4">
              <w:rPr>
                <w:szCs w:val="22"/>
                <w:cs/>
                <w:lang w:bidi="th-TH"/>
              </w:rPr>
              <w:t>.</w:t>
            </w:r>
            <w:r w:rsidRPr="00D15DB4">
              <w:rPr>
                <w:szCs w:val="22"/>
              </w:rPr>
              <w:t>20</w:t>
            </w:r>
            <w:r w:rsidRPr="00D15DB4">
              <w:rPr>
                <w:szCs w:val="22"/>
                <w:cs/>
                <w:lang w:bidi="th-TH"/>
              </w:rPr>
              <w:t>)</w:t>
            </w:r>
          </w:p>
        </w:tc>
        <w:tc>
          <w:tcPr>
            <w:tcW w:w="270" w:type="dxa"/>
            <w:shd w:val="clear" w:color="auto" w:fill="auto"/>
            <w:vAlign w:val="bottom"/>
          </w:tcPr>
          <w:p w:rsidR="00E666F7" w:rsidRPr="00D15DB4" w:rsidRDefault="00E666F7" w:rsidP="005C360B">
            <w:pPr>
              <w:spacing w:line="240" w:lineRule="exact"/>
              <w:jc w:val="right"/>
              <w:rPr>
                <w:szCs w:val="22"/>
              </w:rPr>
            </w:pPr>
          </w:p>
        </w:tc>
        <w:tc>
          <w:tcPr>
            <w:tcW w:w="1170" w:type="dxa"/>
            <w:shd w:val="clear" w:color="auto" w:fill="auto"/>
            <w:vAlign w:val="bottom"/>
          </w:tcPr>
          <w:p w:rsidR="00E666F7" w:rsidRPr="00DF209F" w:rsidRDefault="00E666F7" w:rsidP="001533E5">
            <w:pPr>
              <w:tabs>
                <w:tab w:val="decimal" w:pos="972"/>
              </w:tabs>
              <w:spacing w:line="240" w:lineRule="exact"/>
              <w:ind w:right="-108"/>
              <w:rPr>
                <w:szCs w:val="22"/>
              </w:rPr>
            </w:pPr>
            <w:r w:rsidRPr="00D15DB4">
              <w:rPr>
                <w:szCs w:val="22"/>
                <w:cs/>
                <w:lang w:bidi="th-TH"/>
              </w:rPr>
              <w:t>(</w:t>
            </w:r>
            <w:r w:rsidRPr="00D15DB4">
              <w:rPr>
                <w:szCs w:val="22"/>
              </w:rPr>
              <w:t>487,953</w:t>
            </w:r>
            <w:r w:rsidRPr="00D15DB4">
              <w:rPr>
                <w:szCs w:val="22"/>
                <w:cs/>
                <w:lang w:bidi="th-TH"/>
              </w:rPr>
              <w:t>)</w:t>
            </w:r>
          </w:p>
        </w:tc>
      </w:tr>
      <w:tr w:rsidR="00E666F7" w:rsidRPr="00DF209F" w:rsidTr="007073BA">
        <w:tc>
          <w:tcPr>
            <w:tcW w:w="3780" w:type="dxa"/>
            <w:shd w:val="clear" w:color="auto" w:fill="auto"/>
          </w:tcPr>
          <w:p w:rsidR="00E666F7" w:rsidRPr="00DF209F" w:rsidRDefault="00E666F7" w:rsidP="00F07062">
            <w:pPr>
              <w:spacing w:line="240" w:lineRule="exact"/>
              <w:ind w:left="342" w:hanging="180"/>
              <w:rPr>
                <w:szCs w:val="22"/>
              </w:rPr>
            </w:pPr>
            <w:r w:rsidRPr="00DF209F">
              <w:rPr>
                <w:szCs w:val="22"/>
              </w:rPr>
              <w:t>Expenses not deductible for tax purposes</w:t>
            </w:r>
          </w:p>
        </w:tc>
        <w:tc>
          <w:tcPr>
            <w:tcW w:w="1170" w:type="dxa"/>
            <w:shd w:val="clear" w:color="auto" w:fill="auto"/>
            <w:vAlign w:val="bottom"/>
          </w:tcPr>
          <w:p w:rsidR="00E666F7" w:rsidRPr="00DF209F" w:rsidRDefault="00E0018C" w:rsidP="007073BA">
            <w:pPr>
              <w:tabs>
                <w:tab w:val="decimal" w:pos="702"/>
              </w:tabs>
              <w:spacing w:line="240" w:lineRule="exact"/>
              <w:ind w:left="-108" w:right="-108" w:hanging="10"/>
              <w:rPr>
                <w:szCs w:val="22"/>
              </w:rPr>
            </w:pPr>
            <w:r w:rsidRPr="00DF209F">
              <w:rPr>
                <w:szCs w:val="22"/>
              </w:rPr>
              <w:t>4.53</w:t>
            </w:r>
          </w:p>
        </w:tc>
        <w:tc>
          <w:tcPr>
            <w:tcW w:w="270" w:type="dxa"/>
            <w:shd w:val="clear" w:color="auto" w:fill="auto"/>
            <w:vAlign w:val="bottom"/>
          </w:tcPr>
          <w:p w:rsidR="00E666F7" w:rsidRPr="00DF209F" w:rsidRDefault="00E666F7" w:rsidP="008B2A92">
            <w:pPr>
              <w:spacing w:line="240" w:lineRule="exact"/>
              <w:jc w:val="right"/>
              <w:rPr>
                <w:szCs w:val="22"/>
              </w:rPr>
            </w:pPr>
          </w:p>
        </w:tc>
        <w:tc>
          <w:tcPr>
            <w:tcW w:w="1170" w:type="dxa"/>
            <w:shd w:val="clear" w:color="auto" w:fill="auto"/>
            <w:vAlign w:val="bottom"/>
          </w:tcPr>
          <w:p w:rsidR="00E666F7" w:rsidRPr="00DF209F" w:rsidRDefault="00E0018C" w:rsidP="007073BA">
            <w:pPr>
              <w:tabs>
                <w:tab w:val="decimal" w:pos="972"/>
              </w:tabs>
              <w:spacing w:line="240" w:lineRule="exact"/>
              <w:ind w:right="-108"/>
              <w:rPr>
                <w:szCs w:val="22"/>
              </w:rPr>
            </w:pPr>
            <w:r w:rsidRPr="00DF209F">
              <w:rPr>
                <w:szCs w:val="22"/>
              </w:rPr>
              <w:t>163,090</w:t>
            </w:r>
          </w:p>
        </w:tc>
        <w:tc>
          <w:tcPr>
            <w:tcW w:w="270" w:type="dxa"/>
            <w:shd w:val="clear" w:color="auto" w:fill="auto"/>
            <w:vAlign w:val="bottom"/>
          </w:tcPr>
          <w:p w:rsidR="00E666F7" w:rsidRPr="00DF209F" w:rsidRDefault="00E666F7" w:rsidP="008B2A92">
            <w:pPr>
              <w:spacing w:line="240" w:lineRule="exact"/>
              <w:jc w:val="right"/>
              <w:rPr>
                <w:szCs w:val="22"/>
              </w:rPr>
            </w:pPr>
          </w:p>
        </w:tc>
        <w:tc>
          <w:tcPr>
            <w:tcW w:w="1170" w:type="dxa"/>
            <w:shd w:val="clear" w:color="auto" w:fill="auto"/>
            <w:vAlign w:val="bottom"/>
          </w:tcPr>
          <w:p w:rsidR="00E666F7" w:rsidRPr="00DF209F" w:rsidRDefault="00E666F7" w:rsidP="007073BA">
            <w:pPr>
              <w:tabs>
                <w:tab w:val="decimal" w:pos="702"/>
              </w:tabs>
              <w:spacing w:line="240" w:lineRule="exact"/>
              <w:ind w:left="-108" w:right="-108" w:hanging="10"/>
              <w:rPr>
                <w:szCs w:val="22"/>
              </w:rPr>
            </w:pPr>
            <w:r w:rsidRPr="00DF209F">
              <w:rPr>
                <w:szCs w:val="22"/>
              </w:rPr>
              <w:t>0</w:t>
            </w:r>
            <w:r w:rsidRPr="00DF209F">
              <w:rPr>
                <w:szCs w:val="22"/>
                <w:cs/>
                <w:lang w:bidi="th-TH"/>
              </w:rPr>
              <w:t>.</w:t>
            </w:r>
            <w:r w:rsidRPr="00DF209F">
              <w:rPr>
                <w:szCs w:val="22"/>
              </w:rPr>
              <w:t>43</w:t>
            </w:r>
          </w:p>
        </w:tc>
        <w:tc>
          <w:tcPr>
            <w:tcW w:w="270" w:type="dxa"/>
            <w:shd w:val="clear" w:color="auto" w:fill="auto"/>
            <w:vAlign w:val="bottom"/>
          </w:tcPr>
          <w:p w:rsidR="00E666F7" w:rsidRPr="00DF209F" w:rsidRDefault="00E666F7" w:rsidP="005C360B">
            <w:pPr>
              <w:spacing w:line="240" w:lineRule="exact"/>
              <w:jc w:val="right"/>
              <w:rPr>
                <w:szCs w:val="22"/>
              </w:rPr>
            </w:pPr>
          </w:p>
        </w:tc>
        <w:tc>
          <w:tcPr>
            <w:tcW w:w="1170" w:type="dxa"/>
            <w:shd w:val="clear" w:color="auto" w:fill="auto"/>
            <w:vAlign w:val="bottom"/>
          </w:tcPr>
          <w:p w:rsidR="00E666F7" w:rsidRPr="00DF209F" w:rsidRDefault="00E666F7" w:rsidP="001533E5">
            <w:pPr>
              <w:tabs>
                <w:tab w:val="decimal" w:pos="972"/>
              </w:tabs>
              <w:spacing w:line="240" w:lineRule="exact"/>
              <w:ind w:right="-108"/>
              <w:rPr>
                <w:szCs w:val="22"/>
              </w:rPr>
            </w:pPr>
            <w:r w:rsidRPr="00DF209F">
              <w:rPr>
                <w:szCs w:val="22"/>
              </w:rPr>
              <w:t>12,833</w:t>
            </w:r>
          </w:p>
        </w:tc>
      </w:tr>
      <w:tr w:rsidR="00E666F7" w:rsidRPr="00DF209F" w:rsidTr="007073BA">
        <w:tc>
          <w:tcPr>
            <w:tcW w:w="3780" w:type="dxa"/>
            <w:shd w:val="clear" w:color="auto" w:fill="auto"/>
          </w:tcPr>
          <w:p w:rsidR="00E666F7" w:rsidRPr="00DF209F" w:rsidRDefault="00E666F7" w:rsidP="00F07062">
            <w:pPr>
              <w:spacing w:line="240" w:lineRule="exact"/>
              <w:ind w:left="342" w:hanging="180"/>
              <w:rPr>
                <w:szCs w:val="22"/>
              </w:rPr>
            </w:pPr>
            <w:r w:rsidRPr="00DF209F">
              <w:rPr>
                <w:szCs w:val="22"/>
              </w:rPr>
              <w:t>Under</w:t>
            </w:r>
            <w:r w:rsidR="00403ED0" w:rsidRPr="00DF209F">
              <w:rPr>
                <w:szCs w:val="22"/>
                <w:cs/>
                <w:lang w:bidi="th-TH"/>
              </w:rPr>
              <w:t xml:space="preserve"> </w:t>
            </w:r>
            <w:r w:rsidRPr="00DF209F">
              <w:rPr>
                <w:szCs w:val="22"/>
                <w:cs/>
                <w:lang w:bidi="th-TH"/>
              </w:rPr>
              <w:t>(</w:t>
            </w:r>
            <w:r w:rsidRPr="00DF209F">
              <w:rPr>
                <w:szCs w:val="22"/>
              </w:rPr>
              <w:t>over</w:t>
            </w:r>
            <w:r w:rsidRPr="00DF209F">
              <w:rPr>
                <w:szCs w:val="22"/>
                <w:cs/>
                <w:lang w:bidi="th-TH"/>
              </w:rPr>
              <w:t>)</w:t>
            </w:r>
            <w:r w:rsidRPr="00DF209F">
              <w:rPr>
                <w:szCs w:val="22"/>
              </w:rPr>
              <w:t xml:space="preserve"> provided in prior years</w:t>
            </w:r>
          </w:p>
        </w:tc>
        <w:tc>
          <w:tcPr>
            <w:tcW w:w="1170" w:type="dxa"/>
            <w:shd w:val="clear" w:color="auto" w:fill="auto"/>
            <w:vAlign w:val="bottom"/>
          </w:tcPr>
          <w:p w:rsidR="00E666F7" w:rsidRPr="00DF209F" w:rsidRDefault="00E0018C" w:rsidP="007073BA">
            <w:pPr>
              <w:tabs>
                <w:tab w:val="decimal" w:pos="702"/>
              </w:tabs>
              <w:spacing w:line="240" w:lineRule="exact"/>
              <w:ind w:left="-108" w:right="-108" w:hanging="10"/>
              <w:rPr>
                <w:szCs w:val="22"/>
              </w:rPr>
            </w:pPr>
            <w:r w:rsidRPr="00DF209F">
              <w:rPr>
                <w:szCs w:val="22"/>
              </w:rPr>
              <w:t>(0.08)</w:t>
            </w:r>
          </w:p>
        </w:tc>
        <w:tc>
          <w:tcPr>
            <w:tcW w:w="270" w:type="dxa"/>
            <w:shd w:val="clear" w:color="auto" w:fill="auto"/>
            <w:vAlign w:val="bottom"/>
          </w:tcPr>
          <w:p w:rsidR="00E666F7" w:rsidRPr="00DF209F" w:rsidRDefault="00E666F7" w:rsidP="008B2A92">
            <w:pPr>
              <w:spacing w:line="240" w:lineRule="exact"/>
              <w:jc w:val="right"/>
              <w:rPr>
                <w:szCs w:val="22"/>
              </w:rPr>
            </w:pPr>
          </w:p>
        </w:tc>
        <w:tc>
          <w:tcPr>
            <w:tcW w:w="1170" w:type="dxa"/>
            <w:shd w:val="clear" w:color="auto" w:fill="auto"/>
            <w:vAlign w:val="bottom"/>
          </w:tcPr>
          <w:p w:rsidR="00E666F7" w:rsidRPr="00DF209F" w:rsidRDefault="00E0018C" w:rsidP="007073BA">
            <w:pPr>
              <w:tabs>
                <w:tab w:val="decimal" w:pos="972"/>
              </w:tabs>
              <w:spacing w:line="240" w:lineRule="exact"/>
              <w:ind w:right="-108"/>
              <w:rPr>
                <w:szCs w:val="22"/>
              </w:rPr>
            </w:pPr>
            <w:r w:rsidRPr="00DF209F">
              <w:rPr>
                <w:szCs w:val="22"/>
              </w:rPr>
              <w:t>(2,850)</w:t>
            </w:r>
          </w:p>
        </w:tc>
        <w:tc>
          <w:tcPr>
            <w:tcW w:w="270" w:type="dxa"/>
            <w:shd w:val="clear" w:color="auto" w:fill="auto"/>
            <w:vAlign w:val="bottom"/>
          </w:tcPr>
          <w:p w:rsidR="00E666F7" w:rsidRPr="00DF209F" w:rsidRDefault="00E666F7" w:rsidP="008B2A92">
            <w:pPr>
              <w:spacing w:line="240" w:lineRule="exact"/>
              <w:jc w:val="right"/>
              <w:rPr>
                <w:szCs w:val="22"/>
              </w:rPr>
            </w:pPr>
          </w:p>
        </w:tc>
        <w:tc>
          <w:tcPr>
            <w:tcW w:w="1170" w:type="dxa"/>
            <w:shd w:val="clear" w:color="auto" w:fill="auto"/>
            <w:vAlign w:val="bottom"/>
          </w:tcPr>
          <w:p w:rsidR="00E666F7" w:rsidRPr="00DF209F" w:rsidRDefault="00E666F7" w:rsidP="007073BA">
            <w:pPr>
              <w:tabs>
                <w:tab w:val="decimal" w:pos="702"/>
              </w:tabs>
              <w:spacing w:line="240" w:lineRule="exact"/>
              <w:ind w:left="-108" w:right="-108" w:hanging="10"/>
              <w:rPr>
                <w:szCs w:val="22"/>
              </w:rPr>
            </w:pPr>
            <w:r w:rsidRPr="00DF209F">
              <w:rPr>
                <w:szCs w:val="22"/>
              </w:rPr>
              <w:t>0</w:t>
            </w:r>
            <w:r w:rsidRPr="00DF209F">
              <w:rPr>
                <w:szCs w:val="22"/>
                <w:cs/>
                <w:lang w:bidi="th-TH"/>
              </w:rPr>
              <w:t>.</w:t>
            </w:r>
            <w:r w:rsidRPr="00DF209F">
              <w:rPr>
                <w:szCs w:val="22"/>
              </w:rPr>
              <w:t>03</w:t>
            </w:r>
          </w:p>
        </w:tc>
        <w:tc>
          <w:tcPr>
            <w:tcW w:w="270" w:type="dxa"/>
            <w:shd w:val="clear" w:color="auto" w:fill="auto"/>
            <w:vAlign w:val="bottom"/>
          </w:tcPr>
          <w:p w:rsidR="00E666F7" w:rsidRPr="00DF209F" w:rsidRDefault="00E666F7" w:rsidP="005C360B">
            <w:pPr>
              <w:spacing w:line="240" w:lineRule="exact"/>
              <w:jc w:val="right"/>
              <w:rPr>
                <w:szCs w:val="22"/>
              </w:rPr>
            </w:pPr>
          </w:p>
        </w:tc>
        <w:tc>
          <w:tcPr>
            <w:tcW w:w="1170" w:type="dxa"/>
            <w:shd w:val="clear" w:color="auto" w:fill="auto"/>
            <w:vAlign w:val="bottom"/>
          </w:tcPr>
          <w:p w:rsidR="00E666F7" w:rsidRPr="00DF209F" w:rsidRDefault="00E666F7" w:rsidP="001533E5">
            <w:pPr>
              <w:tabs>
                <w:tab w:val="decimal" w:pos="972"/>
              </w:tabs>
              <w:spacing w:line="240" w:lineRule="exact"/>
              <w:ind w:right="-108"/>
              <w:rPr>
                <w:szCs w:val="22"/>
              </w:rPr>
            </w:pPr>
            <w:r w:rsidRPr="00DF209F">
              <w:rPr>
                <w:szCs w:val="22"/>
              </w:rPr>
              <w:t>917</w:t>
            </w:r>
          </w:p>
        </w:tc>
      </w:tr>
      <w:tr w:rsidR="00E666F7" w:rsidRPr="00DF209F" w:rsidTr="007073BA">
        <w:tc>
          <w:tcPr>
            <w:tcW w:w="3780" w:type="dxa"/>
            <w:shd w:val="clear" w:color="auto" w:fill="auto"/>
          </w:tcPr>
          <w:p w:rsidR="00E666F7" w:rsidRPr="00DF209F" w:rsidRDefault="00E666F7" w:rsidP="00F07062">
            <w:pPr>
              <w:spacing w:line="240" w:lineRule="exact"/>
              <w:ind w:left="342" w:hanging="180"/>
              <w:rPr>
                <w:szCs w:val="22"/>
              </w:rPr>
            </w:pPr>
            <w:r w:rsidRPr="00DF209F">
              <w:rPr>
                <w:szCs w:val="22"/>
              </w:rPr>
              <w:t>Current year losses for which no deferred tax asset was recognised</w:t>
            </w:r>
          </w:p>
        </w:tc>
        <w:tc>
          <w:tcPr>
            <w:tcW w:w="1170" w:type="dxa"/>
            <w:tcBorders>
              <w:bottom w:val="single" w:sz="4" w:space="0" w:color="auto"/>
            </w:tcBorders>
            <w:shd w:val="clear" w:color="auto" w:fill="auto"/>
            <w:vAlign w:val="bottom"/>
          </w:tcPr>
          <w:p w:rsidR="00E666F7" w:rsidRPr="00DF209F" w:rsidRDefault="00E0018C" w:rsidP="007073BA">
            <w:pPr>
              <w:tabs>
                <w:tab w:val="decimal" w:pos="702"/>
              </w:tabs>
              <w:spacing w:line="240" w:lineRule="exact"/>
              <w:ind w:left="-108" w:right="-108" w:hanging="10"/>
              <w:rPr>
                <w:szCs w:val="22"/>
              </w:rPr>
            </w:pPr>
            <w:r w:rsidRPr="00DF209F">
              <w:rPr>
                <w:szCs w:val="22"/>
              </w:rPr>
              <w:t>0.17</w:t>
            </w:r>
          </w:p>
        </w:tc>
        <w:tc>
          <w:tcPr>
            <w:tcW w:w="270" w:type="dxa"/>
            <w:shd w:val="clear" w:color="auto" w:fill="auto"/>
            <w:vAlign w:val="bottom"/>
          </w:tcPr>
          <w:p w:rsidR="00E666F7" w:rsidRPr="00DF209F" w:rsidRDefault="00E666F7" w:rsidP="008B2A92">
            <w:pPr>
              <w:spacing w:line="240" w:lineRule="exact"/>
              <w:jc w:val="right"/>
              <w:rPr>
                <w:szCs w:val="22"/>
              </w:rPr>
            </w:pPr>
          </w:p>
        </w:tc>
        <w:tc>
          <w:tcPr>
            <w:tcW w:w="1170" w:type="dxa"/>
            <w:tcBorders>
              <w:bottom w:val="single" w:sz="4" w:space="0" w:color="auto"/>
            </w:tcBorders>
            <w:shd w:val="clear" w:color="auto" w:fill="auto"/>
            <w:vAlign w:val="bottom"/>
          </w:tcPr>
          <w:p w:rsidR="00E666F7" w:rsidRPr="00DF209F" w:rsidRDefault="00E0018C" w:rsidP="007073BA">
            <w:pPr>
              <w:tabs>
                <w:tab w:val="decimal" w:pos="972"/>
              </w:tabs>
              <w:spacing w:line="240" w:lineRule="exact"/>
              <w:ind w:right="-108"/>
              <w:rPr>
                <w:szCs w:val="22"/>
              </w:rPr>
            </w:pPr>
            <w:r w:rsidRPr="00DF209F">
              <w:rPr>
                <w:szCs w:val="22"/>
              </w:rPr>
              <w:t>5,992</w:t>
            </w:r>
          </w:p>
        </w:tc>
        <w:tc>
          <w:tcPr>
            <w:tcW w:w="270" w:type="dxa"/>
            <w:shd w:val="clear" w:color="auto" w:fill="auto"/>
            <w:vAlign w:val="bottom"/>
          </w:tcPr>
          <w:p w:rsidR="00E666F7" w:rsidRPr="00DF209F" w:rsidRDefault="00E666F7" w:rsidP="008B2A92">
            <w:pPr>
              <w:spacing w:line="240" w:lineRule="exact"/>
              <w:jc w:val="right"/>
              <w:rPr>
                <w:b/>
                <w:bCs/>
                <w:szCs w:val="22"/>
              </w:rPr>
            </w:pPr>
          </w:p>
        </w:tc>
        <w:tc>
          <w:tcPr>
            <w:tcW w:w="1170" w:type="dxa"/>
            <w:tcBorders>
              <w:bottom w:val="single" w:sz="4" w:space="0" w:color="auto"/>
            </w:tcBorders>
            <w:shd w:val="clear" w:color="auto" w:fill="auto"/>
            <w:vAlign w:val="bottom"/>
          </w:tcPr>
          <w:p w:rsidR="00E666F7" w:rsidRPr="00DF209F" w:rsidRDefault="00E666F7" w:rsidP="007073BA">
            <w:pPr>
              <w:tabs>
                <w:tab w:val="decimal" w:pos="702"/>
              </w:tabs>
              <w:spacing w:line="240" w:lineRule="exact"/>
              <w:ind w:left="-108" w:right="-108" w:hanging="10"/>
              <w:rPr>
                <w:szCs w:val="22"/>
              </w:rPr>
            </w:pPr>
            <w:r w:rsidRPr="00DF209F">
              <w:rPr>
                <w:szCs w:val="22"/>
              </w:rPr>
              <w:t>0</w:t>
            </w:r>
            <w:r w:rsidRPr="00DF209F">
              <w:rPr>
                <w:szCs w:val="22"/>
                <w:cs/>
                <w:lang w:bidi="th-TH"/>
              </w:rPr>
              <w:t>.</w:t>
            </w:r>
            <w:r w:rsidRPr="00DF209F">
              <w:rPr>
                <w:szCs w:val="22"/>
              </w:rPr>
              <w:t>40</w:t>
            </w:r>
          </w:p>
        </w:tc>
        <w:tc>
          <w:tcPr>
            <w:tcW w:w="270" w:type="dxa"/>
            <w:shd w:val="clear" w:color="auto" w:fill="auto"/>
            <w:vAlign w:val="bottom"/>
          </w:tcPr>
          <w:p w:rsidR="00E666F7" w:rsidRPr="00DF209F" w:rsidRDefault="00E666F7" w:rsidP="005C360B">
            <w:pPr>
              <w:spacing w:line="240" w:lineRule="exact"/>
              <w:jc w:val="right"/>
              <w:rPr>
                <w:szCs w:val="22"/>
              </w:rPr>
            </w:pPr>
          </w:p>
        </w:tc>
        <w:tc>
          <w:tcPr>
            <w:tcW w:w="1170" w:type="dxa"/>
            <w:tcBorders>
              <w:bottom w:val="single" w:sz="4" w:space="0" w:color="auto"/>
            </w:tcBorders>
            <w:shd w:val="clear" w:color="auto" w:fill="auto"/>
            <w:vAlign w:val="bottom"/>
          </w:tcPr>
          <w:p w:rsidR="00E666F7" w:rsidRPr="00DF209F" w:rsidRDefault="00E666F7" w:rsidP="001533E5">
            <w:pPr>
              <w:tabs>
                <w:tab w:val="decimal" w:pos="972"/>
              </w:tabs>
              <w:spacing w:line="240" w:lineRule="exact"/>
              <w:ind w:right="-108"/>
              <w:rPr>
                <w:szCs w:val="22"/>
              </w:rPr>
            </w:pPr>
            <w:r w:rsidRPr="00DF209F">
              <w:rPr>
                <w:szCs w:val="22"/>
              </w:rPr>
              <w:t>11,995</w:t>
            </w:r>
          </w:p>
        </w:tc>
      </w:tr>
      <w:tr w:rsidR="00E666F7" w:rsidRPr="00DF209F" w:rsidTr="007073BA">
        <w:tc>
          <w:tcPr>
            <w:tcW w:w="3780" w:type="dxa"/>
            <w:shd w:val="clear" w:color="auto" w:fill="auto"/>
          </w:tcPr>
          <w:p w:rsidR="00E666F7" w:rsidRPr="00DF209F" w:rsidRDefault="00E666F7" w:rsidP="008B2A92">
            <w:pPr>
              <w:spacing w:line="240" w:lineRule="exact"/>
              <w:rPr>
                <w:b/>
                <w:bCs/>
                <w:szCs w:val="22"/>
              </w:rPr>
            </w:pPr>
            <w:r w:rsidRPr="00DF209F">
              <w:rPr>
                <w:b/>
                <w:bCs/>
                <w:szCs w:val="22"/>
              </w:rPr>
              <w:t>Total</w:t>
            </w:r>
          </w:p>
        </w:tc>
        <w:tc>
          <w:tcPr>
            <w:tcW w:w="1170" w:type="dxa"/>
            <w:tcBorders>
              <w:top w:val="single" w:sz="4" w:space="0" w:color="auto"/>
              <w:bottom w:val="double" w:sz="4" w:space="0" w:color="auto"/>
            </w:tcBorders>
            <w:shd w:val="clear" w:color="auto" w:fill="auto"/>
            <w:vAlign w:val="bottom"/>
          </w:tcPr>
          <w:p w:rsidR="00E666F7" w:rsidRPr="00DF209F" w:rsidRDefault="00E0018C" w:rsidP="007073BA">
            <w:pPr>
              <w:tabs>
                <w:tab w:val="decimal" w:pos="702"/>
              </w:tabs>
              <w:spacing w:line="240" w:lineRule="exact"/>
              <w:ind w:left="-108" w:right="-108" w:hanging="10"/>
              <w:rPr>
                <w:b/>
                <w:bCs/>
                <w:szCs w:val="22"/>
              </w:rPr>
            </w:pPr>
            <w:r w:rsidRPr="00DF209F">
              <w:rPr>
                <w:b/>
                <w:bCs/>
                <w:szCs w:val="22"/>
              </w:rPr>
              <w:t>7.14</w:t>
            </w:r>
          </w:p>
        </w:tc>
        <w:tc>
          <w:tcPr>
            <w:tcW w:w="270" w:type="dxa"/>
            <w:shd w:val="clear" w:color="auto" w:fill="auto"/>
            <w:vAlign w:val="bottom"/>
          </w:tcPr>
          <w:p w:rsidR="00E666F7" w:rsidRPr="00DF209F" w:rsidRDefault="00E666F7" w:rsidP="008B2A92">
            <w:pPr>
              <w:spacing w:line="240" w:lineRule="exact"/>
              <w:jc w:val="right"/>
              <w:rPr>
                <w:b/>
                <w:bCs/>
                <w:szCs w:val="22"/>
              </w:rPr>
            </w:pPr>
          </w:p>
        </w:tc>
        <w:tc>
          <w:tcPr>
            <w:tcW w:w="1170" w:type="dxa"/>
            <w:tcBorders>
              <w:top w:val="single" w:sz="4" w:space="0" w:color="auto"/>
              <w:bottom w:val="double" w:sz="4" w:space="0" w:color="auto"/>
            </w:tcBorders>
            <w:shd w:val="clear" w:color="auto" w:fill="auto"/>
            <w:vAlign w:val="bottom"/>
          </w:tcPr>
          <w:p w:rsidR="00E666F7" w:rsidRPr="00DF209F" w:rsidRDefault="00E0018C" w:rsidP="007073BA">
            <w:pPr>
              <w:tabs>
                <w:tab w:val="decimal" w:pos="972"/>
              </w:tabs>
              <w:spacing w:line="240" w:lineRule="exact"/>
              <w:ind w:right="-108"/>
              <w:rPr>
                <w:b/>
                <w:bCs/>
                <w:szCs w:val="22"/>
              </w:rPr>
            </w:pPr>
            <w:r w:rsidRPr="00DF209F">
              <w:rPr>
                <w:b/>
                <w:bCs/>
                <w:szCs w:val="22"/>
              </w:rPr>
              <w:t>256,762</w:t>
            </w:r>
          </w:p>
        </w:tc>
        <w:tc>
          <w:tcPr>
            <w:tcW w:w="270" w:type="dxa"/>
            <w:shd w:val="clear" w:color="auto" w:fill="auto"/>
            <w:vAlign w:val="bottom"/>
          </w:tcPr>
          <w:p w:rsidR="00E666F7" w:rsidRPr="00DF209F" w:rsidRDefault="00E666F7" w:rsidP="008B2A92">
            <w:pPr>
              <w:spacing w:line="240" w:lineRule="exact"/>
              <w:jc w:val="right"/>
              <w:rPr>
                <w:b/>
                <w:bCs/>
                <w:szCs w:val="22"/>
              </w:rPr>
            </w:pPr>
          </w:p>
        </w:tc>
        <w:tc>
          <w:tcPr>
            <w:tcW w:w="1170" w:type="dxa"/>
            <w:tcBorders>
              <w:top w:val="single" w:sz="4" w:space="0" w:color="auto"/>
              <w:bottom w:val="double" w:sz="4" w:space="0" w:color="auto"/>
            </w:tcBorders>
            <w:shd w:val="clear" w:color="auto" w:fill="auto"/>
            <w:vAlign w:val="bottom"/>
          </w:tcPr>
          <w:p w:rsidR="00E666F7" w:rsidRPr="00DF209F" w:rsidRDefault="00E666F7" w:rsidP="007073BA">
            <w:pPr>
              <w:tabs>
                <w:tab w:val="decimal" w:pos="702"/>
              </w:tabs>
              <w:spacing w:line="240" w:lineRule="exact"/>
              <w:ind w:left="-108" w:right="-108" w:hanging="10"/>
              <w:rPr>
                <w:b/>
                <w:bCs/>
                <w:szCs w:val="22"/>
              </w:rPr>
            </w:pPr>
            <w:r w:rsidRPr="00DF209F">
              <w:rPr>
                <w:b/>
                <w:bCs/>
                <w:szCs w:val="22"/>
              </w:rPr>
              <w:t>4</w:t>
            </w:r>
            <w:r w:rsidRPr="00DF209F">
              <w:rPr>
                <w:b/>
                <w:bCs/>
                <w:szCs w:val="22"/>
                <w:cs/>
                <w:lang w:bidi="th-TH"/>
              </w:rPr>
              <w:t>.</w:t>
            </w:r>
            <w:r w:rsidRPr="00DF209F">
              <w:rPr>
                <w:b/>
                <w:bCs/>
                <w:szCs w:val="22"/>
              </w:rPr>
              <w:t>66</w:t>
            </w:r>
          </w:p>
        </w:tc>
        <w:tc>
          <w:tcPr>
            <w:tcW w:w="270" w:type="dxa"/>
            <w:shd w:val="clear" w:color="auto" w:fill="auto"/>
            <w:vAlign w:val="bottom"/>
          </w:tcPr>
          <w:p w:rsidR="00E666F7" w:rsidRPr="00DF209F" w:rsidRDefault="00E666F7" w:rsidP="005C360B">
            <w:pPr>
              <w:spacing w:line="240" w:lineRule="exact"/>
              <w:jc w:val="right"/>
              <w:rPr>
                <w:b/>
                <w:bCs/>
                <w:szCs w:val="22"/>
              </w:rPr>
            </w:pPr>
          </w:p>
        </w:tc>
        <w:tc>
          <w:tcPr>
            <w:tcW w:w="1170" w:type="dxa"/>
            <w:tcBorders>
              <w:top w:val="single" w:sz="4" w:space="0" w:color="auto"/>
              <w:bottom w:val="double" w:sz="4" w:space="0" w:color="auto"/>
            </w:tcBorders>
            <w:shd w:val="clear" w:color="auto" w:fill="auto"/>
            <w:vAlign w:val="bottom"/>
          </w:tcPr>
          <w:p w:rsidR="00E666F7" w:rsidRPr="00DF209F" w:rsidRDefault="00E666F7" w:rsidP="001533E5">
            <w:pPr>
              <w:tabs>
                <w:tab w:val="decimal" w:pos="972"/>
              </w:tabs>
              <w:spacing w:line="240" w:lineRule="exact"/>
              <w:ind w:right="-108"/>
              <w:rPr>
                <w:b/>
                <w:bCs/>
                <w:szCs w:val="22"/>
              </w:rPr>
            </w:pPr>
            <w:r w:rsidRPr="00DF209F">
              <w:rPr>
                <w:b/>
                <w:bCs/>
                <w:szCs w:val="22"/>
              </w:rPr>
              <w:t>140,234</w:t>
            </w:r>
          </w:p>
        </w:tc>
      </w:tr>
    </w:tbl>
    <w:p w:rsidR="004043A4" w:rsidRPr="007073BA" w:rsidRDefault="004043A4">
      <w:pPr>
        <w:spacing w:line="240" w:lineRule="auto"/>
        <w:rPr>
          <w:b/>
          <w:bCs/>
          <w:i/>
          <w:iCs/>
          <w:szCs w:val="22"/>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726644" w:rsidRPr="00DF209F" w:rsidTr="007073BA">
        <w:tc>
          <w:tcPr>
            <w:tcW w:w="3780" w:type="dxa"/>
            <w:shd w:val="clear" w:color="auto" w:fill="auto"/>
          </w:tcPr>
          <w:p w:rsidR="00726644" w:rsidRPr="00DF209F" w:rsidRDefault="00726644" w:rsidP="000C3FCF">
            <w:pPr>
              <w:spacing w:line="240" w:lineRule="exact"/>
              <w:ind w:right="-108"/>
              <w:jc w:val="thaiDistribute"/>
              <w:rPr>
                <w:b/>
                <w:szCs w:val="22"/>
              </w:rPr>
            </w:pPr>
          </w:p>
        </w:tc>
        <w:tc>
          <w:tcPr>
            <w:tcW w:w="5490" w:type="dxa"/>
            <w:gridSpan w:val="7"/>
            <w:shd w:val="clear" w:color="auto" w:fill="auto"/>
          </w:tcPr>
          <w:p w:rsidR="00726644" w:rsidRPr="00DF209F" w:rsidRDefault="00726644" w:rsidP="000C3FCF">
            <w:pPr>
              <w:pStyle w:val="acctmergecolhdg"/>
              <w:spacing w:line="240" w:lineRule="exact"/>
              <w:rPr>
                <w:szCs w:val="22"/>
              </w:rPr>
            </w:pPr>
            <w:r w:rsidRPr="00DF209F">
              <w:rPr>
                <w:szCs w:val="22"/>
              </w:rPr>
              <w:t xml:space="preserve"> Separate financial statements</w:t>
            </w:r>
          </w:p>
        </w:tc>
      </w:tr>
      <w:tr w:rsidR="004B2009" w:rsidRPr="00DF209F" w:rsidTr="007073BA">
        <w:tc>
          <w:tcPr>
            <w:tcW w:w="3780" w:type="dxa"/>
            <w:shd w:val="clear" w:color="auto" w:fill="auto"/>
          </w:tcPr>
          <w:p w:rsidR="004B2009" w:rsidRPr="00DF209F" w:rsidRDefault="004B2009" w:rsidP="00FD0FD5">
            <w:pPr>
              <w:spacing w:line="240" w:lineRule="exact"/>
              <w:ind w:right="-108"/>
              <w:jc w:val="thaiDistribute"/>
              <w:rPr>
                <w:b/>
                <w:szCs w:val="22"/>
              </w:rPr>
            </w:pPr>
          </w:p>
        </w:tc>
        <w:tc>
          <w:tcPr>
            <w:tcW w:w="2610" w:type="dxa"/>
            <w:gridSpan w:val="3"/>
            <w:shd w:val="clear" w:color="auto" w:fill="auto"/>
            <w:vAlign w:val="bottom"/>
          </w:tcPr>
          <w:p w:rsidR="004B2009" w:rsidRPr="00DF209F" w:rsidRDefault="004B2009" w:rsidP="005C360B">
            <w:pPr>
              <w:pStyle w:val="acctmergecolhdg"/>
              <w:spacing w:line="240" w:lineRule="exact"/>
              <w:rPr>
                <w:szCs w:val="22"/>
                <w:lang w:bidi="th-TH"/>
              </w:rPr>
            </w:pPr>
            <w:r w:rsidRPr="00DF209F">
              <w:rPr>
                <w:szCs w:val="22"/>
                <w:cs/>
                <w:lang w:bidi="th-TH"/>
              </w:rPr>
              <w:t>201</w:t>
            </w:r>
            <w:r w:rsidRPr="00DF209F">
              <w:rPr>
                <w:b w:val="0"/>
                <w:bCs/>
                <w:szCs w:val="22"/>
                <w:lang w:bidi="th-TH"/>
              </w:rPr>
              <w:t>7</w:t>
            </w:r>
          </w:p>
        </w:tc>
        <w:tc>
          <w:tcPr>
            <w:tcW w:w="270" w:type="dxa"/>
            <w:shd w:val="clear" w:color="auto" w:fill="auto"/>
            <w:vAlign w:val="bottom"/>
          </w:tcPr>
          <w:p w:rsidR="004B2009" w:rsidRPr="00DF209F" w:rsidRDefault="004B2009" w:rsidP="005C360B">
            <w:pPr>
              <w:pStyle w:val="acctmergecolhdg"/>
              <w:spacing w:line="240" w:lineRule="exact"/>
              <w:rPr>
                <w:szCs w:val="22"/>
              </w:rPr>
            </w:pPr>
          </w:p>
        </w:tc>
        <w:tc>
          <w:tcPr>
            <w:tcW w:w="2610" w:type="dxa"/>
            <w:gridSpan w:val="3"/>
            <w:shd w:val="clear" w:color="auto" w:fill="auto"/>
            <w:vAlign w:val="bottom"/>
          </w:tcPr>
          <w:p w:rsidR="004B2009" w:rsidRPr="00DF209F" w:rsidRDefault="004B2009" w:rsidP="005C360B">
            <w:pPr>
              <w:pStyle w:val="acctmergecolhdg"/>
              <w:spacing w:line="240" w:lineRule="exact"/>
              <w:rPr>
                <w:b w:val="0"/>
                <w:bCs/>
                <w:szCs w:val="22"/>
                <w:lang w:bidi="th-TH"/>
              </w:rPr>
            </w:pPr>
            <w:r w:rsidRPr="00DF209F">
              <w:rPr>
                <w:b w:val="0"/>
                <w:bCs/>
                <w:szCs w:val="22"/>
                <w:lang w:bidi="th-TH"/>
              </w:rPr>
              <w:t>2016</w:t>
            </w:r>
          </w:p>
        </w:tc>
      </w:tr>
      <w:tr w:rsidR="00FD0FD5" w:rsidRPr="00DF209F" w:rsidTr="007073BA">
        <w:tc>
          <w:tcPr>
            <w:tcW w:w="3780" w:type="dxa"/>
            <w:shd w:val="clear" w:color="auto" w:fill="auto"/>
          </w:tcPr>
          <w:p w:rsidR="00FD0FD5" w:rsidRPr="00DF209F" w:rsidRDefault="00FD0FD5" w:rsidP="00FD0FD5">
            <w:pPr>
              <w:spacing w:line="240" w:lineRule="exact"/>
              <w:rPr>
                <w:szCs w:val="22"/>
              </w:rPr>
            </w:pPr>
          </w:p>
        </w:tc>
        <w:tc>
          <w:tcPr>
            <w:tcW w:w="1170" w:type="dxa"/>
            <w:shd w:val="clear" w:color="auto" w:fill="auto"/>
          </w:tcPr>
          <w:p w:rsidR="00FD0FD5" w:rsidRPr="00DF209F" w:rsidRDefault="00FD0FD5" w:rsidP="00FD0FD5">
            <w:pPr>
              <w:pStyle w:val="acctfourfigures"/>
              <w:tabs>
                <w:tab w:val="clear" w:pos="765"/>
              </w:tabs>
              <w:spacing w:line="240" w:lineRule="exact"/>
              <w:jc w:val="center"/>
              <w:rPr>
                <w:i/>
                <w:iCs/>
                <w:szCs w:val="22"/>
              </w:rPr>
            </w:pPr>
            <w:r w:rsidRPr="00DF209F">
              <w:rPr>
                <w:i/>
                <w:iCs/>
                <w:szCs w:val="22"/>
              </w:rPr>
              <w:t>Rate</w:t>
            </w:r>
          </w:p>
          <w:p w:rsidR="00FD0FD5" w:rsidRPr="00DF209F" w:rsidRDefault="00FD0FD5" w:rsidP="00FD0FD5">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FD0FD5" w:rsidRPr="00DF209F" w:rsidRDefault="00FD0FD5" w:rsidP="00FD0FD5">
            <w:pPr>
              <w:pStyle w:val="acctfourfigures"/>
              <w:tabs>
                <w:tab w:val="clear" w:pos="765"/>
              </w:tabs>
              <w:spacing w:line="240" w:lineRule="exact"/>
              <w:jc w:val="center"/>
              <w:rPr>
                <w:i/>
                <w:iCs/>
                <w:szCs w:val="22"/>
              </w:rPr>
            </w:pPr>
          </w:p>
          <w:p w:rsidR="00FD0FD5" w:rsidRPr="00DF209F" w:rsidRDefault="00FD0FD5" w:rsidP="00FD0FD5">
            <w:pPr>
              <w:pStyle w:val="acctfourfigures"/>
              <w:tabs>
                <w:tab w:val="clear" w:pos="765"/>
              </w:tabs>
              <w:spacing w:line="240" w:lineRule="exact"/>
              <w:jc w:val="center"/>
              <w:rPr>
                <w:i/>
                <w:iCs/>
                <w:szCs w:val="22"/>
              </w:rPr>
            </w:pPr>
          </w:p>
        </w:tc>
        <w:tc>
          <w:tcPr>
            <w:tcW w:w="1170" w:type="dxa"/>
            <w:shd w:val="clear" w:color="auto" w:fill="auto"/>
          </w:tcPr>
          <w:p w:rsidR="00FD0FD5" w:rsidRPr="00DF209F" w:rsidRDefault="00FD0FD5" w:rsidP="00FD0FD5">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c>
          <w:tcPr>
            <w:tcW w:w="270" w:type="dxa"/>
            <w:shd w:val="clear" w:color="auto" w:fill="auto"/>
          </w:tcPr>
          <w:p w:rsidR="00FD0FD5" w:rsidRPr="00DF209F" w:rsidRDefault="00FD0FD5" w:rsidP="00FD0FD5">
            <w:pPr>
              <w:pStyle w:val="acctfourfigures"/>
              <w:tabs>
                <w:tab w:val="clear" w:pos="765"/>
              </w:tabs>
              <w:spacing w:line="240" w:lineRule="exact"/>
              <w:jc w:val="center"/>
              <w:rPr>
                <w:i/>
                <w:iCs/>
                <w:szCs w:val="22"/>
              </w:rPr>
            </w:pPr>
          </w:p>
          <w:p w:rsidR="00FD0FD5" w:rsidRPr="00DF209F" w:rsidRDefault="00FD0FD5" w:rsidP="00FD0FD5">
            <w:pPr>
              <w:pStyle w:val="acctfourfigures"/>
              <w:tabs>
                <w:tab w:val="clear" w:pos="765"/>
              </w:tabs>
              <w:spacing w:line="240" w:lineRule="exact"/>
              <w:jc w:val="center"/>
              <w:rPr>
                <w:i/>
                <w:iCs/>
                <w:szCs w:val="22"/>
              </w:rPr>
            </w:pPr>
          </w:p>
        </w:tc>
        <w:tc>
          <w:tcPr>
            <w:tcW w:w="1170" w:type="dxa"/>
            <w:shd w:val="clear" w:color="auto" w:fill="auto"/>
          </w:tcPr>
          <w:p w:rsidR="00FD0FD5" w:rsidRPr="00DF209F" w:rsidRDefault="00FD0FD5" w:rsidP="00FD0FD5">
            <w:pPr>
              <w:pStyle w:val="acctfourfigures"/>
              <w:tabs>
                <w:tab w:val="clear" w:pos="765"/>
              </w:tabs>
              <w:spacing w:line="240" w:lineRule="exact"/>
              <w:jc w:val="center"/>
              <w:rPr>
                <w:i/>
                <w:iCs/>
                <w:szCs w:val="22"/>
              </w:rPr>
            </w:pPr>
            <w:r w:rsidRPr="00DF209F">
              <w:rPr>
                <w:i/>
                <w:iCs/>
                <w:szCs w:val="22"/>
              </w:rPr>
              <w:t>Rate</w:t>
            </w:r>
          </w:p>
          <w:p w:rsidR="00FD0FD5" w:rsidRPr="00DF209F" w:rsidRDefault="00FD0FD5" w:rsidP="00FD0FD5">
            <w:pPr>
              <w:pStyle w:val="acctfourfigures"/>
              <w:tabs>
                <w:tab w:val="clear" w:pos="765"/>
              </w:tabs>
              <w:spacing w:line="240" w:lineRule="exact"/>
              <w:jc w:val="center"/>
              <w:rPr>
                <w:i/>
                <w:iCs/>
                <w:szCs w:val="22"/>
                <w:cs/>
                <w:lang w:bidi="th-TH"/>
              </w:rPr>
            </w:pPr>
            <w:r w:rsidRPr="00DF209F">
              <w:rPr>
                <w:i/>
                <w:iCs/>
                <w:szCs w:val="22"/>
                <w:cs/>
                <w:lang w:bidi="th-TH"/>
              </w:rPr>
              <w:t>(%)</w:t>
            </w:r>
          </w:p>
        </w:tc>
        <w:tc>
          <w:tcPr>
            <w:tcW w:w="270" w:type="dxa"/>
            <w:shd w:val="clear" w:color="auto" w:fill="auto"/>
          </w:tcPr>
          <w:p w:rsidR="00FD0FD5" w:rsidRPr="00DF209F" w:rsidRDefault="00FD0FD5" w:rsidP="00FD0FD5">
            <w:pPr>
              <w:pStyle w:val="acctfourfigures"/>
              <w:tabs>
                <w:tab w:val="clear" w:pos="765"/>
              </w:tabs>
              <w:spacing w:line="240" w:lineRule="exact"/>
              <w:jc w:val="center"/>
              <w:rPr>
                <w:i/>
                <w:iCs/>
                <w:szCs w:val="22"/>
              </w:rPr>
            </w:pPr>
          </w:p>
          <w:p w:rsidR="00FD0FD5" w:rsidRPr="00DF209F" w:rsidRDefault="00FD0FD5" w:rsidP="00FD0FD5">
            <w:pPr>
              <w:pStyle w:val="acctfourfigures"/>
              <w:tabs>
                <w:tab w:val="clear" w:pos="765"/>
              </w:tabs>
              <w:spacing w:line="240" w:lineRule="exact"/>
              <w:jc w:val="center"/>
              <w:rPr>
                <w:i/>
                <w:iCs/>
                <w:szCs w:val="22"/>
              </w:rPr>
            </w:pPr>
          </w:p>
        </w:tc>
        <w:tc>
          <w:tcPr>
            <w:tcW w:w="1170" w:type="dxa"/>
            <w:shd w:val="clear" w:color="auto" w:fill="auto"/>
          </w:tcPr>
          <w:p w:rsidR="00FD0FD5" w:rsidRPr="00DF209F" w:rsidRDefault="00FD0FD5" w:rsidP="00FD0FD5">
            <w:pPr>
              <w:pStyle w:val="acctfourfigures"/>
              <w:tabs>
                <w:tab w:val="clear" w:pos="765"/>
              </w:tabs>
              <w:spacing w:line="240" w:lineRule="exact"/>
              <w:ind w:left="-79" w:right="-79"/>
              <w:jc w:val="center"/>
              <w:rPr>
                <w:i/>
                <w:iCs/>
                <w:szCs w:val="22"/>
              </w:rPr>
            </w:pPr>
            <w:r w:rsidRPr="00DF209F">
              <w:rPr>
                <w:i/>
                <w:iCs/>
                <w:szCs w:val="22"/>
                <w:cs/>
                <w:lang w:bidi="th-TH"/>
              </w:rPr>
              <w:t>(</w:t>
            </w:r>
            <w:r w:rsidRPr="00DF209F">
              <w:rPr>
                <w:i/>
                <w:iCs/>
                <w:szCs w:val="22"/>
              </w:rPr>
              <w:t>in thousand Baht</w:t>
            </w:r>
            <w:r w:rsidRPr="00DF209F">
              <w:rPr>
                <w:i/>
                <w:iCs/>
                <w:szCs w:val="22"/>
                <w:cs/>
                <w:lang w:bidi="th-TH"/>
              </w:rPr>
              <w:t>)</w:t>
            </w:r>
          </w:p>
        </w:tc>
      </w:tr>
      <w:tr w:rsidR="004B2009" w:rsidRPr="00DF209F" w:rsidTr="007073BA">
        <w:trPr>
          <w:trHeight w:val="74"/>
        </w:trPr>
        <w:tc>
          <w:tcPr>
            <w:tcW w:w="3780" w:type="dxa"/>
            <w:shd w:val="clear" w:color="auto" w:fill="auto"/>
          </w:tcPr>
          <w:p w:rsidR="004B2009" w:rsidRPr="00DF209F" w:rsidRDefault="004B2009" w:rsidP="008D4D18">
            <w:pPr>
              <w:spacing w:line="240" w:lineRule="exact"/>
              <w:rPr>
                <w:szCs w:val="22"/>
              </w:rPr>
            </w:pPr>
            <w:r w:rsidRPr="00DF209F">
              <w:rPr>
                <w:szCs w:val="22"/>
              </w:rPr>
              <w:t>Profit before income tax expense</w:t>
            </w:r>
          </w:p>
        </w:tc>
        <w:tc>
          <w:tcPr>
            <w:tcW w:w="1170" w:type="dxa"/>
            <w:shd w:val="clear" w:color="auto" w:fill="auto"/>
            <w:vAlign w:val="bottom"/>
          </w:tcPr>
          <w:p w:rsidR="004B2009" w:rsidRPr="00DF209F" w:rsidRDefault="004B2009" w:rsidP="00F07062">
            <w:pPr>
              <w:tabs>
                <w:tab w:val="decimal" w:pos="702"/>
              </w:tabs>
              <w:spacing w:line="240" w:lineRule="exact"/>
              <w:ind w:left="-108" w:right="-108"/>
              <w:rPr>
                <w:szCs w:val="22"/>
              </w:rPr>
            </w:pP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tcBorders>
              <w:bottom w:val="double" w:sz="4" w:space="0" w:color="auto"/>
            </w:tcBorders>
            <w:shd w:val="clear" w:color="auto" w:fill="auto"/>
          </w:tcPr>
          <w:p w:rsidR="004B2009" w:rsidRPr="00DF209F" w:rsidRDefault="00915D2F" w:rsidP="007073BA">
            <w:pPr>
              <w:tabs>
                <w:tab w:val="decimal" w:pos="972"/>
              </w:tabs>
              <w:spacing w:line="240" w:lineRule="exact"/>
              <w:ind w:right="-108"/>
              <w:rPr>
                <w:szCs w:val="22"/>
              </w:rPr>
            </w:pPr>
            <w:r w:rsidRPr="00DF209F">
              <w:rPr>
                <w:szCs w:val="22"/>
              </w:rPr>
              <w:t>3,060,469</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vAlign w:val="bottom"/>
          </w:tcPr>
          <w:p w:rsidR="004B2009" w:rsidRPr="00DF209F" w:rsidRDefault="004B2009" w:rsidP="00F07062">
            <w:pPr>
              <w:tabs>
                <w:tab w:val="decimal" w:pos="702"/>
              </w:tabs>
              <w:spacing w:line="240" w:lineRule="exact"/>
              <w:ind w:left="-108" w:right="-108"/>
              <w:rPr>
                <w:szCs w:val="22"/>
              </w:rPr>
            </w:pP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tcBorders>
              <w:bottom w:val="double" w:sz="4" w:space="0" w:color="auto"/>
            </w:tcBorders>
            <w:shd w:val="clear" w:color="auto" w:fill="auto"/>
          </w:tcPr>
          <w:p w:rsidR="004B2009" w:rsidRPr="00DF209F" w:rsidRDefault="004B2009" w:rsidP="00F07062">
            <w:pPr>
              <w:tabs>
                <w:tab w:val="decimal" w:pos="972"/>
              </w:tabs>
              <w:spacing w:line="240" w:lineRule="exact"/>
              <w:ind w:right="-108"/>
              <w:rPr>
                <w:szCs w:val="22"/>
              </w:rPr>
            </w:pPr>
            <w:r w:rsidRPr="00DF209F">
              <w:rPr>
                <w:szCs w:val="22"/>
              </w:rPr>
              <w:t>2,683,681</w:t>
            </w:r>
          </w:p>
        </w:tc>
      </w:tr>
      <w:tr w:rsidR="004B2009" w:rsidRPr="00DF209F" w:rsidTr="007073BA">
        <w:tc>
          <w:tcPr>
            <w:tcW w:w="3780" w:type="dxa"/>
            <w:shd w:val="clear" w:color="auto" w:fill="auto"/>
          </w:tcPr>
          <w:p w:rsidR="004B2009" w:rsidRPr="00DF209F" w:rsidRDefault="004B2009" w:rsidP="00F07062">
            <w:pPr>
              <w:spacing w:line="240" w:lineRule="exact"/>
              <w:ind w:left="162" w:right="-198" w:hanging="162"/>
              <w:rPr>
                <w:szCs w:val="22"/>
              </w:rPr>
            </w:pPr>
            <w:r w:rsidRPr="00DF209F">
              <w:rPr>
                <w:szCs w:val="22"/>
              </w:rPr>
              <w:t>Income tax using the Thai corporation</w:t>
            </w:r>
            <w:r w:rsidR="00F07062" w:rsidRPr="00DF209F">
              <w:rPr>
                <w:szCs w:val="22"/>
              </w:rPr>
              <w:br/>
            </w:r>
            <w:r w:rsidRPr="00DF209F">
              <w:rPr>
                <w:szCs w:val="22"/>
              </w:rPr>
              <w:t>tax rate</w:t>
            </w:r>
          </w:p>
        </w:tc>
        <w:tc>
          <w:tcPr>
            <w:tcW w:w="1170" w:type="dxa"/>
            <w:shd w:val="clear" w:color="auto" w:fill="auto"/>
          </w:tcPr>
          <w:p w:rsidR="00F07062" w:rsidRPr="00DF209F" w:rsidRDefault="00F07062" w:rsidP="007073BA">
            <w:pPr>
              <w:tabs>
                <w:tab w:val="decimal" w:pos="702"/>
              </w:tabs>
              <w:spacing w:line="240" w:lineRule="exact"/>
              <w:ind w:left="-108" w:right="-108"/>
              <w:rPr>
                <w:szCs w:val="22"/>
              </w:rPr>
            </w:pPr>
          </w:p>
          <w:p w:rsidR="004B2009" w:rsidRPr="00DF209F" w:rsidRDefault="004B2009" w:rsidP="007073BA">
            <w:pPr>
              <w:tabs>
                <w:tab w:val="decimal" w:pos="702"/>
              </w:tabs>
              <w:spacing w:line="240" w:lineRule="exact"/>
              <w:ind w:left="-108" w:right="-108"/>
              <w:rPr>
                <w:szCs w:val="22"/>
              </w:rPr>
            </w:pPr>
            <w:r w:rsidRPr="00DF209F">
              <w:rPr>
                <w:szCs w:val="22"/>
              </w:rPr>
              <w:t>20</w:t>
            </w:r>
            <w:r w:rsidRPr="00DF209F">
              <w:rPr>
                <w:szCs w:val="22"/>
                <w:cs/>
                <w:lang w:bidi="th-TH"/>
              </w:rPr>
              <w:t>.</w:t>
            </w:r>
            <w:r w:rsidRPr="00DF209F">
              <w:rPr>
                <w:szCs w:val="22"/>
              </w:rPr>
              <w:t>00</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tcBorders>
              <w:top w:val="double" w:sz="4" w:space="0" w:color="auto"/>
            </w:tcBorders>
            <w:shd w:val="clear" w:color="auto" w:fill="auto"/>
            <w:vAlign w:val="bottom"/>
          </w:tcPr>
          <w:p w:rsidR="004B2009" w:rsidRPr="00DF209F" w:rsidRDefault="004B2009" w:rsidP="007073BA">
            <w:pPr>
              <w:tabs>
                <w:tab w:val="decimal" w:pos="972"/>
              </w:tabs>
              <w:spacing w:line="240" w:lineRule="exact"/>
              <w:ind w:right="-108"/>
              <w:rPr>
                <w:szCs w:val="22"/>
              </w:rPr>
            </w:pPr>
          </w:p>
          <w:p w:rsidR="00F07062" w:rsidRPr="00DF209F" w:rsidRDefault="00915D2F" w:rsidP="007073BA">
            <w:pPr>
              <w:tabs>
                <w:tab w:val="decimal" w:pos="972"/>
              </w:tabs>
              <w:spacing w:line="240" w:lineRule="exact"/>
              <w:ind w:right="-108"/>
              <w:rPr>
                <w:szCs w:val="22"/>
              </w:rPr>
            </w:pPr>
            <w:r w:rsidRPr="00DF209F">
              <w:rPr>
                <w:szCs w:val="22"/>
              </w:rPr>
              <w:t>612,094</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vAlign w:val="bottom"/>
          </w:tcPr>
          <w:p w:rsidR="004B2009" w:rsidRPr="00DF209F" w:rsidRDefault="004B2009" w:rsidP="007073BA">
            <w:pPr>
              <w:tabs>
                <w:tab w:val="decimal" w:pos="702"/>
              </w:tabs>
              <w:spacing w:line="240" w:lineRule="exact"/>
              <w:ind w:left="-108" w:right="-108" w:hanging="10"/>
              <w:rPr>
                <w:szCs w:val="22"/>
              </w:rPr>
            </w:pPr>
            <w:r w:rsidRPr="00DF209F">
              <w:rPr>
                <w:szCs w:val="22"/>
              </w:rPr>
              <w:t>20</w:t>
            </w:r>
            <w:r w:rsidRPr="00DF209F">
              <w:rPr>
                <w:szCs w:val="22"/>
                <w:cs/>
                <w:lang w:bidi="th-TH"/>
              </w:rPr>
              <w:t>.</w:t>
            </w:r>
            <w:r w:rsidRPr="00DF209F">
              <w:rPr>
                <w:szCs w:val="22"/>
              </w:rPr>
              <w:t>00</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F07062" w:rsidRPr="00DF209F" w:rsidRDefault="00F07062" w:rsidP="00F07062">
            <w:pPr>
              <w:tabs>
                <w:tab w:val="decimal" w:pos="972"/>
              </w:tabs>
              <w:spacing w:line="240" w:lineRule="exact"/>
              <w:ind w:right="-108"/>
              <w:rPr>
                <w:szCs w:val="22"/>
              </w:rPr>
            </w:pPr>
          </w:p>
          <w:p w:rsidR="004B2009" w:rsidRPr="00DF209F" w:rsidRDefault="004B2009" w:rsidP="00F07062">
            <w:pPr>
              <w:tabs>
                <w:tab w:val="decimal" w:pos="972"/>
              </w:tabs>
              <w:spacing w:line="240" w:lineRule="exact"/>
              <w:ind w:right="-108"/>
              <w:rPr>
                <w:szCs w:val="22"/>
              </w:rPr>
            </w:pPr>
            <w:r w:rsidRPr="00DF209F">
              <w:rPr>
                <w:szCs w:val="22"/>
              </w:rPr>
              <w:t>536,736</w:t>
            </w:r>
          </w:p>
        </w:tc>
      </w:tr>
      <w:tr w:rsidR="004B2009" w:rsidRPr="00DF209F" w:rsidTr="007073BA">
        <w:tc>
          <w:tcPr>
            <w:tcW w:w="3780" w:type="dxa"/>
            <w:shd w:val="clear" w:color="auto" w:fill="auto"/>
          </w:tcPr>
          <w:p w:rsidR="004B2009" w:rsidRPr="00DF209F" w:rsidRDefault="004B2009" w:rsidP="008D4D18">
            <w:pPr>
              <w:spacing w:line="240" w:lineRule="exact"/>
              <w:rPr>
                <w:szCs w:val="22"/>
              </w:rPr>
            </w:pPr>
            <w:r w:rsidRPr="00DF209F">
              <w:rPr>
                <w:szCs w:val="22"/>
              </w:rPr>
              <w:t>Tax effect from</w:t>
            </w:r>
          </w:p>
        </w:tc>
        <w:tc>
          <w:tcPr>
            <w:tcW w:w="1170" w:type="dxa"/>
            <w:shd w:val="clear" w:color="auto" w:fill="auto"/>
          </w:tcPr>
          <w:p w:rsidR="004B2009" w:rsidRPr="00DF209F" w:rsidRDefault="004B2009" w:rsidP="007073BA">
            <w:pPr>
              <w:tabs>
                <w:tab w:val="decimal" w:pos="702"/>
              </w:tabs>
              <w:spacing w:line="240" w:lineRule="exact"/>
              <w:ind w:left="-108" w:right="-108"/>
              <w:rPr>
                <w:szCs w:val="22"/>
              </w:rPr>
            </w:pP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4B2009" w:rsidP="007073BA">
            <w:pPr>
              <w:tabs>
                <w:tab w:val="decimal" w:pos="972"/>
              </w:tabs>
              <w:spacing w:line="240" w:lineRule="exact"/>
              <w:ind w:right="-108"/>
              <w:rPr>
                <w:szCs w:val="22"/>
              </w:rPr>
            </w:pP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vAlign w:val="bottom"/>
          </w:tcPr>
          <w:p w:rsidR="004B2009" w:rsidRPr="00DF209F" w:rsidRDefault="004B2009" w:rsidP="007073BA">
            <w:pPr>
              <w:tabs>
                <w:tab w:val="decimal" w:pos="702"/>
              </w:tabs>
              <w:spacing w:line="240" w:lineRule="exact"/>
              <w:ind w:left="-108" w:right="-108" w:hanging="10"/>
              <w:rPr>
                <w:szCs w:val="22"/>
              </w:rPr>
            </w:pP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4B2009" w:rsidP="00F07062">
            <w:pPr>
              <w:tabs>
                <w:tab w:val="decimal" w:pos="972"/>
              </w:tabs>
              <w:spacing w:line="240" w:lineRule="exact"/>
              <w:ind w:right="-108"/>
              <w:rPr>
                <w:szCs w:val="22"/>
              </w:rPr>
            </w:pPr>
          </w:p>
        </w:tc>
      </w:tr>
      <w:tr w:rsidR="004B2009" w:rsidRPr="00DF209F" w:rsidTr="007073BA">
        <w:tc>
          <w:tcPr>
            <w:tcW w:w="3780" w:type="dxa"/>
            <w:shd w:val="clear" w:color="auto" w:fill="auto"/>
          </w:tcPr>
          <w:p w:rsidR="004B2009" w:rsidRPr="00DF209F" w:rsidRDefault="004B2009" w:rsidP="00F07062">
            <w:pPr>
              <w:spacing w:line="240" w:lineRule="exact"/>
              <w:ind w:left="342" w:hanging="180"/>
              <w:rPr>
                <w:szCs w:val="22"/>
              </w:rPr>
            </w:pPr>
            <w:r w:rsidRPr="00DF209F">
              <w:rPr>
                <w:szCs w:val="22"/>
              </w:rPr>
              <w:t>Income not subject to tax or double deductible expenses</w:t>
            </w:r>
          </w:p>
        </w:tc>
        <w:tc>
          <w:tcPr>
            <w:tcW w:w="1170" w:type="dxa"/>
            <w:shd w:val="clear" w:color="auto" w:fill="auto"/>
            <w:vAlign w:val="bottom"/>
          </w:tcPr>
          <w:p w:rsidR="004B2009" w:rsidRPr="00DF209F" w:rsidRDefault="00915D2F" w:rsidP="007073BA">
            <w:pPr>
              <w:tabs>
                <w:tab w:val="decimal" w:pos="702"/>
              </w:tabs>
              <w:spacing w:line="240" w:lineRule="exact"/>
              <w:ind w:left="-108" w:right="-108"/>
              <w:jc w:val="right"/>
              <w:rPr>
                <w:szCs w:val="22"/>
              </w:rPr>
            </w:pPr>
            <w:r w:rsidRPr="00DF209F">
              <w:rPr>
                <w:szCs w:val="22"/>
              </w:rPr>
              <w:t>(17.89)</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vAlign w:val="bottom"/>
          </w:tcPr>
          <w:p w:rsidR="004B2009" w:rsidRPr="00DF209F" w:rsidRDefault="00915D2F" w:rsidP="007073BA">
            <w:pPr>
              <w:tabs>
                <w:tab w:val="decimal" w:pos="972"/>
              </w:tabs>
              <w:spacing w:line="240" w:lineRule="exact"/>
              <w:ind w:right="-108"/>
              <w:rPr>
                <w:szCs w:val="22"/>
              </w:rPr>
            </w:pPr>
            <w:r w:rsidRPr="00DF209F">
              <w:rPr>
                <w:szCs w:val="22"/>
              </w:rPr>
              <w:t>(547,633)</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4B2009" w:rsidP="007073BA">
            <w:pPr>
              <w:tabs>
                <w:tab w:val="decimal" w:pos="702"/>
              </w:tabs>
              <w:spacing w:line="240" w:lineRule="exact"/>
              <w:ind w:left="-108" w:right="-108"/>
              <w:rPr>
                <w:szCs w:val="22"/>
              </w:rPr>
            </w:pPr>
          </w:p>
          <w:p w:rsidR="004B2009" w:rsidRPr="00DF209F" w:rsidRDefault="004B2009" w:rsidP="007073BA">
            <w:pPr>
              <w:tabs>
                <w:tab w:val="decimal" w:pos="702"/>
              </w:tabs>
              <w:spacing w:line="240" w:lineRule="exact"/>
              <w:ind w:left="-108" w:right="-108"/>
              <w:rPr>
                <w:szCs w:val="22"/>
              </w:rPr>
            </w:pPr>
            <w:r w:rsidRPr="00DF209F">
              <w:rPr>
                <w:szCs w:val="22"/>
                <w:cs/>
                <w:lang w:bidi="th-TH"/>
              </w:rPr>
              <w:t>(</w:t>
            </w:r>
            <w:r w:rsidRPr="00DF209F">
              <w:rPr>
                <w:szCs w:val="22"/>
              </w:rPr>
              <w:t>15</w:t>
            </w:r>
            <w:r w:rsidRPr="00DF209F">
              <w:rPr>
                <w:szCs w:val="22"/>
                <w:cs/>
                <w:lang w:bidi="th-TH"/>
              </w:rPr>
              <w:t>.</w:t>
            </w:r>
            <w:r w:rsidRPr="00DF209F">
              <w:rPr>
                <w:szCs w:val="22"/>
              </w:rPr>
              <w:t>16</w:t>
            </w:r>
            <w:r w:rsidRPr="00DF209F">
              <w:rPr>
                <w:szCs w:val="22"/>
                <w:cs/>
                <w:lang w:bidi="th-TH"/>
              </w:rPr>
              <w:t>)</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4B2009" w:rsidP="00F07062">
            <w:pPr>
              <w:tabs>
                <w:tab w:val="decimal" w:pos="972"/>
              </w:tabs>
              <w:spacing w:line="240" w:lineRule="exact"/>
              <w:ind w:right="-108"/>
              <w:rPr>
                <w:szCs w:val="22"/>
              </w:rPr>
            </w:pPr>
          </w:p>
          <w:p w:rsidR="004B2009" w:rsidRPr="00DF209F" w:rsidRDefault="004B2009" w:rsidP="00F07062">
            <w:pPr>
              <w:tabs>
                <w:tab w:val="decimal" w:pos="972"/>
              </w:tabs>
              <w:spacing w:line="240" w:lineRule="exact"/>
              <w:ind w:right="-108"/>
              <w:rPr>
                <w:szCs w:val="22"/>
              </w:rPr>
            </w:pPr>
            <w:r w:rsidRPr="00DF209F">
              <w:rPr>
                <w:szCs w:val="22"/>
                <w:cs/>
                <w:lang w:bidi="th-TH"/>
              </w:rPr>
              <w:t>(</w:t>
            </w:r>
            <w:r w:rsidRPr="00DF209F">
              <w:rPr>
                <w:szCs w:val="22"/>
              </w:rPr>
              <w:t>406,821</w:t>
            </w:r>
            <w:r w:rsidRPr="00DF209F">
              <w:rPr>
                <w:szCs w:val="22"/>
                <w:cs/>
                <w:lang w:bidi="th-TH"/>
              </w:rPr>
              <w:t>)</w:t>
            </w:r>
          </w:p>
        </w:tc>
      </w:tr>
      <w:tr w:rsidR="004B2009" w:rsidRPr="00DF209F" w:rsidTr="007073BA">
        <w:tc>
          <w:tcPr>
            <w:tcW w:w="3780" w:type="dxa"/>
            <w:shd w:val="clear" w:color="auto" w:fill="auto"/>
          </w:tcPr>
          <w:p w:rsidR="004B2009" w:rsidRPr="00DF209F" w:rsidRDefault="004B2009" w:rsidP="00F07062">
            <w:pPr>
              <w:spacing w:line="240" w:lineRule="exact"/>
              <w:ind w:left="342" w:hanging="180"/>
              <w:rPr>
                <w:szCs w:val="22"/>
              </w:rPr>
            </w:pPr>
            <w:r w:rsidRPr="00DF209F">
              <w:rPr>
                <w:szCs w:val="22"/>
              </w:rPr>
              <w:t>Expenses not deductible for tax purposes</w:t>
            </w:r>
          </w:p>
        </w:tc>
        <w:tc>
          <w:tcPr>
            <w:tcW w:w="1170" w:type="dxa"/>
            <w:shd w:val="clear" w:color="auto" w:fill="auto"/>
            <w:vAlign w:val="bottom"/>
          </w:tcPr>
          <w:p w:rsidR="004B2009" w:rsidRPr="00DF209F" w:rsidRDefault="00915D2F" w:rsidP="007073BA">
            <w:pPr>
              <w:tabs>
                <w:tab w:val="decimal" w:pos="702"/>
              </w:tabs>
              <w:spacing w:line="240" w:lineRule="exact"/>
              <w:ind w:left="-108" w:right="-108"/>
              <w:rPr>
                <w:szCs w:val="22"/>
              </w:rPr>
            </w:pPr>
            <w:r w:rsidRPr="00DF209F">
              <w:rPr>
                <w:szCs w:val="22"/>
              </w:rPr>
              <w:t>5.33</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vAlign w:val="bottom"/>
          </w:tcPr>
          <w:p w:rsidR="004B2009" w:rsidRPr="00DF209F" w:rsidRDefault="00915D2F" w:rsidP="007073BA">
            <w:pPr>
              <w:tabs>
                <w:tab w:val="decimal" w:pos="972"/>
              </w:tabs>
              <w:spacing w:line="240" w:lineRule="exact"/>
              <w:ind w:right="-108"/>
              <w:rPr>
                <w:szCs w:val="22"/>
              </w:rPr>
            </w:pPr>
            <w:r w:rsidRPr="00DF209F">
              <w:rPr>
                <w:szCs w:val="22"/>
              </w:rPr>
              <w:t>163,090</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F07062" w:rsidRPr="00DF209F" w:rsidRDefault="00F07062" w:rsidP="007073BA">
            <w:pPr>
              <w:tabs>
                <w:tab w:val="decimal" w:pos="702"/>
              </w:tabs>
              <w:spacing w:line="240" w:lineRule="exact"/>
              <w:ind w:left="-108" w:right="-108"/>
              <w:rPr>
                <w:szCs w:val="22"/>
              </w:rPr>
            </w:pPr>
          </w:p>
          <w:p w:rsidR="004B2009" w:rsidRPr="00DF209F" w:rsidRDefault="004B2009" w:rsidP="007073BA">
            <w:pPr>
              <w:tabs>
                <w:tab w:val="decimal" w:pos="702"/>
              </w:tabs>
              <w:spacing w:line="240" w:lineRule="exact"/>
              <w:ind w:left="-108" w:right="-108"/>
              <w:rPr>
                <w:szCs w:val="22"/>
              </w:rPr>
            </w:pPr>
            <w:r w:rsidRPr="00DF209F">
              <w:rPr>
                <w:szCs w:val="22"/>
              </w:rPr>
              <w:t>0</w:t>
            </w:r>
            <w:r w:rsidRPr="00DF209F">
              <w:rPr>
                <w:szCs w:val="22"/>
                <w:cs/>
                <w:lang w:bidi="th-TH"/>
              </w:rPr>
              <w:t>.</w:t>
            </w:r>
            <w:r w:rsidRPr="00DF209F">
              <w:rPr>
                <w:szCs w:val="22"/>
              </w:rPr>
              <w:t>48</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4B2009" w:rsidP="00F07062">
            <w:pPr>
              <w:tabs>
                <w:tab w:val="decimal" w:pos="972"/>
              </w:tabs>
              <w:spacing w:line="240" w:lineRule="exact"/>
              <w:ind w:right="-108"/>
              <w:rPr>
                <w:szCs w:val="22"/>
              </w:rPr>
            </w:pPr>
            <w:r w:rsidRPr="00DF209F">
              <w:rPr>
                <w:szCs w:val="22"/>
              </w:rPr>
              <w:t>12,833</w:t>
            </w:r>
          </w:p>
        </w:tc>
      </w:tr>
      <w:tr w:rsidR="004B2009" w:rsidRPr="00DF209F" w:rsidTr="007073BA">
        <w:tc>
          <w:tcPr>
            <w:tcW w:w="3780" w:type="dxa"/>
            <w:shd w:val="clear" w:color="auto" w:fill="auto"/>
          </w:tcPr>
          <w:p w:rsidR="004B2009" w:rsidRPr="00DF209F" w:rsidRDefault="004B2009" w:rsidP="00F07062">
            <w:pPr>
              <w:spacing w:line="240" w:lineRule="exact"/>
              <w:ind w:left="342" w:hanging="180"/>
              <w:rPr>
                <w:szCs w:val="22"/>
              </w:rPr>
            </w:pPr>
            <w:r w:rsidRPr="00DF209F">
              <w:rPr>
                <w:szCs w:val="22"/>
              </w:rPr>
              <w:t>Under</w:t>
            </w:r>
            <w:r w:rsidRPr="00DF209F">
              <w:rPr>
                <w:szCs w:val="22"/>
                <w:cs/>
                <w:lang w:bidi="th-TH"/>
              </w:rPr>
              <w:t xml:space="preserve"> (</w:t>
            </w:r>
            <w:r w:rsidRPr="00DF209F">
              <w:rPr>
                <w:szCs w:val="22"/>
              </w:rPr>
              <w:t>over</w:t>
            </w:r>
            <w:r w:rsidRPr="00DF209F">
              <w:rPr>
                <w:szCs w:val="22"/>
                <w:cs/>
                <w:lang w:bidi="th-TH"/>
              </w:rPr>
              <w:t>)</w:t>
            </w:r>
            <w:r w:rsidRPr="00DF209F">
              <w:rPr>
                <w:szCs w:val="22"/>
              </w:rPr>
              <w:t xml:space="preserve"> provided in prior years</w:t>
            </w:r>
          </w:p>
        </w:tc>
        <w:tc>
          <w:tcPr>
            <w:tcW w:w="1170" w:type="dxa"/>
            <w:tcBorders>
              <w:bottom w:val="single" w:sz="4" w:space="0" w:color="auto"/>
            </w:tcBorders>
            <w:shd w:val="clear" w:color="auto" w:fill="auto"/>
            <w:vAlign w:val="bottom"/>
          </w:tcPr>
          <w:p w:rsidR="004B2009" w:rsidRPr="00DF209F" w:rsidRDefault="00915D2F" w:rsidP="007073BA">
            <w:pPr>
              <w:tabs>
                <w:tab w:val="decimal" w:pos="702"/>
              </w:tabs>
              <w:spacing w:line="240" w:lineRule="exact"/>
              <w:ind w:left="-108" w:right="-108"/>
              <w:jc w:val="right"/>
              <w:rPr>
                <w:szCs w:val="22"/>
              </w:rPr>
            </w:pPr>
            <w:r w:rsidRPr="00DF209F">
              <w:rPr>
                <w:szCs w:val="22"/>
              </w:rPr>
              <w:t>(0.09)</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915D2F" w:rsidP="007073BA">
            <w:pPr>
              <w:tabs>
                <w:tab w:val="decimal" w:pos="972"/>
              </w:tabs>
              <w:spacing w:line="240" w:lineRule="exact"/>
              <w:ind w:right="-108"/>
              <w:rPr>
                <w:szCs w:val="22"/>
              </w:rPr>
            </w:pPr>
            <w:r w:rsidRPr="00DF209F">
              <w:rPr>
                <w:szCs w:val="22"/>
              </w:rPr>
              <w:t>(2,850)</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tcBorders>
              <w:bottom w:val="single" w:sz="4" w:space="0" w:color="auto"/>
            </w:tcBorders>
            <w:shd w:val="clear" w:color="auto" w:fill="auto"/>
          </w:tcPr>
          <w:p w:rsidR="004B2009" w:rsidRPr="00DF209F" w:rsidRDefault="004B2009" w:rsidP="007073BA">
            <w:pPr>
              <w:tabs>
                <w:tab w:val="decimal" w:pos="702"/>
              </w:tabs>
              <w:spacing w:line="240" w:lineRule="exact"/>
              <w:ind w:left="-108" w:right="-108"/>
              <w:rPr>
                <w:szCs w:val="22"/>
              </w:rPr>
            </w:pPr>
            <w:r w:rsidRPr="00DF209F">
              <w:rPr>
                <w:szCs w:val="22"/>
              </w:rPr>
              <w:t>0</w:t>
            </w:r>
            <w:r w:rsidRPr="00DF209F">
              <w:rPr>
                <w:szCs w:val="22"/>
                <w:cs/>
                <w:lang w:bidi="th-TH"/>
              </w:rPr>
              <w:t>.</w:t>
            </w:r>
            <w:r w:rsidRPr="00DF209F">
              <w:rPr>
                <w:szCs w:val="22"/>
              </w:rPr>
              <w:t>03</w:t>
            </w:r>
          </w:p>
        </w:tc>
        <w:tc>
          <w:tcPr>
            <w:tcW w:w="270" w:type="dxa"/>
            <w:shd w:val="clear" w:color="auto" w:fill="auto"/>
            <w:vAlign w:val="bottom"/>
          </w:tcPr>
          <w:p w:rsidR="004B2009" w:rsidRPr="00DF209F" w:rsidRDefault="004B2009" w:rsidP="008D4D18">
            <w:pPr>
              <w:spacing w:line="240" w:lineRule="exact"/>
              <w:jc w:val="right"/>
              <w:rPr>
                <w:szCs w:val="22"/>
              </w:rPr>
            </w:pPr>
          </w:p>
        </w:tc>
        <w:tc>
          <w:tcPr>
            <w:tcW w:w="1170" w:type="dxa"/>
            <w:shd w:val="clear" w:color="auto" w:fill="auto"/>
          </w:tcPr>
          <w:p w:rsidR="004B2009" w:rsidRPr="00DF209F" w:rsidRDefault="004B2009" w:rsidP="00F07062">
            <w:pPr>
              <w:tabs>
                <w:tab w:val="decimal" w:pos="972"/>
              </w:tabs>
              <w:spacing w:line="240" w:lineRule="exact"/>
              <w:ind w:right="-108"/>
              <w:rPr>
                <w:szCs w:val="22"/>
              </w:rPr>
            </w:pPr>
            <w:r w:rsidRPr="00DF209F">
              <w:rPr>
                <w:szCs w:val="22"/>
              </w:rPr>
              <w:t>917</w:t>
            </w:r>
          </w:p>
        </w:tc>
      </w:tr>
      <w:tr w:rsidR="004B2009" w:rsidRPr="00DF209F" w:rsidTr="007073BA">
        <w:tc>
          <w:tcPr>
            <w:tcW w:w="3780" w:type="dxa"/>
            <w:shd w:val="clear" w:color="auto" w:fill="auto"/>
          </w:tcPr>
          <w:p w:rsidR="004B2009" w:rsidRPr="00DF209F" w:rsidRDefault="004B2009" w:rsidP="008D4D18">
            <w:pPr>
              <w:spacing w:line="240" w:lineRule="exact"/>
              <w:rPr>
                <w:b/>
                <w:bCs/>
                <w:szCs w:val="22"/>
              </w:rPr>
            </w:pPr>
            <w:r w:rsidRPr="00DF209F">
              <w:rPr>
                <w:b/>
                <w:bCs/>
                <w:szCs w:val="22"/>
              </w:rPr>
              <w:t>Total</w:t>
            </w:r>
          </w:p>
        </w:tc>
        <w:tc>
          <w:tcPr>
            <w:tcW w:w="1170" w:type="dxa"/>
            <w:tcBorders>
              <w:top w:val="single" w:sz="4" w:space="0" w:color="auto"/>
              <w:bottom w:val="double" w:sz="4" w:space="0" w:color="auto"/>
            </w:tcBorders>
            <w:shd w:val="clear" w:color="auto" w:fill="auto"/>
            <w:vAlign w:val="bottom"/>
          </w:tcPr>
          <w:p w:rsidR="004B2009" w:rsidRPr="00DF209F" w:rsidRDefault="00915D2F" w:rsidP="007073BA">
            <w:pPr>
              <w:tabs>
                <w:tab w:val="decimal" w:pos="702"/>
              </w:tabs>
              <w:spacing w:line="240" w:lineRule="exact"/>
              <w:ind w:left="-108" w:right="-108"/>
              <w:rPr>
                <w:b/>
                <w:bCs/>
                <w:szCs w:val="22"/>
              </w:rPr>
            </w:pPr>
            <w:r w:rsidRPr="00DF209F">
              <w:rPr>
                <w:b/>
                <w:bCs/>
                <w:szCs w:val="22"/>
              </w:rPr>
              <w:t>7.35</w:t>
            </w:r>
          </w:p>
        </w:tc>
        <w:tc>
          <w:tcPr>
            <w:tcW w:w="270" w:type="dxa"/>
            <w:shd w:val="clear" w:color="auto" w:fill="auto"/>
            <w:vAlign w:val="bottom"/>
          </w:tcPr>
          <w:p w:rsidR="004B2009" w:rsidRPr="00DF209F" w:rsidRDefault="004B2009" w:rsidP="008D4D18">
            <w:pPr>
              <w:spacing w:line="240" w:lineRule="exact"/>
              <w:jc w:val="right"/>
              <w:rPr>
                <w:b/>
                <w:bCs/>
                <w:szCs w:val="22"/>
              </w:rPr>
            </w:pPr>
          </w:p>
        </w:tc>
        <w:tc>
          <w:tcPr>
            <w:tcW w:w="1170" w:type="dxa"/>
            <w:tcBorders>
              <w:top w:val="single" w:sz="4" w:space="0" w:color="auto"/>
              <w:bottom w:val="double" w:sz="4" w:space="0" w:color="auto"/>
            </w:tcBorders>
            <w:shd w:val="clear" w:color="auto" w:fill="auto"/>
          </w:tcPr>
          <w:p w:rsidR="004B2009" w:rsidRPr="00DF209F" w:rsidRDefault="00915D2F" w:rsidP="007073BA">
            <w:pPr>
              <w:tabs>
                <w:tab w:val="decimal" w:pos="972"/>
              </w:tabs>
              <w:spacing w:line="240" w:lineRule="exact"/>
              <w:ind w:right="-108"/>
              <w:rPr>
                <w:b/>
                <w:bCs/>
                <w:szCs w:val="22"/>
              </w:rPr>
            </w:pPr>
            <w:r w:rsidRPr="00DF209F">
              <w:rPr>
                <w:b/>
                <w:bCs/>
                <w:szCs w:val="22"/>
              </w:rPr>
              <w:t>224,701</w:t>
            </w:r>
          </w:p>
        </w:tc>
        <w:tc>
          <w:tcPr>
            <w:tcW w:w="270" w:type="dxa"/>
            <w:shd w:val="clear" w:color="auto" w:fill="auto"/>
            <w:vAlign w:val="bottom"/>
          </w:tcPr>
          <w:p w:rsidR="004B2009" w:rsidRPr="00DF209F" w:rsidRDefault="004B2009" w:rsidP="008D4D18">
            <w:pPr>
              <w:spacing w:line="240" w:lineRule="exact"/>
              <w:jc w:val="right"/>
              <w:rPr>
                <w:b/>
                <w:bCs/>
                <w:szCs w:val="22"/>
              </w:rPr>
            </w:pPr>
          </w:p>
        </w:tc>
        <w:tc>
          <w:tcPr>
            <w:tcW w:w="1170" w:type="dxa"/>
            <w:tcBorders>
              <w:top w:val="single" w:sz="4" w:space="0" w:color="auto"/>
              <w:bottom w:val="double" w:sz="4" w:space="0" w:color="auto"/>
            </w:tcBorders>
            <w:shd w:val="clear" w:color="auto" w:fill="auto"/>
          </w:tcPr>
          <w:p w:rsidR="004B2009" w:rsidRPr="00DF209F" w:rsidRDefault="004B2009" w:rsidP="007073BA">
            <w:pPr>
              <w:tabs>
                <w:tab w:val="decimal" w:pos="702"/>
              </w:tabs>
              <w:spacing w:line="240" w:lineRule="exact"/>
              <w:ind w:left="-108" w:right="-108"/>
              <w:rPr>
                <w:b/>
                <w:bCs/>
                <w:szCs w:val="22"/>
              </w:rPr>
            </w:pPr>
            <w:r w:rsidRPr="00DF209F">
              <w:rPr>
                <w:b/>
                <w:bCs/>
                <w:szCs w:val="22"/>
              </w:rPr>
              <w:t>5</w:t>
            </w:r>
            <w:r w:rsidRPr="00DF209F">
              <w:rPr>
                <w:b/>
                <w:bCs/>
                <w:szCs w:val="22"/>
                <w:cs/>
                <w:lang w:bidi="th-TH"/>
              </w:rPr>
              <w:t>.</w:t>
            </w:r>
            <w:r w:rsidRPr="00DF209F">
              <w:rPr>
                <w:b/>
                <w:bCs/>
                <w:szCs w:val="22"/>
              </w:rPr>
              <w:t>35</w:t>
            </w:r>
          </w:p>
        </w:tc>
        <w:tc>
          <w:tcPr>
            <w:tcW w:w="270" w:type="dxa"/>
            <w:shd w:val="clear" w:color="auto" w:fill="auto"/>
            <w:vAlign w:val="bottom"/>
          </w:tcPr>
          <w:p w:rsidR="004B2009" w:rsidRPr="00DF209F" w:rsidRDefault="004B2009" w:rsidP="008D4D18">
            <w:pPr>
              <w:spacing w:line="240" w:lineRule="exact"/>
              <w:jc w:val="right"/>
              <w:rPr>
                <w:b/>
                <w:bCs/>
                <w:szCs w:val="22"/>
              </w:rPr>
            </w:pPr>
          </w:p>
        </w:tc>
        <w:tc>
          <w:tcPr>
            <w:tcW w:w="1170" w:type="dxa"/>
            <w:tcBorders>
              <w:top w:val="single" w:sz="4" w:space="0" w:color="auto"/>
              <w:bottom w:val="double" w:sz="4" w:space="0" w:color="auto"/>
            </w:tcBorders>
            <w:shd w:val="clear" w:color="auto" w:fill="auto"/>
          </w:tcPr>
          <w:p w:rsidR="004B2009" w:rsidRPr="00DF209F" w:rsidRDefault="004B2009" w:rsidP="00F07062">
            <w:pPr>
              <w:tabs>
                <w:tab w:val="decimal" w:pos="972"/>
              </w:tabs>
              <w:spacing w:line="240" w:lineRule="exact"/>
              <w:ind w:right="-108"/>
              <w:rPr>
                <w:b/>
                <w:bCs/>
                <w:szCs w:val="22"/>
              </w:rPr>
            </w:pPr>
            <w:r w:rsidRPr="00DF209F">
              <w:rPr>
                <w:b/>
                <w:bCs/>
                <w:szCs w:val="22"/>
              </w:rPr>
              <w:t>143,665</w:t>
            </w:r>
          </w:p>
        </w:tc>
      </w:tr>
    </w:tbl>
    <w:p w:rsidR="00613A70" w:rsidRPr="00DF209F" w:rsidRDefault="00613A70" w:rsidP="00F07062">
      <w:pPr>
        <w:spacing w:line="240" w:lineRule="auto"/>
        <w:jc w:val="right"/>
        <w:rPr>
          <w:i/>
          <w:iCs/>
          <w:szCs w:val="22"/>
          <w:lang w:val="en-US" w:bidi="th-TH"/>
        </w:rPr>
      </w:pPr>
    </w:p>
    <w:p w:rsidR="00F07062" w:rsidRPr="00DF209F" w:rsidRDefault="00F07062">
      <w:pPr>
        <w:spacing w:line="240" w:lineRule="auto"/>
        <w:rPr>
          <w:i/>
          <w:iCs/>
          <w:szCs w:val="22"/>
          <w:lang w:val="en-US" w:bidi="th-TH"/>
        </w:rPr>
      </w:pPr>
      <w:r w:rsidRPr="00DF209F">
        <w:rPr>
          <w:i/>
          <w:iCs/>
          <w:szCs w:val="22"/>
          <w:cs/>
          <w:lang w:val="en-US" w:bidi="th-TH"/>
        </w:rPr>
        <w:br w:type="page"/>
      </w:r>
    </w:p>
    <w:p w:rsidR="00572B73" w:rsidRPr="00DF209F" w:rsidRDefault="0087423D" w:rsidP="002A6448">
      <w:pPr>
        <w:pStyle w:val="BodyText"/>
        <w:spacing w:after="0" w:line="240" w:lineRule="atLeast"/>
        <w:ind w:firstLine="562"/>
        <w:rPr>
          <w:i/>
          <w:iCs/>
          <w:szCs w:val="22"/>
          <w:lang w:val="en-US" w:bidi="th-TH"/>
        </w:rPr>
      </w:pPr>
      <w:r w:rsidRPr="00DF209F">
        <w:rPr>
          <w:i/>
          <w:iCs/>
          <w:szCs w:val="22"/>
          <w:lang w:val="en-US" w:bidi="th-TH"/>
        </w:rPr>
        <w:t>Income tax reduction</w:t>
      </w:r>
    </w:p>
    <w:p w:rsidR="00524427" w:rsidRPr="00DF209F" w:rsidRDefault="00524427" w:rsidP="002A6448">
      <w:pPr>
        <w:pStyle w:val="BodyText"/>
        <w:spacing w:after="0" w:line="240" w:lineRule="atLeast"/>
        <w:ind w:firstLine="562"/>
        <w:rPr>
          <w:i/>
          <w:iCs/>
          <w:szCs w:val="22"/>
          <w:lang w:val="en-US" w:bidi="th-TH"/>
        </w:rPr>
      </w:pPr>
    </w:p>
    <w:p w:rsidR="00524427" w:rsidRPr="00DF209F" w:rsidRDefault="00524427" w:rsidP="00524427">
      <w:pPr>
        <w:ind w:left="540"/>
        <w:jc w:val="both"/>
        <w:rPr>
          <w:iCs/>
          <w:szCs w:val="32"/>
          <w:lang w:bidi="th-TH"/>
        </w:rPr>
      </w:pPr>
      <w:r w:rsidRPr="00DF209F">
        <w:rPr>
          <w:iCs/>
          <w:szCs w:val="32"/>
          <w:lang w:bidi="th-TH"/>
        </w:rPr>
        <w:t>Revenue code Amendment Act No</w:t>
      </w:r>
      <w:r w:rsidRPr="00DF209F">
        <w:rPr>
          <w:iCs/>
          <w:szCs w:val="22"/>
          <w:cs/>
          <w:lang w:bidi="th-TH"/>
        </w:rPr>
        <w:t xml:space="preserve">. </w:t>
      </w:r>
      <w:r w:rsidRPr="00DF209F">
        <w:rPr>
          <w:iCs/>
          <w:szCs w:val="32"/>
          <w:lang w:bidi="th-TH"/>
        </w:rPr>
        <w:t>42 B</w:t>
      </w:r>
      <w:r w:rsidRPr="00DF209F">
        <w:rPr>
          <w:iCs/>
          <w:szCs w:val="22"/>
          <w:cs/>
          <w:lang w:bidi="th-TH"/>
        </w:rPr>
        <w:t>.</w:t>
      </w:r>
      <w:r w:rsidRPr="00DF209F">
        <w:rPr>
          <w:iCs/>
          <w:szCs w:val="32"/>
          <w:lang w:bidi="th-TH"/>
        </w:rPr>
        <w:t>E</w:t>
      </w:r>
      <w:r w:rsidRPr="00DF209F">
        <w:rPr>
          <w:iCs/>
          <w:szCs w:val="22"/>
          <w:cs/>
          <w:lang w:bidi="th-TH"/>
        </w:rPr>
        <w:t xml:space="preserve">. </w:t>
      </w:r>
      <w:r w:rsidRPr="00DF209F">
        <w:rPr>
          <w:iCs/>
          <w:szCs w:val="32"/>
          <w:lang w:bidi="th-TH"/>
        </w:rPr>
        <w:t xml:space="preserve">2559 dated 3 March 2016 grants a reduction of </w:t>
      </w:r>
      <w:r w:rsidR="00A71552" w:rsidRPr="00DF209F">
        <w:rPr>
          <w:iCs/>
          <w:szCs w:val="32"/>
          <w:lang w:bidi="th-TH"/>
        </w:rPr>
        <w:br/>
      </w:r>
      <w:r w:rsidRPr="00DF209F">
        <w:rPr>
          <w:iCs/>
          <w:szCs w:val="32"/>
          <w:lang w:bidi="th-TH"/>
        </w:rPr>
        <w:t>the corporate income tax to 20</w:t>
      </w:r>
      <w:r w:rsidRPr="00DF209F">
        <w:rPr>
          <w:iCs/>
          <w:szCs w:val="22"/>
          <w:cs/>
          <w:lang w:bidi="th-TH"/>
        </w:rPr>
        <w:t xml:space="preserve">% </w:t>
      </w:r>
      <w:r w:rsidRPr="00DF209F">
        <w:rPr>
          <w:iCs/>
          <w:szCs w:val="32"/>
          <w:lang w:bidi="th-TH"/>
        </w:rPr>
        <w:t xml:space="preserve">of net taxable profit for accounting periods which begin on or after </w:t>
      </w:r>
      <w:r w:rsidR="00403ED0" w:rsidRPr="00DF209F">
        <w:rPr>
          <w:iCs/>
          <w:szCs w:val="32"/>
          <w:lang w:bidi="th-TH"/>
        </w:rPr>
        <w:br/>
      </w:r>
      <w:r w:rsidRPr="00DF209F">
        <w:rPr>
          <w:iCs/>
          <w:szCs w:val="32"/>
          <w:lang w:bidi="th-TH"/>
        </w:rPr>
        <w:t>1 January 2016</w:t>
      </w:r>
      <w:r w:rsidRPr="00DF209F">
        <w:rPr>
          <w:iCs/>
          <w:szCs w:val="22"/>
          <w:cs/>
          <w:lang w:bidi="th-TH"/>
        </w:rPr>
        <w:t>.</w:t>
      </w:r>
    </w:p>
    <w:p w:rsidR="003E66E7" w:rsidRPr="00DF209F" w:rsidRDefault="003E66E7" w:rsidP="00BA5CE1">
      <w:pPr>
        <w:spacing w:line="240" w:lineRule="atLeast"/>
        <w:jc w:val="both"/>
        <w:rPr>
          <w:iCs/>
          <w:szCs w:val="32"/>
          <w:lang w:bidi="th-TH"/>
        </w:rPr>
      </w:pPr>
    </w:p>
    <w:p w:rsidR="00842582" w:rsidRPr="00DF209F" w:rsidRDefault="00FD6743" w:rsidP="00FD6743">
      <w:pPr>
        <w:pStyle w:val="Heading1"/>
        <w:numPr>
          <w:ilvl w:val="0"/>
          <w:numId w:val="0"/>
        </w:numPr>
        <w:spacing w:before="0" w:after="0" w:line="240" w:lineRule="exact"/>
        <w:rPr>
          <w:i/>
          <w:iCs/>
          <w:color w:val="0000CC"/>
          <w:shd w:val="clear" w:color="auto" w:fill="E6E6E6"/>
        </w:rPr>
      </w:pPr>
      <w:r w:rsidRPr="00DF209F">
        <w:rPr>
          <w:bCs/>
        </w:rPr>
        <w:t>32</w:t>
      </w:r>
      <w:r w:rsidRPr="00DF209F">
        <w:rPr>
          <w:bCs/>
        </w:rPr>
        <w:tab/>
      </w:r>
      <w:r w:rsidR="00985DF9" w:rsidRPr="00DF209F">
        <w:rPr>
          <w:bCs/>
        </w:rPr>
        <w:t xml:space="preserve">Promotional privileges   </w:t>
      </w:r>
    </w:p>
    <w:p w:rsidR="001C793A" w:rsidRPr="00DF209F" w:rsidRDefault="001C793A" w:rsidP="002A6448">
      <w:pPr>
        <w:pStyle w:val="BodyText"/>
        <w:spacing w:after="0" w:line="240" w:lineRule="atLeast"/>
        <w:rPr>
          <w:lang w:bidi="th-TH"/>
        </w:rPr>
      </w:pPr>
    </w:p>
    <w:p w:rsidR="00985DF9" w:rsidRPr="00DF209F" w:rsidRDefault="00985DF9" w:rsidP="002A6448">
      <w:pPr>
        <w:spacing w:line="240" w:lineRule="atLeast"/>
        <w:ind w:left="540"/>
        <w:jc w:val="both"/>
      </w:pPr>
      <w:r w:rsidRPr="00DF209F">
        <w:t>By virtue of the provisions of the Industrial Investment Promotion Act of B</w:t>
      </w:r>
      <w:r w:rsidRPr="00DF209F">
        <w:rPr>
          <w:szCs w:val="22"/>
          <w:cs/>
          <w:lang w:bidi="th-TH"/>
        </w:rPr>
        <w:t>.</w:t>
      </w:r>
      <w:r w:rsidRPr="00DF209F">
        <w:t>E</w:t>
      </w:r>
      <w:r w:rsidRPr="00DF209F">
        <w:rPr>
          <w:szCs w:val="22"/>
          <w:cs/>
          <w:lang w:bidi="th-TH"/>
        </w:rPr>
        <w:t xml:space="preserve">. </w:t>
      </w:r>
      <w:r w:rsidRPr="00DF209F">
        <w:t>2520, the Group</w:t>
      </w:r>
      <w:r w:rsidR="004B2009" w:rsidRPr="00DF209F">
        <w:rPr>
          <w:szCs w:val="22"/>
          <w:cs/>
          <w:lang w:bidi="th-TH"/>
        </w:rPr>
        <w:t xml:space="preserve"> </w:t>
      </w:r>
      <w:r w:rsidRPr="00DF209F">
        <w:t>has been granted privileges by the Board of Investment relating to</w:t>
      </w:r>
      <w:r w:rsidR="001C793A" w:rsidRPr="00DF209F">
        <w:t xml:space="preserve"> production of electricity</w:t>
      </w:r>
      <w:r w:rsidR="008368DD" w:rsidRPr="00DF209F">
        <w:t>, steam</w:t>
      </w:r>
      <w:r w:rsidR="008771AE" w:rsidRPr="00DF209F">
        <w:t xml:space="preserve">, </w:t>
      </w:r>
      <w:r w:rsidR="001C793A" w:rsidRPr="00DF209F">
        <w:t xml:space="preserve">water and </w:t>
      </w:r>
      <w:r w:rsidR="008B36D3" w:rsidRPr="00DF209F">
        <w:t>chilled water</w:t>
      </w:r>
      <w:r w:rsidR="0021265B" w:rsidRPr="00DF209F">
        <w:rPr>
          <w:szCs w:val="22"/>
          <w:cs/>
          <w:lang w:bidi="th-TH"/>
        </w:rPr>
        <w:t>.</w:t>
      </w:r>
      <w:r w:rsidR="008771AE" w:rsidRPr="00DF209F">
        <w:t xml:space="preserve"> The privileges granted include</w:t>
      </w:r>
      <w:r w:rsidR="008771AE" w:rsidRPr="00DF209F">
        <w:rPr>
          <w:szCs w:val="22"/>
          <w:cs/>
          <w:lang w:bidi="th-TH"/>
        </w:rPr>
        <w:t>:</w:t>
      </w:r>
    </w:p>
    <w:p w:rsidR="00985DF9" w:rsidRPr="00DF209F" w:rsidRDefault="00985DF9" w:rsidP="002A6448">
      <w:pPr>
        <w:spacing w:line="240" w:lineRule="atLeast"/>
        <w:ind w:left="540"/>
        <w:jc w:val="both"/>
      </w:pPr>
    </w:p>
    <w:p w:rsidR="00C66189" w:rsidRPr="00DF209F" w:rsidRDefault="00985DF9" w:rsidP="002A6448">
      <w:pPr>
        <w:pStyle w:val="BodyText"/>
        <w:spacing w:after="0" w:line="240" w:lineRule="atLeast"/>
        <w:ind w:left="1080" w:hanging="540"/>
        <w:jc w:val="both"/>
      </w:pPr>
      <w:r w:rsidRPr="00DF209F">
        <w:rPr>
          <w:szCs w:val="22"/>
          <w:cs/>
          <w:lang w:bidi="th-TH"/>
        </w:rPr>
        <w:t>(</w:t>
      </w:r>
      <w:r w:rsidRPr="00DF209F">
        <w:t>a</w:t>
      </w:r>
      <w:r w:rsidRPr="00DF209F">
        <w:rPr>
          <w:szCs w:val="22"/>
          <w:cs/>
          <w:lang w:bidi="th-TH"/>
        </w:rPr>
        <w:t>)</w:t>
      </w:r>
      <w:r w:rsidRPr="00DF209F">
        <w:tab/>
        <w:t>exemption from payment of income tax for certain o</w:t>
      </w:r>
      <w:r w:rsidR="008771AE" w:rsidRPr="00DF209F">
        <w:t>perations for a period of eight</w:t>
      </w:r>
      <w:r w:rsidRPr="00DF209F">
        <w:t xml:space="preserve"> years from </w:t>
      </w:r>
      <w:r w:rsidR="002E20FD">
        <w:br/>
      </w:r>
      <w:r w:rsidRPr="00DF209F">
        <w:t>the date on which the income is first derived from such operations;</w:t>
      </w:r>
    </w:p>
    <w:p w:rsidR="00B21C35" w:rsidRPr="00DF209F" w:rsidRDefault="00B21C35" w:rsidP="002A6448">
      <w:pPr>
        <w:pStyle w:val="BodyText"/>
        <w:spacing w:after="0" w:line="240" w:lineRule="atLeast"/>
        <w:ind w:left="1080" w:hanging="540"/>
        <w:jc w:val="both"/>
      </w:pPr>
    </w:p>
    <w:p w:rsidR="00985DF9" w:rsidRPr="00DF209F" w:rsidRDefault="00985DF9" w:rsidP="002A6448">
      <w:pPr>
        <w:pStyle w:val="BodyText"/>
        <w:spacing w:after="0" w:line="240" w:lineRule="atLeast"/>
        <w:ind w:left="1080" w:hanging="540"/>
        <w:jc w:val="both"/>
      </w:pPr>
      <w:r w:rsidRPr="00DF209F">
        <w:rPr>
          <w:szCs w:val="22"/>
          <w:cs/>
          <w:lang w:bidi="th-TH"/>
        </w:rPr>
        <w:t>(</w:t>
      </w:r>
      <w:r w:rsidR="0021265B" w:rsidRPr="00DF209F">
        <w:t>b</w:t>
      </w:r>
      <w:r w:rsidRPr="00DF209F">
        <w:rPr>
          <w:szCs w:val="22"/>
          <w:cs/>
          <w:lang w:bidi="th-TH"/>
        </w:rPr>
        <w:t xml:space="preserve">) </w:t>
      </w:r>
      <w:r w:rsidRPr="00DF209F">
        <w:tab/>
        <w:t>a 50</w:t>
      </w:r>
      <w:r w:rsidRPr="00DF209F">
        <w:rPr>
          <w:szCs w:val="22"/>
          <w:cs/>
          <w:lang w:bidi="th-TH"/>
        </w:rPr>
        <w:t xml:space="preserve">% </w:t>
      </w:r>
      <w:r w:rsidRPr="00DF209F">
        <w:t xml:space="preserve">reduction in the normal income tax rate on the net profit derived from certain operations for a period of five years, commencing from the expiry date in </w:t>
      </w:r>
      <w:r w:rsidRPr="00DF209F">
        <w:rPr>
          <w:szCs w:val="22"/>
          <w:cs/>
          <w:lang w:bidi="th-TH"/>
        </w:rPr>
        <w:t>(</w:t>
      </w:r>
      <w:r w:rsidR="0021265B" w:rsidRPr="00DF209F">
        <w:t>a</w:t>
      </w:r>
      <w:r w:rsidRPr="00DF209F">
        <w:rPr>
          <w:szCs w:val="22"/>
          <w:cs/>
          <w:lang w:bidi="th-TH"/>
        </w:rPr>
        <w:t xml:space="preserve">) </w:t>
      </w:r>
      <w:r w:rsidRPr="00DF209F">
        <w:t>above; and</w:t>
      </w:r>
    </w:p>
    <w:p w:rsidR="00985DF9" w:rsidRPr="00DF209F" w:rsidRDefault="00985DF9" w:rsidP="002A6448">
      <w:pPr>
        <w:pStyle w:val="BodyText"/>
        <w:spacing w:after="0" w:line="240" w:lineRule="atLeast"/>
        <w:ind w:left="1080" w:hanging="540"/>
        <w:jc w:val="both"/>
      </w:pPr>
    </w:p>
    <w:p w:rsidR="0021265B" w:rsidRPr="00DF209F" w:rsidRDefault="00985DF9" w:rsidP="002A6448">
      <w:pPr>
        <w:pStyle w:val="BodyText"/>
        <w:spacing w:after="0" w:line="240" w:lineRule="atLeast"/>
        <w:ind w:left="1080" w:hanging="540"/>
        <w:jc w:val="both"/>
      </w:pPr>
      <w:r w:rsidRPr="00DF209F">
        <w:rPr>
          <w:szCs w:val="22"/>
          <w:cs/>
          <w:lang w:bidi="th-TH"/>
        </w:rPr>
        <w:t>(</w:t>
      </w:r>
      <w:r w:rsidR="0021265B" w:rsidRPr="00DF209F">
        <w:t>c</w:t>
      </w:r>
      <w:r w:rsidRPr="00DF209F">
        <w:rPr>
          <w:szCs w:val="22"/>
          <w:cs/>
          <w:lang w:bidi="th-TH"/>
        </w:rPr>
        <w:t>)</w:t>
      </w:r>
      <w:r w:rsidRPr="00DF209F">
        <w:tab/>
      </w:r>
      <w:r w:rsidR="0021265B" w:rsidRPr="00DF209F">
        <w:t>exemption from payment of import duty on m</w:t>
      </w:r>
      <w:r w:rsidR="00DF6376" w:rsidRPr="00DF209F">
        <w:t>achinery approved by the Board</w:t>
      </w:r>
      <w:r w:rsidR="00DF6376" w:rsidRPr="00DF209F">
        <w:rPr>
          <w:szCs w:val="22"/>
          <w:cs/>
          <w:lang w:bidi="th-TH"/>
        </w:rPr>
        <w:t>.</w:t>
      </w:r>
    </w:p>
    <w:p w:rsidR="00985DF9" w:rsidRPr="00DF209F" w:rsidRDefault="00985DF9" w:rsidP="002A6448">
      <w:pPr>
        <w:pStyle w:val="BodyText"/>
        <w:spacing w:after="0" w:line="240" w:lineRule="atLeast"/>
        <w:ind w:left="1080" w:hanging="540"/>
        <w:jc w:val="both"/>
      </w:pPr>
    </w:p>
    <w:p w:rsidR="00985DF9" w:rsidRPr="00DF209F" w:rsidRDefault="00985DF9" w:rsidP="002A6448">
      <w:pPr>
        <w:pStyle w:val="BodyText"/>
        <w:spacing w:after="0" w:line="240" w:lineRule="atLeast"/>
        <w:ind w:left="540"/>
        <w:jc w:val="both"/>
      </w:pPr>
      <w:r w:rsidRPr="00DF209F">
        <w:t xml:space="preserve">As </w:t>
      </w:r>
      <w:r w:rsidR="00023ABE" w:rsidRPr="00DF209F">
        <w:t xml:space="preserve">promoted companies, the Group </w:t>
      </w:r>
      <w:r w:rsidRPr="00DF209F">
        <w:t xml:space="preserve">must comply with certain terms and conditions prescribed in </w:t>
      </w:r>
      <w:r w:rsidR="002A1A9C" w:rsidRPr="00DF209F">
        <w:br/>
      </w:r>
      <w:r w:rsidRPr="00DF209F">
        <w:t>the promotional certificates</w:t>
      </w:r>
      <w:r w:rsidRPr="00DF209F">
        <w:rPr>
          <w:szCs w:val="22"/>
          <w:cs/>
          <w:lang w:bidi="th-TH"/>
        </w:rPr>
        <w:t>.</w:t>
      </w:r>
    </w:p>
    <w:p w:rsidR="008B59D6" w:rsidRPr="00DF209F" w:rsidRDefault="008B59D6" w:rsidP="002A6448">
      <w:pPr>
        <w:pStyle w:val="BodyText"/>
        <w:spacing w:after="0" w:line="240" w:lineRule="atLeast"/>
        <w:ind w:left="540"/>
        <w:jc w:val="both"/>
        <w:rPr>
          <w:i/>
          <w:iCs/>
          <w:color w:val="0000FF"/>
        </w:rPr>
      </w:pPr>
    </w:p>
    <w:p w:rsidR="00985DF9" w:rsidRPr="00DF209F" w:rsidRDefault="00985DF9" w:rsidP="008B2A92">
      <w:pPr>
        <w:pStyle w:val="BodyText"/>
        <w:spacing w:after="0" w:line="240" w:lineRule="atLeast"/>
        <w:ind w:left="540"/>
        <w:jc w:val="thaiDistribute"/>
        <w:rPr>
          <w:szCs w:val="22"/>
        </w:rPr>
      </w:pPr>
      <w:r w:rsidRPr="00DF209F">
        <w:t xml:space="preserve">Summary of revenue </w:t>
      </w:r>
      <w:r w:rsidR="00613A70" w:rsidRPr="00DF209F">
        <w:t xml:space="preserve">of the Company and the Group during the year </w:t>
      </w:r>
      <w:r w:rsidRPr="00DF209F">
        <w:t>from promoted and</w:t>
      </w:r>
      <w:r w:rsidR="002A1A9C" w:rsidRPr="00DF209F">
        <w:br/>
      </w:r>
      <w:r w:rsidRPr="00DF209F">
        <w:t>non</w:t>
      </w:r>
      <w:r w:rsidRPr="00DF209F">
        <w:rPr>
          <w:szCs w:val="22"/>
          <w:cs/>
          <w:lang w:bidi="th-TH"/>
        </w:rPr>
        <w:t>-</w:t>
      </w:r>
      <w:r w:rsidRPr="00DF209F">
        <w:t>promoted businesses</w:t>
      </w:r>
      <w:r w:rsidRPr="00DF209F">
        <w:rPr>
          <w:szCs w:val="22"/>
          <w:cs/>
          <w:lang w:bidi="th-TH"/>
        </w:rPr>
        <w:t>:</w:t>
      </w:r>
    </w:p>
    <w:p w:rsidR="00225E62" w:rsidRPr="00DF209F" w:rsidRDefault="00225E62" w:rsidP="008B2A92">
      <w:pPr>
        <w:spacing w:line="240" w:lineRule="auto"/>
        <w:jc w:val="thaiDistribute"/>
        <w:rPr>
          <w:szCs w:val="22"/>
        </w:rPr>
      </w:pPr>
    </w:p>
    <w:tbl>
      <w:tblPr>
        <w:tblW w:w="9273" w:type="dxa"/>
        <w:tblInd w:w="450" w:type="dxa"/>
        <w:tblLayout w:type="fixed"/>
        <w:tblLook w:val="0000" w:firstRow="0" w:lastRow="0" w:firstColumn="0" w:lastColumn="0" w:noHBand="0" w:noVBand="0"/>
      </w:tblPr>
      <w:tblGrid>
        <w:gridCol w:w="1440"/>
        <w:gridCol w:w="1080"/>
        <w:gridCol w:w="263"/>
        <w:gridCol w:w="1083"/>
        <w:gridCol w:w="274"/>
        <w:gridCol w:w="1081"/>
        <w:gridCol w:w="263"/>
        <w:gridCol w:w="1085"/>
        <w:gridCol w:w="236"/>
        <w:gridCol w:w="33"/>
        <w:gridCol w:w="1083"/>
        <w:gridCol w:w="263"/>
        <w:gridCol w:w="1089"/>
      </w:tblGrid>
      <w:tr w:rsidR="002A1A9C" w:rsidRPr="00DF209F" w:rsidTr="006917F2">
        <w:tc>
          <w:tcPr>
            <w:tcW w:w="776" w:type="pct"/>
          </w:tcPr>
          <w:p w:rsidR="00B21C35" w:rsidRPr="00DF209F" w:rsidRDefault="00B21C35" w:rsidP="002A6448">
            <w:pPr>
              <w:pStyle w:val="BodyText"/>
              <w:spacing w:after="0" w:line="240" w:lineRule="atLeast"/>
              <w:ind w:right="-131"/>
              <w:jc w:val="both"/>
              <w:rPr>
                <w:b/>
                <w:bCs/>
                <w:sz w:val="21"/>
                <w:szCs w:val="21"/>
              </w:rPr>
            </w:pPr>
          </w:p>
        </w:tc>
        <w:tc>
          <w:tcPr>
            <w:tcW w:w="4224" w:type="pct"/>
            <w:gridSpan w:val="12"/>
            <w:vAlign w:val="bottom"/>
          </w:tcPr>
          <w:p w:rsidR="00B21C35" w:rsidRPr="00DF209F" w:rsidRDefault="00B21C35" w:rsidP="002A6448">
            <w:pPr>
              <w:spacing w:line="240" w:lineRule="atLeast"/>
              <w:ind w:left="-59" w:right="-108"/>
              <w:jc w:val="center"/>
              <w:rPr>
                <w:spacing w:val="-10"/>
                <w:sz w:val="21"/>
                <w:szCs w:val="21"/>
              </w:rPr>
            </w:pPr>
            <w:r w:rsidRPr="00DF209F">
              <w:rPr>
                <w:b/>
                <w:bCs/>
                <w:sz w:val="21"/>
                <w:szCs w:val="21"/>
              </w:rPr>
              <w:t>Consolidated financial statements</w:t>
            </w:r>
          </w:p>
        </w:tc>
      </w:tr>
      <w:tr w:rsidR="00FD6743" w:rsidRPr="00DF209F" w:rsidTr="006917F2">
        <w:tc>
          <w:tcPr>
            <w:tcW w:w="776" w:type="pct"/>
          </w:tcPr>
          <w:p w:rsidR="00B21C35" w:rsidRPr="00DF209F" w:rsidRDefault="00B21C35" w:rsidP="00DF6376">
            <w:pPr>
              <w:pStyle w:val="BodyText"/>
              <w:spacing w:after="0" w:line="240" w:lineRule="atLeast"/>
              <w:ind w:right="-131"/>
              <w:jc w:val="center"/>
              <w:rPr>
                <w:b/>
                <w:bCs/>
                <w:sz w:val="21"/>
                <w:szCs w:val="21"/>
              </w:rPr>
            </w:pPr>
          </w:p>
        </w:tc>
        <w:tc>
          <w:tcPr>
            <w:tcW w:w="2039" w:type="pct"/>
            <w:gridSpan w:val="5"/>
            <w:vAlign w:val="bottom"/>
          </w:tcPr>
          <w:p w:rsidR="00B21C35" w:rsidRPr="00DF209F" w:rsidRDefault="00FC16CE" w:rsidP="008B2A92">
            <w:pPr>
              <w:pStyle w:val="BodyText"/>
              <w:spacing w:after="0" w:line="240" w:lineRule="atLeast"/>
              <w:ind w:right="-16"/>
              <w:jc w:val="center"/>
              <w:rPr>
                <w:sz w:val="21"/>
                <w:szCs w:val="21"/>
                <w:lang w:bidi="th-TH"/>
              </w:rPr>
            </w:pPr>
            <w:r w:rsidRPr="00DF209F">
              <w:rPr>
                <w:sz w:val="21"/>
                <w:szCs w:val="21"/>
                <w:cs/>
                <w:lang w:bidi="th-TH"/>
              </w:rPr>
              <w:t>201</w:t>
            </w:r>
            <w:r w:rsidR="004B2009" w:rsidRPr="00DF209F">
              <w:rPr>
                <w:sz w:val="21"/>
                <w:szCs w:val="21"/>
                <w:lang w:bidi="th-TH"/>
              </w:rPr>
              <w:t>7</w:t>
            </w:r>
          </w:p>
        </w:tc>
        <w:tc>
          <w:tcPr>
            <w:tcW w:w="142" w:type="pct"/>
          </w:tcPr>
          <w:p w:rsidR="00B21C35" w:rsidRPr="00DF209F" w:rsidRDefault="00B21C35" w:rsidP="00B21C35">
            <w:pPr>
              <w:pStyle w:val="BodyText"/>
              <w:spacing w:after="0" w:line="240" w:lineRule="atLeast"/>
              <w:ind w:left="-108" w:right="-108"/>
              <w:jc w:val="center"/>
              <w:rPr>
                <w:sz w:val="21"/>
                <w:szCs w:val="21"/>
              </w:rPr>
            </w:pPr>
          </w:p>
        </w:tc>
        <w:tc>
          <w:tcPr>
            <w:tcW w:w="2043" w:type="pct"/>
            <w:gridSpan w:val="6"/>
            <w:vAlign w:val="bottom"/>
          </w:tcPr>
          <w:p w:rsidR="00B21C35" w:rsidRPr="00DF209F" w:rsidRDefault="008B2A92" w:rsidP="0089200B">
            <w:pPr>
              <w:pStyle w:val="BodyText"/>
              <w:spacing w:after="0" w:line="240" w:lineRule="atLeast"/>
              <w:ind w:right="-31"/>
              <w:jc w:val="center"/>
              <w:rPr>
                <w:sz w:val="21"/>
                <w:szCs w:val="21"/>
                <w:lang w:bidi="th-TH"/>
              </w:rPr>
            </w:pPr>
            <w:r w:rsidRPr="00DF209F">
              <w:rPr>
                <w:sz w:val="21"/>
                <w:szCs w:val="21"/>
                <w:lang w:bidi="th-TH"/>
              </w:rPr>
              <w:t>201</w:t>
            </w:r>
            <w:r w:rsidR="004B2009" w:rsidRPr="00DF209F">
              <w:rPr>
                <w:sz w:val="21"/>
                <w:szCs w:val="21"/>
                <w:lang w:bidi="th-TH"/>
              </w:rPr>
              <w:t>6</w:t>
            </w:r>
          </w:p>
        </w:tc>
      </w:tr>
      <w:tr w:rsidR="002A1A9C" w:rsidRPr="00DF209F" w:rsidTr="006917F2">
        <w:tc>
          <w:tcPr>
            <w:tcW w:w="776" w:type="pct"/>
          </w:tcPr>
          <w:p w:rsidR="00BA4FF0" w:rsidRPr="00DF209F" w:rsidRDefault="00BA4FF0" w:rsidP="00DF6376">
            <w:pPr>
              <w:pStyle w:val="BodyText"/>
              <w:spacing w:after="0" w:line="240" w:lineRule="atLeast"/>
              <w:ind w:right="-131"/>
              <w:jc w:val="center"/>
              <w:rPr>
                <w:b/>
                <w:bCs/>
                <w:sz w:val="21"/>
                <w:szCs w:val="21"/>
              </w:rPr>
            </w:pPr>
          </w:p>
        </w:tc>
        <w:tc>
          <w:tcPr>
            <w:tcW w:w="582" w:type="pct"/>
            <w:vAlign w:val="bottom"/>
          </w:tcPr>
          <w:p w:rsidR="00BA4FF0" w:rsidRPr="00DF209F" w:rsidRDefault="00BA4FF0" w:rsidP="00DF6376">
            <w:pPr>
              <w:pStyle w:val="BodyText"/>
              <w:spacing w:after="0" w:line="240" w:lineRule="atLeast"/>
              <w:ind w:left="-108" w:right="-109"/>
              <w:jc w:val="center"/>
              <w:rPr>
                <w:sz w:val="21"/>
                <w:szCs w:val="21"/>
              </w:rPr>
            </w:pPr>
            <w:r w:rsidRPr="00DF209F">
              <w:rPr>
                <w:sz w:val="21"/>
                <w:szCs w:val="21"/>
              </w:rPr>
              <w:t>Promoted</w:t>
            </w:r>
            <w:r w:rsidR="00DF6376" w:rsidRPr="00DF209F">
              <w:rPr>
                <w:sz w:val="21"/>
                <w:szCs w:val="21"/>
              </w:rPr>
              <w:t xml:space="preserve"> busi</w:t>
            </w:r>
            <w:r w:rsidRPr="00DF209F">
              <w:rPr>
                <w:sz w:val="21"/>
                <w:szCs w:val="21"/>
              </w:rPr>
              <w:t>nesses</w:t>
            </w:r>
          </w:p>
        </w:tc>
        <w:tc>
          <w:tcPr>
            <w:tcW w:w="142" w:type="pct"/>
          </w:tcPr>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tc>
        <w:tc>
          <w:tcPr>
            <w:tcW w:w="584" w:type="pct"/>
          </w:tcPr>
          <w:p w:rsidR="00BA4FF0" w:rsidRPr="00DF209F" w:rsidRDefault="00BA4FF0" w:rsidP="002A6448">
            <w:pPr>
              <w:pStyle w:val="BodyText"/>
              <w:spacing w:after="0" w:line="240" w:lineRule="atLeast"/>
              <w:ind w:left="-108" w:right="-108"/>
              <w:jc w:val="center"/>
              <w:rPr>
                <w:sz w:val="21"/>
                <w:szCs w:val="21"/>
              </w:rPr>
            </w:pPr>
            <w:r w:rsidRPr="00DF209F">
              <w:rPr>
                <w:sz w:val="21"/>
                <w:szCs w:val="21"/>
              </w:rPr>
              <w:t>Non</w:t>
            </w:r>
            <w:r w:rsidRPr="00DF209F">
              <w:rPr>
                <w:sz w:val="21"/>
                <w:szCs w:val="21"/>
                <w:cs/>
                <w:lang w:bidi="th-TH"/>
              </w:rPr>
              <w:t>-</w:t>
            </w:r>
            <w:r w:rsidRPr="00DF209F">
              <w:rPr>
                <w:sz w:val="21"/>
                <w:szCs w:val="21"/>
              </w:rPr>
              <w:t>promoted businesses</w:t>
            </w:r>
          </w:p>
        </w:tc>
        <w:tc>
          <w:tcPr>
            <w:tcW w:w="148" w:type="pct"/>
          </w:tcPr>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tc>
        <w:tc>
          <w:tcPr>
            <w:tcW w:w="583" w:type="pct"/>
          </w:tcPr>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left="-108" w:right="-405"/>
              <w:jc w:val="both"/>
              <w:rPr>
                <w:sz w:val="21"/>
                <w:szCs w:val="21"/>
              </w:rPr>
            </w:pPr>
          </w:p>
          <w:p w:rsidR="00BA4FF0" w:rsidRPr="00DF209F" w:rsidRDefault="00BA4FF0" w:rsidP="002A6448">
            <w:pPr>
              <w:pStyle w:val="BodyText"/>
              <w:spacing w:after="0" w:line="240" w:lineRule="atLeast"/>
              <w:ind w:left="-136" w:right="-86"/>
              <w:jc w:val="center"/>
              <w:rPr>
                <w:sz w:val="21"/>
                <w:szCs w:val="21"/>
              </w:rPr>
            </w:pPr>
            <w:r w:rsidRPr="00DF209F">
              <w:rPr>
                <w:sz w:val="21"/>
                <w:szCs w:val="21"/>
              </w:rPr>
              <w:t>Total</w:t>
            </w:r>
          </w:p>
        </w:tc>
        <w:tc>
          <w:tcPr>
            <w:tcW w:w="142" w:type="pct"/>
          </w:tcPr>
          <w:p w:rsidR="00BA4FF0" w:rsidRPr="00DF209F" w:rsidRDefault="00BA4FF0" w:rsidP="002A6448">
            <w:pPr>
              <w:pStyle w:val="BodyText"/>
              <w:spacing w:after="0" w:line="240" w:lineRule="atLeast"/>
              <w:ind w:left="-108" w:right="-108"/>
              <w:jc w:val="center"/>
              <w:rPr>
                <w:sz w:val="21"/>
                <w:szCs w:val="21"/>
              </w:rPr>
            </w:pPr>
          </w:p>
        </w:tc>
        <w:tc>
          <w:tcPr>
            <w:tcW w:w="585" w:type="pct"/>
            <w:vAlign w:val="bottom"/>
          </w:tcPr>
          <w:p w:rsidR="00BA4FF0" w:rsidRPr="00DF209F" w:rsidRDefault="00DF6376" w:rsidP="00DF6376">
            <w:pPr>
              <w:pStyle w:val="BodyText"/>
              <w:spacing w:after="0" w:line="240" w:lineRule="atLeast"/>
              <w:ind w:left="-108" w:right="-108"/>
              <w:jc w:val="center"/>
              <w:rPr>
                <w:sz w:val="21"/>
                <w:szCs w:val="21"/>
              </w:rPr>
            </w:pPr>
            <w:r w:rsidRPr="00DF209F">
              <w:rPr>
                <w:sz w:val="21"/>
                <w:szCs w:val="21"/>
              </w:rPr>
              <w:t>Promoted businesses</w:t>
            </w:r>
          </w:p>
        </w:tc>
        <w:tc>
          <w:tcPr>
            <w:tcW w:w="145" w:type="pct"/>
            <w:gridSpan w:val="2"/>
          </w:tcPr>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tc>
        <w:tc>
          <w:tcPr>
            <w:tcW w:w="584" w:type="pct"/>
          </w:tcPr>
          <w:p w:rsidR="00BA4FF0" w:rsidRPr="00DF209F" w:rsidRDefault="00BA4FF0" w:rsidP="002A6448">
            <w:pPr>
              <w:pStyle w:val="BodyText"/>
              <w:spacing w:after="0" w:line="240" w:lineRule="atLeast"/>
              <w:ind w:left="-108" w:right="-108"/>
              <w:jc w:val="center"/>
              <w:rPr>
                <w:sz w:val="21"/>
                <w:szCs w:val="21"/>
              </w:rPr>
            </w:pPr>
            <w:r w:rsidRPr="00DF209F">
              <w:rPr>
                <w:sz w:val="21"/>
                <w:szCs w:val="21"/>
              </w:rPr>
              <w:t>Non</w:t>
            </w:r>
            <w:r w:rsidRPr="00DF209F">
              <w:rPr>
                <w:sz w:val="21"/>
                <w:szCs w:val="21"/>
                <w:cs/>
                <w:lang w:bidi="th-TH"/>
              </w:rPr>
              <w:t>-</w:t>
            </w:r>
            <w:r w:rsidRPr="00DF209F">
              <w:rPr>
                <w:sz w:val="21"/>
                <w:szCs w:val="21"/>
              </w:rPr>
              <w:t>promoted businesses</w:t>
            </w:r>
          </w:p>
        </w:tc>
        <w:tc>
          <w:tcPr>
            <w:tcW w:w="142" w:type="pct"/>
          </w:tcPr>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right="-405"/>
              <w:jc w:val="both"/>
              <w:rPr>
                <w:sz w:val="21"/>
                <w:szCs w:val="21"/>
              </w:rPr>
            </w:pPr>
          </w:p>
        </w:tc>
        <w:tc>
          <w:tcPr>
            <w:tcW w:w="587" w:type="pct"/>
          </w:tcPr>
          <w:p w:rsidR="00BA4FF0" w:rsidRPr="00DF209F" w:rsidRDefault="00BA4FF0" w:rsidP="002A6448">
            <w:pPr>
              <w:pStyle w:val="BodyText"/>
              <w:spacing w:after="0" w:line="240" w:lineRule="atLeast"/>
              <w:ind w:right="-405"/>
              <w:jc w:val="both"/>
              <w:rPr>
                <w:sz w:val="21"/>
                <w:szCs w:val="21"/>
              </w:rPr>
            </w:pPr>
          </w:p>
          <w:p w:rsidR="00BA4FF0" w:rsidRPr="00DF209F" w:rsidRDefault="00BA4FF0" w:rsidP="002A6448">
            <w:pPr>
              <w:pStyle w:val="BodyText"/>
              <w:spacing w:after="0" w:line="240" w:lineRule="atLeast"/>
              <w:ind w:left="-108" w:right="-405"/>
              <w:jc w:val="both"/>
              <w:rPr>
                <w:sz w:val="21"/>
                <w:szCs w:val="21"/>
              </w:rPr>
            </w:pPr>
          </w:p>
          <w:p w:rsidR="00BA4FF0" w:rsidRPr="00DF209F" w:rsidRDefault="00BA4FF0" w:rsidP="002A6448">
            <w:pPr>
              <w:pStyle w:val="BodyText"/>
              <w:spacing w:after="0" w:line="240" w:lineRule="atLeast"/>
              <w:ind w:left="-136" w:right="-86"/>
              <w:jc w:val="center"/>
              <w:rPr>
                <w:sz w:val="21"/>
                <w:szCs w:val="21"/>
              </w:rPr>
            </w:pPr>
            <w:r w:rsidRPr="00DF209F">
              <w:rPr>
                <w:sz w:val="21"/>
                <w:szCs w:val="21"/>
              </w:rPr>
              <w:t>Total</w:t>
            </w:r>
          </w:p>
        </w:tc>
      </w:tr>
      <w:tr w:rsidR="002A1A9C" w:rsidRPr="00DF209F" w:rsidTr="006917F2">
        <w:tc>
          <w:tcPr>
            <w:tcW w:w="776" w:type="pct"/>
          </w:tcPr>
          <w:p w:rsidR="00BA4FF0" w:rsidRPr="00DF209F" w:rsidRDefault="00BA4FF0" w:rsidP="002A6448">
            <w:pPr>
              <w:pStyle w:val="BodyText"/>
              <w:spacing w:after="0" w:line="240" w:lineRule="atLeast"/>
              <w:ind w:right="-131"/>
              <w:jc w:val="both"/>
              <w:rPr>
                <w:b/>
                <w:bCs/>
                <w:sz w:val="21"/>
                <w:szCs w:val="26"/>
                <w:cs/>
                <w:lang w:bidi="th-TH"/>
              </w:rPr>
            </w:pPr>
          </w:p>
        </w:tc>
        <w:tc>
          <w:tcPr>
            <w:tcW w:w="4224" w:type="pct"/>
            <w:gridSpan w:val="12"/>
          </w:tcPr>
          <w:p w:rsidR="00BA4FF0" w:rsidRPr="00DF209F" w:rsidRDefault="00BA4FF0" w:rsidP="002A6448">
            <w:pPr>
              <w:pStyle w:val="BodyText"/>
              <w:spacing w:after="0" w:line="240" w:lineRule="atLeast"/>
              <w:ind w:left="-115" w:right="-108"/>
              <w:jc w:val="center"/>
              <w:rPr>
                <w:i/>
                <w:iCs/>
                <w:sz w:val="21"/>
                <w:szCs w:val="21"/>
              </w:rPr>
            </w:pPr>
            <w:r w:rsidRPr="00DF209F">
              <w:rPr>
                <w:i/>
                <w:iCs/>
                <w:sz w:val="21"/>
                <w:szCs w:val="21"/>
                <w:cs/>
                <w:lang w:bidi="th-TH"/>
              </w:rPr>
              <w:t>(</w:t>
            </w:r>
            <w:r w:rsidRPr="00DF209F">
              <w:rPr>
                <w:i/>
                <w:iCs/>
                <w:sz w:val="21"/>
                <w:szCs w:val="21"/>
              </w:rPr>
              <w:t>in thousand Baht</w:t>
            </w:r>
            <w:r w:rsidRPr="00DF209F">
              <w:rPr>
                <w:i/>
                <w:iCs/>
                <w:sz w:val="21"/>
                <w:szCs w:val="21"/>
                <w:cs/>
                <w:lang w:bidi="th-TH"/>
              </w:rPr>
              <w:t>)</w:t>
            </w:r>
          </w:p>
        </w:tc>
      </w:tr>
      <w:tr w:rsidR="00FD6743" w:rsidRPr="00DF209F" w:rsidTr="006917F2">
        <w:tc>
          <w:tcPr>
            <w:tcW w:w="776" w:type="pct"/>
          </w:tcPr>
          <w:p w:rsidR="004B2009" w:rsidRPr="00DF209F" w:rsidRDefault="004B2009" w:rsidP="008D4D18">
            <w:pPr>
              <w:pStyle w:val="BodyText"/>
              <w:spacing w:after="0" w:line="240" w:lineRule="atLeast"/>
              <w:ind w:right="-405"/>
              <w:jc w:val="both"/>
              <w:rPr>
                <w:sz w:val="21"/>
                <w:szCs w:val="21"/>
              </w:rPr>
            </w:pPr>
            <w:r w:rsidRPr="00DF209F">
              <w:rPr>
                <w:sz w:val="21"/>
                <w:szCs w:val="21"/>
              </w:rPr>
              <w:t>Local sales</w:t>
            </w:r>
          </w:p>
        </w:tc>
        <w:tc>
          <w:tcPr>
            <w:tcW w:w="582" w:type="pct"/>
            <w:tcBorders>
              <w:bottom w:val="double" w:sz="4" w:space="0" w:color="auto"/>
            </w:tcBorders>
          </w:tcPr>
          <w:p w:rsidR="004B2009" w:rsidRPr="00DF209F" w:rsidRDefault="00915D2F" w:rsidP="00031DF3">
            <w:pPr>
              <w:tabs>
                <w:tab w:val="decimal" w:pos="863"/>
              </w:tabs>
              <w:ind w:left="-108" w:right="-109"/>
              <w:rPr>
                <w:b/>
                <w:bCs/>
                <w:sz w:val="21"/>
                <w:szCs w:val="21"/>
              </w:rPr>
            </w:pPr>
            <w:r w:rsidRPr="00DF209F">
              <w:rPr>
                <w:b/>
                <w:bCs/>
                <w:sz w:val="21"/>
                <w:szCs w:val="21"/>
              </w:rPr>
              <w:t>5,907,275</w:t>
            </w:r>
          </w:p>
        </w:tc>
        <w:tc>
          <w:tcPr>
            <w:tcW w:w="142" w:type="pct"/>
          </w:tcPr>
          <w:p w:rsidR="004B2009" w:rsidRPr="00DF209F" w:rsidRDefault="004B2009" w:rsidP="008D4D18">
            <w:pPr>
              <w:jc w:val="right"/>
              <w:rPr>
                <w:b/>
                <w:bCs/>
                <w:sz w:val="21"/>
                <w:szCs w:val="21"/>
              </w:rPr>
            </w:pPr>
          </w:p>
        </w:tc>
        <w:tc>
          <w:tcPr>
            <w:tcW w:w="584" w:type="pct"/>
            <w:tcBorders>
              <w:bottom w:val="double" w:sz="4" w:space="0" w:color="auto"/>
            </w:tcBorders>
          </w:tcPr>
          <w:p w:rsidR="004B2009" w:rsidRPr="00DF209F" w:rsidRDefault="00915D2F" w:rsidP="00031DF3">
            <w:pPr>
              <w:tabs>
                <w:tab w:val="decimal" w:pos="867"/>
              </w:tabs>
              <w:ind w:left="-101" w:right="-112" w:firstLine="35"/>
              <w:rPr>
                <w:b/>
                <w:bCs/>
                <w:sz w:val="21"/>
                <w:szCs w:val="21"/>
              </w:rPr>
            </w:pPr>
            <w:r w:rsidRPr="00DF209F">
              <w:rPr>
                <w:b/>
                <w:bCs/>
                <w:sz w:val="21"/>
                <w:szCs w:val="21"/>
              </w:rPr>
              <w:t>13,417,754</w:t>
            </w:r>
          </w:p>
        </w:tc>
        <w:tc>
          <w:tcPr>
            <w:tcW w:w="148" w:type="pct"/>
          </w:tcPr>
          <w:p w:rsidR="004B2009" w:rsidRPr="00DF209F" w:rsidRDefault="004B2009" w:rsidP="008D4D18">
            <w:pPr>
              <w:jc w:val="right"/>
              <w:rPr>
                <w:b/>
                <w:bCs/>
                <w:sz w:val="21"/>
                <w:szCs w:val="21"/>
              </w:rPr>
            </w:pPr>
          </w:p>
        </w:tc>
        <w:tc>
          <w:tcPr>
            <w:tcW w:w="583" w:type="pct"/>
            <w:tcBorders>
              <w:bottom w:val="double" w:sz="4" w:space="0" w:color="auto"/>
            </w:tcBorders>
          </w:tcPr>
          <w:p w:rsidR="004B2009" w:rsidRPr="00DF209F" w:rsidRDefault="00915D2F" w:rsidP="00031DF3">
            <w:pPr>
              <w:tabs>
                <w:tab w:val="decimal" w:pos="865"/>
              </w:tabs>
              <w:ind w:left="-109" w:right="-95"/>
              <w:rPr>
                <w:b/>
                <w:bCs/>
                <w:sz w:val="21"/>
                <w:szCs w:val="21"/>
              </w:rPr>
            </w:pPr>
            <w:r w:rsidRPr="00DF209F">
              <w:rPr>
                <w:b/>
                <w:bCs/>
                <w:sz w:val="21"/>
                <w:szCs w:val="21"/>
              </w:rPr>
              <w:t>19,325,029</w:t>
            </w:r>
          </w:p>
        </w:tc>
        <w:tc>
          <w:tcPr>
            <w:tcW w:w="142" w:type="pct"/>
          </w:tcPr>
          <w:p w:rsidR="004B2009" w:rsidRPr="00DF209F" w:rsidRDefault="004B2009" w:rsidP="008D4D18">
            <w:pPr>
              <w:jc w:val="right"/>
              <w:rPr>
                <w:b/>
                <w:bCs/>
                <w:sz w:val="21"/>
                <w:szCs w:val="21"/>
              </w:rPr>
            </w:pPr>
          </w:p>
        </w:tc>
        <w:tc>
          <w:tcPr>
            <w:tcW w:w="585" w:type="pct"/>
            <w:tcBorders>
              <w:bottom w:val="double" w:sz="4" w:space="0" w:color="auto"/>
            </w:tcBorders>
          </w:tcPr>
          <w:p w:rsidR="004B2009" w:rsidRPr="00DF209F" w:rsidRDefault="004B2009" w:rsidP="002A1A9C">
            <w:pPr>
              <w:tabs>
                <w:tab w:val="decimal" w:pos="887"/>
              </w:tabs>
              <w:ind w:left="-103" w:right="-107"/>
              <w:rPr>
                <w:b/>
                <w:bCs/>
                <w:sz w:val="21"/>
                <w:szCs w:val="21"/>
              </w:rPr>
            </w:pPr>
            <w:r w:rsidRPr="00DF209F">
              <w:rPr>
                <w:b/>
                <w:bCs/>
                <w:sz w:val="21"/>
                <w:szCs w:val="21"/>
              </w:rPr>
              <w:t>8,606,731</w:t>
            </w:r>
          </w:p>
        </w:tc>
        <w:tc>
          <w:tcPr>
            <w:tcW w:w="127" w:type="pct"/>
          </w:tcPr>
          <w:p w:rsidR="004B2009" w:rsidRPr="00DF209F" w:rsidRDefault="004B2009" w:rsidP="005C360B">
            <w:pPr>
              <w:jc w:val="right"/>
              <w:rPr>
                <w:b/>
                <w:bCs/>
                <w:sz w:val="21"/>
                <w:szCs w:val="21"/>
              </w:rPr>
            </w:pPr>
          </w:p>
        </w:tc>
        <w:tc>
          <w:tcPr>
            <w:tcW w:w="602" w:type="pct"/>
            <w:gridSpan w:val="2"/>
            <w:tcBorders>
              <w:bottom w:val="double" w:sz="4" w:space="0" w:color="auto"/>
            </w:tcBorders>
          </w:tcPr>
          <w:p w:rsidR="004B2009" w:rsidRPr="00DF209F" w:rsidRDefault="004B2009" w:rsidP="002A1A9C">
            <w:pPr>
              <w:tabs>
                <w:tab w:val="decimal" w:pos="915"/>
              </w:tabs>
              <w:ind w:left="-80" w:right="-107"/>
              <w:rPr>
                <w:b/>
                <w:bCs/>
                <w:sz w:val="21"/>
                <w:szCs w:val="21"/>
              </w:rPr>
            </w:pPr>
            <w:r w:rsidRPr="00DF209F">
              <w:rPr>
                <w:b/>
                <w:bCs/>
                <w:sz w:val="21"/>
                <w:szCs w:val="21"/>
              </w:rPr>
              <w:t>11,429,874</w:t>
            </w:r>
          </w:p>
        </w:tc>
        <w:tc>
          <w:tcPr>
            <w:tcW w:w="142" w:type="pct"/>
          </w:tcPr>
          <w:p w:rsidR="004B2009" w:rsidRPr="00DF209F" w:rsidRDefault="004B2009" w:rsidP="005C360B">
            <w:pPr>
              <w:jc w:val="right"/>
              <w:rPr>
                <w:b/>
                <w:bCs/>
                <w:sz w:val="21"/>
                <w:szCs w:val="21"/>
              </w:rPr>
            </w:pPr>
          </w:p>
        </w:tc>
        <w:tc>
          <w:tcPr>
            <w:tcW w:w="587" w:type="pct"/>
            <w:tcBorders>
              <w:bottom w:val="double" w:sz="4" w:space="0" w:color="auto"/>
            </w:tcBorders>
          </w:tcPr>
          <w:p w:rsidR="004B2009" w:rsidRPr="00DF209F" w:rsidRDefault="004B2009" w:rsidP="00031DF3">
            <w:pPr>
              <w:tabs>
                <w:tab w:val="decimal" w:pos="886"/>
              </w:tabs>
              <w:ind w:left="-102" w:right="-95"/>
              <w:rPr>
                <w:b/>
                <w:bCs/>
                <w:sz w:val="21"/>
                <w:szCs w:val="21"/>
              </w:rPr>
            </w:pPr>
            <w:r w:rsidRPr="00DF209F">
              <w:rPr>
                <w:b/>
                <w:bCs/>
                <w:sz w:val="21"/>
                <w:szCs w:val="21"/>
              </w:rPr>
              <w:t>20,036,605</w:t>
            </w:r>
          </w:p>
        </w:tc>
      </w:tr>
      <w:tr w:rsidR="002A1A9C" w:rsidRPr="00DF209F" w:rsidTr="006917F2">
        <w:tc>
          <w:tcPr>
            <w:tcW w:w="776" w:type="pct"/>
          </w:tcPr>
          <w:p w:rsidR="004B2009" w:rsidRPr="00DF209F" w:rsidRDefault="004B2009" w:rsidP="008D4D18">
            <w:pPr>
              <w:pStyle w:val="BodyText"/>
              <w:spacing w:after="0" w:line="240" w:lineRule="atLeast"/>
              <w:ind w:right="-131"/>
              <w:jc w:val="both"/>
              <w:rPr>
                <w:b/>
                <w:bCs/>
                <w:sz w:val="21"/>
                <w:szCs w:val="21"/>
              </w:rPr>
            </w:pPr>
          </w:p>
        </w:tc>
        <w:tc>
          <w:tcPr>
            <w:tcW w:w="4224" w:type="pct"/>
            <w:gridSpan w:val="12"/>
            <w:vAlign w:val="bottom"/>
          </w:tcPr>
          <w:p w:rsidR="004B2009" w:rsidRPr="00DF209F" w:rsidRDefault="004B2009" w:rsidP="008D4D18">
            <w:pPr>
              <w:spacing w:line="240" w:lineRule="atLeast"/>
              <w:ind w:left="-59" w:right="-108"/>
              <w:jc w:val="center"/>
              <w:rPr>
                <w:b/>
                <w:bCs/>
                <w:sz w:val="21"/>
                <w:szCs w:val="21"/>
              </w:rPr>
            </w:pPr>
          </w:p>
        </w:tc>
      </w:tr>
      <w:tr w:rsidR="002A1A9C" w:rsidRPr="00DF209F" w:rsidTr="006917F2">
        <w:tc>
          <w:tcPr>
            <w:tcW w:w="776" w:type="pct"/>
          </w:tcPr>
          <w:p w:rsidR="004B2009" w:rsidRPr="00DF209F" w:rsidRDefault="004B2009" w:rsidP="008D4D18">
            <w:pPr>
              <w:pStyle w:val="BodyText"/>
              <w:spacing w:after="0" w:line="240" w:lineRule="atLeast"/>
              <w:ind w:right="-131"/>
              <w:jc w:val="both"/>
              <w:rPr>
                <w:b/>
                <w:bCs/>
                <w:sz w:val="21"/>
                <w:szCs w:val="21"/>
              </w:rPr>
            </w:pPr>
          </w:p>
        </w:tc>
        <w:tc>
          <w:tcPr>
            <w:tcW w:w="4224" w:type="pct"/>
            <w:gridSpan w:val="12"/>
            <w:vAlign w:val="bottom"/>
          </w:tcPr>
          <w:p w:rsidR="004B2009" w:rsidRPr="00DF209F" w:rsidRDefault="004B2009" w:rsidP="008D4D18">
            <w:pPr>
              <w:spacing w:line="240" w:lineRule="atLeast"/>
              <w:ind w:left="-59" w:right="-108"/>
              <w:jc w:val="center"/>
              <w:rPr>
                <w:spacing w:val="-10"/>
                <w:sz w:val="21"/>
                <w:szCs w:val="21"/>
              </w:rPr>
            </w:pPr>
            <w:r w:rsidRPr="00DF209F">
              <w:rPr>
                <w:b/>
                <w:bCs/>
                <w:sz w:val="21"/>
                <w:szCs w:val="21"/>
              </w:rPr>
              <w:t>Separate financial statements</w:t>
            </w:r>
          </w:p>
        </w:tc>
      </w:tr>
      <w:tr w:rsidR="00FD6743" w:rsidRPr="00DF209F" w:rsidTr="006917F2">
        <w:tc>
          <w:tcPr>
            <w:tcW w:w="776" w:type="pct"/>
          </w:tcPr>
          <w:p w:rsidR="004B2009" w:rsidRPr="00DF209F" w:rsidRDefault="004B2009" w:rsidP="008D4D18">
            <w:pPr>
              <w:pStyle w:val="BodyText"/>
              <w:spacing w:after="0" w:line="240" w:lineRule="atLeast"/>
              <w:ind w:right="-131"/>
              <w:jc w:val="center"/>
              <w:rPr>
                <w:b/>
                <w:bCs/>
                <w:sz w:val="21"/>
                <w:szCs w:val="21"/>
              </w:rPr>
            </w:pPr>
          </w:p>
        </w:tc>
        <w:tc>
          <w:tcPr>
            <w:tcW w:w="2039" w:type="pct"/>
            <w:gridSpan w:val="5"/>
            <w:vAlign w:val="bottom"/>
          </w:tcPr>
          <w:p w:rsidR="004B2009" w:rsidRPr="00DF209F" w:rsidRDefault="004B2009" w:rsidP="005C360B">
            <w:pPr>
              <w:pStyle w:val="BodyText"/>
              <w:spacing w:after="0" w:line="240" w:lineRule="atLeast"/>
              <w:ind w:right="-16"/>
              <w:jc w:val="center"/>
              <w:rPr>
                <w:sz w:val="21"/>
                <w:szCs w:val="21"/>
                <w:lang w:bidi="th-TH"/>
              </w:rPr>
            </w:pPr>
            <w:r w:rsidRPr="00DF209F">
              <w:rPr>
                <w:sz w:val="21"/>
                <w:szCs w:val="21"/>
                <w:cs/>
                <w:lang w:bidi="th-TH"/>
              </w:rPr>
              <w:t>201</w:t>
            </w:r>
            <w:r w:rsidRPr="00DF209F">
              <w:rPr>
                <w:sz w:val="21"/>
                <w:szCs w:val="21"/>
                <w:lang w:bidi="th-TH"/>
              </w:rPr>
              <w:t>7</w:t>
            </w:r>
          </w:p>
        </w:tc>
        <w:tc>
          <w:tcPr>
            <w:tcW w:w="142" w:type="pct"/>
          </w:tcPr>
          <w:p w:rsidR="004B2009" w:rsidRPr="00DF209F" w:rsidRDefault="004B2009" w:rsidP="005C360B">
            <w:pPr>
              <w:pStyle w:val="BodyText"/>
              <w:spacing w:after="0" w:line="240" w:lineRule="atLeast"/>
              <w:ind w:left="-108" w:right="-108"/>
              <w:jc w:val="center"/>
              <w:rPr>
                <w:sz w:val="21"/>
                <w:szCs w:val="21"/>
              </w:rPr>
            </w:pPr>
          </w:p>
        </w:tc>
        <w:tc>
          <w:tcPr>
            <w:tcW w:w="2043" w:type="pct"/>
            <w:gridSpan w:val="6"/>
            <w:vAlign w:val="bottom"/>
          </w:tcPr>
          <w:p w:rsidR="004B2009" w:rsidRPr="00DF209F" w:rsidRDefault="004B2009" w:rsidP="005C360B">
            <w:pPr>
              <w:pStyle w:val="BodyText"/>
              <w:spacing w:after="0" w:line="240" w:lineRule="atLeast"/>
              <w:ind w:right="-31"/>
              <w:jc w:val="center"/>
              <w:rPr>
                <w:sz w:val="21"/>
                <w:szCs w:val="21"/>
                <w:lang w:bidi="th-TH"/>
              </w:rPr>
            </w:pPr>
            <w:r w:rsidRPr="00DF209F">
              <w:rPr>
                <w:sz w:val="21"/>
                <w:szCs w:val="21"/>
                <w:lang w:bidi="th-TH"/>
              </w:rPr>
              <w:t>2016</w:t>
            </w:r>
          </w:p>
        </w:tc>
      </w:tr>
      <w:tr w:rsidR="00FD6743" w:rsidRPr="00DF209F" w:rsidTr="006917F2">
        <w:tc>
          <w:tcPr>
            <w:tcW w:w="776" w:type="pct"/>
          </w:tcPr>
          <w:p w:rsidR="004B2009" w:rsidRPr="00DF209F" w:rsidRDefault="004B2009" w:rsidP="008D4D18">
            <w:pPr>
              <w:pStyle w:val="BodyText"/>
              <w:spacing w:after="0" w:line="240" w:lineRule="atLeast"/>
              <w:ind w:right="-131"/>
              <w:jc w:val="center"/>
              <w:rPr>
                <w:b/>
                <w:bCs/>
                <w:sz w:val="21"/>
                <w:szCs w:val="21"/>
              </w:rPr>
            </w:pPr>
          </w:p>
        </w:tc>
        <w:tc>
          <w:tcPr>
            <w:tcW w:w="582" w:type="pct"/>
            <w:vAlign w:val="bottom"/>
          </w:tcPr>
          <w:p w:rsidR="004B2009" w:rsidRPr="00DF209F" w:rsidRDefault="004B2009" w:rsidP="008D4D18">
            <w:pPr>
              <w:pStyle w:val="BodyText"/>
              <w:spacing w:after="0" w:line="240" w:lineRule="atLeast"/>
              <w:ind w:left="-108" w:right="-109"/>
              <w:jc w:val="center"/>
              <w:rPr>
                <w:sz w:val="21"/>
                <w:szCs w:val="21"/>
              </w:rPr>
            </w:pPr>
            <w:r w:rsidRPr="00DF209F">
              <w:rPr>
                <w:sz w:val="21"/>
                <w:szCs w:val="21"/>
              </w:rPr>
              <w:t>Promoted businesses</w:t>
            </w:r>
          </w:p>
        </w:tc>
        <w:tc>
          <w:tcPr>
            <w:tcW w:w="142" w:type="pct"/>
          </w:tcPr>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tc>
        <w:tc>
          <w:tcPr>
            <w:tcW w:w="584" w:type="pct"/>
          </w:tcPr>
          <w:p w:rsidR="004B2009" w:rsidRPr="00DF209F" w:rsidRDefault="004B2009" w:rsidP="008D4D18">
            <w:pPr>
              <w:pStyle w:val="BodyText"/>
              <w:spacing w:after="0" w:line="240" w:lineRule="atLeast"/>
              <w:ind w:left="-108" w:right="-108"/>
              <w:jc w:val="center"/>
              <w:rPr>
                <w:sz w:val="21"/>
                <w:szCs w:val="21"/>
              </w:rPr>
            </w:pPr>
            <w:r w:rsidRPr="00DF209F">
              <w:rPr>
                <w:sz w:val="21"/>
                <w:szCs w:val="21"/>
              </w:rPr>
              <w:t>Non</w:t>
            </w:r>
            <w:r w:rsidRPr="00DF209F">
              <w:rPr>
                <w:sz w:val="21"/>
                <w:szCs w:val="21"/>
                <w:cs/>
                <w:lang w:bidi="th-TH"/>
              </w:rPr>
              <w:t>-</w:t>
            </w:r>
            <w:r w:rsidRPr="00DF209F">
              <w:rPr>
                <w:sz w:val="21"/>
                <w:szCs w:val="21"/>
              </w:rPr>
              <w:t>promoted businesses</w:t>
            </w:r>
          </w:p>
        </w:tc>
        <w:tc>
          <w:tcPr>
            <w:tcW w:w="148" w:type="pct"/>
          </w:tcPr>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tc>
        <w:tc>
          <w:tcPr>
            <w:tcW w:w="583" w:type="pct"/>
          </w:tcPr>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left="-108" w:right="-405"/>
              <w:jc w:val="both"/>
              <w:rPr>
                <w:sz w:val="21"/>
                <w:szCs w:val="21"/>
              </w:rPr>
            </w:pPr>
          </w:p>
          <w:p w:rsidR="004B2009" w:rsidRPr="00DF209F" w:rsidRDefault="004B2009" w:rsidP="008D4D18">
            <w:pPr>
              <w:pStyle w:val="BodyText"/>
              <w:spacing w:after="0" w:line="240" w:lineRule="atLeast"/>
              <w:ind w:left="-136" w:right="-86"/>
              <w:jc w:val="center"/>
              <w:rPr>
                <w:sz w:val="21"/>
                <w:szCs w:val="21"/>
              </w:rPr>
            </w:pPr>
            <w:r w:rsidRPr="00DF209F">
              <w:rPr>
                <w:sz w:val="21"/>
                <w:szCs w:val="21"/>
              </w:rPr>
              <w:t>Total</w:t>
            </w:r>
          </w:p>
        </w:tc>
        <w:tc>
          <w:tcPr>
            <w:tcW w:w="142" w:type="pct"/>
          </w:tcPr>
          <w:p w:rsidR="004B2009" w:rsidRPr="00DF209F" w:rsidRDefault="004B2009" w:rsidP="008D4D18">
            <w:pPr>
              <w:pStyle w:val="BodyText"/>
              <w:spacing w:after="0" w:line="240" w:lineRule="atLeast"/>
              <w:ind w:left="-108" w:right="-108"/>
              <w:jc w:val="center"/>
              <w:rPr>
                <w:sz w:val="21"/>
                <w:szCs w:val="21"/>
              </w:rPr>
            </w:pPr>
          </w:p>
        </w:tc>
        <w:tc>
          <w:tcPr>
            <w:tcW w:w="585" w:type="pct"/>
            <w:vAlign w:val="bottom"/>
          </w:tcPr>
          <w:p w:rsidR="004B2009" w:rsidRPr="00DF209F" w:rsidRDefault="004B2009" w:rsidP="008D4D18">
            <w:pPr>
              <w:pStyle w:val="BodyText"/>
              <w:spacing w:after="0" w:line="240" w:lineRule="atLeast"/>
              <w:ind w:left="-108" w:right="-108"/>
              <w:jc w:val="center"/>
              <w:rPr>
                <w:sz w:val="21"/>
                <w:szCs w:val="21"/>
              </w:rPr>
            </w:pPr>
            <w:r w:rsidRPr="00DF209F">
              <w:rPr>
                <w:sz w:val="21"/>
                <w:szCs w:val="21"/>
              </w:rPr>
              <w:t>Promoted businesses</w:t>
            </w:r>
          </w:p>
        </w:tc>
        <w:tc>
          <w:tcPr>
            <w:tcW w:w="127" w:type="pct"/>
          </w:tcPr>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tc>
        <w:tc>
          <w:tcPr>
            <w:tcW w:w="602" w:type="pct"/>
            <w:gridSpan w:val="2"/>
          </w:tcPr>
          <w:p w:rsidR="004B2009" w:rsidRPr="00DF209F" w:rsidRDefault="004B2009" w:rsidP="008D4D18">
            <w:pPr>
              <w:pStyle w:val="BodyText"/>
              <w:spacing w:after="0" w:line="240" w:lineRule="atLeast"/>
              <w:ind w:left="-108" w:right="-108"/>
              <w:jc w:val="center"/>
              <w:rPr>
                <w:sz w:val="21"/>
                <w:szCs w:val="21"/>
              </w:rPr>
            </w:pPr>
            <w:r w:rsidRPr="00DF209F">
              <w:rPr>
                <w:sz w:val="21"/>
                <w:szCs w:val="21"/>
              </w:rPr>
              <w:t>Non</w:t>
            </w:r>
            <w:r w:rsidRPr="00DF209F">
              <w:rPr>
                <w:sz w:val="21"/>
                <w:szCs w:val="21"/>
                <w:cs/>
                <w:lang w:bidi="th-TH"/>
              </w:rPr>
              <w:t>-</w:t>
            </w:r>
            <w:r w:rsidRPr="00DF209F">
              <w:rPr>
                <w:sz w:val="21"/>
                <w:szCs w:val="21"/>
              </w:rPr>
              <w:t>promoted businesses</w:t>
            </w:r>
          </w:p>
        </w:tc>
        <w:tc>
          <w:tcPr>
            <w:tcW w:w="142" w:type="pct"/>
          </w:tcPr>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right="-405"/>
              <w:jc w:val="both"/>
              <w:rPr>
                <w:sz w:val="21"/>
                <w:szCs w:val="21"/>
              </w:rPr>
            </w:pPr>
          </w:p>
        </w:tc>
        <w:tc>
          <w:tcPr>
            <w:tcW w:w="587" w:type="pct"/>
          </w:tcPr>
          <w:p w:rsidR="004B2009" w:rsidRPr="00DF209F" w:rsidRDefault="004B2009" w:rsidP="008D4D18">
            <w:pPr>
              <w:pStyle w:val="BodyText"/>
              <w:spacing w:after="0" w:line="240" w:lineRule="atLeast"/>
              <w:ind w:right="-405"/>
              <w:jc w:val="both"/>
              <w:rPr>
                <w:sz w:val="21"/>
                <w:szCs w:val="21"/>
              </w:rPr>
            </w:pPr>
          </w:p>
          <w:p w:rsidR="004B2009" w:rsidRPr="00DF209F" w:rsidRDefault="004B2009" w:rsidP="008D4D18">
            <w:pPr>
              <w:pStyle w:val="BodyText"/>
              <w:spacing w:after="0" w:line="240" w:lineRule="atLeast"/>
              <w:ind w:left="-108" w:right="-405"/>
              <w:jc w:val="both"/>
              <w:rPr>
                <w:sz w:val="21"/>
                <w:szCs w:val="21"/>
              </w:rPr>
            </w:pPr>
          </w:p>
          <w:p w:rsidR="004B2009" w:rsidRPr="00DF209F" w:rsidRDefault="004B2009" w:rsidP="008D4D18">
            <w:pPr>
              <w:pStyle w:val="BodyText"/>
              <w:spacing w:after="0" w:line="240" w:lineRule="atLeast"/>
              <w:ind w:left="-136" w:right="-86"/>
              <w:jc w:val="center"/>
              <w:rPr>
                <w:sz w:val="21"/>
                <w:szCs w:val="21"/>
              </w:rPr>
            </w:pPr>
            <w:r w:rsidRPr="00DF209F">
              <w:rPr>
                <w:sz w:val="21"/>
                <w:szCs w:val="21"/>
              </w:rPr>
              <w:t>Total</w:t>
            </w:r>
          </w:p>
        </w:tc>
      </w:tr>
      <w:tr w:rsidR="002A1A9C" w:rsidRPr="00DF209F" w:rsidTr="006917F2">
        <w:tc>
          <w:tcPr>
            <w:tcW w:w="776" w:type="pct"/>
          </w:tcPr>
          <w:p w:rsidR="004B2009" w:rsidRPr="00DF209F" w:rsidRDefault="004B2009" w:rsidP="008D4D18">
            <w:pPr>
              <w:pStyle w:val="BodyText"/>
              <w:spacing w:after="0" w:line="240" w:lineRule="atLeast"/>
              <w:ind w:right="-131"/>
              <w:jc w:val="both"/>
              <w:rPr>
                <w:b/>
                <w:bCs/>
                <w:sz w:val="21"/>
                <w:szCs w:val="21"/>
              </w:rPr>
            </w:pPr>
          </w:p>
        </w:tc>
        <w:tc>
          <w:tcPr>
            <w:tcW w:w="4224" w:type="pct"/>
            <w:gridSpan w:val="12"/>
          </w:tcPr>
          <w:p w:rsidR="004B2009" w:rsidRPr="00DF209F" w:rsidRDefault="004B2009" w:rsidP="008D4D18">
            <w:pPr>
              <w:pStyle w:val="BodyText"/>
              <w:spacing w:after="0" w:line="240" w:lineRule="atLeast"/>
              <w:ind w:left="-115" w:right="-108"/>
              <w:jc w:val="center"/>
              <w:rPr>
                <w:i/>
                <w:iCs/>
                <w:sz w:val="21"/>
                <w:szCs w:val="21"/>
              </w:rPr>
            </w:pPr>
            <w:r w:rsidRPr="00DF209F">
              <w:rPr>
                <w:i/>
                <w:iCs/>
                <w:sz w:val="21"/>
                <w:szCs w:val="21"/>
                <w:cs/>
                <w:lang w:bidi="th-TH"/>
              </w:rPr>
              <w:t>(</w:t>
            </w:r>
            <w:r w:rsidRPr="00DF209F">
              <w:rPr>
                <w:i/>
                <w:iCs/>
                <w:sz w:val="21"/>
                <w:szCs w:val="21"/>
              </w:rPr>
              <w:t>in thousand Baht</w:t>
            </w:r>
            <w:r w:rsidRPr="00DF209F">
              <w:rPr>
                <w:i/>
                <w:iCs/>
                <w:sz w:val="21"/>
                <w:szCs w:val="21"/>
                <w:cs/>
                <w:lang w:bidi="th-TH"/>
              </w:rPr>
              <w:t>)</w:t>
            </w:r>
          </w:p>
        </w:tc>
      </w:tr>
      <w:tr w:rsidR="00FD6743" w:rsidRPr="00DF209F" w:rsidTr="006917F2">
        <w:tc>
          <w:tcPr>
            <w:tcW w:w="776" w:type="pct"/>
          </w:tcPr>
          <w:p w:rsidR="004B2009" w:rsidRPr="00DF209F" w:rsidRDefault="004B2009" w:rsidP="008D4D18">
            <w:pPr>
              <w:pStyle w:val="BodyText"/>
              <w:spacing w:after="0" w:line="240" w:lineRule="atLeast"/>
              <w:ind w:right="-405"/>
              <w:jc w:val="both"/>
              <w:rPr>
                <w:sz w:val="21"/>
                <w:szCs w:val="21"/>
              </w:rPr>
            </w:pPr>
            <w:r w:rsidRPr="00DF209F">
              <w:rPr>
                <w:sz w:val="21"/>
                <w:szCs w:val="21"/>
              </w:rPr>
              <w:t>Local sales</w:t>
            </w:r>
          </w:p>
        </w:tc>
        <w:tc>
          <w:tcPr>
            <w:tcW w:w="582" w:type="pct"/>
            <w:tcBorders>
              <w:bottom w:val="double" w:sz="4" w:space="0" w:color="auto"/>
            </w:tcBorders>
          </w:tcPr>
          <w:p w:rsidR="004B2009" w:rsidRPr="00DF209F" w:rsidRDefault="00915D2F" w:rsidP="00031DF3">
            <w:pPr>
              <w:tabs>
                <w:tab w:val="decimal" w:pos="863"/>
              </w:tabs>
              <w:ind w:left="-108" w:right="-109"/>
              <w:rPr>
                <w:b/>
                <w:bCs/>
                <w:sz w:val="21"/>
                <w:szCs w:val="21"/>
              </w:rPr>
            </w:pPr>
            <w:r w:rsidRPr="00DF209F">
              <w:rPr>
                <w:b/>
                <w:bCs/>
                <w:sz w:val="21"/>
                <w:szCs w:val="21"/>
              </w:rPr>
              <w:t>3,773,596</w:t>
            </w:r>
          </w:p>
        </w:tc>
        <w:tc>
          <w:tcPr>
            <w:tcW w:w="142" w:type="pct"/>
          </w:tcPr>
          <w:p w:rsidR="004B2009" w:rsidRPr="00DF209F" w:rsidRDefault="004B2009" w:rsidP="008D4D18">
            <w:pPr>
              <w:jc w:val="right"/>
              <w:rPr>
                <w:b/>
                <w:bCs/>
                <w:sz w:val="21"/>
                <w:szCs w:val="21"/>
              </w:rPr>
            </w:pPr>
          </w:p>
        </w:tc>
        <w:tc>
          <w:tcPr>
            <w:tcW w:w="584" w:type="pct"/>
            <w:tcBorders>
              <w:bottom w:val="double" w:sz="4" w:space="0" w:color="auto"/>
            </w:tcBorders>
          </w:tcPr>
          <w:p w:rsidR="004B2009" w:rsidRPr="00DF209F" w:rsidRDefault="00915D2F" w:rsidP="006917F2">
            <w:pPr>
              <w:tabs>
                <w:tab w:val="decimal" w:pos="871"/>
              </w:tabs>
              <w:ind w:left="-101" w:right="-112"/>
              <w:rPr>
                <w:b/>
                <w:bCs/>
                <w:sz w:val="21"/>
                <w:szCs w:val="21"/>
              </w:rPr>
            </w:pPr>
            <w:r w:rsidRPr="00DF209F">
              <w:rPr>
                <w:b/>
                <w:bCs/>
                <w:sz w:val="21"/>
                <w:szCs w:val="21"/>
              </w:rPr>
              <w:t>13,237,028</w:t>
            </w:r>
          </w:p>
        </w:tc>
        <w:tc>
          <w:tcPr>
            <w:tcW w:w="148" w:type="pct"/>
          </w:tcPr>
          <w:p w:rsidR="004B2009" w:rsidRPr="00DF209F" w:rsidRDefault="004B2009" w:rsidP="008D4D18">
            <w:pPr>
              <w:jc w:val="right"/>
              <w:rPr>
                <w:b/>
                <w:bCs/>
                <w:sz w:val="21"/>
                <w:szCs w:val="21"/>
              </w:rPr>
            </w:pPr>
          </w:p>
        </w:tc>
        <w:tc>
          <w:tcPr>
            <w:tcW w:w="583" w:type="pct"/>
            <w:tcBorders>
              <w:bottom w:val="double" w:sz="4" w:space="0" w:color="auto"/>
            </w:tcBorders>
          </w:tcPr>
          <w:p w:rsidR="004B2009" w:rsidRPr="00DF209F" w:rsidRDefault="00915D2F" w:rsidP="006917F2">
            <w:pPr>
              <w:tabs>
                <w:tab w:val="decimal" w:pos="865"/>
              </w:tabs>
              <w:ind w:left="-110" w:right="-95"/>
              <w:rPr>
                <w:b/>
                <w:bCs/>
                <w:sz w:val="21"/>
                <w:szCs w:val="21"/>
              </w:rPr>
            </w:pPr>
            <w:r w:rsidRPr="00DF209F">
              <w:rPr>
                <w:b/>
                <w:bCs/>
                <w:sz w:val="21"/>
                <w:szCs w:val="21"/>
              </w:rPr>
              <w:t>17,010,624</w:t>
            </w:r>
          </w:p>
        </w:tc>
        <w:tc>
          <w:tcPr>
            <w:tcW w:w="142" w:type="pct"/>
          </w:tcPr>
          <w:p w:rsidR="004B2009" w:rsidRPr="00DF209F" w:rsidRDefault="004B2009" w:rsidP="008D4D18">
            <w:pPr>
              <w:jc w:val="right"/>
              <w:rPr>
                <w:b/>
                <w:bCs/>
                <w:sz w:val="21"/>
                <w:szCs w:val="21"/>
              </w:rPr>
            </w:pPr>
          </w:p>
        </w:tc>
        <w:tc>
          <w:tcPr>
            <w:tcW w:w="585" w:type="pct"/>
            <w:tcBorders>
              <w:bottom w:val="double" w:sz="4" w:space="0" w:color="auto"/>
            </w:tcBorders>
          </w:tcPr>
          <w:p w:rsidR="004B2009" w:rsidRPr="00DF209F" w:rsidRDefault="004B2009" w:rsidP="002A1A9C">
            <w:pPr>
              <w:tabs>
                <w:tab w:val="decimal" w:pos="887"/>
              </w:tabs>
              <w:ind w:left="-103" w:right="-107"/>
              <w:rPr>
                <w:b/>
                <w:bCs/>
                <w:sz w:val="21"/>
                <w:szCs w:val="21"/>
              </w:rPr>
            </w:pPr>
            <w:r w:rsidRPr="00DF209F">
              <w:rPr>
                <w:b/>
                <w:bCs/>
                <w:sz w:val="21"/>
                <w:szCs w:val="21"/>
              </w:rPr>
              <w:t>6,356,533</w:t>
            </w:r>
          </w:p>
        </w:tc>
        <w:tc>
          <w:tcPr>
            <w:tcW w:w="127" w:type="pct"/>
          </w:tcPr>
          <w:p w:rsidR="004B2009" w:rsidRPr="00DF209F" w:rsidRDefault="004B2009" w:rsidP="005C360B">
            <w:pPr>
              <w:jc w:val="right"/>
              <w:rPr>
                <w:b/>
                <w:bCs/>
                <w:sz w:val="21"/>
                <w:szCs w:val="21"/>
              </w:rPr>
            </w:pPr>
          </w:p>
        </w:tc>
        <w:tc>
          <w:tcPr>
            <w:tcW w:w="602" w:type="pct"/>
            <w:gridSpan w:val="2"/>
            <w:tcBorders>
              <w:bottom w:val="double" w:sz="4" w:space="0" w:color="auto"/>
            </w:tcBorders>
          </w:tcPr>
          <w:p w:rsidR="004B2009" w:rsidRPr="00DF209F" w:rsidRDefault="004B2009" w:rsidP="002A1A9C">
            <w:pPr>
              <w:tabs>
                <w:tab w:val="decimal" w:pos="901"/>
              </w:tabs>
              <w:ind w:left="-75" w:right="-104"/>
              <w:rPr>
                <w:b/>
                <w:bCs/>
                <w:sz w:val="21"/>
                <w:szCs w:val="21"/>
              </w:rPr>
            </w:pPr>
            <w:r w:rsidRPr="00DF209F">
              <w:rPr>
                <w:b/>
                <w:bCs/>
                <w:sz w:val="21"/>
                <w:szCs w:val="21"/>
              </w:rPr>
              <w:t>11,429,875</w:t>
            </w:r>
          </w:p>
        </w:tc>
        <w:tc>
          <w:tcPr>
            <w:tcW w:w="142" w:type="pct"/>
          </w:tcPr>
          <w:p w:rsidR="004B2009" w:rsidRPr="00DF209F" w:rsidRDefault="004B2009" w:rsidP="005C360B">
            <w:pPr>
              <w:jc w:val="right"/>
              <w:rPr>
                <w:b/>
                <w:bCs/>
                <w:sz w:val="21"/>
                <w:szCs w:val="21"/>
              </w:rPr>
            </w:pPr>
          </w:p>
        </w:tc>
        <w:tc>
          <w:tcPr>
            <w:tcW w:w="587" w:type="pct"/>
            <w:tcBorders>
              <w:bottom w:val="double" w:sz="4" w:space="0" w:color="auto"/>
            </w:tcBorders>
          </w:tcPr>
          <w:p w:rsidR="004B2009" w:rsidRPr="00DF209F" w:rsidRDefault="004B2009" w:rsidP="00031DF3">
            <w:pPr>
              <w:tabs>
                <w:tab w:val="decimal" w:pos="884"/>
              </w:tabs>
              <w:ind w:left="-106" w:right="-95"/>
              <w:rPr>
                <w:b/>
                <w:bCs/>
                <w:sz w:val="21"/>
                <w:szCs w:val="21"/>
              </w:rPr>
            </w:pPr>
            <w:r w:rsidRPr="00DF209F">
              <w:rPr>
                <w:b/>
                <w:bCs/>
                <w:sz w:val="21"/>
                <w:szCs w:val="21"/>
              </w:rPr>
              <w:t>17,786,408</w:t>
            </w:r>
          </w:p>
        </w:tc>
      </w:tr>
    </w:tbl>
    <w:p w:rsidR="000C3FCF" w:rsidRPr="00DF209F" w:rsidRDefault="000C3FCF">
      <w:pPr>
        <w:spacing w:line="240" w:lineRule="auto"/>
        <w:rPr>
          <w:b/>
          <w:bCs/>
          <w:sz w:val="24"/>
        </w:rPr>
      </w:pPr>
    </w:p>
    <w:p w:rsidR="00FD6743" w:rsidRPr="00DF209F" w:rsidRDefault="00FD6743">
      <w:pPr>
        <w:spacing w:line="240" w:lineRule="auto"/>
        <w:rPr>
          <w:b/>
          <w:bCs/>
          <w:sz w:val="24"/>
        </w:rPr>
      </w:pPr>
      <w:r w:rsidRPr="00DF209F">
        <w:rPr>
          <w:bCs/>
          <w:szCs w:val="22"/>
          <w:cs/>
          <w:lang w:bidi="th-TH"/>
        </w:rPr>
        <w:br w:type="page"/>
      </w:r>
    </w:p>
    <w:p w:rsidR="007F5E20" w:rsidRPr="00DF209F" w:rsidRDefault="00FD6743" w:rsidP="00FD6743">
      <w:pPr>
        <w:pStyle w:val="Heading1"/>
        <w:numPr>
          <w:ilvl w:val="0"/>
          <w:numId w:val="0"/>
        </w:numPr>
        <w:spacing w:before="0" w:after="0" w:line="240" w:lineRule="atLeast"/>
        <w:jc w:val="both"/>
        <w:rPr>
          <w:bCs/>
        </w:rPr>
      </w:pPr>
      <w:r w:rsidRPr="00DF209F">
        <w:rPr>
          <w:bCs/>
        </w:rPr>
        <w:t>33</w:t>
      </w:r>
      <w:r w:rsidRPr="00DF209F">
        <w:rPr>
          <w:bCs/>
        </w:rPr>
        <w:tab/>
      </w:r>
      <w:r w:rsidR="002A3A95" w:rsidRPr="00DF209F">
        <w:rPr>
          <w:bCs/>
        </w:rPr>
        <w:t>Basic e</w:t>
      </w:r>
      <w:r w:rsidR="007F5E20" w:rsidRPr="00DF209F">
        <w:rPr>
          <w:bCs/>
        </w:rPr>
        <w:t xml:space="preserve">arnings per share    </w:t>
      </w:r>
    </w:p>
    <w:p w:rsidR="007F5E20" w:rsidRPr="00DF209F" w:rsidRDefault="007F5E20" w:rsidP="002A6448">
      <w:pPr>
        <w:spacing w:line="240" w:lineRule="atLeast"/>
        <w:ind w:left="540"/>
        <w:jc w:val="both"/>
      </w:pPr>
    </w:p>
    <w:p w:rsidR="007F5E20" w:rsidRPr="00DF209F" w:rsidRDefault="007F5E20" w:rsidP="00316354">
      <w:pPr>
        <w:tabs>
          <w:tab w:val="decimal" w:pos="540"/>
        </w:tabs>
        <w:spacing w:line="240" w:lineRule="atLeast"/>
        <w:ind w:left="540"/>
        <w:jc w:val="both"/>
        <w:rPr>
          <w:szCs w:val="22"/>
          <w:shd w:val="clear" w:color="auto" w:fill="FFFFFF"/>
        </w:rPr>
      </w:pPr>
      <w:r w:rsidRPr="00DF209F">
        <w:t xml:space="preserve">The calculations of basic earnings per share </w:t>
      </w:r>
      <w:r w:rsidR="00B21C35" w:rsidRPr="00DF209F">
        <w:t>for</w:t>
      </w:r>
      <w:r w:rsidR="00FD6743" w:rsidRPr="00DF209F">
        <w:t xml:space="preserve"> the year ended 31 December</w:t>
      </w:r>
      <w:r w:rsidR="006917F2">
        <w:t xml:space="preserve"> were based on the profit </w:t>
      </w:r>
      <w:r w:rsidRPr="00DF209F">
        <w:t xml:space="preserve">for the </w:t>
      </w:r>
      <w:r w:rsidR="009C3D83" w:rsidRPr="00DF209F">
        <w:t>year</w:t>
      </w:r>
      <w:r w:rsidRPr="00DF209F">
        <w:t xml:space="preserve"> attributable to ordinary shareholders of the Company and the </w:t>
      </w:r>
      <w:r w:rsidR="00DF6376" w:rsidRPr="00DF209F">
        <w:rPr>
          <w:szCs w:val="30"/>
        </w:rPr>
        <w:t xml:space="preserve">weighted average </w:t>
      </w:r>
      <w:r w:rsidRPr="00DF209F">
        <w:t>number of ordinary shar</w:t>
      </w:r>
      <w:r w:rsidR="009C527A" w:rsidRPr="00DF209F">
        <w:t>es outstanding during the year</w:t>
      </w:r>
      <w:r w:rsidRPr="00DF209F">
        <w:rPr>
          <w:szCs w:val="22"/>
          <w:shd w:val="clear" w:color="auto" w:fill="FFFFFF"/>
        </w:rPr>
        <w:t xml:space="preserve"> as follows</w:t>
      </w:r>
      <w:r w:rsidRPr="00DF209F">
        <w:rPr>
          <w:szCs w:val="22"/>
          <w:shd w:val="clear" w:color="auto" w:fill="FFFFFF"/>
          <w:cs/>
          <w:lang w:bidi="th-TH"/>
        </w:rPr>
        <w:t xml:space="preserve">:      </w:t>
      </w:r>
    </w:p>
    <w:p w:rsidR="007F5E20" w:rsidRPr="00DF209F" w:rsidRDefault="007F5E20" w:rsidP="002A6448">
      <w:pPr>
        <w:spacing w:line="240" w:lineRule="atLeast"/>
        <w:ind w:left="540"/>
        <w:jc w:val="both"/>
        <w:rPr>
          <w:szCs w:val="22"/>
          <w:shd w:val="clear" w:color="auto" w:fill="FFFFFF"/>
        </w:rPr>
      </w:pPr>
    </w:p>
    <w:tbl>
      <w:tblPr>
        <w:tblW w:w="9270" w:type="dxa"/>
        <w:tblInd w:w="450" w:type="dxa"/>
        <w:tblLayout w:type="fixed"/>
        <w:tblLook w:val="0000" w:firstRow="0" w:lastRow="0" w:firstColumn="0" w:lastColumn="0" w:noHBand="0" w:noVBand="0"/>
      </w:tblPr>
      <w:tblGrid>
        <w:gridCol w:w="3804"/>
        <w:gridCol w:w="1146"/>
        <w:gridCol w:w="270"/>
        <w:gridCol w:w="1170"/>
        <w:gridCol w:w="270"/>
        <w:gridCol w:w="1170"/>
        <w:gridCol w:w="270"/>
        <w:gridCol w:w="1170"/>
      </w:tblGrid>
      <w:tr w:rsidR="00B21C35" w:rsidRPr="00DF209F" w:rsidTr="006917F2">
        <w:tc>
          <w:tcPr>
            <w:tcW w:w="3804" w:type="dxa"/>
          </w:tcPr>
          <w:p w:rsidR="00B21C35" w:rsidRPr="00DF209F" w:rsidRDefault="00B21C35" w:rsidP="0054318A">
            <w:pPr>
              <w:widowControl w:val="0"/>
              <w:spacing w:line="240" w:lineRule="atLeast"/>
              <w:contextualSpacing/>
              <w:jc w:val="center"/>
              <w:rPr>
                <w:b/>
                <w:bCs/>
                <w:szCs w:val="22"/>
              </w:rPr>
            </w:pPr>
          </w:p>
        </w:tc>
        <w:tc>
          <w:tcPr>
            <w:tcW w:w="2586" w:type="dxa"/>
            <w:gridSpan w:val="3"/>
          </w:tcPr>
          <w:p w:rsidR="00B21C35" w:rsidRPr="00DF209F" w:rsidRDefault="00B21C35" w:rsidP="0054318A">
            <w:pPr>
              <w:pStyle w:val="acctmergecolhdg"/>
              <w:spacing w:line="240" w:lineRule="atLeast"/>
              <w:contextualSpacing/>
              <w:rPr>
                <w:szCs w:val="22"/>
              </w:rPr>
            </w:pPr>
            <w:r w:rsidRPr="00DF209F">
              <w:rPr>
                <w:szCs w:val="22"/>
              </w:rPr>
              <w:t xml:space="preserve">Consolidated </w:t>
            </w:r>
          </w:p>
          <w:p w:rsidR="00B21C35" w:rsidRPr="00DF209F" w:rsidRDefault="00B21C35" w:rsidP="0054318A">
            <w:pPr>
              <w:pStyle w:val="acctmergecolhdg"/>
              <w:spacing w:line="240" w:lineRule="atLeast"/>
              <w:contextualSpacing/>
              <w:rPr>
                <w:szCs w:val="22"/>
              </w:rPr>
            </w:pPr>
            <w:r w:rsidRPr="00DF209F">
              <w:rPr>
                <w:szCs w:val="22"/>
              </w:rPr>
              <w:t>financial statements</w:t>
            </w:r>
          </w:p>
        </w:tc>
        <w:tc>
          <w:tcPr>
            <w:tcW w:w="270" w:type="dxa"/>
          </w:tcPr>
          <w:p w:rsidR="00B21C35" w:rsidRPr="00DF209F" w:rsidRDefault="00B21C35" w:rsidP="0054318A">
            <w:pPr>
              <w:pStyle w:val="acctmergecolhdg"/>
              <w:spacing w:line="240" w:lineRule="atLeast"/>
              <w:contextualSpacing/>
              <w:rPr>
                <w:szCs w:val="22"/>
              </w:rPr>
            </w:pPr>
          </w:p>
        </w:tc>
        <w:tc>
          <w:tcPr>
            <w:tcW w:w="2610" w:type="dxa"/>
            <w:gridSpan w:val="3"/>
          </w:tcPr>
          <w:p w:rsidR="00B21C35" w:rsidRPr="00DF209F" w:rsidRDefault="00B21C35" w:rsidP="0054318A">
            <w:pPr>
              <w:pStyle w:val="acctmergecolhdg"/>
              <w:spacing w:line="240" w:lineRule="atLeast"/>
              <w:contextualSpacing/>
              <w:rPr>
                <w:szCs w:val="22"/>
              </w:rPr>
            </w:pPr>
            <w:r w:rsidRPr="00DF209F">
              <w:rPr>
                <w:szCs w:val="22"/>
              </w:rPr>
              <w:t xml:space="preserve">Separate </w:t>
            </w:r>
          </w:p>
          <w:p w:rsidR="00B21C35" w:rsidRPr="00DF209F" w:rsidRDefault="00B21C35" w:rsidP="0054318A">
            <w:pPr>
              <w:pStyle w:val="acctmergecolhdg"/>
              <w:spacing w:line="240" w:lineRule="atLeast"/>
              <w:contextualSpacing/>
              <w:rPr>
                <w:szCs w:val="22"/>
              </w:rPr>
            </w:pPr>
            <w:r w:rsidRPr="00DF209F">
              <w:rPr>
                <w:szCs w:val="22"/>
              </w:rPr>
              <w:t>financial statements</w:t>
            </w:r>
          </w:p>
        </w:tc>
      </w:tr>
      <w:tr w:rsidR="004B2009" w:rsidRPr="00DF209F" w:rsidTr="006917F2">
        <w:tc>
          <w:tcPr>
            <w:tcW w:w="3804" w:type="dxa"/>
          </w:tcPr>
          <w:p w:rsidR="004B2009" w:rsidRPr="00DF209F" w:rsidRDefault="004B2009" w:rsidP="008B2A92">
            <w:pPr>
              <w:widowControl w:val="0"/>
              <w:spacing w:line="240" w:lineRule="atLeast"/>
              <w:contextualSpacing/>
              <w:jc w:val="center"/>
              <w:rPr>
                <w:szCs w:val="22"/>
              </w:rPr>
            </w:pPr>
          </w:p>
        </w:tc>
        <w:tc>
          <w:tcPr>
            <w:tcW w:w="1146" w:type="dxa"/>
            <w:vAlign w:val="bottom"/>
          </w:tcPr>
          <w:p w:rsidR="004B2009" w:rsidRPr="00DF209F" w:rsidRDefault="004B2009" w:rsidP="008B2A92">
            <w:pPr>
              <w:pStyle w:val="BodyText"/>
              <w:spacing w:after="0" w:line="240" w:lineRule="atLeast"/>
              <w:ind w:right="-16"/>
              <w:jc w:val="center"/>
              <w:rPr>
                <w:szCs w:val="22"/>
                <w:lang w:bidi="th-TH"/>
              </w:rPr>
            </w:pPr>
            <w:r w:rsidRPr="00DF209F">
              <w:rPr>
                <w:szCs w:val="22"/>
                <w:cs/>
                <w:lang w:bidi="th-TH"/>
              </w:rPr>
              <w:t>201</w:t>
            </w:r>
            <w:r w:rsidRPr="00DF209F">
              <w:rPr>
                <w:szCs w:val="22"/>
                <w:lang w:bidi="th-TH"/>
              </w:rPr>
              <w:t>7</w:t>
            </w:r>
          </w:p>
        </w:tc>
        <w:tc>
          <w:tcPr>
            <w:tcW w:w="270" w:type="dxa"/>
          </w:tcPr>
          <w:p w:rsidR="004B2009" w:rsidRPr="00DF209F" w:rsidRDefault="004B2009" w:rsidP="008B2A92">
            <w:pPr>
              <w:pStyle w:val="BodyText"/>
              <w:spacing w:after="0" w:line="240" w:lineRule="atLeast"/>
              <w:ind w:left="-108" w:right="-108"/>
              <w:jc w:val="center"/>
              <w:rPr>
                <w:szCs w:val="22"/>
              </w:rPr>
            </w:pPr>
          </w:p>
        </w:tc>
        <w:tc>
          <w:tcPr>
            <w:tcW w:w="1170" w:type="dxa"/>
            <w:vAlign w:val="bottom"/>
          </w:tcPr>
          <w:p w:rsidR="004B2009" w:rsidRPr="00DF209F" w:rsidRDefault="004B2009" w:rsidP="008B2A92">
            <w:pPr>
              <w:pStyle w:val="BodyText"/>
              <w:spacing w:after="0" w:line="240" w:lineRule="atLeast"/>
              <w:ind w:right="-31"/>
              <w:jc w:val="center"/>
              <w:rPr>
                <w:szCs w:val="22"/>
                <w:lang w:bidi="th-TH"/>
              </w:rPr>
            </w:pPr>
            <w:r w:rsidRPr="00DF209F">
              <w:rPr>
                <w:szCs w:val="22"/>
                <w:lang w:bidi="th-TH"/>
              </w:rPr>
              <w:t>2016</w:t>
            </w:r>
          </w:p>
        </w:tc>
        <w:tc>
          <w:tcPr>
            <w:tcW w:w="270" w:type="dxa"/>
            <w:vAlign w:val="bottom"/>
          </w:tcPr>
          <w:p w:rsidR="004B2009" w:rsidRPr="00DF209F" w:rsidRDefault="004B2009" w:rsidP="00587A74">
            <w:pPr>
              <w:pStyle w:val="BodyText"/>
              <w:spacing w:after="0" w:line="240" w:lineRule="atLeast"/>
              <w:ind w:right="-16"/>
              <w:jc w:val="center"/>
              <w:rPr>
                <w:szCs w:val="22"/>
                <w:rtl/>
                <w:cs/>
              </w:rPr>
            </w:pPr>
          </w:p>
        </w:tc>
        <w:tc>
          <w:tcPr>
            <w:tcW w:w="1170" w:type="dxa"/>
            <w:vAlign w:val="bottom"/>
          </w:tcPr>
          <w:p w:rsidR="004B2009" w:rsidRPr="00DF209F" w:rsidRDefault="004B2009" w:rsidP="005C360B">
            <w:pPr>
              <w:pStyle w:val="BodyText"/>
              <w:spacing w:after="0" w:line="240" w:lineRule="atLeast"/>
              <w:ind w:right="-16"/>
              <w:jc w:val="center"/>
              <w:rPr>
                <w:szCs w:val="22"/>
                <w:lang w:bidi="th-TH"/>
              </w:rPr>
            </w:pPr>
            <w:r w:rsidRPr="00DF209F">
              <w:rPr>
                <w:szCs w:val="22"/>
                <w:cs/>
                <w:lang w:bidi="th-TH"/>
              </w:rPr>
              <w:t>201</w:t>
            </w:r>
            <w:r w:rsidRPr="00DF209F">
              <w:rPr>
                <w:szCs w:val="22"/>
                <w:lang w:bidi="th-TH"/>
              </w:rPr>
              <w:t>7</w:t>
            </w:r>
          </w:p>
        </w:tc>
        <w:tc>
          <w:tcPr>
            <w:tcW w:w="270" w:type="dxa"/>
          </w:tcPr>
          <w:p w:rsidR="004B2009" w:rsidRPr="00DF209F" w:rsidRDefault="004B2009" w:rsidP="005C360B">
            <w:pPr>
              <w:pStyle w:val="BodyText"/>
              <w:spacing w:after="0" w:line="240" w:lineRule="atLeast"/>
              <w:ind w:left="-108" w:right="-108"/>
              <w:jc w:val="center"/>
              <w:rPr>
                <w:szCs w:val="22"/>
              </w:rPr>
            </w:pPr>
          </w:p>
        </w:tc>
        <w:tc>
          <w:tcPr>
            <w:tcW w:w="1170" w:type="dxa"/>
            <w:vAlign w:val="bottom"/>
          </w:tcPr>
          <w:p w:rsidR="004B2009" w:rsidRPr="00DF209F" w:rsidRDefault="004B2009" w:rsidP="005C360B">
            <w:pPr>
              <w:pStyle w:val="BodyText"/>
              <w:spacing w:after="0" w:line="240" w:lineRule="atLeast"/>
              <w:ind w:right="-31"/>
              <w:jc w:val="center"/>
              <w:rPr>
                <w:szCs w:val="22"/>
                <w:lang w:bidi="th-TH"/>
              </w:rPr>
            </w:pPr>
            <w:r w:rsidRPr="00DF209F">
              <w:rPr>
                <w:szCs w:val="22"/>
                <w:lang w:bidi="th-TH"/>
              </w:rPr>
              <w:t>2016</w:t>
            </w:r>
          </w:p>
        </w:tc>
      </w:tr>
      <w:tr w:rsidR="008B2A92" w:rsidRPr="00DF209F" w:rsidTr="006917F2">
        <w:tc>
          <w:tcPr>
            <w:tcW w:w="3804" w:type="dxa"/>
          </w:tcPr>
          <w:p w:rsidR="008B2A92" w:rsidRPr="00DF209F" w:rsidRDefault="008B2A92" w:rsidP="008B2A92">
            <w:pPr>
              <w:widowControl w:val="0"/>
              <w:spacing w:line="240" w:lineRule="atLeast"/>
              <w:contextualSpacing/>
              <w:jc w:val="center"/>
              <w:rPr>
                <w:szCs w:val="22"/>
              </w:rPr>
            </w:pPr>
          </w:p>
        </w:tc>
        <w:tc>
          <w:tcPr>
            <w:tcW w:w="5466" w:type="dxa"/>
            <w:gridSpan w:val="7"/>
          </w:tcPr>
          <w:p w:rsidR="008B2A92" w:rsidRPr="00DF209F" w:rsidRDefault="008B2A92" w:rsidP="008B2A92">
            <w:pPr>
              <w:spacing w:line="240" w:lineRule="atLeast"/>
              <w:contextualSpacing/>
              <w:jc w:val="center"/>
              <w:rPr>
                <w:i/>
                <w:iCs/>
                <w:szCs w:val="22"/>
              </w:rPr>
            </w:pPr>
            <w:r w:rsidRPr="00DF209F">
              <w:rPr>
                <w:i/>
                <w:iCs/>
                <w:szCs w:val="22"/>
                <w:cs/>
                <w:lang w:bidi="th-TH"/>
              </w:rPr>
              <w:t>(</w:t>
            </w:r>
            <w:r w:rsidRPr="00DF209F">
              <w:rPr>
                <w:i/>
                <w:iCs/>
                <w:szCs w:val="22"/>
              </w:rPr>
              <w:t xml:space="preserve">in thousand Baht </w:t>
            </w:r>
            <w:r w:rsidRPr="00DF209F">
              <w:rPr>
                <w:i/>
                <w:iCs/>
                <w:szCs w:val="22"/>
                <w:cs/>
                <w:lang w:bidi="th-TH"/>
              </w:rPr>
              <w:t xml:space="preserve">/ </w:t>
            </w:r>
            <w:r w:rsidRPr="00DF209F">
              <w:rPr>
                <w:i/>
                <w:iCs/>
                <w:szCs w:val="22"/>
              </w:rPr>
              <w:t>thousand shares</w:t>
            </w:r>
            <w:r w:rsidRPr="00DF209F">
              <w:rPr>
                <w:i/>
                <w:iCs/>
                <w:szCs w:val="22"/>
                <w:cs/>
                <w:lang w:bidi="th-TH"/>
              </w:rPr>
              <w:t>)</w:t>
            </w:r>
          </w:p>
        </w:tc>
      </w:tr>
      <w:tr w:rsidR="004B2009" w:rsidRPr="00DF209F" w:rsidTr="006917F2">
        <w:tc>
          <w:tcPr>
            <w:tcW w:w="3804" w:type="dxa"/>
          </w:tcPr>
          <w:p w:rsidR="004B2009" w:rsidRPr="00DF209F" w:rsidRDefault="004B2009" w:rsidP="008D4D18">
            <w:pPr>
              <w:spacing w:line="240" w:lineRule="atLeast"/>
              <w:ind w:left="180" w:right="-18" w:hanging="180"/>
              <w:rPr>
                <w:szCs w:val="22"/>
              </w:rPr>
            </w:pPr>
            <w:r w:rsidRPr="00DF209F">
              <w:rPr>
                <w:szCs w:val="22"/>
              </w:rPr>
              <w:t>Profit attributable to ordinary</w:t>
            </w:r>
            <w:r w:rsidRPr="00DF209F">
              <w:rPr>
                <w:szCs w:val="22"/>
                <w:cs/>
                <w:lang w:bidi="th-TH"/>
              </w:rPr>
              <w:t xml:space="preserve"> </w:t>
            </w:r>
            <w:r w:rsidRPr="00DF209F">
              <w:rPr>
                <w:szCs w:val="22"/>
              </w:rPr>
              <w:t>shareholders of the Company</w:t>
            </w:r>
          </w:p>
        </w:tc>
        <w:tc>
          <w:tcPr>
            <w:tcW w:w="1146" w:type="dxa"/>
            <w:vAlign w:val="bottom"/>
          </w:tcPr>
          <w:p w:rsidR="004B2009" w:rsidRPr="00DF209F" w:rsidRDefault="00915D2F" w:rsidP="006917F2">
            <w:pPr>
              <w:tabs>
                <w:tab w:val="decimal" w:pos="972"/>
              </w:tabs>
              <w:ind w:right="-108"/>
              <w:rPr>
                <w:szCs w:val="22"/>
              </w:rPr>
            </w:pPr>
            <w:r w:rsidRPr="00DF209F">
              <w:rPr>
                <w:szCs w:val="22"/>
              </w:rPr>
              <w:t>3,174,581</w:t>
            </w:r>
          </w:p>
        </w:tc>
        <w:tc>
          <w:tcPr>
            <w:tcW w:w="270" w:type="dxa"/>
            <w:vAlign w:val="bottom"/>
          </w:tcPr>
          <w:p w:rsidR="004B2009" w:rsidRPr="00DF209F" w:rsidRDefault="004B2009" w:rsidP="008D4D18">
            <w:pPr>
              <w:jc w:val="right"/>
              <w:rPr>
                <w:szCs w:val="22"/>
              </w:rPr>
            </w:pPr>
          </w:p>
        </w:tc>
        <w:tc>
          <w:tcPr>
            <w:tcW w:w="1170" w:type="dxa"/>
          </w:tcPr>
          <w:p w:rsidR="004B2009" w:rsidRPr="00DF209F" w:rsidRDefault="004B2009" w:rsidP="00FD6743">
            <w:pPr>
              <w:tabs>
                <w:tab w:val="decimal" w:pos="972"/>
              </w:tabs>
              <w:ind w:right="-108"/>
              <w:rPr>
                <w:szCs w:val="22"/>
              </w:rPr>
            </w:pPr>
          </w:p>
          <w:p w:rsidR="004B2009" w:rsidRPr="00DF209F" w:rsidRDefault="004B2009" w:rsidP="00FD6743">
            <w:pPr>
              <w:tabs>
                <w:tab w:val="decimal" w:pos="972"/>
              </w:tabs>
              <w:ind w:right="-108"/>
              <w:rPr>
                <w:szCs w:val="22"/>
              </w:rPr>
            </w:pPr>
            <w:r w:rsidRPr="00DF209F">
              <w:rPr>
                <w:szCs w:val="22"/>
              </w:rPr>
              <w:t>2,699,903</w:t>
            </w:r>
          </w:p>
        </w:tc>
        <w:tc>
          <w:tcPr>
            <w:tcW w:w="270" w:type="dxa"/>
            <w:vAlign w:val="bottom"/>
          </w:tcPr>
          <w:p w:rsidR="004B2009" w:rsidRPr="00DF209F" w:rsidRDefault="004B2009" w:rsidP="008D4D18">
            <w:pPr>
              <w:jc w:val="right"/>
              <w:rPr>
                <w:szCs w:val="22"/>
              </w:rPr>
            </w:pPr>
          </w:p>
        </w:tc>
        <w:tc>
          <w:tcPr>
            <w:tcW w:w="1170" w:type="dxa"/>
            <w:vAlign w:val="bottom"/>
          </w:tcPr>
          <w:p w:rsidR="004B2009" w:rsidRPr="00DF209F" w:rsidRDefault="00915D2F" w:rsidP="006917F2">
            <w:pPr>
              <w:tabs>
                <w:tab w:val="decimal" w:pos="982"/>
              </w:tabs>
              <w:rPr>
                <w:szCs w:val="22"/>
              </w:rPr>
            </w:pPr>
            <w:r w:rsidRPr="00DF209F">
              <w:rPr>
                <w:szCs w:val="22"/>
              </w:rPr>
              <w:t>2,835,768</w:t>
            </w:r>
          </w:p>
        </w:tc>
        <w:tc>
          <w:tcPr>
            <w:tcW w:w="270" w:type="dxa"/>
            <w:vAlign w:val="bottom"/>
          </w:tcPr>
          <w:p w:rsidR="004B2009" w:rsidRPr="00DF209F" w:rsidRDefault="004B2009" w:rsidP="008D4D18">
            <w:pPr>
              <w:jc w:val="right"/>
              <w:rPr>
                <w:szCs w:val="22"/>
              </w:rPr>
            </w:pPr>
          </w:p>
        </w:tc>
        <w:tc>
          <w:tcPr>
            <w:tcW w:w="1170" w:type="dxa"/>
          </w:tcPr>
          <w:p w:rsidR="004B2009" w:rsidRPr="00DF209F" w:rsidRDefault="004B2009" w:rsidP="00FD6743">
            <w:pPr>
              <w:tabs>
                <w:tab w:val="decimal" w:pos="972"/>
              </w:tabs>
              <w:ind w:right="-108"/>
              <w:rPr>
                <w:szCs w:val="22"/>
              </w:rPr>
            </w:pPr>
          </w:p>
          <w:p w:rsidR="004B2009" w:rsidRPr="00DF209F" w:rsidRDefault="004B2009" w:rsidP="00FD6743">
            <w:pPr>
              <w:tabs>
                <w:tab w:val="decimal" w:pos="972"/>
              </w:tabs>
              <w:ind w:right="-108"/>
              <w:rPr>
                <w:szCs w:val="22"/>
              </w:rPr>
            </w:pPr>
            <w:r w:rsidRPr="00DF209F">
              <w:rPr>
                <w:szCs w:val="22"/>
              </w:rPr>
              <w:t>2,540,016</w:t>
            </w:r>
          </w:p>
        </w:tc>
      </w:tr>
      <w:tr w:rsidR="004B2009" w:rsidRPr="00DF209F" w:rsidTr="006917F2">
        <w:tc>
          <w:tcPr>
            <w:tcW w:w="3804" w:type="dxa"/>
          </w:tcPr>
          <w:p w:rsidR="004B2009" w:rsidRPr="00DF209F" w:rsidRDefault="004B2009" w:rsidP="00FD6743">
            <w:pPr>
              <w:ind w:left="186" w:hanging="186"/>
              <w:rPr>
                <w:szCs w:val="22"/>
              </w:rPr>
            </w:pPr>
            <w:r w:rsidRPr="00DF209F">
              <w:rPr>
                <w:szCs w:val="22"/>
              </w:rPr>
              <w:t xml:space="preserve">Weighted average number of </w:t>
            </w:r>
            <w:r w:rsidR="00FD6743" w:rsidRPr="00DF209F">
              <w:rPr>
                <w:szCs w:val="22"/>
              </w:rPr>
              <w:t>o</w:t>
            </w:r>
            <w:r w:rsidRPr="00DF209F">
              <w:rPr>
                <w:szCs w:val="22"/>
              </w:rPr>
              <w:t>rdinary</w:t>
            </w:r>
            <w:r w:rsidRPr="00DF209F">
              <w:rPr>
                <w:szCs w:val="22"/>
                <w:cs/>
                <w:lang w:bidi="th-TH"/>
              </w:rPr>
              <w:t xml:space="preserve"> </w:t>
            </w:r>
            <w:r w:rsidRPr="00DF209F">
              <w:rPr>
                <w:szCs w:val="22"/>
              </w:rPr>
              <w:t>shares outstanding during the year</w:t>
            </w:r>
          </w:p>
        </w:tc>
        <w:tc>
          <w:tcPr>
            <w:tcW w:w="1146" w:type="dxa"/>
            <w:tcBorders>
              <w:bottom w:val="single" w:sz="2" w:space="0" w:color="auto"/>
            </w:tcBorders>
          </w:tcPr>
          <w:p w:rsidR="004B2009" w:rsidRPr="00DF209F" w:rsidRDefault="004B2009" w:rsidP="00FD6743">
            <w:pPr>
              <w:tabs>
                <w:tab w:val="decimal" w:pos="972"/>
              </w:tabs>
              <w:ind w:right="-108"/>
              <w:rPr>
                <w:szCs w:val="22"/>
              </w:rPr>
            </w:pPr>
          </w:p>
          <w:p w:rsidR="00FD6743" w:rsidRPr="00DF209F" w:rsidRDefault="00915D2F" w:rsidP="00FD6743">
            <w:pPr>
              <w:tabs>
                <w:tab w:val="decimal" w:pos="972"/>
              </w:tabs>
              <w:ind w:right="-108"/>
              <w:rPr>
                <w:szCs w:val="22"/>
              </w:rPr>
            </w:pPr>
            <w:r w:rsidRPr="00DF209F">
              <w:rPr>
                <w:szCs w:val="22"/>
              </w:rPr>
              <w:t>1,498,301</w:t>
            </w:r>
          </w:p>
        </w:tc>
        <w:tc>
          <w:tcPr>
            <w:tcW w:w="270" w:type="dxa"/>
            <w:vAlign w:val="bottom"/>
          </w:tcPr>
          <w:p w:rsidR="004B2009" w:rsidRPr="00DF209F" w:rsidRDefault="004B2009" w:rsidP="008D4D18">
            <w:pPr>
              <w:jc w:val="right"/>
              <w:rPr>
                <w:szCs w:val="22"/>
              </w:rPr>
            </w:pPr>
          </w:p>
        </w:tc>
        <w:tc>
          <w:tcPr>
            <w:tcW w:w="1170" w:type="dxa"/>
            <w:tcBorders>
              <w:bottom w:val="single" w:sz="4" w:space="0" w:color="auto"/>
            </w:tcBorders>
          </w:tcPr>
          <w:p w:rsidR="004B2009" w:rsidRPr="00DF209F" w:rsidRDefault="004B2009" w:rsidP="00FD6743">
            <w:pPr>
              <w:tabs>
                <w:tab w:val="decimal" w:pos="972"/>
              </w:tabs>
              <w:ind w:right="-108"/>
              <w:rPr>
                <w:szCs w:val="22"/>
              </w:rPr>
            </w:pPr>
          </w:p>
          <w:p w:rsidR="004B2009" w:rsidRPr="00DF209F" w:rsidRDefault="004B2009" w:rsidP="00FD6743">
            <w:pPr>
              <w:tabs>
                <w:tab w:val="decimal" w:pos="972"/>
              </w:tabs>
              <w:ind w:right="-108"/>
              <w:rPr>
                <w:szCs w:val="22"/>
              </w:rPr>
            </w:pPr>
            <w:r w:rsidRPr="00DF209F">
              <w:rPr>
                <w:szCs w:val="22"/>
              </w:rPr>
              <w:t>1,498,301</w:t>
            </w:r>
          </w:p>
        </w:tc>
        <w:tc>
          <w:tcPr>
            <w:tcW w:w="270" w:type="dxa"/>
            <w:vAlign w:val="bottom"/>
          </w:tcPr>
          <w:p w:rsidR="004B2009" w:rsidRPr="00DF209F" w:rsidRDefault="004B2009" w:rsidP="008D4D18">
            <w:pPr>
              <w:jc w:val="right"/>
              <w:rPr>
                <w:szCs w:val="22"/>
              </w:rPr>
            </w:pPr>
          </w:p>
        </w:tc>
        <w:tc>
          <w:tcPr>
            <w:tcW w:w="1170" w:type="dxa"/>
            <w:tcBorders>
              <w:bottom w:val="single" w:sz="2" w:space="0" w:color="auto"/>
            </w:tcBorders>
          </w:tcPr>
          <w:p w:rsidR="004B2009" w:rsidRPr="00DF209F" w:rsidRDefault="004B2009" w:rsidP="006917F2">
            <w:pPr>
              <w:tabs>
                <w:tab w:val="decimal" w:pos="982"/>
              </w:tabs>
              <w:rPr>
                <w:szCs w:val="22"/>
              </w:rPr>
            </w:pPr>
          </w:p>
          <w:p w:rsidR="00FD6743" w:rsidRPr="00DF209F" w:rsidRDefault="00915D2F" w:rsidP="006917F2">
            <w:pPr>
              <w:tabs>
                <w:tab w:val="decimal" w:pos="982"/>
              </w:tabs>
              <w:rPr>
                <w:szCs w:val="22"/>
              </w:rPr>
            </w:pPr>
            <w:r w:rsidRPr="00DF209F">
              <w:rPr>
                <w:szCs w:val="22"/>
              </w:rPr>
              <w:t>1,498,301</w:t>
            </w:r>
          </w:p>
        </w:tc>
        <w:tc>
          <w:tcPr>
            <w:tcW w:w="270" w:type="dxa"/>
            <w:vAlign w:val="bottom"/>
          </w:tcPr>
          <w:p w:rsidR="004B2009" w:rsidRPr="00DF209F" w:rsidRDefault="004B2009" w:rsidP="008D4D18">
            <w:pPr>
              <w:jc w:val="right"/>
              <w:rPr>
                <w:szCs w:val="22"/>
              </w:rPr>
            </w:pPr>
          </w:p>
        </w:tc>
        <w:tc>
          <w:tcPr>
            <w:tcW w:w="1170" w:type="dxa"/>
            <w:tcBorders>
              <w:bottom w:val="single" w:sz="4" w:space="0" w:color="auto"/>
            </w:tcBorders>
          </w:tcPr>
          <w:p w:rsidR="004B2009" w:rsidRPr="00DF209F" w:rsidRDefault="004B2009" w:rsidP="00FD6743">
            <w:pPr>
              <w:tabs>
                <w:tab w:val="decimal" w:pos="972"/>
              </w:tabs>
              <w:ind w:right="-108"/>
              <w:rPr>
                <w:szCs w:val="22"/>
              </w:rPr>
            </w:pPr>
          </w:p>
          <w:p w:rsidR="004B2009" w:rsidRPr="00DF209F" w:rsidRDefault="004B2009" w:rsidP="006917F2">
            <w:pPr>
              <w:tabs>
                <w:tab w:val="decimal" w:pos="972"/>
              </w:tabs>
              <w:ind w:right="-108"/>
              <w:rPr>
                <w:szCs w:val="22"/>
              </w:rPr>
            </w:pPr>
            <w:r w:rsidRPr="00DF209F">
              <w:rPr>
                <w:szCs w:val="22"/>
              </w:rPr>
              <w:t>1,498,301</w:t>
            </w:r>
          </w:p>
        </w:tc>
      </w:tr>
      <w:tr w:rsidR="004B2009" w:rsidRPr="00DF209F" w:rsidTr="006917F2">
        <w:tc>
          <w:tcPr>
            <w:tcW w:w="3804" w:type="dxa"/>
          </w:tcPr>
          <w:p w:rsidR="004B2009" w:rsidRPr="00DF209F" w:rsidRDefault="004B2009" w:rsidP="00FD6743">
            <w:pPr>
              <w:spacing w:line="240" w:lineRule="atLeast"/>
              <w:rPr>
                <w:b/>
                <w:bCs/>
                <w:szCs w:val="22"/>
              </w:rPr>
            </w:pPr>
            <w:r w:rsidRPr="00DF209F">
              <w:rPr>
                <w:b/>
                <w:bCs/>
                <w:szCs w:val="22"/>
              </w:rPr>
              <w:t xml:space="preserve">Basic earnings per share </w:t>
            </w:r>
            <w:r w:rsidRPr="00DF209F">
              <w:rPr>
                <w:b/>
                <w:bCs/>
                <w:i/>
                <w:iCs/>
                <w:szCs w:val="22"/>
                <w:cs/>
                <w:lang w:bidi="th-TH"/>
              </w:rPr>
              <w:t>(</w:t>
            </w:r>
            <w:r w:rsidRPr="00DF209F">
              <w:rPr>
                <w:b/>
                <w:bCs/>
                <w:i/>
                <w:iCs/>
                <w:szCs w:val="22"/>
              </w:rPr>
              <w:t>in Baht</w:t>
            </w:r>
            <w:r w:rsidRPr="00DF209F">
              <w:rPr>
                <w:b/>
                <w:bCs/>
                <w:i/>
                <w:iCs/>
                <w:szCs w:val="22"/>
                <w:cs/>
                <w:lang w:bidi="th-TH"/>
              </w:rPr>
              <w:t>)</w:t>
            </w:r>
          </w:p>
        </w:tc>
        <w:tc>
          <w:tcPr>
            <w:tcW w:w="1146" w:type="dxa"/>
            <w:tcBorders>
              <w:top w:val="single" w:sz="2" w:space="0" w:color="auto"/>
              <w:bottom w:val="double" w:sz="4" w:space="0" w:color="auto"/>
            </w:tcBorders>
          </w:tcPr>
          <w:p w:rsidR="004B2009" w:rsidRPr="006917F2" w:rsidRDefault="00915D2F" w:rsidP="006917F2">
            <w:pPr>
              <w:tabs>
                <w:tab w:val="decimal" w:pos="678"/>
              </w:tabs>
              <w:ind w:right="-108"/>
              <w:rPr>
                <w:b/>
                <w:bCs/>
                <w:szCs w:val="22"/>
              </w:rPr>
            </w:pPr>
            <w:r w:rsidRPr="006917F2">
              <w:rPr>
                <w:b/>
                <w:bCs/>
                <w:szCs w:val="22"/>
              </w:rPr>
              <w:t>2.12</w:t>
            </w:r>
          </w:p>
        </w:tc>
        <w:tc>
          <w:tcPr>
            <w:tcW w:w="270" w:type="dxa"/>
            <w:vAlign w:val="bottom"/>
          </w:tcPr>
          <w:p w:rsidR="004B2009" w:rsidRPr="00DF209F" w:rsidRDefault="004B2009" w:rsidP="008D4D18">
            <w:pPr>
              <w:jc w:val="right"/>
              <w:rPr>
                <w:b/>
                <w:bCs/>
                <w:szCs w:val="22"/>
              </w:rPr>
            </w:pPr>
          </w:p>
        </w:tc>
        <w:tc>
          <w:tcPr>
            <w:tcW w:w="1170" w:type="dxa"/>
            <w:tcBorders>
              <w:top w:val="single" w:sz="4" w:space="0" w:color="auto"/>
              <w:bottom w:val="double" w:sz="4" w:space="0" w:color="auto"/>
            </w:tcBorders>
          </w:tcPr>
          <w:p w:rsidR="004B2009" w:rsidRPr="00DF209F" w:rsidRDefault="004B2009" w:rsidP="006917F2">
            <w:pPr>
              <w:tabs>
                <w:tab w:val="decimal" w:pos="678"/>
              </w:tabs>
              <w:ind w:right="-108"/>
              <w:rPr>
                <w:b/>
                <w:bCs/>
                <w:szCs w:val="22"/>
              </w:rPr>
            </w:pPr>
            <w:r w:rsidRPr="00DF209F">
              <w:rPr>
                <w:b/>
                <w:bCs/>
                <w:szCs w:val="22"/>
              </w:rPr>
              <w:t>1</w:t>
            </w:r>
            <w:r w:rsidRPr="00DF209F">
              <w:rPr>
                <w:b/>
                <w:bCs/>
                <w:szCs w:val="22"/>
                <w:cs/>
                <w:lang w:bidi="th-TH"/>
              </w:rPr>
              <w:t>.</w:t>
            </w:r>
            <w:r w:rsidRPr="00DF209F">
              <w:rPr>
                <w:b/>
                <w:bCs/>
                <w:szCs w:val="22"/>
              </w:rPr>
              <w:t>80</w:t>
            </w:r>
          </w:p>
        </w:tc>
        <w:tc>
          <w:tcPr>
            <w:tcW w:w="270" w:type="dxa"/>
            <w:vAlign w:val="bottom"/>
          </w:tcPr>
          <w:p w:rsidR="004B2009" w:rsidRPr="00DF209F" w:rsidRDefault="004B2009" w:rsidP="008D4D18">
            <w:pPr>
              <w:jc w:val="right"/>
              <w:rPr>
                <w:b/>
                <w:bCs/>
                <w:szCs w:val="22"/>
              </w:rPr>
            </w:pPr>
          </w:p>
        </w:tc>
        <w:tc>
          <w:tcPr>
            <w:tcW w:w="1170" w:type="dxa"/>
            <w:tcBorders>
              <w:top w:val="single" w:sz="2" w:space="0" w:color="auto"/>
              <w:bottom w:val="double" w:sz="4" w:space="0" w:color="auto"/>
            </w:tcBorders>
            <w:shd w:val="clear" w:color="auto" w:fill="auto"/>
          </w:tcPr>
          <w:p w:rsidR="004B2009" w:rsidRPr="006917F2" w:rsidRDefault="00915D2F" w:rsidP="006917F2">
            <w:pPr>
              <w:tabs>
                <w:tab w:val="decimal" w:pos="712"/>
              </w:tabs>
              <w:ind w:right="-108"/>
              <w:rPr>
                <w:b/>
                <w:bCs/>
                <w:szCs w:val="22"/>
              </w:rPr>
            </w:pPr>
            <w:r w:rsidRPr="006917F2">
              <w:rPr>
                <w:b/>
                <w:bCs/>
                <w:szCs w:val="22"/>
              </w:rPr>
              <w:t>1.89</w:t>
            </w:r>
          </w:p>
        </w:tc>
        <w:tc>
          <w:tcPr>
            <w:tcW w:w="270" w:type="dxa"/>
            <w:vAlign w:val="bottom"/>
          </w:tcPr>
          <w:p w:rsidR="004B2009" w:rsidRPr="00DF209F" w:rsidRDefault="004B2009" w:rsidP="008D4D18">
            <w:pPr>
              <w:jc w:val="right"/>
              <w:rPr>
                <w:b/>
                <w:bCs/>
                <w:szCs w:val="22"/>
              </w:rPr>
            </w:pPr>
          </w:p>
        </w:tc>
        <w:tc>
          <w:tcPr>
            <w:tcW w:w="1170" w:type="dxa"/>
            <w:tcBorders>
              <w:top w:val="single" w:sz="4" w:space="0" w:color="auto"/>
              <w:bottom w:val="double" w:sz="4" w:space="0" w:color="auto"/>
            </w:tcBorders>
          </w:tcPr>
          <w:p w:rsidR="004B2009" w:rsidRPr="00DF209F" w:rsidRDefault="004B2009" w:rsidP="00FD6743">
            <w:pPr>
              <w:tabs>
                <w:tab w:val="decimal" w:pos="702"/>
              </w:tabs>
              <w:ind w:right="-108"/>
              <w:rPr>
                <w:b/>
                <w:bCs/>
                <w:szCs w:val="22"/>
              </w:rPr>
            </w:pPr>
            <w:r w:rsidRPr="00DF209F">
              <w:rPr>
                <w:b/>
                <w:bCs/>
                <w:szCs w:val="22"/>
              </w:rPr>
              <w:t>1</w:t>
            </w:r>
            <w:r w:rsidRPr="00DF209F">
              <w:rPr>
                <w:b/>
                <w:bCs/>
                <w:szCs w:val="22"/>
                <w:cs/>
                <w:lang w:bidi="th-TH"/>
              </w:rPr>
              <w:t>.</w:t>
            </w:r>
            <w:r w:rsidRPr="00DF209F">
              <w:rPr>
                <w:b/>
                <w:bCs/>
                <w:szCs w:val="22"/>
              </w:rPr>
              <w:t>70</w:t>
            </w:r>
          </w:p>
        </w:tc>
      </w:tr>
    </w:tbl>
    <w:p w:rsidR="006E02BC" w:rsidRPr="00DF209F" w:rsidRDefault="006E02BC" w:rsidP="00BA5CE1">
      <w:pPr>
        <w:spacing w:line="240" w:lineRule="atLeast"/>
        <w:jc w:val="both"/>
        <w:rPr>
          <w:szCs w:val="22"/>
          <w:shd w:val="clear" w:color="auto" w:fill="FFFFFF"/>
        </w:rPr>
      </w:pPr>
    </w:p>
    <w:p w:rsidR="00503180" w:rsidRPr="00DF209F" w:rsidRDefault="009A5547" w:rsidP="009A5547">
      <w:pPr>
        <w:pStyle w:val="Heading1"/>
        <w:numPr>
          <w:ilvl w:val="0"/>
          <w:numId w:val="0"/>
        </w:numPr>
        <w:spacing w:before="0" w:after="0" w:line="240" w:lineRule="atLeast"/>
        <w:jc w:val="both"/>
        <w:rPr>
          <w:bCs/>
        </w:rPr>
      </w:pPr>
      <w:r w:rsidRPr="00DF209F">
        <w:rPr>
          <w:bCs/>
        </w:rPr>
        <w:t>34</w:t>
      </w:r>
      <w:r w:rsidRPr="00DF209F">
        <w:rPr>
          <w:bCs/>
        </w:rPr>
        <w:tab/>
      </w:r>
      <w:r w:rsidR="00985DF9" w:rsidRPr="00DF209F">
        <w:rPr>
          <w:bCs/>
        </w:rPr>
        <w:t>Financial instruments</w:t>
      </w:r>
    </w:p>
    <w:p w:rsidR="00503180" w:rsidRPr="00DF209F" w:rsidRDefault="00503180" w:rsidP="002A6448">
      <w:pPr>
        <w:pStyle w:val="Heading1"/>
        <w:numPr>
          <w:ilvl w:val="0"/>
          <w:numId w:val="0"/>
        </w:numPr>
        <w:spacing w:before="0" w:after="0" w:line="240" w:lineRule="atLeast"/>
        <w:ind w:left="540"/>
        <w:jc w:val="both"/>
        <w:rPr>
          <w:bCs/>
        </w:rPr>
      </w:pPr>
    </w:p>
    <w:p w:rsidR="00985DF9" w:rsidRPr="00DF209F" w:rsidRDefault="00985DF9" w:rsidP="002A6448">
      <w:pPr>
        <w:pStyle w:val="Heading1"/>
        <w:numPr>
          <w:ilvl w:val="0"/>
          <w:numId w:val="0"/>
        </w:numPr>
        <w:spacing w:before="0" w:after="0" w:line="240" w:lineRule="atLeast"/>
        <w:ind w:left="540"/>
        <w:jc w:val="both"/>
        <w:rPr>
          <w:bCs/>
          <w:i/>
          <w:iCs/>
        </w:rPr>
      </w:pPr>
      <w:r w:rsidRPr="00DF209F">
        <w:rPr>
          <w:i/>
          <w:iCs/>
          <w:sz w:val="22"/>
          <w:szCs w:val="22"/>
        </w:rPr>
        <w:t>Financial risk management policies</w:t>
      </w:r>
    </w:p>
    <w:p w:rsidR="00985DF9" w:rsidRPr="00DF209F" w:rsidRDefault="00985DF9" w:rsidP="002A6448">
      <w:pPr>
        <w:spacing w:line="240" w:lineRule="atLeast"/>
        <w:ind w:left="540" w:right="-7"/>
        <w:jc w:val="both"/>
        <w:rPr>
          <w:szCs w:val="22"/>
        </w:rPr>
      </w:pPr>
    </w:p>
    <w:p w:rsidR="00985DF9" w:rsidRPr="00DF209F" w:rsidRDefault="00985DF9" w:rsidP="002A6448">
      <w:pPr>
        <w:spacing w:line="240" w:lineRule="atLeast"/>
        <w:ind w:left="547"/>
        <w:jc w:val="thaiDistribute"/>
        <w:rPr>
          <w:szCs w:val="22"/>
        </w:rPr>
      </w:pPr>
      <w:r w:rsidRPr="00DF209F">
        <w:rPr>
          <w:szCs w:val="22"/>
        </w:rPr>
        <w:t>The Group is exposed to normal business risks from changes in market interest rates and currency exchange rates and from non</w:t>
      </w:r>
      <w:r w:rsidRPr="00DF209F">
        <w:rPr>
          <w:szCs w:val="22"/>
          <w:cs/>
          <w:lang w:bidi="th-TH"/>
        </w:rPr>
        <w:t>-</w:t>
      </w:r>
      <w:r w:rsidRPr="00DF209F">
        <w:rPr>
          <w:szCs w:val="22"/>
        </w:rPr>
        <w:t>performance of contractual obligations by counterparties</w:t>
      </w:r>
      <w:r w:rsidRPr="00DF209F">
        <w:rPr>
          <w:szCs w:val="22"/>
          <w:cs/>
          <w:lang w:bidi="th-TH"/>
        </w:rPr>
        <w:t xml:space="preserve">. </w:t>
      </w:r>
      <w:r w:rsidRPr="00DF209F">
        <w:rPr>
          <w:szCs w:val="22"/>
        </w:rPr>
        <w:t>The Group</w:t>
      </w:r>
      <w:r w:rsidR="004B2009" w:rsidRPr="00DF209F">
        <w:rPr>
          <w:szCs w:val="22"/>
          <w:cs/>
          <w:lang w:bidi="th-TH"/>
        </w:rPr>
        <w:t xml:space="preserve"> </w:t>
      </w:r>
      <w:r w:rsidRPr="00DF209F">
        <w:rPr>
          <w:szCs w:val="22"/>
        </w:rPr>
        <w:t>does not hold or issue derivative financial instruments for speculative or trading purposes</w:t>
      </w:r>
      <w:r w:rsidRPr="00DF209F">
        <w:rPr>
          <w:szCs w:val="22"/>
          <w:cs/>
          <w:lang w:bidi="th-TH"/>
        </w:rPr>
        <w:t>.</w:t>
      </w:r>
    </w:p>
    <w:p w:rsidR="00985DF9" w:rsidRPr="00DF209F" w:rsidRDefault="00985DF9" w:rsidP="002A6448">
      <w:pPr>
        <w:spacing w:line="240" w:lineRule="atLeast"/>
        <w:ind w:left="547"/>
        <w:jc w:val="thaiDistribute"/>
        <w:rPr>
          <w:szCs w:val="22"/>
        </w:rPr>
      </w:pPr>
    </w:p>
    <w:p w:rsidR="00985DF9" w:rsidRPr="00DF209F" w:rsidRDefault="00985DF9" w:rsidP="002A6448">
      <w:pPr>
        <w:spacing w:line="240" w:lineRule="atLeast"/>
        <w:ind w:left="547"/>
        <w:jc w:val="thaiDistribute"/>
        <w:rPr>
          <w:szCs w:val="22"/>
        </w:rPr>
      </w:pPr>
      <w:r w:rsidRPr="00DF209F">
        <w:rPr>
          <w:szCs w:val="22"/>
        </w:rPr>
        <w:t>Risk management is integral to the whole business of the Group</w:t>
      </w:r>
      <w:r w:rsidRPr="00DF209F">
        <w:rPr>
          <w:szCs w:val="22"/>
          <w:cs/>
          <w:lang w:bidi="th-TH"/>
        </w:rPr>
        <w:t xml:space="preserve">. </w:t>
      </w:r>
      <w:r w:rsidRPr="00DF209F">
        <w:rPr>
          <w:szCs w:val="22"/>
        </w:rPr>
        <w:t xml:space="preserve">The Group has a system of controls in place to create an acceptable balance between the cost of risks occurring and the cost of managing </w:t>
      </w:r>
      <w:r w:rsidR="006917F2">
        <w:rPr>
          <w:szCs w:val="22"/>
        </w:rPr>
        <w:br/>
      </w:r>
      <w:r w:rsidRPr="00DF209F">
        <w:rPr>
          <w:szCs w:val="22"/>
        </w:rPr>
        <w:t>the risks</w:t>
      </w:r>
      <w:r w:rsidRPr="00DF209F">
        <w:rPr>
          <w:szCs w:val="22"/>
          <w:cs/>
          <w:lang w:bidi="th-TH"/>
        </w:rPr>
        <w:t xml:space="preserve">. </w:t>
      </w:r>
      <w:r w:rsidRPr="00DF209F">
        <w:rPr>
          <w:szCs w:val="22"/>
        </w:rPr>
        <w:t>The management continually monitors the Group</w:t>
      </w:r>
      <w:r w:rsidRPr="00DF209F">
        <w:rPr>
          <w:szCs w:val="22"/>
          <w:cs/>
          <w:lang w:bidi="th-TH"/>
        </w:rPr>
        <w:t>’</w:t>
      </w:r>
      <w:r w:rsidRPr="00DF209F">
        <w:rPr>
          <w:szCs w:val="22"/>
        </w:rPr>
        <w:t>s risk management process to ensure that an appropriate balance betwee</w:t>
      </w:r>
      <w:r w:rsidR="002E097C" w:rsidRPr="00DF209F">
        <w:rPr>
          <w:szCs w:val="22"/>
        </w:rPr>
        <w:t>n risk and control is achieved</w:t>
      </w:r>
      <w:r w:rsidR="002E097C" w:rsidRPr="00DF209F">
        <w:rPr>
          <w:szCs w:val="22"/>
          <w:cs/>
          <w:lang w:bidi="th-TH"/>
        </w:rPr>
        <w:t>.</w:t>
      </w:r>
    </w:p>
    <w:p w:rsidR="005450BA" w:rsidRPr="00DF209F" w:rsidRDefault="005450BA" w:rsidP="002A6448">
      <w:pPr>
        <w:spacing w:line="240" w:lineRule="atLeast"/>
        <w:ind w:left="547"/>
        <w:jc w:val="thaiDistribute"/>
        <w:rPr>
          <w:szCs w:val="22"/>
        </w:rPr>
      </w:pPr>
    </w:p>
    <w:p w:rsidR="00600BF3" w:rsidRPr="00DF209F" w:rsidRDefault="00600BF3" w:rsidP="002A6448">
      <w:pPr>
        <w:pStyle w:val="Heading2"/>
        <w:numPr>
          <w:ilvl w:val="0"/>
          <w:numId w:val="0"/>
        </w:numPr>
        <w:spacing w:before="0" w:after="0" w:line="240" w:lineRule="atLeast"/>
        <w:ind w:left="547"/>
      </w:pPr>
      <w:r w:rsidRPr="00DF209F">
        <w:rPr>
          <w:sz w:val="22"/>
          <w:szCs w:val="22"/>
        </w:rPr>
        <w:t xml:space="preserve">Capital management    </w:t>
      </w:r>
    </w:p>
    <w:p w:rsidR="00D6501B" w:rsidRPr="00DF209F" w:rsidRDefault="00D6501B" w:rsidP="002A6448">
      <w:pPr>
        <w:spacing w:line="240" w:lineRule="atLeast"/>
        <w:ind w:left="540"/>
      </w:pPr>
    </w:p>
    <w:p w:rsidR="00C66189" w:rsidRPr="00DF209F" w:rsidRDefault="00600BF3" w:rsidP="002A6448">
      <w:pPr>
        <w:spacing w:line="240" w:lineRule="atLeast"/>
        <w:ind w:left="540"/>
        <w:jc w:val="both"/>
      </w:pPr>
      <w:r w:rsidRPr="00DF209F">
        <w:t>The Board</w:t>
      </w:r>
      <w:r w:rsidR="00FA78A9" w:rsidRPr="00DF209F">
        <w:t xml:space="preserve"> of Directors</w:t>
      </w:r>
      <w:r w:rsidR="00FA78A9" w:rsidRPr="00DF209F">
        <w:rPr>
          <w:szCs w:val="22"/>
          <w:cs/>
          <w:lang w:bidi="th-TH"/>
        </w:rPr>
        <w:t>’</w:t>
      </w:r>
      <w:r w:rsidRPr="00DF209F">
        <w:t xml:space="preserve"> policy is to maintain a strong capital base so as to maintain investor, creditor and market confidence and to sustain futur</w:t>
      </w:r>
      <w:r w:rsidR="0089200B" w:rsidRPr="00DF209F">
        <w:t>e development of the business</w:t>
      </w:r>
      <w:r w:rsidR="0089200B" w:rsidRPr="00DF209F">
        <w:rPr>
          <w:szCs w:val="22"/>
          <w:cs/>
          <w:lang w:bidi="th-TH"/>
        </w:rPr>
        <w:t xml:space="preserve">. </w:t>
      </w:r>
      <w:r w:rsidRPr="00DF209F">
        <w:t>The Board m</w:t>
      </w:r>
      <w:r w:rsidR="00503180" w:rsidRPr="00DF209F">
        <w:t xml:space="preserve">onitors </w:t>
      </w:r>
      <w:r w:rsidR="00485FA1" w:rsidRPr="00DF209F">
        <w:br/>
      </w:r>
      <w:r w:rsidR="00503180" w:rsidRPr="00DF209F">
        <w:t xml:space="preserve">the return on capital, </w:t>
      </w:r>
      <w:r w:rsidRPr="00DF209F">
        <w:t>which the Group defines as result fro</w:t>
      </w:r>
      <w:r w:rsidR="00023ABE" w:rsidRPr="00DF209F">
        <w:t>m</w:t>
      </w:r>
      <w:r w:rsidRPr="00DF209F">
        <w:t xml:space="preserve"> operating activities divided by total shareholders</w:t>
      </w:r>
      <w:r w:rsidRPr="00DF209F">
        <w:rPr>
          <w:szCs w:val="22"/>
          <w:cs/>
          <w:lang w:bidi="th-TH"/>
        </w:rPr>
        <w:t xml:space="preserve">’ </w:t>
      </w:r>
      <w:r w:rsidRPr="00DF209F">
        <w:t>equity, excluding non</w:t>
      </w:r>
      <w:r w:rsidRPr="00DF209F">
        <w:rPr>
          <w:szCs w:val="22"/>
          <w:cs/>
          <w:lang w:bidi="th-TH"/>
        </w:rPr>
        <w:t>-</w:t>
      </w:r>
      <w:r w:rsidRPr="00DF209F">
        <w:t>controlling interests and also monitors the level of dividends to ordinary shareholders</w:t>
      </w:r>
      <w:r w:rsidRPr="00DF209F">
        <w:rPr>
          <w:szCs w:val="22"/>
          <w:cs/>
          <w:lang w:bidi="th-TH"/>
        </w:rPr>
        <w:t xml:space="preserve">.  </w:t>
      </w:r>
    </w:p>
    <w:p w:rsidR="00840BBF" w:rsidRPr="00DF209F" w:rsidRDefault="00840BBF" w:rsidP="002A6448">
      <w:pPr>
        <w:pStyle w:val="Heading2"/>
        <w:numPr>
          <w:ilvl w:val="0"/>
          <w:numId w:val="0"/>
        </w:numPr>
        <w:spacing w:before="0" w:after="0" w:line="240" w:lineRule="atLeast"/>
        <w:ind w:left="547"/>
        <w:rPr>
          <w:sz w:val="22"/>
          <w:szCs w:val="22"/>
        </w:rPr>
      </w:pPr>
    </w:p>
    <w:p w:rsidR="00985DF9" w:rsidRPr="00DF209F" w:rsidRDefault="002E097C" w:rsidP="002A6448">
      <w:pPr>
        <w:pStyle w:val="Heading2"/>
        <w:numPr>
          <w:ilvl w:val="0"/>
          <w:numId w:val="0"/>
        </w:numPr>
        <w:spacing w:before="0" w:after="0" w:line="240" w:lineRule="atLeast"/>
        <w:ind w:left="547"/>
        <w:rPr>
          <w:sz w:val="22"/>
          <w:szCs w:val="22"/>
        </w:rPr>
      </w:pPr>
      <w:r w:rsidRPr="00DF209F">
        <w:rPr>
          <w:sz w:val="22"/>
          <w:szCs w:val="22"/>
        </w:rPr>
        <w:t>Interest rate risk</w:t>
      </w:r>
    </w:p>
    <w:p w:rsidR="00985DF9" w:rsidRPr="00DF209F" w:rsidRDefault="00985DF9" w:rsidP="002A6448">
      <w:pPr>
        <w:spacing w:line="240" w:lineRule="atLeast"/>
        <w:ind w:left="547"/>
        <w:jc w:val="thaiDistribute"/>
        <w:rPr>
          <w:szCs w:val="22"/>
        </w:rPr>
      </w:pPr>
    </w:p>
    <w:p w:rsidR="00985DF9" w:rsidRPr="00DF209F" w:rsidRDefault="00985DF9" w:rsidP="002A6448">
      <w:pPr>
        <w:spacing w:line="240" w:lineRule="atLeast"/>
        <w:ind w:left="547"/>
        <w:jc w:val="thaiDistribute"/>
        <w:rPr>
          <w:color w:val="0000FF"/>
          <w:szCs w:val="22"/>
        </w:rPr>
      </w:pPr>
      <w:r w:rsidRPr="00DF209F">
        <w:rPr>
          <w:szCs w:val="22"/>
        </w:rPr>
        <w:t xml:space="preserve">Interest rate risk is the risk that future movements in market interest rates will affect the results of </w:t>
      </w:r>
      <w:r w:rsidR="00485FA1" w:rsidRPr="00DF209F">
        <w:rPr>
          <w:szCs w:val="22"/>
        </w:rPr>
        <w:br/>
      </w:r>
      <w:r w:rsidRPr="00DF209F">
        <w:rPr>
          <w:szCs w:val="22"/>
        </w:rPr>
        <w:t>the Group</w:t>
      </w:r>
      <w:r w:rsidRPr="00DF209F">
        <w:rPr>
          <w:szCs w:val="22"/>
          <w:cs/>
          <w:lang w:bidi="th-TH"/>
        </w:rPr>
        <w:t>’</w:t>
      </w:r>
      <w:r w:rsidRPr="00DF209F">
        <w:rPr>
          <w:szCs w:val="22"/>
        </w:rPr>
        <w:t>s operations and its cash flows</w:t>
      </w:r>
      <w:r w:rsidR="00503180" w:rsidRPr="00DF209F">
        <w:rPr>
          <w:szCs w:val="22"/>
          <w:cs/>
          <w:lang w:bidi="th-TH"/>
        </w:rPr>
        <w:t xml:space="preserve">. </w:t>
      </w:r>
      <w:r w:rsidRPr="00DF209F">
        <w:rPr>
          <w:szCs w:val="22"/>
        </w:rPr>
        <w:t>The Group</w:t>
      </w:r>
      <w:r w:rsidR="003D1C40" w:rsidRPr="00DF209F">
        <w:rPr>
          <w:szCs w:val="22"/>
          <w:cs/>
          <w:lang w:bidi="th-TH"/>
        </w:rPr>
        <w:t xml:space="preserve"> </w:t>
      </w:r>
      <w:r w:rsidRPr="00DF209F">
        <w:rPr>
          <w:szCs w:val="22"/>
        </w:rPr>
        <w:t>is primarily exposed to interest rate risk from</w:t>
      </w:r>
      <w:r w:rsidR="005450BA" w:rsidRPr="00DF209F">
        <w:rPr>
          <w:szCs w:val="22"/>
        </w:rPr>
        <w:t xml:space="preserve"> loan to related parties and loan from financial institutions</w:t>
      </w:r>
      <w:r w:rsidR="008D466C" w:rsidRPr="00DF209F">
        <w:rPr>
          <w:szCs w:val="22"/>
        </w:rPr>
        <w:t xml:space="preserve"> as at 31 December </w:t>
      </w:r>
      <w:r w:rsidR="003D1C40" w:rsidRPr="00DF209F">
        <w:rPr>
          <w:szCs w:val="22"/>
        </w:rPr>
        <w:t xml:space="preserve">2017 and 2016 </w:t>
      </w:r>
      <w:r w:rsidR="00126CFD" w:rsidRPr="00DF209F">
        <w:rPr>
          <w:szCs w:val="22"/>
        </w:rPr>
        <w:t xml:space="preserve">as disclosed </w:t>
      </w:r>
      <w:r w:rsidR="001B0B6A" w:rsidRPr="00DF209F">
        <w:rPr>
          <w:szCs w:val="22"/>
        </w:rPr>
        <w:t xml:space="preserve">in Note </w:t>
      </w:r>
      <w:r w:rsidR="003D1C40" w:rsidRPr="00DF209F">
        <w:rPr>
          <w:szCs w:val="22"/>
        </w:rPr>
        <w:t>4 and Note 19</w:t>
      </w:r>
      <w:r w:rsidR="005450BA" w:rsidRPr="00DF209F">
        <w:rPr>
          <w:szCs w:val="22"/>
        </w:rPr>
        <w:t>, respectively</w:t>
      </w:r>
      <w:r w:rsidR="005450BA" w:rsidRPr="00DF209F">
        <w:rPr>
          <w:szCs w:val="22"/>
          <w:cs/>
          <w:lang w:bidi="th-TH"/>
        </w:rPr>
        <w:t>.</w:t>
      </w:r>
    </w:p>
    <w:p w:rsidR="008601EB" w:rsidRPr="00DF209F" w:rsidRDefault="008601EB">
      <w:pPr>
        <w:spacing w:line="240" w:lineRule="auto"/>
        <w:rPr>
          <w:b/>
          <w:i/>
          <w:sz w:val="20"/>
        </w:rPr>
      </w:pPr>
    </w:p>
    <w:p w:rsidR="00985DF9" w:rsidRPr="00DF209F" w:rsidRDefault="00985DF9" w:rsidP="002A6448">
      <w:pPr>
        <w:pStyle w:val="Heading2"/>
        <w:numPr>
          <w:ilvl w:val="0"/>
          <w:numId w:val="0"/>
        </w:numPr>
        <w:spacing w:before="0" w:after="0" w:line="240" w:lineRule="atLeast"/>
        <w:ind w:left="540" w:right="-27"/>
        <w:jc w:val="thaiDistribute"/>
        <w:rPr>
          <w:i w:val="0"/>
          <w:iCs/>
          <w:sz w:val="22"/>
          <w:szCs w:val="22"/>
        </w:rPr>
      </w:pPr>
      <w:r w:rsidRPr="00DF209F">
        <w:rPr>
          <w:sz w:val="22"/>
          <w:szCs w:val="22"/>
        </w:rPr>
        <w:t xml:space="preserve">Foreign currency risk </w:t>
      </w:r>
    </w:p>
    <w:p w:rsidR="00985DF9" w:rsidRPr="00DF209F" w:rsidRDefault="00985DF9" w:rsidP="002A6448">
      <w:pPr>
        <w:spacing w:line="240" w:lineRule="atLeast"/>
        <w:ind w:left="540" w:right="-27"/>
        <w:jc w:val="thaiDistribute"/>
        <w:rPr>
          <w:sz w:val="20"/>
        </w:rPr>
      </w:pPr>
    </w:p>
    <w:p w:rsidR="005450BA" w:rsidRPr="00DF209F" w:rsidRDefault="00985DF9" w:rsidP="002A6448">
      <w:pPr>
        <w:spacing w:line="240" w:lineRule="atLeast"/>
        <w:ind w:left="540" w:right="-27"/>
        <w:jc w:val="thaiDistribute"/>
        <w:rPr>
          <w:szCs w:val="22"/>
        </w:rPr>
      </w:pPr>
      <w:r w:rsidRPr="00DF209F">
        <w:rPr>
          <w:szCs w:val="22"/>
        </w:rPr>
        <w:tab/>
        <w:t>The Group</w:t>
      </w:r>
      <w:r w:rsidR="00485FA1" w:rsidRPr="00DF209F">
        <w:rPr>
          <w:szCs w:val="22"/>
          <w:cs/>
          <w:lang w:bidi="th-TH"/>
        </w:rPr>
        <w:t xml:space="preserve"> </w:t>
      </w:r>
      <w:r w:rsidRPr="00DF209F">
        <w:rPr>
          <w:szCs w:val="22"/>
        </w:rPr>
        <w:t xml:space="preserve">is exposed to foreign currency risk relating to </w:t>
      </w:r>
      <w:r w:rsidR="00CA0F3D" w:rsidRPr="00DF209F">
        <w:rPr>
          <w:szCs w:val="22"/>
        </w:rPr>
        <w:t>financial assets and liabilities</w:t>
      </w:r>
      <w:r w:rsidR="00485FA1" w:rsidRPr="00DF209F">
        <w:rPr>
          <w:szCs w:val="22"/>
          <w:cs/>
          <w:lang w:bidi="th-TH"/>
        </w:rPr>
        <w:t xml:space="preserve"> </w:t>
      </w:r>
      <w:r w:rsidRPr="00DF209F">
        <w:rPr>
          <w:szCs w:val="22"/>
        </w:rPr>
        <w:t>which are denominated in foreign currencies</w:t>
      </w:r>
      <w:r w:rsidRPr="00DF209F">
        <w:rPr>
          <w:szCs w:val="22"/>
          <w:cs/>
          <w:lang w:bidi="th-TH"/>
        </w:rPr>
        <w:t xml:space="preserve">.  </w:t>
      </w:r>
      <w:r w:rsidRPr="00DF209F">
        <w:rPr>
          <w:szCs w:val="22"/>
        </w:rPr>
        <w:t>The Group</w:t>
      </w:r>
      <w:r w:rsidR="00485FA1" w:rsidRPr="00DF209F">
        <w:rPr>
          <w:szCs w:val="22"/>
          <w:cs/>
          <w:lang w:bidi="th-TH"/>
        </w:rPr>
        <w:t xml:space="preserve"> </w:t>
      </w:r>
      <w:r w:rsidRPr="00DF209F">
        <w:rPr>
          <w:szCs w:val="22"/>
        </w:rPr>
        <w:t>primarily utili</w:t>
      </w:r>
      <w:r w:rsidR="005450BA" w:rsidRPr="00DF209F">
        <w:rPr>
          <w:szCs w:val="22"/>
        </w:rPr>
        <w:t>s</w:t>
      </w:r>
      <w:r w:rsidRPr="00DF209F">
        <w:rPr>
          <w:szCs w:val="22"/>
        </w:rPr>
        <w:t>es forward exchange contracts to hedge s</w:t>
      </w:r>
      <w:r w:rsidR="005450BA" w:rsidRPr="00DF209F">
        <w:rPr>
          <w:szCs w:val="22"/>
        </w:rPr>
        <w:t xml:space="preserve">ome </w:t>
      </w:r>
      <w:r w:rsidR="00CA0F3D" w:rsidRPr="00DF209F">
        <w:rPr>
          <w:szCs w:val="22"/>
        </w:rPr>
        <w:t>short</w:t>
      </w:r>
      <w:r w:rsidR="00CA0F3D" w:rsidRPr="00DF209F">
        <w:rPr>
          <w:szCs w:val="22"/>
          <w:cs/>
          <w:lang w:bidi="th-TH"/>
        </w:rPr>
        <w:t>-</w:t>
      </w:r>
      <w:r w:rsidR="00CA0F3D" w:rsidRPr="00DF209F">
        <w:rPr>
          <w:szCs w:val="22"/>
        </w:rPr>
        <w:t>term foreign currency risk when appropriate</w:t>
      </w:r>
      <w:r w:rsidR="00CA0F3D" w:rsidRPr="00DF209F">
        <w:rPr>
          <w:szCs w:val="22"/>
          <w:cs/>
          <w:lang w:bidi="th-TH"/>
        </w:rPr>
        <w:t>.</w:t>
      </w:r>
    </w:p>
    <w:p w:rsidR="005450BA" w:rsidRPr="00DF209F" w:rsidRDefault="005450BA" w:rsidP="002A6448">
      <w:pPr>
        <w:spacing w:line="240" w:lineRule="atLeast"/>
        <w:ind w:left="540" w:right="-27"/>
        <w:jc w:val="thaiDistribute"/>
        <w:rPr>
          <w:sz w:val="20"/>
        </w:rPr>
      </w:pPr>
    </w:p>
    <w:p w:rsidR="00184777" w:rsidRDefault="00184777">
      <w:pPr>
        <w:spacing w:line="240" w:lineRule="auto"/>
        <w:rPr>
          <w:szCs w:val="22"/>
        </w:rPr>
      </w:pPr>
      <w:r>
        <w:rPr>
          <w:szCs w:val="22"/>
        </w:rPr>
        <w:br w:type="page"/>
      </w:r>
    </w:p>
    <w:p w:rsidR="00985DF9" w:rsidRPr="00DF209F" w:rsidRDefault="00985DF9" w:rsidP="002A6448">
      <w:pPr>
        <w:spacing w:line="240" w:lineRule="atLeast"/>
        <w:ind w:left="540" w:right="-27"/>
        <w:jc w:val="both"/>
        <w:rPr>
          <w:szCs w:val="22"/>
        </w:rPr>
      </w:pPr>
      <w:r w:rsidRPr="00DF209F">
        <w:rPr>
          <w:szCs w:val="22"/>
        </w:rPr>
        <w:t>At 31 December</w:t>
      </w:r>
      <w:r w:rsidR="000D5CD5" w:rsidRPr="00DF209F">
        <w:rPr>
          <w:szCs w:val="22"/>
        </w:rPr>
        <w:t>,</w:t>
      </w:r>
      <w:r w:rsidRPr="00DF209F">
        <w:rPr>
          <w:szCs w:val="22"/>
        </w:rPr>
        <w:t xml:space="preserve"> the Group</w:t>
      </w:r>
      <w:r w:rsidR="000D5CD5" w:rsidRPr="00DF209F">
        <w:rPr>
          <w:szCs w:val="22"/>
          <w:cs/>
          <w:lang w:bidi="th-TH"/>
        </w:rPr>
        <w:t xml:space="preserve"> </w:t>
      </w:r>
      <w:r w:rsidR="003115FA" w:rsidRPr="00DF209F">
        <w:rPr>
          <w:szCs w:val="22"/>
        </w:rPr>
        <w:t xml:space="preserve">were </w:t>
      </w:r>
      <w:r w:rsidRPr="00DF209F">
        <w:rPr>
          <w:szCs w:val="22"/>
        </w:rPr>
        <w:t>exposed to foreign currency risk in respect of financial assets and liabilities denominated in the following currencies</w:t>
      </w:r>
      <w:r w:rsidRPr="00DF209F">
        <w:rPr>
          <w:szCs w:val="22"/>
          <w:cs/>
          <w:lang w:bidi="th-TH"/>
        </w:rPr>
        <w:t>:</w:t>
      </w:r>
    </w:p>
    <w:p w:rsidR="005450BA" w:rsidRPr="00DF209F" w:rsidRDefault="005450BA" w:rsidP="002A6448">
      <w:pPr>
        <w:spacing w:line="240" w:lineRule="atLeast"/>
        <w:ind w:left="540" w:right="-27"/>
        <w:jc w:val="both"/>
        <w:rPr>
          <w:sz w:val="18"/>
          <w:szCs w:val="18"/>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204"/>
        <w:gridCol w:w="236"/>
        <w:gridCol w:w="1170"/>
      </w:tblGrid>
      <w:tr w:rsidR="000D5CD5" w:rsidRPr="00DF209F" w:rsidTr="00544920">
        <w:trPr>
          <w:tblHeader/>
        </w:trPr>
        <w:tc>
          <w:tcPr>
            <w:tcW w:w="3780" w:type="dxa"/>
          </w:tcPr>
          <w:p w:rsidR="000D5CD5" w:rsidRPr="00DF209F" w:rsidRDefault="000D5CD5" w:rsidP="0054318A">
            <w:pPr>
              <w:widowControl w:val="0"/>
              <w:spacing w:line="240" w:lineRule="atLeast"/>
              <w:contextualSpacing/>
              <w:jc w:val="center"/>
              <w:rPr>
                <w:b/>
                <w:bCs/>
                <w:szCs w:val="22"/>
              </w:rPr>
            </w:pPr>
          </w:p>
        </w:tc>
        <w:tc>
          <w:tcPr>
            <w:tcW w:w="2610" w:type="dxa"/>
            <w:gridSpan w:val="3"/>
          </w:tcPr>
          <w:p w:rsidR="000D5CD5" w:rsidRPr="00DF209F" w:rsidRDefault="000D5CD5" w:rsidP="0054318A">
            <w:pPr>
              <w:pStyle w:val="acctmergecolhdg"/>
              <w:spacing w:line="240" w:lineRule="atLeast"/>
              <w:contextualSpacing/>
              <w:rPr>
                <w:szCs w:val="22"/>
              </w:rPr>
            </w:pPr>
            <w:r w:rsidRPr="00DF209F">
              <w:rPr>
                <w:szCs w:val="22"/>
              </w:rPr>
              <w:t xml:space="preserve">Consolidated </w:t>
            </w:r>
          </w:p>
          <w:p w:rsidR="000D5CD5" w:rsidRPr="00DF209F" w:rsidRDefault="000D5CD5" w:rsidP="0054318A">
            <w:pPr>
              <w:pStyle w:val="acctmergecolhdg"/>
              <w:spacing w:line="240" w:lineRule="atLeast"/>
              <w:contextualSpacing/>
              <w:rPr>
                <w:szCs w:val="22"/>
              </w:rPr>
            </w:pPr>
            <w:r w:rsidRPr="00DF209F">
              <w:rPr>
                <w:szCs w:val="22"/>
              </w:rPr>
              <w:t>financial statements</w:t>
            </w:r>
          </w:p>
        </w:tc>
        <w:tc>
          <w:tcPr>
            <w:tcW w:w="270" w:type="dxa"/>
          </w:tcPr>
          <w:p w:rsidR="000D5CD5" w:rsidRPr="00DF209F" w:rsidRDefault="000D5CD5" w:rsidP="0054318A">
            <w:pPr>
              <w:pStyle w:val="acctmergecolhdg"/>
              <w:spacing w:line="240" w:lineRule="atLeast"/>
              <w:contextualSpacing/>
              <w:rPr>
                <w:szCs w:val="22"/>
              </w:rPr>
            </w:pPr>
          </w:p>
        </w:tc>
        <w:tc>
          <w:tcPr>
            <w:tcW w:w="2610" w:type="dxa"/>
            <w:gridSpan w:val="3"/>
          </w:tcPr>
          <w:p w:rsidR="000D5CD5" w:rsidRPr="00DF209F" w:rsidRDefault="000D5CD5" w:rsidP="0054318A">
            <w:pPr>
              <w:pStyle w:val="acctmergecolhdg"/>
              <w:spacing w:line="240" w:lineRule="atLeast"/>
              <w:contextualSpacing/>
              <w:rPr>
                <w:szCs w:val="22"/>
              </w:rPr>
            </w:pPr>
            <w:r w:rsidRPr="00DF209F">
              <w:rPr>
                <w:szCs w:val="22"/>
              </w:rPr>
              <w:t xml:space="preserve">Separate </w:t>
            </w:r>
          </w:p>
          <w:p w:rsidR="000D5CD5" w:rsidRPr="00DF209F" w:rsidRDefault="000D5CD5" w:rsidP="0054318A">
            <w:pPr>
              <w:pStyle w:val="acctmergecolhdg"/>
              <w:spacing w:line="240" w:lineRule="atLeast"/>
              <w:contextualSpacing/>
              <w:rPr>
                <w:szCs w:val="22"/>
              </w:rPr>
            </w:pPr>
            <w:r w:rsidRPr="00DF209F">
              <w:rPr>
                <w:szCs w:val="22"/>
              </w:rPr>
              <w:t>financial statements</w:t>
            </w:r>
          </w:p>
        </w:tc>
      </w:tr>
      <w:tr w:rsidR="000D5CD5" w:rsidRPr="00DF209F" w:rsidTr="00544920">
        <w:trPr>
          <w:tblHeader/>
        </w:trPr>
        <w:tc>
          <w:tcPr>
            <w:tcW w:w="3780" w:type="dxa"/>
          </w:tcPr>
          <w:p w:rsidR="000D5CD5" w:rsidRPr="00DF209F" w:rsidRDefault="000D5CD5" w:rsidP="008B2A92">
            <w:pPr>
              <w:widowControl w:val="0"/>
              <w:spacing w:line="240" w:lineRule="atLeast"/>
              <w:contextualSpacing/>
              <w:jc w:val="center"/>
              <w:rPr>
                <w:szCs w:val="22"/>
              </w:rPr>
            </w:pPr>
          </w:p>
        </w:tc>
        <w:tc>
          <w:tcPr>
            <w:tcW w:w="1170" w:type="dxa"/>
            <w:vAlign w:val="bottom"/>
          </w:tcPr>
          <w:p w:rsidR="000D5CD5" w:rsidRPr="00DF209F" w:rsidRDefault="000D5CD5" w:rsidP="008B2A92">
            <w:pPr>
              <w:pStyle w:val="BodyText"/>
              <w:spacing w:after="0" w:line="240" w:lineRule="atLeast"/>
              <w:ind w:right="-16"/>
              <w:jc w:val="center"/>
              <w:rPr>
                <w:szCs w:val="22"/>
                <w:lang w:bidi="th-TH"/>
              </w:rPr>
            </w:pPr>
            <w:r w:rsidRPr="00DF209F">
              <w:rPr>
                <w:szCs w:val="22"/>
                <w:cs/>
                <w:lang w:bidi="th-TH"/>
              </w:rPr>
              <w:t>201</w:t>
            </w:r>
            <w:r w:rsidRPr="00DF209F">
              <w:rPr>
                <w:szCs w:val="22"/>
                <w:lang w:bidi="th-TH"/>
              </w:rPr>
              <w:t>7</w:t>
            </w:r>
          </w:p>
        </w:tc>
        <w:tc>
          <w:tcPr>
            <w:tcW w:w="270" w:type="dxa"/>
          </w:tcPr>
          <w:p w:rsidR="000D5CD5" w:rsidRPr="00DF209F" w:rsidRDefault="000D5CD5" w:rsidP="008B2A92">
            <w:pPr>
              <w:pStyle w:val="BodyText"/>
              <w:spacing w:after="0" w:line="240" w:lineRule="atLeast"/>
              <w:ind w:left="-108" w:right="-108"/>
              <w:jc w:val="center"/>
              <w:rPr>
                <w:szCs w:val="22"/>
              </w:rPr>
            </w:pPr>
          </w:p>
        </w:tc>
        <w:tc>
          <w:tcPr>
            <w:tcW w:w="1170" w:type="dxa"/>
            <w:vAlign w:val="bottom"/>
          </w:tcPr>
          <w:p w:rsidR="000D5CD5" w:rsidRPr="00DF209F" w:rsidRDefault="000D5CD5" w:rsidP="008B2A92">
            <w:pPr>
              <w:pStyle w:val="BodyText"/>
              <w:spacing w:after="0" w:line="240" w:lineRule="atLeast"/>
              <w:ind w:right="-31"/>
              <w:jc w:val="center"/>
              <w:rPr>
                <w:szCs w:val="22"/>
                <w:lang w:bidi="th-TH"/>
              </w:rPr>
            </w:pPr>
            <w:r w:rsidRPr="00DF209F">
              <w:rPr>
                <w:szCs w:val="22"/>
                <w:lang w:bidi="th-TH"/>
              </w:rPr>
              <w:t>2016</w:t>
            </w:r>
          </w:p>
        </w:tc>
        <w:tc>
          <w:tcPr>
            <w:tcW w:w="270" w:type="dxa"/>
          </w:tcPr>
          <w:p w:rsidR="000D5CD5" w:rsidRPr="00DF209F" w:rsidRDefault="000D5CD5" w:rsidP="008B2A92">
            <w:pPr>
              <w:pStyle w:val="acctmergecolhdg"/>
              <w:rPr>
                <w:szCs w:val="22"/>
                <w:rtl/>
                <w:cs/>
              </w:rPr>
            </w:pPr>
          </w:p>
        </w:tc>
        <w:tc>
          <w:tcPr>
            <w:tcW w:w="1204" w:type="dxa"/>
            <w:vAlign w:val="bottom"/>
          </w:tcPr>
          <w:p w:rsidR="000D5CD5" w:rsidRPr="00DF209F" w:rsidRDefault="000D5CD5" w:rsidP="005C360B">
            <w:pPr>
              <w:pStyle w:val="BodyText"/>
              <w:spacing w:after="0" w:line="240" w:lineRule="atLeast"/>
              <w:ind w:right="-16"/>
              <w:jc w:val="center"/>
              <w:rPr>
                <w:szCs w:val="22"/>
                <w:lang w:bidi="th-TH"/>
              </w:rPr>
            </w:pPr>
            <w:r w:rsidRPr="00DF209F">
              <w:rPr>
                <w:szCs w:val="22"/>
                <w:cs/>
                <w:lang w:bidi="th-TH"/>
              </w:rPr>
              <w:t>201</w:t>
            </w:r>
            <w:r w:rsidRPr="00DF209F">
              <w:rPr>
                <w:szCs w:val="22"/>
                <w:lang w:bidi="th-TH"/>
              </w:rPr>
              <w:t>7</w:t>
            </w:r>
          </w:p>
        </w:tc>
        <w:tc>
          <w:tcPr>
            <w:tcW w:w="236" w:type="dxa"/>
          </w:tcPr>
          <w:p w:rsidR="000D5CD5" w:rsidRPr="00DF209F" w:rsidRDefault="000D5CD5" w:rsidP="005C360B">
            <w:pPr>
              <w:pStyle w:val="BodyText"/>
              <w:spacing w:after="0" w:line="240" w:lineRule="atLeast"/>
              <w:ind w:left="-108" w:right="-108"/>
              <w:jc w:val="center"/>
              <w:rPr>
                <w:szCs w:val="22"/>
              </w:rPr>
            </w:pPr>
          </w:p>
        </w:tc>
        <w:tc>
          <w:tcPr>
            <w:tcW w:w="1170" w:type="dxa"/>
            <w:vAlign w:val="bottom"/>
          </w:tcPr>
          <w:p w:rsidR="000D5CD5" w:rsidRPr="00DF209F" w:rsidRDefault="000D5CD5" w:rsidP="005C360B">
            <w:pPr>
              <w:pStyle w:val="BodyText"/>
              <w:spacing w:after="0" w:line="240" w:lineRule="atLeast"/>
              <w:ind w:right="-31"/>
              <w:jc w:val="center"/>
              <w:rPr>
                <w:szCs w:val="22"/>
                <w:lang w:bidi="th-TH"/>
              </w:rPr>
            </w:pPr>
            <w:r w:rsidRPr="00DF209F">
              <w:rPr>
                <w:szCs w:val="22"/>
                <w:lang w:bidi="th-TH"/>
              </w:rPr>
              <w:t>2016</w:t>
            </w:r>
          </w:p>
        </w:tc>
      </w:tr>
      <w:tr w:rsidR="000D5CD5" w:rsidRPr="00DF209F" w:rsidTr="00544920">
        <w:trPr>
          <w:tblHeader/>
        </w:trPr>
        <w:tc>
          <w:tcPr>
            <w:tcW w:w="3780" w:type="dxa"/>
          </w:tcPr>
          <w:p w:rsidR="000D5CD5" w:rsidRPr="00DF209F" w:rsidRDefault="000D5CD5" w:rsidP="008B2A92">
            <w:pPr>
              <w:widowControl w:val="0"/>
              <w:spacing w:line="240" w:lineRule="atLeast"/>
              <w:contextualSpacing/>
              <w:jc w:val="center"/>
              <w:rPr>
                <w:szCs w:val="22"/>
              </w:rPr>
            </w:pPr>
          </w:p>
        </w:tc>
        <w:tc>
          <w:tcPr>
            <w:tcW w:w="5490" w:type="dxa"/>
            <w:gridSpan w:val="7"/>
          </w:tcPr>
          <w:p w:rsidR="000D5CD5" w:rsidRPr="00DF209F" w:rsidRDefault="000D5CD5" w:rsidP="008B2A92">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0D5CD5" w:rsidRPr="00DF209F" w:rsidTr="00544920">
        <w:tc>
          <w:tcPr>
            <w:tcW w:w="3780" w:type="dxa"/>
          </w:tcPr>
          <w:p w:rsidR="000D5CD5" w:rsidRPr="00DF209F" w:rsidRDefault="000D5CD5" w:rsidP="008B2A92">
            <w:pPr>
              <w:spacing w:line="240" w:lineRule="atLeast"/>
              <w:rPr>
                <w:b/>
                <w:bCs/>
                <w:i/>
                <w:iCs/>
                <w:szCs w:val="22"/>
              </w:rPr>
            </w:pPr>
            <w:r w:rsidRPr="00DF209F">
              <w:rPr>
                <w:b/>
                <w:bCs/>
                <w:i/>
                <w:iCs/>
                <w:szCs w:val="22"/>
              </w:rPr>
              <w:t>United States Dollars</w:t>
            </w:r>
          </w:p>
        </w:tc>
        <w:tc>
          <w:tcPr>
            <w:tcW w:w="1170"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270"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1170" w:type="dxa"/>
            <w:vAlign w:val="bottom"/>
          </w:tcPr>
          <w:p w:rsidR="000D5CD5" w:rsidRPr="00DF209F" w:rsidRDefault="000D5CD5" w:rsidP="008B2A92">
            <w:pPr>
              <w:widowControl w:val="0"/>
              <w:tabs>
                <w:tab w:val="decimal" w:pos="1134"/>
              </w:tabs>
              <w:spacing w:line="240" w:lineRule="atLeast"/>
              <w:ind w:left="-108" w:right="-108"/>
              <w:contextualSpacing/>
              <w:rPr>
                <w:szCs w:val="22"/>
              </w:rPr>
            </w:pPr>
          </w:p>
        </w:tc>
        <w:tc>
          <w:tcPr>
            <w:tcW w:w="270" w:type="dxa"/>
            <w:vAlign w:val="bottom"/>
          </w:tcPr>
          <w:p w:rsidR="000D5CD5" w:rsidRPr="00DF209F" w:rsidRDefault="000D5CD5" w:rsidP="008B2A92">
            <w:pPr>
              <w:widowControl w:val="0"/>
              <w:tabs>
                <w:tab w:val="decimal" w:pos="1242"/>
              </w:tabs>
              <w:spacing w:line="240" w:lineRule="atLeast"/>
              <w:ind w:left="-108" w:right="-108"/>
              <w:contextualSpacing/>
              <w:rPr>
                <w:szCs w:val="22"/>
              </w:rPr>
            </w:pPr>
          </w:p>
        </w:tc>
        <w:tc>
          <w:tcPr>
            <w:tcW w:w="1204"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236" w:type="dxa"/>
          </w:tcPr>
          <w:p w:rsidR="000D5CD5" w:rsidRPr="00DF209F" w:rsidRDefault="000D5CD5" w:rsidP="008B2A92">
            <w:pPr>
              <w:widowControl w:val="0"/>
              <w:tabs>
                <w:tab w:val="decimal" w:pos="1242"/>
              </w:tabs>
              <w:spacing w:line="240" w:lineRule="atLeast"/>
              <w:ind w:left="-108" w:right="-108"/>
              <w:contextualSpacing/>
              <w:rPr>
                <w:szCs w:val="22"/>
              </w:rPr>
            </w:pPr>
          </w:p>
        </w:tc>
        <w:tc>
          <w:tcPr>
            <w:tcW w:w="1170" w:type="dxa"/>
            <w:vAlign w:val="bottom"/>
          </w:tcPr>
          <w:p w:rsidR="000D5CD5" w:rsidRPr="00DF209F" w:rsidRDefault="000D5CD5" w:rsidP="008B2A92">
            <w:pPr>
              <w:widowControl w:val="0"/>
              <w:tabs>
                <w:tab w:val="decimal" w:pos="1242"/>
              </w:tabs>
              <w:spacing w:line="240" w:lineRule="atLeast"/>
              <w:ind w:left="-108" w:right="72"/>
              <w:contextualSpacing/>
              <w:rPr>
                <w:szCs w:val="22"/>
              </w:rPr>
            </w:pPr>
          </w:p>
        </w:tc>
      </w:tr>
      <w:tr w:rsidR="000D5CD5" w:rsidRPr="00DF209F" w:rsidTr="00544920">
        <w:tc>
          <w:tcPr>
            <w:tcW w:w="3780" w:type="dxa"/>
          </w:tcPr>
          <w:p w:rsidR="000D5CD5" w:rsidRPr="00DF209F" w:rsidRDefault="000D5CD5" w:rsidP="00AF0198">
            <w:pPr>
              <w:spacing w:line="240" w:lineRule="atLeast"/>
              <w:rPr>
                <w:szCs w:val="22"/>
              </w:rPr>
            </w:pPr>
            <w:r w:rsidRPr="00DF209F">
              <w:rPr>
                <w:szCs w:val="22"/>
              </w:rPr>
              <w:t>Cash and cash equivalents</w:t>
            </w:r>
          </w:p>
        </w:tc>
        <w:tc>
          <w:tcPr>
            <w:tcW w:w="1170" w:type="dxa"/>
          </w:tcPr>
          <w:p w:rsidR="000D5CD5" w:rsidRPr="00DF209F" w:rsidRDefault="00915D2F" w:rsidP="00544920">
            <w:pPr>
              <w:tabs>
                <w:tab w:val="decimal" w:pos="954"/>
              </w:tabs>
              <w:ind w:left="-108" w:right="-108"/>
              <w:rPr>
                <w:szCs w:val="22"/>
              </w:rPr>
            </w:pPr>
            <w:r w:rsidRPr="00DF209F">
              <w:rPr>
                <w:szCs w:val="22"/>
              </w:rPr>
              <w:t>272</w:t>
            </w:r>
          </w:p>
        </w:tc>
        <w:tc>
          <w:tcPr>
            <w:tcW w:w="270" w:type="dxa"/>
            <w:vAlign w:val="bottom"/>
          </w:tcPr>
          <w:p w:rsidR="000D5CD5" w:rsidRPr="00DF209F" w:rsidRDefault="000D5CD5" w:rsidP="00AF0198">
            <w:pPr>
              <w:tabs>
                <w:tab w:val="decimal" w:pos="954"/>
              </w:tabs>
              <w:ind w:left="-108" w:right="-144"/>
              <w:rPr>
                <w:szCs w:val="22"/>
              </w:rPr>
            </w:pPr>
          </w:p>
        </w:tc>
        <w:tc>
          <w:tcPr>
            <w:tcW w:w="1170" w:type="dxa"/>
          </w:tcPr>
          <w:p w:rsidR="000D5CD5" w:rsidRPr="00DF209F" w:rsidRDefault="000D5CD5" w:rsidP="000D5CD5">
            <w:pPr>
              <w:tabs>
                <w:tab w:val="decimal" w:pos="954"/>
              </w:tabs>
              <w:ind w:left="-108" w:right="-144"/>
              <w:rPr>
                <w:szCs w:val="22"/>
              </w:rPr>
            </w:pPr>
            <w:r w:rsidRPr="00DF209F">
              <w:rPr>
                <w:szCs w:val="22"/>
              </w:rPr>
              <w:t>37</w:t>
            </w:r>
          </w:p>
        </w:tc>
        <w:tc>
          <w:tcPr>
            <w:tcW w:w="270" w:type="dxa"/>
            <w:vAlign w:val="bottom"/>
          </w:tcPr>
          <w:p w:rsidR="000D5CD5" w:rsidRPr="00DF209F" w:rsidRDefault="000D5CD5" w:rsidP="00AF0198">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34</w:t>
            </w:r>
          </w:p>
        </w:tc>
        <w:tc>
          <w:tcPr>
            <w:tcW w:w="236" w:type="dxa"/>
            <w:vAlign w:val="bottom"/>
          </w:tcPr>
          <w:p w:rsidR="000D5CD5" w:rsidRPr="00DF209F" w:rsidRDefault="000D5CD5" w:rsidP="00AF0198">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rPr>
              <w:t>37</w:t>
            </w:r>
          </w:p>
        </w:tc>
      </w:tr>
      <w:tr w:rsidR="000D5CD5" w:rsidRPr="00DF209F" w:rsidTr="00544920">
        <w:tc>
          <w:tcPr>
            <w:tcW w:w="3780" w:type="dxa"/>
          </w:tcPr>
          <w:p w:rsidR="000D5CD5" w:rsidRPr="00DF209F" w:rsidRDefault="000D5CD5" w:rsidP="00316354">
            <w:pPr>
              <w:spacing w:line="240" w:lineRule="atLeast"/>
              <w:rPr>
                <w:szCs w:val="22"/>
              </w:rPr>
            </w:pPr>
            <w:r w:rsidRPr="00DF209F">
              <w:rPr>
                <w:szCs w:val="22"/>
              </w:rPr>
              <w:t>Other investments</w:t>
            </w:r>
          </w:p>
        </w:tc>
        <w:tc>
          <w:tcPr>
            <w:tcW w:w="1170" w:type="dxa"/>
          </w:tcPr>
          <w:p w:rsidR="000D5CD5" w:rsidRPr="00DF209F" w:rsidRDefault="00915D2F" w:rsidP="00544920">
            <w:pPr>
              <w:tabs>
                <w:tab w:val="decimal" w:pos="954"/>
              </w:tabs>
              <w:ind w:left="-108" w:right="-108"/>
              <w:rPr>
                <w:szCs w:val="22"/>
              </w:rPr>
            </w:pPr>
            <w:r w:rsidRPr="00DF209F">
              <w:rPr>
                <w:szCs w:val="22"/>
              </w:rPr>
              <w:t>715,625</w:t>
            </w:r>
          </w:p>
        </w:tc>
        <w:tc>
          <w:tcPr>
            <w:tcW w:w="270"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0D5CD5">
            <w:pPr>
              <w:tabs>
                <w:tab w:val="decimal" w:pos="954"/>
              </w:tabs>
              <w:ind w:left="-108" w:right="-144"/>
              <w:rPr>
                <w:szCs w:val="22"/>
              </w:rPr>
            </w:pPr>
            <w:r w:rsidRPr="00DF209F">
              <w:rPr>
                <w:szCs w:val="22"/>
              </w:rPr>
              <w:t>715,625</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715,625</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rPr>
              <w:t>715,625</w:t>
            </w:r>
          </w:p>
        </w:tc>
      </w:tr>
      <w:tr w:rsidR="000D5CD5" w:rsidRPr="00DF209F" w:rsidTr="00544920">
        <w:tc>
          <w:tcPr>
            <w:tcW w:w="3780" w:type="dxa"/>
          </w:tcPr>
          <w:p w:rsidR="000D5CD5" w:rsidRPr="00DF209F" w:rsidRDefault="000D5CD5" w:rsidP="00316354">
            <w:pPr>
              <w:spacing w:line="240" w:lineRule="atLeast"/>
              <w:rPr>
                <w:szCs w:val="22"/>
              </w:rPr>
            </w:pPr>
            <w:r w:rsidRPr="00DF209F">
              <w:rPr>
                <w:szCs w:val="22"/>
              </w:rPr>
              <w:t>Other payables</w:t>
            </w:r>
          </w:p>
        </w:tc>
        <w:tc>
          <w:tcPr>
            <w:tcW w:w="1170" w:type="dxa"/>
          </w:tcPr>
          <w:p w:rsidR="000D5CD5" w:rsidRPr="00DF209F" w:rsidRDefault="00915D2F" w:rsidP="00544920">
            <w:pPr>
              <w:tabs>
                <w:tab w:val="decimal" w:pos="954"/>
              </w:tabs>
              <w:ind w:left="-108" w:right="-108"/>
              <w:rPr>
                <w:szCs w:val="22"/>
              </w:rPr>
            </w:pPr>
            <w:r w:rsidRPr="00DF209F">
              <w:rPr>
                <w:szCs w:val="22"/>
              </w:rPr>
              <w:t>(10,358)</w:t>
            </w:r>
          </w:p>
        </w:tc>
        <w:tc>
          <w:tcPr>
            <w:tcW w:w="270"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6,782</w:t>
            </w:r>
            <w:r w:rsidRPr="00DF209F">
              <w:rPr>
                <w:szCs w:val="22"/>
                <w:cs/>
                <w:lang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(10,358)</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cs/>
                <w:lang w:bidi="th-TH"/>
              </w:rPr>
              <w:t>(</w:t>
            </w:r>
            <w:r w:rsidRPr="00DF209F">
              <w:rPr>
                <w:szCs w:val="22"/>
              </w:rPr>
              <w:t>6,782</w:t>
            </w: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p>
        </w:tc>
        <w:tc>
          <w:tcPr>
            <w:tcW w:w="1170" w:type="dxa"/>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 w:val="decimal" w:pos="1044"/>
              </w:tabs>
              <w:ind w:left="-108" w:right="-108"/>
              <w:rPr>
                <w:szCs w:val="22"/>
              </w:rPr>
            </w:pPr>
          </w:p>
        </w:tc>
      </w:tr>
      <w:tr w:rsidR="000D5CD5" w:rsidRPr="00DF209F" w:rsidTr="00544920">
        <w:tc>
          <w:tcPr>
            <w:tcW w:w="3780" w:type="dxa"/>
          </w:tcPr>
          <w:p w:rsidR="000D5CD5" w:rsidRPr="00DF209F" w:rsidRDefault="000D5CD5" w:rsidP="00316354">
            <w:pPr>
              <w:spacing w:line="240" w:lineRule="atLeast"/>
              <w:ind w:left="162" w:hanging="162"/>
              <w:rPr>
                <w:b/>
                <w:bCs/>
                <w:i/>
                <w:iCs/>
                <w:szCs w:val="22"/>
              </w:rPr>
            </w:pPr>
            <w:r w:rsidRPr="00DF209F">
              <w:rPr>
                <w:b/>
                <w:bCs/>
                <w:i/>
                <w:iCs/>
                <w:szCs w:val="22"/>
              </w:rPr>
              <w:t>Euro</w:t>
            </w:r>
          </w:p>
        </w:tc>
        <w:tc>
          <w:tcPr>
            <w:tcW w:w="1170" w:type="dxa"/>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 w:val="decimal" w:pos="1044"/>
              </w:tabs>
              <w:ind w:left="-108" w:right="-108"/>
              <w:rPr>
                <w:szCs w:val="22"/>
              </w:rPr>
            </w:pPr>
          </w:p>
        </w:tc>
      </w:tr>
      <w:tr w:rsidR="000D5CD5" w:rsidRPr="00DF209F" w:rsidTr="00544920">
        <w:tc>
          <w:tcPr>
            <w:tcW w:w="3780" w:type="dxa"/>
          </w:tcPr>
          <w:p w:rsidR="000D5CD5" w:rsidRPr="00DF209F" w:rsidRDefault="000D5CD5" w:rsidP="00316354">
            <w:pPr>
              <w:spacing w:line="240" w:lineRule="atLeast"/>
              <w:ind w:left="162" w:hanging="162"/>
              <w:rPr>
                <w:b/>
                <w:bCs/>
                <w:i/>
                <w:iCs/>
                <w:szCs w:val="22"/>
              </w:rPr>
            </w:pPr>
            <w:r w:rsidRPr="00DF209F">
              <w:rPr>
                <w:szCs w:val="22"/>
              </w:rPr>
              <w:t>Cash and cash equivalents</w:t>
            </w:r>
          </w:p>
        </w:tc>
        <w:tc>
          <w:tcPr>
            <w:tcW w:w="1170" w:type="dxa"/>
          </w:tcPr>
          <w:p w:rsidR="000D5CD5" w:rsidRPr="00DF209F" w:rsidRDefault="00915D2F" w:rsidP="00544920">
            <w:pPr>
              <w:tabs>
                <w:tab w:val="decimal" w:pos="954"/>
              </w:tabs>
              <w:ind w:left="-108" w:right="-108"/>
              <w:rPr>
                <w:szCs w:val="22"/>
              </w:rPr>
            </w:pPr>
            <w:r w:rsidRPr="00DF209F">
              <w:rPr>
                <w:szCs w:val="22"/>
              </w:rPr>
              <w:t>646,871</w:t>
            </w: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8"/>
                <w:lang w:val="en-US" w:bidi="th-TH"/>
              </w:rPr>
            </w:pPr>
            <w:r w:rsidRPr="00DF209F">
              <w:rPr>
                <w:szCs w:val="22"/>
                <w:cs/>
                <w:lang w:val="en-US"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646,871</w:t>
            </w: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r w:rsidRPr="00DF209F">
              <w:rPr>
                <w:szCs w:val="22"/>
              </w:rPr>
              <w:t>Other payables</w:t>
            </w:r>
          </w:p>
        </w:tc>
        <w:tc>
          <w:tcPr>
            <w:tcW w:w="1170" w:type="dxa"/>
          </w:tcPr>
          <w:p w:rsidR="000D5CD5" w:rsidRPr="00DF209F" w:rsidRDefault="00915D2F" w:rsidP="00544920">
            <w:pPr>
              <w:tabs>
                <w:tab w:val="decimal" w:pos="954"/>
              </w:tabs>
              <w:ind w:left="-108" w:right="-108"/>
              <w:rPr>
                <w:szCs w:val="22"/>
              </w:rPr>
            </w:pPr>
            <w:r w:rsidRPr="00DF209F">
              <w:rPr>
                <w:szCs w:val="22"/>
              </w:rPr>
              <w:t>-</w:t>
            </w: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7,251</w:t>
            </w:r>
            <w:r w:rsidRPr="00DF209F">
              <w:rPr>
                <w:szCs w:val="22"/>
                <w:cs/>
                <w:lang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1044"/>
              </w:tabs>
              <w:ind w:left="-108" w:right="-108"/>
              <w:rPr>
                <w:szCs w:val="22"/>
              </w:rPr>
            </w:pPr>
            <w:r w:rsidRPr="00DF209F">
              <w:rPr>
                <w:szCs w:val="22"/>
                <w:cs/>
                <w:lang w:bidi="th-TH"/>
              </w:rPr>
              <w:t>(</w:t>
            </w:r>
            <w:r w:rsidRPr="00DF209F">
              <w:rPr>
                <w:szCs w:val="22"/>
              </w:rPr>
              <w:t>7,251</w:t>
            </w: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 w:val="decimal" w:pos="1044"/>
              </w:tabs>
              <w:ind w:left="-108" w:right="-108"/>
              <w:rPr>
                <w:szCs w:val="22"/>
              </w:rPr>
            </w:pPr>
          </w:p>
        </w:tc>
      </w:tr>
      <w:tr w:rsidR="000D5CD5" w:rsidRPr="00DF209F" w:rsidTr="00544920">
        <w:tc>
          <w:tcPr>
            <w:tcW w:w="3780" w:type="dxa"/>
          </w:tcPr>
          <w:p w:rsidR="000D5CD5" w:rsidRPr="00DF209F" w:rsidRDefault="000D5CD5" w:rsidP="00316354">
            <w:pPr>
              <w:spacing w:line="240" w:lineRule="atLeast"/>
              <w:ind w:left="162" w:hanging="162"/>
              <w:rPr>
                <w:b/>
                <w:bCs/>
                <w:i/>
                <w:iCs/>
                <w:szCs w:val="22"/>
              </w:rPr>
            </w:pPr>
            <w:r w:rsidRPr="00DF209F">
              <w:rPr>
                <w:b/>
                <w:bCs/>
                <w:i/>
                <w:iCs/>
                <w:szCs w:val="22"/>
              </w:rPr>
              <w:t>Japanese Yen</w:t>
            </w: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 w:val="decimal" w:pos="1044"/>
              </w:tabs>
              <w:ind w:left="-108" w:right="-108"/>
              <w:rPr>
                <w:szCs w:val="22"/>
              </w:rPr>
            </w:pPr>
          </w:p>
        </w:tc>
      </w:tr>
      <w:tr w:rsidR="000D5CD5" w:rsidRPr="00DF209F" w:rsidTr="00544920">
        <w:tc>
          <w:tcPr>
            <w:tcW w:w="3780" w:type="dxa"/>
          </w:tcPr>
          <w:p w:rsidR="000D5CD5" w:rsidRPr="00DF209F" w:rsidRDefault="000D5CD5" w:rsidP="00316354">
            <w:pPr>
              <w:spacing w:line="240" w:lineRule="atLeast"/>
              <w:rPr>
                <w:szCs w:val="22"/>
              </w:rPr>
            </w:pPr>
            <w:r w:rsidRPr="00DF209F">
              <w:rPr>
                <w:szCs w:val="22"/>
              </w:rPr>
              <w:t>Cash and cash equivalents</w:t>
            </w:r>
          </w:p>
        </w:tc>
        <w:tc>
          <w:tcPr>
            <w:tcW w:w="1170" w:type="dxa"/>
          </w:tcPr>
          <w:p w:rsidR="000D5CD5" w:rsidRPr="00DF209F" w:rsidRDefault="00915D2F" w:rsidP="00544920">
            <w:pPr>
              <w:tabs>
                <w:tab w:val="decimal" w:pos="954"/>
              </w:tabs>
              <w:ind w:left="-108" w:right="-108"/>
              <w:rPr>
                <w:szCs w:val="22"/>
              </w:rPr>
            </w:pPr>
            <w:r w:rsidRPr="00DF209F">
              <w:rPr>
                <w:szCs w:val="22"/>
              </w:rPr>
              <w:t>14</w:t>
            </w:r>
          </w:p>
        </w:tc>
        <w:tc>
          <w:tcPr>
            <w:tcW w:w="270"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0D5CD5">
            <w:pPr>
              <w:tabs>
                <w:tab w:val="decimal" w:pos="954"/>
              </w:tabs>
              <w:ind w:left="-108" w:right="-144"/>
              <w:rPr>
                <w:szCs w:val="22"/>
              </w:rPr>
            </w:pPr>
            <w:r w:rsidRPr="00DF209F">
              <w:rPr>
                <w:szCs w:val="22"/>
              </w:rPr>
              <w:t>15</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14</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rPr>
              <w:t>15</w:t>
            </w:r>
          </w:p>
        </w:tc>
      </w:tr>
      <w:tr w:rsidR="000D5CD5" w:rsidRPr="00DF209F" w:rsidTr="00544920">
        <w:tc>
          <w:tcPr>
            <w:tcW w:w="3780" w:type="dxa"/>
          </w:tcPr>
          <w:p w:rsidR="000D5CD5" w:rsidRPr="00DF209F" w:rsidRDefault="00C75B3E" w:rsidP="00316354">
            <w:pPr>
              <w:spacing w:line="240" w:lineRule="atLeast"/>
              <w:ind w:left="162" w:hanging="162"/>
              <w:rPr>
                <w:szCs w:val="22"/>
              </w:rPr>
            </w:pPr>
            <w:r w:rsidRPr="00DF209F">
              <w:rPr>
                <w:szCs w:val="22"/>
              </w:rPr>
              <w:t>Trade accounts receivable</w:t>
            </w:r>
          </w:p>
        </w:tc>
        <w:tc>
          <w:tcPr>
            <w:tcW w:w="1170" w:type="dxa"/>
          </w:tcPr>
          <w:p w:rsidR="000D5CD5" w:rsidRPr="00DF209F" w:rsidRDefault="00915D2F" w:rsidP="00544920">
            <w:pPr>
              <w:tabs>
                <w:tab w:val="decimal" w:pos="954"/>
              </w:tabs>
              <w:ind w:left="-108" w:right="-108"/>
              <w:rPr>
                <w:szCs w:val="22"/>
              </w:rPr>
            </w:pPr>
            <w:r w:rsidRPr="00DF209F">
              <w:rPr>
                <w:szCs w:val="22"/>
              </w:rPr>
              <w:t>2,051</w:t>
            </w:r>
          </w:p>
        </w:tc>
        <w:tc>
          <w:tcPr>
            <w:tcW w:w="270"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C75B3E" w:rsidP="000D5CD5">
            <w:pPr>
              <w:tabs>
                <w:tab w:val="decimal" w:pos="954"/>
              </w:tabs>
              <w:ind w:left="-108" w:right="-144"/>
              <w:rPr>
                <w:szCs w:val="22"/>
              </w:rPr>
            </w:pPr>
            <w:r w:rsidRPr="00DF209F">
              <w:rPr>
                <w:szCs w:val="22"/>
                <w:cs/>
                <w:lang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C75B3E" w:rsidP="00544920">
            <w:pPr>
              <w:tabs>
                <w:tab w:val="decimal" w:pos="972"/>
              </w:tabs>
              <w:ind w:left="-108" w:right="-108"/>
              <w:rPr>
                <w:szCs w:val="22"/>
              </w:rPr>
            </w:pP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r w:rsidRPr="00DF209F">
              <w:rPr>
                <w:szCs w:val="22"/>
              </w:rPr>
              <w:t>Other receivable</w:t>
            </w:r>
          </w:p>
        </w:tc>
        <w:tc>
          <w:tcPr>
            <w:tcW w:w="1170" w:type="dxa"/>
          </w:tcPr>
          <w:p w:rsidR="000D5CD5" w:rsidRPr="00DF209F" w:rsidRDefault="00915D2F" w:rsidP="00544920">
            <w:pPr>
              <w:tabs>
                <w:tab w:val="decimal" w:pos="954"/>
              </w:tabs>
              <w:ind w:left="-108" w:right="-108"/>
              <w:rPr>
                <w:szCs w:val="22"/>
              </w:rPr>
            </w:pPr>
            <w:r w:rsidRPr="00DF209F">
              <w:rPr>
                <w:szCs w:val="22"/>
              </w:rPr>
              <w:t>9,758</w:t>
            </w:r>
          </w:p>
        </w:tc>
        <w:tc>
          <w:tcPr>
            <w:tcW w:w="270"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0D5CD5">
            <w:pPr>
              <w:tabs>
                <w:tab w:val="decimal" w:pos="954"/>
              </w:tabs>
              <w:ind w:left="-108" w:right="-144"/>
              <w:rPr>
                <w:szCs w:val="22"/>
              </w:rPr>
            </w:pPr>
            <w:r w:rsidRPr="00DF209F">
              <w:rPr>
                <w:szCs w:val="22"/>
              </w:rPr>
              <w:t>19,225</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r w:rsidRPr="00DF209F">
              <w:rPr>
                <w:szCs w:val="22"/>
              </w:rPr>
              <w:t>Restricted account</w:t>
            </w:r>
          </w:p>
        </w:tc>
        <w:tc>
          <w:tcPr>
            <w:tcW w:w="1170" w:type="dxa"/>
          </w:tcPr>
          <w:p w:rsidR="000D5CD5" w:rsidRPr="00DF209F" w:rsidRDefault="00915D2F" w:rsidP="00544920">
            <w:pPr>
              <w:tabs>
                <w:tab w:val="decimal" w:pos="954"/>
              </w:tabs>
              <w:ind w:left="-108" w:right="-108"/>
              <w:rPr>
                <w:szCs w:val="22"/>
              </w:rPr>
            </w:pPr>
            <w:r w:rsidRPr="00DF209F">
              <w:rPr>
                <w:szCs w:val="22"/>
              </w:rPr>
              <w:t>149,332</w:t>
            </w:r>
          </w:p>
        </w:tc>
        <w:tc>
          <w:tcPr>
            <w:tcW w:w="270"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0D5CD5">
            <w:pPr>
              <w:tabs>
                <w:tab w:val="decimal" w:pos="954"/>
              </w:tabs>
              <w:ind w:left="-108" w:right="-144"/>
              <w:rPr>
                <w:szCs w:val="22"/>
              </w:rPr>
            </w:pPr>
            <w:r w:rsidRPr="00DF209F">
              <w:rPr>
                <w:szCs w:val="22"/>
              </w:rPr>
              <w:t>184,078</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r w:rsidRPr="00DF209F">
              <w:rPr>
                <w:szCs w:val="22"/>
              </w:rPr>
              <w:t>Other payables</w:t>
            </w:r>
          </w:p>
        </w:tc>
        <w:tc>
          <w:tcPr>
            <w:tcW w:w="1170" w:type="dxa"/>
            <w:vAlign w:val="bottom"/>
          </w:tcPr>
          <w:p w:rsidR="000D5CD5" w:rsidRPr="00DF209F" w:rsidRDefault="00915D2F" w:rsidP="00544920">
            <w:pPr>
              <w:tabs>
                <w:tab w:val="decimal" w:pos="954"/>
              </w:tabs>
              <w:ind w:left="-108" w:right="-108"/>
              <w:rPr>
                <w:szCs w:val="22"/>
              </w:rPr>
            </w:pPr>
            <w:r w:rsidRPr="00DF209F">
              <w:rPr>
                <w:szCs w:val="22"/>
              </w:rPr>
              <w:t>(2,866)</w:t>
            </w: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5,446</w:t>
            </w:r>
            <w:r w:rsidRPr="00DF209F">
              <w:rPr>
                <w:szCs w:val="22"/>
                <w:cs/>
                <w:lang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tcPr>
          <w:p w:rsidR="000D5CD5" w:rsidRPr="00DF209F" w:rsidRDefault="000D5CD5" w:rsidP="00544920">
            <w:pPr>
              <w:tabs>
                <w:tab w:val="decimal" w:pos="972"/>
              </w:tabs>
              <w:ind w:left="-108" w:right="-108"/>
              <w:rPr>
                <w:szCs w:val="22"/>
              </w:rPr>
            </w:pPr>
            <w:r w:rsidRPr="00DF209F">
              <w:rPr>
                <w:szCs w:val="22"/>
                <w:cs/>
                <w:lang w:bidi="th-TH"/>
              </w:rPr>
              <w:t>(</w:t>
            </w:r>
            <w:r w:rsidRPr="00DF209F">
              <w:rPr>
                <w:szCs w:val="22"/>
              </w:rPr>
              <w:t>2,146</w:t>
            </w: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r w:rsidRPr="00DF209F">
              <w:rPr>
                <w:szCs w:val="22"/>
              </w:rPr>
              <w:t>Payable for assets under construction</w:t>
            </w:r>
          </w:p>
        </w:tc>
        <w:tc>
          <w:tcPr>
            <w:tcW w:w="1170" w:type="dxa"/>
            <w:vAlign w:val="bottom"/>
          </w:tcPr>
          <w:p w:rsidR="000D5CD5" w:rsidRPr="00DF209F" w:rsidRDefault="00915D2F" w:rsidP="00544920">
            <w:pPr>
              <w:tabs>
                <w:tab w:val="decimal" w:pos="954"/>
              </w:tabs>
              <w:ind w:left="-108" w:right="-108"/>
              <w:rPr>
                <w:szCs w:val="22"/>
              </w:rPr>
            </w:pPr>
            <w:r w:rsidRPr="00DF209F">
              <w:rPr>
                <w:szCs w:val="22"/>
              </w:rPr>
              <w:t>(59,496)</w:t>
            </w: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67,679</w:t>
            </w:r>
            <w:r w:rsidRPr="00DF209F">
              <w:rPr>
                <w:szCs w:val="22"/>
                <w:cs/>
                <w:lang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vAlign w:val="bottom"/>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r w:rsidRPr="00DF209F">
              <w:rPr>
                <w:szCs w:val="22"/>
              </w:rPr>
              <w:t>Long</w:t>
            </w:r>
            <w:r w:rsidRPr="00DF209F">
              <w:rPr>
                <w:szCs w:val="22"/>
                <w:cs/>
                <w:lang w:bidi="th-TH"/>
              </w:rPr>
              <w:t>-</w:t>
            </w:r>
            <w:r w:rsidRPr="00DF209F">
              <w:rPr>
                <w:szCs w:val="22"/>
              </w:rPr>
              <w:t xml:space="preserve">term borrowings from </w:t>
            </w:r>
            <w:r w:rsidRPr="00DF209F">
              <w:rPr>
                <w:szCs w:val="22"/>
                <w:rtl/>
                <w:cs/>
              </w:rPr>
              <w:br/>
            </w:r>
            <w:r w:rsidRPr="00DF209F">
              <w:rPr>
                <w:szCs w:val="22"/>
              </w:rPr>
              <w:t xml:space="preserve">financial institution </w:t>
            </w:r>
          </w:p>
        </w:tc>
        <w:tc>
          <w:tcPr>
            <w:tcW w:w="1170" w:type="dxa"/>
            <w:vAlign w:val="bottom"/>
          </w:tcPr>
          <w:p w:rsidR="000D5CD5" w:rsidRPr="00DF209F" w:rsidRDefault="00915D2F" w:rsidP="00544920">
            <w:pPr>
              <w:tabs>
                <w:tab w:val="decimal" w:pos="954"/>
              </w:tabs>
              <w:ind w:left="-108" w:right="-108"/>
              <w:rPr>
                <w:szCs w:val="22"/>
              </w:rPr>
            </w:pPr>
            <w:r w:rsidRPr="00DF209F">
              <w:rPr>
                <w:szCs w:val="22"/>
              </w:rPr>
              <w:t>(2,101,258)</w:t>
            </w: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973,413</w:t>
            </w:r>
            <w:r w:rsidRPr="00DF209F">
              <w:rPr>
                <w:szCs w:val="22"/>
                <w:cs/>
                <w:lang w:bidi="th-TH"/>
              </w:rPr>
              <w:t>)</w:t>
            </w:r>
          </w:p>
        </w:tc>
        <w:tc>
          <w:tcPr>
            <w:tcW w:w="270" w:type="dxa"/>
            <w:vAlign w:val="bottom"/>
          </w:tcPr>
          <w:p w:rsidR="000D5CD5" w:rsidRPr="00DF209F" w:rsidRDefault="000D5CD5" w:rsidP="00316354">
            <w:pPr>
              <w:tabs>
                <w:tab w:val="decimal" w:pos="954"/>
              </w:tabs>
              <w:ind w:left="-108" w:right="-144"/>
              <w:rPr>
                <w:szCs w:val="22"/>
              </w:rPr>
            </w:pPr>
          </w:p>
        </w:tc>
        <w:tc>
          <w:tcPr>
            <w:tcW w:w="1204" w:type="dxa"/>
            <w:vAlign w:val="bottom"/>
          </w:tcPr>
          <w:p w:rsidR="000D5CD5" w:rsidRPr="00DF209F" w:rsidRDefault="00915D2F"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r w:rsidRPr="00DF209F">
              <w:rPr>
                <w:szCs w:val="22"/>
                <w:cs/>
                <w:lang w:bidi="th-TH"/>
              </w:rPr>
              <w:t>-</w:t>
            </w:r>
          </w:p>
        </w:tc>
      </w:tr>
      <w:tr w:rsidR="000D5CD5" w:rsidRPr="00DF209F" w:rsidTr="00544920">
        <w:tc>
          <w:tcPr>
            <w:tcW w:w="3780" w:type="dxa"/>
          </w:tcPr>
          <w:p w:rsidR="000D5CD5" w:rsidRPr="00DF209F" w:rsidRDefault="000D5CD5" w:rsidP="005C360B">
            <w:pPr>
              <w:spacing w:line="240" w:lineRule="atLeast"/>
              <w:ind w:left="162" w:hanging="162"/>
              <w:rPr>
                <w:b/>
                <w:bCs/>
                <w:i/>
                <w:iCs/>
                <w:szCs w:val="22"/>
              </w:rPr>
            </w:pP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544920">
            <w:pPr>
              <w:tabs>
                <w:tab w:val="decimal" w:pos="972"/>
                <w:tab w:val="decimal" w:pos="1044"/>
              </w:tabs>
              <w:ind w:left="-108" w:right="-108"/>
              <w:rPr>
                <w:szCs w:val="22"/>
              </w:rPr>
            </w:pPr>
          </w:p>
        </w:tc>
      </w:tr>
      <w:tr w:rsidR="000D5CD5" w:rsidRPr="00DF209F" w:rsidTr="00544920">
        <w:tc>
          <w:tcPr>
            <w:tcW w:w="3780" w:type="dxa"/>
          </w:tcPr>
          <w:p w:rsidR="000D5CD5" w:rsidRPr="00DF209F" w:rsidRDefault="000D5CD5" w:rsidP="005C360B">
            <w:pPr>
              <w:spacing w:line="240" w:lineRule="atLeast"/>
              <w:ind w:left="162" w:hanging="162"/>
              <w:rPr>
                <w:b/>
                <w:bCs/>
                <w:i/>
                <w:iCs/>
                <w:szCs w:val="22"/>
              </w:rPr>
            </w:pPr>
            <w:r w:rsidRPr="00DF209F">
              <w:rPr>
                <w:b/>
                <w:bCs/>
                <w:i/>
                <w:iCs/>
                <w:szCs w:val="22"/>
              </w:rPr>
              <w:t>New Zealand Dollars</w:t>
            </w: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544920">
            <w:pPr>
              <w:tabs>
                <w:tab w:val="decimal" w:pos="972"/>
                <w:tab w:val="decimal" w:pos="1044"/>
              </w:tabs>
              <w:ind w:left="-108" w:right="-108"/>
              <w:rPr>
                <w:szCs w:val="22"/>
              </w:rPr>
            </w:pPr>
          </w:p>
        </w:tc>
      </w:tr>
      <w:tr w:rsidR="000D5CD5" w:rsidRPr="00DF209F" w:rsidTr="00544920">
        <w:tc>
          <w:tcPr>
            <w:tcW w:w="3780" w:type="dxa"/>
          </w:tcPr>
          <w:p w:rsidR="000D5CD5" w:rsidRPr="00DF209F" w:rsidRDefault="000D5CD5" w:rsidP="005C360B">
            <w:pPr>
              <w:spacing w:line="240" w:lineRule="atLeast"/>
              <w:ind w:left="162" w:hanging="162"/>
              <w:rPr>
                <w:szCs w:val="22"/>
              </w:rPr>
            </w:pPr>
            <w:r w:rsidRPr="00DF209F">
              <w:rPr>
                <w:szCs w:val="22"/>
              </w:rPr>
              <w:t>Other payables</w:t>
            </w:r>
          </w:p>
        </w:tc>
        <w:tc>
          <w:tcPr>
            <w:tcW w:w="1170" w:type="dxa"/>
            <w:vAlign w:val="bottom"/>
          </w:tcPr>
          <w:p w:rsidR="000D5CD5" w:rsidRPr="00DF209F" w:rsidRDefault="001D391C" w:rsidP="00544920">
            <w:pPr>
              <w:tabs>
                <w:tab w:val="decimal" w:pos="954"/>
              </w:tabs>
              <w:ind w:left="-108" w:right="-108"/>
              <w:rPr>
                <w:szCs w:val="22"/>
              </w:rPr>
            </w:pPr>
            <w:r w:rsidRPr="00DF209F">
              <w:rPr>
                <w:szCs w:val="22"/>
              </w:rPr>
              <w:t>-</w:t>
            </w:r>
          </w:p>
        </w:tc>
        <w:tc>
          <w:tcPr>
            <w:tcW w:w="270"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212</w:t>
            </w:r>
            <w:r w:rsidRPr="00DF209F">
              <w:rPr>
                <w:szCs w:val="22"/>
                <w:cs/>
                <w:lang w:bidi="th-TH"/>
              </w:rPr>
              <w:t>)</w:t>
            </w:r>
          </w:p>
        </w:tc>
        <w:tc>
          <w:tcPr>
            <w:tcW w:w="270" w:type="dxa"/>
            <w:vAlign w:val="bottom"/>
          </w:tcPr>
          <w:p w:rsidR="000D5CD5" w:rsidRPr="00DF209F" w:rsidRDefault="000D5CD5" w:rsidP="005C360B">
            <w:pPr>
              <w:tabs>
                <w:tab w:val="decimal" w:pos="954"/>
              </w:tabs>
              <w:ind w:left="-108" w:right="-144"/>
              <w:rPr>
                <w:szCs w:val="22"/>
              </w:rPr>
            </w:pPr>
          </w:p>
        </w:tc>
        <w:tc>
          <w:tcPr>
            <w:tcW w:w="1204" w:type="dxa"/>
            <w:vAlign w:val="bottom"/>
          </w:tcPr>
          <w:p w:rsidR="000D5CD5" w:rsidRPr="00DF209F" w:rsidRDefault="001D391C"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r w:rsidRPr="00DF209F">
              <w:rPr>
                <w:szCs w:val="22"/>
                <w:cs/>
                <w:lang w:bidi="th-TH"/>
              </w:rPr>
              <w:t>(</w:t>
            </w:r>
            <w:r w:rsidRPr="00DF209F">
              <w:rPr>
                <w:szCs w:val="22"/>
              </w:rPr>
              <w:t>212</w:t>
            </w: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p>
        </w:tc>
      </w:tr>
      <w:tr w:rsidR="000D5CD5" w:rsidRPr="00DF209F" w:rsidTr="00544920">
        <w:tc>
          <w:tcPr>
            <w:tcW w:w="3780" w:type="dxa"/>
          </w:tcPr>
          <w:p w:rsidR="000D5CD5" w:rsidRPr="00DF209F" w:rsidRDefault="000D5CD5" w:rsidP="005C360B">
            <w:pPr>
              <w:spacing w:line="240" w:lineRule="atLeast"/>
              <w:ind w:left="162" w:hanging="162"/>
              <w:rPr>
                <w:b/>
                <w:bCs/>
                <w:i/>
                <w:iCs/>
                <w:szCs w:val="22"/>
              </w:rPr>
            </w:pPr>
            <w:r w:rsidRPr="00DF209F">
              <w:rPr>
                <w:b/>
                <w:bCs/>
                <w:i/>
                <w:iCs/>
                <w:szCs w:val="22"/>
              </w:rPr>
              <w:t>Pound Sterling</w:t>
            </w: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p>
        </w:tc>
      </w:tr>
      <w:tr w:rsidR="000D5CD5" w:rsidRPr="00DF209F" w:rsidTr="00544920">
        <w:tc>
          <w:tcPr>
            <w:tcW w:w="3780" w:type="dxa"/>
          </w:tcPr>
          <w:p w:rsidR="000D5CD5" w:rsidRPr="00DF209F" w:rsidRDefault="000D5CD5" w:rsidP="005C360B">
            <w:pPr>
              <w:spacing w:line="240" w:lineRule="atLeast"/>
              <w:ind w:left="162" w:hanging="162"/>
              <w:rPr>
                <w:szCs w:val="22"/>
              </w:rPr>
            </w:pPr>
            <w:r w:rsidRPr="00DF209F">
              <w:rPr>
                <w:szCs w:val="22"/>
              </w:rPr>
              <w:t>Other payables</w:t>
            </w:r>
          </w:p>
        </w:tc>
        <w:tc>
          <w:tcPr>
            <w:tcW w:w="1170" w:type="dxa"/>
            <w:vAlign w:val="bottom"/>
          </w:tcPr>
          <w:p w:rsidR="000D5CD5" w:rsidRPr="00DF209F" w:rsidRDefault="001D391C" w:rsidP="00544920">
            <w:pPr>
              <w:tabs>
                <w:tab w:val="decimal" w:pos="954"/>
              </w:tabs>
              <w:ind w:left="-108" w:right="-108"/>
              <w:rPr>
                <w:szCs w:val="22"/>
              </w:rPr>
            </w:pPr>
            <w:r w:rsidRPr="00DF209F">
              <w:rPr>
                <w:szCs w:val="22"/>
              </w:rPr>
              <w:t>(211)</w:t>
            </w:r>
          </w:p>
        </w:tc>
        <w:tc>
          <w:tcPr>
            <w:tcW w:w="270"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778</w:t>
            </w:r>
            <w:r w:rsidRPr="00DF209F">
              <w:rPr>
                <w:szCs w:val="22"/>
                <w:cs/>
                <w:lang w:bidi="th-TH"/>
              </w:rPr>
              <w:t>)</w:t>
            </w:r>
          </w:p>
        </w:tc>
        <w:tc>
          <w:tcPr>
            <w:tcW w:w="270" w:type="dxa"/>
            <w:vAlign w:val="bottom"/>
          </w:tcPr>
          <w:p w:rsidR="000D5CD5" w:rsidRPr="00DF209F" w:rsidRDefault="000D5CD5" w:rsidP="005C360B">
            <w:pPr>
              <w:tabs>
                <w:tab w:val="decimal" w:pos="954"/>
              </w:tabs>
              <w:ind w:left="-108" w:right="-144"/>
              <w:rPr>
                <w:szCs w:val="22"/>
              </w:rPr>
            </w:pPr>
          </w:p>
        </w:tc>
        <w:tc>
          <w:tcPr>
            <w:tcW w:w="1204" w:type="dxa"/>
            <w:vAlign w:val="bottom"/>
          </w:tcPr>
          <w:p w:rsidR="000D5CD5" w:rsidRPr="00DF209F" w:rsidRDefault="001D391C" w:rsidP="00544920">
            <w:pPr>
              <w:tabs>
                <w:tab w:val="decimal" w:pos="988"/>
              </w:tabs>
              <w:ind w:left="-108" w:right="-108"/>
              <w:rPr>
                <w:szCs w:val="22"/>
              </w:rPr>
            </w:pPr>
            <w:r w:rsidRPr="00DF209F">
              <w:rPr>
                <w:szCs w:val="22"/>
              </w:rPr>
              <w:t>(211)</w:t>
            </w:r>
          </w:p>
        </w:tc>
        <w:tc>
          <w:tcPr>
            <w:tcW w:w="236"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r w:rsidRPr="00DF209F">
              <w:rPr>
                <w:szCs w:val="22"/>
                <w:cs/>
                <w:lang w:bidi="th-TH"/>
              </w:rPr>
              <w:t>(</w:t>
            </w:r>
            <w:r w:rsidRPr="00DF209F">
              <w:rPr>
                <w:szCs w:val="22"/>
              </w:rPr>
              <w:t>778</w:t>
            </w:r>
            <w:r w:rsidRPr="00DF209F">
              <w:rPr>
                <w:szCs w:val="22"/>
                <w:cs/>
                <w:lang w:bidi="th-TH"/>
              </w:rPr>
              <w:t>)</w:t>
            </w:r>
          </w:p>
        </w:tc>
      </w:tr>
      <w:tr w:rsidR="000D5CD5" w:rsidRPr="00DF209F" w:rsidTr="00544920">
        <w:tc>
          <w:tcPr>
            <w:tcW w:w="3780" w:type="dxa"/>
          </w:tcPr>
          <w:p w:rsidR="000D5CD5" w:rsidRPr="00DF209F" w:rsidRDefault="000D5CD5" w:rsidP="00316354">
            <w:pPr>
              <w:spacing w:line="240" w:lineRule="atLeast"/>
              <w:ind w:left="162" w:hanging="162"/>
              <w:rPr>
                <w:szCs w:val="22"/>
              </w:rPr>
            </w:pP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316354">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316354">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p>
        </w:tc>
      </w:tr>
      <w:tr w:rsidR="000D5CD5" w:rsidRPr="00DF209F" w:rsidTr="00544920">
        <w:tc>
          <w:tcPr>
            <w:tcW w:w="3780" w:type="dxa"/>
          </w:tcPr>
          <w:p w:rsidR="000D5CD5" w:rsidRPr="00DF209F" w:rsidRDefault="000D5CD5" w:rsidP="005C360B">
            <w:pPr>
              <w:spacing w:line="240" w:lineRule="atLeast"/>
              <w:ind w:left="162" w:hanging="162"/>
              <w:rPr>
                <w:b/>
                <w:bCs/>
                <w:i/>
                <w:iCs/>
                <w:szCs w:val="22"/>
              </w:rPr>
            </w:pPr>
            <w:r w:rsidRPr="00DF209F">
              <w:rPr>
                <w:b/>
                <w:bCs/>
                <w:i/>
                <w:iCs/>
                <w:szCs w:val="22"/>
              </w:rPr>
              <w:t>Hong Kong Dollars</w:t>
            </w:r>
          </w:p>
        </w:tc>
        <w:tc>
          <w:tcPr>
            <w:tcW w:w="1170" w:type="dxa"/>
            <w:vAlign w:val="bottom"/>
          </w:tcPr>
          <w:p w:rsidR="000D5CD5" w:rsidRPr="00DF209F" w:rsidRDefault="000D5CD5" w:rsidP="00544920">
            <w:pPr>
              <w:tabs>
                <w:tab w:val="decimal" w:pos="954"/>
              </w:tabs>
              <w:ind w:left="-108" w:right="-108"/>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0D5CD5">
            <w:pPr>
              <w:tabs>
                <w:tab w:val="decimal" w:pos="954"/>
              </w:tabs>
              <w:ind w:left="-108" w:right="-144"/>
              <w:rPr>
                <w:szCs w:val="22"/>
              </w:rPr>
            </w:pPr>
          </w:p>
        </w:tc>
        <w:tc>
          <w:tcPr>
            <w:tcW w:w="270" w:type="dxa"/>
            <w:vAlign w:val="bottom"/>
          </w:tcPr>
          <w:p w:rsidR="000D5CD5" w:rsidRPr="00DF209F" w:rsidRDefault="000D5CD5" w:rsidP="005C360B">
            <w:pPr>
              <w:tabs>
                <w:tab w:val="decimal" w:pos="954"/>
              </w:tabs>
              <w:ind w:left="-108" w:right="-144"/>
              <w:rPr>
                <w:szCs w:val="22"/>
              </w:rPr>
            </w:pPr>
          </w:p>
        </w:tc>
        <w:tc>
          <w:tcPr>
            <w:tcW w:w="1204" w:type="dxa"/>
            <w:vAlign w:val="bottom"/>
          </w:tcPr>
          <w:p w:rsidR="000D5CD5" w:rsidRPr="00DF209F" w:rsidRDefault="000D5CD5" w:rsidP="00544920">
            <w:pPr>
              <w:tabs>
                <w:tab w:val="decimal" w:pos="988"/>
              </w:tabs>
              <w:ind w:left="-108" w:right="-108"/>
              <w:rPr>
                <w:szCs w:val="22"/>
              </w:rPr>
            </w:pPr>
          </w:p>
        </w:tc>
        <w:tc>
          <w:tcPr>
            <w:tcW w:w="236" w:type="dxa"/>
            <w:vAlign w:val="bottom"/>
          </w:tcPr>
          <w:p w:rsidR="000D5CD5" w:rsidRPr="00DF209F" w:rsidRDefault="000D5CD5" w:rsidP="005C360B">
            <w:pPr>
              <w:tabs>
                <w:tab w:val="decimal" w:pos="954"/>
              </w:tabs>
              <w:ind w:left="-108" w:right="-144"/>
              <w:rPr>
                <w:szCs w:val="22"/>
              </w:rPr>
            </w:pPr>
          </w:p>
        </w:tc>
        <w:tc>
          <w:tcPr>
            <w:tcW w:w="1170" w:type="dxa"/>
            <w:vAlign w:val="bottom"/>
          </w:tcPr>
          <w:p w:rsidR="000D5CD5" w:rsidRPr="00DF209F" w:rsidRDefault="000D5CD5" w:rsidP="00544920">
            <w:pPr>
              <w:tabs>
                <w:tab w:val="decimal" w:pos="972"/>
              </w:tabs>
              <w:ind w:left="-108" w:right="-108"/>
              <w:rPr>
                <w:szCs w:val="22"/>
              </w:rPr>
            </w:pPr>
          </w:p>
        </w:tc>
      </w:tr>
      <w:tr w:rsidR="000D5CD5" w:rsidRPr="00DF209F" w:rsidTr="00544920">
        <w:tc>
          <w:tcPr>
            <w:tcW w:w="3780" w:type="dxa"/>
          </w:tcPr>
          <w:p w:rsidR="000D5CD5" w:rsidRPr="00DF209F" w:rsidRDefault="000D5CD5" w:rsidP="005C360B">
            <w:pPr>
              <w:spacing w:line="240" w:lineRule="atLeast"/>
              <w:ind w:left="162" w:hanging="162"/>
              <w:rPr>
                <w:szCs w:val="22"/>
              </w:rPr>
            </w:pPr>
            <w:r w:rsidRPr="00DF209F">
              <w:rPr>
                <w:szCs w:val="22"/>
              </w:rPr>
              <w:t>Other payables</w:t>
            </w:r>
          </w:p>
        </w:tc>
        <w:tc>
          <w:tcPr>
            <w:tcW w:w="1170" w:type="dxa"/>
            <w:tcBorders>
              <w:bottom w:val="single" w:sz="4" w:space="0" w:color="auto"/>
            </w:tcBorders>
            <w:vAlign w:val="bottom"/>
          </w:tcPr>
          <w:p w:rsidR="000D5CD5" w:rsidRPr="00DF209F" w:rsidRDefault="001D391C" w:rsidP="00544920">
            <w:pPr>
              <w:tabs>
                <w:tab w:val="decimal" w:pos="954"/>
              </w:tabs>
              <w:ind w:left="-108" w:right="-108"/>
              <w:rPr>
                <w:szCs w:val="22"/>
              </w:rPr>
            </w:pPr>
            <w:r w:rsidRPr="00DF209F">
              <w:rPr>
                <w:szCs w:val="22"/>
              </w:rPr>
              <w:t>-</w:t>
            </w:r>
          </w:p>
        </w:tc>
        <w:tc>
          <w:tcPr>
            <w:tcW w:w="270" w:type="dxa"/>
            <w:vAlign w:val="bottom"/>
          </w:tcPr>
          <w:p w:rsidR="000D5CD5" w:rsidRPr="00DF209F" w:rsidRDefault="000D5CD5" w:rsidP="005C360B">
            <w:pPr>
              <w:tabs>
                <w:tab w:val="decimal" w:pos="954"/>
              </w:tabs>
              <w:ind w:left="-108" w:right="-144"/>
              <w:rPr>
                <w:szCs w:val="22"/>
              </w:rPr>
            </w:pPr>
          </w:p>
        </w:tc>
        <w:tc>
          <w:tcPr>
            <w:tcW w:w="1170" w:type="dxa"/>
            <w:tcBorders>
              <w:bottom w:val="single" w:sz="4" w:space="0" w:color="auto"/>
            </w:tcBorders>
            <w:vAlign w:val="bottom"/>
          </w:tcPr>
          <w:p w:rsidR="000D5CD5" w:rsidRPr="00DF209F" w:rsidRDefault="000D5CD5" w:rsidP="000D5CD5">
            <w:pPr>
              <w:tabs>
                <w:tab w:val="decimal" w:pos="954"/>
              </w:tabs>
              <w:ind w:left="-108" w:right="-144"/>
              <w:rPr>
                <w:szCs w:val="22"/>
              </w:rPr>
            </w:pPr>
            <w:r w:rsidRPr="00DF209F">
              <w:rPr>
                <w:szCs w:val="22"/>
                <w:cs/>
                <w:lang w:bidi="th-TH"/>
              </w:rPr>
              <w:t>(</w:t>
            </w:r>
            <w:r w:rsidRPr="00DF209F">
              <w:rPr>
                <w:szCs w:val="22"/>
              </w:rPr>
              <w:t>67</w:t>
            </w:r>
            <w:r w:rsidRPr="00DF209F">
              <w:rPr>
                <w:szCs w:val="22"/>
                <w:cs/>
                <w:lang w:bidi="th-TH"/>
              </w:rPr>
              <w:t>)</w:t>
            </w:r>
          </w:p>
        </w:tc>
        <w:tc>
          <w:tcPr>
            <w:tcW w:w="270" w:type="dxa"/>
            <w:vAlign w:val="bottom"/>
          </w:tcPr>
          <w:p w:rsidR="000D5CD5" w:rsidRPr="00DF209F" w:rsidRDefault="000D5CD5" w:rsidP="005C360B">
            <w:pPr>
              <w:tabs>
                <w:tab w:val="decimal" w:pos="954"/>
              </w:tabs>
              <w:ind w:left="-108" w:right="-144"/>
              <w:rPr>
                <w:szCs w:val="22"/>
              </w:rPr>
            </w:pPr>
          </w:p>
        </w:tc>
        <w:tc>
          <w:tcPr>
            <w:tcW w:w="1204" w:type="dxa"/>
            <w:tcBorders>
              <w:bottom w:val="single" w:sz="4" w:space="0" w:color="auto"/>
            </w:tcBorders>
            <w:vAlign w:val="bottom"/>
          </w:tcPr>
          <w:p w:rsidR="000D5CD5" w:rsidRPr="00DF209F" w:rsidRDefault="001D391C" w:rsidP="00544920">
            <w:pPr>
              <w:tabs>
                <w:tab w:val="decimal" w:pos="988"/>
              </w:tabs>
              <w:ind w:left="-108" w:right="-108"/>
              <w:rPr>
                <w:szCs w:val="22"/>
              </w:rPr>
            </w:pPr>
            <w:r w:rsidRPr="00DF209F">
              <w:rPr>
                <w:szCs w:val="22"/>
              </w:rPr>
              <w:t>-</w:t>
            </w:r>
          </w:p>
        </w:tc>
        <w:tc>
          <w:tcPr>
            <w:tcW w:w="236" w:type="dxa"/>
            <w:vAlign w:val="bottom"/>
          </w:tcPr>
          <w:p w:rsidR="000D5CD5" w:rsidRPr="00DF209F" w:rsidRDefault="000D5CD5" w:rsidP="005C360B">
            <w:pPr>
              <w:tabs>
                <w:tab w:val="decimal" w:pos="954"/>
              </w:tabs>
              <w:ind w:left="-108" w:right="-144"/>
              <w:rPr>
                <w:szCs w:val="22"/>
              </w:rPr>
            </w:pPr>
          </w:p>
        </w:tc>
        <w:tc>
          <w:tcPr>
            <w:tcW w:w="1170" w:type="dxa"/>
            <w:tcBorders>
              <w:bottom w:val="single" w:sz="4" w:space="0" w:color="auto"/>
            </w:tcBorders>
            <w:vAlign w:val="bottom"/>
          </w:tcPr>
          <w:p w:rsidR="000D5CD5" w:rsidRPr="00DF209F" w:rsidRDefault="000D5CD5" w:rsidP="00544920">
            <w:pPr>
              <w:tabs>
                <w:tab w:val="decimal" w:pos="972"/>
              </w:tabs>
              <w:ind w:left="-108" w:right="-108"/>
              <w:rPr>
                <w:szCs w:val="22"/>
              </w:rPr>
            </w:pPr>
            <w:r w:rsidRPr="00DF209F">
              <w:rPr>
                <w:szCs w:val="22"/>
                <w:cs/>
                <w:lang w:bidi="th-TH"/>
              </w:rPr>
              <w:t>(</w:t>
            </w:r>
            <w:r w:rsidRPr="00DF209F">
              <w:rPr>
                <w:szCs w:val="22"/>
              </w:rPr>
              <w:t>67</w:t>
            </w:r>
            <w:r w:rsidRPr="00DF209F">
              <w:rPr>
                <w:szCs w:val="22"/>
                <w:cs/>
                <w:lang w:bidi="th-TH"/>
              </w:rPr>
              <w:t>)</w:t>
            </w:r>
          </w:p>
        </w:tc>
      </w:tr>
      <w:tr w:rsidR="000D5CD5" w:rsidRPr="00DF209F" w:rsidTr="00544920">
        <w:tc>
          <w:tcPr>
            <w:tcW w:w="3780" w:type="dxa"/>
          </w:tcPr>
          <w:p w:rsidR="000D5CD5" w:rsidRPr="00DF209F" w:rsidRDefault="00850463" w:rsidP="005C360B">
            <w:pPr>
              <w:tabs>
                <w:tab w:val="right" w:pos="3945"/>
              </w:tabs>
              <w:spacing w:line="240" w:lineRule="atLeast"/>
              <w:ind w:left="162" w:hanging="162"/>
              <w:rPr>
                <w:b/>
                <w:bCs/>
                <w:szCs w:val="22"/>
              </w:rPr>
            </w:pPr>
            <w:r w:rsidRPr="00DF209F">
              <w:rPr>
                <w:b/>
                <w:bCs/>
              </w:rPr>
              <w:t>Gross balance sheet exposure</w:t>
            </w:r>
          </w:p>
        </w:tc>
        <w:tc>
          <w:tcPr>
            <w:tcW w:w="1170" w:type="dxa"/>
            <w:vAlign w:val="bottom"/>
          </w:tcPr>
          <w:p w:rsidR="000D5CD5" w:rsidRPr="00DF209F" w:rsidRDefault="001D391C" w:rsidP="00544920">
            <w:pPr>
              <w:widowControl w:val="0"/>
              <w:tabs>
                <w:tab w:val="decimal" w:pos="954"/>
              </w:tabs>
              <w:spacing w:line="240" w:lineRule="atLeast"/>
              <w:ind w:left="-108" w:right="-108"/>
              <w:contextualSpacing/>
              <w:rPr>
                <w:szCs w:val="22"/>
              </w:rPr>
            </w:pPr>
            <w:r w:rsidRPr="00DF209F">
              <w:rPr>
                <w:szCs w:val="22"/>
              </w:rPr>
              <w:t>(650,266)</w:t>
            </w: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vAlign w:val="bottom"/>
          </w:tcPr>
          <w:p w:rsidR="000D5CD5" w:rsidRPr="00DF209F" w:rsidRDefault="000D5CD5" w:rsidP="000D5CD5">
            <w:pPr>
              <w:widowControl w:val="0"/>
              <w:tabs>
                <w:tab w:val="decimal" w:pos="954"/>
              </w:tabs>
              <w:spacing w:line="240" w:lineRule="atLeast"/>
              <w:ind w:left="-108" w:right="-144"/>
              <w:contextualSpacing/>
              <w:rPr>
                <w:szCs w:val="22"/>
              </w:rPr>
            </w:pPr>
            <w:r w:rsidRPr="00DF209F">
              <w:rPr>
                <w:szCs w:val="22"/>
                <w:cs/>
                <w:lang w:bidi="th-TH"/>
              </w:rPr>
              <w:t>(</w:t>
            </w:r>
            <w:r w:rsidRPr="00DF209F">
              <w:rPr>
                <w:szCs w:val="22"/>
              </w:rPr>
              <w:t>142,648</w:t>
            </w:r>
            <w:r w:rsidRPr="00DF209F">
              <w:rPr>
                <w:szCs w:val="22"/>
                <w:cs/>
                <w:lang w:bidi="th-TH"/>
              </w:rPr>
              <w:t>)</w:t>
            </w: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204" w:type="dxa"/>
            <w:vAlign w:val="bottom"/>
          </w:tcPr>
          <w:p w:rsidR="000D5CD5" w:rsidRPr="00DF209F" w:rsidRDefault="001D391C" w:rsidP="00544920">
            <w:pPr>
              <w:widowControl w:val="0"/>
              <w:tabs>
                <w:tab w:val="decimal" w:pos="988"/>
              </w:tabs>
              <w:spacing w:line="240" w:lineRule="atLeast"/>
              <w:ind w:left="-108" w:right="-108"/>
              <w:contextualSpacing/>
              <w:rPr>
                <w:szCs w:val="22"/>
              </w:rPr>
            </w:pPr>
            <w:r w:rsidRPr="00DF209F">
              <w:rPr>
                <w:szCs w:val="22"/>
              </w:rPr>
              <w:t>1,351,975</w:t>
            </w:r>
          </w:p>
        </w:tc>
        <w:tc>
          <w:tcPr>
            <w:tcW w:w="236"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vAlign w:val="bottom"/>
          </w:tcPr>
          <w:p w:rsidR="000D5CD5" w:rsidRPr="00DF209F" w:rsidRDefault="000D5CD5" w:rsidP="00544920">
            <w:pPr>
              <w:widowControl w:val="0"/>
              <w:tabs>
                <w:tab w:val="decimal" w:pos="972"/>
              </w:tabs>
              <w:spacing w:line="240" w:lineRule="atLeast"/>
              <w:ind w:left="-108" w:right="-108"/>
              <w:contextualSpacing/>
              <w:rPr>
                <w:szCs w:val="22"/>
              </w:rPr>
            </w:pPr>
            <w:r w:rsidRPr="00DF209F">
              <w:rPr>
                <w:szCs w:val="22"/>
              </w:rPr>
              <w:t>698,441</w:t>
            </w:r>
          </w:p>
        </w:tc>
      </w:tr>
      <w:tr w:rsidR="000D5CD5" w:rsidRPr="00DF209F" w:rsidTr="00544920">
        <w:tc>
          <w:tcPr>
            <w:tcW w:w="3780" w:type="dxa"/>
          </w:tcPr>
          <w:p w:rsidR="000D5CD5" w:rsidRPr="00DF209F" w:rsidRDefault="000D5CD5" w:rsidP="005C360B">
            <w:pPr>
              <w:tabs>
                <w:tab w:val="right" w:pos="3945"/>
              </w:tabs>
              <w:spacing w:line="240" w:lineRule="atLeast"/>
              <w:ind w:left="162" w:hanging="162"/>
              <w:rPr>
                <w:szCs w:val="22"/>
              </w:rPr>
            </w:pPr>
          </w:p>
        </w:tc>
        <w:tc>
          <w:tcPr>
            <w:tcW w:w="1170" w:type="dxa"/>
            <w:vAlign w:val="bottom"/>
          </w:tcPr>
          <w:p w:rsidR="000D5CD5" w:rsidRPr="00DF209F" w:rsidRDefault="000D5CD5" w:rsidP="00544920">
            <w:pPr>
              <w:widowControl w:val="0"/>
              <w:tabs>
                <w:tab w:val="decimal" w:pos="954"/>
              </w:tabs>
              <w:spacing w:line="240" w:lineRule="atLeast"/>
              <w:ind w:left="-108" w:right="-108"/>
              <w:contextualSpacing/>
              <w:rPr>
                <w:szCs w:val="22"/>
              </w:rPr>
            </w:pP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vAlign w:val="bottom"/>
          </w:tcPr>
          <w:p w:rsidR="000D5CD5" w:rsidRPr="00DF209F" w:rsidRDefault="000D5CD5" w:rsidP="000D5CD5">
            <w:pPr>
              <w:widowControl w:val="0"/>
              <w:tabs>
                <w:tab w:val="decimal" w:pos="954"/>
              </w:tabs>
              <w:spacing w:line="240" w:lineRule="atLeast"/>
              <w:ind w:left="-108" w:right="-144"/>
              <w:contextualSpacing/>
              <w:rPr>
                <w:szCs w:val="22"/>
              </w:rPr>
            </w:pP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204" w:type="dxa"/>
            <w:vAlign w:val="bottom"/>
          </w:tcPr>
          <w:p w:rsidR="000D5CD5" w:rsidRPr="00DF209F" w:rsidRDefault="000D5CD5" w:rsidP="00544920">
            <w:pPr>
              <w:widowControl w:val="0"/>
              <w:tabs>
                <w:tab w:val="decimal" w:pos="988"/>
              </w:tabs>
              <w:spacing w:line="240" w:lineRule="atLeast"/>
              <w:ind w:left="-108" w:right="-108"/>
              <w:contextualSpacing/>
              <w:rPr>
                <w:szCs w:val="22"/>
              </w:rPr>
            </w:pPr>
          </w:p>
        </w:tc>
        <w:tc>
          <w:tcPr>
            <w:tcW w:w="236"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vAlign w:val="bottom"/>
          </w:tcPr>
          <w:p w:rsidR="000D5CD5" w:rsidRPr="00DF209F" w:rsidRDefault="000D5CD5" w:rsidP="00544920">
            <w:pPr>
              <w:widowControl w:val="0"/>
              <w:tabs>
                <w:tab w:val="decimal" w:pos="972"/>
              </w:tabs>
              <w:spacing w:line="240" w:lineRule="atLeast"/>
              <w:ind w:left="-108" w:right="-108"/>
              <w:contextualSpacing/>
              <w:rPr>
                <w:szCs w:val="22"/>
              </w:rPr>
            </w:pPr>
          </w:p>
        </w:tc>
      </w:tr>
      <w:tr w:rsidR="000D5CD5" w:rsidRPr="00DF209F" w:rsidTr="00544920">
        <w:tc>
          <w:tcPr>
            <w:tcW w:w="3780" w:type="dxa"/>
          </w:tcPr>
          <w:p w:rsidR="000D5CD5" w:rsidRPr="00DF209F" w:rsidRDefault="000D5CD5" w:rsidP="005C360B">
            <w:pPr>
              <w:tabs>
                <w:tab w:val="right" w:pos="3945"/>
              </w:tabs>
              <w:spacing w:line="240" w:lineRule="atLeast"/>
              <w:ind w:left="162" w:hanging="162"/>
              <w:rPr>
                <w:szCs w:val="22"/>
              </w:rPr>
            </w:pPr>
            <w:r w:rsidRPr="00DF209F">
              <w:rPr>
                <w:szCs w:val="22"/>
                <w:lang w:val="en-US" w:bidi="th-TH"/>
              </w:rPr>
              <w:t>Estimated purchase of asset</w:t>
            </w:r>
          </w:p>
        </w:tc>
        <w:tc>
          <w:tcPr>
            <w:tcW w:w="1170" w:type="dxa"/>
            <w:tcBorders>
              <w:bottom w:val="single" w:sz="4" w:space="0" w:color="auto"/>
            </w:tcBorders>
            <w:vAlign w:val="bottom"/>
          </w:tcPr>
          <w:p w:rsidR="000D5CD5" w:rsidRPr="00DF209F" w:rsidRDefault="001D391C" w:rsidP="00544920">
            <w:pPr>
              <w:widowControl w:val="0"/>
              <w:tabs>
                <w:tab w:val="decimal" w:pos="954"/>
              </w:tabs>
              <w:spacing w:line="240" w:lineRule="atLeast"/>
              <w:ind w:left="-108" w:right="-108"/>
              <w:contextualSpacing/>
              <w:rPr>
                <w:szCs w:val="22"/>
              </w:rPr>
            </w:pPr>
            <w:r w:rsidRPr="00DF209F">
              <w:rPr>
                <w:szCs w:val="22"/>
              </w:rPr>
              <w:t>(1,280,972)</w:t>
            </w: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D5CD5" w:rsidRPr="00DF209F" w:rsidRDefault="000D5CD5" w:rsidP="000D5CD5">
            <w:pPr>
              <w:widowControl w:val="0"/>
              <w:tabs>
                <w:tab w:val="decimal" w:pos="954"/>
              </w:tabs>
              <w:spacing w:line="240" w:lineRule="atLeast"/>
              <w:ind w:left="-108" w:right="-144"/>
              <w:contextualSpacing/>
              <w:rPr>
                <w:szCs w:val="22"/>
              </w:rPr>
            </w:pPr>
            <w:r w:rsidRPr="00DF209F">
              <w:rPr>
                <w:szCs w:val="22"/>
                <w:cs/>
                <w:lang w:bidi="th-TH"/>
              </w:rPr>
              <w:t>(</w:t>
            </w:r>
            <w:r w:rsidRPr="00DF209F">
              <w:rPr>
                <w:szCs w:val="22"/>
              </w:rPr>
              <w:t>648,644</w:t>
            </w:r>
            <w:r w:rsidRPr="00DF209F">
              <w:rPr>
                <w:szCs w:val="22"/>
                <w:cs/>
                <w:lang w:bidi="th-TH"/>
              </w:rPr>
              <w:t>)</w:t>
            </w: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204" w:type="dxa"/>
            <w:tcBorders>
              <w:bottom w:val="single" w:sz="4" w:space="0" w:color="auto"/>
            </w:tcBorders>
            <w:vAlign w:val="bottom"/>
          </w:tcPr>
          <w:p w:rsidR="000D5CD5" w:rsidRPr="00DF209F" w:rsidRDefault="001D391C" w:rsidP="00544920">
            <w:pPr>
              <w:widowControl w:val="0"/>
              <w:tabs>
                <w:tab w:val="decimal" w:pos="988"/>
              </w:tabs>
              <w:spacing w:line="240" w:lineRule="atLeast"/>
              <w:ind w:left="-108" w:right="-108"/>
              <w:contextualSpacing/>
              <w:rPr>
                <w:szCs w:val="22"/>
              </w:rPr>
            </w:pPr>
            <w:r w:rsidRPr="00DF209F">
              <w:rPr>
                <w:szCs w:val="22"/>
              </w:rPr>
              <w:t>(1,262,177)</w:t>
            </w:r>
          </w:p>
        </w:tc>
        <w:tc>
          <w:tcPr>
            <w:tcW w:w="236"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D5CD5" w:rsidRPr="00DF209F" w:rsidRDefault="000D5CD5" w:rsidP="00544920">
            <w:pPr>
              <w:widowControl w:val="0"/>
              <w:tabs>
                <w:tab w:val="decimal" w:pos="972"/>
              </w:tabs>
              <w:spacing w:line="240" w:lineRule="atLeast"/>
              <w:ind w:left="-108" w:right="-108"/>
              <w:contextualSpacing/>
              <w:rPr>
                <w:szCs w:val="22"/>
              </w:rPr>
            </w:pPr>
            <w:r w:rsidRPr="00DF209F">
              <w:rPr>
                <w:szCs w:val="22"/>
                <w:cs/>
                <w:lang w:bidi="th-TH"/>
              </w:rPr>
              <w:t>-</w:t>
            </w:r>
          </w:p>
        </w:tc>
      </w:tr>
      <w:tr w:rsidR="000D5CD5" w:rsidRPr="00DF209F" w:rsidTr="00544920">
        <w:tc>
          <w:tcPr>
            <w:tcW w:w="3780" w:type="dxa"/>
          </w:tcPr>
          <w:p w:rsidR="000D5CD5" w:rsidRPr="00DF209F" w:rsidRDefault="000D5CD5" w:rsidP="005C360B">
            <w:pPr>
              <w:tabs>
                <w:tab w:val="right" w:pos="3945"/>
              </w:tabs>
              <w:spacing w:line="240" w:lineRule="atLeast"/>
              <w:ind w:left="162" w:hanging="162"/>
              <w:rPr>
                <w:szCs w:val="22"/>
              </w:rPr>
            </w:pPr>
            <w:r w:rsidRPr="00DF209F">
              <w:rPr>
                <w:b/>
                <w:bCs/>
              </w:rPr>
              <w:t>Gross exposure</w:t>
            </w:r>
          </w:p>
        </w:tc>
        <w:tc>
          <w:tcPr>
            <w:tcW w:w="1170" w:type="dxa"/>
            <w:tcBorders>
              <w:top w:val="single" w:sz="4" w:space="0" w:color="auto"/>
            </w:tcBorders>
            <w:vAlign w:val="bottom"/>
          </w:tcPr>
          <w:p w:rsidR="000D5CD5" w:rsidRPr="00544920" w:rsidRDefault="001D391C" w:rsidP="00544920">
            <w:pPr>
              <w:widowControl w:val="0"/>
              <w:tabs>
                <w:tab w:val="decimal" w:pos="954"/>
              </w:tabs>
              <w:spacing w:line="240" w:lineRule="atLeast"/>
              <w:ind w:left="-108" w:right="-108"/>
              <w:contextualSpacing/>
              <w:rPr>
                <w:szCs w:val="22"/>
                <w:lang w:val="en-US"/>
              </w:rPr>
            </w:pPr>
            <w:r w:rsidRPr="00544920">
              <w:rPr>
                <w:szCs w:val="22"/>
                <w:lang w:val="en-US"/>
              </w:rPr>
              <w:t>(1,931,238)</w:t>
            </w:r>
          </w:p>
        </w:tc>
        <w:tc>
          <w:tcPr>
            <w:tcW w:w="270" w:type="dxa"/>
            <w:vAlign w:val="bottom"/>
          </w:tcPr>
          <w:p w:rsidR="000D5CD5" w:rsidRPr="00544920" w:rsidRDefault="000D5CD5" w:rsidP="005C360B">
            <w:pPr>
              <w:widowControl w:val="0"/>
              <w:tabs>
                <w:tab w:val="decimal" w:pos="954"/>
              </w:tabs>
              <w:spacing w:line="240" w:lineRule="atLeast"/>
              <w:ind w:left="-108" w:right="-144"/>
              <w:contextualSpacing/>
              <w:rPr>
                <w:szCs w:val="22"/>
              </w:rPr>
            </w:pPr>
          </w:p>
        </w:tc>
        <w:tc>
          <w:tcPr>
            <w:tcW w:w="1170" w:type="dxa"/>
            <w:tcBorders>
              <w:top w:val="single" w:sz="4" w:space="0" w:color="auto"/>
            </w:tcBorders>
            <w:vAlign w:val="bottom"/>
          </w:tcPr>
          <w:p w:rsidR="000D5CD5" w:rsidRPr="00544920" w:rsidRDefault="000D5CD5" w:rsidP="000D5CD5">
            <w:pPr>
              <w:widowControl w:val="0"/>
              <w:tabs>
                <w:tab w:val="decimal" w:pos="954"/>
              </w:tabs>
              <w:spacing w:line="240" w:lineRule="atLeast"/>
              <w:ind w:left="-108" w:right="-144"/>
              <w:contextualSpacing/>
              <w:rPr>
                <w:szCs w:val="22"/>
                <w:lang w:val="en-US"/>
              </w:rPr>
            </w:pPr>
            <w:r w:rsidRPr="00544920">
              <w:rPr>
                <w:szCs w:val="22"/>
                <w:cs/>
                <w:lang w:bidi="th-TH"/>
              </w:rPr>
              <w:t>(</w:t>
            </w:r>
            <w:r w:rsidRPr="00544920">
              <w:rPr>
                <w:szCs w:val="22"/>
              </w:rPr>
              <w:t>791,292</w:t>
            </w:r>
            <w:r w:rsidRPr="00544920">
              <w:rPr>
                <w:szCs w:val="22"/>
                <w:cs/>
                <w:lang w:bidi="th-TH"/>
              </w:rPr>
              <w:t>)</w:t>
            </w:r>
          </w:p>
        </w:tc>
        <w:tc>
          <w:tcPr>
            <w:tcW w:w="270" w:type="dxa"/>
            <w:vAlign w:val="bottom"/>
          </w:tcPr>
          <w:p w:rsidR="000D5CD5" w:rsidRPr="00544920" w:rsidRDefault="000D5CD5" w:rsidP="005C360B">
            <w:pPr>
              <w:widowControl w:val="0"/>
              <w:tabs>
                <w:tab w:val="decimal" w:pos="954"/>
              </w:tabs>
              <w:spacing w:line="240" w:lineRule="atLeast"/>
              <w:ind w:left="-108" w:right="-144"/>
              <w:contextualSpacing/>
              <w:rPr>
                <w:szCs w:val="22"/>
              </w:rPr>
            </w:pPr>
          </w:p>
        </w:tc>
        <w:tc>
          <w:tcPr>
            <w:tcW w:w="1204" w:type="dxa"/>
            <w:tcBorders>
              <w:top w:val="single" w:sz="4" w:space="0" w:color="auto"/>
            </w:tcBorders>
            <w:vAlign w:val="bottom"/>
          </w:tcPr>
          <w:p w:rsidR="000D5CD5" w:rsidRPr="00544920" w:rsidRDefault="001D391C" w:rsidP="00544920">
            <w:pPr>
              <w:widowControl w:val="0"/>
              <w:tabs>
                <w:tab w:val="decimal" w:pos="988"/>
              </w:tabs>
              <w:spacing w:line="240" w:lineRule="atLeast"/>
              <w:ind w:left="-108" w:right="-108"/>
              <w:contextualSpacing/>
              <w:rPr>
                <w:szCs w:val="22"/>
              </w:rPr>
            </w:pPr>
            <w:r w:rsidRPr="00544920">
              <w:rPr>
                <w:szCs w:val="22"/>
              </w:rPr>
              <w:t>89,798</w:t>
            </w:r>
          </w:p>
        </w:tc>
        <w:tc>
          <w:tcPr>
            <w:tcW w:w="236" w:type="dxa"/>
            <w:vAlign w:val="bottom"/>
          </w:tcPr>
          <w:p w:rsidR="000D5CD5" w:rsidRPr="00544920" w:rsidRDefault="000D5CD5" w:rsidP="005C360B">
            <w:pPr>
              <w:widowControl w:val="0"/>
              <w:tabs>
                <w:tab w:val="decimal" w:pos="954"/>
              </w:tabs>
              <w:spacing w:line="240" w:lineRule="atLeast"/>
              <w:ind w:left="-108" w:right="-144"/>
              <w:contextualSpacing/>
              <w:rPr>
                <w:szCs w:val="22"/>
              </w:rPr>
            </w:pPr>
          </w:p>
        </w:tc>
        <w:tc>
          <w:tcPr>
            <w:tcW w:w="1170" w:type="dxa"/>
            <w:tcBorders>
              <w:top w:val="single" w:sz="4" w:space="0" w:color="auto"/>
            </w:tcBorders>
            <w:vAlign w:val="bottom"/>
          </w:tcPr>
          <w:p w:rsidR="000D5CD5" w:rsidRPr="00544920" w:rsidRDefault="000D5CD5" w:rsidP="00544920">
            <w:pPr>
              <w:widowControl w:val="0"/>
              <w:tabs>
                <w:tab w:val="decimal" w:pos="972"/>
              </w:tabs>
              <w:spacing w:line="240" w:lineRule="atLeast"/>
              <w:ind w:left="-108" w:right="-108"/>
              <w:contextualSpacing/>
              <w:rPr>
                <w:szCs w:val="22"/>
              </w:rPr>
            </w:pPr>
            <w:r w:rsidRPr="00544920">
              <w:rPr>
                <w:szCs w:val="22"/>
              </w:rPr>
              <w:t>698,441</w:t>
            </w:r>
          </w:p>
        </w:tc>
      </w:tr>
      <w:tr w:rsidR="000D5CD5" w:rsidRPr="00DF209F" w:rsidTr="00544920">
        <w:tc>
          <w:tcPr>
            <w:tcW w:w="3780" w:type="dxa"/>
          </w:tcPr>
          <w:p w:rsidR="000D5CD5" w:rsidRPr="00DF209F" w:rsidRDefault="000D5CD5" w:rsidP="005C360B">
            <w:pPr>
              <w:tabs>
                <w:tab w:val="right" w:pos="3945"/>
              </w:tabs>
              <w:spacing w:line="240" w:lineRule="atLeast"/>
              <w:ind w:left="162" w:hanging="162"/>
              <w:rPr>
                <w:szCs w:val="22"/>
              </w:rPr>
            </w:pPr>
          </w:p>
        </w:tc>
        <w:tc>
          <w:tcPr>
            <w:tcW w:w="1170" w:type="dxa"/>
            <w:vAlign w:val="bottom"/>
          </w:tcPr>
          <w:p w:rsidR="000D5CD5" w:rsidRPr="00DF209F" w:rsidRDefault="000D5CD5" w:rsidP="00544920">
            <w:pPr>
              <w:widowControl w:val="0"/>
              <w:tabs>
                <w:tab w:val="decimal" w:pos="954"/>
              </w:tabs>
              <w:spacing w:line="240" w:lineRule="atLeast"/>
              <w:ind w:left="-108" w:right="-108"/>
              <w:contextualSpacing/>
              <w:rPr>
                <w:szCs w:val="22"/>
              </w:rPr>
            </w:pP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vAlign w:val="bottom"/>
          </w:tcPr>
          <w:p w:rsidR="000D5CD5" w:rsidRPr="00DF209F" w:rsidRDefault="000D5CD5" w:rsidP="000D5CD5">
            <w:pPr>
              <w:widowControl w:val="0"/>
              <w:tabs>
                <w:tab w:val="decimal" w:pos="954"/>
              </w:tabs>
              <w:spacing w:line="240" w:lineRule="atLeast"/>
              <w:ind w:left="-108" w:right="-144"/>
              <w:contextualSpacing/>
              <w:rPr>
                <w:szCs w:val="22"/>
              </w:rPr>
            </w:pP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204" w:type="dxa"/>
            <w:vAlign w:val="bottom"/>
          </w:tcPr>
          <w:p w:rsidR="000D5CD5" w:rsidRPr="00DF209F" w:rsidRDefault="000D5CD5" w:rsidP="00544920">
            <w:pPr>
              <w:widowControl w:val="0"/>
              <w:tabs>
                <w:tab w:val="decimal" w:pos="988"/>
              </w:tabs>
              <w:spacing w:line="240" w:lineRule="atLeast"/>
              <w:ind w:left="-108" w:right="-108"/>
              <w:contextualSpacing/>
              <w:rPr>
                <w:szCs w:val="22"/>
              </w:rPr>
            </w:pPr>
          </w:p>
        </w:tc>
        <w:tc>
          <w:tcPr>
            <w:tcW w:w="236"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vAlign w:val="bottom"/>
          </w:tcPr>
          <w:p w:rsidR="000D5CD5" w:rsidRPr="00DF209F" w:rsidRDefault="000D5CD5" w:rsidP="00544920">
            <w:pPr>
              <w:widowControl w:val="0"/>
              <w:tabs>
                <w:tab w:val="decimal" w:pos="972"/>
              </w:tabs>
              <w:spacing w:line="240" w:lineRule="atLeast"/>
              <w:ind w:left="-108" w:right="-108"/>
              <w:contextualSpacing/>
              <w:rPr>
                <w:szCs w:val="22"/>
              </w:rPr>
            </w:pPr>
          </w:p>
        </w:tc>
      </w:tr>
      <w:tr w:rsidR="000D5CD5" w:rsidRPr="00DF209F" w:rsidTr="00544920">
        <w:tc>
          <w:tcPr>
            <w:tcW w:w="3780" w:type="dxa"/>
          </w:tcPr>
          <w:p w:rsidR="000D5CD5" w:rsidRPr="00DF209F" w:rsidRDefault="000D5CD5" w:rsidP="005C360B">
            <w:pPr>
              <w:tabs>
                <w:tab w:val="right" w:pos="3945"/>
              </w:tabs>
              <w:spacing w:line="240" w:lineRule="atLeast"/>
              <w:ind w:left="162" w:hanging="162"/>
              <w:rPr>
                <w:szCs w:val="22"/>
              </w:rPr>
            </w:pPr>
            <w:r w:rsidRPr="00DF209F">
              <w:rPr>
                <w:szCs w:val="22"/>
              </w:rPr>
              <w:t>Currency forwards</w:t>
            </w:r>
          </w:p>
        </w:tc>
        <w:tc>
          <w:tcPr>
            <w:tcW w:w="1170" w:type="dxa"/>
            <w:tcBorders>
              <w:bottom w:val="single" w:sz="4" w:space="0" w:color="auto"/>
            </w:tcBorders>
            <w:vAlign w:val="bottom"/>
          </w:tcPr>
          <w:p w:rsidR="000D5CD5" w:rsidRPr="00DF209F" w:rsidRDefault="001D391C" w:rsidP="00544920">
            <w:pPr>
              <w:widowControl w:val="0"/>
              <w:tabs>
                <w:tab w:val="decimal" w:pos="954"/>
              </w:tabs>
              <w:spacing w:line="240" w:lineRule="atLeast"/>
              <w:ind w:left="-108" w:right="-108"/>
              <w:contextualSpacing/>
              <w:rPr>
                <w:szCs w:val="22"/>
              </w:rPr>
            </w:pPr>
            <w:r w:rsidRPr="00DF209F">
              <w:rPr>
                <w:szCs w:val="22"/>
              </w:rPr>
              <w:t>631,879</w:t>
            </w: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D5CD5" w:rsidRPr="00DF209F" w:rsidRDefault="000D5CD5" w:rsidP="000D5CD5">
            <w:pPr>
              <w:widowControl w:val="0"/>
              <w:tabs>
                <w:tab w:val="decimal" w:pos="954"/>
              </w:tabs>
              <w:spacing w:line="240" w:lineRule="atLeast"/>
              <w:ind w:left="-108" w:right="-144"/>
              <w:contextualSpacing/>
              <w:rPr>
                <w:szCs w:val="22"/>
              </w:rPr>
            </w:pPr>
            <w:r w:rsidRPr="00DF209F">
              <w:rPr>
                <w:szCs w:val="22"/>
              </w:rPr>
              <w:t>621,362</w:t>
            </w:r>
          </w:p>
        </w:tc>
        <w:tc>
          <w:tcPr>
            <w:tcW w:w="270"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204" w:type="dxa"/>
            <w:tcBorders>
              <w:bottom w:val="single" w:sz="4" w:space="0" w:color="auto"/>
            </w:tcBorders>
            <w:vAlign w:val="bottom"/>
          </w:tcPr>
          <w:p w:rsidR="000D5CD5" w:rsidRPr="00DF209F" w:rsidRDefault="001755A1" w:rsidP="00544920">
            <w:pPr>
              <w:widowControl w:val="0"/>
              <w:tabs>
                <w:tab w:val="decimal" w:pos="988"/>
              </w:tabs>
              <w:spacing w:line="240" w:lineRule="atLeast"/>
              <w:ind w:left="-108" w:right="-108"/>
              <w:contextualSpacing/>
              <w:rPr>
                <w:szCs w:val="22"/>
              </w:rPr>
            </w:pPr>
            <w:r w:rsidRPr="00DF209F">
              <w:rPr>
                <w:szCs w:val="22"/>
              </w:rPr>
              <w:t>612,881</w:t>
            </w:r>
          </w:p>
        </w:tc>
        <w:tc>
          <w:tcPr>
            <w:tcW w:w="236" w:type="dxa"/>
            <w:vAlign w:val="bottom"/>
          </w:tcPr>
          <w:p w:rsidR="000D5CD5" w:rsidRPr="00DF209F" w:rsidRDefault="000D5CD5" w:rsidP="005C360B">
            <w:pPr>
              <w:widowControl w:val="0"/>
              <w:tabs>
                <w:tab w:val="decimal" w:pos="954"/>
              </w:tabs>
              <w:spacing w:line="240" w:lineRule="atLeast"/>
              <w:ind w:left="-108" w:right="-144"/>
              <w:contextualSpacing/>
              <w:rPr>
                <w:szCs w:val="22"/>
              </w:rPr>
            </w:pPr>
          </w:p>
        </w:tc>
        <w:tc>
          <w:tcPr>
            <w:tcW w:w="1170" w:type="dxa"/>
            <w:tcBorders>
              <w:bottom w:val="single" w:sz="4" w:space="0" w:color="auto"/>
            </w:tcBorders>
            <w:vAlign w:val="bottom"/>
          </w:tcPr>
          <w:p w:rsidR="000D5CD5" w:rsidRPr="00DF209F" w:rsidRDefault="000D5CD5" w:rsidP="00544920">
            <w:pPr>
              <w:widowControl w:val="0"/>
              <w:tabs>
                <w:tab w:val="decimal" w:pos="972"/>
              </w:tabs>
              <w:spacing w:line="240" w:lineRule="atLeast"/>
              <w:ind w:left="-108" w:right="-108"/>
              <w:contextualSpacing/>
              <w:rPr>
                <w:szCs w:val="22"/>
              </w:rPr>
            </w:pPr>
            <w:r w:rsidRPr="00DF209F">
              <w:rPr>
                <w:szCs w:val="22"/>
                <w:cs/>
                <w:lang w:bidi="th-TH"/>
              </w:rPr>
              <w:t>-</w:t>
            </w:r>
          </w:p>
        </w:tc>
      </w:tr>
      <w:tr w:rsidR="000D5CD5" w:rsidRPr="00DF209F" w:rsidTr="00544920">
        <w:tc>
          <w:tcPr>
            <w:tcW w:w="3780" w:type="dxa"/>
          </w:tcPr>
          <w:p w:rsidR="000D5CD5" w:rsidRPr="00DF209F" w:rsidRDefault="000D5CD5" w:rsidP="005C360B">
            <w:pPr>
              <w:tabs>
                <w:tab w:val="right" w:pos="3945"/>
              </w:tabs>
              <w:spacing w:line="240" w:lineRule="atLeast"/>
              <w:ind w:left="162" w:hanging="162"/>
              <w:rPr>
                <w:b/>
                <w:bCs/>
                <w:szCs w:val="22"/>
                <w:cs/>
                <w:lang w:bidi="th-TH"/>
              </w:rPr>
            </w:pPr>
            <w:r w:rsidRPr="00DF209F">
              <w:rPr>
                <w:b/>
                <w:bCs/>
                <w:szCs w:val="22"/>
              </w:rPr>
              <w:t>Net exposure</w:t>
            </w:r>
          </w:p>
        </w:tc>
        <w:tc>
          <w:tcPr>
            <w:tcW w:w="1170" w:type="dxa"/>
            <w:tcBorders>
              <w:top w:val="single" w:sz="4" w:space="0" w:color="auto"/>
              <w:bottom w:val="double" w:sz="4" w:space="0" w:color="auto"/>
            </w:tcBorders>
          </w:tcPr>
          <w:p w:rsidR="000D5CD5" w:rsidRPr="00DF209F" w:rsidRDefault="001D391C" w:rsidP="00544920">
            <w:pPr>
              <w:widowControl w:val="0"/>
              <w:tabs>
                <w:tab w:val="decimal" w:pos="954"/>
              </w:tabs>
              <w:spacing w:line="240" w:lineRule="atLeast"/>
              <w:ind w:left="-108" w:right="-108"/>
              <w:contextualSpacing/>
              <w:rPr>
                <w:b/>
                <w:bCs/>
                <w:szCs w:val="22"/>
              </w:rPr>
            </w:pPr>
            <w:r w:rsidRPr="00DF209F">
              <w:rPr>
                <w:b/>
                <w:bCs/>
                <w:szCs w:val="22"/>
              </w:rPr>
              <w:t>(1,299,359)</w:t>
            </w:r>
          </w:p>
        </w:tc>
        <w:tc>
          <w:tcPr>
            <w:tcW w:w="270" w:type="dxa"/>
          </w:tcPr>
          <w:p w:rsidR="000D5CD5" w:rsidRPr="00DF209F" w:rsidRDefault="000D5CD5" w:rsidP="005C360B">
            <w:pPr>
              <w:widowControl w:val="0"/>
              <w:tabs>
                <w:tab w:val="decimal" w:pos="954"/>
              </w:tabs>
              <w:spacing w:line="240" w:lineRule="atLeast"/>
              <w:ind w:left="-108" w:right="-144"/>
              <w:contextualSpacing/>
              <w:rPr>
                <w:b/>
                <w:bCs/>
                <w:szCs w:val="22"/>
              </w:rPr>
            </w:pPr>
          </w:p>
        </w:tc>
        <w:tc>
          <w:tcPr>
            <w:tcW w:w="1170" w:type="dxa"/>
            <w:tcBorders>
              <w:top w:val="single" w:sz="4" w:space="0" w:color="auto"/>
              <w:bottom w:val="double" w:sz="4" w:space="0" w:color="auto"/>
            </w:tcBorders>
          </w:tcPr>
          <w:p w:rsidR="000D5CD5" w:rsidRPr="00DF209F" w:rsidRDefault="000D5CD5" w:rsidP="00892DBD">
            <w:pPr>
              <w:widowControl w:val="0"/>
              <w:tabs>
                <w:tab w:val="decimal" w:pos="954"/>
              </w:tabs>
              <w:spacing w:line="240" w:lineRule="atLeast"/>
              <w:ind w:left="-108" w:right="-144"/>
              <w:contextualSpacing/>
              <w:rPr>
                <w:b/>
                <w:bCs/>
                <w:szCs w:val="22"/>
              </w:rPr>
            </w:pPr>
            <w:r w:rsidRPr="00DF209F">
              <w:rPr>
                <w:b/>
                <w:bCs/>
                <w:szCs w:val="22"/>
                <w:cs/>
                <w:lang w:bidi="th-TH"/>
              </w:rPr>
              <w:t>(</w:t>
            </w:r>
            <w:r w:rsidRPr="00DF209F">
              <w:rPr>
                <w:b/>
                <w:bCs/>
                <w:szCs w:val="22"/>
              </w:rPr>
              <w:t>1</w:t>
            </w:r>
            <w:r w:rsidR="00892DBD" w:rsidRPr="00DF209F">
              <w:rPr>
                <w:b/>
                <w:bCs/>
                <w:szCs w:val="28"/>
                <w:lang w:val="en-US" w:bidi="th-TH"/>
              </w:rPr>
              <w:t>69,930</w:t>
            </w:r>
            <w:r w:rsidRPr="00DF209F">
              <w:rPr>
                <w:b/>
                <w:bCs/>
                <w:szCs w:val="22"/>
                <w:cs/>
                <w:lang w:bidi="th-TH"/>
              </w:rPr>
              <w:t>)</w:t>
            </w:r>
          </w:p>
        </w:tc>
        <w:tc>
          <w:tcPr>
            <w:tcW w:w="270" w:type="dxa"/>
          </w:tcPr>
          <w:p w:rsidR="000D5CD5" w:rsidRPr="00DF209F" w:rsidRDefault="000D5CD5" w:rsidP="005C360B">
            <w:pPr>
              <w:widowControl w:val="0"/>
              <w:tabs>
                <w:tab w:val="decimal" w:pos="954"/>
              </w:tabs>
              <w:spacing w:line="240" w:lineRule="atLeast"/>
              <w:ind w:left="-108" w:right="-144"/>
              <w:contextualSpacing/>
              <w:rPr>
                <w:b/>
                <w:bCs/>
                <w:szCs w:val="22"/>
              </w:rPr>
            </w:pPr>
          </w:p>
        </w:tc>
        <w:tc>
          <w:tcPr>
            <w:tcW w:w="1204" w:type="dxa"/>
            <w:tcBorders>
              <w:top w:val="single" w:sz="4" w:space="0" w:color="auto"/>
              <w:bottom w:val="double" w:sz="4" w:space="0" w:color="auto"/>
            </w:tcBorders>
          </w:tcPr>
          <w:p w:rsidR="000D5CD5" w:rsidRPr="00DF209F" w:rsidRDefault="001755A1" w:rsidP="00544920">
            <w:pPr>
              <w:widowControl w:val="0"/>
              <w:tabs>
                <w:tab w:val="decimal" w:pos="988"/>
              </w:tabs>
              <w:spacing w:line="240" w:lineRule="atLeast"/>
              <w:ind w:left="-108" w:right="-108"/>
              <w:contextualSpacing/>
              <w:rPr>
                <w:b/>
                <w:bCs/>
                <w:szCs w:val="22"/>
              </w:rPr>
            </w:pPr>
            <w:r w:rsidRPr="00DF209F">
              <w:rPr>
                <w:b/>
                <w:bCs/>
                <w:szCs w:val="22"/>
              </w:rPr>
              <w:t>702,679</w:t>
            </w:r>
          </w:p>
        </w:tc>
        <w:tc>
          <w:tcPr>
            <w:tcW w:w="236" w:type="dxa"/>
          </w:tcPr>
          <w:p w:rsidR="000D5CD5" w:rsidRPr="00DF209F" w:rsidRDefault="000D5CD5" w:rsidP="005C360B">
            <w:pPr>
              <w:widowControl w:val="0"/>
              <w:tabs>
                <w:tab w:val="decimal" w:pos="954"/>
              </w:tabs>
              <w:spacing w:line="240" w:lineRule="atLeast"/>
              <w:ind w:left="-108" w:right="-144"/>
              <w:contextualSpacing/>
              <w:rPr>
                <w:b/>
                <w:bCs/>
                <w:szCs w:val="22"/>
              </w:rPr>
            </w:pPr>
          </w:p>
        </w:tc>
        <w:tc>
          <w:tcPr>
            <w:tcW w:w="1170" w:type="dxa"/>
            <w:tcBorders>
              <w:top w:val="single" w:sz="4" w:space="0" w:color="auto"/>
              <w:bottom w:val="double" w:sz="4" w:space="0" w:color="auto"/>
            </w:tcBorders>
          </w:tcPr>
          <w:p w:rsidR="000D5CD5" w:rsidRPr="00DF209F" w:rsidRDefault="000D5CD5" w:rsidP="00544920">
            <w:pPr>
              <w:widowControl w:val="0"/>
              <w:tabs>
                <w:tab w:val="decimal" w:pos="972"/>
              </w:tabs>
              <w:spacing w:line="240" w:lineRule="atLeast"/>
              <w:ind w:left="-108" w:right="-108"/>
              <w:contextualSpacing/>
              <w:rPr>
                <w:b/>
                <w:bCs/>
                <w:szCs w:val="22"/>
              </w:rPr>
            </w:pPr>
            <w:r w:rsidRPr="00DF209F">
              <w:rPr>
                <w:b/>
                <w:bCs/>
                <w:szCs w:val="22"/>
              </w:rPr>
              <w:t>698,441</w:t>
            </w:r>
          </w:p>
        </w:tc>
      </w:tr>
    </w:tbl>
    <w:p w:rsidR="006E02BC" w:rsidRPr="00DF209F" w:rsidRDefault="006E02BC" w:rsidP="00342FF9">
      <w:pPr>
        <w:pStyle w:val="Heading2"/>
        <w:numPr>
          <w:ilvl w:val="0"/>
          <w:numId w:val="0"/>
        </w:numPr>
        <w:spacing w:before="0" w:after="0" w:line="240" w:lineRule="atLeast"/>
        <w:ind w:right="-27"/>
        <w:jc w:val="thaiDistribute"/>
        <w:rPr>
          <w:sz w:val="22"/>
          <w:szCs w:val="22"/>
        </w:rPr>
      </w:pPr>
    </w:p>
    <w:p w:rsidR="00985DF9" w:rsidRPr="00DF209F" w:rsidRDefault="0079187D" w:rsidP="002D5AEE">
      <w:pPr>
        <w:pStyle w:val="Heading2"/>
        <w:numPr>
          <w:ilvl w:val="0"/>
          <w:numId w:val="0"/>
        </w:numPr>
        <w:spacing w:before="0" w:after="0" w:line="240" w:lineRule="atLeast"/>
        <w:ind w:left="547" w:right="-27"/>
        <w:jc w:val="thaiDistribute"/>
        <w:rPr>
          <w:sz w:val="22"/>
          <w:szCs w:val="22"/>
        </w:rPr>
      </w:pPr>
      <w:r w:rsidRPr="00DF209F">
        <w:rPr>
          <w:sz w:val="22"/>
          <w:szCs w:val="22"/>
        </w:rPr>
        <w:t>Credit risk</w:t>
      </w:r>
    </w:p>
    <w:p w:rsidR="00985DF9" w:rsidRPr="00DF209F" w:rsidRDefault="00985DF9" w:rsidP="002D5AEE">
      <w:pPr>
        <w:spacing w:line="240" w:lineRule="atLeast"/>
        <w:ind w:left="547"/>
        <w:jc w:val="thaiDistribute"/>
        <w:rPr>
          <w:szCs w:val="22"/>
        </w:rPr>
      </w:pPr>
    </w:p>
    <w:p w:rsidR="00985DF9" w:rsidRPr="00DF209F" w:rsidRDefault="00985DF9" w:rsidP="002D5AEE">
      <w:pPr>
        <w:spacing w:line="240" w:lineRule="atLeast"/>
        <w:ind w:left="547"/>
        <w:jc w:val="thaiDistribute"/>
        <w:rPr>
          <w:szCs w:val="22"/>
        </w:rPr>
      </w:pPr>
      <w:r w:rsidRPr="00DF209F">
        <w:rPr>
          <w:szCs w:val="22"/>
        </w:rPr>
        <w:t>Credit risk is the potential financial loss resulting from the failure of a customer or counterparty to settle its financial and contractual obligations to the Group as and when they fall due</w:t>
      </w:r>
      <w:r w:rsidRPr="00DF209F">
        <w:rPr>
          <w:szCs w:val="22"/>
          <w:cs/>
          <w:lang w:bidi="th-TH"/>
        </w:rPr>
        <w:t>.</w:t>
      </w:r>
      <w:r w:rsidR="005450BA" w:rsidRPr="00DF209F">
        <w:rPr>
          <w:szCs w:val="22"/>
        </w:rPr>
        <w:t xml:space="preserve"> The Group has no significant credit risk with any counterparties since the Group maintains business with large customers in petroleum and power industries</w:t>
      </w:r>
      <w:r w:rsidR="005450BA" w:rsidRPr="00DF209F">
        <w:rPr>
          <w:szCs w:val="22"/>
          <w:cs/>
          <w:lang w:bidi="th-TH"/>
        </w:rPr>
        <w:t>.</w:t>
      </w:r>
    </w:p>
    <w:p w:rsidR="00985DF9" w:rsidRPr="00DF209F" w:rsidRDefault="00985DF9" w:rsidP="002D5AEE">
      <w:pPr>
        <w:spacing w:line="240" w:lineRule="atLeast"/>
        <w:ind w:left="547"/>
        <w:jc w:val="thaiDistribute"/>
        <w:rPr>
          <w:szCs w:val="22"/>
        </w:rPr>
      </w:pPr>
    </w:p>
    <w:p w:rsidR="00184777" w:rsidRDefault="00184777">
      <w:pPr>
        <w:spacing w:line="240" w:lineRule="auto"/>
        <w:rPr>
          <w:b/>
          <w:i/>
          <w:szCs w:val="22"/>
        </w:rPr>
      </w:pPr>
      <w:r>
        <w:rPr>
          <w:szCs w:val="22"/>
        </w:rPr>
        <w:br w:type="page"/>
      </w:r>
    </w:p>
    <w:p w:rsidR="00985DF9" w:rsidRPr="00DF209F" w:rsidRDefault="0079187D" w:rsidP="002D5AEE">
      <w:pPr>
        <w:pStyle w:val="Heading2"/>
        <w:numPr>
          <w:ilvl w:val="0"/>
          <w:numId w:val="0"/>
        </w:numPr>
        <w:spacing w:before="0" w:after="0" w:line="240" w:lineRule="atLeast"/>
        <w:ind w:left="547"/>
        <w:jc w:val="thaiDistribute"/>
        <w:rPr>
          <w:sz w:val="22"/>
          <w:szCs w:val="22"/>
        </w:rPr>
      </w:pPr>
      <w:r w:rsidRPr="00DF209F">
        <w:rPr>
          <w:sz w:val="22"/>
          <w:szCs w:val="22"/>
        </w:rPr>
        <w:t>Liquidity risk</w:t>
      </w:r>
    </w:p>
    <w:p w:rsidR="00985DF9" w:rsidRPr="00DF209F" w:rsidRDefault="00985DF9" w:rsidP="002D5AEE">
      <w:pPr>
        <w:spacing w:line="240" w:lineRule="atLeast"/>
        <w:ind w:left="547"/>
        <w:jc w:val="thaiDistribute"/>
        <w:rPr>
          <w:szCs w:val="22"/>
        </w:rPr>
      </w:pPr>
    </w:p>
    <w:p w:rsidR="00985DF9" w:rsidRPr="00DF209F" w:rsidRDefault="00985DF9" w:rsidP="002D5AEE">
      <w:pPr>
        <w:spacing w:line="240" w:lineRule="atLeast"/>
        <w:ind w:left="547"/>
        <w:jc w:val="thaiDistribute"/>
        <w:rPr>
          <w:szCs w:val="22"/>
        </w:rPr>
      </w:pPr>
      <w:r w:rsidRPr="00DF209F">
        <w:rPr>
          <w:szCs w:val="22"/>
        </w:rPr>
        <w:t>The Group</w:t>
      </w:r>
      <w:r w:rsidR="00A7405D" w:rsidRPr="00DF209F">
        <w:rPr>
          <w:szCs w:val="22"/>
          <w:cs/>
          <w:lang w:bidi="th-TH"/>
        </w:rPr>
        <w:t xml:space="preserve"> </w:t>
      </w:r>
      <w:r w:rsidRPr="00DF209F">
        <w:rPr>
          <w:szCs w:val="22"/>
        </w:rPr>
        <w:t>monitors its liquidity risk and maintains a level of cash and cash equivalents deemed adequate to finance the Group</w:t>
      </w:r>
      <w:r w:rsidRPr="00DF209F">
        <w:rPr>
          <w:szCs w:val="22"/>
          <w:cs/>
          <w:lang w:bidi="th-TH"/>
        </w:rPr>
        <w:t>’</w:t>
      </w:r>
      <w:r w:rsidRPr="00DF209F">
        <w:rPr>
          <w:szCs w:val="22"/>
        </w:rPr>
        <w:t>s</w:t>
      </w:r>
      <w:r w:rsidR="00A7405D" w:rsidRPr="00DF209F">
        <w:rPr>
          <w:szCs w:val="22"/>
          <w:cs/>
          <w:lang w:bidi="th-TH"/>
        </w:rPr>
        <w:t xml:space="preserve"> </w:t>
      </w:r>
      <w:r w:rsidRPr="00DF209F">
        <w:rPr>
          <w:szCs w:val="22"/>
        </w:rPr>
        <w:t>operations and to mitigate the effects of fluctuations in cash flows</w:t>
      </w:r>
      <w:r w:rsidRPr="00DF209F">
        <w:rPr>
          <w:szCs w:val="22"/>
          <w:cs/>
          <w:lang w:bidi="th-TH"/>
        </w:rPr>
        <w:t>.</w:t>
      </w:r>
    </w:p>
    <w:p w:rsidR="00B55C99" w:rsidRPr="00DF209F" w:rsidRDefault="00B55C99">
      <w:pPr>
        <w:spacing w:line="240" w:lineRule="auto"/>
        <w:rPr>
          <w:b/>
          <w:bCs/>
          <w:i/>
          <w:iCs/>
          <w:szCs w:val="22"/>
          <w:lang w:val="en-US"/>
        </w:rPr>
      </w:pPr>
    </w:p>
    <w:p w:rsidR="00A67694" w:rsidRPr="00DF209F" w:rsidRDefault="00A67694" w:rsidP="002D5AEE">
      <w:pPr>
        <w:spacing w:line="240" w:lineRule="atLeast"/>
        <w:ind w:left="547"/>
        <w:jc w:val="thaiDistribute"/>
        <w:rPr>
          <w:b/>
          <w:bCs/>
          <w:i/>
          <w:iCs/>
          <w:szCs w:val="22"/>
          <w:lang w:bidi="th-TH"/>
        </w:rPr>
      </w:pPr>
      <w:r w:rsidRPr="00DF209F">
        <w:rPr>
          <w:b/>
          <w:bCs/>
          <w:i/>
          <w:iCs/>
          <w:szCs w:val="22"/>
          <w:lang w:val="en-US"/>
        </w:rPr>
        <w:t>Fair values of financial assets and liabiliti</w:t>
      </w:r>
      <w:r w:rsidR="008730E1" w:rsidRPr="00DF209F">
        <w:rPr>
          <w:b/>
          <w:bCs/>
          <w:i/>
          <w:iCs/>
          <w:szCs w:val="22"/>
          <w:lang w:val="en-US"/>
        </w:rPr>
        <w:t xml:space="preserve">es </w:t>
      </w:r>
    </w:p>
    <w:p w:rsidR="00A67694" w:rsidRPr="00DF209F" w:rsidRDefault="00A67694" w:rsidP="002D5AEE">
      <w:pPr>
        <w:pStyle w:val="block"/>
        <w:spacing w:after="0" w:line="240" w:lineRule="atLeast"/>
        <w:ind w:left="547"/>
        <w:jc w:val="both"/>
        <w:rPr>
          <w:i/>
          <w:iCs/>
          <w:color w:val="0000FF"/>
          <w:szCs w:val="22"/>
          <w:lang w:bidi="th-TH"/>
        </w:rPr>
      </w:pPr>
    </w:p>
    <w:p w:rsidR="002F31DC" w:rsidRPr="00DF209F" w:rsidRDefault="008730E1" w:rsidP="002D5AEE">
      <w:pPr>
        <w:spacing w:line="240" w:lineRule="atLeast"/>
        <w:ind w:left="547"/>
        <w:jc w:val="thaiDistribute"/>
        <w:rPr>
          <w:szCs w:val="22"/>
          <w:lang w:bidi="th-TH"/>
        </w:rPr>
      </w:pPr>
      <w:r w:rsidRPr="00DF209F">
        <w:rPr>
          <w:szCs w:val="22"/>
          <w:lang w:bidi="th-TH"/>
        </w:rPr>
        <w:t>As at 31 December 201</w:t>
      </w:r>
      <w:r w:rsidR="00A7405D" w:rsidRPr="00DF209F">
        <w:rPr>
          <w:szCs w:val="22"/>
          <w:lang w:bidi="th-TH"/>
        </w:rPr>
        <w:t>7</w:t>
      </w:r>
      <w:r w:rsidRPr="00DF209F">
        <w:rPr>
          <w:szCs w:val="22"/>
          <w:lang w:bidi="th-TH"/>
        </w:rPr>
        <w:t>, the Group h</w:t>
      </w:r>
      <w:r w:rsidR="00407399" w:rsidRPr="00DF209F">
        <w:rPr>
          <w:szCs w:val="22"/>
          <w:lang w:bidi="th-TH"/>
        </w:rPr>
        <w:t>as</w:t>
      </w:r>
      <w:r w:rsidRPr="00DF209F">
        <w:rPr>
          <w:szCs w:val="22"/>
          <w:lang w:bidi="th-TH"/>
        </w:rPr>
        <w:t xml:space="preserve"> forward</w:t>
      </w:r>
      <w:r w:rsidR="00CA0F3D" w:rsidRPr="00DF209F">
        <w:rPr>
          <w:szCs w:val="22"/>
          <w:lang w:bidi="th-TH"/>
        </w:rPr>
        <w:t xml:space="preserve"> exchange</w:t>
      </w:r>
      <w:r w:rsidRPr="00DF209F">
        <w:rPr>
          <w:szCs w:val="22"/>
          <w:lang w:bidi="th-TH"/>
        </w:rPr>
        <w:t xml:space="preserve"> contracts </w:t>
      </w:r>
      <w:r w:rsidR="00D261E3" w:rsidRPr="00DF209F">
        <w:rPr>
          <w:szCs w:val="22"/>
          <w:lang w:bidi="th-TH"/>
        </w:rPr>
        <w:t xml:space="preserve">and interest rate swap contract </w:t>
      </w:r>
      <w:r w:rsidR="00892DBD" w:rsidRPr="00DF209F">
        <w:rPr>
          <w:szCs w:val="22"/>
          <w:lang w:bidi="th-TH"/>
        </w:rPr>
        <w:t xml:space="preserve">and the Company has forward exchange contracts </w:t>
      </w:r>
      <w:r w:rsidRPr="00DF209F">
        <w:rPr>
          <w:szCs w:val="22"/>
          <w:lang w:bidi="th-TH"/>
        </w:rPr>
        <w:t>which the fair value of</w:t>
      </w:r>
      <w:r w:rsidR="002C0957" w:rsidRPr="00DF209F">
        <w:rPr>
          <w:szCs w:val="22"/>
          <w:cs/>
          <w:lang w:bidi="th-TH"/>
        </w:rPr>
        <w:t xml:space="preserve"> </w:t>
      </w:r>
      <w:r w:rsidR="00892DBD" w:rsidRPr="00DF209F">
        <w:rPr>
          <w:szCs w:val="22"/>
          <w:lang w:bidi="th-TH"/>
        </w:rPr>
        <w:t>liabilities</w:t>
      </w:r>
      <w:r w:rsidR="00CA0F3D" w:rsidRPr="00DF209F">
        <w:rPr>
          <w:szCs w:val="22"/>
          <w:lang w:bidi="th-TH"/>
        </w:rPr>
        <w:t xml:space="preserve"> from derivative instruments</w:t>
      </w:r>
      <w:r w:rsidR="004254C7" w:rsidRPr="00DF209F">
        <w:rPr>
          <w:szCs w:val="22"/>
          <w:lang w:bidi="th-TH"/>
        </w:rPr>
        <w:t xml:space="preserve"> are</w:t>
      </w:r>
      <w:r w:rsidRPr="00DF209F">
        <w:rPr>
          <w:szCs w:val="22"/>
          <w:lang w:bidi="th-TH"/>
        </w:rPr>
        <w:t xml:space="preserve"> at the amount of Baht </w:t>
      </w:r>
      <w:r w:rsidR="00892DBD" w:rsidRPr="00DF209F">
        <w:rPr>
          <w:szCs w:val="22"/>
          <w:lang w:bidi="th-TH"/>
        </w:rPr>
        <w:t>11</w:t>
      </w:r>
      <w:r w:rsidR="00892DBD" w:rsidRPr="00DF209F">
        <w:rPr>
          <w:szCs w:val="22"/>
          <w:cs/>
          <w:lang w:bidi="th-TH"/>
        </w:rPr>
        <w:t>.</w:t>
      </w:r>
      <w:r w:rsidR="00892DBD" w:rsidRPr="00DF209F">
        <w:rPr>
          <w:szCs w:val="22"/>
          <w:lang w:bidi="th-TH"/>
        </w:rPr>
        <w:t>4</w:t>
      </w:r>
      <w:r w:rsidRPr="00DF209F">
        <w:rPr>
          <w:szCs w:val="22"/>
          <w:lang w:bidi="th-TH"/>
        </w:rPr>
        <w:t xml:space="preserve"> million</w:t>
      </w:r>
      <w:r w:rsidR="004C6CF2">
        <w:rPr>
          <w:szCs w:val="22"/>
          <w:lang w:bidi="th-TH"/>
        </w:rPr>
        <w:t xml:space="preserve"> and Baht 9.2 million, respectively</w:t>
      </w:r>
      <w:r w:rsidR="001755A1" w:rsidRPr="00DF209F">
        <w:rPr>
          <w:i/>
          <w:iCs/>
          <w:szCs w:val="22"/>
          <w:cs/>
          <w:lang w:bidi="th-TH"/>
        </w:rPr>
        <w:t xml:space="preserve"> </w:t>
      </w:r>
      <w:r w:rsidR="00BE3843" w:rsidRPr="00DF209F">
        <w:rPr>
          <w:i/>
          <w:iCs/>
          <w:szCs w:val="22"/>
          <w:cs/>
          <w:lang w:bidi="th-TH"/>
        </w:rPr>
        <w:t>(</w:t>
      </w:r>
      <w:r w:rsidR="00BE3843" w:rsidRPr="00DF209F">
        <w:rPr>
          <w:i/>
          <w:iCs/>
          <w:szCs w:val="22"/>
          <w:lang w:bidi="th-TH"/>
        </w:rPr>
        <w:t>201</w:t>
      </w:r>
      <w:r w:rsidR="00A7405D" w:rsidRPr="00DF209F">
        <w:rPr>
          <w:i/>
          <w:iCs/>
          <w:szCs w:val="22"/>
          <w:lang w:bidi="th-TH"/>
        </w:rPr>
        <w:t>6</w:t>
      </w:r>
      <w:r w:rsidRPr="00DF209F">
        <w:rPr>
          <w:i/>
          <w:iCs/>
          <w:szCs w:val="22"/>
          <w:cs/>
          <w:lang w:bidi="th-TH"/>
        </w:rPr>
        <w:t>:</w:t>
      </w:r>
      <w:r w:rsidR="00B55C99" w:rsidRPr="00DF209F">
        <w:rPr>
          <w:i/>
          <w:iCs/>
          <w:szCs w:val="22"/>
          <w:cs/>
          <w:lang w:bidi="th-TH"/>
        </w:rPr>
        <w:t xml:space="preserve"> </w:t>
      </w:r>
      <w:r w:rsidR="004C6CF2">
        <w:rPr>
          <w:i/>
          <w:iCs/>
          <w:szCs w:val="22"/>
          <w:lang w:bidi="th-TH"/>
        </w:rPr>
        <w:t xml:space="preserve">the Group has liabilities from derivative instruments at the amount of </w:t>
      </w:r>
      <w:r w:rsidR="00B55C99" w:rsidRPr="00DF209F">
        <w:rPr>
          <w:i/>
          <w:iCs/>
          <w:szCs w:val="22"/>
          <w:lang w:bidi="th-TH"/>
        </w:rPr>
        <w:t>Baht 5</w:t>
      </w:r>
      <w:r w:rsidR="00B55C99" w:rsidRPr="00DF209F">
        <w:rPr>
          <w:i/>
          <w:iCs/>
          <w:szCs w:val="22"/>
          <w:lang w:val="en-US" w:bidi="th-TH"/>
        </w:rPr>
        <w:t>7</w:t>
      </w:r>
      <w:r w:rsidR="00B55C99" w:rsidRPr="00DF209F">
        <w:rPr>
          <w:i/>
          <w:iCs/>
          <w:szCs w:val="22"/>
          <w:cs/>
          <w:lang w:val="en-US" w:bidi="th-TH"/>
        </w:rPr>
        <w:t>.</w:t>
      </w:r>
      <w:r w:rsidR="00B55C99" w:rsidRPr="00DF209F">
        <w:rPr>
          <w:i/>
          <w:iCs/>
          <w:szCs w:val="22"/>
          <w:lang w:val="en-US" w:bidi="th-TH"/>
        </w:rPr>
        <w:t>5 million</w:t>
      </w:r>
      <w:r w:rsidRPr="00DF209F">
        <w:rPr>
          <w:i/>
          <w:iCs/>
          <w:szCs w:val="22"/>
          <w:cs/>
          <w:lang w:bidi="th-TH"/>
        </w:rPr>
        <w:t>)</w:t>
      </w:r>
      <w:r w:rsidRPr="00DF209F">
        <w:rPr>
          <w:szCs w:val="22"/>
          <w:cs/>
          <w:lang w:bidi="th-TH"/>
        </w:rPr>
        <w:t xml:space="preserve">. </w:t>
      </w:r>
      <w:r w:rsidRPr="00DF209F">
        <w:rPr>
          <w:szCs w:val="22"/>
          <w:lang w:bidi="th-TH"/>
        </w:rPr>
        <w:t>The Group determined the fair value by level 2 input</w:t>
      </w:r>
      <w:r w:rsidRPr="00DF209F">
        <w:rPr>
          <w:szCs w:val="22"/>
          <w:cs/>
          <w:lang w:bidi="th-TH"/>
        </w:rPr>
        <w:t>.</w:t>
      </w:r>
    </w:p>
    <w:p w:rsidR="008730E1" w:rsidRPr="00DF209F" w:rsidRDefault="008730E1" w:rsidP="002D5AEE">
      <w:pPr>
        <w:spacing w:line="240" w:lineRule="atLeast"/>
        <w:ind w:left="547"/>
        <w:jc w:val="thaiDistribute"/>
        <w:rPr>
          <w:szCs w:val="22"/>
          <w:highlight w:val="yellow"/>
        </w:rPr>
      </w:pPr>
    </w:p>
    <w:p w:rsidR="00D241B4" w:rsidRPr="00DF209F" w:rsidRDefault="00D241B4" w:rsidP="002D5AEE">
      <w:pPr>
        <w:spacing w:line="240" w:lineRule="atLeast"/>
        <w:ind w:left="547"/>
        <w:jc w:val="both"/>
        <w:rPr>
          <w:szCs w:val="22"/>
        </w:rPr>
      </w:pPr>
      <w:r w:rsidRPr="00DF209F">
        <w:rPr>
          <w:szCs w:val="22"/>
        </w:rPr>
        <w:t>The fair value of long</w:t>
      </w:r>
      <w:r w:rsidRPr="00DF209F">
        <w:rPr>
          <w:szCs w:val="22"/>
          <w:cs/>
          <w:lang w:bidi="th-TH"/>
        </w:rPr>
        <w:t>-</w:t>
      </w:r>
      <w:r w:rsidRPr="00DF209F">
        <w:rPr>
          <w:szCs w:val="22"/>
        </w:rPr>
        <w:t>term loans and borrowings carrying a floating rate, which is considered to be market rate, are taken to approximate their fair values</w:t>
      </w:r>
      <w:r w:rsidRPr="00DF209F">
        <w:rPr>
          <w:szCs w:val="22"/>
          <w:cs/>
          <w:lang w:bidi="th-TH"/>
        </w:rPr>
        <w:t>.</w:t>
      </w:r>
    </w:p>
    <w:p w:rsidR="002F31DC" w:rsidRPr="00DF209F" w:rsidRDefault="002F31DC" w:rsidP="002D5AEE">
      <w:pPr>
        <w:spacing w:line="240" w:lineRule="atLeast"/>
        <w:ind w:left="547"/>
        <w:jc w:val="thaiDistribute"/>
        <w:rPr>
          <w:szCs w:val="22"/>
          <w:highlight w:val="yellow"/>
          <w:rtl/>
          <w:cs/>
        </w:rPr>
      </w:pPr>
    </w:p>
    <w:p w:rsidR="002F31DC" w:rsidRPr="00DF209F" w:rsidRDefault="008730E1" w:rsidP="002D5AEE">
      <w:pPr>
        <w:pStyle w:val="block"/>
        <w:spacing w:after="0" w:line="240" w:lineRule="atLeast"/>
        <w:ind w:left="547"/>
        <w:jc w:val="both"/>
        <w:rPr>
          <w:szCs w:val="22"/>
        </w:rPr>
      </w:pPr>
      <w:r w:rsidRPr="00DF209F">
        <w:rPr>
          <w:szCs w:val="22"/>
        </w:rPr>
        <w:t xml:space="preserve">The fair value of other financial assets and liabilities are taken to approximate carrying value due to </w:t>
      </w:r>
      <w:r w:rsidR="002E20FD">
        <w:rPr>
          <w:szCs w:val="22"/>
        </w:rPr>
        <w:br/>
      </w:r>
      <w:r w:rsidRPr="00DF209F">
        <w:rPr>
          <w:szCs w:val="22"/>
        </w:rPr>
        <w:t>the relatively short</w:t>
      </w:r>
      <w:r w:rsidRPr="00DF209F">
        <w:rPr>
          <w:szCs w:val="22"/>
          <w:cs/>
          <w:lang w:bidi="th-TH"/>
        </w:rPr>
        <w:t>-</w:t>
      </w:r>
      <w:r w:rsidRPr="00DF209F">
        <w:rPr>
          <w:szCs w:val="22"/>
        </w:rPr>
        <w:t>term maturity of these financial instruments</w:t>
      </w:r>
      <w:r w:rsidRPr="00DF209F">
        <w:rPr>
          <w:szCs w:val="22"/>
          <w:cs/>
          <w:lang w:bidi="th-TH"/>
        </w:rPr>
        <w:t>.</w:t>
      </w:r>
    </w:p>
    <w:p w:rsidR="000A1F36" w:rsidRPr="00DF209F" w:rsidRDefault="000A1F36" w:rsidP="0083262B">
      <w:pPr>
        <w:spacing w:line="240" w:lineRule="atLeast"/>
        <w:ind w:left="540"/>
        <w:jc w:val="thaiDistribute"/>
        <w:rPr>
          <w:b/>
          <w:bCs/>
          <w:i/>
          <w:iCs/>
          <w:lang w:val="en-US"/>
        </w:rPr>
      </w:pPr>
    </w:p>
    <w:p w:rsidR="0083262B" w:rsidRPr="00DF209F" w:rsidRDefault="0083262B" w:rsidP="0083262B">
      <w:pPr>
        <w:spacing w:line="240" w:lineRule="atLeast"/>
        <w:ind w:left="540"/>
        <w:jc w:val="thaiDistribute"/>
        <w:rPr>
          <w:b/>
          <w:bCs/>
          <w:i/>
          <w:iCs/>
          <w:lang w:val="en-US"/>
        </w:rPr>
      </w:pPr>
      <w:r w:rsidRPr="00DF209F">
        <w:rPr>
          <w:b/>
          <w:bCs/>
          <w:i/>
          <w:iCs/>
          <w:lang w:val="en-US"/>
        </w:rPr>
        <w:t xml:space="preserve">Measurement of Fair values </w:t>
      </w:r>
    </w:p>
    <w:p w:rsidR="0083262B" w:rsidRPr="00DF209F" w:rsidRDefault="0083262B" w:rsidP="0083262B">
      <w:pPr>
        <w:spacing w:line="240" w:lineRule="atLeast"/>
        <w:ind w:left="540"/>
        <w:jc w:val="thaiDistribute"/>
        <w:rPr>
          <w:b/>
          <w:bCs/>
          <w:i/>
          <w:iCs/>
          <w:lang w:val="en-US"/>
        </w:rPr>
      </w:pPr>
    </w:p>
    <w:p w:rsidR="0083262B" w:rsidRPr="00DF209F" w:rsidRDefault="0083262B" w:rsidP="0083262B">
      <w:pPr>
        <w:spacing w:line="240" w:lineRule="atLeast"/>
        <w:ind w:left="540"/>
        <w:jc w:val="thaiDistribute"/>
        <w:rPr>
          <w:b/>
          <w:bCs/>
          <w:i/>
          <w:iCs/>
          <w:szCs w:val="22"/>
          <w:lang w:bidi="th-TH"/>
        </w:rPr>
      </w:pPr>
      <w:r w:rsidRPr="00DF209F">
        <w:rPr>
          <w:b/>
          <w:bCs/>
          <w:i/>
          <w:iCs/>
          <w:lang w:val="en-US"/>
        </w:rPr>
        <w:t>Financial instruments measured at fair value</w:t>
      </w:r>
    </w:p>
    <w:p w:rsidR="008730E1" w:rsidRPr="00DF209F" w:rsidRDefault="008730E1" w:rsidP="00A67694">
      <w:pPr>
        <w:pStyle w:val="block"/>
        <w:spacing w:after="0" w:line="240" w:lineRule="atLeast"/>
        <w:ind w:left="540"/>
        <w:jc w:val="both"/>
        <w:rPr>
          <w:i/>
          <w:iCs/>
          <w:color w:val="0000FF"/>
          <w:szCs w:val="28"/>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71"/>
        <w:gridCol w:w="2216"/>
        <w:gridCol w:w="237"/>
        <w:gridCol w:w="2225"/>
        <w:gridCol w:w="280"/>
        <w:gridCol w:w="2126"/>
      </w:tblGrid>
      <w:tr w:rsidR="006877A1" w:rsidRPr="00DF209F" w:rsidTr="00EF168B">
        <w:trPr>
          <w:tblHeader/>
        </w:trPr>
        <w:tc>
          <w:tcPr>
            <w:tcW w:w="1915"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Type</w:t>
            </w:r>
          </w:p>
        </w:tc>
        <w:tc>
          <w:tcPr>
            <w:tcW w:w="271" w:type="dxa"/>
            <w:vAlign w:val="bottom"/>
          </w:tcPr>
          <w:p w:rsidR="006877A1" w:rsidRPr="00DF209F" w:rsidRDefault="006877A1" w:rsidP="00C843B4">
            <w:pPr>
              <w:pStyle w:val="block"/>
              <w:spacing w:after="0" w:line="240" w:lineRule="atLeast"/>
              <w:ind w:left="0" w:right="-7"/>
              <w:jc w:val="center"/>
              <w:rPr>
                <w:b/>
                <w:bCs/>
                <w:lang w:bidi="th-TH"/>
              </w:rPr>
            </w:pPr>
          </w:p>
        </w:tc>
        <w:tc>
          <w:tcPr>
            <w:tcW w:w="2216"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Valuation technique</w:t>
            </w:r>
          </w:p>
        </w:tc>
        <w:tc>
          <w:tcPr>
            <w:tcW w:w="237" w:type="dxa"/>
            <w:vAlign w:val="bottom"/>
          </w:tcPr>
          <w:p w:rsidR="006877A1" w:rsidRPr="00DF209F" w:rsidRDefault="006877A1" w:rsidP="00C843B4">
            <w:pPr>
              <w:pStyle w:val="block"/>
              <w:spacing w:after="0" w:line="240" w:lineRule="atLeast"/>
              <w:ind w:left="0" w:right="-7"/>
              <w:jc w:val="center"/>
              <w:rPr>
                <w:b/>
                <w:bCs/>
                <w:lang w:bidi="th-TH"/>
              </w:rPr>
            </w:pPr>
          </w:p>
        </w:tc>
        <w:tc>
          <w:tcPr>
            <w:tcW w:w="2225"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Significant unobservable inputs</w:t>
            </w:r>
          </w:p>
        </w:tc>
        <w:tc>
          <w:tcPr>
            <w:tcW w:w="280" w:type="dxa"/>
            <w:vAlign w:val="bottom"/>
          </w:tcPr>
          <w:p w:rsidR="006877A1" w:rsidRPr="00DF209F" w:rsidRDefault="006877A1" w:rsidP="00C843B4">
            <w:pPr>
              <w:pStyle w:val="block"/>
              <w:spacing w:after="0" w:line="240" w:lineRule="atLeast"/>
              <w:ind w:left="0" w:right="-7"/>
              <w:jc w:val="center"/>
              <w:rPr>
                <w:b/>
                <w:bCs/>
                <w:lang w:bidi="th-TH"/>
              </w:rPr>
            </w:pPr>
          </w:p>
        </w:tc>
        <w:tc>
          <w:tcPr>
            <w:tcW w:w="2126" w:type="dxa"/>
            <w:vAlign w:val="bottom"/>
          </w:tcPr>
          <w:p w:rsidR="006877A1" w:rsidRPr="00DF209F" w:rsidRDefault="006877A1" w:rsidP="00C843B4">
            <w:pPr>
              <w:pStyle w:val="block"/>
              <w:spacing w:after="0" w:line="240" w:lineRule="atLeast"/>
              <w:ind w:left="0" w:right="-7"/>
              <w:jc w:val="center"/>
              <w:rPr>
                <w:b/>
                <w:bCs/>
                <w:lang w:bidi="th-TH"/>
              </w:rPr>
            </w:pPr>
            <w:r w:rsidRPr="00DF209F">
              <w:rPr>
                <w:b/>
                <w:bCs/>
                <w:lang w:bidi="th-TH"/>
              </w:rPr>
              <w:t>Inter</w:t>
            </w:r>
            <w:r w:rsidRPr="00DF209F">
              <w:rPr>
                <w:b/>
                <w:bCs/>
                <w:szCs w:val="22"/>
                <w:cs/>
                <w:lang w:bidi="th-TH"/>
              </w:rPr>
              <w:t>-</w:t>
            </w:r>
            <w:r w:rsidRPr="00DF209F">
              <w:rPr>
                <w:b/>
                <w:bCs/>
                <w:lang w:bidi="th-TH"/>
              </w:rPr>
              <w:t>relationship between significant unobservable inputs and fair value measurement</w:t>
            </w:r>
          </w:p>
        </w:tc>
      </w:tr>
      <w:tr w:rsidR="006877A1" w:rsidRPr="00DF209F" w:rsidTr="00EF168B">
        <w:trPr>
          <w:tblHeader/>
        </w:trPr>
        <w:tc>
          <w:tcPr>
            <w:tcW w:w="1915" w:type="dxa"/>
          </w:tcPr>
          <w:p w:rsidR="006877A1" w:rsidRPr="00DF209F" w:rsidRDefault="006877A1" w:rsidP="00BA5CE1">
            <w:pPr>
              <w:pStyle w:val="block"/>
              <w:spacing w:after="0" w:line="240" w:lineRule="atLeast"/>
              <w:ind w:left="0" w:right="-7"/>
              <w:rPr>
                <w:b/>
                <w:bCs/>
                <w:lang w:bidi="th-TH"/>
              </w:rPr>
            </w:pPr>
            <w:r w:rsidRPr="00DF209F">
              <w:rPr>
                <w:lang w:bidi="th-TH"/>
              </w:rPr>
              <w:t>Forward exchange contracts and interest rate swap</w:t>
            </w:r>
          </w:p>
        </w:tc>
        <w:tc>
          <w:tcPr>
            <w:tcW w:w="271" w:type="dxa"/>
          </w:tcPr>
          <w:p w:rsidR="006877A1" w:rsidRPr="00DF209F" w:rsidRDefault="006877A1" w:rsidP="006877A1">
            <w:pPr>
              <w:pStyle w:val="block"/>
              <w:spacing w:after="0" w:line="240" w:lineRule="atLeast"/>
              <w:ind w:left="0" w:right="-7"/>
              <w:jc w:val="center"/>
              <w:rPr>
                <w:b/>
                <w:bCs/>
                <w:lang w:bidi="th-TH"/>
              </w:rPr>
            </w:pPr>
          </w:p>
        </w:tc>
        <w:tc>
          <w:tcPr>
            <w:tcW w:w="2216" w:type="dxa"/>
          </w:tcPr>
          <w:p w:rsidR="006877A1" w:rsidRPr="00DF209F" w:rsidRDefault="006877A1" w:rsidP="00BA5CE1">
            <w:pPr>
              <w:pStyle w:val="block"/>
              <w:spacing w:after="0" w:line="240" w:lineRule="atLeast"/>
              <w:ind w:left="0" w:right="-7"/>
              <w:rPr>
                <w:b/>
                <w:bCs/>
                <w:lang w:bidi="th-TH"/>
              </w:rPr>
            </w:pPr>
            <w:r w:rsidRPr="00DF209F">
              <w:rPr>
                <w:i/>
                <w:iCs/>
                <w:lang w:bidi="th-TH"/>
              </w:rPr>
              <w:t>Market comparison technique</w:t>
            </w:r>
            <w:r w:rsidRPr="00DF209F">
              <w:rPr>
                <w:i/>
                <w:iCs/>
                <w:szCs w:val="22"/>
                <w:cs/>
                <w:lang w:bidi="th-TH"/>
              </w:rPr>
              <w:t>:</w:t>
            </w:r>
            <w:r w:rsidRPr="00DF209F">
              <w:rPr>
                <w:lang w:bidi="th-TH"/>
              </w:rPr>
              <w:t xml:space="preserve"> The fair values are based on broker quotes</w:t>
            </w:r>
            <w:r w:rsidRPr="00DF209F">
              <w:rPr>
                <w:szCs w:val="22"/>
                <w:cs/>
                <w:lang w:bidi="th-TH"/>
              </w:rPr>
              <w:t xml:space="preserve">. </w:t>
            </w:r>
            <w:r w:rsidRPr="00DF209F">
              <w:rPr>
                <w:lang w:bidi="th-TH"/>
              </w:rPr>
              <w:t>Similar contracts are traded in an active market and the quotes reflect the actual transactions in similar instruments</w:t>
            </w:r>
            <w:r w:rsidRPr="00DF209F">
              <w:rPr>
                <w:szCs w:val="22"/>
                <w:cs/>
                <w:lang w:bidi="th-TH"/>
              </w:rPr>
              <w:t>.</w:t>
            </w:r>
          </w:p>
        </w:tc>
        <w:tc>
          <w:tcPr>
            <w:tcW w:w="237" w:type="dxa"/>
          </w:tcPr>
          <w:p w:rsidR="006877A1" w:rsidRPr="00DF209F" w:rsidRDefault="006877A1" w:rsidP="006877A1">
            <w:pPr>
              <w:pStyle w:val="block"/>
              <w:spacing w:after="0" w:line="240" w:lineRule="atLeast"/>
              <w:ind w:left="0" w:right="-7"/>
              <w:jc w:val="center"/>
              <w:rPr>
                <w:b/>
                <w:bCs/>
                <w:lang w:bidi="th-TH"/>
              </w:rPr>
            </w:pPr>
          </w:p>
        </w:tc>
        <w:tc>
          <w:tcPr>
            <w:tcW w:w="2225" w:type="dxa"/>
          </w:tcPr>
          <w:p w:rsidR="006877A1" w:rsidRPr="00DF209F" w:rsidRDefault="006877A1" w:rsidP="006877A1">
            <w:pPr>
              <w:pStyle w:val="block"/>
              <w:spacing w:after="0" w:line="240" w:lineRule="atLeast"/>
              <w:ind w:left="0" w:right="-7"/>
              <w:jc w:val="center"/>
              <w:rPr>
                <w:b/>
                <w:bCs/>
                <w:lang w:bidi="th-TH"/>
              </w:rPr>
            </w:pPr>
            <w:r w:rsidRPr="00DF209F">
              <w:rPr>
                <w:lang w:bidi="th-TH"/>
              </w:rPr>
              <w:t>Not applicable</w:t>
            </w:r>
            <w:r w:rsidRPr="00DF209F">
              <w:rPr>
                <w:szCs w:val="22"/>
                <w:cs/>
                <w:lang w:bidi="th-TH"/>
              </w:rPr>
              <w:t>.</w:t>
            </w:r>
          </w:p>
        </w:tc>
        <w:tc>
          <w:tcPr>
            <w:tcW w:w="280" w:type="dxa"/>
          </w:tcPr>
          <w:p w:rsidR="006877A1" w:rsidRPr="00DF209F" w:rsidRDefault="006877A1" w:rsidP="006877A1">
            <w:pPr>
              <w:pStyle w:val="block"/>
              <w:spacing w:after="0" w:line="240" w:lineRule="atLeast"/>
              <w:ind w:left="0" w:right="-7"/>
              <w:jc w:val="center"/>
              <w:rPr>
                <w:b/>
                <w:bCs/>
                <w:lang w:bidi="th-TH"/>
              </w:rPr>
            </w:pPr>
          </w:p>
        </w:tc>
        <w:tc>
          <w:tcPr>
            <w:tcW w:w="2126" w:type="dxa"/>
          </w:tcPr>
          <w:p w:rsidR="006877A1" w:rsidRPr="00DF209F" w:rsidRDefault="006877A1" w:rsidP="006877A1">
            <w:pPr>
              <w:pStyle w:val="block"/>
              <w:spacing w:after="0" w:line="240" w:lineRule="atLeast"/>
              <w:ind w:left="0" w:right="-7"/>
              <w:jc w:val="center"/>
              <w:rPr>
                <w:b/>
                <w:bCs/>
                <w:lang w:bidi="th-TH"/>
              </w:rPr>
            </w:pPr>
            <w:r w:rsidRPr="00DF209F">
              <w:rPr>
                <w:lang w:bidi="th-TH"/>
              </w:rPr>
              <w:t>Not applicable</w:t>
            </w:r>
          </w:p>
        </w:tc>
      </w:tr>
    </w:tbl>
    <w:p w:rsidR="00B547D2" w:rsidRPr="00DF209F" w:rsidRDefault="00B547D2" w:rsidP="00A67694">
      <w:pPr>
        <w:pStyle w:val="block"/>
        <w:spacing w:after="0" w:line="240" w:lineRule="atLeast"/>
        <w:ind w:right="-7"/>
        <w:jc w:val="both"/>
        <w:rPr>
          <w:b/>
          <w:bCs/>
          <w:i/>
          <w:iCs/>
          <w:cs/>
          <w:lang w:bidi="th-TH"/>
        </w:rPr>
      </w:pPr>
    </w:p>
    <w:p w:rsidR="0030593F" w:rsidRPr="00DF209F" w:rsidRDefault="00927B55" w:rsidP="00927B55">
      <w:pPr>
        <w:pStyle w:val="Heading1"/>
        <w:numPr>
          <w:ilvl w:val="0"/>
          <w:numId w:val="0"/>
        </w:numPr>
        <w:spacing w:before="0" w:after="0" w:line="240" w:lineRule="atLeast"/>
        <w:jc w:val="both"/>
        <w:rPr>
          <w:bCs/>
        </w:rPr>
      </w:pPr>
      <w:r w:rsidRPr="00DF209F">
        <w:rPr>
          <w:bCs/>
        </w:rPr>
        <w:t>35</w:t>
      </w:r>
      <w:r w:rsidRPr="00DF209F">
        <w:rPr>
          <w:bCs/>
        </w:rPr>
        <w:tab/>
      </w:r>
      <w:r w:rsidR="0030593F" w:rsidRPr="00DF209F">
        <w:rPr>
          <w:bCs/>
        </w:rPr>
        <w:t>Dividend</w:t>
      </w:r>
    </w:p>
    <w:p w:rsidR="0030593F" w:rsidRPr="00DF209F" w:rsidRDefault="0030593F" w:rsidP="0030593F">
      <w:pPr>
        <w:pStyle w:val="BodyText"/>
        <w:spacing w:after="0" w:line="240" w:lineRule="atLeast"/>
        <w:rPr>
          <w:lang w:bidi="th-TH"/>
        </w:rPr>
      </w:pPr>
    </w:p>
    <w:p w:rsidR="0030593F" w:rsidRPr="00DF209F" w:rsidRDefault="0030593F" w:rsidP="00927B55">
      <w:pPr>
        <w:pStyle w:val="BodyText"/>
        <w:spacing w:after="0" w:line="240" w:lineRule="atLeast"/>
        <w:ind w:left="540" w:right="18"/>
        <w:jc w:val="both"/>
        <w:rPr>
          <w:szCs w:val="22"/>
          <w:lang w:val="en-US"/>
        </w:rPr>
      </w:pPr>
      <w:r w:rsidRPr="00DF209F">
        <w:rPr>
          <w:szCs w:val="22"/>
          <w:lang w:val="en-US"/>
        </w:rPr>
        <w:t>At the Company</w:t>
      </w:r>
      <w:r w:rsidRPr="00DF209F">
        <w:rPr>
          <w:szCs w:val="22"/>
          <w:cs/>
          <w:lang w:val="en-US" w:bidi="th-TH"/>
        </w:rPr>
        <w:t>’</w:t>
      </w:r>
      <w:r w:rsidRPr="00DF209F">
        <w:rPr>
          <w:szCs w:val="22"/>
          <w:lang w:val="en-US"/>
        </w:rPr>
        <w:t>s Board of Directors meeting held on 15 August 2017, the board of directors approved the appropriation of 2017 interim dividend for the operating result from 1 January 2017 till 30 June 2017 of Baht 0</w:t>
      </w:r>
      <w:r w:rsidRPr="00DF209F">
        <w:rPr>
          <w:szCs w:val="22"/>
          <w:cs/>
          <w:lang w:val="en-US" w:bidi="th-TH"/>
        </w:rPr>
        <w:t>.</w:t>
      </w:r>
      <w:r w:rsidRPr="00DF209F">
        <w:rPr>
          <w:szCs w:val="22"/>
          <w:lang w:val="en-US"/>
        </w:rPr>
        <w:t>45 per share, totaling Baht 674</w:t>
      </w:r>
      <w:r w:rsidRPr="00DF209F">
        <w:rPr>
          <w:szCs w:val="22"/>
          <w:cs/>
          <w:lang w:val="en-US" w:bidi="th-TH"/>
        </w:rPr>
        <w:t>.</w:t>
      </w:r>
      <w:r w:rsidRPr="00DF209F">
        <w:rPr>
          <w:szCs w:val="22"/>
          <w:lang w:val="en-US"/>
        </w:rPr>
        <w:t>2 million</w:t>
      </w:r>
      <w:r w:rsidRPr="00DF209F">
        <w:rPr>
          <w:szCs w:val="22"/>
          <w:cs/>
          <w:lang w:val="en-US" w:bidi="th-TH"/>
        </w:rPr>
        <w:t xml:space="preserve">. </w:t>
      </w:r>
      <w:r w:rsidRPr="00DF209F">
        <w:rPr>
          <w:szCs w:val="22"/>
          <w:lang w:val="en-US"/>
        </w:rPr>
        <w:t>The interim dividend was paid to shareholders on 11 September 2017</w:t>
      </w:r>
      <w:r w:rsidRPr="00DF209F">
        <w:rPr>
          <w:szCs w:val="22"/>
          <w:cs/>
          <w:lang w:val="en-US" w:bidi="th-TH"/>
        </w:rPr>
        <w:t>.</w:t>
      </w:r>
    </w:p>
    <w:p w:rsidR="0030593F" w:rsidRPr="00DF209F" w:rsidRDefault="0030593F" w:rsidP="00927B55">
      <w:pPr>
        <w:pStyle w:val="ListParagraph"/>
        <w:tabs>
          <w:tab w:val="left" w:pos="2775"/>
        </w:tabs>
        <w:ind w:left="540" w:right="18"/>
        <w:jc w:val="thaiDistribute"/>
        <w:rPr>
          <w:szCs w:val="22"/>
        </w:rPr>
      </w:pPr>
    </w:p>
    <w:p w:rsidR="0030593F" w:rsidRPr="00DF209F" w:rsidRDefault="0030593F" w:rsidP="00927B55">
      <w:pPr>
        <w:pStyle w:val="ListParagraph"/>
        <w:tabs>
          <w:tab w:val="left" w:pos="2775"/>
        </w:tabs>
        <w:ind w:left="540" w:right="18"/>
        <w:jc w:val="thaiDistribute"/>
        <w:rPr>
          <w:szCs w:val="22"/>
        </w:rPr>
      </w:pPr>
      <w:r w:rsidRPr="00DF209F">
        <w:rPr>
          <w:szCs w:val="22"/>
        </w:rPr>
        <w:t xml:space="preserve">At </w:t>
      </w:r>
      <w:r w:rsidRPr="00DF209F">
        <w:rPr>
          <w:szCs w:val="22"/>
          <w:lang w:val="en-US"/>
        </w:rPr>
        <w:t>the annual general meeting of the shareholders</w:t>
      </w:r>
      <w:r w:rsidRPr="00DF209F">
        <w:rPr>
          <w:szCs w:val="22"/>
        </w:rPr>
        <w:t xml:space="preserve"> of the Company held on 3 April 2017, </w:t>
      </w:r>
      <w:r w:rsidRPr="00DF209F">
        <w:rPr>
          <w:szCs w:val="22"/>
        </w:rPr>
        <w:br/>
        <w:t xml:space="preserve">the </w:t>
      </w:r>
      <w:r w:rsidRPr="00DF209F">
        <w:rPr>
          <w:szCs w:val="22"/>
          <w:lang w:val="en-US"/>
        </w:rPr>
        <w:t>shareholders</w:t>
      </w:r>
      <w:r w:rsidRPr="00DF209F">
        <w:rPr>
          <w:szCs w:val="22"/>
        </w:rPr>
        <w:t xml:space="preserve"> approved the appropriation of 2016 annual dividend at Baht 1</w:t>
      </w:r>
      <w:r w:rsidRPr="00DF209F">
        <w:rPr>
          <w:szCs w:val="22"/>
          <w:cs/>
          <w:lang w:bidi="th-TH"/>
        </w:rPr>
        <w:t>.</w:t>
      </w:r>
      <w:r w:rsidRPr="00DF209F">
        <w:rPr>
          <w:szCs w:val="22"/>
        </w:rPr>
        <w:t>15 per share, totalling Baht 1,723</w:t>
      </w:r>
      <w:r w:rsidRPr="00DF209F">
        <w:rPr>
          <w:szCs w:val="22"/>
          <w:cs/>
          <w:lang w:bidi="th-TH"/>
        </w:rPr>
        <w:t>.</w:t>
      </w:r>
      <w:r w:rsidRPr="00DF209F">
        <w:rPr>
          <w:szCs w:val="22"/>
        </w:rPr>
        <w:t>0 million</w:t>
      </w:r>
      <w:r w:rsidRPr="00DF209F">
        <w:rPr>
          <w:szCs w:val="22"/>
          <w:cs/>
          <w:lang w:bidi="th-TH"/>
        </w:rPr>
        <w:t xml:space="preserve">. </w:t>
      </w:r>
      <w:r w:rsidRPr="00DF209F">
        <w:rPr>
          <w:szCs w:val="22"/>
        </w:rPr>
        <w:t>After a deduction of the interim dividends of Baht 0</w:t>
      </w:r>
      <w:r w:rsidRPr="00DF209F">
        <w:rPr>
          <w:szCs w:val="22"/>
          <w:cs/>
          <w:lang w:bidi="th-TH"/>
        </w:rPr>
        <w:t>.</w:t>
      </w:r>
      <w:r w:rsidRPr="00DF209F">
        <w:rPr>
          <w:szCs w:val="22"/>
        </w:rPr>
        <w:t>45 per share which were paid to the Company</w:t>
      </w:r>
      <w:r w:rsidRPr="00DF209F">
        <w:rPr>
          <w:szCs w:val="22"/>
          <w:cs/>
          <w:lang w:bidi="th-TH"/>
        </w:rPr>
        <w:t>’</w:t>
      </w:r>
      <w:r w:rsidRPr="00DF209F">
        <w:rPr>
          <w:szCs w:val="22"/>
        </w:rPr>
        <w:t>s shareholders in September 2016, the remaining dividends of Baht 0</w:t>
      </w:r>
      <w:r w:rsidRPr="00DF209F">
        <w:rPr>
          <w:szCs w:val="22"/>
          <w:cs/>
          <w:lang w:bidi="th-TH"/>
        </w:rPr>
        <w:t>.</w:t>
      </w:r>
      <w:r w:rsidRPr="00DF209F">
        <w:rPr>
          <w:szCs w:val="22"/>
        </w:rPr>
        <w:t xml:space="preserve">70 </w:t>
      </w:r>
      <w:r w:rsidRPr="00DF209F">
        <w:rPr>
          <w:szCs w:val="22"/>
        </w:rPr>
        <w:br/>
        <w:t>per share, totalling Baht 1,048</w:t>
      </w:r>
      <w:r w:rsidRPr="00DF209F">
        <w:rPr>
          <w:szCs w:val="22"/>
          <w:cs/>
          <w:lang w:bidi="th-TH"/>
        </w:rPr>
        <w:t>.</w:t>
      </w:r>
      <w:r w:rsidRPr="00DF209F">
        <w:rPr>
          <w:szCs w:val="22"/>
        </w:rPr>
        <w:t>8 million, were paid to shareholders on 11 April 2017</w:t>
      </w:r>
      <w:r w:rsidRPr="00DF209F">
        <w:rPr>
          <w:szCs w:val="22"/>
          <w:cs/>
          <w:lang w:bidi="th-TH"/>
        </w:rPr>
        <w:t xml:space="preserve">. </w:t>
      </w:r>
    </w:p>
    <w:p w:rsidR="0030593F" w:rsidRPr="00DF209F" w:rsidRDefault="0030593F" w:rsidP="00927B55">
      <w:pPr>
        <w:pStyle w:val="ListParagraph"/>
        <w:tabs>
          <w:tab w:val="left" w:pos="2775"/>
        </w:tabs>
        <w:spacing w:line="240" w:lineRule="atLeast"/>
        <w:ind w:left="540" w:right="18"/>
        <w:jc w:val="thaiDistribute"/>
        <w:rPr>
          <w:lang w:eastAsia="x-none"/>
        </w:rPr>
      </w:pPr>
    </w:p>
    <w:p w:rsidR="004C6CF2" w:rsidRDefault="004C6CF2">
      <w:pPr>
        <w:spacing w:line="240" w:lineRule="auto"/>
        <w:rPr>
          <w:szCs w:val="22"/>
          <w:lang w:val="en-US"/>
        </w:rPr>
      </w:pPr>
      <w:r>
        <w:rPr>
          <w:szCs w:val="22"/>
          <w:lang w:val="en-US"/>
        </w:rPr>
        <w:br w:type="page"/>
      </w:r>
    </w:p>
    <w:p w:rsidR="00EF168B" w:rsidRDefault="0030593F" w:rsidP="00184777">
      <w:pPr>
        <w:pStyle w:val="BodyText"/>
        <w:spacing w:after="0" w:line="240" w:lineRule="atLeast"/>
        <w:ind w:left="540" w:right="18"/>
        <w:jc w:val="both"/>
        <w:rPr>
          <w:szCs w:val="22"/>
          <w:lang w:val="en-US" w:bidi="th-TH"/>
        </w:rPr>
      </w:pPr>
      <w:r w:rsidRPr="00DF209F">
        <w:rPr>
          <w:szCs w:val="22"/>
          <w:lang w:val="en-US"/>
        </w:rPr>
        <w:t>At the Company</w:t>
      </w:r>
      <w:r w:rsidRPr="00DF209F">
        <w:rPr>
          <w:szCs w:val="22"/>
          <w:cs/>
          <w:lang w:val="en-US" w:bidi="th-TH"/>
        </w:rPr>
        <w:t>’</w:t>
      </w:r>
      <w:r w:rsidRPr="00DF209F">
        <w:rPr>
          <w:szCs w:val="22"/>
          <w:lang w:val="en-US"/>
        </w:rPr>
        <w:t>s Board of Directors meeting held on 18 August 2016, the board of directors approved the appropriation of 2016 interim dividend for the operating result from 1 January 2016 till 30 June 2016 of Baht 0</w:t>
      </w:r>
      <w:r w:rsidRPr="00DF209F">
        <w:rPr>
          <w:szCs w:val="22"/>
          <w:cs/>
          <w:lang w:val="en-US" w:bidi="th-TH"/>
        </w:rPr>
        <w:t>.</w:t>
      </w:r>
      <w:r w:rsidRPr="00DF209F">
        <w:rPr>
          <w:szCs w:val="22"/>
          <w:lang w:val="en-US"/>
        </w:rPr>
        <w:t>45 per share, totaling Baht 674</w:t>
      </w:r>
      <w:r w:rsidRPr="00DF209F">
        <w:rPr>
          <w:szCs w:val="22"/>
          <w:cs/>
          <w:lang w:val="en-US" w:bidi="th-TH"/>
        </w:rPr>
        <w:t>.</w:t>
      </w:r>
      <w:r w:rsidRPr="00DF209F">
        <w:rPr>
          <w:szCs w:val="22"/>
          <w:lang w:val="en-US"/>
        </w:rPr>
        <w:t>2 million</w:t>
      </w:r>
      <w:r w:rsidRPr="00DF209F">
        <w:rPr>
          <w:szCs w:val="22"/>
          <w:cs/>
          <w:lang w:val="en-US" w:bidi="th-TH"/>
        </w:rPr>
        <w:t xml:space="preserve">. </w:t>
      </w:r>
      <w:r w:rsidRPr="00DF209F">
        <w:rPr>
          <w:szCs w:val="22"/>
          <w:lang w:val="en-US"/>
        </w:rPr>
        <w:t>The interim dividend was paid to shareholders on 14 September 2016</w:t>
      </w:r>
      <w:r w:rsidRPr="00DF209F">
        <w:rPr>
          <w:szCs w:val="22"/>
          <w:cs/>
          <w:lang w:val="en-US" w:bidi="th-TH"/>
        </w:rPr>
        <w:t>.</w:t>
      </w:r>
    </w:p>
    <w:p w:rsidR="004C6CF2" w:rsidRDefault="004C6CF2" w:rsidP="00184777">
      <w:pPr>
        <w:pStyle w:val="BodyText"/>
        <w:spacing w:after="0" w:line="240" w:lineRule="atLeast"/>
        <w:ind w:left="540" w:right="18"/>
        <w:jc w:val="both"/>
        <w:rPr>
          <w:lang w:eastAsia="x-none"/>
        </w:rPr>
      </w:pPr>
    </w:p>
    <w:p w:rsidR="0030593F" w:rsidRPr="00DF209F" w:rsidRDefault="0030593F" w:rsidP="00927B55">
      <w:pPr>
        <w:pStyle w:val="ListParagraph"/>
        <w:tabs>
          <w:tab w:val="left" w:pos="2775"/>
        </w:tabs>
        <w:spacing w:line="240" w:lineRule="atLeast"/>
        <w:ind w:left="540" w:right="18"/>
        <w:jc w:val="thaiDistribute"/>
        <w:rPr>
          <w:szCs w:val="22"/>
        </w:rPr>
      </w:pPr>
      <w:r w:rsidRPr="00DF209F">
        <w:rPr>
          <w:lang w:eastAsia="x-none"/>
        </w:rPr>
        <w:t xml:space="preserve">At the annual general meeting of the shareholders of the Company held 4 April 2016, the shareholders </w:t>
      </w:r>
      <w:r w:rsidRPr="00D15DB4">
        <w:rPr>
          <w:lang w:eastAsia="x-none"/>
        </w:rPr>
        <w:t xml:space="preserve">approved the appropriation of </w:t>
      </w:r>
      <w:r w:rsidR="00AA03E6" w:rsidRPr="00D15DB4">
        <w:rPr>
          <w:lang w:eastAsia="x-none"/>
        </w:rPr>
        <w:t xml:space="preserve">2015 annual </w:t>
      </w:r>
      <w:r w:rsidRPr="00D15DB4">
        <w:rPr>
          <w:lang w:eastAsia="x-none"/>
        </w:rPr>
        <w:t>dividend of Baht 0</w:t>
      </w:r>
      <w:r w:rsidRPr="00D15DB4">
        <w:rPr>
          <w:szCs w:val="22"/>
          <w:cs/>
          <w:lang w:eastAsia="x-none" w:bidi="th-TH"/>
        </w:rPr>
        <w:t>.</w:t>
      </w:r>
      <w:r w:rsidRPr="00D15DB4">
        <w:rPr>
          <w:lang w:eastAsia="x-none"/>
        </w:rPr>
        <w:t>95, amounting to Baht 1,423</w:t>
      </w:r>
      <w:r w:rsidRPr="00D15DB4">
        <w:rPr>
          <w:szCs w:val="22"/>
          <w:cs/>
          <w:lang w:eastAsia="x-none" w:bidi="th-TH"/>
        </w:rPr>
        <w:t>.</w:t>
      </w:r>
      <w:r w:rsidRPr="00D15DB4">
        <w:rPr>
          <w:lang w:eastAsia="x-none"/>
        </w:rPr>
        <w:t>4 million</w:t>
      </w:r>
      <w:r w:rsidRPr="00D15DB4">
        <w:rPr>
          <w:szCs w:val="22"/>
          <w:cs/>
          <w:lang w:eastAsia="x-none" w:bidi="th-TH"/>
        </w:rPr>
        <w:t>.</w:t>
      </w:r>
      <w:r w:rsidRPr="00DF209F">
        <w:rPr>
          <w:szCs w:val="22"/>
          <w:cs/>
          <w:lang w:eastAsia="x-none" w:bidi="th-TH"/>
        </w:rPr>
        <w:t xml:space="preserve"> </w:t>
      </w:r>
      <w:r w:rsidRPr="00DF209F">
        <w:rPr>
          <w:lang w:eastAsia="x-none"/>
        </w:rPr>
        <w:t xml:space="preserve">This amount include </w:t>
      </w:r>
      <w:r w:rsidRPr="00DF209F">
        <w:rPr>
          <w:szCs w:val="22"/>
        </w:rPr>
        <w:t>the interim dividends of Baht 0</w:t>
      </w:r>
      <w:r w:rsidRPr="00DF209F">
        <w:rPr>
          <w:szCs w:val="22"/>
          <w:cs/>
          <w:lang w:bidi="th-TH"/>
        </w:rPr>
        <w:t>.</w:t>
      </w:r>
      <w:r w:rsidRPr="00DF209F">
        <w:rPr>
          <w:szCs w:val="22"/>
        </w:rPr>
        <w:t>35 per share which were paid to the Company</w:t>
      </w:r>
      <w:r w:rsidRPr="00DF209F">
        <w:rPr>
          <w:szCs w:val="22"/>
          <w:cs/>
          <w:lang w:bidi="th-TH"/>
        </w:rPr>
        <w:t>’</w:t>
      </w:r>
      <w:r w:rsidRPr="00DF209F">
        <w:rPr>
          <w:szCs w:val="22"/>
        </w:rPr>
        <w:t>s shareholders in September 2015, the remaining dividends of Baht 0</w:t>
      </w:r>
      <w:r w:rsidRPr="00DF209F">
        <w:rPr>
          <w:szCs w:val="22"/>
          <w:cs/>
          <w:lang w:bidi="th-TH"/>
        </w:rPr>
        <w:t>.</w:t>
      </w:r>
      <w:r w:rsidRPr="00DF209F">
        <w:rPr>
          <w:szCs w:val="22"/>
        </w:rPr>
        <w:t>60 per share, totalling Baht 899</w:t>
      </w:r>
      <w:r w:rsidRPr="00DF209F">
        <w:rPr>
          <w:szCs w:val="22"/>
          <w:cs/>
          <w:lang w:bidi="th-TH"/>
        </w:rPr>
        <w:t>.</w:t>
      </w:r>
      <w:r w:rsidRPr="00DF209F">
        <w:rPr>
          <w:szCs w:val="22"/>
        </w:rPr>
        <w:t>0 million, were paid to shareholders on 12 April 2016</w:t>
      </w:r>
      <w:r w:rsidRPr="00DF209F">
        <w:rPr>
          <w:szCs w:val="22"/>
          <w:cs/>
          <w:lang w:bidi="th-TH"/>
        </w:rPr>
        <w:t xml:space="preserve">. </w:t>
      </w:r>
    </w:p>
    <w:p w:rsidR="0030593F" w:rsidRPr="00DF209F" w:rsidRDefault="0030593F" w:rsidP="0030593F">
      <w:pPr>
        <w:pStyle w:val="ListParagraph"/>
        <w:tabs>
          <w:tab w:val="left" w:pos="2775"/>
        </w:tabs>
        <w:spacing w:line="240" w:lineRule="atLeast"/>
        <w:ind w:left="630" w:right="18"/>
        <w:jc w:val="thaiDistribute"/>
        <w:rPr>
          <w:szCs w:val="22"/>
        </w:rPr>
      </w:pPr>
    </w:p>
    <w:p w:rsidR="00985DF9" w:rsidRPr="00DF209F" w:rsidRDefault="000F6C9B" w:rsidP="000F6C9B">
      <w:pPr>
        <w:pStyle w:val="Heading1"/>
        <w:numPr>
          <w:ilvl w:val="0"/>
          <w:numId w:val="0"/>
        </w:numPr>
        <w:spacing w:before="0" w:after="0" w:line="240" w:lineRule="atLeast"/>
        <w:jc w:val="both"/>
        <w:rPr>
          <w:bCs/>
        </w:rPr>
      </w:pPr>
      <w:r w:rsidRPr="00DF209F">
        <w:rPr>
          <w:bCs/>
        </w:rPr>
        <w:t>36</w:t>
      </w:r>
      <w:r w:rsidRPr="00DF209F">
        <w:rPr>
          <w:bCs/>
        </w:rPr>
        <w:tab/>
      </w:r>
      <w:r w:rsidR="00985DF9" w:rsidRPr="00DF209F">
        <w:rPr>
          <w:bCs/>
        </w:rPr>
        <w:t>Commitments with non</w:t>
      </w:r>
      <w:r w:rsidR="00985DF9" w:rsidRPr="00DF209F">
        <w:rPr>
          <w:bCs/>
          <w:szCs w:val="24"/>
          <w:cs/>
          <w:lang w:bidi="th-TH"/>
        </w:rPr>
        <w:t>-</w:t>
      </w:r>
      <w:r w:rsidR="00985DF9" w:rsidRPr="00DF209F">
        <w:rPr>
          <w:bCs/>
        </w:rPr>
        <w:t>related parties</w:t>
      </w:r>
    </w:p>
    <w:p w:rsidR="005C6D89" w:rsidRPr="00DF209F" w:rsidRDefault="005C6D89" w:rsidP="002A6448">
      <w:pPr>
        <w:pStyle w:val="BodyText"/>
        <w:spacing w:after="0" w:line="240" w:lineRule="atLeast"/>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54318A" w:rsidRPr="00DF209F" w:rsidTr="00EF168B">
        <w:tc>
          <w:tcPr>
            <w:tcW w:w="3780" w:type="dxa"/>
          </w:tcPr>
          <w:p w:rsidR="0054318A" w:rsidRPr="00DF209F" w:rsidRDefault="0054318A" w:rsidP="0054318A">
            <w:pPr>
              <w:widowControl w:val="0"/>
              <w:spacing w:line="240" w:lineRule="atLeast"/>
              <w:contextualSpacing/>
              <w:jc w:val="center"/>
              <w:rPr>
                <w:b/>
                <w:bCs/>
                <w:szCs w:val="22"/>
              </w:rPr>
            </w:pPr>
          </w:p>
        </w:tc>
        <w:tc>
          <w:tcPr>
            <w:tcW w:w="2610" w:type="dxa"/>
            <w:gridSpan w:val="3"/>
          </w:tcPr>
          <w:p w:rsidR="0054318A" w:rsidRPr="00DF209F" w:rsidRDefault="0054318A" w:rsidP="0054318A">
            <w:pPr>
              <w:pStyle w:val="acctmergecolhdg"/>
              <w:spacing w:line="240" w:lineRule="atLeast"/>
              <w:contextualSpacing/>
              <w:rPr>
                <w:szCs w:val="22"/>
              </w:rPr>
            </w:pPr>
            <w:r w:rsidRPr="00DF209F">
              <w:rPr>
                <w:szCs w:val="22"/>
              </w:rPr>
              <w:t xml:space="preserve">Consolidated </w:t>
            </w:r>
          </w:p>
          <w:p w:rsidR="0054318A" w:rsidRPr="00DF209F" w:rsidRDefault="0054318A" w:rsidP="0054318A">
            <w:pPr>
              <w:pStyle w:val="acctmergecolhdg"/>
              <w:spacing w:line="240" w:lineRule="atLeast"/>
              <w:contextualSpacing/>
              <w:rPr>
                <w:szCs w:val="22"/>
              </w:rPr>
            </w:pPr>
            <w:r w:rsidRPr="00DF209F">
              <w:rPr>
                <w:szCs w:val="22"/>
              </w:rPr>
              <w:t>financial statements</w:t>
            </w:r>
          </w:p>
        </w:tc>
        <w:tc>
          <w:tcPr>
            <w:tcW w:w="270" w:type="dxa"/>
          </w:tcPr>
          <w:p w:rsidR="0054318A" w:rsidRPr="00DF209F" w:rsidRDefault="0054318A" w:rsidP="0054318A">
            <w:pPr>
              <w:pStyle w:val="acctmergecolhdg"/>
              <w:spacing w:line="240" w:lineRule="atLeast"/>
              <w:contextualSpacing/>
              <w:rPr>
                <w:szCs w:val="22"/>
              </w:rPr>
            </w:pPr>
          </w:p>
        </w:tc>
        <w:tc>
          <w:tcPr>
            <w:tcW w:w="2610" w:type="dxa"/>
            <w:gridSpan w:val="3"/>
          </w:tcPr>
          <w:p w:rsidR="0054318A" w:rsidRPr="00DF209F" w:rsidRDefault="0054318A" w:rsidP="0054318A">
            <w:pPr>
              <w:pStyle w:val="acctmergecolhdg"/>
              <w:spacing w:line="240" w:lineRule="atLeast"/>
              <w:contextualSpacing/>
              <w:rPr>
                <w:szCs w:val="22"/>
              </w:rPr>
            </w:pPr>
            <w:r w:rsidRPr="00DF209F">
              <w:rPr>
                <w:szCs w:val="22"/>
              </w:rPr>
              <w:t xml:space="preserve">Separate </w:t>
            </w:r>
          </w:p>
          <w:p w:rsidR="0054318A" w:rsidRPr="00DF209F" w:rsidRDefault="0054318A" w:rsidP="0054318A">
            <w:pPr>
              <w:pStyle w:val="acctmergecolhdg"/>
              <w:spacing w:line="240" w:lineRule="atLeast"/>
              <w:contextualSpacing/>
              <w:rPr>
                <w:szCs w:val="22"/>
              </w:rPr>
            </w:pPr>
            <w:r w:rsidRPr="00DF209F">
              <w:rPr>
                <w:szCs w:val="22"/>
              </w:rPr>
              <w:t>financial statements</w:t>
            </w:r>
          </w:p>
        </w:tc>
      </w:tr>
      <w:tr w:rsidR="00A7405D" w:rsidRPr="00DF209F" w:rsidTr="00EF168B">
        <w:tc>
          <w:tcPr>
            <w:tcW w:w="3780" w:type="dxa"/>
          </w:tcPr>
          <w:p w:rsidR="00A7405D" w:rsidRPr="00DF209F" w:rsidRDefault="00A7405D" w:rsidP="0054318A">
            <w:pPr>
              <w:widowControl w:val="0"/>
              <w:spacing w:line="240" w:lineRule="atLeast"/>
              <w:contextualSpacing/>
              <w:jc w:val="center"/>
              <w:rPr>
                <w:szCs w:val="22"/>
                <w:lang w:val="en-US"/>
              </w:rPr>
            </w:pPr>
          </w:p>
        </w:tc>
        <w:tc>
          <w:tcPr>
            <w:tcW w:w="1170" w:type="dxa"/>
            <w:vAlign w:val="bottom"/>
          </w:tcPr>
          <w:p w:rsidR="00A7405D" w:rsidRPr="00DF209F" w:rsidRDefault="00A7405D" w:rsidP="005C360B">
            <w:pPr>
              <w:pStyle w:val="BodyText"/>
              <w:spacing w:after="0" w:line="240" w:lineRule="atLeast"/>
              <w:ind w:right="-16"/>
              <w:jc w:val="center"/>
              <w:rPr>
                <w:szCs w:val="22"/>
                <w:lang w:bidi="th-TH"/>
              </w:rPr>
            </w:pPr>
            <w:r w:rsidRPr="00DF209F">
              <w:rPr>
                <w:szCs w:val="22"/>
                <w:cs/>
                <w:lang w:bidi="th-TH"/>
              </w:rPr>
              <w:t>201</w:t>
            </w:r>
            <w:r w:rsidRPr="00DF209F">
              <w:rPr>
                <w:szCs w:val="22"/>
                <w:lang w:bidi="th-TH"/>
              </w:rPr>
              <w:t>7</w:t>
            </w:r>
          </w:p>
        </w:tc>
        <w:tc>
          <w:tcPr>
            <w:tcW w:w="270" w:type="dxa"/>
          </w:tcPr>
          <w:p w:rsidR="00A7405D" w:rsidRPr="00DF209F" w:rsidRDefault="00A7405D" w:rsidP="005C360B">
            <w:pPr>
              <w:pStyle w:val="BodyText"/>
              <w:spacing w:after="0" w:line="240" w:lineRule="atLeast"/>
              <w:ind w:left="-108" w:right="-108"/>
              <w:jc w:val="center"/>
              <w:rPr>
                <w:szCs w:val="22"/>
              </w:rPr>
            </w:pPr>
          </w:p>
        </w:tc>
        <w:tc>
          <w:tcPr>
            <w:tcW w:w="1170" w:type="dxa"/>
            <w:vAlign w:val="bottom"/>
          </w:tcPr>
          <w:p w:rsidR="00A7405D" w:rsidRPr="00DF209F" w:rsidRDefault="00A7405D" w:rsidP="005C360B">
            <w:pPr>
              <w:pStyle w:val="BodyText"/>
              <w:spacing w:after="0" w:line="240" w:lineRule="atLeast"/>
              <w:ind w:right="-31"/>
              <w:jc w:val="center"/>
              <w:rPr>
                <w:szCs w:val="22"/>
                <w:lang w:bidi="th-TH"/>
              </w:rPr>
            </w:pPr>
            <w:r w:rsidRPr="00DF209F">
              <w:rPr>
                <w:szCs w:val="22"/>
                <w:lang w:bidi="th-TH"/>
              </w:rPr>
              <w:t>2016</w:t>
            </w:r>
          </w:p>
        </w:tc>
        <w:tc>
          <w:tcPr>
            <w:tcW w:w="270" w:type="dxa"/>
          </w:tcPr>
          <w:p w:rsidR="00A7405D" w:rsidRPr="00DF209F" w:rsidRDefault="00A7405D" w:rsidP="005C360B">
            <w:pPr>
              <w:pStyle w:val="acctmergecolhdg"/>
              <w:rPr>
                <w:szCs w:val="22"/>
                <w:rtl/>
                <w:cs/>
              </w:rPr>
            </w:pPr>
          </w:p>
        </w:tc>
        <w:tc>
          <w:tcPr>
            <w:tcW w:w="1170" w:type="dxa"/>
            <w:vAlign w:val="bottom"/>
          </w:tcPr>
          <w:p w:rsidR="00A7405D" w:rsidRPr="00DF209F" w:rsidRDefault="00A7405D" w:rsidP="005C360B">
            <w:pPr>
              <w:pStyle w:val="BodyText"/>
              <w:spacing w:after="0" w:line="240" w:lineRule="atLeast"/>
              <w:ind w:right="-16"/>
              <w:jc w:val="center"/>
              <w:rPr>
                <w:szCs w:val="22"/>
                <w:lang w:bidi="th-TH"/>
              </w:rPr>
            </w:pPr>
            <w:r w:rsidRPr="00DF209F">
              <w:rPr>
                <w:szCs w:val="22"/>
                <w:cs/>
                <w:lang w:bidi="th-TH"/>
              </w:rPr>
              <w:t>201</w:t>
            </w:r>
            <w:r w:rsidRPr="00DF209F">
              <w:rPr>
                <w:szCs w:val="22"/>
                <w:lang w:bidi="th-TH"/>
              </w:rPr>
              <w:t>7</w:t>
            </w:r>
          </w:p>
        </w:tc>
        <w:tc>
          <w:tcPr>
            <w:tcW w:w="270" w:type="dxa"/>
          </w:tcPr>
          <w:p w:rsidR="00A7405D" w:rsidRPr="00DF209F" w:rsidRDefault="00A7405D" w:rsidP="005C360B">
            <w:pPr>
              <w:pStyle w:val="BodyText"/>
              <w:spacing w:after="0" w:line="240" w:lineRule="atLeast"/>
              <w:ind w:left="-108" w:right="-108"/>
              <w:jc w:val="center"/>
              <w:rPr>
                <w:szCs w:val="22"/>
              </w:rPr>
            </w:pPr>
          </w:p>
        </w:tc>
        <w:tc>
          <w:tcPr>
            <w:tcW w:w="1170" w:type="dxa"/>
            <w:vAlign w:val="bottom"/>
          </w:tcPr>
          <w:p w:rsidR="00A7405D" w:rsidRPr="00DF209F" w:rsidRDefault="00A7405D" w:rsidP="005C360B">
            <w:pPr>
              <w:pStyle w:val="BodyText"/>
              <w:spacing w:after="0" w:line="240" w:lineRule="atLeast"/>
              <w:ind w:right="-31"/>
              <w:jc w:val="center"/>
              <w:rPr>
                <w:szCs w:val="22"/>
                <w:lang w:bidi="th-TH"/>
              </w:rPr>
            </w:pPr>
            <w:r w:rsidRPr="00DF209F">
              <w:rPr>
                <w:szCs w:val="22"/>
                <w:lang w:bidi="th-TH"/>
              </w:rPr>
              <w:t>2016</w:t>
            </w:r>
          </w:p>
        </w:tc>
      </w:tr>
      <w:tr w:rsidR="0054318A" w:rsidRPr="00DF209F" w:rsidTr="00EF168B">
        <w:tc>
          <w:tcPr>
            <w:tcW w:w="3780" w:type="dxa"/>
          </w:tcPr>
          <w:p w:rsidR="0054318A" w:rsidRPr="00DF209F" w:rsidRDefault="0054318A" w:rsidP="0054318A">
            <w:pPr>
              <w:widowControl w:val="0"/>
              <w:spacing w:line="240" w:lineRule="atLeast"/>
              <w:contextualSpacing/>
              <w:jc w:val="center"/>
              <w:rPr>
                <w:szCs w:val="22"/>
              </w:rPr>
            </w:pPr>
          </w:p>
        </w:tc>
        <w:tc>
          <w:tcPr>
            <w:tcW w:w="5490" w:type="dxa"/>
            <w:gridSpan w:val="7"/>
          </w:tcPr>
          <w:p w:rsidR="0054318A" w:rsidRPr="00DF209F" w:rsidRDefault="0054318A" w:rsidP="0054318A">
            <w:pPr>
              <w:spacing w:line="240" w:lineRule="atLeast"/>
              <w:contextualSpacing/>
              <w:jc w:val="center"/>
              <w:rPr>
                <w:i/>
                <w:iCs/>
                <w:szCs w:val="22"/>
              </w:rPr>
            </w:pPr>
            <w:r w:rsidRPr="00DF209F">
              <w:rPr>
                <w:i/>
                <w:iCs/>
                <w:szCs w:val="22"/>
                <w:cs/>
                <w:lang w:val="en-US" w:bidi="th-TH"/>
              </w:rPr>
              <w:t>(</w:t>
            </w:r>
            <w:r w:rsidRPr="00DF209F">
              <w:rPr>
                <w:i/>
                <w:iCs/>
                <w:szCs w:val="22"/>
              </w:rPr>
              <w:t>in thousand Baht</w:t>
            </w:r>
            <w:r w:rsidRPr="00DF209F">
              <w:rPr>
                <w:i/>
                <w:iCs/>
                <w:szCs w:val="22"/>
                <w:cs/>
                <w:lang w:bidi="th-TH"/>
              </w:rPr>
              <w:t>)</w:t>
            </w:r>
          </w:p>
        </w:tc>
      </w:tr>
      <w:tr w:rsidR="0054318A" w:rsidRPr="00DF209F" w:rsidTr="00EF168B">
        <w:tc>
          <w:tcPr>
            <w:tcW w:w="3780" w:type="dxa"/>
          </w:tcPr>
          <w:p w:rsidR="0054318A" w:rsidRPr="00DF209F" w:rsidRDefault="0054318A" w:rsidP="0054318A">
            <w:pPr>
              <w:tabs>
                <w:tab w:val="left" w:pos="540"/>
              </w:tabs>
              <w:spacing w:line="240" w:lineRule="atLeast"/>
              <w:rPr>
                <w:b/>
                <w:bCs/>
                <w:i/>
                <w:iCs/>
                <w:szCs w:val="22"/>
              </w:rPr>
            </w:pPr>
            <w:r w:rsidRPr="00DF209F">
              <w:rPr>
                <w:b/>
                <w:bCs/>
                <w:i/>
                <w:iCs/>
                <w:szCs w:val="22"/>
              </w:rPr>
              <w:t>Capital commitments</w:t>
            </w:r>
          </w:p>
        </w:tc>
        <w:tc>
          <w:tcPr>
            <w:tcW w:w="11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54318A">
            <w:pPr>
              <w:widowControl w:val="0"/>
              <w:tabs>
                <w:tab w:val="decimal" w:pos="1134"/>
              </w:tabs>
              <w:spacing w:line="240" w:lineRule="atLeast"/>
              <w:ind w:left="-108" w:right="-108"/>
              <w:contextualSpacing/>
              <w:rPr>
                <w:szCs w:val="22"/>
              </w:rPr>
            </w:pPr>
          </w:p>
        </w:tc>
        <w:tc>
          <w:tcPr>
            <w:tcW w:w="270" w:type="dxa"/>
            <w:vAlign w:val="bottom"/>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54318A">
            <w:pPr>
              <w:widowControl w:val="0"/>
              <w:tabs>
                <w:tab w:val="decimal" w:pos="1242"/>
              </w:tabs>
              <w:spacing w:line="240" w:lineRule="atLeast"/>
              <w:ind w:left="-108" w:right="72"/>
              <w:contextualSpacing/>
              <w:rPr>
                <w:szCs w:val="22"/>
              </w:rPr>
            </w:pPr>
          </w:p>
        </w:tc>
      </w:tr>
      <w:tr w:rsidR="0054318A" w:rsidRPr="00DF209F" w:rsidTr="00EF168B">
        <w:tc>
          <w:tcPr>
            <w:tcW w:w="3780" w:type="dxa"/>
          </w:tcPr>
          <w:p w:rsidR="0054318A" w:rsidRPr="00DF209F" w:rsidRDefault="0054318A" w:rsidP="0054318A">
            <w:pPr>
              <w:spacing w:line="240" w:lineRule="atLeast"/>
              <w:rPr>
                <w:i/>
                <w:iCs/>
                <w:szCs w:val="22"/>
              </w:rPr>
            </w:pPr>
            <w:r w:rsidRPr="00DF209F">
              <w:rPr>
                <w:i/>
                <w:iCs/>
                <w:szCs w:val="22"/>
              </w:rPr>
              <w:t>Contracted but not provided for</w:t>
            </w:r>
            <w:r w:rsidRPr="00DF209F">
              <w:rPr>
                <w:i/>
                <w:iCs/>
                <w:szCs w:val="22"/>
                <w:cs/>
                <w:lang w:bidi="th-TH"/>
              </w:rPr>
              <w:t>:</w:t>
            </w:r>
          </w:p>
        </w:tc>
        <w:tc>
          <w:tcPr>
            <w:tcW w:w="1170" w:type="dxa"/>
          </w:tcPr>
          <w:p w:rsidR="0054318A" w:rsidRPr="00DF209F" w:rsidRDefault="0054318A" w:rsidP="000F6C9B">
            <w:pPr>
              <w:widowControl w:val="0"/>
              <w:tabs>
                <w:tab w:val="decimal" w:pos="954"/>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0F6C9B">
            <w:pPr>
              <w:widowControl w:val="0"/>
              <w:tabs>
                <w:tab w:val="decimal" w:pos="972"/>
              </w:tabs>
              <w:spacing w:line="240" w:lineRule="atLeast"/>
              <w:ind w:left="-108" w:right="-108"/>
              <w:contextualSpacing/>
              <w:rPr>
                <w:szCs w:val="22"/>
              </w:rPr>
            </w:pPr>
          </w:p>
        </w:tc>
        <w:tc>
          <w:tcPr>
            <w:tcW w:w="270" w:type="dxa"/>
            <w:vAlign w:val="bottom"/>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tcPr>
          <w:p w:rsidR="0054318A" w:rsidRPr="00DF209F" w:rsidRDefault="0054318A" w:rsidP="000F6C9B">
            <w:pPr>
              <w:widowControl w:val="0"/>
              <w:tabs>
                <w:tab w:val="decimal" w:pos="954"/>
              </w:tabs>
              <w:spacing w:line="240" w:lineRule="atLeast"/>
              <w:ind w:left="-108" w:right="-108"/>
              <w:contextualSpacing/>
              <w:rPr>
                <w:szCs w:val="22"/>
              </w:rPr>
            </w:pPr>
          </w:p>
        </w:tc>
        <w:tc>
          <w:tcPr>
            <w:tcW w:w="270" w:type="dxa"/>
          </w:tcPr>
          <w:p w:rsidR="0054318A" w:rsidRPr="00DF209F" w:rsidRDefault="0054318A" w:rsidP="0054318A">
            <w:pPr>
              <w:widowControl w:val="0"/>
              <w:tabs>
                <w:tab w:val="decimal" w:pos="1242"/>
              </w:tabs>
              <w:spacing w:line="240" w:lineRule="atLeast"/>
              <w:ind w:left="-108" w:right="-108"/>
              <w:contextualSpacing/>
              <w:rPr>
                <w:szCs w:val="22"/>
              </w:rPr>
            </w:pPr>
          </w:p>
        </w:tc>
        <w:tc>
          <w:tcPr>
            <w:tcW w:w="1170" w:type="dxa"/>
            <w:vAlign w:val="bottom"/>
          </w:tcPr>
          <w:p w:rsidR="0054318A" w:rsidRPr="00DF209F" w:rsidRDefault="0054318A" w:rsidP="000F6C9B">
            <w:pPr>
              <w:widowControl w:val="0"/>
              <w:tabs>
                <w:tab w:val="decimal" w:pos="972"/>
              </w:tabs>
              <w:spacing w:line="240" w:lineRule="atLeast"/>
              <w:ind w:left="-108" w:right="-108"/>
              <w:contextualSpacing/>
              <w:rPr>
                <w:szCs w:val="22"/>
              </w:rPr>
            </w:pPr>
          </w:p>
        </w:tc>
      </w:tr>
      <w:tr w:rsidR="0030593F" w:rsidRPr="00DF209F" w:rsidTr="00EF168B">
        <w:tc>
          <w:tcPr>
            <w:tcW w:w="3780" w:type="dxa"/>
          </w:tcPr>
          <w:p w:rsidR="0030593F" w:rsidRPr="00DF209F" w:rsidRDefault="0030593F" w:rsidP="008B2A92">
            <w:pPr>
              <w:autoSpaceDE w:val="0"/>
              <w:autoSpaceDN w:val="0"/>
              <w:adjustRightInd w:val="0"/>
              <w:spacing w:line="240" w:lineRule="atLeast"/>
              <w:ind w:left="162" w:hanging="162"/>
              <w:rPr>
                <w:szCs w:val="22"/>
                <w:lang w:val="en-US" w:bidi="th-TH"/>
              </w:rPr>
            </w:pPr>
            <w:r w:rsidRPr="00DF209F">
              <w:rPr>
                <w:szCs w:val="22"/>
                <w:lang w:val="en-US" w:bidi="th-TH"/>
              </w:rPr>
              <w:t xml:space="preserve">Design, construction and installment for machinery and equipment and project construction </w:t>
            </w:r>
          </w:p>
        </w:tc>
        <w:tc>
          <w:tcPr>
            <w:tcW w:w="1170" w:type="dxa"/>
            <w:tcBorders>
              <w:bottom w:val="single" w:sz="4" w:space="0" w:color="auto"/>
            </w:tcBorders>
            <w:vAlign w:val="bottom"/>
          </w:tcPr>
          <w:p w:rsidR="0030593F" w:rsidRPr="00DF209F" w:rsidRDefault="001755A1" w:rsidP="000F6C9B">
            <w:pPr>
              <w:tabs>
                <w:tab w:val="decimal" w:pos="954"/>
              </w:tabs>
              <w:rPr>
                <w:szCs w:val="28"/>
                <w:lang w:val="en-US" w:bidi="th-TH"/>
              </w:rPr>
            </w:pPr>
            <w:r w:rsidRPr="00DF209F">
              <w:rPr>
                <w:szCs w:val="28"/>
                <w:lang w:val="en-US" w:bidi="th-TH"/>
              </w:rPr>
              <w:t>3,328,851</w:t>
            </w: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30593F" w:rsidRPr="00DF209F" w:rsidRDefault="0030593F" w:rsidP="000F6C9B">
            <w:pPr>
              <w:tabs>
                <w:tab w:val="decimal" w:pos="972"/>
              </w:tabs>
              <w:ind w:right="-108"/>
              <w:rPr>
                <w:szCs w:val="22"/>
              </w:rPr>
            </w:pPr>
            <w:r w:rsidRPr="00DF209F">
              <w:rPr>
                <w:szCs w:val="22"/>
                <w:lang w:val="en-US"/>
              </w:rPr>
              <w:t>2,267,739</w:t>
            </w: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30593F" w:rsidRPr="00DF209F" w:rsidRDefault="001755A1" w:rsidP="000F6C9B">
            <w:pPr>
              <w:tabs>
                <w:tab w:val="decimal" w:pos="954"/>
              </w:tabs>
              <w:rPr>
                <w:szCs w:val="22"/>
              </w:rPr>
            </w:pPr>
            <w:r w:rsidRPr="00DF209F">
              <w:rPr>
                <w:szCs w:val="22"/>
              </w:rPr>
              <w:t>3,014,857</w:t>
            </w: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rsidR="0030593F" w:rsidRPr="00DF209F" w:rsidRDefault="0030593F" w:rsidP="000F6C9B">
            <w:pPr>
              <w:tabs>
                <w:tab w:val="decimal" w:pos="972"/>
              </w:tabs>
              <w:ind w:right="-108"/>
              <w:rPr>
                <w:szCs w:val="22"/>
              </w:rPr>
            </w:pPr>
            <w:r w:rsidRPr="00DF209F">
              <w:rPr>
                <w:szCs w:val="22"/>
                <w:lang w:val="en-US"/>
              </w:rPr>
              <w:t>104,637</w:t>
            </w:r>
          </w:p>
        </w:tc>
      </w:tr>
      <w:tr w:rsidR="000F6C9B" w:rsidRPr="00DF209F" w:rsidTr="00EF168B">
        <w:tc>
          <w:tcPr>
            <w:tcW w:w="3780" w:type="dxa"/>
          </w:tcPr>
          <w:p w:rsidR="000F6C9B" w:rsidRPr="00DF209F" w:rsidRDefault="000F6C9B" w:rsidP="008B2A92">
            <w:pPr>
              <w:tabs>
                <w:tab w:val="left" w:pos="352"/>
              </w:tabs>
              <w:spacing w:line="240" w:lineRule="atLeast"/>
              <w:rPr>
                <w:b/>
                <w:bCs/>
                <w:szCs w:val="22"/>
                <w:rtl/>
                <w:cs/>
              </w:rPr>
            </w:pPr>
            <w:r w:rsidRPr="00DF209F">
              <w:rPr>
                <w:b/>
                <w:bCs/>
                <w:szCs w:val="22"/>
              </w:rPr>
              <w:t>Total</w:t>
            </w:r>
          </w:p>
        </w:tc>
        <w:tc>
          <w:tcPr>
            <w:tcW w:w="1170" w:type="dxa"/>
            <w:tcBorders>
              <w:top w:val="single" w:sz="4" w:space="0" w:color="auto"/>
              <w:bottom w:val="double" w:sz="4" w:space="0" w:color="auto"/>
            </w:tcBorders>
            <w:vAlign w:val="bottom"/>
          </w:tcPr>
          <w:p w:rsidR="000F6C9B" w:rsidRPr="00DF209F" w:rsidRDefault="001755A1" w:rsidP="000F6C9B">
            <w:pPr>
              <w:widowControl w:val="0"/>
              <w:tabs>
                <w:tab w:val="decimal" w:pos="954"/>
              </w:tabs>
              <w:spacing w:line="240" w:lineRule="atLeast"/>
              <w:ind w:left="-108" w:right="-108"/>
              <w:contextualSpacing/>
              <w:rPr>
                <w:b/>
                <w:bCs/>
                <w:szCs w:val="22"/>
              </w:rPr>
            </w:pPr>
            <w:r w:rsidRPr="00DF209F">
              <w:rPr>
                <w:b/>
                <w:bCs/>
                <w:szCs w:val="22"/>
              </w:rPr>
              <w:t>3,328,851</w:t>
            </w:r>
          </w:p>
        </w:tc>
        <w:tc>
          <w:tcPr>
            <w:tcW w:w="270" w:type="dxa"/>
            <w:vAlign w:val="bottom"/>
          </w:tcPr>
          <w:p w:rsidR="000F6C9B" w:rsidRPr="00DF209F" w:rsidRDefault="000F6C9B" w:rsidP="008B2A92">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rsidR="000F6C9B" w:rsidRPr="00DF209F" w:rsidRDefault="000F6C9B" w:rsidP="000F6C9B">
            <w:pPr>
              <w:widowControl w:val="0"/>
              <w:tabs>
                <w:tab w:val="decimal" w:pos="972"/>
              </w:tabs>
              <w:spacing w:line="240" w:lineRule="atLeast"/>
              <w:ind w:left="-108" w:right="-108"/>
              <w:contextualSpacing/>
              <w:rPr>
                <w:b/>
                <w:bCs/>
                <w:szCs w:val="22"/>
              </w:rPr>
            </w:pPr>
            <w:r w:rsidRPr="00DF209F">
              <w:rPr>
                <w:b/>
                <w:bCs/>
                <w:szCs w:val="22"/>
              </w:rPr>
              <w:t>2,267,739</w:t>
            </w:r>
          </w:p>
        </w:tc>
        <w:tc>
          <w:tcPr>
            <w:tcW w:w="270" w:type="dxa"/>
            <w:vAlign w:val="bottom"/>
          </w:tcPr>
          <w:p w:rsidR="000F6C9B" w:rsidRPr="00DF209F" w:rsidRDefault="000F6C9B" w:rsidP="008B2A92">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rsidR="000F6C9B" w:rsidRPr="00DF209F" w:rsidRDefault="001755A1" w:rsidP="000F6C9B">
            <w:pPr>
              <w:widowControl w:val="0"/>
              <w:tabs>
                <w:tab w:val="decimal" w:pos="954"/>
              </w:tabs>
              <w:spacing w:line="240" w:lineRule="atLeast"/>
              <w:ind w:left="-108" w:right="-108"/>
              <w:contextualSpacing/>
              <w:rPr>
                <w:b/>
                <w:bCs/>
                <w:szCs w:val="22"/>
              </w:rPr>
            </w:pPr>
            <w:r w:rsidRPr="00DF209F">
              <w:rPr>
                <w:b/>
                <w:bCs/>
                <w:szCs w:val="22"/>
              </w:rPr>
              <w:t>3,014,857</w:t>
            </w:r>
          </w:p>
        </w:tc>
        <w:tc>
          <w:tcPr>
            <w:tcW w:w="270" w:type="dxa"/>
            <w:vAlign w:val="bottom"/>
          </w:tcPr>
          <w:p w:rsidR="000F6C9B" w:rsidRPr="00DF209F" w:rsidRDefault="000F6C9B" w:rsidP="008B2A92">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rsidR="000F6C9B" w:rsidRPr="00DF209F" w:rsidRDefault="000F6C9B" w:rsidP="000F6C9B">
            <w:pPr>
              <w:widowControl w:val="0"/>
              <w:tabs>
                <w:tab w:val="decimal" w:pos="972"/>
              </w:tabs>
              <w:spacing w:line="240" w:lineRule="atLeast"/>
              <w:ind w:left="-108" w:right="-108"/>
              <w:contextualSpacing/>
              <w:rPr>
                <w:b/>
                <w:bCs/>
                <w:szCs w:val="22"/>
              </w:rPr>
            </w:pPr>
            <w:r w:rsidRPr="00DF209F">
              <w:rPr>
                <w:b/>
                <w:bCs/>
                <w:szCs w:val="22"/>
              </w:rPr>
              <w:t>104,637</w:t>
            </w:r>
          </w:p>
        </w:tc>
      </w:tr>
      <w:tr w:rsidR="0030593F" w:rsidRPr="00DF209F" w:rsidTr="00EF168B">
        <w:tc>
          <w:tcPr>
            <w:tcW w:w="3780" w:type="dxa"/>
          </w:tcPr>
          <w:p w:rsidR="0030593F" w:rsidRPr="00DF209F" w:rsidRDefault="0030593F" w:rsidP="008B2A92">
            <w:pPr>
              <w:tabs>
                <w:tab w:val="left" w:pos="352"/>
              </w:tabs>
              <w:spacing w:line="240" w:lineRule="atLeast"/>
              <w:rPr>
                <w:szCs w:val="22"/>
                <w:rtl/>
                <w:cs/>
              </w:rPr>
            </w:pPr>
          </w:p>
        </w:tc>
        <w:tc>
          <w:tcPr>
            <w:tcW w:w="1170" w:type="dxa"/>
            <w:tcBorders>
              <w:top w:val="double" w:sz="4" w:space="0" w:color="auto"/>
            </w:tcBorders>
            <w:vAlign w:val="bottom"/>
          </w:tcPr>
          <w:p w:rsidR="0030593F" w:rsidRPr="00DF209F" w:rsidRDefault="0030593F" w:rsidP="000F6C9B">
            <w:pPr>
              <w:widowControl w:val="0"/>
              <w:tabs>
                <w:tab w:val="decimal" w:pos="954"/>
              </w:tabs>
              <w:spacing w:line="240" w:lineRule="atLeast"/>
              <w:ind w:left="-108" w:right="-108"/>
              <w:contextualSpacing/>
              <w:rPr>
                <w:szCs w:val="22"/>
              </w:rPr>
            </w:pP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rsidR="0030593F" w:rsidRPr="00DF209F" w:rsidRDefault="0030593F" w:rsidP="000F6C9B">
            <w:pPr>
              <w:widowControl w:val="0"/>
              <w:tabs>
                <w:tab w:val="decimal" w:pos="972"/>
                <w:tab w:val="decimal" w:pos="1242"/>
              </w:tabs>
              <w:spacing w:line="240" w:lineRule="atLeast"/>
              <w:ind w:left="-108" w:right="-108"/>
              <w:contextualSpacing/>
              <w:rPr>
                <w:szCs w:val="22"/>
              </w:rPr>
            </w:pP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rsidR="0030593F" w:rsidRPr="00DF209F" w:rsidRDefault="0030593F" w:rsidP="000F6C9B">
            <w:pPr>
              <w:widowControl w:val="0"/>
              <w:tabs>
                <w:tab w:val="decimal" w:pos="954"/>
              </w:tabs>
              <w:spacing w:line="240" w:lineRule="atLeast"/>
              <w:ind w:left="-108" w:right="-108"/>
              <w:contextualSpacing/>
              <w:rPr>
                <w:szCs w:val="22"/>
              </w:rPr>
            </w:pP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rsidR="0030593F" w:rsidRPr="00DF209F" w:rsidRDefault="0030593F" w:rsidP="000F6C9B">
            <w:pPr>
              <w:widowControl w:val="0"/>
              <w:tabs>
                <w:tab w:val="decimal" w:pos="972"/>
              </w:tabs>
              <w:spacing w:line="240" w:lineRule="atLeast"/>
              <w:ind w:left="-108" w:right="-108"/>
              <w:contextualSpacing/>
              <w:rPr>
                <w:szCs w:val="22"/>
              </w:rPr>
            </w:pPr>
          </w:p>
        </w:tc>
      </w:tr>
      <w:tr w:rsidR="0030593F" w:rsidRPr="00DF209F" w:rsidTr="00EF168B">
        <w:tc>
          <w:tcPr>
            <w:tcW w:w="3780" w:type="dxa"/>
          </w:tcPr>
          <w:p w:rsidR="0030593F" w:rsidRPr="00DF209F" w:rsidRDefault="000F6C9B" w:rsidP="008B2A92">
            <w:pPr>
              <w:spacing w:line="240" w:lineRule="atLeast"/>
              <w:ind w:left="162" w:right="-169" w:hanging="162"/>
              <w:rPr>
                <w:b/>
                <w:bCs/>
                <w:i/>
                <w:iCs/>
                <w:szCs w:val="22"/>
                <w:lang w:val="en-US"/>
              </w:rPr>
            </w:pPr>
            <w:r w:rsidRPr="00DF209F">
              <w:rPr>
                <w:b/>
                <w:bCs/>
                <w:i/>
                <w:iCs/>
              </w:rPr>
              <w:t>Future minimum lease payments under</w:t>
            </w:r>
            <w:r w:rsidRPr="00DF209F">
              <w:rPr>
                <w:b/>
                <w:bCs/>
                <w:i/>
                <w:iCs/>
                <w:szCs w:val="22"/>
                <w:cs/>
                <w:lang w:bidi="th-TH"/>
              </w:rPr>
              <w:t xml:space="preserve"> </w:t>
            </w:r>
            <w:r w:rsidRPr="00DF209F">
              <w:rPr>
                <w:b/>
                <w:bCs/>
                <w:i/>
                <w:iCs/>
              </w:rPr>
              <w:t>non</w:t>
            </w:r>
            <w:r w:rsidRPr="00DF209F">
              <w:rPr>
                <w:b/>
                <w:bCs/>
                <w:i/>
                <w:iCs/>
                <w:szCs w:val="22"/>
                <w:cs/>
                <w:lang w:bidi="th-TH"/>
              </w:rPr>
              <w:t>-</w:t>
            </w:r>
            <w:r w:rsidRPr="00DF209F">
              <w:rPr>
                <w:b/>
                <w:bCs/>
                <w:i/>
                <w:iCs/>
              </w:rPr>
              <w:t>cancellable operating leases</w:t>
            </w:r>
          </w:p>
        </w:tc>
        <w:tc>
          <w:tcPr>
            <w:tcW w:w="1170" w:type="dxa"/>
            <w:vAlign w:val="bottom"/>
          </w:tcPr>
          <w:p w:rsidR="0030593F" w:rsidRPr="00DF209F" w:rsidRDefault="0030593F" w:rsidP="000F6C9B">
            <w:pPr>
              <w:widowControl w:val="0"/>
              <w:tabs>
                <w:tab w:val="decimal" w:pos="954"/>
              </w:tabs>
              <w:spacing w:line="240" w:lineRule="atLeast"/>
              <w:ind w:left="-108" w:right="-108"/>
              <w:contextualSpacing/>
              <w:rPr>
                <w:szCs w:val="22"/>
              </w:rPr>
            </w:pP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vAlign w:val="bottom"/>
          </w:tcPr>
          <w:p w:rsidR="0030593F" w:rsidRPr="00DF209F" w:rsidRDefault="0030593F" w:rsidP="000F6C9B">
            <w:pPr>
              <w:widowControl w:val="0"/>
              <w:tabs>
                <w:tab w:val="decimal" w:pos="972"/>
                <w:tab w:val="decimal" w:pos="1242"/>
              </w:tabs>
              <w:spacing w:line="240" w:lineRule="atLeast"/>
              <w:ind w:left="-108" w:right="-108"/>
              <w:contextualSpacing/>
              <w:rPr>
                <w:szCs w:val="22"/>
              </w:rPr>
            </w:pP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vAlign w:val="bottom"/>
          </w:tcPr>
          <w:p w:rsidR="0030593F" w:rsidRPr="00DF209F" w:rsidRDefault="0030593F" w:rsidP="000F6C9B">
            <w:pPr>
              <w:widowControl w:val="0"/>
              <w:tabs>
                <w:tab w:val="decimal" w:pos="954"/>
              </w:tabs>
              <w:spacing w:line="240" w:lineRule="atLeast"/>
              <w:ind w:left="-108" w:right="-108"/>
              <w:contextualSpacing/>
              <w:rPr>
                <w:szCs w:val="22"/>
              </w:rPr>
            </w:pPr>
          </w:p>
        </w:tc>
        <w:tc>
          <w:tcPr>
            <w:tcW w:w="270" w:type="dxa"/>
            <w:vAlign w:val="bottom"/>
          </w:tcPr>
          <w:p w:rsidR="0030593F" w:rsidRPr="00DF209F" w:rsidRDefault="0030593F" w:rsidP="008B2A92">
            <w:pPr>
              <w:widowControl w:val="0"/>
              <w:tabs>
                <w:tab w:val="decimal" w:pos="1242"/>
              </w:tabs>
              <w:spacing w:line="240" w:lineRule="atLeast"/>
              <w:ind w:left="-108" w:right="-108"/>
              <w:contextualSpacing/>
              <w:jc w:val="right"/>
              <w:rPr>
                <w:szCs w:val="22"/>
              </w:rPr>
            </w:pPr>
          </w:p>
        </w:tc>
        <w:tc>
          <w:tcPr>
            <w:tcW w:w="1170" w:type="dxa"/>
            <w:vAlign w:val="bottom"/>
          </w:tcPr>
          <w:p w:rsidR="0030593F" w:rsidRPr="00DF209F" w:rsidRDefault="0030593F" w:rsidP="000F6C9B">
            <w:pPr>
              <w:widowControl w:val="0"/>
              <w:tabs>
                <w:tab w:val="decimal" w:pos="972"/>
              </w:tabs>
              <w:spacing w:line="240" w:lineRule="atLeast"/>
              <w:ind w:left="-108" w:right="-108"/>
              <w:contextualSpacing/>
              <w:rPr>
                <w:szCs w:val="22"/>
              </w:rPr>
            </w:pPr>
          </w:p>
        </w:tc>
      </w:tr>
      <w:tr w:rsidR="0030593F" w:rsidRPr="00DF209F" w:rsidTr="00EF168B">
        <w:tc>
          <w:tcPr>
            <w:tcW w:w="3780" w:type="dxa"/>
          </w:tcPr>
          <w:p w:rsidR="0030593F" w:rsidRPr="00DF209F" w:rsidRDefault="0030593F" w:rsidP="00A31A76">
            <w:pPr>
              <w:spacing w:line="240" w:lineRule="atLeast"/>
              <w:rPr>
                <w:szCs w:val="22"/>
              </w:rPr>
            </w:pPr>
            <w:r w:rsidRPr="00DF209F">
              <w:rPr>
                <w:szCs w:val="22"/>
              </w:rPr>
              <w:t>Within one year</w:t>
            </w:r>
          </w:p>
        </w:tc>
        <w:tc>
          <w:tcPr>
            <w:tcW w:w="1170" w:type="dxa"/>
          </w:tcPr>
          <w:p w:rsidR="0030593F" w:rsidRPr="00DF209F" w:rsidRDefault="001755A1" w:rsidP="000F6C9B">
            <w:pPr>
              <w:tabs>
                <w:tab w:val="decimal" w:pos="954"/>
              </w:tabs>
              <w:rPr>
                <w:szCs w:val="22"/>
              </w:rPr>
            </w:pPr>
            <w:r w:rsidRPr="00DF209F">
              <w:rPr>
                <w:szCs w:val="22"/>
              </w:rPr>
              <w:t>68,610</w:t>
            </w:r>
          </w:p>
        </w:tc>
        <w:tc>
          <w:tcPr>
            <w:tcW w:w="270" w:type="dxa"/>
            <w:vAlign w:val="bottom"/>
          </w:tcPr>
          <w:p w:rsidR="0030593F" w:rsidRPr="00DF209F" w:rsidRDefault="0030593F" w:rsidP="00A31A76">
            <w:pPr>
              <w:jc w:val="right"/>
              <w:rPr>
                <w:szCs w:val="22"/>
              </w:rPr>
            </w:pPr>
          </w:p>
        </w:tc>
        <w:tc>
          <w:tcPr>
            <w:tcW w:w="1170" w:type="dxa"/>
          </w:tcPr>
          <w:p w:rsidR="0030593F" w:rsidRPr="00DF209F" w:rsidRDefault="0030593F" w:rsidP="000F6C9B">
            <w:pPr>
              <w:tabs>
                <w:tab w:val="decimal" w:pos="972"/>
              </w:tabs>
              <w:ind w:right="-108"/>
              <w:rPr>
                <w:szCs w:val="22"/>
              </w:rPr>
            </w:pPr>
            <w:r w:rsidRPr="00DF209F">
              <w:rPr>
                <w:szCs w:val="22"/>
              </w:rPr>
              <w:t>84,982</w:t>
            </w:r>
          </w:p>
        </w:tc>
        <w:tc>
          <w:tcPr>
            <w:tcW w:w="270" w:type="dxa"/>
            <w:vAlign w:val="bottom"/>
          </w:tcPr>
          <w:p w:rsidR="0030593F" w:rsidRPr="00DF209F" w:rsidRDefault="0030593F" w:rsidP="00A31A76">
            <w:pPr>
              <w:jc w:val="right"/>
              <w:rPr>
                <w:szCs w:val="22"/>
              </w:rPr>
            </w:pPr>
          </w:p>
        </w:tc>
        <w:tc>
          <w:tcPr>
            <w:tcW w:w="1170" w:type="dxa"/>
          </w:tcPr>
          <w:p w:rsidR="0030593F" w:rsidRPr="00DF209F" w:rsidRDefault="002A4863" w:rsidP="000F6C9B">
            <w:pPr>
              <w:tabs>
                <w:tab w:val="decimal" w:pos="954"/>
              </w:tabs>
              <w:rPr>
                <w:szCs w:val="22"/>
              </w:rPr>
            </w:pPr>
            <w:r w:rsidRPr="00DF209F">
              <w:rPr>
                <w:szCs w:val="22"/>
              </w:rPr>
              <w:t>66,345</w:t>
            </w:r>
          </w:p>
        </w:tc>
        <w:tc>
          <w:tcPr>
            <w:tcW w:w="270" w:type="dxa"/>
            <w:vAlign w:val="bottom"/>
          </w:tcPr>
          <w:p w:rsidR="0030593F" w:rsidRPr="00DF209F" w:rsidRDefault="0030593F" w:rsidP="00A31A76">
            <w:pPr>
              <w:jc w:val="right"/>
              <w:rPr>
                <w:szCs w:val="22"/>
              </w:rPr>
            </w:pPr>
          </w:p>
        </w:tc>
        <w:tc>
          <w:tcPr>
            <w:tcW w:w="1170" w:type="dxa"/>
          </w:tcPr>
          <w:p w:rsidR="0030593F" w:rsidRPr="00DF209F" w:rsidRDefault="0030593F" w:rsidP="000F6C9B">
            <w:pPr>
              <w:tabs>
                <w:tab w:val="decimal" w:pos="972"/>
              </w:tabs>
              <w:ind w:right="-108"/>
              <w:rPr>
                <w:szCs w:val="22"/>
              </w:rPr>
            </w:pPr>
            <w:r w:rsidRPr="00DF209F">
              <w:rPr>
                <w:szCs w:val="22"/>
              </w:rPr>
              <w:t>82,718</w:t>
            </w:r>
          </w:p>
        </w:tc>
      </w:tr>
      <w:tr w:rsidR="0030593F" w:rsidRPr="00DF209F" w:rsidTr="00EF168B">
        <w:tc>
          <w:tcPr>
            <w:tcW w:w="3780" w:type="dxa"/>
          </w:tcPr>
          <w:p w:rsidR="0030593F" w:rsidRPr="00DF209F" w:rsidRDefault="0030593F" w:rsidP="00A31A76">
            <w:pPr>
              <w:spacing w:line="240" w:lineRule="atLeast"/>
              <w:rPr>
                <w:szCs w:val="22"/>
              </w:rPr>
            </w:pPr>
            <w:r w:rsidRPr="00DF209F">
              <w:rPr>
                <w:szCs w:val="22"/>
              </w:rPr>
              <w:t>After one year but within five years</w:t>
            </w:r>
          </w:p>
        </w:tc>
        <w:tc>
          <w:tcPr>
            <w:tcW w:w="1170" w:type="dxa"/>
          </w:tcPr>
          <w:p w:rsidR="0030593F" w:rsidRPr="00DF209F" w:rsidRDefault="001755A1" w:rsidP="000F6C9B">
            <w:pPr>
              <w:tabs>
                <w:tab w:val="decimal" w:pos="954"/>
              </w:tabs>
              <w:rPr>
                <w:szCs w:val="22"/>
              </w:rPr>
            </w:pPr>
            <w:r w:rsidRPr="00DF209F">
              <w:rPr>
                <w:szCs w:val="22"/>
              </w:rPr>
              <w:t>164,243</w:t>
            </w:r>
          </w:p>
        </w:tc>
        <w:tc>
          <w:tcPr>
            <w:tcW w:w="270" w:type="dxa"/>
            <w:vAlign w:val="bottom"/>
          </w:tcPr>
          <w:p w:rsidR="0030593F" w:rsidRPr="00DF209F" w:rsidRDefault="0030593F" w:rsidP="00A31A76">
            <w:pPr>
              <w:jc w:val="right"/>
              <w:rPr>
                <w:szCs w:val="22"/>
              </w:rPr>
            </w:pPr>
          </w:p>
        </w:tc>
        <w:tc>
          <w:tcPr>
            <w:tcW w:w="1170" w:type="dxa"/>
          </w:tcPr>
          <w:p w:rsidR="0030593F" w:rsidRPr="00DF209F" w:rsidRDefault="0030593F" w:rsidP="000F6C9B">
            <w:pPr>
              <w:tabs>
                <w:tab w:val="decimal" w:pos="972"/>
              </w:tabs>
              <w:ind w:right="-108"/>
              <w:rPr>
                <w:szCs w:val="22"/>
              </w:rPr>
            </w:pPr>
            <w:r w:rsidRPr="00DF209F">
              <w:rPr>
                <w:szCs w:val="22"/>
              </w:rPr>
              <w:t>194,778</w:t>
            </w:r>
          </w:p>
        </w:tc>
        <w:tc>
          <w:tcPr>
            <w:tcW w:w="270" w:type="dxa"/>
            <w:vAlign w:val="bottom"/>
          </w:tcPr>
          <w:p w:rsidR="0030593F" w:rsidRPr="00DF209F" w:rsidRDefault="0030593F" w:rsidP="00A31A76">
            <w:pPr>
              <w:jc w:val="right"/>
              <w:rPr>
                <w:szCs w:val="22"/>
              </w:rPr>
            </w:pPr>
          </w:p>
        </w:tc>
        <w:tc>
          <w:tcPr>
            <w:tcW w:w="1170" w:type="dxa"/>
          </w:tcPr>
          <w:p w:rsidR="0030593F" w:rsidRPr="00DF209F" w:rsidRDefault="002A4863" w:rsidP="000F6C9B">
            <w:pPr>
              <w:tabs>
                <w:tab w:val="decimal" w:pos="954"/>
              </w:tabs>
              <w:rPr>
                <w:szCs w:val="22"/>
              </w:rPr>
            </w:pPr>
            <w:r w:rsidRPr="00DF209F">
              <w:rPr>
                <w:szCs w:val="22"/>
              </w:rPr>
              <w:t>155,186</w:t>
            </w:r>
          </w:p>
        </w:tc>
        <w:tc>
          <w:tcPr>
            <w:tcW w:w="270" w:type="dxa"/>
            <w:vAlign w:val="bottom"/>
          </w:tcPr>
          <w:p w:rsidR="0030593F" w:rsidRPr="00DF209F" w:rsidRDefault="0030593F" w:rsidP="00A31A76">
            <w:pPr>
              <w:jc w:val="right"/>
              <w:rPr>
                <w:szCs w:val="22"/>
              </w:rPr>
            </w:pPr>
          </w:p>
        </w:tc>
        <w:tc>
          <w:tcPr>
            <w:tcW w:w="1170" w:type="dxa"/>
          </w:tcPr>
          <w:p w:rsidR="0030593F" w:rsidRPr="00DF209F" w:rsidRDefault="0030593F" w:rsidP="000F6C9B">
            <w:pPr>
              <w:tabs>
                <w:tab w:val="decimal" w:pos="972"/>
              </w:tabs>
              <w:ind w:right="-108"/>
              <w:rPr>
                <w:szCs w:val="22"/>
              </w:rPr>
            </w:pPr>
            <w:r w:rsidRPr="00DF209F">
              <w:rPr>
                <w:szCs w:val="22"/>
              </w:rPr>
              <w:t>185,721</w:t>
            </w:r>
          </w:p>
        </w:tc>
      </w:tr>
      <w:tr w:rsidR="0030593F" w:rsidRPr="00DF209F" w:rsidTr="00EF168B">
        <w:tc>
          <w:tcPr>
            <w:tcW w:w="3780" w:type="dxa"/>
          </w:tcPr>
          <w:p w:rsidR="0030593F" w:rsidRPr="00DF209F" w:rsidRDefault="0030593F" w:rsidP="00A31A76">
            <w:pPr>
              <w:spacing w:line="240" w:lineRule="atLeast"/>
              <w:rPr>
                <w:szCs w:val="22"/>
              </w:rPr>
            </w:pPr>
            <w:r w:rsidRPr="00DF209F">
              <w:rPr>
                <w:szCs w:val="22"/>
              </w:rPr>
              <w:t>After five years</w:t>
            </w:r>
          </w:p>
        </w:tc>
        <w:tc>
          <w:tcPr>
            <w:tcW w:w="1170" w:type="dxa"/>
            <w:tcBorders>
              <w:bottom w:val="single" w:sz="2" w:space="0" w:color="auto"/>
            </w:tcBorders>
          </w:tcPr>
          <w:p w:rsidR="0030593F" w:rsidRPr="00DF209F" w:rsidRDefault="001755A1" w:rsidP="000F6C9B">
            <w:pPr>
              <w:tabs>
                <w:tab w:val="decimal" w:pos="954"/>
              </w:tabs>
              <w:rPr>
                <w:szCs w:val="22"/>
              </w:rPr>
            </w:pPr>
            <w:r w:rsidRPr="00DF209F">
              <w:rPr>
                <w:szCs w:val="22"/>
              </w:rPr>
              <w:t>207,144</w:t>
            </w:r>
          </w:p>
        </w:tc>
        <w:tc>
          <w:tcPr>
            <w:tcW w:w="270" w:type="dxa"/>
            <w:vAlign w:val="bottom"/>
          </w:tcPr>
          <w:p w:rsidR="0030593F" w:rsidRPr="00DF209F" w:rsidRDefault="0030593F" w:rsidP="00A31A76">
            <w:pPr>
              <w:jc w:val="right"/>
              <w:rPr>
                <w:szCs w:val="22"/>
              </w:rPr>
            </w:pPr>
          </w:p>
        </w:tc>
        <w:tc>
          <w:tcPr>
            <w:tcW w:w="1170" w:type="dxa"/>
            <w:tcBorders>
              <w:bottom w:val="single" w:sz="4" w:space="0" w:color="auto"/>
            </w:tcBorders>
          </w:tcPr>
          <w:p w:rsidR="0030593F" w:rsidRPr="00DF209F" w:rsidRDefault="0030593F" w:rsidP="000F6C9B">
            <w:pPr>
              <w:tabs>
                <w:tab w:val="decimal" w:pos="972"/>
              </w:tabs>
              <w:ind w:right="-108"/>
              <w:rPr>
                <w:szCs w:val="22"/>
              </w:rPr>
            </w:pPr>
            <w:r w:rsidRPr="00DF209F">
              <w:rPr>
                <w:szCs w:val="22"/>
              </w:rPr>
              <w:t>231,194</w:t>
            </w:r>
          </w:p>
        </w:tc>
        <w:tc>
          <w:tcPr>
            <w:tcW w:w="270" w:type="dxa"/>
            <w:vAlign w:val="bottom"/>
          </w:tcPr>
          <w:p w:rsidR="0030593F" w:rsidRPr="00DF209F" w:rsidRDefault="0030593F" w:rsidP="00A31A76">
            <w:pPr>
              <w:jc w:val="right"/>
              <w:rPr>
                <w:szCs w:val="22"/>
              </w:rPr>
            </w:pPr>
          </w:p>
        </w:tc>
        <w:tc>
          <w:tcPr>
            <w:tcW w:w="1170" w:type="dxa"/>
            <w:tcBorders>
              <w:bottom w:val="single" w:sz="2" w:space="0" w:color="auto"/>
            </w:tcBorders>
          </w:tcPr>
          <w:p w:rsidR="0030593F" w:rsidRPr="00DF209F" w:rsidRDefault="002A4863" w:rsidP="000F6C9B">
            <w:pPr>
              <w:tabs>
                <w:tab w:val="decimal" w:pos="954"/>
              </w:tabs>
              <w:rPr>
                <w:szCs w:val="22"/>
              </w:rPr>
            </w:pPr>
            <w:r w:rsidRPr="00DF209F">
              <w:rPr>
                <w:szCs w:val="22"/>
              </w:rPr>
              <w:t>165,732</w:t>
            </w:r>
          </w:p>
        </w:tc>
        <w:tc>
          <w:tcPr>
            <w:tcW w:w="270" w:type="dxa"/>
            <w:vAlign w:val="bottom"/>
          </w:tcPr>
          <w:p w:rsidR="0030593F" w:rsidRPr="00DF209F" w:rsidRDefault="0030593F" w:rsidP="00A31A76">
            <w:pPr>
              <w:jc w:val="right"/>
              <w:rPr>
                <w:szCs w:val="22"/>
              </w:rPr>
            </w:pPr>
          </w:p>
        </w:tc>
        <w:tc>
          <w:tcPr>
            <w:tcW w:w="1170" w:type="dxa"/>
            <w:tcBorders>
              <w:bottom w:val="single" w:sz="4" w:space="0" w:color="auto"/>
            </w:tcBorders>
          </w:tcPr>
          <w:p w:rsidR="0030593F" w:rsidRPr="00DF209F" w:rsidRDefault="0030593F" w:rsidP="000F6C9B">
            <w:pPr>
              <w:tabs>
                <w:tab w:val="decimal" w:pos="972"/>
              </w:tabs>
              <w:ind w:right="-108"/>
              <w:rPr>
                <w:szCs w:val="22"/>
              </w:rPr>
            </w:pPr>
            <w:r w:rsidRPr="00DF209F">
              <w:rPr>
                <w:szCs w:val="22"/>
              </w:rPr>
              <w:t>192,970</w:t>
            </w:r>
          </w:p>
        </w:tc>
      </w:tr>
      <w:tr w:rsidR="0030593F" w:rsidRPr="00DF209F" w:rsidTr="00EF168B">
        <w:tc>
          <w:tcPr>
            <w:tcW w:w="3780" w:type="dxa"/>
          </w:tcPr>
          <w:p w:rsidR="0030593F" w:rsidRPr="00DF209F" w:rsidRDefault="0030593F" w:rsidP="00A31A76">
            <w:pPr>
              <w:spacing w:line="240" w:lineRule="atLeast"/>
              <w:rPr>
                <w:b/>
                <w:bCs/>
                <w:szCs w:val="22"/>
              </w:rPr>
            </w:pPr>
            <w:r w:rsidRPr="00DF209F">
              <w:rPr>
                <w:b/>
                <w:bCs/>
                <w:szCs w:val="22"/>
              </w:rPr>
              <w:t>Total</w:t>
            </w:r>
          </w:p>
        </w:tc>
        <w:tc>
          <w:tcPr>
            <w:tcW w:w="1170" w:type="dxa"/>
            <w:tcBorders>
              <w:top w:val="single" w:sz="2" w:space="0" w:color="auto"/>
              <w:bottom w:val="double" w:sz="4" w:space="0" w:color="auto"/>
            </w:tcBorders>
          </w:tcPr>
          <w:p w:rsidR="0030593F" w:rsidRPr="00DF209F" w:rsidRDefault="001755A1" w:rsidP="000F6C9B">
            <w:pPr>
              <w:tabs>
                <w:tab w:val="decimal" w:pos="954"/>
              </w:tabs>
              <w:rPr>
                <w:b/>
                <w:bCs/>
                <w:szCs w:val="22"/>
              </w:rPr>
            </w:pPr>
            <w:r w:rsidRPr="00DF209F">
              <w:rPr>
                <w:b/>
                <w:bCs/>
                <w:szCs w:val="22"/>
              </w:rPr>
              <w:t>439,997</w:t>
            </w:r>
          </w:p>
        </w:tc>
        <w:tc>
          <w:tcPr>
            <w:tcW w:w="270" w:type="dxa"/>
            <w:vAlign w:val="bottom"/>
          </w:tcPr>
          <w:p w:rsidR="0030593F" w:rsidRPr="00DF209F" w:rsidRDefault="0030593F" w:rsidP="00A31A76">
            <w:pPr>
              <w:jc w:val="right"/>
              <w:rPr>
                <w:b/>
                <w:bCs/>
                <w:szCs w:val="22"/>
              </w:rPr>
            </w:pPr>
          </w:p>
        </w:tc>
        <w:tc>
          <w:tcPr>
            <w:tcW w:w="1170" w:type="dxa"/>
            <w:tcBorders>
              <w:top w:val="single" w:sz="4" w:space="0" w:color="auto"/>
              <w:bottom w:val="double" w:sz="4" w:space="0" w:color="auto"/>
            </w:tcBorders>
          </w:tcPr>
          <w:p w:rsidR="0030593F" w:rsidRPr="00DF209F" w:rsidRDefault="0030593F" w:rsidP="000F6C9B">
            <w:pPr>
              <w:tabs>
                <w:tab w:val="decimal" w:pos="972"/>
              </w:tabs>
              <w:ind w:right="-108"/>
              <w:rPr>
                <w:b/>
                <w:bCs/>
                <w:szCs w:val="22"/>
              </w:rPr>
            </w:pPr>
            <w:r w:rsidRPr="00DF209F">
              <w:rPr>
                <w:b/>
                <w:bCs/>
                <w:szCs w:val="22"/>
              </w:rPr>
              <w:t>510,954</w:t>
            </w:r>
          </w:p>
        </w:tc>
        <w:tc>
          <w:tcPr>
            <w:tcW w:w="270" w:type="dxa"/>
            <w:vAlign w:val="bottom"/>
          </w:tcPr>
          <w:p w:rsidR="0030593F" w:rsidRPr="00DF209F" w:rsidRDefault="0030593F" w:rsidP="00A31A76">
            <w:pPr>
              <w:jc w:val="right"/>
              <w:rPr>
                <w:b/>
                <w:bCs/>
                <w:szCs w:val="22"/>
              </w:rPr>
            </w:pPr>
          </w:p>
        </w:tc>
        <w:tc>
          <w:tcPr>
            <w:tcW w:w="1170" w:type="dxa"/>
            <w:tcBorders>
              <w:top w:val="single" w:sz="2" w:space="0" w:color="auto"/>
              <w:bottom w:val="double" w:sz="4" w:space="0" w:color="auto"/>
            </w:tcBorders>
          </w:tcPr>
          <w:p w:rsidR="0030593F" w:rsidRPr="00DF209F" w:rsidRDefault="002A4863" w:rsidP="000F6C9B">
            <w:pPr>
              <w:tabs>
                <w:tab w:val="decimal" w:pos="954"/>
              </w:tabs>
              <w:rPr>
                <w:b/>
                <w:bCs/>
                <w:szCs w:val="22"/>
              </w:rPr>
            </w:pPr>
            <w:r w:rsidRPr="00DF209F">
              <w:rPr>
                <w:b/>
                <w:bCs/>
                <w:szCs w:val="22"/>
              </w:rPr>
              <w:t>387,263</w:t>
            </w:r>
          </w:p>
        </w:tc>
        <w:tc>
          <w:tcPr>
            <w:tcW w:w="270" w:type="dxa"/>
            <w:vAlign w:val="bottom"/>
          </w:tcPr>
          <w:p w:rsidR="0030593F" w:rsidRPr="00DF209F" w:rsidRDefault="0030593F" w:rsidP="00A31A76">
            <w:pPr>
              <w:jc w:val="right"/>
              <w:rPr>
                <w:b/>
                <w:bCs/>
                <w:szCs w:val="22"/>
              </w:rPr>
            </w:pPr>
          </w:p>
        </w:tc>
        <w:tc>
          <w:tcPr>
            <w:tcW w:w="1170" w:type="dxa"/>
            <w:tcBorders>
              <w:top w:val="single" w:sz="4" w:space="0" w:color="auto"/>
              <w:bottom w:val="double" w:sz="4" w:space="0" w:color="auto"/>
            </w:tcBorders>
          </w:tcPr>
          <w:p w:rsidR="0030593F" w:rsidRPr="00DF209F" w:rsidRDefault="0030593F" w:rsidP="000F6C9B">
            <w:pPr>
              <w:tabs>
                <w:tab w:val="decimal" w:pos="972"/>
              </w:tabs>
              <w:ind w:right="-108"/>
              <w:rPr>
                <w:b/>
                <w:bCs/>
                <w:szCs w:val="22"/>
              </w:rPr>
            </w:pPr>
            <w:r w:rsidRPr="00DF209F">
              <w:rPr>
                <w:b/>
                <w:bCs/>
                <w:szCs w:val="22"/>
              </w:rPr>
              <w:t>461,409</w:t>
            </w:r>
          </w:p>
        </w:tc>
      </w:tr>
    </w:tbl>
    <w:p w:rsidR="00840BBF" w:rsidRPr="00DF209F" w:rsidRDefault="00840BBF" w:rsidP="002A6448">
      <w:pPr>
        <w:spacing w:line="240" w:lineRule="atLeast"/>
        <w:ind w:left="540"/>
        <w:jc w:val="thaiDistribute"/>
        <w:rPr>
          <w:szCs w:val="22"/>
        </w:rPr>
      </w:pPr>
    </w:p>
    <w:p w:rsidR="00E30543" w:rsidRPr="00DF209F" w:rsidRDefault="00BD623C" w:rsidP="00E30543">
      <w:pPr>
        <w:spacing w:line="240" w:lineRule="auto"/>
        <w:ind w:left="547" w:right="-43"/>
        <w:jc w:val="thaiDistribute"/>
        <w:rPr>
          <w:b/>
          <w:bCs/>
          <w:i/>
          <w:iCs/>
          <w:szCs w:val="22"/>
          <w:lang w:bidi="th-TH"/>
        </w:rPr>
      </w:pPr>
      <w:r w:rsidRPr="00DF209F">
        <w:rPr>
          <w:b/>
          <w:bCs/>
          <w:i/>
          <w:iCs/>
          <w:szCs w:val="22"/>
          <w:lang w:bidi="th-TH"/>
        </w:rPr>
        <w:t>Forward Foreign Exchange C</w:t>
      </w:r>
      <w:r w:rsidR="008730E1" w:rsidRPr="00DF209F">
        <w:rPr>
          <w:b/>
          <w:bCs/>
          <w:i/>
          <w:iCs/>
          <w:szCs w:val="22"/>
          <w:lang w:bidi="th-TH"/>
        </w:rPr>
        <w:t>ontracts</w:t>
      </w:r>
    </w:p>
    <w:p w:rsidR="00482678" w:rsidRPr="00DF209F" w:rsidRDefault="00482678" w:rsidP="00E30543">
      <w:pPr>
        <w:spacing w:line="240" w:lineRule="auto"/>
        <w:ind w:left="547" w:right="-43"/>
        <w:jc w:val="thaiDistribute"/>
        <w:rPr>
          <w:b/>
          <w:bCs/>
          <w:i/>
          <w:iCs/>
          <w:szCs w:val="22"/>
          <w:lang w:bidi="th-TH"/>
        </w:rPr>
      </w:pPr>
    </w:p>
    <w:p w:rsidR="00A869E1" w:rsidRPr="00EF168B" w:rsidRDefault="00A869E1" w:rsidP="00A869E1">
      <w:pPr>
        <w:spacing w:line="240" w:lineRule="auto"/>
        <w:ind w:left="547" w:right="-43"/>
        <w:jc w:val="thaiDistribute"/>
        <w:rPr>
          <w:i/>
          <w:iCs/>
          <w:szCs w:val="28"/>
          <w:lang w:val="en-US" w:bidi="th-TH"/>
        </w:rPr>
      </w:pPr>
      <w:r w:rsidRPr="00DF209F">
        <w:rPr>
          <w:szCs w:val="28"/>
          <w:lang w:val="en-US" w:bidi="th-TH"/>
        </w:rPr>
        <w:t>As at 31 Dece</w:t>
      </w:r>
      <w:r w:rsidRPr="00EF168B">
        <w:rPr>
          <w:szCs w:val="28"/>
          <w:lang w:val="en-US" w:bidi="th-TH"/>
        </w:rPr>
        <w:t xml:space="preserve">mber 2017, the Company has outstanding forward contract to buy Euro </w:t>
      </w:r>
      <w:r w:rsidR="002A4863" w:rsidRPr="00EF168B">
        <w:rPr>
          <w:szCs w:val="28"/>
          <w:lang w:val="en-US" w:bidi="th-TH"/>
        </w:rPr>
        <w:t>15.8</w:t>
      </w:r>
      <w:r w:rsidRPr="00EF168B">
        <w:rPr>
          <w:szCs w:val="28"/>
          <w:lang w:val="en-US" w:bidi="th-TH"/>
        </w:rPr>
        <w:t xml:space="preserve"> million, equivalent to Baht </w:t>
      </w:r>
      <w:r w:rsidR="002A4863" w:rsidRPr="00EF168B">
        <w:rPr>
          <w:szCs w:val="28"/>
          <w:lang w:val="en-US" w:bidi="th-TH"/>
        </w:rPr>
        <w:t>621.8</w:t>
      </w:r>
      <w:r w:rsidRPr="00EF168B">
        <w:rPr>
          <w:szCs w:val="28"/>
          <w:lang w:val="en-US" w:bidi="th-TH"/>
        </w:rPr>
        <w:t xml:space="preserve"> million with maturity date in January to November 2018</w:t>
      </w:r>
      <w:r w:rsidRPr="00EF168B">
        <w:rPr>
          <w:szCs w:val="22"/>
          <w:cs/>
          <w:lang w:val="en-US" w:bidi="th-TH"/>
        </w:rPr>
        <w:t>.</w:t>
      </w:r>
    </w:p>
    <w:p w:rsidR="00A869E1" w:rsidRPr="00EF168B" w:rsidRDefault="00A869E1" w:rsidP="00482678">
      <w:pPr>
        <w:spacing w:line="240" w:lineRule="auto"/>
        <w:ind w:left="547" w:right="-43"/>
        <w:jc w:val="thaiDistribute"/>
        <w:rPr>
          <w:szCs w:val="22"/>
        </w:rPr>
      </w:pPr>
    </w:p>
    <w:p w:rsidR="00482678" w:rsidRPr="00DF209F" w:rsidRDefault="00482678" w:rsidP="00482678">
      <w:pPr>
        <w:spacing w:line="240" w:lineRule="auto"/>
        <w:ind w:left="547" w:right="-43"/>
        <w:jc w:val="thaiDistribute"/>
        <w:rPr>
          <w:i/>
          <w:iCs/>
          <w:szCs w:val="28"/>
          <w:lang w:val="en-US" w:bidi="th-TH"/>
        </w:rPr>
      </w:pPr>
      <w:r w:rsidRPr="00EF168B">
        <w:rPr>
          <w:szCs w:val="28"/>
          <w:lang w:val="en-US" w:bidi="th-TH"/>
        </w:rPr>
        <w:t>As at 31 De</w:t>
      </w:r>
      <w:r w:rsidR="0030593F" w:rsidRPr="00EF168B">
        <w:rPr>
          <w:szCs w:val="28"/>
          <w:lang w:val="en-US" w:bidi="th-TH"/>
        </w:rPr>
        <w:t>cember 2017</w:t>
      </w:r>
      <w:r w:rsidRPr="00EF168B">
        <w:rPr>
          <w:szCs w:val="28"/>
          <w:lang w:val="en-US" w:bidi="th-TH"/>
        </w:rPr>
        <w:t xml:space="preserve">, a </w:t>
      </w:r>
      <w:r w:rsidR="009971D6" w:rsidRPr="00EF168B">
        <w:rPr>
          <w:szCs w:val="28"/>
          <w:lang w:val="en-US" w:bidi="th-TH"/>
        </w:rPr>
        <w:t>local</w:t>
      </w:r>
      <w:r w:rsidR="00A869E1" w:rsidRPr="00EF168B">
        <w:rPr>
          <w:szCs w:val="22"/>
          <w:cs/>
          <w:lang w:val="en-US" w:bidi="th-TH"/>
        </w:rPr>
        <w:t xml:space="preserve"> </w:t>
      </w:r>
      <w:r w:rsidRPr="00EF168B">
        <w:rPr>
          <w:szCs w:val="28"/>
          <w:lang w:val="en-US" w:bidi="th-TH"/>
        </w:rPr>
        <w:t>subsidiary h</w:t>
      </w:r>
      <w:r w:rsidR="002A362A" w:rsidRPr="00EF168B">
        <w:rPr>
          <w:szCs w:val="28"/>
          <w:lang w:val="en-US" w:bidi="th-TH"/>
        </w:rPr>
        <w:t>as outstanding forward contract</w:t>
      </w:r>
      <w:r w:rsidR="00A869E1" w:rsidRPr="00EF168B">
        <w:rPr>
          <w:szCs w:val="28"/>
          <w:lang w:val="en-US" w:bidi="th-TH"/>
        </w:rPr>
        <w:t xml:space="preserve"> to buy U</w:t>
      </w:r>
      <w:r w:rsidR="00A869E1" w:rsidRPr="00EF168B">
        <w:rPr>
          <w:szCs w:val="22"/>
          <w:cs/>
          <w:lang w:val="en-US" w:bidi="th-TH"/>
        </w:rPr>
        <w:t>.</w:t>
      </w:r>
      <w:r w:rsidR="00A869E1" w:rsidRPr="00EF168B">
        <w:rPr>
          <w:szCs w:val="28"/>
          <w:lang w:val="en-US" w:bidi="th-TH"/>
        </w:rPr>
        <w:t>S</w:t>
      </w:r>
      <w:r w:rsidR="00A869E1" w:rsidRPr="00EF168B">
        <w:rPr>
          <w:szCs w:val="22"/>
          <w:cs/>
          <w:lang w:val="en-US" w:bidi="th-TH"/>
        </w:rPr>
        <w:t xml:space="preserve">. </w:t>
      </w:r>
      <w:r w:rsidR="00A869E1" w:rsidRPr="00EF168B">
        <w:rPr>
          <w:szCs w:val="28"/>
          <w:lang w:val="en-US" w:bidi="th-TH"/>
        </w:rPr>
        <w:t xml:space="preserve">Dollars </w:t>
      </w:r>
      <w:r w:rsidR="002A4863" w:rsidRPr="00EF168B">
        <w:rPr>
          <w:szCs w:val="28"/>
          <w:lang w:val="en-US" w:bidi="th-TH"/>
        </w:rPr>
        <w:t>0.6</w:t>
      </w:r>
      <w:r w:rsidRPr="00EF168B">
        <w:rPr>
          <w:szCs w:val="28"/>
          <w:lang w:val="en-US" w:bidi="th-TH"/>
        </w:rPr>
        <w:t xml:space="preserve"> million, equivalent to Baht </w:t>
      </w:r>
      <w:r w:rsidR="002A4863" w:rsidRPr="00EF168B">
        <w:rPr>
          <w:szCs w:val="28"/>
          <w:lang w:val="en-US" w:bidi="th-TH"/>
        </w:rPr>
        <w:t>18.8</w:t>
      </w:r>
      <w:r w:rsidRPr="00EF168B">
        <w:rPr>
          <w:szCs w:val="28"/>
          <w:lang w:val="en-US" w:bidi="th-TH"/>
        </w:rPr>
        <w:t xml:space="preserve"> mill</w:t>
      </w:r>
      <w:r w:rsidR="00A869E1" w:rsidRPr="00EF168B">
        <w:rPr>
          <w:szCs w:val="28"/>
          <w:lang w:val="en-US" w:bidi="th-TH"/>
        </w:rPr>
        <w:t>ion with maturity date in January to July 2018</w:t>
      </w:r>
      <w:r w:rsidRPr="00EF168B">
        <w:rPr>
          <w:szCs w:val="22"/>
          <w:cs/>
          <w:lang w:val="en-US" w:bidi="th-TH"/>
        </w:rPr>
        <w:t>.</w:t>
      </w:r>
      <w:r w:rsidR="00A869E1" w:rsidRPr="00EF168B">
        <w:rPr>
          <w:szCs w:val="22"/>
          <w:cs/>
          <w:lang w:val="en-US" w:bidi="th-TH"/>
        </w:rPr>
        <w:t xml:space="preserve"> </w:t>
      </w:r>
      <w:r w:rsidR="00581901" w:rsidRPr="00EF168B">
        <w:rPr>
          <w:i/>
          <w:iCs/>
          <w:szCs w:val="22"/>
          <w:cs/>
          <w:lang w:val="en-US" w:bidi="th-TH"/>
        </w:rPr>
        <w:t>(</w:t>
      </w:r>
      <w:r w:rsidR="00581901" w:rsidRPr="00EF168B">
        <w:rPr>
          <w:i/>
          <w:iCs/>
          <w:szCs w:val="28"/>
          <w:lang w:val="en-US" w:bidi="th-TH"/>
        </w:rPr>
        <w:t>201</w:t>
      </w:r>
      <w:r w:rsidR="0030593F" w:rsidRPr="00EF168B">
        <w:rPr>
          <w:i/>
          <w:iCs/>
          <w:szCs w:val="28"/>
          <w:lang w:val="en-US" w:bidi="th-TH"/>
        </w:rPr>
        <w:t>6</w:t>
      </w:r>
      <w:r w:rsidR="00581901" w:rsidRPr="00EF168B">
        <w:rPr>
          <w:i/>
          <w:iCs/>
          <w:szCs w:val="22"/>
          <w:cs/>
          <w:lang w:val="en-US" w:bidi="th-TH"/>
        </w:rPr>
        <w:t xml:space="preserve">: </w:t>
      </w:r>
      <w:r w:rsidR="00581901" w:rsidRPr="00EF168B">
        <w:rPr>
          <w:i/>
          <w:iCs/>
          <w:szCs w:val="28"/>
          <w:lang w:val="en-US" w:bidi="th-TH"/>
        </w:rPr>
        <w:t>U</w:t>
      </w:r>
      <w:r w:rsidR="00581901" w:rsidRPr="00EF168B">
        <w:rPr>
          <w:i/>
          <w:iCs/>
          <w:szCs w:val="22"/>
          <w:cs/>
          <w:lang w:val="en-US" w:bidi="th-TH"/>
        </w:rPr>
        <w:t>.</w:t>
      </w:r>
      <w:r w:rsidR="00581901" w:rsidRPr="00EF168B">
        <w:rPr>
          <w:i/>
          <w:iCs/>
          <w:szCs w:val="28"/>
          <w:lang w:val="en-US" w:bidi="th-TH"/>
        </w:rPr>
        <w:t>S</w:t>
      </w:r>
      <w:r w:rsidR="00581901" w:rsidRPr="00EF168B">
        <w:rPr>
          <w:i/>
          <w:iCs/>
          <w:szCs w:val="22"/>
          <w:cs/>
          <w:lang w:val="en-US" w:bidi="th-TH"/>
        </w:rPr>
        <w:t xml:space="preserve">. </w:t>
      </w:r>
      <w:r w:rsidR="00581901" w:rsidRPr="00EF168B">
        <w:rPr>
          <w:i/>
          <w:iCs/>
          <w:szCs w:val="28"/>
          <w:lang w:val="en-US" w:bidi="th-TH"/>
        </w:rPr>
        <w:t>Dollars 0</w:t>
      </w:r>
      <w:r w:rsidR="00581901" w:rsidRPr="00EF168B">
        <w:rPr>
          <w:i/>
          <w:iCs/>
          <w:szCs w:val="22"/>
          <w:cs/>
          <w:lang w:val="en-US" w:bidi="th-TH"/>
        </w:rPr>
        <w:t>.</w:t>
      </w:r>
      <w:r w:rsidR="00A869E1" w:rsidRPr="00EF168B">
        <w:rPr>
          <w:i/>
          <w:iCs/>
          <w:szCs w:val="28"/>
          <w:lang w:val="en-US" w:bidi="th-TH"/>
        </w:rPr>
        <w:t>8</w:t>
      </w:r>
      <w:r w:rsidR="00581901" w:rsidRPr="00EF168B">
        <w:rPr>
          <w:i/>
          <w:iCs/>
          <w:szCs w:val="28"/>
          <w:lang w:val="en-US" w:bidi="th-TH"/>
        </w:rPr>
        <w:t xml:space="preserve"> million equivalent to Baht </w:t>
      </w:r>
      <w:r w:rsidR="00A869E1" w:rsidRPr="00EF168B">
        <w:rPr>
          <w:i/>
          <w:iCs/>
          <w:szCs w:val="28"/>
          <w:lang w:val="en-US" w:bidi="th-TH"/>
        </w:rPr>
        <w:t>28</w:t>
      </w:r>
      <w:r w:rsidR="00A869E1" w:rsidRPr="00EF168B">
        <w:rPr>
          <w:i/>
          <w:iCs/>
          <w:szCs w:val="22"/>
          <w:cs/>
          <w:lang w:val="en-US" w:bidi="th-TH"/>
        </w:rPr>
        <w:t>.</w:t>
      </w:r>
      <w:r w:rsidR="00A869E1" w:rsidRPr="00EF168B">
        <w:rPr>
          <w:i/>
          <w:iCs/>
          <w:szCs w:val="28"/>
          <w:lang w:val="en-US" w:bidi="th-TH"/>
        </w:rPr>
        <w:t>1</w:t>
      </w:r>
      <w:r w:rsidR="00581901" w:rsidRPr="00EF168B">
        <w:rPr>
          <w:i/>
          <w:iCs/>
          <w:szCs w:val="28"/>
          <w:lang w:val="en-US" w:bidi="th-TH"/>
        </w:rPr>
        <w:t xml:space="preserve"> million</w:t>
      </w:r>
      <w:r w:rsidR="00581901" w:rsidRPr="00EF168B">
        <w:rPr>
          <w:i/>
          <w:iCs/>
          <w:szCs w:val="22"/>
          <w:cs/>
          <w:lang w:val="en-US" w:bidi="th-TH"/>
        </w:rPr>
        <w:t>)</w:t>
      </w:r>
    </w:p>
    <w:p w:rsidR="00581901" w:rsidRPr="00DF209F" w:rsidRDefault="00581901" w:rsidP="00E30543">
      <w:pPr>
        <w:spacing w:line="240" w:lineRule="auto"/>
        <w:ind w:left="547" w:right="-43"/>
        <w:jc w:val="thaiDistribute"/>
        <w:rPr>
          <w:b/>
          <w:bCs/>
          <w:i/>
          <w:iCs/>
          <w:szCs w:val="22"/>
          <w:lang w:val="en-US"/>
        </w:rPr>
      </w:pPr>
    </w:p>
    <w:p w:rsidR="00407399" w:rsidRPr="00DF209F" w:rsidRDefault="00407399" w:rsidP="00407399">
      <w:pPr>
        <w:spacing w:line="240" w:lineRule="auto"/>
        <w:ind w:left="547" w:right="198"/>
        <w:jc w:val="thaiDistribute"/>
        <w:rPr>
          <w:b/>
          <w:bCs/>
          <w:i/>
          <w:iCs/>
          <w:szCs w:val="22"/>
          <w:lang w:bidi="th-TH"/>
        </w:rPr>
      </w:pPr>
      <w:r w:rsidRPr="00DF209F">
        <w:rPr>
          <w:b/>
          <w:bCs/>
          <w:i/>
          <w:iCs/>
          <w:szCs w:val="22"/>
          <w:lang w:bidi="th-TH"/>
        </w:rPr>
        <w:t>Interest Rate Swap Contract</w:t>
      </w:r>
    </w:p>
    <w:p w:rsidR="00407399" w:rsidRPr="00DF209F" w:rsidRDefault="00407399" w:rsidP="00407399">
      <w:pPr>
        <w:spacing w:line="240" w:lineRule="atLeast"/>
        <w:jc w:val="thaiDistribute"/>
        <w:rPr>
          <w:b/>
          <w:bCs/>
          <w:i/>
          <w:iCs/>
          <w:szCs w:val="22"/>
        </w:rPr>
      </w:pPr>
      <w:r w:rsidRPr="00DF209F">
        <w:rPr>
          <w:b/>
          <w:bCs/>
          <w:i/>
          <w:iCs/>
          <w:szCs w:val="22"/>
        </w:rPr>
        <w:tab/>
      </w:r>
    </w:p>
    <w:p w:rsidR="00407399" w:rsidRPr="00DF209F" w:rsidRDefault="00407399" w:rsidP="00407399">
      <w:pPr>
        <w:spacing w:line="240" w:lineRule="atLeast"/>
        <w:ind w:left="540"/>
        <w:jc w:val="thaiDistribute"/>
        <w:rPr>
          <w:szCs w:val="22"/>
        </w:rPr>
      </w:pPr>
      <w:r w:rsidRPr="00DF209F">
        <w:rPr>
          <w:szCs w:val="28"/>
          <w:lang w:val="en-US" w:bidi="th-TH"/>
        </w:rPr>
        <w:t xml:space="preserve">A </w:t>
      </w:r>
      <w:r w:rsidR="009971D6" w:rsidRPr="00DF209F">
        <w:rPr>
          <w:szCs w:val="28"/>
          <w:lang w:val="en-US" w:bidi="th-TH"/>
        </w:rPr>
        <w:t>oversea</w:t>
      </w:r>
      <w:r w:rsidR="00A869E1" w:rsidRPr="00DF209F">
        <w:rPr>
          <w:szCs w:val="22"/>
          <w:cs/>
          <w:lang w:val="en-US" w:bidi="th-TH"/>
        </w:rPr>
        <w:t xml:space="preserve"> </w:t>
      </w:r>
      <w:r w:rsidRPr="00DF209F">
        <w:rPr>
          <w:szCs w:val="22"/>
        </w:rPr>
        <w:t xml:space="preserve">subsidiary has entered into interest rate swap contract with </w:t>
      </w:r>
      <w:r w:rsidR="00681725" w:rsidRPr="00DF209F">
        <w:rPr>
          <w:szCs w:val="22"/>
        </w:rPr>
        <w:t>a</w:t>
      </w:r>
      <w:r w:rsidRPr="00DF209F">
        <w:rPr>
          <w:szCs w:val="22"/>
        </w:rPr>
        <w:t xml:space="preserve"> commercial bank</w:t>
      </w:r>
      <w:r w:rsidR="00681725" w:rsidRPr="00DF209F">
        <w:rPr>
          <w:szCs w:val="22"/>
        </w:rPr>
        <w:t xml:space="preserve"> in other country</w:t>
      </w:r>
      <w:r w:rsidRPr="00DF209F">
        <w:rPr>
          <w:szCs w:val="22"/>
        </w:rPr>
        <w:t xml:space="preserve"> to manage exposure and fluctuations in interest rates of long</w:t>
      </w:r>
      <w:r w:rsidRPr="00DF209F">
        <w:rPr>
          <w:szCs w:val="22"/>
          <w:cs/>
          <w:lang w:bidi="th-TH"/>
        </w:rPr>
        <w:t>-</w:t>
      </w:r>
      <w:r w:rsidRPr="00DF209F">
        <w:rPr>
          <w:szCs w:val="22"/>
        </w:rPr>
        <w:t>term loans for JPY currency, whereby exchanging floating interest rate based on JPY</w:t>
      </w:r>
      <w:r w:rsidRPr="00DF209F">
        <w:rPr>
          <w:szCs w:val="22"/>
          <w:cs/>
          <w:lang w:bidi="th-TH"/>
        </w:rPr>
        <w:t>-</w:t>
      </w:r>
      <w:r w:rsidRPr="00DF209F">
        <w:rPr>
          <w:szCs w:val="22"/>
        </w:rPr>
        <w:t>LIBOR plus</w:t>
      </w:r>
      <w:r w:rsidR="00A869E1" w:rsidRPr="00DF209F">
        <w:rPr>
          <w:szCs w:val="22"/>
        </w:rPr>
        <w:t xml:space="preserve"> margin</w:t>
      </w:r>
      <w:r w:rsidRPr="00DF209F">
        <w:rPr>
          <w:szCs w:val="22"/>
        </w:rPr>
        <w:t xml:space="preserve"> with fixed interest rate</w:t>
      </w:r>
      <w:r w:rsidRPr="00DF209F">
        <w:rPr>
          <w:szCs w:val="22"/>
          <w:cs/>
          <w:lang w:bidi="th-TH"/>
        </w:rPr>
        <w:t xml:space="preserve">. </w:t>
      </w:r>
      <w:r w:rsidRPr="00DF209F">
        <w:rPr>
          <w:szCs w:val="22"/>
        </w:rPr>
        <w:t>The swap contract effective from 28 February 2018 to 31 May 2036</w:t>
      </w:r>
      <w:r w:rsidRPr="00DF209F">
        <w:rPr>
          <w:szCs w:val="22"/>
          <w:cs/>
          <w:lang w:bidi="th-TH"/>
        </w:rPr>
        <w:t>.</w:t>
      </w:r>
    </w:p>
    <w:p w:rsidR="00A869E1" w:rsidRPr="00DF209F" w:rsidRDefault="00A869E1" w:rsidP="00407399">
      <w:pPr>
        <w:spacing w:line="240" w:lineRule="atLeast"/>
        <w:ind w:left="540"/>
        <w:jc w:val="thaiDistribute"/>
        <w:rPr>
          <w:szCs w:val="22"/>
        </w:rPr>
      </w:pPr>
    </w:p>
    <w:p w:rsidR="004C6CF2" w:rsidRDefault="004C6CF2">
      <w:pPr>
        <w:spacing w:line="240" w:lineRule="auto"/>
        <w:rPr>
          <w:b/>
          <w:bCs/>
          <w:i/>
          <w:iCs/>
          <w:szCs w:val="22"/>
        </w:rPr>
      </w:pPr>
      <w:r>
        <w:rPr>
          <w:b/>
          <w:bCs/>
          <w:i/>
          <w:iCs/>
          <w:szCs w:val="22"/>
        </w:rPr>
        <w:br w:type="page"/>
      </w:r>
    </w:p>
    <w:p w:rsidR="00CF2DAC" w:rsidRPr="00DF209F" w:rsidRDefault="00CF2DAC" w:rsidP="002A3DE5">
      <w:pPr>
        <w:spacing w:line="240" w:lineRule="atLeast"/>
        <w:ind w:left="540"/>
        <w:jc w:val="thaiDistribute"/>
        <w:rPr>
          <w:b/>
          <w:bCs/>
          <w:i/>
          <w:iCs/>
          <w:szCs w:val="22"/>
        </w:rPr>
      </w:pPr>
      <w:r w:rsidRPr="00DF209F">
        <w:rPr>
          <w:b/>
          <w:bCs/>
          <w:i/>
          <w:iCs/>
          <w:szCs w:val="22"/>
        </w:rPr>
        <w:t>Long</w:t>
      </w:r>
      <w:r w:rsidRPr="00DF209F">
        <w:rPr>
          <w:b/>
          <w:bCs/>
          <w:i/>
          <w:iCs/>
          <w:szCs w:val="22"/>
          <w:cs/>
          <w:lang w:bidi="th-TH"/>
        </w:rPr>
        <w:t>-</w:t>
      </w:r>
      <w:r w:rsidRPr="00DF209F">
        <w:rPr>
          <w:b/>
          <w:bCs/>
          <w:i/>
          <w:iCs/>
          <w:szCs w:val="22"/>
        </w:rPr>
        <w:t>term Maintenance Agreements</w:t>
      </w:r>
    </w:p>
    <w:p w:rsidR="00CF2DAC" w:rsidRPr="00DF209F" w:rsidRDefault="00CF2DAC" w:rsidP="002A3DE5">
      <w:pPr>
        <w:spacing w:line="240" w:lineRule="atLeast"/>
        <w:ind w:left="547" w:right="-43"/>
        <w:jc w:val="thaiDistribute"/>
        <w:rPr>
          <w:szCs w:val="22"/>
        </w:rPr>
      </w:pPr>
    </w:p>
    <w:p w:rsidR="00CF2DAC" w:rsidRPr="00DF209F" w:rsidRDefault="00CF2DAC" w:rsidP="002A3DE5">
      <w:pPr>
        <w:spacing w:line="240" w:lineRule="atLeast"/>
        <w:ind w:left="547" w:right="-43"/>
        <w:jc w:val="thaiDistribute"/>
        <w:rPr>
          <w:szCs w:val="22"/>
          <w:lang w:val="en-US" w:bidi="th-TH"/>
        </w:rPr>
      </w:pPr>
      <w:r w:rsidRPr="00DF209F">
        <w:rPr>
          <w:szCs w:val="22"/>
        </w:rPr>
        <w:t xml:space="preserve">The Company </w:t>
      </w:r>
      <w:r w:rsidR="00A869E1" w:rsidRPr="00DF209F">
        <w:rPr>
          <w:szCs w:val="22"/>
        </w:rPr>
        <w:t xml:space="preserve">and a subsidiary </w:t>
      </w:r>
      <w:r w:rsidRPr="00DF209F">
        <w:rPr>
          <w:szCs w:val="22"/>
        </w:rPr>
        <w:t>ha</w:t>
      </w:r>
      <w:r w:rsidR="00A869E1" w:rsidRPr="00DF209F">
        <w:rPr>
          <w:szCs w:val="22"/>
        </w:rPr>
        <w:t>ve</w:t>
      </w:r>
      <w:r w:rsidRPr="00DF209F">
        <w:rPr>
          <w:szCs w:val="22"/>
        </w:rPr>
        <w:t xml:space="preserve"> combustion turbine supply and maintenance agreements with local </w:t>
      </w:r>
      <w:r w:rsidR="009971D6" w:rsidRPr="00DF209F">
        <w:rPr>
          <w:szCs w:val="22"/>
        </w:rPr>
        <w:t xml:space="preserve">and oversea </w:t>
      </w:r>
      <w:r w:rsidRPr="00DF209F">
        <w:rPr>
          <w:szCs w:val="22"/>
        </w:rPr>
        <w:t xml:space="preserve">companies </w:t>
      </w:r>
      <w:r w:rsidRPr="00DF209F">
        <w:rPr>
          <w:szCs w:val="22"/>
          <w:cs/>
          <w:lang w:bidi="th-TH"/>
        </w:rPr>
        <w:t>(“</w:t>
      </w:r>
      <w:r w:rsidRPr="00DF209F">
        <w:rPr>
          <w:szCs w:val="22"/>
        </w:rPr>
        <w:t>service provider</w:t>
      </w:r>
      <w:r w:rsidRPr="00DF209F">
        <w:rPr>
          <w:szCs w:val="22"/>
          <w:cs/>
          <w:lang w:bidi="th-TH"/>
        </w:rPr>
        <w:t>”)</w:t>
      </w:r>
      <w:r w:rsidRPr="00DF209F">
        <w:rPr>
          <w:szCs w:val="22"/>
        </w:rPr>
        <w:t>, whereby the service providers will supply and repair parts used for yearly and scheduled repairs</w:t>
      </w:r>
      <w:r w:rsidRPr="00DF209F">
        <w:rPr>
          <w:szCs w:val="22"/>
          <w:cs/>
          <w:lang w:bidi="th-TH"/>
        </w:rPr>
        <w:t xml:space="preserve">. </w:t>
      </w:r>
      <w:r w:rsidRPr="00DF209F">
        <w:rPr>
          <w:szCs w:val="22"/>
        </w:rPr>
        <w:t xml:space="preserve">In this regard, the Company </w:t>
      </w:r>
      <w:r w:rsidR="009971D6" w:rsidRPr="00DF209F">
        <w:rPr>
          <w:szCs w:val="22"/>
        </w:rPr>
        <w:t>and a subsidiary are</w:t>
      </w:r>
      <w:r w:rsidRPr="00DF209F">
        <w:rPr>
          <w:szCs w:val="22"/>
        </w:rPr>
        <w:t xml:space="preserve"> committed to pay for the parts and maintenance service fees to the service pr</w:t>
      </w:r>
      <w:r w:rsidR="002E20FD">
        <w:rPr>
          <w:szCs w:val="22"/>
        </w:rPr>
        <w:t>oviders at the prices specified</w:t>
      </w:r>
      <w:r w:rsidR="002E20FD">
        <w:rPr>
          <w:szCs w:val="22"/>
        </w:rPr>
        <w:br/>
      </w:r>
      <w:r w:rsidRPr="00DF209F">
        <w:rPr>
          <w:szCs w:val="22"/>
        </w:rPr>
        <w:t>the agreements</w:t>
      </w:r>
      <w:r w:rsidRPr="00DF209F">
        <w:rPr>
          <w:szCs w:val="22"/>
          <w:cs/>
          <w:lang w:bidi="th-TH"/>
        </w:rPr>
        <w:t xml:space="preserve">. </w:t>
      </w:r>
      <w:r w:rsidR="009971D6" w:rsidRPr="00DF209F">
        <w:rPr>
          <w:szCs w:val="22"/>
        </w:rPr>
        <w:t>The period of agreements are 10</w:t>
      </w:r>
      <w:r w:rsidR="009971D6" w:rsidRPr="00DF209F">
        <w:rPr>
          <w:szCs w:val="22"/>
          <w:cs/>
          <w:lang w:bidi="th-TH"/>
        </w:rPr>
        <w:t>-</w:t>
      </w:r>
      <w:r w:rsidR="009971D6" w:rsidRPr="00DF209F">
        <w:rPr>
          <w:szCs w:val="22"/>
        </w:rPr>
        <w:t>17 years</w:t>
      </w:r>
      <w:r w:rsidR="009971D6" w:rsidRPr="00DF209F">
        <w:rPr>
          <w:szCs w:val="22"/>
          <w:cs/>
          <w:lang w:bidi="th-TH"/>
        </w:rPr>
        <w:t xml:space="preserve">. </w:t>
      </w:r>
      <w:r w:rsidR="009971D6" w:rsidRPr="00DF209F">
        <w:rPr>
          <w:szCs w:val="22"/>
        </w:rPr>
        <w:t>These agreements are effective till the end of agreement period or maximum number of hours usage or at the specified maintenance period as stipulated in each agreement</w:t>
      </w:r>
      <w:r w:rsidR="009971D6" w:rsidRPr="00DF209F">
        <w:rPr>
          <w:szCs w:val="22"/>
          <w:cs/>
          <w:lang w:bidi="th-TH"/>
        </w:rPr>
        <w:t>.</w:t>
      </w:r>
    </w:p>
    <w:p w:rsidR="009971D6" w:rsidRPr="00DF209F" w:rsidRDefault="009971D6">
      <w:pPr>
        <w:spacing w:line="240" w:lineRule="auto"/>
        <w:rPr>
          <w:b/>
          <w:bCs/>
          <w:i/>
          <w:iCs/>
          <w:szCs w:val="22"/>
          <w:lang w:bidi="th-TH"/>
        </w:rPr>
      </w:pPr>
    </w:p>
    <w:p w:rsidR="009112AA" w:rsidRPr="00DF209F" w:rsidRDefault="001D55A0" w:rsidP="002A3DE5">
      <w:pPr>
        <w:spacing w:line="240" w:lineRule="atLeast"/>
        <w:ind w:left="540"/>
        <w:jc w:val="thaiDistribute"/>
        <w:rPr>
          <w:b/>
          <w:bCs/>
          <w:i/>
          <w:iCs/>
          <w:szCs w:val="22"/>
        </w:rPr>
      </w:pPr>
      <w:r w:rsidRPr="00DF209F">
        <w:rPr>
          <w:b/>
          <w:bCs/>
          <w:i/>
          <w:iCs/>
          <w:szCs w:val="22"/>
        </w:rPr>
        <w:t>Product Sale an</w:t>
      </w:r>
      <w:r w:rsidR="002A362A" w:rsidRPr="00DF209F">
        <w:rPr>
          <w:b/>
          <w:bCs/>
          <w:i/>
          <w:iCs/>
          <w:szCs w:val="22"/>
        </w:rPr>
        <w:t>d</w:t>
      </w:r>
      <w:r w:rsidR="009112AA" w:rsidRPr="00DF209F">
        <w:rPr>
          <w:b/>
          <w:bCs/>
          <w:i/>
          <w:iCs/>
          <w:szCs w:val="22"/>
        </w:rPr>
        <w:t xml:space="preserve"> Purchase Agreements</w:t>
      </w:r>
    </w:p>
    <w:p w:rsidR="00006499" w:rsidRPr="00DF209F" w:rsidRDefault="00006499" w:rsidP="002A3DE5">
      <w:pPr>
        <w:tabs>
          <w:tab w:val="left" w:pos="540"/>
        </w:tabs>
        <w:spacing w:line="240" w:lineRule="atLeast"/>
        <w:ind w:left="547" w:right="-43"/>
        <w:jc w:val="thaiDistribute"/>
        <w:rPr>
          <w:szCs w:val="22"/>
        </w:rPr>
      </w:pPr>
    </w:p>
    <w:p w:rsidR="00FA2197" w:rsidRPr="00DF209F" w:rsidRDefault="009112AA" w:rsidP="002A3DE5">
      <w:pPr>
        <w:pStyle w:val="Heading1"/>
        <w:numPr>
          <w:ilvl w:val="0"/>
          <w:numId w:val="0"/>
        </w:numPr>
        <w:spacing w:before="0" w:after="0" w:line="240" w:lineRule="atLeast"/>
        <w:ind w:left="540"/>
        <w:jc w:val="both"/>
        <w:rPr>
          <w:b w:val="0"/>
          <w:bCs/>
          <w:sz w:val="22"/>
          <w:szCs w:val="22"/>
          <w:lang w:bidi="th-TH"/>
        </w:rPr>
      </w:pPr>
      <w:r w:rsidRPr="00DF209F">
        <w:rPr>
          <w:b w:val="0"/>
          <w:bCs/>
          <w:sz w:val="22"/>
          <w:szCs w:val="22"/>
          <w:lang w:bidi="th-TH"/>
        </w:rPr>
        <w:t xml:space="preserve">The Company </w:t>
      </w:r>
      <w:r w:rsidR="00DF7EDE" w:rsidRPr="00DF209F">
        <w:rPr>
          <w:b w:val="0"/>
          <w:bCs/>
          <w:sz w:val="22"/>
          <w:szCs w:val="22"/>
          <w:lang w:bidi="th-TH"/>
        </w:rPr>
        <w:t>and a subsidiary have</w:t>
      </w:r>
      <w:r w:rsidRPr="00DF209F">
        <w:rPr>
          <w:b w:val="0"/>
          <w:bCs/>
          <w:sz w:val="22"/>
          <w:szCs w:val="22"/>
          <w:lang w:bidi="th-TH"/>
        </w:rPr>
        <w:t xml:space="preserve"> power purchase agreement</w:t>
      </w:r>
      <w:r w:rsidR="00DF7EDE" w:rsidRPr="00DF209F">
        <w:rPr>
          <w:b w:val="0"/>
          <w:bCs/>
          <w:sz w:val="22"/>
          <w:szCs w:val="22"/>
          <w:lang w:bidi="th-TH"/>
        </w:rPr>
        <w:t>s</w:t>
      </w:r>
      <w:r w:rsidRPr="00DF209F">
        <w:rPr>
          <w:b w:val="0"/>
          <w:bCs/>
          <w:sz w:val="22"/>
          <w:szCs w:val="22"/>
          <w:lang w:bidi="th-TH"/>
        </w:rPr>
        <w:t xml:space="preserve"> for 25 years with the Electricity Generating Authority of Thailand </w:t>
      </w:r>
      <w:r w:rsidRPr="00184777">
        <w:rPr>
          <w:sz w:val="22"/>
          <w:szCs w:val="22"/>
          <w:cs/>
          <w:lang w:bidi="th-TH"/>
        </w:rPr>
        <w:t>(</w:t>
      </w:r>
      <w:r w:rsidR="0023496B">
        <w:rPr>
          <w:b w:val="0"/>
          <w:bCs/>
          <w:sz w:val="22"/>
          <w:szCs w:val="22"/>
          <w:lang w:bidi="th-TH"/>
        </w:rPr>
        <w:t>“</w:t>
      </w:r>
      <w:r w:rsidRPr="00DF209F">
        <w:rPr>
          <w:b w:val="0"/>
          <w:bCs/>
          <w:sz w:val="22"/>
          <w:szCs w:val="22"/>
          <w:lang w:bidi="th-TH"/>
        </w:rPr>
        <w:t>EGAT</w:t>
      </w:r>
      <w:r w:rsidR="0023496B">
        <w:rPr>
          <w:b w:val="0"/>
          <w:bCs/>
          <w:sz w:val="22"/>
          <w:szCs w:val="22"/>
          <w:lang w:bidi="th-TH"/>
        </w:rPr>
        <w:t>”</w:t>
      </w:r>
      <w:r w:rsidRPr="00184777">
        <w:rPr>
          <w:sz w:val="22"/>
          <w:szCs w:val="22"/>
          <w:cs/>
          <w:lang w:bidi="th-TH"/>
        </w:rPr>
        <w:t>)</w:t>
      </w:r>
      <w:r w:rsidRPr="00DF209F">
        <w:rPr>
          <w:b w:val="0"/>
          <w:bCs/>
          <w:sz w:val="22"/>
          <w:szCs w:val="22"/>
          <w:cs/>
          <w:lang w:bidi="th-TH"/>
        </w:rPr>
        <w:t xml:space="preserve"> </w:t>
      </w:r>
      <w:r w:rsidRPr="00DF209F">
        <w:rPr>
          <w:b w:val="0"/>
          <w:bCs/>
          <w:sz w:val="22"/>
          <w:szCs w:val="22"/>
          <w:lang w:bidi="th-TH"/>
        </w:rPr>
        <w:t xml:space="preserve">whereby the Company </w:t>
      </w:r>
      <w:r w:rsidR="00DF7EDE" w:rsidRPr="00DF209F">
        <w:rPr>
          <w:b w:val="0"/>
          <w:bCs/>
          <w:sz w:val="22"/>
          <w:szCs w:val="22"/>
          <w:lang w:bidi="th-TH"/>
        </w:rPr>
        <w:t xml:space="preserve">and a subsidiary </w:t>
      </w:r>
      <w:r w:rsidRPr="00DF209F">
        <w:rPr>
          <w:b w:val="0"/>
          <w:bCs/>
          <w:sz w:val="22"/>
          <w:szCs w:val="22"/>
          <w:lang w:bidi="th-TH"/>
        </w:rPr>
        <w:t xml:space="preserve">will supply </w:t>
      </w:r>
      <w:r w:rsidR="00FA2197" w:rsidRPr="00DF209F">
        <w:rPr>
          <w:b w:val="0"/>
          <w:bCs/>
          <w:sz w:val="22"/>
          <w:szCs w:val="22"/>
          <w:lang w:bidi="th-TH"/>
        </w:rPr>
        <w:br/>
      </w:r>
      <w:r w:rsidRPr="00DF209F">
        <w:rPr>
          <w:b w:val="0"/>
          <w:bCs/>
          <w:sz w:val="22"/>
          <w:szCs w:val="22"/>
          <w:lang w:bidi="th-TH"/>
        </w:rPr>
        <w:t>the electric energy to EGAT at the agreed quantity and price</w:t>
      </w:r>
      <w:r w:rsidR="000908FF">
        <w:rPr>
          <w:b w:val="0"/>
          <w:bCs/>
          <w:sz w:val="22"/>
          <w:szCs w:val="22"/>
          <w:lang w:bidi="th-TH"/>
        </w:rPr>
        <w:t>.</w:t>
      </w:r>
      <w:r w:rsidRPr="00DF209F">
        <w:rPr>
          <w:b w:val="0"/>
          <w:bCs/>
          <w:sz w:val="22"/>
          <w:szCs w:val="22"/>
          <w:cs/>
          <w:lang w:bidi="th-TH"/>
        </w:rPr>
        <w:t xml:space="preserve"> </w:t>
      </w:r>
      <w:r w:rsidRPr="00DF209F">
        <w:rPr>
          <w:b w:val="0"/>
          <w:bCs/>
          <w:sz w:val="22"/>
          <w:szCs w:val="22"/>
          <w:lang w:bidi="th-TH"/>
        </w:rPr>
        <w:t>A</w:t>
      </w:r>
      <w:r w:rsidR="000908FF">
        <w:rPr>
          <w:b w:val="0"/>
          <w:bCs/>
          <w:sz w:val="22"/>
          <w:szCs w:val="22"/>
          <w:lang w:bidi="th-TH"/>
        </w:rPr>
        <w:t>s a contracted party with EGAT.</w:t>
      </w:r>
    </w:p>
    <w:p w:rsidR="00FA2197" w:rsidRPr="00DF209F" w:rsidRDefault="00FA2197">
      <w:pPr>
        <w:spacing w:line="240" w:lineRule="auto"/>
        <w:rPr>
          <w:bCs/>
          <w:szCs w:val="22"/>
          <w:lang w:bidi="th-TH"/>
        </w:rPr>
      </w:pPr>
    </w:p>
    <w:p w:rsidR="00482678" w:rsidRPr="00DF209F" w:rsidRDefault="00482678" w:rsidP="005A5307">
      <w:pPr>
        <w:spacing w:line="240" w:lineRule="atLeast"/>
        <w:ind w:left="547"/>
        <w:jc w:val="thaiDistribute"/>
        <w:rPr>
          <w:szCs w:val="22"/>
        </w:rPr>
      </w:pPr>
      <w:r w:rsidRPr="00DF209F">
        <w:rPr>
          <w:szCs w:val="22"/>
        </w:rPr>
        <w:t xml:space="preserve">The Group entered into agreements with domestic companies to purchase and sell electricity, steam, water for industrial purpose </w:t>
      </w:r>
      <w:r w:rsidR="009971D6" w:rsidRPr="00DF209F">
        <w:rPr>
          <w:szCs w:val="22"/>
          <w:lang w:val="en-US"/>
        </w:rPr>
        <w:t xml:space="preserve">for the period of </w:t>
      </w:r>
      <w:r w:rsidRPr="00DF209F">
        <w:rPr>
          <w:szCs w:val="22"/>
          <w:lang w:val="en-US"/>
        </w:rPr>
        <w:t>15 years or as indicated in the agreements</w:t>
      </w:r>
      <w:r w:rsidRPr="00DF209F">
        <w:rPr>
          <w:szCs w:val="22"/>
        </w:rPr>
        <w:t xml:space="preserve"> at volume, price as stipulated in agreements</w:t>
      </w:r>
      <w:r w:rsidRPr="00DF209F">
        <w:rPr>
          <w:szCs w:val="22"/>
          <w:cs/>
          <w:lang w:bidi="th-TH"/>
        </w:rPr>
        <w:t>.</w:t>
      </w:r>
    </w:p>
    <w:p w:rsidR="00FA2197" w:rsidRPr="00DF209F" w:rsidRDefault="00FA2197" w:rsidP="00BA5CE1">
      <w:pPr>
        <w:pStyle w:val="BodyText"/>
        <w:spacing w:after="0" w:line="240" w:lineRule="atLeast"/>
        <w:ind w:left="540"/>
        <w:jc w:val="thaiDistribute"/>
        <w:rPr>
          <w:lang w:val="en-US" w:bidi="th-TH"/>
        </w:rPr>
      </w:pPr>
    </w:p>
    <w:p w:rsidR="00A32D7C" w:rsidRPr="00DF209F" w:rsidRDefault="00A32D7C" w:rsidP="00A32D7C">
      <w:pPr>
        <w:pStyle w:val="BodyText"/>
        <w:spacing w:after="0" w:line="240" w:lineRule="atLeast"/>
        <w:jc w:val="thaiDistribute"/>
        <w:rPr>
          <w:b/>
          <w:bCs/>
          <w:i/>
          <w:iCs/>
          <w:lang w:val="en-US" w:bidi="th-TH"/>
        </w:rPr>
      </w:pPr>
      <w:r w:rsidRPr="00DF209F">
        <w:rPr>
          <w:lang w:val="en-US" w:bidi="th-TH"/>
        </w:rPr>
        <w:tab/>
      </w:r>
      <w:r w:rsidRPr="00DF209F">
        <w:rPr>
          <w:b/>
          <w:bCs/>
          <w:i/>
          <w:iCs/>
          <w:lang w:val="en-US" w:bidi="th-TH"/>
        </w:rPr>
        <w:t>Equity Contribution Agreement</w:t>
      </w:r>
    </w:p>
    <w:p w:rsidR="00A32D7C" w:rsidRPr="00DF209F" w:rsidRDefault="00A32D7C" w:rsidP="00A32D7C">
      <w:pPr>
        <w:pStyle w:val="BodyText"/>
        <w:spacing w:after="0" w:line="240" w:lineRule="atLeast"/>
        <w:jc w:val="thaiDistribute"/>
        <w:rPr>
          <w:lang w:val="en-US" w:bidi="th-TH"/>
        </w:rPr>
      </w:pPr>
    </w:p>
    <w:p w:rsidR="00A32D7C" w:rsidRPr="00DF209F" w:rsidRDefault="00A32D7C" w:rsidP="00A32D7C">
      <w:pPr>
        <w:pStyle w:val="BodyText"/>
        <w:spacing w:after="0" w:line="240" w:lineRule="atLeast"/>
        <w:ind w:left="540"/>
        <w:jc w:val="thaiDistribute"/>
        <w:rPr>
          <w:lang w:val="en-US" w:bidi="th-TH"/>
        </w:rPr>
      </w:pPr>
      <w:r w:rsidRPr="00DF209F">
        <w:rPr>
          <w:lang w:val="en-US" w:bidi="th-TH"/>
        </w:rPr>
        <w:t>As specified in Equity Contribution Agreements between the Group</w:t>
      </w:r>
      <w:r w:rsidRPr="00DF209F">
        <w:rPr>
          <w:szCs w:val="22"/>
          <w:cs/>
          <w:lang w:val="en-US" w:bidi="th-TH"/>
        </w:rPr>
        <w:t>’</w:t>
      </w:r>
      <w:r w:rsidRPr="00DF209F">
        <w:rPr>
          <w:lang w:val="en-US" w:bidi="th-TH"/>
        </w:rPr>
        <w:t xml:space="preserve">s entities, creditor financial institutions </w:t>
      </w:r>
      <w:r w:rsidRPr="00DF209F">
        <w:rPr>
          <w:szCs w:val="22"/>
          <w:cs/>
          <w:lang w:val="en-US" w:bidi="th-TH"/>
        </w:rPr>
        <w:t>(</w:t>
      </w:r>
      <w:r w:rsidRPr="00DF209F">
        <w:rPr>
          <w:lang w:val="en-US" w:bidi="th-TH"/>
        </w:rPr>
        <w:t>as Intercreditor Agent</w:t>
      </w:r>
      <w:r w:rsidRPr="00DF209F">
        <w:rPr>
          <w:szCs w:val="22"/>
          <w:cs/>
          <w:lang w:val="en-US" w:bidi="th-TH"/>
        </w:rPr>
        <w:t xml:space="preserve">) </w:t>
      </w:r>
      <w:r w:rsidRPr="00DF209F">
        <w:rPr>
          <w:lang w:val="en-US" w:bidi="th-TH"/>
        </w:rPr>
        <w:t>and shareholders, the Company and a subsidiary as a shareholder of those entities are committed for additional investments to the entities whenever they acquires loans from their creditors in order to constantly maintain debt to equity ratio as specified in the agreements</w:t>
      </w:r>
      <w:r w:rsidR="000908FF">
        <w:rPr>
          <w:lang w:val="en-US" w:bidi="th-TH"/>
        </w:rPr>
        <w:t>.</w:t>
      </w:r>
    </w:p>
    <w:p w:rsidR="00A32D7C" w:rsidRPr="00DF209F" w:rsidRDefault="00A32D7C" w:rsidP="00BA5CE1">
      <w:pPr>
        <w:pStyle w:val="BodyText"/>
        <w:spacing w:after="0" w:line="240" w:lineRule="atLeast"/>
        <w:ind w:left="540"/>
        <w:jc w:val="thaiDistribute"/>
        <w:rPr>
          <w:lang w:val="en-US" w:bidi="th-TH"/>
        </w:rPr>
      </w:pPr>
    </w:p>
    <w:p w:rsidR="00DC7998" w:rsidRPr="00DF209F" w:rsidRDefault="00DC7998" w:rsidP="002A3DE5">
      <w:pPr>
        <w:spacing w:line="240" w:lineRule="atLeast"/>
        <w:ind w:left="540"/>
        <w:jc w:val="thaiDistribute"/>
        <w:rPr>
          <w:b/>
          <w:bCs/>
          <w:i/>
          <w:iCs/>
          <w:szCs w:val="22"/>
        </w:rPr>
      </w:pPr>
      <w:r w:rsidRPr="00DF209F">
        <w:rPr>
          <w:b/>
          <w:bCs/>
          <w:i/>
          <w:iCs/>
          <w:szCs w:val="22"/>
        </w:rPr>
        <w:t>Loan agreement</w:t>
      </w:r>
      <w:r w:rsidR="00613A70" w:rsidRPr="00DF209F">
        <w:rPr>
          <w:b/>
          <w:bCs/>
          <w:i/>
          <w:iCs/>
          <w:szCs w:val="22"/>
        </w:rPr>
        <w:t>s</w:t>
      </w:r>
    </w:p>
    <w:p w:rsidR="00703BF7" w:rsidRPr="00DF209F" w:rsidRDefault="00703BF7" w:rsidP="00703BF7">
      <w:pPr>
        <w:pStyle w:val="Heading1"/>
        <w:numPr>
          <w:ilvl w:val="0"/>
          <w:numId w:val="0"/>
        </w:numPr>
        <w:spacing w:before="0" w:after="0" w:line="240" w:lineRule="atLeast"/>
        <w:ind w:left="540"/>
        <w:jc w:val="both"/>
        <w:rPr>
          <w:b w:val="0"/>
          <w:bCs/>
          <w:sz w:val="22"/>
          <w:szCs w:val="22"/>
          <w:lang w:bidi="th-TH"/>
        </w:rPr>
      </w:pPr>
    </w:p>
    <w:p w:rsidR="00746617" w:rsidRPr="00DF209F" w:rsidRDefault="00746617" w:rsidP="00703BF7">
      <w:pPr>
        <w:pStyle w:val="Heading1"/>
        <w:numPr>
          <w:ilvl w:val="0"/>
          <w:numId w:val="0"/>
        </w:numPr>
        <w:spacing w:before="0" w:after="0" w:line="240" w:lineRule="atLeast"/>
        <w:ind w:left="540"/>
        <w:jc w:val="both"/>
        <w:rPr>
          <w:b w:val="0"/>
          <w:bCs/>
          <w:sz w:val="22"/>
          <w:szCs w:val="22"/>
          <w:lang w:bidi="th-TH"/>
        </w:rPr>
      </w:pPr>
      <w:r w:rsidRPr="00DF209F">
        <w:rPr>
          <w:b w:val="0"/>
          <w:bCs/>
          <w:sz w:val="22"/>
          <w:szCs w:val="22"/>
          <w:lang w:bidi="th-TH"/>
        </w:rPr>
        <w:t xml:space="preserve">Under the </w:t>
      </w:r>
      <w:r w:rsidR="00703BF7" w:rsidRPr="00DF209F">
        <w:rPr>
          <w:b w:val="0"/>
          <w:bCs/>
          <w:sz w:val="22"/>
          <w:szCs w:val="22"/>
          <w:lang w:bidi="th-TH"/>
        </w:rPr>
        <w:t>Group</w:t>
      </w:r>
      <w:r w:rsidR="000908FF">
        <w:rPr>
          <w:b w:val="0"/>
          <w:bCs/>
          <w:sz w:val="22"/>
          <w:szCs w:val="22"/>
          <w:lang w:bidi="th-TH"/>
        </w:rPr>
        <w:t>’</w:t>
      </w:r>
      <w:r w:rsidR="00703BF7" w:rsidRPr="00DF209F">
        <w:rPr>
          <w:b w:val="0"/>
          <w:bCs/>
          <w:sz w:val="22"/>
          <w:szCs w:val="22"/>
          <w:lang w:bidi="th-TH"/>
        </w:rPr>
        <w:t xml:space="preserve">s </w:t>
      </w:r>
      <w:r w:rsidRPr="00DF209F">
        <w:rPr>
          <w:b w:val="0"/>
          <w:bCs/>
          <w:sz w:val="22"/>
          <w:szCs w:val="22"/>
          <w:lang w:bidi="th-TH"/>
        </w:rPr>
        <w:t>loan agreement</w:t>
      </w:r>
      <w:r w:rsidR="00893C08" w:rsidRPr="00DF209F">
        <w:rPr>
          <w:b w:val="0"/>
          <w:bCs/>
          <w:sz w:val="22"/>
          <w:szCs w:val="22"/>
          <w:lang w:bidi="th-TH"/>
        </w:rPr>
        <w:t>s</w:t>
      </w:r>
      <w:r w:rsidRPr="00DF209F">
        <w:rPr>
          <w:b w:val="0"/>
          <w:bCs/>
          <w:sz w:val="22"/>
          <w:szCs w:val="22"/>
          <w:lang w:bidi="th-TH"/>
        </w:rPr>
        <w:t xml:space="preserve"> with fina</w:t>
      </w:r>
      <w:r w:rsidR="00703BF7" w:rsidRPr="00DF209F">
        <w:rPr>
          <w:b w:val="0"/>
          <w:bCs/>
          <w:sz w:val="22"/>
          <w:szCs w:val="22"/>
          <w:lang w:bidi="th-TH"/>
        </w:rPr>
        <w:t xml:space="preserve">ncial institutions, the </w:t>
      </w:r>
      <w:r w:rsidR="00DF7EDE" w:rsidRPr="00DF209F">
        <w:rPr>
          <w:b w:val="0"/>
          <w:bCs/>
          <w:sz w:val="22"/>
          <w:szCs w:val="22"/>
          <w:lang w:bidi="th-TH"/>
        </w:rPr>
        <w:t xml:space="preserve">Group and the </w:t>
      </w:r>
      <w:r w:rsidR="00703BF7" w:rsidRPr="00DF209F">
        <w:rPr>
          <w:b w:val="0"/>
          <w:bCs/>
          <w:sz w:val="22"/>
          <w:szCs w:val="22"/>
          <w:lang w:bidi="th-TH"/>
        </w:rPr>
        <w:t>Company,</w:t>
      </w:r>
      <w:r w:rsidR="0030593F" w:rsidRPr="00DF209F">
        <w:rPr>
          <w:b w:val="0"/>
          <w:bCs/>
          <w:sz w:val="22"/>
          <w:szCs w:val="22"/>
          <w:cs/>
          <w:lang w:bidi="th-TH"/>
        </w:rPr>
        <w:t xml:space="preserve"> </w:t>
      </w:r>
      <w:r w:rsidR="00703BF7" w:rsidRPr="00DF209F">
        <w:rPr>
          <w:b w:val="0"/>
          <w:bCs/>
          <w:sz w:val="22"/>
          <w:szCs w:val="22"/>
          <w:lang w:bidi="th-TH"/>
        </w:rPr>
        <w:t xml:space="preserve">as a </w:t>
      </w:r>
      <w:r w:rsidRPr="00DF209F">
        <w:rPr>
          <w:b w:val="0"/>
          <w:bCs/>
          <w:sz w:val="22"/>
          <w:szCs w:val="22"/>
          <w:lang w:bidi="th-TH"/>
        </w:rPr>
        <w:t>shareholder</w:t>
      </w:r>
      <w:r w:rsidR="00703BF7" w:rsidRPr="00DF209F">
        <w:rPr>
          <w:b w:val="0"/>
          <w:bCs/>
          <w:sz w:val="22"/>
          <w:szCs w:val="22"/>
          <w:lang w:bidi="th-TH"/>
        </w:rPr>
        <w:t>,</w:t>
      </w:r>
      <w:r w:rsidRPr="00DF209F">
        <w:rPr>
          <w:b w:val="0"/>
          <w:bCs/>
          <w:sz w:val="22"/>
          <w:szCs w:val="22"/>
          <w:lang w:bidi="th-TH"/>
        </w:rPr>
        <w:t xml:space="preserve"> has some commitment</w:t>
      </w:r>
      <w:r w:rsidR="00893C08" w:rsidRPr="00DF209F">
        <w:rPr>
          <w:b w:val="0"/>
          <w:bCs/>
          <w:sz w:val="22"/>
          <w:szCs w:val="22"/>
          <w:lang w:bidi="th-TH"/>
        </w:rPr>
        <w:t>s</w:t>
      </w:r>
      <w:r w:rsidRPr="00DF209F">
        <w:rPr>
          <w:b w:val="0"/>
          <w:bCs/>
          <w:sz w:val="22"/>
          <w:szCs w:val="22"/>
          <w:lang w:bidi="th-TH"/>
        </w:rPr>
        <w:t xml:space="preserve"> as specified in t</w:t>
      </w:r>
      <w:r w:rsidR="00703BF7" w:rsidRPr="00DF209F">
        <w:rPr>
          <w:b w:val="0"/>
          <w:bCs/>
          <w:sz w:val="22"/>
          <w:szCs w:val="22"/>
          <w:lang w:bidi="th-TH"/>
        </w:rPr>
        <w:t>he agreement</w:t>
      </w:r>
      <w:r w:rsidR="00893C08" w:rsidRPr="00DF209F">
        <w:rPr>
          <w:b w:val="0"/>
          <w:bCs/>
          <w:sz w:val="22"/>
          <w:szCs w:val="22"/>
          <w:lang w:bidi="th-TH"/>
        </w:rPr>
        <w:t>s</w:t>
      </w:r>
      <w:r w:rsidR="00703BF7" w:rsidRPr="00DF209F">
        <w:rPr>
          <w:b w:val="0"/>
          <w:bCs/>
          <w:sz w:val="22"/>
          <w:szCs w:val="22"/>
          <w:lang w:bidi="th-TH"/>
        </w:rPr>
        <w:t xml:space="preserve"> such as maintain its shareholding</w:t>
      </w:r>
      <w:r w:rsidRPr="00DF209F">
        <w:rPr>
          <w:b w:val="0"/>
          <w:bCs/>
          <w:sz w:val="22"/>
          <w:szCs w:val="22"/>
          <w:lang w:bidi="th-TH"/>
        </w:rPr>
        <w:t xml:space="preserve">, </w:t>
      </w:r>
      <w:r w:rsidR="00703BF7" w:rsidRPr="00DF209F">
        <w:rPr>
          <w:b w:val="0"/>
          <w:bCs/>
          <w:sz w:val="22"/>
          <w:szCs w:val="22"/>
          <w:lang w:bidi="th-TH"/>
        </w:rPr>
        <w:t xml:space="preserve">provide </w:t>
      </w:r>
      <w:r w:rsidRPr="00DF209F">
        <w:rPr>
          <w:b w:val="0"/>
          <w:bCs/>
          <w:sz w:val="22"/>
          <w:szCs w:val="22"/>
          <w:lang w:bidi="th-TH"/>
        </w:rPr>
        <w:t xml:space="preserve">financial support in proportion of </w:t>
      </w:r>
      <w:r w:rsidR="00703BF7" w:rsidRPr="00DF209F">
        <w:rPr>
          <w:b w:val="0"/>
          <w:bCs/>
          <w:sz w:val="22"/>
          <w:szCs w:val="22"/>
          <w:lang w:bidi="th-TH"/>
        </w:rPr>
        <w:t xml:space="preserve">its </w:t>
      </w:r>
      <w:r w:rsidRPr="00DF209F">
        <w:rPr>
          <w:b w:val="0"/>
          <w:bCs/>
          <w:sz w:val="22"/>
          <w:szCs w:val="22"/>
          <w:lang w:bidi="th-TH"/>
        </w:rPr>
        <w:t>share</w:t>
      </w:r>
      <w:r w:rsidR="00703BF7" w:rsidRPr="00DF209F">
        <w:rPr>
          <w:b w:val="0"/>
          <w:bCs/>
          <w:sz w:val="22"/>
          <w:szCs w:val="22"/>
          <w:lang w:bidi="th-TH"/>
        </w:rPr>
        <w:t>holding</w:t>
      </w:r>
      <w:r w:rsidRPr="00DF209F">
        <w:rPr>
          <w:b w:val="0"/>
          <w:bCs/>
          <w:sz w:val="22"/>
          <w:szCs w:val="22"/>
          <w:lang w:bidi="th-TH"/>
        </w:rPr>
        <w:t xml:space="preserve"> and a</w:t>
      </w:r>
      <w:r w:rsidR="00C71140" w:rsidRPr="00DF209F">
        <w:rPr>
          <w:b w:val="0"/>
          <w:bCs/>
          <w:sz w:val="22"/>
          <w:szCs w:val="22"/>
          <w:lang w:bidi="th-TH"/>
        </w:rPr>
        <w:t xml:space="preserve">dditional investment </w:t>
      </w:r>
      <w:r w:rsidRPr="00DF209F">
        <w:rPr>
          <w:b w:val="0"/>
          <w:bCs/>
          <w:sz w:val="22"/>
          <w:szCs w:val="22"/>
          <w:lang w:bidi="th-TH"/>
        </w:rPr>
        <w:t>require</w:t>
      </w:r>
      <w:r w:rsidR="00C71140" w:rsidRPr="00DF209F">
        <w:rPr>
          <w:b w:val="0"/>
          <w:bCs/>
          <w:sz w:val="22"/>
          <w:szCs w:val="22"/>
          <w:lang w:bidi="th-TH"/>
        </w:rPr>
        <w:t>d</w:t>
      </w:r>
      <w:r w:rsidRPr="00DF209F">
        <w:rPr>
          <w:b w:val="0"/>
          <w:bCs/>
          <w:sz w:val="22"/>
          <w:szCs w:val="22"/>
          <w:lang w:bidi="th-TH"/>
        </w:rPr>
        <w:t xml:space="preserve"> in order to maintain debt to equity</w:t>
      </w:r>
      <w:r w:rsidR="00C71140" w:rsidRPr="00DF209F">
        <w:rPr>
          <w:b w:val="0"/>
          <w:bCs/>
          <w:sz w:val="22"/>
          <w:szCs w:val="22"/>
          <w:lang w:bidi="th-TH"/>
        </w:rPr>
        <w:t xml:space="preserve"> ratio</w:t>
      </w:r>
      <w:r w:rsidR="000908FF">
        <w:rPr>
          <w:b w:val="0"/>
          <w:bCs/>
          <w:sz w:val="22"/>
          <w:szCs w:val="22"/>
          <w:lang w:bidi="th-TH"/>
        </w:rPr>
        <w:t>.</w:t>
      </w:r>
    </w:p>
    <w:p w:rsidR="0054318A" w:rsidRPr="00DF209F" w:rsidRDefault="0054318A" w:rsidP="002A3DE5">
      <w:pPr>
        <w:spacing w:line="240" w:lineRule="atLeast"/>
        <w:jc w:val="thaiDistribute"/>
        <w:rPr>
          <w:b/>
          <w:bCs/>
          <w:i/>
          <w:iCs/>
          <w:szCs w:val="22"/>
        </w:rPr>
      </w:pPr>
    </w:p>
    <w:p w:rsidR="00BD623C" w:rsidRPr="00DF209F" w:rsidRDefault="002158EE" w:rsidP="00BD623C">
      <w:pPr>
        <w:spacing w:line="240" w:lineRule="atLeast"/>
        <w:ind w:left="540"/>
        <w:jc w:val="thaiDistribute"/>
        <w:rPr>
          <w:b/>
          <w:bCs/>
          <w:i/>
          <w:iCs/>
          <w:szCs w:val="22"/>
        </w:rPr>
      </w:pPr>
      <w:r w:rsidRPr="00DF209F">
        <w:rPr>
          <w:b/>
          <w:bCs/>
          <w:i/>
          <w:iCs/>
          <w:szCs w:val="22"/>
        </w:rPr>
        <w:t>Letters of Guarantee</w:t>
      </w:r>
    </w:p>
    <w:p w:rsidR="00BD623C" w:rsidRPr="00DF209F" w:rsidRDefault="00BD623C" w:rsidP="00BD623C">
      <w:pPr>
        <w:spacing w:line="240" w:lineRule="atLeast"/>
        <w:ind w:left="540"/>
        <w:jc w:val="thaiDistribute"/>
        <w:rPr>
          <w:i/>
          <w:iCs/>
          <w:szCs w:val="22"/>
        </w:rPr>
      </w:pPr>
    </w:p>
    <w:p w:rsidR="00BD623C" w:rsidRPr="00DF209F" w:rsidRDefault="00A67694" w:rsidP="00BD623C">
      <w:pPr>
        <w:spacing w:line="240" w:lineRule="atLeast"/>
        <w:ind w:left="540"/>
        <w:jc w:val="thaiDistribute"/>
        <w:rPr>
          <w:szCs w:val="22"/>
          <w:lang w:bidi="th-TH"/>
        </w:rPr>
      </w:pPr>
      <w:r w:rsidRPr="00DF209F">
        <w:rPr>
          <w:szCs w:val="22"/>
          <w:lang w:bidi="th-TH"/>
        </w:rPr>
        <w:t>As at 31 December 201</w:t>
      </w:r>
      <w:r w:rsidR="00A32D7C" w:rsidRPr="00DF209F">
        <w:rPr>
          <w:szCs w:val="22"/>
          <w:lang w:bidi="th-TH"/>
        </w:rPr>
        <w:t>7</w:t>
      </w:r>
      <w:r w:rsidR="002158EE" w:rsidRPr="00DF209F">
        <w:rPr>
          <w:szCs w:val="22"/>
          <w:lang w:bidi="th-TH"/>
        </w:rPr>
        <w:t xml:space="preserve">, the </w:t>
      </w:r>
      <w:r w:rsidR="00A95928" w:rsidRPr="00DF209F">
        <w:rPr>
          <w:szCs w:val="22"/>
          <w:lang w:bidi="th-TH"/>
        </w:rPr>
        <w:t>Group</w:t>
      </w:r>
      <w:r w:rsidR="002158EE" w:rsidRPr="00DF209F">
        <w:rPr>
          <w:szCs w:val="22"/>
          <w:lang w:bidi="th-TH"/>
        </w:rPr>
        <w:t xml:space="preserve"> and</w:t>
      </w:r>
      <w:r w:rsidR="0030593F" w:rsidRPr="00DF209F">
        <w:rPr>
          <w:szCs w:val="22"/>
          <w:cs/>
          <w:lang w:bidi="th-TH"/>
        </w:rPr>
        <w:t xml:space="preserve"> </w:t>
      </w:r>
      <w:r w:rsidR="00A95928" w:rsidRPr="00DF209F">
        <w:rPr>
          <w:szCs w:val="22"/>
          <w:lang w:bidi="th-TH"/>
        </w:rPr>
        <w:t>the Company</w:t>
      </w:r>
      <w:r w:rsidR="002158EE" w:rsidRPr="00DF209F">
        <w:rPr>
          <w:szCs w:val="22"/>
          <w:lang w:bidi="th-TH"/>
        </w:rPr>
        <w:t xml:space="preserve"> had commitment</w:t>
      </w:r>
      <w:r w:rsidR="00126CFD" w:rsidRPr="00DF209F">
        <w:rPr>
          <w:szCs w:val="22"/>
          <w:lang w:bidi="th-TH"/>
        </w:rPr>
        <w:t xml:space="preserve"> to</w:t>
      </w:r>
      <w:r w:rsidR="002158EE" w:rsidRPr="00DF209F">
        <w:rPr>
          <w:szCs w:val="22"/>
          <w:lang w:bidi="th-TH"/>
        </w:rPr>
        <w:t xml:space="preserve"> local bank</w:t>
      </w:r>
      <w:r w:rsidR="006B0292" w:rsidRPr="00DF209F">
        <w:rPr>
          <w:szCs w:val="22"/>
          <w:lang w:bidi="th-TH"/>
        </w:rPr>
        <w:t>s</w:t>
      </w:r>
      <w:r w:rsidR="002158EE" w:rsidRPr="00DF209F">
        <w:rPr>
          <w:szCs w:val="22"/>
          <w:lang w:bidi="th-TH"/>
        </w:rPr>
        <w:t xml:space="preserve"> and </w:t>
      </w:r>
      <w:r w:rsidR="00126CFD" w:rsidRPr="00DF209F">
        <w:rPr>
          <w:szCs w:val="22"/>
          <w:lang w:bidi="th-TH"/>
        </w:rPr>
        <w:t>Thailand office of foreign financial institutions</w:t>
      </w:r>
      <w:r w:rsidR="002158EE" w:rsidRPr="00DF209F">
        <w:rPr>
          <w:szCs w:val="22"/>
          <w:lang w:bidi="th-TH"/>
        </w:rPr>
        <w:t xml:space="preserve"> for </w:t>
      </w:r>
      <w:r w:rsidR="00126CFD" w:rsidRPr="00DF209F">
        <w:rPr>
          <w:szCs w:val="22"/>
          <w:lang w:bidi="th-TH"/>
        </w:rPr>
        <w:t xml:space="preserve">letter of </w:t>
      </w:r>
      <w:r w:rsidR="002158EE" w:rsidRPr="00DF209F">
        <w:rPr>
          <w:szCs w:val="22"/>
          <w:lang w:bidi="th-TH"/>
        </w:rPr>
        <w:t xml:space="preserve">guarantee </w:t>
      </w:r>
      <w:r w:rsidR="00126CFD" w:rsidRPr="00DF209F">
        <w:rPr>
          <w:szCs w:val="22"/>
          <w:lang w:bidi="th-TH"/>
        </w:rPr>
        <w:t xml:space="preserve">issued for </w:t>
      </w:r>
      <w:r w:rsidR="006C7C58" w:rsidRPr="00DF209F">
        <w:rPr>
          <w:szCs w:val="22"/>
          <w:lang w:bidi="th-TH"/>
        </w:rPr>
        <w:t xml:space="preserve">sale and purchase electricity and natural gas, </w:t>
      </w:r>
      <w:r w:rsidR="002158EE" w:rsidRPr="00DF209F">
        <w:rPr>
          <w:szCs w:val="22"/>
          <w:lang w:bidi="th-TH"/>
        </w:rPr>
        <w:t>electrici</w:t>
      </w:r>
      <w:r w:rsidR="002158EE" w:rsidRPr="00EF168B">
        <w:rPr>
          <w:szCs w:val="22"/>
          <w:lang w:bidi="th-TH"/>
        </w:rPr>
        <w:t>ty use</w:t>
      </w:r>
      <w:r w:rsidR="00126CFD" w:rsidRPr="00EF168B">
        <w:rPr>
          <w:szCs w:val="22"/>
          <w:lang w:bidi="th-TH"/>
        </w:rPr>
        <w:t>d</w:t>
      </w:r>
      <w:r w:rsidR="002158EE" w:rsidRPr="00EF168B">
        <w:rPr>
          <w:szCs w:val="22"/>
          <w:lang w:bidi="th-TH"/>
        </w:rPr>
        <w:t>,</w:t>
      </w:r>
      <w:r w:rsidR="00AA1D29" w:rsidRPr="00EF168B">
        <w:rPr>
          <w:szCs w:val="22"/>
          <w:lang w:bidi="th-TH"/>
        </w:rPr>
        <w:t xml:space="preserve"> purchase of</w:t>
      </w:r>
      <w:r w:rsidR="002158EE" w:rsidRPr="00EF168B">
        <w:rPr>
          <w:szCs w:val="22"/>
          <w:lang w:bidi="th-TH"/>
        </w:rPr>
        <w:t xml:space="preserve"> machinery</w:t>
      </w:r>
      <w:r w:rsidR="00AA1D29" w:rsidRPr="00EF168B">
        <w:rPr>
          <w:szCs w:val="22"/>
          <w:lang w:bidi="th-TH"/>
        </w:rPr>
        <w:t xml:space="preserve"> and rental agreements to ce</w:t>
      </w:r>
      <w:r w:rsidR="00126CFD" w:rsidRPr="00EF168B">
        <w:rPr>
          <w:szCs w:val="22"/>
          <w:lang w:bidi="th-TH"/>
        </w:rPr>
        <w:t>rtain government sector and</w:t>
      </w:r>
      <w:r w:rsidR="00AA1D29" w:rsidRPr="00EF168B">
        <w:rPr>
          <w:szCs w:val="22"/>
          <w:lang w:bidi="th-TH"/>
        </w:rPr>
        <w:t xml:space="preserve"> private sectors </w:t>
      </w:r>
      <w:r w:rsidR="00113120" w:rsidRPr="00EF168B">
        <w:rPr>
          <w:szCs w:val="22"/>
          <w:lang w:bidi="th-TH"/>
        </w:rPr>
        <w:t>tota</w:t>
      </w:r>
      <w:r w:rsidR="0030593F" w:rsidRPr="00EF168B">
        <w:rPr>
          <w:szCs w:val="22"/>
          <w:lang w:bidi="th-TH"/>
        </w:rPr>
        <w:t>l</w:t>
      </w:r>
      <w:r w:rsidR="00113120" w:rsidRPr="00EF168B">
        <w:rPr>
          <w:szCs w:val="22"/>
          <w:lang w:bidi="th-TH"/>
        </w:rPr>
        <w:t>ling</w:t>
      </w:r>
      <w:r w:rsidR="00AA1D29" w:rsidRPr="00EF168B">
        <w:rPr>
          <w:szCs w:val="22"/>
          <w:lang w:bidi="th-TH"/>
        </w:rPr>
        <w:t xml:space="preserve"> Baht </w:t>
      </w:r>
      <w:r w:rsidR="002A4863" w:rsidRPr="00EF168B">
        <w:rPr>
          <w:szCs w:val="22"/>
          <w:lang w:bidi="th-TH"/>
        </w:rPr>
        <w:t>669.4</w:t>
      </w:r>
      <w:r w:rsidR="00845F1B" w:rsidRPr="00EF168B">
        <w:rPr>
          <w:szCs w:val="22"/>
          <w:lang w:bidi="th-TH"/>
        </w:rPr>
        <w:t xml:space="preserve"> million and Baht </w:t>
      </w:r>
      <w:r w:rsidR="002A4863" w:rsidRPr="00EF168B">
        <w:rPr>
          <w:szCs w:val="22"/>
          <w:lang w:bidi="th-TH"/>
        </w:rPr>
        <w:t>207.7</w:t>
      </w:r>
      <w:r w:rsidR="00AA1D29" w:rsidRPr="00DF209F">
        <w:rPr>
          <w:szCs w:val="22"/>
          <w:lang w:bidi="th-TH"/>
        </w:rPr>
        <w:t xml:space="preserve"> million, respectively</w:t>
      </w:r>
      <w:r w:rsidR="00A32D7C" w:rsidRPr="00DF209F">
        <w:rPr>
          <w:szCs w:val="22"/>
          <w:cs/>
          <w:lang w:bidi="th-TH"/>
        </w:rPr>
        <w:t xml:space="preserve"> </w:t>
      </w:r>
      <w:r w:rsidR="006B311F" w:rsidRPr="00DF209F">
        <w:rPr>
          <w:i/>
          <w:iCs/>
          <w:szCs w:val="22"/>
          <w:cs/>
          <w:lang w:bidi="th-TH"/>
        </w:rPr>
        <w:t>(</w:t>
      </w:r>
      <w:r w:rsidR="006B311F" w:rsidRPr="00DF209F">
        <w:rPr>
          <w:i/>
          <w:iCs/>
          <w:szCs w:val="22"/>
          <w:lang w:bidi="th-TH"/>
        </w:rPr>
        <w:t>201</w:t>
      </w:r>
      <w:r w:rsidR="00A32D7C" w:rsidRPr="00DF209F">
        <w:rPr>
          <w:i/>
          <w:iCs/>
          <w:szCs w:val="22"/>
          <w:lang w:bidi="th-TH"/>
        </w:rPr>
        <w:t>6</w:t>
      </w:r>
      <w:r w:rsidR="006B311F" w:rsidRPr="00DF209F">
        <w:rPr>
          <w:i/>
          <w:iCs/>
          <w:szCs w:val="22"/>
          <w:cs/>
          <w:lang w:bidi="th-TH"/>
        </w:rPr>
        <w:t xml:space="preserve">: </w:t>
      </w:r>
      <w:r w:rsidR="006B311F" w:rsidRPr="00DF209F">
        <w:rPr>
          <w:i/>
          <w:iCs/>
          <w:szCs w:val="22"/>
          <w:lang w:bidi="th-TH"/>
        </w:rPr>
        <w:t xml:space="preserve">Baht </w:t>
      </w:r>
      <w:r w:rsidR="00A32D7C" w:rsidRPr="00DF209F">
        <w:rPr>
          <w:i/>
          <w:iCs/>
          <w:szCs w:val="22"/>
          <w:lang w:bidi="th-TH"/>
        </w:rPr>
        <w:t>1,443</w:t>
      </w:r>
      <w:r w:rsidR="00A32D7C" w:rsidRPr="00DF209F">
        <w:rPr>
          <w:i/>
          <w:iCs/>
          <w:szCs w:val="22"/>
          <w:cs/>
          <w:lang w:bidi="th-TH"/>
        </w:rPr>
        <w:t>.</w:t>
      </w:r>
      <w:r w:rsidR="00A32D7C" w:rsidRPr="00DF209F">
        <w:rPr>
          <w:i/>
          <w:iCs/>
          <w:szCs w:val="22"/>
          <w:lang w:bidi="th-TH"/>
        </w:rPr>
        <w:t>0</w:t>
      </w:r>
      <w:r w:rsidR="00AA11D3" w:rsidRPr="00DF209F">
        <w:rPr>
          <w:i/>
          <w:iCs/>
          <w:szCs w:val="22"/>
          <w:lang w:bidi="th-TH"/>
        </w:rPr>
        <w:t xml:space="preserve"> million and Bah</w:t>
      </w:r>
      <w:r w:rsidRPr="00DF209F">
        <w:rPr>
          <w:i/>
          <w:iCs/>
          <w:szCs w:val="22"/>
          <w:lang w:bidi="th-TH"/>
        </w:rPr>
        <w:t xml:space="preserve">t </w:t>
      </w:r>
      <w:r w:rsidR="00A32D7C" w:rsidRPr="00DF209F">
        <w:rPr>
          <w:i/>
          <w:iCs/>
          <w:szCs w:val="22"/>
          <w:lang w:bidi="th-TH"/>
        </w:rPr>
        <w:t>196</w:t>
      </w:r>
      <w:r w:rsidR="00A32D7C" w:rsidRPr="00DF209F">
        <w:rPr>
          <w:i/>
          <w:iCs/>
          <w:szCs w:val="22"/>
          <w:cs/>
          <w:lang w:bidi="th-TH"/>
        </w:rPr>
        <w:t>.</w:t>
      </w:r>
      <w:r w:rsidR="00A32D7C" w:rsidRPr="00DF209F">
        <w:rPr>
          <w:i/>
          <w:iCs/>
          <w:szCs w:val="22"/>
          <w:lang w:bidi="th-TH"/>
        </w:rPr>
        <w:t xml:space="preserve">0 </w:t>
      </w:r>
      <w:r w:rsidR="00AA11D3" w:rsidRPr="00DF209F">
        <w:rPr>
          <w:i/>
          <w:iCs/>
          <w:szCs w:val="22"/>
          <w:lang w:bidi="th-TH"/>
        </w:rPr>
        <w:t>million, respectively</w:t>
      </w:r>
      <w:r w:rsidR="00AA11D3" w:rsidRPr="00DF209F">
        <w:rPr>
          <w:i/>
          <w:iCs/>
          <w:szCs w:val="22"/>
          <w:cs/>
          <w:lang w:bidi="th-TH"/>
        </w:rPr>
        <w:t>)</w:t>
      </w:r>
      <w:r w:rsidR="00AA1D29" w:rsidRPr="00DF209F">
        <w:rPr>
          <w:szCs w:val="22"/>
          <w:cs/>
          <w:lang w:bidi="th-TH"/>
        </w:rPr>
        <w:t>.</w:t>
      </w:r>
    </w:p>
    <w:p w:rsidR="002D5AEE" w:rsidRPr="00DF209F" w:rsidRDefault="002D5AEE" w:rsidP="006B311F">
      <w:pPr>
        <w:spacing w:line="240" w:lineRule="atLeast"/>
        <w:ind w:left="540"/>
        <w:jc w:val="thaiDistribute"/>
        <w:rPr>
          <w:b/>
          <w:bCs/>
          <w:i/>
          <w:iCs/>
          <w:szCs w:val="22"/>
          <w:lang w:bidi="th-TH"/>
        </w:rPr>
      </w:pPr>
    </w:p>
    <w:p w:rsidR="006B311F" w:rsidRPr="00DF209F" w:rsidRDefault="006B311F" w:rsidP="006B311F">
      <w:pPr>
        <w:spacing w:line="240" w:lineRule="atLeast"/>
        <w:ind w:left="540"/>
        <w:jc w:val="thaiDistribute"/>
        <w:rPr>
          <w:b/>
          <w:bCs/>
          <w:i/>
          <w:iCs/>
          <w:szCs w:val="22"/>
        </w:rPr>
      </w:pPr>
      <w:r w:rsidRPr="00DF209F">
        <w:rPr>
          <w:b/>
          <w:bCs/>
          <w:i/>
          <w:iCs/>
          <w:szCs w:val="22"/>
        </w:rPr>
        <w:t>Long</w:t>
      </w:r>
      <w:r w:rsidRPr="00DF209F">
        <w:rPr>
          <w:b/>
          <w:bCs/>
          <w:i/>
          <w:iCs/>
          <w:szCs w:val="22"/>
          <w:cs/>
          <w:lang w:bidi="th-TH"/>
        </w:rPr>
        <w:t>-</w:t>
      </w:r>
      <w:r w:rsidRPr="00DF209F">
        <w:rPr>
          <w:b/>
          <w:bCs/>
          <w:i/>
          <w:iCs/>
          <w:szCs w:val="22"/>
        </w:rPr>
        <w:t>Term Land Lease Agreement</w:t>
      </w:r>
    </w:p>
    <w:p w:rsidR="006B311F" w:rsidRPr="00DF209F" w:rsidRDefault="006B311F" w:rsidP="006B311F">
      <w:pPr>
        <w:spacing w:line="240" w:lineRule="atLeast"/>
        <w:ind w:left="540"/>
        <w:jc w:val="thaiDistribute"/>
        <w:rPr>
          <w:szCs w:val="22"/>
          <w:lang w:bidi="th-TH"/>
        </w:rPr>
      </w:pPr>
    </w:p>
    <w:p w:rsidR="006B311F" w:rsidRPr="00DF209F" w:rsidRDefault="006B311F" w:rsidP="00286173">
      <w:pPr>
        <w:spacing w:line="240" w:lineRule="atLeast"/>
        <w:ind w:left="540" w:right="-27"/>
        <w:jc w:val="thaiDistribute"/>
        <w:rPr>
          <w:szCs w:val="22"/>
          <w:lang w:bidi="th-TH"/>
        </w:rPr>
      </w:pPr>
      <w:r w:rsidRPr="00DF209F">
        <w:rPr>
          <w:szCs w:val="22"/>
          <w:lang w:bidi="th-TH"/>
        </w:rPr>
        <w:t>The subsidiary has non</w:t>
      </w:r>
      <w:r w:rsidRPr="00DF209F">
        <w:rPr>
          <w:szCs w:val="22"/>
          <w:cs/>
          <w:lang w:bidi="th-TH"/>
        </w:rPr>
        <w:t>-</w:t>
      </w:r>
      <w:r w:rsidRPr="00DF209F">
        <w:rPr>
          <w:szCs w:val="22"/>
          <w:lang w:bidi="th-TH"/>
        </w:rPr>
        <w:t>cancellable land lease agreement with an oversea company, using for power plant operation in Japan for the period of 20 years commencing from commercial operation date with total rental fee of JPY 45</w:t>
      </w:r>
      <w:r w:rsidR="000908FF">
        <w:rPr>
          <w:szCs w:val="22"/>
          <w:lang w:bidi="th-TH"/>
        </w:rPr>
        <w:t>.0</w:t>
      </w:r>
      <w:r w:rsidRPr="00DF209F">
        <w:rPr>
          <w:szCs w:val="22"/>
          <w:lang w:bidi="th-TH"/>
        </w:rPr>
        <w:t xml:space="preserve"> million per </w:t>
      </w:r>
      <w:r w:rsidR="006B0292" w:rsidRPr="00DF209F">
        <w:rPr>
          <w:szCs w:val="22"/>
          <w:lang w:bidi="th-TH"/>
        </w:rPr>
        <w:t>annum</w:t>
      </w:r>
      <w:r w:rsidRPr="00DF209F">
        <w:rPr>
          <w:szCs w:val="22"/>
          <w:cs/>
          <w:lang w:bidi="th-TH"/>
        </w:rPr>
        <w:t xml:space="preserve">. </w:t>
      </w:r>
    </w:p>
    <w:p w:rsidR="00F1659B" w:rsidRPr="00DF209F" w:rsidRDefault="00F1659B" w:rsidP="00286173">
      <w:pPr>
        <w:spacing w:line="240" w:lineRule="atLeast"/>
        <w:ind w:left="540" w:right="-27"/>
        <w:jc w:val="thaiDistribute"/>
        <w:rPr>
          <w:szCs w:val="22"/>
          <w:lang w:bidi="th-TH"/>
        </w:rPr>
      </w:pPr>
    </w:p>
    <w:p w:rsidR="002D5AEE" w:rsidRPr="00DF209F" w:rsidRDefault="005A5307" w:rsidP="00286173">
      <w:pPr>
        <w:spacing w:line="240" w:lineRule="atLeast"/>
        <w:ind w:left="540" w:right="-27"/>
        <w:jc w:val="thaiDistribute"/>
        <w:rPr>
          <w:szCs w:val="22"/>
          <w:lang w:bidi="th-TH"/>
        </w:rPr>
      </w:pPr>
      <w:r w:rsidRPr="00DF209F">
        <w:rPr>
          <w:szCs w:val="22"/>
          <w:lang w:bidi="th-TH"/>
        </w:rPr>
        <w:t>The subsidiary has land lease agreement with a domestic individual, using for solar power plant operation for the period of 25 years commencing from commercial operation date</w:t>
      </w:r>
      <w:r w:rsidRPr="00DF209F">
        <w:rPr>
          <w:szCs w:val="22"/>
          <w:cs/>
          <w:lang w:bidi="th-TH"/>
        </w:rPr>
        <w:t xml:space="preserve">. </w:t>
      </w:r>
      <w:r w:rsidRPr="00DF209F">
        <w:rPr>
          <w:szCs w:val="22"/>
          <w:lang w:bidi="th-TH"/>
        </w:rPr>
        <w:t>The initial rental fee will be paid at the agreement signed date of Baht 6</w:t>
      </w:r>
      <w:r w:rsidRPr="00DF209F">
        <w:rPr>
          <w:szCs w:val="22"/>
          <w:cs/>
          <w:lang w:bidi="th-TH"/>
        </w:rPr>
        <w:t>.</w:t>
      </w:r>
      <w:r w:rsidRPr="00DF209F">
        <w:rPr>
          <w:szCs w:val="22"/>
          <w:lang w:bidi="th-TH"/>
        </w:rPr>
        <w:t>0 million</w:t>
      </w:r>
      <w:r w:rsidRPr="00DF209F">
        <w:rPr>
          <w:szCs w:val="22"/>
          <w:cs/>
          <w:lang w:bidi="th-TH"/>
        </w:rPr>
        <w:t xml:space="preserve">. </w:t>
      </w:r>
      <w:r w:rsidRPr="00DF209F">
        <w:rPr>
          <w:szCs w:val="22"/>
          <w:lang w:bidi="th-TH"/>
        </w:rPr>
        <w:t>The first annual rental fee of Baht 1</w:t>
      </w:r>
      <w:r w:rsidRPr="00DF209F">
        <w:rPr>
          <w:szCs w:val="22"/>
          <w:cs/>
          <w:lang w:bidi="th-TH"/>
        </w:rPr>
        <w:t>.</w:t>
      </w:r>
      <w:r w:rsidRPr="00DF209F">
        <w:rPr>
          <w:szCs w:val="22"/>
          <w:lang w:bidi="th-TH"/>
        </w:rPr>
        <w:t>5 million is due on 1 August 2016 and the remaining instalments will be due on 1 August of years</w:t>
      </w:r>
      <w:r w:rsidRPr="00DF209F">
        <w:rPr>
          <w:szCs w:val="22"/>
          <w:cs/>
          <w:lang w:bidi="th-TH"/>
        </w:rPr>
        <w:t>.</w:t>
      </w:r>
      <w:r w:rsidR="00286173">
        <w:rPr>
          <w:szCs w:val="22"/>
          <w:lang w:bidi="th-TH"/>
        </w:rPr>
        <w:br/>
      </w:r>
      <w:r w:rsidRPr="00DF209F">
        <w:rPr>
          <w:szCs w:val="22"/>
          <w:lang w:bidi="th-TH"/>
        </w:rPr>
        <w:t>The</w:t>
      </w:r>
      <w:r w:rsidR="0030593F" w:rsidRPr="00DF209F">
        <w:rPr>
          <w:szCs w:val="22"/>
          <w:cs/>
          <w:lang w:bidi="th-TH"/>
        </w:rPr>
        <w:t xml:space="preserve"> </w:t>
      </w:r>
      <w:r w:rsidRPr="00DF209F">
        <w:rPr>
          <w:szCs w:val="22"/>
          <w:lang w:bidi="th-TH"/>
        </w:rPr>
        <w:t>annual rental fee will be increase 5</w:t>
      </w:r>
      <w:r w:rsidRPr="00DF209F">
        <w:rPr>
          <w:szCs w:val="22"/>
          <w:cs/>
          <w:lang w:bidi="th-TH"/>
        </w:rPr>
        <w:t xml:space="preserve">% </w:t>
      </w:r>
      <w:r w:rsidRPr="00DF209F">
        <w:rPr>
          <w:szCs w:val="22"/>
          <w:lang w:bidi="th-TH"/>
        </w:rPr>
        <w:t>every three years</w:t>
      </w:r>
      <w:r w:rsidRPr="00DF209F">
        <w:rPr>
          <w:szCs w:val="22"/>
          <w:cs/>
          <w:lang w:bidi="th-TH"/>
        </w:rPr>
        <w:t>.</w:t>
      </w:r>
    </w:p>
    <w:p w:rsidR="002A4863" w:rsidRPr="00DF209F" w:rsidRDefault="002A4863" w:rsidP="002A4863">
      <w:pPr>
        <w:spacing w:line="240" w:lineRule="atLeast"/>
        <w:ind w:left="540" w:right="198"/>
        <w:jc w:val="thaiDistribute"/>
        <w:rPr>
          <w:szCs w:val="22"/>
          <w:cs/>
          <w:lang w:bidi="th-TH"/>
        </w:rPr>
      </w:pPr>
    </w:p>
    <w:p w:rsidR="00172BDA" w:rsidRPr="00DF209F" w:rsidRDefault="00A32D7C" w:rsidP="00A32D7C">
      <w:pPr>
        <w:pStyle w:val="Heading1"/>
        <w:numPr>
          <w:ilvl w:val="0"/>
          <w:numId w:val="0"/>
        </w:numPr>
        <w:spacing w:before="0" w:after="0" w:line="240" w:lineRule="atLeast"/>
        <w:jc w:val="both"/>
        <w:rPr>
          <w:bCs/>
        </w:rPr>
      </w:pPr>
      <w:r w:rsidRPr="00DF209F">
        <w:rPr>
          <w:bCs/>
        </w:rPr>
        <w:t>37</w:t>
      </w:r>
      <w:r w:rsidRPr="00DF209F">
        <w:rPr>
          <w:bCs/>
        </w:rPr>
        <w:tab/>
      </w:r>
      <w:r w:rsidR="00172BDA" w:rsidRPr="00DF209F">
        <w:rPr>
          <w:bCs/>
        </w:rPr>
        <w:t>Event after the reporting period</w:t>
      </w:r>
    </w:p>
    <w:p w:rsidR="00946402" w:rsidRPr="00DF209F" w:rsidRDefault="00946402" w:rsidP="00A32D7C">
      <w:pPr>
        <w:tabs>
          <w:tab w:val="left" w:pos="2775"/>
        </w:tabs>
        <w:ind w:right="18"/>
        <w:jc w:val="thaiDistribute"/>
        <w:rPr>
          <w:bCs/>
          <w:szCs w:val="22"/>
          <w:lang w:eastAsia="x-none" w:bidi="th-TH"/>
        </w:rPr>
      </w:pPr>
      <w:r w:rsidRPr="00DF209F">
        <w:rPr>
          <w:bCs/>
          <w:szCs w:val="22"/>
          <w:cs/>
          <w:lang w:eastAsia="x-none" w:bidi="th-TH"/>
        </w:rPr>
        <w:t xml:space="preserve"> </w:t>
      </w:r>
    </w:p>
    <w:p w:rsidR="00040C2D" w:rsidRPr="00F63EFD" w:rsidRDefault="00040C2D" w:rsidP="00040C2D">
      <w:pPr>
        <w:tabs>
          <w:tab w:val="left" w:pos="2775"/>
        </w:tabs>
        <w:ind w:left="540" w:right="18"/>
        <w:jc w:val="thaiDistribute"/>
        <w:rPr>
          <w:bCs/>
          <w:szCs w:val="22"/>
          <w:highlight w:val="yellow"/>
          <w:lang w:eastAsia="x-none" w:bidi="th-TH"/>
        </w:rPr>
      </w:pPr>
      <w:r w:rsidRPr="00DF209F">
        <w:rPr>
          <w:bCs/>
          <w:szCs w:val="22"/>
          <w:lang w:eastAsia="x-none" w:bidi="th-TH"/>
        </w:rPr>
        <w:t xml:space="preserve">At the meeting of the Board of Directors of the Company </w:t>
      </w:r>
      <w:r w:rsidRPr="00F63EFD">
        <w:rPr>
          <w:bCs/>
          <w:szCs w:val="22"/>
          <w:lang w:eastAsia="x-none" w:bidi="th-TH"/>
        </w:rPr>
        <w:t>held on 12 February 2018, the Company</w:t>
      </w:r>
      <w:r w:rsidRPr="00F63EFD">
        <w:rPr>
          <w:bCs/>
          <w:szCs w:val="22"/>
          <w:cs/>
          <w:lang w:eastAsia="x-none" w:bidi="th-TH"/>
        </w:rPr>
        <w:t>’</w:t>
      </w:r>
      <w:r w:rsidRPr="00F63EFD">
        <w:rPr>
          <w:bCs/>
          <w:szCs w:val="22"/>
          <w:lang w:eastAsia="x-none" w:bidi="th-TH"/>
        </w:rPr>
        <w:t xml:space="preserve">s Board of Directors approved the submission for approval at the annual general meeting of </w:t>
      </w:r>
      <w:r w:rsidRPr="00F63EFD">
        <w:rPr>
          <w:bCs/>
          <w:szCs w:val="22"/>
          <w:cs/>
          <w:lang w:eastAsia="x-none" w:bidi="th-TH"/>
        </w:rPr>
        <w:br/>
      </w:r>
      <w:r w:rsidRPr="00F63EFD">
        <w:rPr>
          <w:bCs/>
          <w:szCs w:val="22"/>
          <w:lang w:eastAsia="x-none" w:bidi="th-TH"/>
        </w:rPr>
        <w:t>the shareholders of the Company the appropriation of 201</w:t>
      </w:r>
      <w:r w:rsidRPr="00F63EFD">
        <w:rPr>
          <w:bCs/>
          <w:szCs w:val="28"/>
          <w:lang w:val="en-US" w:eastAsia="x-none" w:bidi="th-TH"/>
        </w:rPr>
        <w:t>7</w:t>
      </w:r>
      <w:r w:rsidRPr="00F63EFD">
        <w:rPr>
          <w:bCs/>
          <w:szCs w:val="22"/>
          <w:lang w:eastAsia="x-none" w:bidi="th-TH"/>
        </w:rPr>
        <w:t xml:space="preserve"> annual dividends at Baht 1.25 per share, totalling Baht 1,872.9 million</w:t>
      </w:r>
      <w:r w:rsidRPr="00F63EFD">
        <w:rPr>
          <w:bCs/>
          <w:szCs w:val="22"/>
          <w:cs/>
          <w:lang w:eastAsia="x-none" w:bidi="th-TH"/>
        </w:rPr>
        <w:t xml:space="preserve">. </w:t>
      </w:r>
      <w:r w:rsidRPr="00F63EFD">
        <w:rPr>
          <w:bCs/>
          <w:szCs w:val="22"/>
          <w:lang w:eastAsia="x-none" w:bidi="th-TH"/>
        </w:rPr>
        <w:t>After a deduction of the interim dividends of Baht 0.45 per share which were paid to the Company</w:t>
      </w:r>
      <w:r w:rsidRPr="00F63EFD">
        <w:rPr>
          <w:bCs/>
          <w:szCs w:val="22"/>
          <w:cs/>
          <w:lang w:eastAsia="x-none" w:bidi="th-TH"/>
        </w:rPr>
        <w:t>’</w:t>
      </w:r>
      <w:r w:rsidRPr="00F63EFD">
        <w:rPr>
          <w:bCs/>
          <w:szCs w:val="22"/>
          <w:lang w:eastAsia="x-none" w:bidi="th-TH"/>
        </w:rPr>
        <w:t>s shareholders in September 2017, the remaining dividends of Baht 0.</w:t>
      </w:r>
      <w:r>
        <w:rPr>
          <w:bCs/>
          <w:szCs w:val="22"/>
          <w:lang w:eastAsia="x-none" w:bidi="th-TH"/>
        </w:rPr>
        <w:t>80</w:t>
      </w:r>
      <w:r w:rsidRPr="00DF209F">
        <w:rPr>
          <w:bCs/>
          <w:szCs w:val="22"/>
          <w:lang w:eastAsia="x-none" w:bidi="th-TH"/>
        </w:rPr>
        <w:t xml:space="preserve"> per share, totalling Baht </w:t>
      </w:r>
      <w:r>
        <w:rPr>
          <w:bCs/>
          <w:szCs w:val="22"/>
          <w:lang w:eastAsia="x-none" w:bidi="th-TH"/>
        </w:rPr>
        <w:t>1,198.6</w:t>
      </w:r>
      <w:r w:rsidRPr="00DF209F">
        <w:rPr>
          <w:bCs/>
          <w:szCs w:val="22"/>
          <w:lang w:eastAsia="x-none" w:bidi="th-TH"/>
        </w:rPr>
        <w:t xml:space="preserve"> million This dividend is subject to the approval of the Company</w:t>
      </w:r>
      <w:r w:rsidRPr="00DF209F">
        <w:rPr>
          <w:bCs/>
          <w:szCs w:val="22"/>
          <w:cs/>
          <w:lang w:eastAsia="x-none" w:bidi="th-TH"/>
        </w:rPr>
        <w:t>’</w:t>
      </w:r>
      <w:r>
        <w:rPr>
          <w:bCs/>
          <w:szCs w:val="22"/>
          <w:lang w:eastAsia="x-none" w:bidi="th-TH"/>
        </w:rPr>
        <w:t xml:space="preserve">s shareholders at </w:t>
      </w:r>
      <w:r w:rsidRPr="00DF209F">
        <w:rPr>
          <w:bCs/>
          <w:szCs w:val="22"/>
          <w:lang w:eastAsia="x-none" w:bidi="th-TH"/>
        </w:rPr>
        <w:t xml:space="preserve">the </w:t>
      </w:r>
      <w:r>
        <w:rPr>
          <w:bCs/>
          <w:szCs w:val="22"/>
          <w:lang w:eastAsia="x-none" w:bidi="th-TH"/>
        </w:rPr>
        <w:t xml:space="preserve">2018 </w:t>
      </w:r>
      <w:r w:rsidRPr="00DF209F">
        <w:rPr>
          <w:bCs/>
          <w:szCs w:val="22"/>
          <w:lang w:eastAsia="x-none" w:bidi="th-TH"/>
        </w:rPr>
        <w:t>annual general meeting</w:t>
      </w:r>
      <w:r>
        <w:rPr>
          <w:bCs/>
          <w:szCs w:val="22"/>
          <w:lang w:eastAsia="x-none" w:bidi="th-TH"/>
        </w:rPr>
        <w:t>.</w:t>
      </w:r>
      <w:bookmarkStart w:id="0" w:name="_GoBack"/>
      <w:bookmarkEnd w:id="0"/>
    </w:p>
    <w:p w:rsidR="00946402" w:rsidRPr="00DF209F" w:rsidRDefault="00946402" w:rsidP="00946402">
      <w:pPr>
        <w:pStyle w:val="ListParagraph"/>
        <w:tabs>
          <w:tab w:val="left" w:pos="2775"/>
        </w:tabs>
        <w:spacing w:line="240" w:lineRule="atLeast"/>
        <w:ind w:left="630" w:right="18"/>
        <w:jc w:val="thaiDistribute"/>
        <w:rPr>
          <w:b/>
          <w:bCs/>
          <w:szCs w:val="22"/>
        </w:rPr>
      </w:pPr>
    </w:p>
    <w:p w:rsidR="00946402" w:rsidRPr="00DF209F" w:rsidRDefault="00A32D7C" w:rsidP="00A32D7C">
      <w:pPr>
        <w:pStyle w:val="Heading1"/>
        <w:numPr>
          <w:ilvl w:val="0"/>
          <w:numId w:val="0"/>
        </w:numPr>
        <w:spacing w:before="0" w:after="0" w:line="240" w:lineRule="atLeast"/>
        <w:jc w:val="both"/>
        <w:rPr>
          <w:bCs/>
        </w:rPr>
      </w:pPr>
      <w:r w:rsidRPr="00DF209F">
        <w:rPr>
          <w:bCs/>
        </w:rPr>
        <w:t>38</w:t>
      </w:r>
      <w:r w:rsidRPr="00DF209F">
        <w:rPr>
          <w:bCs/>
        </w:rPr>
        <w:tab/>
      </w:r>
      <w:r w:rsidR="00946402" w:rsidRPr="00DF209F">
        <w:rPr>
          <w:bCs/>
        </w:rPr>
        <w:t>Reclassification of accounts</w:t>
      </w:r>
    </w:p>
    <w:p w:rsidR="00946402" w:rsidRPr="00DF209F" w:rsidRDefault="00946402" w:rsidP="00946402">
      <w:pPr>
        <w:pStyle w:val="index"/>
        <w:numPr>
          <w:ilvl w:val="0"/>
          <w:numId w:val="0"/>
        </w:numPr>
        <w:rPr>
          <w:b/>
          <w:bCs/>
        </w:rPr>
      </w:pPr>
    </w:p>
    <w:p w:rsidR="00946402" w:rsidRPr="00DF209F" w:rsidRDefault="00946402" w:rsidP="00617EF0">
      <w:pPr>
        <w:pStyle w:val="ListParagraph"/>
        <w:tabs>
          <w:tab w:val="left" w:pos="2775"/>
        </w:tabs>
        <w:ind w:left="540" w:right="18"/>
        <w:jc w:val="thaiDistribute"/>
        <w:rPr>
          <w:bCs/>
          <w:szCs w:val="22"/>
          <w:lang w:eastAsia="x-none" w:bidi="th-TH"/>
        </w:rPr>
      </w:pPr>
      <w:r w:rsidRPr="00DF209F">
        <w:rPr>
          <w:bCs/>
          <w:szCs w:val="22"/>
          <w:lang w:eastAsia="x-none" w:bidi="th-TH"/>
        </w:rPr>
        <w:t>Certain accounts in the statement of financial position as at 31 December 201</w:t>
      </w:r>
      <w:r w:rsidR="00617EF0" w:rsidRPr="00DF209F">
        <w:rPr>
          <w:bCs/>
          <w:szCs w:val="22"/>
          <w:lang w:eastAsia="x-none" w:bidi="th-TH"/>
        </w:rPr>
        <w:t>6</w:t>
      </w:r>
      <w:r w:rsidRPr="00DF209F">
        <w:rPr>
          <w:bCs/>
          <w:szCs w:val="22"/>
          <w:lang w:eastAsia="x-none" w:bidi="th-TH"/>
        </w:rPr>
        <w:t>, which are included in the 2017 interim financial statements for comparative purposes, have been reclassified to conform to the presentation in the 2017 interim financial statements as follows</w:t>
      </w:r>
      <w:r w:rsidRPr="00DF209F">
        <w:rPr>
          <w:bCs/>
          <w:szCs w:val="22"/>
          <w:cs/>
          <w:lang w:eastAsia="x-none" w:bidi="th-TH"/>
        </w:rPr>
        <w:t>:</w:t>
      </w:r>
    </w:p>
    <w:p w:rsidR="00946402" w:rsidRPr="00DF209F" w:rsidRDefault="00946402" w:rsidP="00617EF0">
      <w:pPr>
        <w:pStyle w:val="index"/>
        <w:numPr>
          <w:ilvl w:val="0"/>
          <w:numId w:val="0"/>
        </w:numPr>
        <w:ind w:left="540" w:hanging="567"/>
      </w:pPr>
    </w:p>
    <w:tbl>
      <w:tblPr>
        <w:tblW w:w="9270" w:type="dxa"/>
        <w:tblInd w:w="450" w:type="dxa"/>
        <w:tblLayout w:type="fixed"/>
        <w:tblLook w:val="01E0" w:firstRow="1" w:lastRow="1" w:firstColumn="1" w:lastColumn="1" w:noHBand="0" w:noVBand="0"/>
      </w:tblPr>
      <w:tblGrid>
        <w:gridCol w:w="4230"/>
        <w:gridCol w:w="1530"/>
        <w:gridCol w:w="285"/>
        <w:gridCol w:w="1515"/>
        <w:gridCol w:w="270"/>
        <w:gridCol w:w="1440"/>
      </w:tblGrid>
      <w:tr w:rsidR="00946402" w:rsidRPr="00DF209F" w:rsidTr="00EF168B">
        <w:trPr>
          <w:trHeight w:val="200"/>
        </w:trPr>
        <w:tc>
          <w:tcPr>
            <w:tcW w:w="4230" w:type="dxa"/>
          </w:tcPr>
          <w:p w:rsidR="00946402" w:rsidRPr="00DF209F" w:rsidRDefault="00946402" w:rsidP="005C360B">
            <w:pPr>
              <w:pStyle w:val="BodyText"/>
              <w:spacing w:after="0" w:line="240" w:lineRule="atLeast"/>
              <w:ind w:right="-108"/>
              <w:jc w:val="center"/>
              <w:rPr>
                <w:i/>
                <w:iCs/>
              </w:rPr>
            </w:pPr>
          </w:p>
        </w:tc>
        <w:tc>
          <w:tcPr>
            <w:tcW w:w="5040" w:type="dxa"/>
            <w:gridSpan w:val="5"/>
            <w:hideMark/>
          </w:tcPr>
          <w:p w:rsidR="00946402" w:rsidRPr="00DF209F" w:rsidRDefault="00946402" w:rsidP="005C360B">
            <w:pPr>
              <w:pStyle w:val="BodyText"/>
              <w:spacing w:after="0" w:line="240" w:lineRule="atLeast"/>
              <w:ind w:right="-35"/>
              <w:jc w:val="center"/>
              <w:rPr>
                <w:b/>
                <w:bCs/>
              </w:rPr>
            </w:pPr>
            <w:r w:rsidRPr="00DF209F">
              <w:rPr>
                <w:b/>
                <w:bCs/>
              </w:rPr>
              <w:t>2016</w:t>
            </w:r>
          </w:p>
        </w:tc>
      </w:tr>
      <w:tr w:rsidR="00946402" w:rsidRPr="00DF209F" w:rsidTr="00EF168B">
        <w:trPr>
          <w:trHeight w:val="200"/>
        </w:trPr>
        <w:tc>
          <w:tcPr>
            <w:tcW w:w="4230" w:type="dxa"/>
          </w:tcPr>
          <w:p w:rsidR="00946402" w:rsidRPr="00DF209F" w:rsidRDefault="00946402" w:rsidP="005C360B">
            <w:pPr>
              <w:pStyle w:val="BodyText"/>
              <w:spacing w:after="0" w:line="240" w:lineRule="atLeast"/>
              <w:ind w:right="-108"/>
              <w:jc w:val="center"/>
              <w:rPr>
                <w:i/>
                <w:iCs/>
              </w:rPr>
            </w:pPr>
          </w:p>
        </w:tc>
        <w:tc>
          <w:tcPr>
            <w:tcW w:w="5040" w:type="dxa"/>
            <w:gridSpan w:val="5"/>
            <w:tcBorders>
              <w:bottom w:val="single" w:sz="4" w:space="0" w:color="auto"/>
            </w:tcBorders>
          </w:tcPr>
          <w:p w:rsidR="00946402" w:rsidRPr="00DF209F" w:rsidRDefault="00946402" w:rsidP="005C360B">
            <w:pPr>
              <w:pStyle w:val="acctmergecolhdg"/>
              <w:spacing w:line="240" w:lineRule="atLeast"/>
              <w:ind w:left="-108" w:right="-126"/>
              <w:contextualSpacing/>
              <w:rPr>
                <w:bCs/>
                <w:szCs w:val="22"/>
              </w:rPr>
            </w:pPr>
            <w:r w:rsidRPr="00DF209F">
              <w:rPr>
                <w:bCs/>
                <w:szCs w:val="22"/>
              </w:rPr>
              <w:t>Consolidated financial statements</w:t>
            </w:r>
          </w:p>
        </w:tc>
      </w:tr>
      <w:tr w:rsidR="00946402" w:rsidRPr="00DF209F" w:rsidTr="00EF168B">
        <w:tc>
          <w:tcPr>
            <w:tcW w:w="4230" w:type="dxa"/>
          </w:tcPr>
          <w:p w:rsidR="00946402" w:rsidRPr="00DF209F" w:rsidRDefault="00946402" w:rsidP="005C360B">
            <w:pPr>
              <w:pStyle w:val="BodyText"/>
              <w:spacing w:after="0" w:line="240" w:lineRule="atLeast"/>
              <w:ind w:right="-108"/>
              <w:jc w:val="both"/>
              <w:rPr>
                <w:i/>
                <w:iCs/>
              </w:rPr>
            </w:pPr>
          </w:p>
          <w:p w:rsidR="00946402" w:rsidRPr="00DF209F" w:rsidRDefault="00946402" w:rsidP="005C360B">
            <w:pPr>
              <w:pStyle w:val="BodyText"/>
              <w:spacing w:after="0" w:line="240" w:lineRule="atLeast"/>
              <w:ind w:right="-108"/>
              <w:jc w:val="both"/>
              <w:rPr>
                <w:i/>
                <w:iCs/>
              </w:rPr>
            </w:pPr>
          </w:p>
        </w:tc>
        <w:tc>
          <w:tcPr>
            <w:tcW w:w="1530" w:type="dxa"/>
            <w:tcBorders>
              <w:top w:val="single" w:sz="4" w:space="0" w:color="auto"/>
            </w:tcBorders>
            <w:hideMark/>
          </w:tcPr>
          <w:p w:rsidR="00946402" w:rsidRPr="00DF209F" w:rsidRDefault="00946402" w:rsidP="005C360B">
            <w:pPr>
              <w:pStyle w:val="BodyText"/>
              <w:spacing w:after="0" w:line="240" w:lineRule="atLeast"/>
              <w:ind w:left="-108" w:right="-83"/>
              <w:jc w:val="center"/>
            </w:pPr>
            <w:r w:rsidRPr="00DF209F">
              <w:t>Before</w:t>
            </w:r>
          </w:p>
          <w:p w:rsidR="00946402" w:rsidRPr="00DF209F" w:rsidRDefault="00946402" w:rsidP="005C360B">
            <w:pPr>
              <w:pStyle w:val="BodyText"/>
              <w:spacing w:after="0" w:line="240" w:lineRule="atLeast"/>
              <w:ind w:left="-108" w:right="-108"/>
              <w:jc w:val="center"/>
            </w:pPr>
            <w:r w:rsidRPr="00DF209F">
              <w:t>reclassification</w:t>
            </w:r>
          </w:p>
        </w:tc>
        <w:tc>
          <w:tcPr>
            <w:tcW w:w="285" w:type="dxa"/>
            <w:tcBorders>
              <w:top w:val="single" w:sz="4" w:space="0" w:color="auto"/>
            </w:tcBorders>
          </w:tcPr>
          <w:p w:rsidR="00946402" w:rsidRPr="00DF209F" w:rsidRDefault="00946402" w:rsidP="005C360B">
            <w:pPr>
              <w:pStyle w:val="BodyText"/>
              <w:spacing w:after="0" w:line="240" w:lineRule="atLeast"/>
              <w:ind w:right="-405"/>
              <w:jc w:val="both"/>
            </w:pPr>
          </w:p>
          <w:p w:rsidR="00946402" w:rsidRPr="00DF209F" w:rsidRDefault="00946402" w:rsidP="005C360B">
            <w:pPr>
              <w:pStyle w:val="BodyText"/>
              <w:spacing w:after="0" w:line="240" w:lineRule="atLeast"/>
              <w:ind w:right="-405"/>
              <w:jc w:val="both"/>
            </w:pPr>
          </w:p>
        </w:tc>
        <w:tc>
          <w:tcPr>
            <w:tcW w:w="1515" w:type="dxa"/>
            <w:tcBorders>
              <w:top w:val="single" w:sz="4" w:space="0" w:color="auto"/>
            </w:tcBorders>
          </w:tcPr>
          <w:p w:rsidR="00946402" w:rsidRPr="00DF209F" w:rsidRDefault="00946402" w:rsidP="005C360B">
            <w:pPr>
              <w:pStyle w:val="BodyText"/>
              <w:spacing w:after="0" w:line="240" w:lineRule="atLeast"/>
              <w:ind w:left="-108" w:right="-108"/>
              <w:jc w:val="center"/>
            </w:pPr>
          </w:p>
          <w:p w:rsidR="00946402" w:rsidRPr="00DF209F" w:rsidRDefault="00946402" w:rsidP="005C360B">
            <w:pPr>
              <w:pStyle w:val="BodyText"/>
              <w:spacing w:after="0" w:line="240" w:lineRule="atLeast"/>
              <w:ind w:left="-108" w:right="-83"/>
              <w:jc w:val="center"/>
            </w:pPr>
            <w:r w:rsidRPr="00DF209F">
              <w:t>Reclassification</w:t>
            </w:r>
          </w:p>
        </w:tc>
        <w:tc>
          <w:tcPr>
            <w:tcW w:w="270" w:type="dxa"/>
            <w:tcBorders>
              <w:top w:val="single" w:sz="4" w:space="0" w:color="auto"/>
            </w:tcBorders>
          </w:tcPr>
          <w:p w:rsidR="00946402" w:rsidRPr="00DF209F" w:rsidRDefault="00946402" w:rsidP="005C360B">
            <w:pPr>
              <w:pStyle w:val="BodyText"/>
              <w:spacing w:after="0" w:line="240" w:lineRule="atLeast"/>
              <w:ind w:right="-405"/>
              <w:jc w:val="both"/>
            </w:pPr>
          </w:p>
          <w:p w:rsidR="00946402" w:rsidRPr="00DF209F" w:rsidRDefault="00946402" w:rsidP="005C360B">
            <w:pPr>
              <w:pStyle w:val="BodyText"/>
              <w:spacing w:after="0" w:line="240" w:lineRule="atLeast"/>
              <w:ind w:right="-405"/>
              <w:jc w:val="both"/>
            </w:pPr>
          </w:p>
        </w:tc>
        <w:tc>
          <w:tcPr>
            <w:tcW w:w="1440" w:type="dxa"/>
            <w:tcBorders>
              <w:top w:val="single" w:sz="4" w:space="0" w:color="auto"/>
            </w:tcBorders>
            <w:hideMark/>
          </w:tcPr>
          <w:p w:rsidR="00946402" w:rsidRPr="00DF209F" w:rsidRDefault="00946402" w:rsidP="005C360B">
            <w:pPr>
              <w:pStyle w:val="BodyText"/>
              <w:spacing w:after="0" w:line="240" w:lineRule="atLeast"/>
              <w:ind w:left="-108" w:right="-83"/>
              <w:jc w:val="center"/>
            </w:pPr>
            <w:r w:rsidRPr="00DF209F">
              <w:t>After</w:t>
            </w:r>
          </w:p>
          <w:p w:rsidR="00946402" w:rsidRPr="00DF209F" w:rsidRDefault="00946402" w:rsidP="005C360B">
            <w:pPr>
              <w:pStyle w:val="BodyText"/>
              <w:spacing w:after="0" w:line="240" w:lineRule="atLeast"/>
              <w:ind w:left="-108" w:right="-83"/>
              <w:jc w:val="center"/>
            </w:pPr>
            <w:r w:rsidRPr="00DF209F">
              <w:t>reclassification</w:t>
            </w:r>
          </w:p>
        </w:tc>
      </w:tr>
      <w:tr w:rsidR="00946402" w:rsidRPr="00DF209F" w:rsidTr="00EF168B">
        <w:tc>
          <w:tcPr>
            <w:tcW w:w="4230" w:type="dxa"/>
            <w:hideMark/>
          </w:tcPr>
          <w:p w:rsidR="00946402" w:rsidRPr="00DF209F" w:rsidRDefault="00946402" w:rsidP="005C360B">
            <w:pPr>
              <w:pStyle w:val="BodyText"/>
              <w:spacing w:after="0" w:line="240" w:lineRule="atLeast"/>
              <w:ind w:left="252" w:right="-108" w:hanging="252"/>
              <w:rPr>
                <w:b/>
                <w:bCs/>
                <w:i/>
                <w:iCs/>
              </w:rPr>
            </w:pPr>
          </w:p>
        </w:tc>
        <w:tc>
          <w:tcPr>
            <w:tcW w:w="5040" w:type="dxa"/>
            <w:gridSpan w:val="5"/>
          </w:tcPr>
          <w:p w:rsidR="00946402" w:rsidRPr="00DF209F" w:rsidRDefault="00946402" w:rsidP="005C360B">
            <w:pPr>
              <w:spacing w:line="240" w:lineRule="atLeast"/>
              <w:ind w:left="-108" w:right="-108"/>
              <w:jc w:val="center"/>
              <w:rPr>
                <w:i/>
                <w:iCs/>
              </w:rPr>
            </w:pPr>
            <w:r w:rsidRPr="00DF209F">
              <w:rPr>
                <w:i/>
                <w:iCs/>
                <w:szCs w:val="22"/>
                <w:cs/>
                <w:lang w:bidi="th-TH"/>
              </w:rPr>
              <w:t>(</w:t>
            </w:r>
            <w:r w:rsidRPr="00DF209F">
              <w:rPr>
                <w:i/>
                <w:iCs/>
              </w:rPr>
              <w:t>in thousand Baht</w:t>
            </w:r>
            <w:r w:rsidRPr="00DF209F">
              <w:rPr>
                <w:i/>
                <w:iCs/>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144" w:right="-108" w:hanging="144"/>
              <w:rPr>
                <w:b/>
                <w:bCs/>
                <w:i/>
                <w:iCs/>
                <w:szCs w:val="22"/>
              </w:rPr>
            </w:pPr>
            <w:r w:rsidRPr="00DF209F">
              <w:rPr>
                <w:b/>
                <w:bCs/>
                <w:i/>
                <w:iCs/>
              </w:rPr>
              <w:t xml:space="preserve">Statement of financial position </w:t>
            </w:r>
            <w:r w:rsidRPr="00DF209F">
              <w:rPr>
                <w:b/>
                <w:bCs/>
                <w:i/>
                <w:iCs/>
                <w:szCs w:val="22"/>
              </w:rPr>
              <w:t xml:space="preserve">as at </w:t>
            </w:r>
          </w:p>
          <w:p w:rsidR="00946402" w:rsidRPr="00DF209F" w:rsidRDefault="00946402" w:rsidP="005C360B">
            <w:pPr>
              <w:pStyle w:val="BodyText"/>
              <w:spacing w:after="0" w:line="240" w:lineRule="atLeast"/>
              <w:ind w:left="252" w:right="-108" w:firstLine="18"/>
              <w:rPr>
                <w:b/>
                <w:bCs/>
                <w:i/>
                <w:iCs/>
              </w:rPr>
            </w:pPr>
            <w:r w:rsidRPr="00DF209F">
              <w:rPr>
                <w:b/>
                <w:bCs/>
                <w:i/>
                <w:iCs/>
                <w:szCs w:val="22"/>
              </w:rPr>
              <w:t>31 December 2016</w:t>
            </w:r>
          </w:p>
        </w:tc>
        <w:tc>
          <w:tcPr>
            <w:tcW w:w="1530" w:type="dxa"/>
          </w:tcPr>
          <w:p w:rsidR="00946402" w:rsidRPr="00DF209F" w:rsidRDefault="00946402" w:rsidP="005C360B">
            <w:pPr>
              <w:pStyle w:val="BodyText"/>
              <w:tabs>
                <w:tab w:val="decimal" w:pos="1249"/>
              </w:tabs>
              <w:spacing w:after="0" w:line="240" w:lineRule="atLeast"/>
              <w:ind w:left="-95" w:right="-156"/>
              <w:rPr>
                <w:b/>
                <w:bCs/>
              </w:rPr>
            </w:pPr>
          </w:p>
        </w:tc>
        <w:tc>
          <w:tcPr>
            <w:tcW w:w="285" w:type="dxa"/>
          </w:tcPr>
          <w:p w:rsidR="00946402" w:rsidRPr="00DF209F" w:rsidRDefault="00946402" w:rsidP="005C360B">
            <w:pPr>
              <w:pStyle w:val="BodyText"/>
              <w:tabs>
                <w:tab w:val="decimal" w:pos="1249"/>
              </w:tabs>
              <w:spacing w:after="0" w:line="240" w:lineRule="atLeast"/>
              <w:ind w:left="-95" w:right="-156"/>
            </w:pPr>
          </w:p>
        </w:tc>
        <w:tc>
          <w:tcPr>
            <w:tcW w:w="1515" w:type="dxa"/>
          </w:tcPr>
          <w:p w:rsidR="00946402" w:rsidRPr="00DF209F" w:rsidRDefault="00946402" w:rsidP="005C360B">
            <w:pPr>
              <w:pStyle w:val="BodyText"/>
              <w:tabs>
                <w:tab w:val="decimal" w:pos="1249"/>
              </w:tabs>
              <w:spacing w:after="0" w:line="240" w:lineRule="atLeast"/>
              <w:ind w:left="-95" w:right="-156"/>
              <w:rPr>
                <w:b/>
                <w:bCs/>
                <w:snapToGrid w:val="0"/>
                <w:lang w:val="en-US"/>
              </w:rPr>
            </w:pPr>
          </w:p>
        </w:tc>
        <w:tc>
          <w:tcPr>
            <w:tcW w:w="270" w:type="dxa"/>
          </w:tcPr>
          <w:p w:rsidR="00946402" w:rsidRPr="00DF209F" w:rsidRDefault="00946402" w:rsidP="005C360B">
            <w:pPr>
              <w:pStyle w:val="BodyText"/>
              <w:tabs>
                <w:tab w:val="decimal" w:pos="1249"/>
              </w:tabs>
              <w:spacing w:after="0" w:line="240" w:lineRule="atLeast"/>
              <w:ind w:left="-95" w:right="-156"/>
              <w:rPr>
                <w:b/>
                <w:bCs/>
              </w:rPr>
            </w:pPr>
          </w:p>
        </w:tc>
        <w:tc>
          <w:tcPr>
            <w:tcW w:w="1440" w:type="dxa"/>
          </w:tcPr>
          <w:p w:rsidR="00946402" w:rsidRPr="00DF209F" w:rsidRDefault="00946402" w:rsidP="005C360B">
            <w:pPr>
              <w:pStyle w:val="BodyText"/>
              <w:tabs>
                <w:tab w:val="decimal" w:pos="1249"/>
              </w:tabs>
              <w:spacing w:after="0" w:line="240" w:lineRule="atLeast"/>
              <w:ind w:left="-95" w:right="-156"/>
              <w:rPr>
                <w:b/>
                <w:bCs/>
              </w:rPr>
            </w:pP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Long</w:t>
            </w:r>
            <w:r w:rsidRPr="00DF209F">
              <w:rPr>
                <w:szCs w:val="22"/>
                <w:cs/>
                <w:lang w:bidi="th-TH"/>
              </w:rPr>
              <w:t>-</w:t>
            </w:r>
            <w:r w:rsidRPr="00DF209F">
              <w:t>term loans to and interest receivables from related parties</w:t>
            </w:r>
          </w:p>
        </w:tc>
        <w:tc>
          <w:tcPr>
            <w:tcW w:w="1530" w:type="dxa"/>
          </w:tcPr>
          <w:p w:rsidR="00946402" w:rsidRPr="00DF209F" w:rsidRDefault="00946402" w:rsidP="00EF168B">
            <w:pPr>
              <w:pStyle w:val="BodyText"/>
              <w:tabs>
                <w:tab w:val="decimal" w:pos="1314"/>
              </w:tabs>
              <w:spacing w:after="0" w:line="240" w:lineRule="atLeast"/>
              <w:ind w:left="252" w:right="-108" w:hanging="252"/>
            </w:pPr>
          </w:p>
          <w:p w:rsidR="00946402" w:rsidRPr="00DF209F" w:rsidRDefault="00946402" w:rsidP="00EF168B">
            <w:pPr>
              <w:pStyle w:val="BodyText"/>
              <w:tabs>
                <w:tab w:val="decimal" w:pos="1314"/>
              </w:tabs>
              <w:spacing w:after="0" w:line="240" w:lineRule="atLeast"/>
              <w:ind w:left="252" w:right="-108" w:hanging="252"/>
            </w:pPr>
            <w:r w:rsidRPr="00DF209F">
              <w:rPr>
                <w:szCs w:val="22"/>
                <w:cs/>
                <w:lang w:bidi="th-TH"/>
              </w:rPr>
              <w:t>-</w:t>
            </w:r>
          </w:p>
        </w:tc>
        <w:tc>
          <w:tcPr>
            <w:tcW w:w="285" w:type="dxa"/>
          </w:tcPr>
          <w:p w:rsidR="00946402" w:rsidRPr="00DF209F" w:rsidRDefault="00946402" w:rsidP="002A4863">
            <w:pPr>
              <w:pStyle w:val="BodyText"/>
              <w:spacing w:after="0" w:line="240" w:lineRule="atLeast"/>
              <w:ind w:left="252" w:right="-108" w:hanging="252"/>
              <w:jc w:val="right"/>
            </w:pPr>
          </w:p>
        </w:tc>
        <w:tc>
          <w:tcPr>
            <w:tcW w:w="1515" w:type="dxa"/>
          </w:tcPr>
          <w:p w:rsidR="00946402" w:rsidRPr="00DF209F" w:rsidRDefault="00946402" w:rsidP="00EF168B">
            <w:pPr>
              <w:pStyle w:val="BodyText"/>
              <w:tabs>
                <w:tab w:val="decimal" w:pos="1299"/>
              </w:tabs>
              <w:spacing w:after="0" w:line="240" w:lineRule="atLeast"/>
              <w:ind w:left="252" w:right="-108" w:hanging="252"/>
            </w:pPr>
          </w:p>
          <w:p w:rsidR="00946402" w:rsidRPr="00DF209F" w:rsidRDefault="00946402" w:rsidP="00EF168B">
            <w:pPr>
              <w:pStyle w:val="BodyText"/>
              <w:tabs>
                <w:tab w:val="decimal" w:pos="1299"/>
              </w:tabs>
              <w:spacing w:after="0" w:line="240" w:lineRule="atLeast"/>
              <w:ind w:left="252" w:right="-108" w:hanging="252"/>
            </w:pPr>
            <w:r w:rsidRPr="00DF209F">
              <w:t>2,529,589</w:t>
            </w:r>
          </w:p>
        </w:tc>
        <w:tc>
          <w:tcPr>
            <w:tcW w:w="270" w:type="dxa"/>
          </w:tcPr>
          <w:p w:rsidR="00946402" w:rsidRPr="00DF209F" w:rsidRDefault="00946402" w:rsidP="002A4863">
            <w:pPr>
              <w:pStyle w:val="BodyText"/>
              <w:spacing w:after="0" w:line="240" w:lineRule="atLeast"/>
              <w:ind w:left="252" w:right="-108" w:hanging="252"/>
              <w:jc w:val="right"/>
            </w:pPr>
          </w:p>
        </w:tc>
        <w:tc>
          <w:tcPr>
            <w:tcW w:w="1440" w:type="dxa"/>
          </w:tcPr>
          <w:p w:rsidR="00946402" w:rsidRPr="00DF209F" w:rsidRDefault="00946402" w:rsidP="00EF168B">
            <w:pPr>
              <w:pStyle w:val="BodyText"/>
              <w:tabs>
                <w:tab w:val="decimal" w:pos="1224"/>
              </w:tabs>
              <w:spacing w:after="0" w:line="240" w:lineRule="atLeast"/>
              <w:ind w:left="252" w:right="-108" w:hanging="252"/>
            </w:pPr>
          </w:p>
          <w:p w:rsidR="00946402" w:rsidRPr="00DF209F" w:rsidRDefault="00946402" w:rsidP="00EF168B">
            <w:pPr>
              <w:pStyle w:val="BodyText"/>
              <w:tabs>
                <w:tab w:val="decimal" w:pos="1224"/>
              </w:tabs>
              <w:spacing w:after="0" w:line="240" w:lineRule="atLeast"/>
              <w:ind w:left="252" w:right="-108" w:hanging="252"/>
            </w:pPr>
            <w:r w:rsidRPr="00DF209F">
              <w:t>2,529,589</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Long</w:t>
            </w:r>
            <w:r w:rsidRPr="00DF209F">
              <w:rPr>
                <w:szCs w:val="22"/>
                <w:cs/>
                <w:lang w:bidi="th-TH"/>
              </w:rPr>
              <w:t>-</w:t>
            </w:r>
            <w:r w:rsidRPr="00DF209F">
              <w:t>term loans to related parties</w:t>
            </w:r>
          </w:p>
        </w:tc>
        <w:tc>
          <w:tcPr>
            <w:tcW w:w="1530" w:type="dxa"/>
          </w:tcPr>
          <w:p w:rsidR="00946402" w:rsidRPr="00DF209F" w:rsidRDefault="00946402" w:rsidP="00EF168B">
            <w:pPr>
              <w:pStyle w:val="BodyText"/>
              <w:tabs>
                <w:tab w:val="decimal" w:pos="1314"/>
              </w:tabs>
              <w:spacing w:after="0" w:line="240" w:lineRule="atLeast"/>
              <w:ind w:left="252" w:right="-108" w:hanging="252"/>
            </w:pPr>
            <w:r w:rsidRPr="00DF209F">
              <w:t>2,463,160</w:t>
            </w:r>
          </w:p>
        </w:tc>
        <w:tc>
          <w:tcPr>
            <w:tcW w:w="285" w:type="dxa"/>
          </w:tcPr>
          <w:p w:rsidR="00946402" w:rsidRPr="00DF209F" w:rsidRDefault="00946402" w:rsidP="002A4863">
            <w:pPr>
              <w:pStyle w:val="BodyText"/>
              <w:spacing w:after="0" w:line="240" w:lineRule="atLeast"/>
              <w:ind w:left="252" w:right="-108" w:hanging="252"/>
              <w:jc w:val="right"/>
            </w:pPr>
          </w:p>
        </w:tc>
        <w:tc>
          <w:tcPr>
            <w:tcW w:w="1515" w:type="dxa"/>
          </w:tcPr>
          <w:p w:rsidR="00946402" w:rsidRPr="00DF209F" w:rsidRDefault="00946402" w:rsidP="00EF168B">
            <w:pPr>
              <w:pStyle w:val="BodyText"/>
              <w:tabs>
                <w:tab w:val="decimal" w:pos="1299"/>
              </w:tabs>
              <w:spacing w:after="0" w:line="240" w:lineRule="atLeast"/>
              <w:ind w:left="252" w:right="-108" w:hanging="252"/>
            </w:pPr>
            <w:r w:rsidRPr="00DF209F">
              <w:rPr>
                <w:szCs w:val="22"/>
                <w:cs/>
                <w:lang w:bidi="th-TH"/>
              </w:rPr>
              <w:t>(</w:t>
            </w:r>
            <w:r w:rsidRPr="00DF209F">
              <w:t>2,463,160</w:t>
            </w:r>
            <w:r w:rsidRPr="00DF209F">
              <w:rPr>
                <w:szCs w:val="22"/>
                <w:cs/>
                <w:lang w:bidi="th-TH"/>
              </w:rPr>
              <w:t>)</w:t>
            </w:r>
          </w:p>
        </w:tc>
        <w:tc>
          <w:tcPr>
            <w:tcW w:w="270" w:type="dxa"/>
          </w:tcPr>
          <w:p w:rsidR="00946402" w:rsidRPr="00DF209F" w:rsidRDefault="00946402" w:rsidP="002A4863">
            <w:pPr>
              <w:pStyle w:val="BodyText"/>
              <w:spacing w:after="0" w:line="240" w:lineRule="atLeast"/>
              <w:ind w:left="252" w:right="-108" w:hanging="252"/>
              <w:jc w:val="right"/>
            </w:pPr>
          </w:p>
        </w:tc>
        <w:tc>
          <w:tcPr>
            <w:tcW w:w="1440" w:type="dxa"/>
          </w:tcPr>
          <w:p w:rsidR="00946402" w:rsidRPr="00DF209F" w:rsidRDefault="00946402" w:rsidP="00EF168B">
            <w:pPr>
              <w:pStyle w:val="BodyText"/>
              <w:tabs>
                <w:tab w:val="decimal" w:pos="1224"/>
              </w:tabs>
              <w:spacing w:after="0" w:line="240" w:lineRule="atLeast"/>
              <w:ind w:left="252" w:right="-108" w:hanging="252"/>
            </w:pPr>
            <w:r w:rsidRPr="00DF209F">
              <w:rPr>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Other non</w:t>
            </w:r>
            <w:r w:rsidRPr="00DF209F">
              <w:rPr>
                <w:szCs w:val="22"/>
                <w:cs/>
                <w:lang w:bidi="th-TH"/>
              </w:rPr>
              <w:t>-</w:t>
            </w:r>
            <w:r w:rsidRPr="00DF209F">
              <w:t>current assets</w:t>
            </w:r>
          </w:p>
        </w:tc>
        <w:tc>
          <w:tcPr>
            <w:tcW w:w="1530" w:type="dxa"/>
          </w:tcPr>
          <w:p w:rsidR="00946402" w:rsidRPr="00DF209F" w:rsidRDefault="00946402" w:rsidP="00EF168B">
            <w:pPr>
              <w:pStyle w:val="BodyText"/>
              <w:tabs>
                <w:tab w:val="decimal" w:pos="1314"/>
              </w:tabs>
              <w:spacing w:after="0" w:line="240" w:lineRule="atLeast"/>
              <w:ind w:left="252" w:right="-108" w:hanging="252"/>
            </w:pPr>
            <w:r w:rsidRPr="00DF209F">
              <w:t>398,354</w:t>
            </w:r>
          </w:p>
        </w:tc>
        <w:tc>
          <w:tcPr>
            <w:tcW w:w="285" w:type="dxa"/>
          </w:tcPr>
          <w:p w:rsidR="00946402" w:rsidRPr="00DF209F" w:rsidRDefault="00946402" w:rsidP="002A4863">
            <w:pPr>
              <w:pStyle w:val="BodyText"/>
              <w:spacing w:after="0" w:line="240" w:lineRule="atLeast"/>
              <w:ind w:left="252" w:right="-108" w:hanging="252"/>
              <w:jc w:val="right"/>
            </w:pPr>
          </w:p>
        </w:tc>
        <w:tc>
          <w:tcPr>
            <w:tcW w:w="1515" w:type="dxa"/>
          </w:tcPr>
          <w:p w:rsidR="00946402" w:rsidRPr="00DF209F" w:rsidRDefault="00946402" w:rsidP="00EF168B">
            <w:pPr>
              <w:pStyle w:val="BodyText"/>
              <w:tabs>
                <w:tab w:val="decimal" w:pos="1299"/>
              </w:tabs>
              <w:spacing w:after="0" w:line="240" w:lineRule="atLeast"/>
              <w:ind w:left="252" w:right="-108" w:hanging="252"/>
            </w:pPr>
            <w:r w:rsidRPr="00DF209F">
              <w:rPr>
                <w:szCs w:val="22"/>
                <w:cs/>
                <w:lang w:bidi="th-TH"/>
              </w:rPr>
              <w:t>(</w:t>
            </w:r>
            <w:r w:rsidRPr="00DF209F">
              <w:t>66,429</w:t>
            </w:r>
            <w:r w:rsidRPr="00DF209F">
              <w:rPr>
                <w:szCs w:val="22"/>
                <w:cs/>
                <w:lang w:bidi="th-TH"/>
              </w:rPr>
              <w:t>)</w:t>
            </w:r>
          </w:p>
        </w:tc>
        <w:tc>
          <w:tcPr>
            <w:tcW w:w="270" w:type="dxa"/>
          </w:tcPr>
          <w:p w:rsidR="00946402" w:rsidRPr="00DF209F" w:rsidRDefault="00946402" w:rsidP="002A4863">
            <w:pPr>
              <w:pStyle w:val="BodyText"/>
              <w:spacing w:after="0" w:line="240" w:lineRule="atLeast"/>
              <w:ind w:left="252" w:right="-108" w:hanging="252"/>
              <w:jc w:val="right"/>
            </w:pPr>
          </w:p>
        </w:tc>
        <w:tc>
          <w:tcPr>
            <w:tcW w:w="1440" w:type="dxa"/>
          </w:tcPr>
          <w:p w:rsidR="00946402" w:rsidRPr="00DF209F" w:rsidRDefault="00946402" w:rsidP="00EF168B">
            <w:pPr>
              <w:pStyle w:val="BodyText"/>
              <w:tabs>
                <w:tab w:val="decimal" w:pos="1224"/>
              </w:tabs>
              <w:spacing w:after="0" w:line="240" w:lineRule="atLeast"/>
              <w:ind w:left="252" w:right="-108" w:hanging="252"/>
            </w:pPr>
            <w:r w:rsidRPr="00DF209F">
              <w:t>331,925</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Surplus on share</w:t>
            </w:r>
            <w:r w:rsidRPr="00DF209F">
              <w:rPr>
                <w:szCs w:val="22"/>
                <w:cs/>
                <w:lang w:bidi="th-TH"/>
              </w:rPr>
              <w:t>-</w:t>
            </w:r>
            <w:r w:rsidRPr="00DF209F">
              <w:t>based payment</w:t>
            </w:r>
            <w:r w:rsidRPr="00DF209F">
              <w:rPr>
                <w:szCs w:val="22"/>
                <w:cs/>
                <w:lang w:bidi="th-TH"/>
              </w:rPr>
              <w:t xml:space="preserve"> </w:t>
            </w:r>
            <w:r w:rsidRPr="00DF209F">
              <w:t>transactions</w:t>
            </w:r>
          </w:p>
        </w:tc>
        <w:tc>
          <w:tcPr>
            <w:tcW w:w="1530" w:type="dxa"/>
          </w:tcPr>
          <w:p w:rsidR="00946402" w:rsidRPr="00DF209F" w:rsidRDefault="00946402" w:rsidP="00EF168B">
            <w:pPr>
              <w:pStyle w:val="BodyText"/>
              <w:tabs>
                <w:tab w:val="decimal" w:pos="1314"/>
              </w:tabs>
              <w:spacing w:after="0"/>
              <w:ind w:right="-156"/>
              <w:rPr>
                <w:snapToGrid w:val="0"/>
              </w:rPr>
            </w:pPr>
            <w:r w:rsidRPr="00DF209F">
              <w:rPr>
                <w:snapToGrid w:val="0"/>
              </w:rPr>
              <w:t>78,467</w:t>
            </w:r>
          </w:p>
        </w:tc>
        <w:tc>
          <w:tcPr>
            <w:tcW w:w="285" w:type="dxa"/>
          </w:tcPr>
          <w:p w:rsidR="00946402" w:rsidRPr="00DF209F" w:rsidRDefault="00946402" w:rsidP="002A4863">
            <w:pPr>
              <w:pStyle w:val="BodyText"/>
              <w:tabs>
                <w:tab w:val="decimal" w:pos="1055"/>
              </w:tabs>
              <w:spacing w:after="0"/>
              <w:ind w:left="-108" w:right="-156"/>
              <w:jc w:val="right"/>
            </w:pPr>
          </w:p>
        </w:tc>
        <w:tc>
          <w:tcPr>
            <w:tcW w:w="1515" w:type="dxa"/>
          </w:tcPr>
          <w:p w:rsidR="00946402" w:rsidRPr="00DF209F" w:rsidRDefault="00946402" w:rsidP="00EF168B">
            <w:pPr>
              <w:pStyle w:val="BodyText"/>
              <w:tabs>
                <w:tab w:val="decimal" w:pos="1299"/>
              </w:tabs>
              <w:spacing w:after="0"/>
              <w:ind w:left="-108" w:right="-156"/>
            </w:pPr>
            <w:r w:rsidRPr="00DF209F">
              <w:rPr>
                <w:snapToGrid w:val="0"/>
                <w:szCs w:val="22"/>
                <w:cs/>
                <w:lang w:bidi="th-TH"/>
              </w:rPr>
              <w:t>(</w:t>
            </w:r>
            <w:r w:rsidRPr="00DF209F">
              <w:rPr>
                <w:snapToGrid w:val="0"/>
              </w:rPr>
              <w:t>78,467</w:t>
            </w:r>
            <w:r w:rsidRPr="00DF209F">
              <w:rPr>
                <w:snapToGrid w:val="0"/>
                <w:szCs w:val="22"/>
                <w:cs/>
                <w:lang w:bidi="th-TH"/>
              </w:rPr>
              <w:t>)</w:t>
            </w:r>
          </w:p>
        </w:tc>
        <w:tc>
          <w:tcPr>
            <w:tcW w:w="270" w:type="dxa"/>
          </w:tcPr>
          <w:p w:rsidR="00946402" w:rsidRPr="00DF209F" w:rsidRDefault="00946402" w:rsidP="002A4863">
            <w:pPr>
              <w:pStyle w:val="BodyText"/>
              <w:tabs>
                <w:tab w:val="decimal" w:pos="1055"/>
              </w:tabs>
              <w:spacing w:after="0"/>
              <w:ind w:left="-108" w:right="-156"/>
              <w:jc w:val="right"/>
            </w:pPr>
          </w:p>
        </w:tc>
        <w:tc>
          <w:tcPr>
            <w:tcW w:w="1440" w:type="dxa"/>
          </w:tcPr>
          <w:p w:rsidR="00946402" w:rsidRPr="00DF209F" w:rsidRDefault="00946402" w:rsidP="00EF168B">
            <w:pPr>
              <w:pStyle w:val="BodyText"/>
              <w:tabs>
                <w:tab w:val="decimal" w:pos="1224"/>
              </w:tabs>
              <w:spacing w:after="0"/>
              <w:ind w:left="-108" w:right="-156"/>
              <w:rPr>
                <w:snapToGrid w:val="0"/>
              </w:rPr>
            </w:pPr>
            <w:r w:rsidRPr="00DF209F">
              <w:rPr>
                <w:snapToGrid w:val="0"/>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Discount on common control</w:t>
            </w:r>
            <w:r w:rsidRPr="00DF209F">
              <w:rPr>
                <w:szCs w:val="22"/>
                <w:cs/>
                <w:lang w:bidi="th-TH"/>
              </w:rPr>
              <w:t xml:space="preserve"> </w:t>
            </w:r>
            <w:r w:rsidRPr="00DF209F">
              <w:t>transactions</w:t>
            </w:r>
          </w:p>
        </w:tc>
        <w:tc>
          <w:tcPr>
            <w:tcW w:w="1530" w:type="dxa"/>
          </w:tcPr>
          <w:p w:rsidR="00946402" w:rsidRPr="00DF209F" w:rsidRDefault="00946402" w:rsidP="00EF168B">
            <w:pPr>
              <w:pStyle w:val="BodyText"/>
              <w:tabs>
                <w:tab w:val="decimal" w:pos="1314"/>
              </w:tabs>
              <w:spacing w:after="0"/>
              <w:ind w:left="-108" w:right="-156"/>
              <w:rPr>
                <w:snapToGrid w:val="0"/>
              </w:rPr>
            </w:pPr>
            <w:r w:rsidRPr="00DF209F">
              <w:rPr>
                <w:snapToGrid w:val="0"/>
                <w:szCs w:val="22"/>
                <w:cs/>
                <w:lang w:bidi="th-TH"/>
              </w:rPr>
              <w:t>(</w:t>
            </w:r>
            <w:r w:rsidRPr="00DF209F">
              <w:rPr>
                <w:snapToGrid w:val="0"/>
              </w:rPr>
              <w:t>1,196,681</w:t>
            </w:r>
            <w:r w:rsidRPr="00DF209F">
              <w:rPr>
                <w:snapToGrid w:val="0"/>
                <w:szCs w:val="22"/>
                <w:cs/>
                <w:lang w:bidi="th-TH"/>
              </w:rPr>
              <w:t>)</w:t>
            </w:r>
          </w:p>
        </w:tc>
        <w:tc>
          <w:tcPr>
            <w:tcW w:w="285" w:type="dxa"/>
          </w:tcPr>
          <w:p w:rsidR="00946402" w:rsidRPr="00DF209F" w:rsidRDefault="00946402" w:rsidP="002A4863">
            <w:pPr>
              <w:pStyle w:val="BodyText"/>
              <w:tabs>
                <w:tab w:val="decimal" w:pos="1055"/>
              </w:tabs>
              <w:spacing w:after="0"/>
              <w:ind w:left="-108" w:right="-156"/>
              <w:jc w:val="right"/>
            </w:pPr>
          </w:p>
        </w:tc>
        <w:tc>
          <w:tcPr>
            <w:tcW w:w="1515" w:type="dxa"/>
          </w:tcPr>
          <w:p w:rsidR="00946402" w:rsidRPr="00DF209F" w:rsidRDefault="00946402" w:rsidP="00EF168B">
            <w:pPr>
              <w:pStyle w:val="BodyText"/>
              <w:tabs>
                <w:tab w:val="decimal" w:pos="1299"/>
              </w:tabs>
              <w:spacing w:after="0"/>
              <w:ind w:left="-108" w:right="-156"/>
            </w:pPr>
            <w:r w:rsidRPr="00DF209F">
              <w:rPr>
                <w:snapToGrid w:val="0"/>
              </w:rPr>
              <w:t>1,196,681</w:t>
            </w:r>
          </w:p>
        </w:tc>
        <w:tc>
          <w:tcPr>
            <w:tcW w:w="270" w:type="dxa"/>
          </w:tcPr>
          <w:p w:rsidR="00946402" w:rsidRPr="00DF209F" w:rsidRDefault="00946402" w:rsidP="002A4863">
            <w:pPr>
              <w:pStyle w:val="BodyText"/>
              <w:tabs>
                <w:tab w:val="decimal" w:pos="1055"/>
              </w:tabs>
              <w:spacing w:after="0"/>
              <w:ind w:left="-108" w:right="-156"/>
              <w:jc w:val="right"/>
            </w:pPr>
          </w:p>
        </w:tc>
        <w:tc>
          <w:tcPr>
            <w:tcW w:w="1440" w:type="dxa"/>
          </w:tcPr>
          <w:p w:rsidR="00946402" w:rsidRPr="00DF209F" w:rsidRDefault="00946402" w:rsidP="00EF168B">
            <w:pPr>
              <w:pStyle w:val="BodyText"/>
              <w:tabs>
                <w:tab w:val="decimal" w:pos="1224"/>
              </w:tabs>
              <w:spacing w:after="0"/>
              <w:ind w:left="-108" w:right="-156"/>
              <w:rPr>
                <w:snapToGrid w:val="0"/>
              </w:rPr>
            </w:pPr>
            <w:r w:rsidRPr="00DF209F">
              <w:rPr>
                <w:snapToGrid w:val="0"/>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 xml:space="preserve">Other surpluses </w:t>
            </w:r>
            <w:r w:rsidRPr="00DF209F">
              <w:rPr>
                <w:szCs w:val="22"/>
                <w:cs/>
                <w:lang w:bidi="th-TH"/>
              </w:rPr>
              <w:t>(</w:t>
            </w:r>
            <w:r w:rsidRPr="00DF209F">
              <w:t>deficits</w:t>
            </w:r>
            <w:r w:rsidRPr="00DF209F">
              <w:rPr>
                <w:szCs w:val="22"/>
                <w:cs/>
                <w:lang w:bidi="th-TH"/>
              </w:rPr>
              <w:t>)</w:t>
            </w:r>
          </w:p>
        </w:tc>
        <w:tc>
          <w:tcPr>
            <w:tcW w:w="1530" w:type="dxa"/>
          </w:tcPr>
          <w:p w:rsidR="00946402" w:rsidRPr="00DF209F" w:rsidRDefault="00946402" w:rsidP="002A4863">
            <w:pPr>
              <w:pStyle w:val="BodyText"/>
              <w:tabs>
                <w:tab w:val="decimal" w:pos="1247"/>
              </w:tabs>
              <w:spacing w:after="0"/>
              <w:ind w:left="-108" w:right="-156"/>
              <w:jc w:val="right"/>
              <w:rPr>
                <w:snapToGrid w:val="0"/>
              </w:rPr>
            </w:pPr>
            <w:r w:rsidRPr="00DF209F">
              <w:rPr>
                <w:snapToGrid w:val="0"/>
                <w:szCs w:val="22"/>
                <w:cs/>
                <w:lang w:bidi="th-TH"/>
              </w:rPr>
              <w:t>-</w:t>
            </w:r>
          </w:p>
        </w:tc>
        <w:tc>
          <w:tcPr>
            <w:tcW w:w="285" w:type="dxa"/>
          </w:tcPr>
          <w:p w:rsidR="00946402" w:rsidRPr="00DF209F" w:rsidRDefault="00946402" w:rsidP="002A4863">
            <w:pPr>
              <w:pStyle w:val="BodyText"/>
              <w:tabs>
                <w:tab w:val="decimal" w:pos="1055"/>
              </w:tabs>
              <w:spacing w:after="0"/>
              <w:ind w:left="-108" w:right="-156"/>
              <w:jc w:val="right"/>
            </w:pPr>
          </w:p>
        </w:tc>
        <w:tc>
          <w:tcPr>
            <w:tcW w:w="1515" w:type="dxa"/>
          </w:tcPr>
          <w:p w:rsidR="00946402" w:rsidRPr="00DF209F" w:rsidRDefault="00946402" w:rsidP="00EF168B">
            <w:pPr>
              <w:pStyle w:val="BodyText"/>
              <w:tabs>
                <w:tab w:val="decimal" w:pos="1299"/>
              </w:tabs>
              <w:spacing w:after="0"/>
              <w:ind w:left="-108" w:right="-156"/>
            </w:pPr>
            <w:r w:rsidRPr="00DF209F">
              <w:rPr>
                <w:szCs w:val="22"/>
                <w:cs/>
                <w:lang w:bidi="th-TH"/>
              </w:rPr>
              <w:t>(</w:t>
            </w:r>
            <w:r w:rsidRPr="00DF209F">
              <w:t>1,118,214</w:t>
            </w:r>
            <w:r w:rsidRPr="00DF209F">
              <w:rPr>
                <w:szCs w:val="22"/>
                <w:cs/>
                <w:lang w:bidi="th-TH"/>
              </w:rPr>
              <w:t>)</w:t>
            </w:r>
          </w:p>
        </w:tc>
        <w:tc>
          <w:tcPr>
            <w:tcW w:w="270" w:type="dxa"/>
          </w:tcPr>
          <w:p w:rsidR="00946402" w:rsidRPr="00DF209F" w:rsidRDefault="00946402" w:rsidP="002A4863">
            <w:pPr>
              <w:pStyle w:val="BodyText"/>
              <w:tabs>
                <w:tab w:val="decimal" w:pos="1055"/>
              </w:tabs>
              <w:spacing w:after="0"/>
              <w:ind w:left="-108" w:right="-156"/>
              <w:jc w:val="right"/>
            </w:pPr>
          </w:p>
        </w:tc>
        <w:tc>
          <w:tcPr>
            <w:tcW w:w="1440" w:type="dxa"/>
          </w:tcPr>
          <w:p w:rsidR="00946402" w:rsidRPr="00DF209F" w:rsidRDefault="00946402" w:rsidP="00EF168B">
            <w:pPr>
              <w:pStyle w:val="BodyText"/>
              <w:tabs>
                <w:tab w:val="decimal" w:pos="1224"/>
              </w:tabs>
              <w:spacing w:after="0"/>
              <w:ind w:left="-108" w:right="-156"/>
              <w:rPr>
                <w:snapToGrid w:val="0"/>
              </w:rPr>
            </w:pPr>
            <w:r w:rsidRPr="00DF209F">
              <w:rPr>
                <w:szCs w:val="22"/>
                <w:cs/>
                <w:lang w:bidi="th-TH"/>
              </w:rPr>
              <w:t>(</w:t>
            </w:r>
            <w:r w:rsidRPr="00DF209F">
              <w:t>1,118,214</w:t>
            </w:r>
            <w:r w:rsidRPr="00DF209F">
              <w:rPr>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p>
        </w:tc>
        <w:tc>
          <w:tcPr>
            <w:tcW w:w="1530" w:type="dxa"/>
          </w:tcPr>
          <w:p w:rsidR="00946402" w:rsidRPr="00DF209F" w:rsidRDefault="00946402" w:rsidP="002A4863">
            <w:pPr>
              <w:pStyle w:val="BodyText"/>
              <w:tabs>
                <w:tab w:val="decimal" w:pos="1249"/>
              </w:tabs>
              <w:spacing w:after="0" w:line="240" w:lineRule="atLeast"/>
              <w:ind w:left="-95" w:right="-156"/>
              <w:jc w:val="right"/>
              <w:rPr>
                <w:b/>
                <w:bCs/>
              </w:rPr>
            </w:pPr>
          </w:p>
        </w:tc>
        <w:tc>
          <w:tcPr>
            <w:tcW w:w="285" w:type="dxa"/>
          </w:tcPr>
          <w:p w:rsidR="00946402" w:rsidRPr="00DF209F" w:rsidRDefault="00946402" w:rsidP="002A4863">
            <w:pPr>
              <w:pStyle w:val="BodyText"/>
              <w:tabs>
                <w:tab w:val="decimal" w:pos="1249"/>
              </w:tabs>
              <w:spacing w:after="0" w:line="240" w:lineRule="atLeast"/>
              <w:ind w:left="-95" w:right="-156"/>
              <w:jc w:val="right"/>
            </w:pPr>
          </w:p>
        </w:tc>
        <w:tc>
          <w:tcPr>
            <w:tcW w:w="1515" w:type="dxa"/>
            <w:tcBorders>
              <w:top w:val="single" w:sz="4" w:space="0" w:color="auto"/>
              <w:bottom w:val="double" w:sz="4" w:space="0" w:color="auto"/>
            </w:tcBorders>
          </w:tcPr>
          <w:p w:rsidR="00946402" w:rsidRPr="00DF209F" w:rsidRDefault="00946402" w:rsidP="00EF168B">
            <w:pPr>
              <w:pStyle w:val="BodyText"/>
              <w:tabs>
                <w:tab w:val="decimal" w:pos="1299"/>
              </w:tabs>
              <w:spacing w:after="0" w:line="240" w:lineRule="atLeast"/>
              <w:ind w:left="-95" w:right="-156"/>
              <w:rPr>
                <w:b/>
                <w:bCs/>
                <w:snapToGrid w:val="0"/>
                <w:lang w:val="en-US"/>
              </w:rPr>
            </w:pPr>
            <w:r w:rsidRPr="00DF209F">
              <w:rPr>
                <w:b/>
                <w:bCs/>
                <w:snapToGrid w:val="0"/>
                <w:szCs w:val="22"/>
                <w:cs/>
                <w:lang w:val="en-US" w:bidi="th-TH"/>
              </w:rPr>
              <w:t>-</w:t>
            </w:r>
          </w:p>
        </w:tc>
        <w:tc>
          <w:tcPr>
            <w:tcW w:w="270" w:type="dxa"/>
          </w:tcPr>
          <w:p w:rsidR="00946402" w:rsidRPr="00DF209F" w:rsidRDefault="00946402" w:rsidP="002A4863">
            <w:pPr>
              <w:pStyle w:val="BodyText"/>
              <w:tabs>
                <w:tab w:val="decimal" w:pos="1249"/>
              </w:tabs>
              <w:spacing w:after="0" w:line="240" w:lineRule="atLeast"/>
              <w:ind w:left="-95" w:right="-156"/>
              <w:jc w:val="right"/>
              <w:rPr>
                <w:b/>
                <w:bCs/>
              </w:rPr>
            </w:pPr>
          </w:p>
        </w:tc>
        <w:tc>
          <w:tcPr>
            <w:tcW w:w="1440" w:type="dxa"/>
          </w:tcPr>
          <w:p w:rsidR="00946402" w:rsidRPr="00DF209F" w:rsidRDefault="00946402" w:rsidP="002A4863">
            <w:pPr>
              <w:pStyle w:val="BodyText"/>
              <w:tabs>
                <w:tab w:val="decimal" w:pos="1249"/>
              </w:tabs>
              <w:spacing w:after="0" w:line="240" w:lineRule="atLeast"/>
              <w:ind w:left="-95" w:right="-156"/>
              <w:jc w:val="right"/>
              <w:rPr>
                <w:b/>
                <w:bCs/>
              </w:rPr>
            </w:pPr>
          </w:p>
        </w:tc>
      </w:tr>
    </w:tbl>
    <w:p w:rsidR="00946402" w:rsidRPr="00DF209F" w:rsidRDefault="00946402" w:rsidP="00946402">
      <w:pPr>
        <w:pStyle w:val="BodyText"/>
        <w:spacing w:after="0" w:line="240" w:lineRule="atLeast"/>
        <w:ind w:left="539" w:right="-28"/>
        <w:jc w:val="thaiDistribute"/>
      </w:pPr>
    </w:p>
    <w:tbl>
      <w:tblPr>
        <w:tblW w:w="9270" w:type="dxa"/>
        <w:tblInd w:w="450" w:type="dxa"/>
        <w:tblLayout w:type="fixed"/>
        <w:tblLook w:val="01E0" w:firstRow="1" w:lastRow="1" w:firstColumn="1" w:lastColumn="1" w:noHBand="0" w:noVBand="0"/>
      </w:tblPr>
      <w:tblGrid>
        <w:gridCol w:w="4230"/>
        <w:gridCol w:w="1530"/>
        <w:gridCol w:w="328"/>
        <w:gridCol w:w="1472"/>
        <w:gridCol w:w="270"/>
        <w:gridCol w:w="1440"/>
      </w:tblGrid>
      <w:tr w:rsidR="00946402" w:rsidRPr="00DF209F" w:rsidTr="00EF168B">
        <w:trPr>
          <w:trHeight w:val="200"/>
        </w:trPr>
        <w:tc>
          <w:tcPr>
            <w:tcW w:w="4230" w:type="dxa"/>
          </w:tcPr>
          <w:p w:rsidR="00946402" w:rsidRPr="00DF209F" w:rsidRDefault="00946402" w:rsidP="005C360B">
            <w:pPr>
              <w:pStyle w:val="BodyText"/>
              <w:spacing w:after="0" w:line="240" w:lineRule="atLeast"/>
              <w:ind w:right="-108"/>
              <w:jc w:val="center"/>
              <w:rPr>
                <w:i/>
                <w:iCs/>
              </w:rPr>
            </w:pPr>
          </w:p>
        </w:tc>
        <w:tc>
          <w:tcPr>
            <w:tcW w:w="5040" w:type="dxa"/>
            <w:gridSpan w:val="5"/>
            <w:hideMark/>
          </w:tcPr>
          <w:p w:rsidR="00946402" w:rsidRPr="00DF209F" w:rsidRDefault="00946402" w:rsidP="005C360B">
            <w:pPr>
              <w:pStyle w:val="BodyText"/>
              <w:spacing w:after="0" w:line="240" w:lineRule="atLeast"/>
              <w:ind w:right="-35"/>
              <w:jc w:val="center"/>
              <w:rPr>
                <w:b/>
                <w:bCs/>
              </w:rPr>
            </w:pPr>
            <w:r w:rsidRPr="00DF209F">
              <w:rPr>
                <w:b/>
                <w:bCs/>
              </w:rPr>
              <w:t>2016</w:t>
            </w:r>
          </w:p>
        </w:tc>
      </w:tr>
      <w:tr w:rsidR="00946402" w:rsidRPr="00DF209F" w:rsidTr="00EF168B">
        <w:trPr>
          <w:trHeight w:val="200"/>
        </w:trPr>
        <w:tc>
          <w:tcPr>
            <w:tcW w:w="4230" w:type="dxa"/>
          </w:tcPr>
          <w:p w:rsidR="00946402" w:rsidRPr="00DF209F" w:rsidRDefault="00946402" w:rsidP="005C360B">
            <w:pPr>
              <w:pStyle w:val="BodyText"/>
              <w:spacing w:after="0" w:line="240" w:lineRule="atLeast"/>
              <w:ind w:right="-108"/>
              <w:jc w:val="center"/>
              <w:rPr>
                <w:i/>
                <w:iCs/>
              </w:rPr>
            </w:pPr>
          </w:p>
        </w:tc>
        <w:tc>
          <w:tcPr>
            <w:tcW w:w="5040" w:type="dxa"/>
            <w:gridSpan w:val="5"/>
            <w:tcBorders>
              <w:bottom w:val="single" w:sz="4" w:space="0" w:color="auto"/>
            </w:tcBorders>
          </w:tcPr>
          <w:p w:rsidR="00946402" w:rsidRPr="00DF209F" w:rsidRDefault="00946402" w:rsidP="005C360B">
            <w:pPr>
              <w:pStyle w:val="acctmergecolhdg"/>
              <w:spacing w:line="240" w:lineRule="atLeast"/>
              <w:contextualSpacing/>
              <w:rPr>
                <w:bCs/>
                <w:szCs w:val="22"/>
              </w:rPr>
            </w:pPr>
            <w:r w:rsidRPr="00DF209F">
              <w:rPr>
                <w:bCs/>
                <w:szCs w:val="22"/>
              </w:rPr>
              <w:t>Separate financial statements</w:t>
            </w:r>
          </w:p>
        </w:tc>
      </w:tr>
      <w:tr w:rsidR="00946402" w:rsidRPr="00DF209F" w:rsidTr="00EF168B">
        <w:tc>
          <w:tcPr>
            <w:tcW w:w="4230" w:type="dxa"/>
          </w:tcPr>
          <w:p w:rsidR="00946402" w:rsidRPr="00DF209F" w:rsidRDefault="00946402" w:rsidP="005C360B">
            <w:pPr>
              <w:pStyle w:val="BodyText"/>
              <w:spacing w:after="0" w:line="240" w:lineRule="atLeast"/>
              <w:ind w:right="-108"/>
              <w:jc w:val="both"/>
              <w:rPr>
                <w:i/>
                <w:iCs/>
              </w:rPr>
            </w:pPr>
          </w:p>
          <w:p w:rsidR="00946402" w:rsidRPr="00DF209F" w:rsidRDefault="00946402" w:rsidP="005C360B">
            <w:pPr>
              <w:pStyle w:val="BodyText"/>
              <w:spacing w:after="0" w:line="240" w:lineRule="atLeast"/>
              <w:ind w:right="-108"/>
              <w:jc w:val="both"/>
              <w:rPr>
                <w:i/>
                <w:iCs/>
              </w:rPr>
            </w:pPr>
          </w:p>
        </w:tc>
        <w:tc>
          <w:tcPr>
            <w:tcW w:w="1530" w:type="dxa"/>
            <w:tcBorders>
              <w:top w:val="single" w:sz="4" w:space="0" w:color="auto"/>
            </w:tcBorders>
            <w:hideMark/>
          </w:tcPr>
          <w:p w:rsidR="00946402" w:rsidRPr="00DF209F" w:rsidRDefault="00946402" w:rsidP="005C360B">
            <w:pPr>
              <w:pStyle w:val="BodyText"/>
              <w:spacing w:after="0" w:line="240" w:lineRule="atLeast"/>
              <w:ind w:left="-108" w:right="-83"/>
              <w:jc w:val="center"/>
            </w:pPr>
            <w:r w:rsidRPr="00DF209F">
              <w:t>Before</w:t>
            </w:r>
          </w:p>
          <w:p w:rsidR="00946402" w:rsidRPr="00DF209F" w:rsidRDefault="00946402" w:rsidP="005C360B">
            <w:pPr>
              <w:pStyle w:val="BodyText"/>
              <w:spacing w:after="0" w:line="240" w:lineRule="atLeast"/>
              <w:ind w:left="-108" w:right="-108"/>
              <w:jc w:val="center"/>
            </w:pPr>
            <w:r w:rsidRPr="00DF209F">
              <w:t>reclassification</w:t>
            </w:r>
          </w:p>
        </w:tc>
        <w:tc>
          <w:tcPr>
            <w:tcW w:w="328" w:type="dxa"/>
            <w:tcBorders>
              <w:top w:val="single" w:sz="4" w:space="0" w:color="auto"/>
            </w:tcBorders>
          </w:tcPr>
          <w:p w:rsidR="00946402" w:rsidRPr="00DF209F" w:rsidRDefault="00946402" w:rsidP="005C360B">
            <w:pPr>
              <w:pStyle w:val="BodyText"/>
              <w:spacing w:after="0" w:line="240" w:lineRule="atLeast"/>
              <w:ind w:right="-405"/>
              <w:jc w:val="both"/>
            </w:pPr>
          </w:p>
          <w:p w:rsidR="00946402" w:rsidRPr="00DF209F" w:rsidRDefault="00946402" w:rsidP="005C360B">
            <w:pPr>
              <w:pStyle w:val="BodyText"/>
              <w:spacing w:after="0" w:line="240" w:lineRule="atLeast"/>
              <w:ind w:right="-405"/>
              <w:jc w:val="both"/>
            </w:pPr>
          </w:p>
        </w:tc>
        <w:tc>
          <w:tcPr>
            <w:tcW w:w="1472" w:type="dxa"/>
            <w:tcBorders>
              <w:top w:val="single" w:sz="4" w:space="0" w:color="auto"/>
            </w:tcBorders>
          </w:tcPr>
          <w:p w:rsidR="00946402" w:rsidRPr="00DF209F" w:rsidRDefault="00946402" w:rsidP="005C360B">
            <w:pPr>
              <w:pStyle w:val="BodyText"/>
              <w:spacing w:after="0" w:line="240" w:lineRule="atLeast"/>
              <w:ind w:left="-108" w:right="-108"/>
              <w:jc w:val="center"/>
            </w:pPr>
          </w:p>
          <w:p w:rsidR="00946402" w:rsidRPr="00DF209F" w:rsidRDefault="00946402" w:rsidP="005C360B">
            <w:pPr>
              <w:pStyle w:val="BodyText"/>
              <w:spacing w:after="0" w:line="240" w:lineRule="atLeast"/>
              <w:ind w:left="-108" w:right="-83"/>
              <w:jc w:val="center"/>
            </w:pPr>
            <w:r w:rsidRPr="00DF209F">
              <w:t>Reclassification</w:t>
            </w:r>
          </w:p>
        </w:tc>
        <w:tc>
          <w:tcPr>
            <w:tcW w:w="270" w:type="dxa"/>
            <w:tcBorders>
              <w:top w:val="single" w:sz="4" w:space="0" w:color="auto"/>
            </w:tcBorders>
          </w:tcPr>
          <w:p w:rsidR="00946402" w:rsidRPr="00DF209F" w:rsidRDefault="00946402" w:rsidP="005C360B">
            <w:pPr>
              <w:pStyle w:val="BodyText"/>
              <w:spacing w:after="0" w:line="240" w:lineRule="atLeast"/>
              <w:ind w:right="-405"/>
              <w:jc w:val="both"/>
            </w:pPr>
          </w:p>
          <w:p w:rsidR="00946402" w:rsidRPr="00DF209F" w:rsidRDefault="00946402" w:rsidP="005C360B">
            <w:pPr>
              <w:pStyle w:val="BodyText"/>
              <w:spacing w:after="0" w:line="240" w:lineRule="atLeast"/>
              <w:ind w:right="-405"/>
              <w:jc w:val="both"/>
            </w:pPr>
          </w:p>
        </w:tc>
        <w:tc>
          <w:tcPr>
            <w:tcW w:w="1440" w:type="dxa"/>
            <w:tcBorders>
              <w:top w:val="single" w:sz="4" w:space="0" w:color="auto"/>
            </w:tcBorders>
            <w:hideMark/>
          </w:tcPr>
          <w:p w:rsidR="00946402" w:rsidRPr="00DF209F" w:rsidRDefault="00946402" w:rsidP="005C360B">
            <w:pPr>
              <w:pStyle w:val="BodyText"/>
              <w:spacing w:after="0" w:line="240" w:lineRule="atLeast"/>
              <w:ind w:left="-108" w:right="-83"/>
              <w:jc w:val="center"/>
            </w:pPr>
            <w:r w:rsidRPr="00DF209F">
              <w:t>After</w:t>
            </w:r>
          </w:p>
          <w:p w:rsidR="00946402" w:rsidRPr="00DF209F" w:rsidRDefault="00946402" w:rsidP="005C360B">
            <w:pPr>
              <w:pStyle w:val="BodyText"/>
              <w:spacing w:after="0" w:line="240" w:lineRule="atLeast"/>
              <w:ind w:left="-108" w:right="-83"/>
              <w:jc w:val="center"/>
            </w:pPr>
            <w:r w:rsidRPr="00DF209F">
              <w:t>reclassification</w:t>
            </w:r>
          </w:p>
        </w:tc>
      </w:tr>
      <w:tr w:rsidR="00946402" w:rsidRPr="00DF209F" w:rsidTr="00EF168B">
        <w:tc>
          <w:tcPr>
            <w:tcW w:w="4230" w:type="dxa"/>
            <w:hideMark/>
          </w:tcPr>
          <w:p w:rsidR="00946402" w:rsidRPr="00DF209F" w:rsidRDefault="00946402" w:rsidP="005C360B">
            <w:pPr>
              <w:pStyle w:val="BodyText"/>
              <w:spacing w:after="0" w:line="240" w:lineRule="atLeast"/>
              <w:ind w:left="252" w:right="-108" w:hanging="252"/>
              <w:rPr>
                <w:b/>
                <w:bCs/>
                <w:i/>
                <w:iCs/>
              </w:rPr>
            </w:pPr>
          </w:p>
        </w:tc>
        <w:tc>
          <w:tcPr>
            <w:tcW w:w="5040" w:type="dxa"/>
            <w:gridSpan w:val="5"/>
          </w:tcPr>
          <w:p w:rsidR="00946402" w:rsidRPr="00DF209F" w:rsidRDefault="00946402" w:rsidP="005C360B">
            <w:pPr>
              <w:spacing w:line="240" w:lineRule="atLeast"/>
              <w:ind w:left="-108" w:right="-108"/>
              <w:jc w:val="center"/>
              <w:rPr>
                <w:i/>
                <w:iCs/>
              </w:rPr>
            </w:pPr>
            <w:r w:rsidRPr="00DF209F">
              <w:rPr>
                <w:i/>
                <w:iCs/>
                <w:szCs w:val="22"/>
                <w:cs/>
                <w:lang w:bidi="th-TH"/>
              </w:rPr>
              <w:t>(</w:t>
            </w:r>
            <w:r w:rsidRPr="00DF209F">
              <w:rPr>
                <w:i/>
                <w:iCs/>
              </w:rPr>
              <w:t>in thousand Baht</w:t>
            </w:r>
            <w:r w:rsidRPr="00DF209F">
              <w:rPr>
                <w:i/>
                <w:iCs/>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144" w:right="-108" w:hanging="144"/>
              <w:rPr>
                <w:b/>
                <w:bCs/>
                <w:i/>
                <w:iCs/>
                <w:szCs w:val="22"/>
              </w:rPr>
            </w:pPr>
            <w:r w:rsidRPr="00DF209F">
              <w:rPr>
                <w:b/>
                <w:bCs/>
                <w:i/>
                <w:iCs/>
              </w:rPr>
              <w:t>Statement of financial position</w:t>
            </w:r>
            <w:r w:rsidRPr="00DF209F">
              <w:rPr>
                <w:b/>
                <w:bCs/>
                <w:i/>
                <w:iCs/>
                <w:szCs w:val="22"/>
                <w:cs/>
                <w:lang w:bidi="th-TH"/>
              </w:rPr>
              <w:t xml:space="preserve"> </w:t>
            </w:r>
            <w:r w:rsidRPr="00DF209F">
              <w:rPr>
                <w:b/>
                <w:bCs/>
                <w:i/>
                <w:iCs/>
                <w:szCs w:val="22"/>
              </w:rPr>
              <w:t xml:space="preserve">as at </w:t>
            </w:r>
          </w:p>
          <w:p w:rsidR="00946402" w:rsidRPr="00DF209F" w:rsidRDefault="00946402" w:rsidP="005C360B">
            <w:pPr>
              <w:pStyle w:val="BodyText"/>
              <w:spacing w:after="0" w:line="240" w:lineRule="atLeast"/>
              <w:ind w:left="252" w:right="-108" w:firstLine="18"/>
              <w:rPr>
                <w:b/>
                <w:bCs/>
                <w:i/>
                <w:iCs/>
              </w:rPr>
            </w:pPr>
            <w:r w:rsidRPr="00DF209F">
              <w:rPr>
                <w:b/>
                <w:bCs/>
                <w:i/>
                <w:iCs/>
                <w:szCs w:val="22"/>
              </w:rPr>
              <w:t>31 December 2016</w:t>
            </w:r>
          </w:p>
        </w:tc>
        <w:tc>
          <w:tcPr>
            <w:tcW w:w="1530" w:type="dxa"/>
          </w:tcPr>
          <w:p w:rsidR="00946402" w:rsidRPr="00DF209F" w:rsidRDefault="00946402" w:rsidP="005C360B">
            <w:pPr>
              <w:pStyle w:val="BodyText"/>
              <w:tabs>
                <w:tab w:val="decimal" w:pos="1249"/>
              </w:tabs>
              <w:spacing w:after="0" w:line="240" w:lineRule="atLeast"/>
              <w:ind w:left="-95" w:right="-156"/>
              <w:rPr>
                <w:b/>
                <w:bCs/>
              </w:rPr>
            </w:pPr>
          </w:p>
        </w:tc>
        <w:tc>
          <w:tcPr>
            <w:tcW w:w="328" w:type="dxa"/>
          </w:tcPr>
          <w:p w:rsidR="00946402" w:rsidRPr="00DF209F" w:rsidRDefault="00946402" w:rsidP="005C360B">
            <w:pPr>
              <w:pStyle w:val="BodyText"/>
              <w:tabs>
                <w:tab w:val="decimal" w:pos="1249"/>
              </w:tabs>
              <w:spacing w:after="0" w:line="240" w:lineRule="atLeast"/>
              <w:ind w:left="-95" w:right="-156"/>
            </w:pPr>
          </w:p>
        </w:tc>
        <w:tc>
          <w:tcPr>
            <w:tcW w:w="1472" w:type="dxa"/>
          </w:tcPr>
          <w:p w:rsidR="00946402" w:rsidRPr="00DF209F" w:rsidRDefault="00946402" w:rsidP="005C360B">
            <w:pPr>
              <w:pStyle w:val="BodyText"/>
              <w:tabs>
                <w:tab w:val="decimal" w:pos="1249"/>
              </w:tabs>
              <w:spacing w:after="0" w:line="240" w:lineRule="atLeast"/>
              <w:ind w:left="-95" w:right="-156"/>
              <w:rPr>
                <w:b/>
                <w:bCs/>
                <w:snapToGrid w:val="0"/>
                <w:lang w:val="en-US"/>
              </w:rPr>
            </w:pPr>
          </w:p>
        </w:tc>
        <w:tc>
          <w:tcPr>
            <w:tcW w:w="270" w:type="dxa"/>
          </w:tcPr>
          <w:p w:rsidR="00946402" w:rsidRPr="00DF209F" w:rsidRDefault="00946402" w:rsidP="005C360B">
            <w:pPr>
              <w:pStyle w:val="BodyText"/>
              <w:tabs>
                <w:tab w:val="decimal" w:pos="1249"/>
              </w:tabs>
              <w:spacing w:after="0" w:line="240" w:lineRule="atLeast"/>
              <w:ind w:left="-95" w:right="-156"/>
              <w:rPr>
                <w:b/>
                <w:bCs/>
              </w:rPr>
            </w:pPr>
          </w:p>
        </w:tc>
        <w:tc>
          <w:tcPr>
            <w:tcW w:w="1440" w:type="dxa"/>
          </w:tcPr>
          <w:p w:rsidR="00946402" w:rsidRPr="00DF209F" w:rsidRDefault="00946402" w:rsidP="005C360B">
            <w:pPr>
              <w:pStyle w:val="BodyText"/>
              <w:tabs>
                <w:tab w:val="decimal" w:pos="1249"/>
              </w:tabs>
              <w:spacing w:after="0" w:line="240" w:lineRule="atLeast"/>
              <w:ind w:left="-95" w:right="-156"/>
              <w:rPr>
                <w:b/>
                <w:bCs/>
              </w:rPr>
            </w:pP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Long</w:t>
            </w:r>
            <w:r w:rsidRPr="00DF209F">
              <w:rPr>
                <w:szCs w:val="22"/>
                <w:cs/>
                <w:lang w:bidi="th-TH"/>
              </w:rPr>
              <w:t>-</w:t>
            </w:r>
            <w:r w:rsidRPr="00DF209F">
              <w:t>term loans to and interest receivables from related parties</w:t>
            </w:r>
          </w:p>
        </w:tc>
        <w:tc>
          <w:tcPr>
            <w:tcW w:w="1530" w:type="dxa"/>
          </w:tcPr>
          <w:p w:rsidR="00946402" w:rsidRPr="00DF209F" w:rsidRDefault="00946402" w:rsidP="00EF168B">
            <w:pPr>
              <w:pStyle w:val="BodyText"/>
              <w:tabs>
                <w:tab w:val="decimal" w:pos="1314"/>
              </w:tabs>
              <w:spacing w:after="0" w:line="240" w:lineRule="atLeast"/>
              <w:ind w:left="252" w:right="-108" w:hanging="252"/>
            </w:pPr>
          </w:p>
          <w:p w:rsidR="00946402" w:rsidRPr="00DF209F" w:rsidRDefault="00946402" w:rsidP="00EF168B">
            <w:pPr>
              <w:pStyle w:val="BodyText"/>
              <w:tabs>
                <w:tab w:val="decimal" w:pos="1314"/>
              </w:tabs>
              <w:spacing w:after="0" w:line="240" w:lineRule="atLeast"/>
              <w:ind w:left="252" w:right="-108" w:hanging="252"/>
            </w:pPr>
            <w:r w:rsidRPr="00DF209F">
              <w:rPr>
                <w:szCs w:val="22"/>
                <w:cs/>
                <w:lang w:bidi="th-TH"/>
              </w:rPr>
              <w:t>-</w:t>
            </w:r>
          </w:p>
        </w:tc>
        <w:tc>
          <w:tcPr>
            <w:tcW w:w="328" w:type="dxa"/>
          </w:tcPr>
          <w:p w:rsidR="00946402" w:rsidRPr="00DF209F" w:rsidRDefault="00946402" w:rsidP="002A4863">
            <w:pPr>
              <w:pStyle w:val="BodyText"/>
              <w:spacing w:after="0" w:line="240" w:lineRule="atLeast"/>
              <w:ind w:left="252" w:right="-108" w:hanging="252"/>
              <w:jc w:val="right"/>
            </w:pPr>
          </w:p>
        </w:tc>
        <w:tc>
          <w:tcPr>
            <w:tcW w:w="1472" w:type="dxa"/>
          </w:tcPr>
          <w:p w:rsidR="00946402" w:rsidRPr="00DF209F" w:rsidRDefault="00946402" w:rsidP="00EF168B">
            <w:pPr>
              <w:pStyle w:val="BodyText"/>
              <w:tabs>
                <w:tab w:val="decimal" w:pos="1256"/>
              </w:tabs>
              <w:spacing w:after="0" w:line="240" w:lineRule="atLeast"/>
              <w:ind w:left="252" w:right="-108" w:hanging="252"/>
            </w:pPr>
          </w:p>
          <w:p w:rsidR="00946402" w:rsidRPr="00DF209F" w:rsidRDefault="00946402" w:rsidP="00EF168B">
            <w:pPr>
              <w:pStyle w:val="BodyText"/>
              <w:tabs>
                <w:tab w:val="decimal" w:pos="1256"/>
              </w:tabs>
              <w:spacing w:after="0" w:line="240" w:lineRule="atLeast"/>
              <w:ind w:left="252" w:right="-108" w:hanging="252"/>
            </w:pPr>
            <w:r w:rsidRPr="00DF209F">
              <w:t>2,733,089</w:t>
            </w:r>
          </w:p>
        </w:tc>
        <w:tc>
          <w:tcPr>
            <w:tcW w:w="270" w:type="dxa"/>
          </w:tcPr>
          <w:p w:rsidR="00946402" w:rsidRPr="00DF209F" w:rsidRDefault="00946402" w:rsidP="002A4863">
            <w:pPr>
              <w:pStyle w:val="BodyText"/>
              <w:spacing w:after="0" w:line="240" w:lineRule="atLeast"/>
              <w:ind w:left="252" w:right="-108" w:hanging="252"/>
              <w:jc w:val="right"/>
            </w:pPr>
          </w:p>
        </w:tc>
        <w:tc>
          <w:tcPr>
            <w:tcW w:w="1440" w:type="dxa"/>
          </w:tcPr>
          <w:p w:rsidR="00946402" w:rsidRPr="00DF209F" w:rsidRDefault="00946402" w:rsidP="00EF168B">
            <w:pPr>
              <w:pStyle w:val="BodyText"/>
              <w:tabs>
                <w:tab w:val="decimal" w:pos="1224"/>
              </w:tabs>
              <w:spacing w:after="0" w:line="240" w:lineRule="atLeast"/>
              <w:ind w:left="252" w:right="-108" w:hanging="252"/>
            </w:pPr>
          </w:p>
          <w:p w:rsidR="00946402" w:rsidRPr="00DF209F" w:rsidRDefault="00946402" w:rsidP="00EF168B">
            <w:pPr>
              <w:pStyle w:val="BodyText"/>
              <w:tabs>
                <w:tab w:val="decimal" w:pos="1224"/>
              </w:tabs>
              <w:spacing w:after="0" w:line="240" w:lineRule="atLeast"/>
              <w:ind w:left="252" w:right="-108" w:hanging="252"/>
            </w:pPr>
            <w:r w:rsidRPr="00DF209F">
              <w:t>2,733,089</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Long</w:t>
            </w:r>
            <w:r w:rsidRPr="00DF209F">
              <w:rPr>
                <w:szCs w:val="22"/>
                <w:cs/>
                <w:lang w:bidi="th-TH"/>
              </w:rPr>
              <w:t>-</w:t>
            </w:r>
            <w:r w:rsidRPr="00DF209F">
              <w:t>term loans to related parties</w:t>
            </w:r>
          </w:p>
        </w:tc>
        <w:tc>
          <w:tcPr>
            <w:tcW w:w="1530" w:type="dxa"/>
          </w:tcPr>
          <w:p w:rsidR="00946402" w:rsidRPr="00DF209F" w:rsidRDefault="00946402" w:rsidP="00EF168B">
            <w:pPr>
              <w:pStyle w:val="BodyText"/>
              <w:tabs>
                <w:tab w:val="decimal" w:pos="1314"/>
              </w:tabs>
              <w:spacing w:after="0" w:line="240" w:lineRule="atLeast"/>
              <w:ind w:left="252" w:right="-108" w:hanging="252"/>
            </w:pPr>
            <w:r w:rsidRPr="00DF209F">
              <w:t>2,666,660</w:t>
            </w:r>
          </w:p>
        </w:tc>
        <w:tc>
          <w:tcPr>
            <w:tcW w:w="328" w:type="dxa"/>
          </w:tcPr>
          <w:p w:rsidR="00946402" w:rsidRPr="00DF209F" w:rsidRDefault="00946402" w:rsidP="002A4863">
            <w:pPr>
              <w:pStyle w:val="BodyText"/>
              <w:spacing w:after="0" w:line="240" w:lineRule="atLeast"/>
              <w:ind w:left="252" w:right="-108" w:hanging="252"/>
              <w:jc w:val="right"/>
            </w:pPr>
          </w:p>
        </w:tc>
        <w:tc>
          <w:tcPr>
            <w:tcW w:w="1472" w:type="dxa"/>
          </w:tcPr>
          <w:p w:rsidR="00946402" w:rsidRPr="00DF209F" w:rsidRDefault="00946402" w:rsidP="00EF168B">
            <w:pPr>
              <w:pStyle w:val="BodyText"/>
              <w:tabs>
                <w:tab w:val="decimal" w:pos="1256"/>
              </w:tabs>
              <w:spacing w:after="0" w:line="240" w:lineRule="atLeast"/>
              <w:ind w:left="252" w:right="-108" w:hanging="252"/>
            </w:pPr>
            <w:r w:rsidRPr="00DF209F">
              <w:rPr>
                <w:szCs w:val="22"/>
                <w:cs/>
                <w:lang w:bidi="th-TH"/>
              </w:rPr>
              <w:t>(</w:t>
            </w:r>
            <w:r w:rsidRPr="00DF209F">
              <w:t>2,666,660</w:t>
            </w:r>
            <w:r w:rsidRPr="00DF209F">
              <w:rPr>
                <w:szCs w:val="22"/>
                <w:cs/>
                <w:lang w:bidi="th-TH"/>
              </w:rPr>
              <w:t>)</w:t>
            </w:r>
          </w:p>
        </w:tc>
        <w:tc>
          <w:tcPr>
            <w:tcW w:w="270" w:type="dxa"/>
          </w:tcPr>
          <w:p w:rsidR="00946402" w:rsidRPr="00DF209F" w:rsidRDefault="00946402" w:rsidP="002A4863">
            <w:pPr>
              <w:pStyle w:val="BodyText"/>
              <w:spacing w:after="0" w:line="240" w:lineRule="atLeast"/>
              <w:ind w:left="252" w:right="-108" w:hanging="252"/>
              <w:jc w:val="right"/>
            </w:pPr>
          </w:p>
        </w:tc>
        <w:tc>
          <w:tcPr>
            <w:tcW w:w="1440" w:type="dxa"/>
          </w:tcPr>
          <w:p w:rsidR="00946402" w:rsidRPr="00DF209F" w:rsidRDefault="00946402" w:rsidP="00EF168B">
            <w:pPr>
              <w:pStyle w:val="BodyText"/>
              <w:tabs>
                <w:tab w:val="decimal" w:pos="1224"/>
              </w:tabs>
              <w:spacing w:after="0" w:line="240" w:lineRule="atLeast"/>
              <w:ind w:left="252" w:right="-108" w:hanging="252"/>
            </w:pPr>
            <w:r w:rsidRPr="00DF209F">
              <w:rPr>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Other non</w:t>
            </w:r>
            <w:r w:rsidRPr="00DF209F">
              <w:rPr>
                <w:szCs w:val="22"/>
                <w:cs/>
                <w:lang w:bidi="th-TH"/>
              </w:rPr>
              <w:t>-</w:t>
            </w:r>
            <w:r w:rsidRPr="00DF209F">
              <w:t>current assets</w:t>
            </w:r>
          </w:p>
        </w:tc>
        <w:tc>
          <w:tcPr>
            <w:tcW w:w="1530" w:type="dxa"/>
          </w:tcPr>
          <w:p w:rsidR="00946402" w:rsidRPr="00DF209F" w:rsidRDefault="00946402" w:rsidP="00EF168B">
            <w:pPr>
              <w:pStyle w:val="BodyText"/>
              <w:tabs>
                <w:tab w:val="decimal" w:pos="1314"/>
              </w:tabs>
              <w:spacing w:after="0" w:line="240" w:lineRule="atLeast"/>
              <w:ind w:left="-95" w:right="-156"/>
            </w:pPr>
            <w:r w:rsidRPr="00DF209F">
              <w:t>247,262</w:t>
            </w:r>
          </w:p>
        </w:tc>
        <w:tc>
          <w:tcPr>
            <w:tcW w:w="328" w:type="dxa"/>
          </w:tcPr>
          <w:p w:rsidR="00946402" w:rsidRPr="00DF209F" w:rsidRDefault="00946402" w:rsidP="002A4863">
            <w:pPr>
              <w:pStyle w:val="BodyText"/>
              <w:tabs>
                <w:tab w:val="decimal" w:pos="1249"/>
              </w:tabs>
              <w:spacing w:after="0" w:line="240" w:lineRule="atLeast"/>
              <w:ind w:left="-95" w:right="-156"/>
              <w:jc w:val="right"/>
            </w:pPr>
          </w:p>
        </w:tc>
        <w:tc>
          <w:tcPr>
            <w:tcW w:w="1472" w:type="dxa"/>
          </w:tcPr>
          <w:p w:rsidR="00946402" w:rsidRPr="00DF209F" w:rsidRDefault="00946402" w:rsidP="00EF168B">
            <w:pPr>
              <w:pStyle w:val="BodyText"/>
              <w:tabs>
                <w:tab w:val="decimal" w:pos="1256"/>
              </w:tabs>
              <w:spacing w:after="0" w:line="240" w:lineRule="atLeast"/>
              <w:ind w:left="-95" w:right="-156"/>
              <w:rPr>
                <w:snapToGrid w:val="0"/>
                <w:lang w:val="en-US"/>
              </w:rPr>
            </w:pPr>
            <w:r w:rsidRPr="00DF209F">
              <w:rPr>
                <w:snapToGrid w:val="0"/>
                <w:szCs w:val="22"/>
                <w:cs/>
                <w:lang w:val="en-US" w:bidi="th-TH"/>
              </w:rPr>
              <w:t>(</w:t>
            </w:r>
            <w:r w:rsidRPr="00DF209F">
              <w:rPr>
                <w:snapToGrid w:val="0"/>
                <w:lang w:val="en-US"/>
              </w:rPr>
              <w:t>66,429</w:t>
            </w:r>
            <w:r w:rsidRPr="00DF209F">
              <w:rPr>
                <w:snapToGrid w:val="0"/>
                <w:szCs w:val="22"/>
                <w:cs/>
                <w:lang w:val="en-US" w:bidi="th-TH"/>
              </w:rPr>
              <w:t>)</w:t>
            </w:r>
          </w:p>
        </w:tc>
        <w:tc>
          <w:tcPr>
            <w:tcW w:w="270" w:type="dxa"/>
          </w:tcPr>
          <w:p w:rsidR="00946402" w:rsidRPr="00DF209F" w:rsidRDefault="00946402" w:rsidP="002A4863">
            <w:pPr>
              <w:pStyle w:val="BodyText"/>
              <w:tabs>
                <w:tab w:val="decimal" w:pos="1249"/>
              </w:tabs>
              <w:spacing w:after="0" w:line="240" w:lineRule="atLeast"/>
              <w:ind w:left="-95" w:right="-156"/>
              <w:jc w:val="right"/>
            </w:pPr>
          </w:p>
        </w:tc>
        <w:tc>
          <w:tcPr>
            <w:tcW w:w="1440" w:type="dxa"/>
          </w:tcPr>
          <w:p w:rsidR="00946402" w:rsidRPr="00DF209F" w:rsidRDefault="00946402" w:rsidP="00EF168B">
            <w:pPr>
              <w:pStyle w:val="BodyText"/>
              <w:tabs>
                <w:tab w:val="decimal" w:pos="1242"/>
              </w:tabs>
              <w:spacing w:after="0" w:line="240" w:lineRule="atLeast"/>
              <w:ind w:left="-95" w:right="-156"/>
            </w:pPr>
            <w:r w:rsidRPr="00DF209F">
              <w:t>180,833</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Surplus on share</w:t>
            </w:r>
            <w:r w:rsidRPr="00DF209F">
              <w:rPr>
                <w:szCs w:val="22"/>
                <w:cs/>
                <w:lang w:bidi="th-TH"/>
              </w:rPr>
              <w:t>-</w:t>
            </w:r>
            <w:r w:rsidRPr="00DF209F">
              <w:t>based payment transactions</w:t>
            </w:r>
          </w:p>
        </w:tc>
        <w:tc>
          <w:tcPr>
            <w:tcW w:w="1530" w:type="dxa"/>
          </w:tcPr>
          <w:p w:rsidR="00946402" w:rsidRPr="00DF209F" w:rsidRDefault="00946402" w:rsidP="00EF168B">
            <w:pPr>
              <w:pStyle w:val="BodyText"/>
              <w:tabs>
                <w:tab w:val="decimal" w:pos="1314"/>
              </w:tabs>
              <w:spacing w:after="0"/>
              <w:ind w:right="-156"/>
              <w:rPr>
                <w:snapToGrid w:val="0"/>
              </w:rPr>
            </w:pPr>
            <w:r w:rsidRPr="00DF209F">
              <w:rPr>
                <w:snapToGrid w:val="0"/>
              </w:rPr>
              <w:t>78,467</w:t>
            </w:r>
          </w:p>
        </w:tc>
        <w:tc>
          <w:tcPr>
            <w:tcW w:w="328" w:type="dxa"/>
          </w:tcPr>
          <w:p w:rsidR="00946402" w:rsidRPr="00DF209F" w:rsidRDefault="00946402" w:rsidP="002A4863">
            <w:pPr>
              <w:pStyle w:val="BodyText"/>
              <w:tabs>
                <w:tab w:val="decimal" w:pos="1055"/>
              </w:tabs>
              <w:spacing w:after="0"/>
              <w:ind w:left="-108" w:right="-156"/>
              <w:jc w:val="right"/>
            </w:pPr>
          </w:p>
        </w:tc>
        <w:tc>
          <w:tcPr>
            <w:tcW w:w="1472" w:type="dxa"/>
          </w:tcPr>
          <w:p w:rsidR="00946402" w:rsidRPr="00DF209F" w:rsidRDefault="00946402" w:rsidP="00EF168B">
            <w:pPr>
              <w:pStyle w:val="BodyText"/>
              <w:tabs>
                <w:tab w:val="decimal" w:pos="1256"/>
              </w:tabs>
              <w:spacing w:after="0"/>
              <w:ind w:left="-108" w:right="-156"/>
            </w:pPr>
            <w:r w:rsidRPr="00DF209F">
              <w:rPr>
                <w:snapToGrid w:val="0"/>
                <w:szCs w:val="22"/>
                <w:cs/>
                <w:lang w:bidi="th-TH"/>
              </w:rPr>
              <w:t>(</w:t>
            </w:r>
            <w:r w:rsidRPr="00DF209F">
              <w:rPr>
                <w:snapToGrid w:val="0"/>
              </w:rPr>
              <w:t>78,467</w:t>
            </w:r>
            <w:r w:rsidRPr="00DF209F">
              <w:rPr>
                <w:snapToGrid w:val="0"/>
                <w:szCs w:val="22"/>
                <w:cs/>
                <w:lang w:bidi="th-TH"/>
              </w:rPr>
              <w:t>)</w:t>
            </w:r>
          </w:p>
        </w:tc>
        <w:tc>
          <w:tcPr>
            <w:tcW w:w="270" w:type="dxa"/>
          </w:tcPr>
          <w:p w:rsidR="00946402" w:rsidRPr="00DF209F" w:rsidRDefault="00946402" w:rsidP="002A4863">
            <w:pPr>
              <w:pStyle w:val="BodyText"/>
              <w:tabs>
                <w:tab w:val="decimal" w:pos="1055"/>
              </w:tabs>
              <w:spacing w:after="0"/>
              <w:ind w:left="-108" w:right="-156"/>
              <w:jc w:val="right"/>
            </w:pPr>
          </w:p>
        </w:tc>
        <w:tc>
          <w:tcPr>
            <w:tcW w:w="1440" w:type="dxa"/>
          </w:tcPr>
          <w:p w:rsidR="00946402" w:rsidRPr="00DF209F" w:rsidRDefault="00946402" w:rsidP="00EF168B">
            <w:pPr>
              <w:pStyle w:val="BodyText"/>
              <w:tabs>
                <w:tab w:val="decimal" w:pos="1223"/>
              </w:tabs>
              <w:spacing w:after="0"/>
              <w:ind w:left="-108" w:right="-156"/>
              <w:rPr>
                <w:snapToGrid w:val="0"/>
              </w:rPr>
            </w:pPr>
            <w:r w:rsidRPr="00DF209F">
              <w:rPr>
                <w:snapToGrid w:val="0"/>
                <w:szCs w:val="22"/>
                <w:cs/>
                <w:lang w:bidi="th-TH"/>
              </w:rPr>
              <w:t>-</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r w:rsidRPr="00DF209F">
              <w:t xml:space="preserve">Other surpluses </w:t>
            </w:r>
            <w:r w:rsidRPr="00DF209F">
              <w:rPr>
                <w:szCs w:val="22"/>
                <w:cs/>
                <w:lang w:bidi="th-TH"/>
              </w:rPr>
              <w:t>(</w:t>
            </w:r>
            <w:r w:rsidRPr="00DF209F">
              <w:t>deficits</w:t>
            </w:r>
            <w:r w:rsidRPr="00DF209F">
              <w:rPr>
                <w:szCs w:val="22"/>
                <w:cs/>
                <w:lang w:bidi="th-TH"/>
              </w:rPr>
              <w:t>)</w:t>
            </w:r>
          </w:p>
        </w:tc>
        <w:tc>
          <w:tcPr>
            <w:tcW w:w="1530" w:type="dxa"/>
          </w:tcPr>
          <w:p w:rsidR="00946402" w:rsidRPr="00DF209F" w:rsidRDefault="00946402" w:rsidP="00EF168B">
            <w:pPr>
              <w:pStyle w:val="BodyText"/>
              <w:tabs>
                <w:tab w:val="decimal" w:pos="1314"/>
              </w:tabs>
              <w:spacing w:after="0"/>
              <w:ind w:left="-108" w:right="-156"/>
              <w:rPr>
                <w:snapToGrid w:val="0"/>
              </w:rPr>
            </w:pPr>
            <w:r w:rsidRPr="00DF209F">
              <w:rPr>
                <w:snapToGrid w:val="0"/>
                <w:szCs w:val="22"/>
                <w:cs/>
                <w:lang w:bidi="th-TH"/>
              </w:rPr>
              <w:t>-</w:t>
            </w:r>
          </w:p>
        </w:tc>
        <w:tc>
          <w:tcPr>
            <w:tcW w:w="328" w:type="dxa"/>
          </w:tcPr>
          <w:p w:rsidR="00946402" w:rsidRPr="00DF209F" w:rsidRDefault="00946402" w:rsidP="002A4863">
            <w:pPr>
              <w:pStyle w:val="BodyText"/>
              <w:tabs>
                <w:tab w:val="decimal" w:pos="1055"/>
              </w:tabs>
              <w:spacing w:after="0"/>
              <w:ind w:left="-108" w:right="-156"/>
              <w:jc w:val="right"/>
            </w:pPr>
          </w:p>
        </w:tc>
        <w:tc>
          <w:tcPr>
            <w:tcW w:w="1472" w:type="dxa"/>
          </w:tcPr>
          <w:p w:rsidR="00946402" w:rsidRPr="00DF209F" w:rsidRDefault="00946402" w:rsidP="00EF168B">
            <w:pPr>
              <w:pStyle w:val="BodyText"/>
              <w:tabs>
                <w:tab w:val="decimal" w:pos="1256"/>
              </w:tabs>
              <w:spacing w:after="0"/>
              <w:ind w:right="-156"/>
            </w:pPr>
            <w:r w:rsidRPr="00DF209F">
              <w:rPr>
                <w:snapToGrid w:val="0"/>
              </w:rPr>
              <w:t>78,467</w:t>
            </w:r>
          </w:p>
        </w:tc>
        <w:tc>
          <w:tcPr>
            <w:tcW w:w="270" w:type="dxa"/>
          </w:tcPr>
          <w:p w:rsidR="00946402" w:rsidRPr="00DF209F" w:rsidRDefault="00946402" w:rsidP="002A4863">
            <w:pPr>
              <w:pStyle w:val="BodyText"/>
              <w:tabs>
                <w:tab w:val="decimal" w:pos="1055"/>
              </w:tabs>
              <w:spacing w:after="0"/>
              <w:ind w:left="-108" w:right="-156"/>
              <w:jc w:val="right"/>
            </w:pPr>
          </w:p>
        </w:tc>
        <w:tc>
          <w:tcPr>
            <w:tcW w:w="1440" w:type="dxa"/>
          </w:tcPr>
          <w:p w:rsidR="00946402" w:rsidRPr="00DF209F" w:rsidRDefault="00946402" w:rsidP="00EF168B">
            <w:pPr>
              <w:pStyle w:val="BodyText"/>
              <w:tabs>
                <w:tab w:val="decimal" w:pos="1223"/>
              </w:tabs>
              <w:spacing w:after="0"/>
              <w:ind w:left="-108" w:right="-156"/>
              <w:rPr>
                <w:snapToGrid w:val="0"/>
              </w:rPr>
            </w:pPr>
            <w:r w:rsidRPr="00DF209F">
              <w:rPr>
                <w:snapToGrid w:val="0"/>
              </w:rPr>
              <w:t>78,467</w:t>
            </w:r>
          </w:p>
        </w:tc>
      </w:tr>
      <w:tr w:rsidR="00946402" w:rsidRPr="00DF209F" w:rsidTr="00EF168B">
        <w:tc>
          <w:tcPr>
            <w:tcW w:w="4230" w:type="dxa"/>
          </w:tcPr>
          <w:p w:rsidR="00946402" w:rsidRPr="00DF209F" w:rsidRDefault="00946402" w:rsidP="005C360B">
            <w:pPr>
              <w:pStyle w:val="BodyText"/>
              <w:spacing w:after="0" w:line="240" w:lineRule="atLeast"/>
              <w:ind w:left="252" w:right="-108" w:hanging="252"/>
            </w:pPr>
          </w:p>
        </w:tc>
        <w:tc>
          <w:tcPr>
            <w:tcW w:w="1530" w:type="dxa"/>
          </w:tcPr>
          <w:p w:rsidR="00946402" w:rsidRPr="00DF209F" w:rsidRDefault="00946402" w:rsidP="005C360B">
            <w:pPr>
              <w:pStyle w:val="BodyText"/>
              <w:tabs>
                <w:tab w:val="decimal" w:pos="1249"/>
              </w:tabs>
              <w:spacing w:after="0" w:line="240" w:lineRule="atLeast"/>
              <w:ind w:left="-95" w:right="-156"/>
              <w:rPr>
                <w:b/>
                <w:bCs/>
              </w:rPr>
            </w:pPr>
          </w:p>
        </w:tc>
        <w:tc>
          <w:tcPr>
            <w:tcW w:w="328" w:type="dxa"/>
          </w:tcPr>
          <w:p w:rsidR="00946402" w:rsidRPr="00DF209F" w:rsidRDefault="00946402" w:rsidP="005C360B">
            <w:pPr>
              <w:pStyle w:val="BodyText"/>
              <w:tabs>
                <w:tab w:val="decimal" w:pos="1249"/>
              </w:tabs>
              <w:spacing w:after="0" w:line="240" w:lineRule="atLeast"/>
              <w:ind w:left="-95" w:right="-156"/>
            </w:pPr>
          </w:p>
        </w:tc>
        <w:tc>
          <w:tcPr>
            <w:tcW w:w="1472" w:type="dxa"/>
            <w:tcBorders>
              <w:top w:val="single" w:sz="4" w:space="0" w:color="auto"/>
              <w:bottom w:val="double" w:sz="4" w:space="0" w:color="auto"/>
            </w:tcBorders>
          </w:tcPr>
          <w:p w:rsidR="00946402" w:rsidRPr="00DF209F" w:rsidRDefault="00946402" w:rsidP="00EF168B">
            <w:pPr>
              <w:pStyle w:val="BodyText"/>
              <w:tabs>
                <w:tab w:val="decimal" w:pos="1256"/>
              </w:tabs>
              <w:spacing w:after="0" w:line="240" w:lineRule="atLeast"/>
              <w:ind w:left="-95"/>
              <w:rPr>
                <w:b/>
                <w:bCs/>
                <w:snapToGrid w:val="0"/>
                <w:lang w:val="en-US"/>
              </w:rPr>
            </w:pPr>
            <w:r w:rsidRPr="00DF209F">
              <w:rPr>
                <w:b/>
                <w:bCs/>
                <w:snapToGrid w:val="0"/>
                <w:szCs w:val="22"/>
                <w:cs/>
                <w:lang w:val="en-US" w:bidi="th-TH"/>
              </w:rPr>
              <w:t>-</w:t>
            </w:r>
          </w:p>
        </w:tc>
        <w:tc>
          <w:tcPr>
            <w:tcW w:w="270" w:type="dxa"/>
          </w:tcPr>
          <w:p w:rsidR="00946402" w:rsidRPr="00DF209F" w:rsidRDefault="00946402" w:rsidP="005C360B">
            <w:pPr>
              <w:pStyle w:val="BodyText"/>
              <w:tabs>
                <w:tab w:val="decimal" w:pos="1249"/>
              </w:tabs>
              <w:spacing w:after="0" w:line="240" w:lineRule="atLeast"/>
              <w:ind w:left="-95" w:right="-156"/>
              <w:rPr>
                <w:b/>
                <w:bCs/>
              </w:rPr>
            </w:pPr>
          </w:p>
        </w:tc>
        <w:tc>
          <w:tcPr>
            <w:tcW w:w="1440" w:type="dxa"/>
          </w:tcPr>
          <w:p w:rsidR="00946402" w:rsidRPr="00DF209F" w:rsidRDefault="00946402" w:rsidP="005C360B">
            <w:pPr>
              <w:pStyle w:val="BodyText"/>
              <w:tabs>
                <w:tab w:val="decimal" w:pos="1249"/>
              </w:tabs>
              <w:spacing w:after="0" w:line="240" w:lineRule="atLeast"/>
              <w:ind w:left="-95" w:right="-156"/>
              <w:rPr>
                <w:b/>
                <w:bCs/>
              </w:rPr>
            </w:pPr>
          </w:p>
        </w:tc>
      </w:tr>
    </w:tbl>
    <w:p w:rsidR="001373BD" w:rsidRPr="00DF209F" w:rsidRDefault="001373BD" w:rsidP="00946402">
      <w:pPr>
        <w:spacing w:line="240" w:lineRule="auto"/>
        <w:ind w:left="540" w:right="18"/>
        <w:jc w:val="thaiDistribute"/>
      </w:pPr>
    </w:p>
    <w:p w:rsidR="00946402" w:rsidRPr="00DF209F" w:rsidRDefault="00946402" w:rsidP="00946402">
      <w:pPr>
        <w:spacing w:line="240" w:lineRule="auto"/>
        <w:ind w:left="540" w:right="18"/>
        <w:jc w:val="thaiDistribute"/>
        <w:rPr>
          <w:szCs w:val="28"/>
          <w:lang w:bidi="th-TH"/>
        </w:rPr>
      </w:pPr>
      <w:r w:rsidRPr="00DF209F">
        <w:t>The reclassifications have been made in order to comply with the classification set out in</w:t>
      </w:r>
      <w:r w:rsidRPr="00DF209F">
        <w:br/>
        <w:t xml:space="preserve">the Pronouncement of the Department of Business Development </w:t>
      </w:r>
      <w:r w:rsidRPr="00DF209F">
        <w:rPr>
          <w:i/>
          <w:iCs/>
          <w:szCs w:val="22"/>
          <w:cs/>
          <w:lang w:bidi="th-TH"/>
        </w:rPr>
        <w:t>“</w:t>
      </w:r>
      <w:r w:rsidR="002E20FD">
        <w:rPr>
          <w:i/>
          <w:iCs/>
        </w:rPr>
        <w:t>Determination of items in</w:t>
      </w:r>
      <w:r w:rsidR="002E20FD">
        <w:rPr>
          <w:i/>
          <w:iCs/>
        </w:rPr>
        <w:br/>
      </w:r>
      <w:r w:rsidRPr="00DF209F">
        <w:rPr>
          <w:i/>
          <w:iCs/>
        </w:rPr>
        <w:t>the financial statements B</w:t>
      </w:r>
      <w:r w:rsidRPr="00DF209F">
        <w:rPr>
          <w:i/>
          <w:iCs/>
          <w:szCs w:val="22"/>
          <w:cs/>
          <w:lang w:bidi="th-TH"/>
        </w:rPr>
        <w:t>.</w:t>
      </w:r>
      <w:r w:rsidRPr="00DF209F">
        <w:rPr>
          <w:i/>
          <w:iCs/>
        </w:rPr>
        <w:t>E</w:t>
      </w:r>
      <w:r w:rsidRPr="00DF209F">
        <w:rPr>
          <w:i/>
          <w:iCs/>
          <w:szCs w:val="22"/>
          <w:cs/>
          <w:lang w:bidi="th-TH"/>
        </w:rPr>
        <w:t xml:space="preserve">. </w:t>
      </w:r>
      <w:r w:rsidRPr="00DF209F">
        <w:rPr>
          <w:i/>
          <w:iCs/>
        </w:rPr>
        <w:t>2559</w:t>
      </w:r>
      <w:r w:rsidRPr="00DF209F">
        <w:rPr>
          <w:i/>
          <w:iCs/>
          <w:szCs w:val="22"/>
          <w:cs/>
          <w:lang w:bidi="th-TH"/>
        </w:rPr>
        <w:t>”</w:t>
      </w:r>
      <w:r w:rsidRPr="00DF209F">
        <w:t xml:space="preserve"> dated 11 October 2016</w:t>
      </w:r>
      <w:r w:rsidRPr="00DF209F">
        <w:rPr>
          <w:szCs w:val="22"/>
          <w:cs/>
          <w:lang w:bidi="th-TH"/>
        </w:rPr>
        <w:t>.</w:t>
      </w:r>
    </w:p>
    <w:p w:rsidR="00946402" w:rsidRPr="00DF209F" w:rsidRDefault="00946402" w:rsidP="00946402">
      <w:pPr>
        <w:pStyle w:val="BodyText"/>
        <w:ind w:left="540" w:right="-27" w:firstLine="562"/>
        <w:jc w:val="thaiDistribute"/>
      </w:pPr>
    </w:p>
    <w:sectPr w:rsidR="00946402" w:rsidRPr="00DF209F" w:rsidSect="00C04060">
      <w:footerReference w:type="default" r:id="rId16"/>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FA7" w:rsidRDefault="00FA5FA7">
      <w:r>
        <w:separator/>
      </w:r>
    </w:p>
  </w:endnote>
  <w:endnote w:type="continuationSeparator" w:id="0">
    <w:p w:rsidR="00FA5FA7" w:rsidRDefault="00FA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5310390"/>
      <w:docPartObj>
        <w:docPartGallery w:val="Page Numbers (Bottom of Page)"/>
        <w:docPartUnique/>
      </w:docPartObj>
    </w:sdtPr>
    <w:sdtEndPr>
      <w:rPr>
        <w:i w:val="0"/>
        <w:iCs w:val="0"/>
        <w:noProof/>
        <w:color w:val="auto"/>
        <w:sz w:val="22"/>
        <w:szCs w:val="22"/>
      </w:rPr>
    </w:sdtEndPr>
    <w:sdtContent>
      <w:p w:rsidR="00A65EF8" w:rsidRPr="00A65EF8" w:rsidRDefault="00A65EF8">
        <w:pPr>
          <w:pStyle w:val="Footer"/>
          <w:jc w:val="center"/>
          <w:rPr>
            <w:i w:val="0"/>
            <w:iCs w:val="0"/>
            <w:color w:val="auto"/>
            <w:sz w:val="22"/>
            <w:szCs w:val="22"/>
          </w:rPr>
        </w:pPr>
        <w:r w:rsidRPr="00A65EF8">
          <w:rPr>
            <w:i w:val="0"/>
            <w:iCs w:val="0"/>
            <w:color w:val="auto"/>
            <w:sz w:val="22"/>
            <w:szCs w:val="22"/>
          </w:rPr>
          <w:fldChar w:fldCharType="begin"/>
        </w:r>
        <w:r w:rsidRPr="00A65EF8">
          <w:rPr>
            <w:i w:val="0"/>
            <w:iCs w:val="0"/>
            <w:color w:val="auto"/>
            <w:sz w:val="22"/>
            <w:szCs w:val="22"/>
          </w:rPr>
          <w:instrText xml:space="preserve"> PAGE   \* MERGEFORMAT </w:instrText>
        </w:r>
        <w:r w:rsidRPr="00A65EF8">
          <w:rPr>
            <w:i w:val="0"/>
            <w:iCs w:val="0"/>
            <w:color w:val="auto"/>
            <w:sz w:val="22"/>
            <w:szCs w:val="22"/>
          </w:rPr>
          <w:fldChar w:fldCharType="separate"/>
        </w:r>
        <w:r w:rsidR="00FA5FA7">
          <w:rPr>
            <w:i w:val="0"/>
            <w:iCs w:val="0"/>
            <w:noProof/>
            <w:color w:val="auto"/>
            <w:sz w:val="22"/>
            <w:szCs w:val="22"/>
          </w:rPr>
          <w:t>16</w:t>
        </w:r>
        <w:r w:rsidRPr="00A65EF8">
          <w:rPr>
            <w:i w:val="0"/>
            <w:iCs w:val="0"/>
            <w:noProof/>
            <w:color w:val="auto"/>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5631"/>
      <w:docPartObj>
        <w:docPartGallery w:val="Page Numbers (Bottom of Page)"/>
        <w:docPartUnique/>
      </w:docPartObj>
    </w:sdtPr>
    <w:sdtEndPr>
      <w:rPr>
        <w:i w:val="0"/>
        <w:iCs w:val="0"/>
        <w:noProof/>
        <w:color w:val="auto"/>
        <w:sz w:val="22"/>
        <w:szCs w:val="22"/>
      </w:rPr>
    </w:sdtEndPr>
    <w:sdtContent>
      <w:p w:rsidR="0052031E" w:rsidRPr="007861DA" w:rsidRDefault="0052031E">
        <w:pPr>
          <w:pStyle w:val="Footer"/>
          <w:jc w:val="center"/>
          <w:rPr>
            <w:i w:val="0"/>
            <w:iCs w:val="0"/>
            <w:noProof/>
            <w:color w:val="auto"/>
            <w:sz w:val="22"/>
            <w:szCs w:val="22"/>
          </w:rPr>
        </w:pPr>
        <w:r w:rsidRPr="00653655">
          <w:rPr>
            <w:i w:val="0"/>
            <w:iCs w:val="0"/>
            <w:noProof/>
            <w:color w:val="auto"/>
            <w:sz w:val="22"/>
            <w:szCs w:val="22"/>
          </w:rPr>
          <w:fldChar w:fldCharType="begin"/>
        </w:r>
        <w:r w:rsidRPr="00653655">
          <w:rPr>
            <w:i w:val="0"/>
            <w:iCs w:val="0"/>
            <w:noProof/>
            <w:color w:val="auto"/>
            <w:sz w:val="22"/>
            <w:szCs w:val="22"/>
          </w:rPr>
          <w:instrText xml:space="preserve"> PAGE   \</w:instrText>
        </w:r>
        <w:r w:rsidRPr="00653655">
          <w:rPr>
            <w:rFonts w:cs="Angsana New"/>
            <w:i w:val="0"/>
            <w:iCs w:val="0"/>
            <w:noProof/>
            <w:color w:val="auto"/>
            <w:sz w:val="22"/>
            <w:szCs w:val="22"/>
            <w:cs/>
            <w:lang w:bidi="th-TH"/>
          </w:rPr>
          <w:instrText xml:space="preserve">* </w:instrText>
        </w:r>
        <w:r w:rsidRPr="00653655">
          <w:rPr>
            <w:i w:val="0"/>
            <w:iCs w:val="0"/>
            <w:noProof/>
            <w:color w:val="auto"/>
            <w:sz w:val="22"/>
            <w:szCs w:val="22"/>
          </w:rPr>
          <w:instrText xml:space="preserve">MERGEFORMAT </w:instrText>
        </w:r>
        <w:r w:rsidRPr="00653655">
          <w:rPr>
            <w:i w:val="0"/>
            <w:iCs w:val="0"/>
            <w:noProof/>
            <w:color w:val="auto"/>
            <w:sz w:val="22"/>
            <w:szCs w:val="22"/>
          </w:rPr>
          <w:fldChar w:fldCharType="separate"/>
        </w:r>
        <w:r w:rsidR="00040C2D">
          <w:rPr>
            <w:i w:val="0"/>
            <w:iCs w:val="0"/>
            <w:noProof/>
            <w:color w:val="auto"/>
            <w:sz w:val="22"/>
            <w:szCs w:val="22"/>
          </w:rPr>
          <w:t>46</w:t>
        </w:r>
        <w:r w:rsidRPr="00653655">
          <w:rPr>
            <w:i w:val="0"/>
            <w:iCs w:val="0"/>
            <w:noProof/>
            <w:color w:val="auto"/>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650121"/>
      <w:docPartObj>
        <w:docPartGallery w:val="Page Numbers (Bottom of Page)"/>
        <w:docPartUnique/>
      </w:docPartObj>
    </w:sdtPr>
    <w:sdtEndPr>
      <w:rPr>
        <w:i w:val="0"/>
        <w:iCs w:val="0"/>
        <w:sz w:val="22"/>
        <w:szCs w:val="22"/>
      </w:rPr>
    </w:sdtEndPr>
    <w:sdtContent>
      <w:p w:rsidR="0052031E" w:rsidRPr="002A6448" w:rsidRDefault="0052031E">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040C2D">
          <w:rPr>
            <w:i w:val="0"/>
            <w:iCs w:val="0"/>
            <w:noProof/>
            <w:color w:val="auto"/>
            <w:sz w:val="22"/>
            <w:szCs w:val="22"/>
          </w:rPr>
          <w:t>49</w:t>
        </w:r>
        <w:r w:rsidRPr="000F5040">
          <w:rPr>
            <w:i w:val="0"/>
            <w:iCs w:val="0"/>
            <w:color w:val="auto"/>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3359278"/>
      <w:docPartObj>
        <w:docPartGallery w:val="Page Numbers (Bottom of Page)"/>
        <w:docPartUnique/>
      </w:docPartObj>
    </w:sdtPr>
    <w:sdtEndPr>
      <w:rPr>
        <w:i w:val="0"/>
        <w:iCs w:val="0"/>
        <w:sz w:val="22"/>
        <w:szCs w:val="22"/>
      </w:rPr>
    </w:sdtEndPr>
    <w:sdtContent>
      <w:p w:rsidR="0052031E" w:rsidRPr="002A6448" w:rsidRDefault="0052031E">
        <w:pPr>
          <w:pStyle w:val="Footer"/>
          <w:jc w:val="center"/>
          <w:rPr>
            <w:i w:val="0"/>
            <w:iCs w:val="0"/>
            <w:sz w:val="22"/>
            <w:szCs w:val="22"/>
          </w:rPr>
        </w:pPr>
        <w:r w:rsidRPr="00D9456E">
          <w:rPr>
            <w:i w:val="0"/>
            <w:iCs w:val="0"/>
            <w:color w:val="auto"/>
            <w:sz w:val="22"/>
            <w:szCs w:val="22"/>
          </w:rPr>
          <w:fldChar w:fldCharType="begin"/>
        </w:r>
        <w:r w:rsidRPr="00D9456E">
          <w:rPr>
            <w:i w:val="0"/>
            <w:iCs w:val="0"/>
            <w:color w:val="auto"/>
            <w:sz w:val="22"/>
            <w:szCs w:val="22"/>
          </w:rPr>
          <w:instrText xml:space="preserve"> PAGE   \</w:instrText>
        </w:r>
        <w:r w:rsidRPr="00D9456E">
          <w:rPr>
            <w:rFonts w:cs="Angsana New"/>
            <w:i w:val="0"/>
            <w:iCs w:val="0"/>
            <w:color w:val="auto"/>
            <w:sz w:val="22"/>
            <w:szCs w:val="22"/>
            <w:cs/>
            <w:lang w:bidi="th-TH"/>
          </w:rPr>
          <w:instrText xml:space="preserve">* </w:instrText>
        </w:r>
        <w:r w:rsidRPr="00D9456E">
          <w:rPr>
            <w:i w:val="0"/>
            <w:iCs w:val="0"/>
            <w:color w:val="auto"/>
            <w:sz w:val="22"/>
            <w:szCs w:val="22"/>
          </w:rPr>
          <w:instrText xml:space="preserve">MERGEFORMAT </w:instrText>
        </w:r>
        <w:r w:rsidRPr="00D9456E">
          <w:rPr>
            <w:i w:val="0"/>
            <w:iCs w:val="0"/>
            <w:color w:val="auto"/>
            <w:sz w:val="22"/>
            <w:szCs w:val="22"/>
          </w:rPr>
          <w:fldChar w:fldCharType="separate"/>
        </w:r>
        <w:r w:rsidR="00040C2D">
          <w:rPr>
            <w:i w:val="0"/>
            <w:iCs w:val="0"/>
            <w:noProof/>
            <w:color w:val="auto"/>
            <w:sz w:val="22"/>
            <w:szCs w:val="22"/>
          </w:rPr>
          <w:t>50</w:t>
        </w:r>
        <w:r w:rsidRPr="00D9456E">
          <w:rPr>
            <w:i w:val="0"/>
            <w:iCs w:val="0"/>
            <w:color w:val="auto"/>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174598"/>
      <w:docPartObj>
        <w:docPartGallery w:val="Page Numbers (Bottom of Page)"/>
        <w:docPartUnique/>
      </w:docPartObj>
    </w:sdtPr>
    <w:sdtEndPr>
      <w:rPr>
        <w:i w:val="0"/>
        <w:iCs w:val="0"/>
        <w:sz w:val="22"/>
        <w:szCs w:val="22"/>
      </w:rPr>
    </w:sdtEndPr>
    <w:sdtContent>
      <w:p w:rsidR="0052031E" w:rsidRPr="002A6448" w:rsidRDefault="0052031E" w:rsidP="002330BA">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040C2D">
          <w:rPr>
            <w:i w:val="0"/>
            <w:iCs w:val="0"/>
            <w:noProof/>
            <w:color w:val="auto"/>
            <w:sz w:val="22"/>
            <w:szCs w:val="22"/>
          </w:rPr>
          <w:t>55</w:t>
        </w:r>
        <w:r w:rsidRPr="000F5040">
          <w:rPr>
            <w:i w:val="0"/>
            <w:iCs w:val="0"/>
            <w:color w:val="auto"/>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389544"/>
      <w:docPartObj>
        <w:docPartGallery w:val="Page Numbers (Bottom of Page)"/>
        <w:docPartUnique/>
      </w:docPartObj>
    </w:sdtPr>
    <w:sdtEndPr>
      <w:rPr>
        <w:i w:val="0"/>
        <w:iCs w:val="0"/>
        <w:sz w:val="22"/>
        <w:szCs w:val="22"/>
      </w:rPr>
    </w:sdtEndPr>
    <w:sdtContent>
      <w:p w:rsidR="0052031E" w:rsidRPr="002A6448" w:rsidRDefault="0052031E">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040C2D">
          <w:rPr>
            <w:i w:val="0"/>
            <w:iCs w:val="0"/>
            <w:noProof/>
            <w:color w:val="auto"/>
            <w:sz w:val="22"/>
            <w:szCs w:val="22"/>
          </w:rPr>
          <w:t>56</w:t>
        </w:r>
        <w:r w:rsidRPr="000F5040">
          <w:rPr>
            <w:i w:val="0"/>
            <w:iCs w:val="0"/>
            <w:color w:val="auto"/>
            <w:sz w:val="22"/>
            <w:szCs w:val="22"/>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5646"/>
      <w:docPartObj>
        <w:docPartGallery w:val="Page Numbers (Bottom of Page)"/>
        <w:docPartUnique/>
      </w:docPartObj>
    </w:sdtPr>
    <w:sdtEndPr>
      <w:rPr>
        <w:i w:val="0"/>
        <w:iCs w:val="0"/>
        <w:sz w:val="22"/>
        <w:szCs w:val="22"/>
      </w:rPr>
    </w:sdtEndPr>
    <w:sdtContent>
      <w:p w:rsidR="0052031E" w:rsidRPr="002A6448" w:rsidRDefault="0052031E">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w:instrText>
        </w:r>
        <w:r w:rsidRPr="000F5040">
          <w:rPr>
            <w:rFonts w:cs="Angsana New"/>
            <w:i w:val="0"/>
            <w:iCs w:val="0"/>
            <w:color w:val="auto"/>
            <w:sz w:val="22"/>
            <w:szCs w:val="22"/>
            <w:cs/>
            <w:lang w:bidi="th-TH"/>
          </w:rPr>
          <w:instrText xml:space="preserve">* </w:instrText>
        </w:r>
        <w:r w:rsidRPr="000F5040">
          <w:rPr>
            <w:i w:val="0"/>
            <w:iCs w:val="0"/>
            <w:color w:val="auto"/>
            <w:sz w:val="22"/>
            <w:szCs w:val="22"/>
          </w:rPr>
          <w:instrText xml:space="preserve">MERGEFORMAT </w:instrText>
        </w:r>
        <w:r w:rsidRPr="000F5040">
          <w:rPr>
            <w:i w:val="0"/>
            <w:iCs w:val="0"/>
            <w:color w:val="auto"/>
            <w:sz w:val="22"/>
            <w:szCs w:val="22"/>
          </w:rPr>
          <w:fldChar w:fldCharType="separate"/>
        </w:r>
        <w:r w:rsidR="00040C2D">
          <w:rPr>
            <w:i w:val="0"/>
            <w:iCs w:val="0"/>
            <w:noProof/>
            <w:color w:val="auto"/>
            <w:sz w:val="22"/>
            <w:szCs w:val="22"/>
          </w:rPr>
          <w:t>58</w:t>
        </w:r>
        <w:r w:rsidRPr="000F5040">
          <w:rPr>
            <w:i w:val="0"/>
            <w:iCs w:val="0"/>
            <w:color w:val="auto"/>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Pr="002A6448" w:rsidRDefault="0052031E">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w:instrText>
    </w:r>
    <w:r w:rsidRPr="00CF0A69">
      <w:rPr>
        <w:rFonts w:cs="Angsana New"/>
        <w:i w:val="0"/>
        <w:iCs w:val="0"/>
        <w:color w:val="auto"/>
        <w:sz w:val="22"/>
        <w:szCs w:val="22"/>
        <w:cs/>
        <w:lang w:bidi="th-TH"/>
      </w:rPr>
      <w:instrText xml:space="preserve">* </w:instrText>
    </w:r>
    <w:r w:rsidRPr="00CF0A69">
      <w:rPr>
        <w:i w:val="0"/>
        <w:iCs w:val="0"/>
        <w:color w:val="auto"/>
        <w:sz w:val="22"/>
        <w:szCs w:val="22"/>
      </w:rPr>
      <w:instrText xml:space="preserve">MERGEFORMAT </w:instrText>
    </w:r>
    <w:r w:rsidRPr="00CF0A69">
      <w:rPr>
        <w:i w:val="0"/>
        <w:iCs w:val="0"/>
        <w:color w:val="auto"/>
        <w:sz w:val="22"/>
        <w:szCs w:val="22"/>
      </w:rPr>
      <w:fldChar w:fldCharType="separate"/>
    </w:r>
    <w:r w:rsidR="00040C2D">
      <w:rPr>
        <w:i w:val="0"/>
        <w:iCs w:val="0"/>
        <w:noProof/>
        <w:color w:val="auto"/>
        <w:sz w:val="22"/>
        <w:szCs w:val="22"/>
      </w:rPr>
      <w:t>82</w:t>
    </w:r>
    <w:r w:rsidRPr="00CF0A69">
      <w:rPr>
        <w:i w:val="0"/>
        <w:iCs w:val="0"/>
        <w:color w:val="auto"/>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FA7" w:rsidRDefault="00FA5FA7">
      <w:r>
        <w:separator/>
      </w:r>
    </w:p>
  </w:footnote>
  <w:footnote w:type="continuationSeparator" w:id="0">
    <w:p w:rsidR="00FA5FA7" w:rsidRDefault="00FA5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1E" w:rsidRDefault="0052031E" w:rsidP="002A6448">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rsidR="0052031E" w:rsidRDefault="0052031E" w:rsidP="002A6448">
    <w:pPr>
      <w:pStyle w:val="acctmainheading"/>
      <w:spacing w:after="0" w:line="240" w:lineRule="atLeast"/>
      <w:rPr>
        <w:sz w:val="24"/>
        <w:szCs w:val="24"/>
      </w:rPr>
    </w:pPr>
    <w:r>
      <w:rPr>
        <w:sz w:val="24"/>
        <w:szCs w:val="24"/>
      </w:rPr>
      <w:t xml:space="preserve">Notes to the financial statements </w:t>
    </w:r>
  </w:p>
  <w:p w:rsidR="0052031E" w:rsidRDefault="0052031E" w:rsidP="002A6448">
    <w:pPr>
      <w:pStyle w:val="acctmainheading"/>
      <w:spacing w:after="0" w:line="240" w:lineRule="atLeast"/>
      <w:rPr>
        <w:sz w:val="24"/>
        <w:szCs w:val="24"/>
      </w:rPr>
    </w:pPr>
    <w:r>
      <w:rPr>
        <w:sz w:val="24"/>
        <w:szCs w:val="24"/>
      </w:rPr>
      <w:t>For the year ended 31 December 2017</w:t>
    </w:r>
  </w:p>
  <w:p w:rsidR="0052031E" w:rsidRDefault="0052031E" w:rsidP="002A6448">
    <w:pPr>
      <w:pStyle w:val="Header"/>
      <w:jc w:val="left"/>
      <w:rPr>
        <w:b/>
        <w:bCs/>
        <w:sz w:val="24"/>
        <w:szCs w:val="24"/>
      </w:rPr>
    </w:pPr>
  </w:p>
  <w:p w:rsidR="0052031E" w:rsidRPr="0062185D" w:rsidRDefault="0052031E" w:rsidP="002A6448">
    <w:pPr>
      <w:pStyle w:val="Header"/>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6C66FCB0"/>
    <w:lvl w:ilvl="0">
      <w:start w:val="2"/>
      <w:numFmt w:val="decimal"/>
      <w:pStyle w:val="Heading1"/>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D41099"/>
    <w:multiLevelType w:val="hybridMultilevel"/>
    <w:tmpl w:val="472837E0"/>
    <w:lvl w:ilvl="0" w:tplc="57640C90">
      <w:start w:val="3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3840E87"/>
    <w:multiLevelType w:val="hybridMultilevel"/>
    <w:tmpl w:val="EB12C4D2"/>
    <w:lvl w:ilvl="0" w:tplc="3DC4192E">
      <w:start w:val="1"/>
      <w:numFmt w:val="bullet"/>
      <w:lvlText w:val="•"/>
      <w:lvlJc w:val="left"/>
      <w:pPr>
        <w:tabs>
          <w:tab w:val="num" w:pos="720"/>
        </w:tabs>
        <w:ind w:left="720" w:hanging="360"/>
      </w:pPr>
      <w:rPr>
        <w:rFonts w:ascii="Arial" w:hAnsi="Arial" w:hint="default"/>
      </w:rPr>
    </w:lvl>
    <w:lvl w:ilvl="1" w:tplc="827439E6" w:tentative="1">
      <w:start w:val="1"/>
      <w:numFmt w:val="bullet"/>
      <w:lvlText w:val="•"/>
      <w:lvlJc w:val="left"/>
      <w:pPr>
        <w:tabs>
          <w:tab w:val="num" w:pos="1440"/>
        </w:tabs>
        <w:ind w:left="1440" w:hanging="360"/>
      </w:pPr>
      <w:rPr>
        <w:rFonts w:ascii="Arial" w:hAnsi="Arial" w:hint="default"/>
      </w:rPr>
    </w:lvl>
    <w:lvl w:ilvl="2" w:tplc="BEE8591E" w:tentative="1">
      <w:start w:val="1"/>
      <w:numFmt w:val="bullet"/>
      <w:lvlText w:val="•"/>
      <w:lvlJc w:val="left"/>
      <w:pPr>
        <w:tabs>
          <w:tab w:val="num" w:pos="2160"/>
        </w:tabs>
        <w:ind w:left="2160" w:hanging="360"/>
      </w:pPr>
      <w:rPr>
        <w:rFonts w:ascii="Arial" w:hAnsi="Arial" w:hint="default"/>
      </w:rPr>
    </w:lvl>
    <w:lvl w:ilvl="3" w:tplc="6ECC26F8" w:tentative="1">
      <w:start w:val="1"/>
      <w:numFmt w:val="bullet"/>
      <w:lvlText w:val="•"/>
      <w:lvlJc w:val="left"/>
      <w:pPr>
        <w:tabs>
          <w:tab w:val="num" w:pos="2880"/>
        </w:tabs>
        <w:ind w:left="2880" w:hanging="360"/>
      </w:pPr>
      <w:rPr>
        <w:rFonts w:ascii="Arial" w:hAnsi="Arial" w:hint="default"/>
      </w:rPr>
    </w:lvl>
    <w:lvl w:ilvl="4" w:tplc="51D82CE4" w:tentative="1">
      <w:start w:val="1"/>
      <w:numFmt w:val="bullet"/>
      <w:lvlText w:val="•"/>
      <w:lvlJc w:val="left"/>
      <w:pPr>
        <w:tabs>
          <w:tab w:val="num" w:pos="3600"/>
        </w:tabs>
        <w:ind w:left="3600" w:hanging="360"/>
      </w:pPr>
      <w:rPr>
        <w:rFonts w:ascii="Arial" w:hAnsi="Arial" w:hint="default"/>
      </w:rPr>
    </w:lvl>
    <w:lvl w:ilvl="5" w:tplc="90744320" w:tentative="1">
      <w:start w:val="1"/>
      <w:numFmt w:val="bullet"/>
      <w:lvlText w:val="•"/>
      <w:lvlJc w:val="left"/>
      <w:pPr>
        <w:tabs>
          <w:tab w:val="num" w:pos="4320"/>
        </w:tabs>
        <w:ind w:left="4320" w:hanging="360"/>
      </w:pPr>
      <w:rPr>
        <w:rFonts w:ascii="Arial" w:hAnsi="Arial" w:hint="default"/>
      </w:rPr>
    </w:lvl>
    <w:lvl w:ilvl="6" w:tplc="AF5AA86C" w:tentative="1">
      <w:start w:val="1"/>
      <w:numFmt w:val="bullet"/>
      <w:lvlText w:val="•"/>
      <w:lvlJc w:val="left"/>
      <w:pPr>
        <w:tabs>
          <w:tab w:val="num" w:pos="5040"/>
        </w:tabs>
        <w:ind w:left="5040" w:hanging="360"/>
      </w:pPr>
      <w:rPr>
        <w:rFonts w:ascii="Arial" w:hAnsi="Arial" w:hint="default"/>
      </w:rPr>
    </w:lvl>
    <w:lvl w:ilvl="7" w:tplc="AB54422E" w:tentative="1">
      <w:start w:val="1"/>
      <w:numFmt w:val="bullet"/>
      <w:lvlText w:val="•"/>
      <w:lvlJc w:val="left"/>
      <w:pPr>
        <w:tabs>
          <w:tab w:val="num" w:pos="5760"/>
        </w:tabs>
        <w:ind w:left="5760" w:hanging="360"/>
      </w:pPr>
      <w:rPr>
        <w:rFonts w:ascii="Arial" w:hAnsi="Arial" w:hint="default"/>
      </w:rPr>
    </w:lvl>
    <w:lvl w:ilvl="8" w:tplc="594C22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8740568"/>
    <w:multiLevelType w:val="hybridMultilevel"/>
    <w:tmpl w:val="2B8E56A0"/>
    <w:lvl w:ilvl="0" w:tplc="4F8AE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538E2CB3"/>
    <w:multiLevelType w:val="hybridMultilevel"/>
    <w:tmpl w:val="0178C082"/>
    <w:lvl w:ilvl="0" w:tplc="D18C6D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05554"/>
    <w:multiLevelType w:val="hybridMultilevel"/>
    <w:tmpl w:val="6B5E6AA0"/>
    <w:lvl w:ilvl="0" w:tplc="1AE2D1BA">
      <w:start w:val="1"/>
      <w:numFmt w:val="bullet"/>
      <w:lvlText w:val="•"/>
      <w:lvlJc w:val="left"/>
      <w:pPr>
        <w:tabs>
          <w:tab w:val="num" w:pos="720"/>
        </w:tabs>
        <w:ind w:left="720" w:hanging="360"/>
      </w:pPr>
      <w:rPr>
        <w:rFonts w:ascii="Arial" w:hAnsi="Arial" w:hint="default"/>
      </w:rPr>
    </w:lvl>
    <w:lvl w:ilvl="1" w:tplc="577CC6AA">
      <w:start w:val="1"/>
      <w:numFmt w:val="bullet"/>
      <w:lvlText w:val="•"/>
      <w:lvlJc w:val="left"/>
      <w:pPr>
        <w:tabs>
          <w:tab w:val="num" w:pos="1440"/>
        </w:tabs>
        <w:ind w:left="1440" w:hanging="360"/>
      </w:pPr>
      <w:rPr>
        <w:rFonts w:ascii="Arial" w:hAnsi="Arial" w:hint="default"/>
      </w:rPr>
    </w:lvl>
    <w:lvl w:ilvl="2" w:tplc="0A24753E" w:tentative="1">
      <w:start w:val="1"/>
      <w:numFmt w:val="bullet"/>
      <w:lvlText w:val="•"/>
      <w:lvlJc w:val="left"/>
      <w:pPr>
        <w:tabs>
          <w:tab w:val="num" w:pos="2160"/>
        </w:tabs>
        <w:ind w:left="2160" w:hanging="360"/>
      </w:pPr>
      <w:rPr>
        <w:rFonts w:ascii="Arial" w:hAnsi="Arial" w:hint="default"/>
      </w:rPr>
    </w:lvl>
    <w:lvl w:ilvl="3" w:tplc="5C4425C4" w:tentative="1">
      <w:start w:val="1"/>
      <w:numFmt w:val="bullet"/>
      <w:lvlText w:val="•"/>
      <w:lvlJc w:val="left"/>
      <w:pPr>
        <w:tabs>
          <w:tab w:val="num" w:pos="2880"/>
        </w:tabs>
        <w:ind w:left="2880" w:hanging="360"/>
      </w:pPr>
      <w:rPr>
        <w:rFonts w:ascii="Arial" w:hAnsi="Arial" w:hint="default"/>
      </w:rPr>
    </w:lvl>
    <w:lvl w:ilvl="4" w:tplc="362A7ACC" w:tentative="1">
      <w:start w:val="1"/>
      <w:numFmt w:val="bullet"/>
      <w:lvlText w:val="•"/>
      <w:lvlJc w:val="left"/>
      <w:pPr>
        <w:tabs>
          <w:tab w:val="num" w:pos="3600"/>
        </w:tabs>
        <w:ind w:left="3600" w:hanging="360"/>
      </w:pPr>
      <w:rPr>
        <w:rFonts w:ascii="Arial" w:hAnsi="Arial" w:hint="default"/>
      </w:rPr>
    </w:lvl>
    <w:lvl w:ilvl="5" w:tplc="527CE584" w:tentative="1">
      <w:start w:val="1"/>
      <w:numFmt w:val="bullet"/>
      <w:lvlText w:val="•"/>
      <w:lvlJc w:val="left"/>
      <w:pPr>
        <w:tabs>
          <w:tab w:val="num" w:pos="4320"/>
        </w:tabs>
        <w:ind w:left="4320" w:hanging="360"/>
      </w:pPr>
      <w:rPr>
        <w:rFonts w:ascii="Arial" w:hAnsi="Arial" w:hint="default"/>
      </w:rPr>
    </w:lvl>
    <w:lvl w:ilvl="6" w:tplc="BBDEE6E4" w:tentative="1">
      <w:start w:val="1"/>
      <w:numFmt w:val="bullet"/>
      <w:lvlText w:val="•"/>
      <w:lvlJc w:val="left"/>
      <w:pPr>
        <w:tabs>
          <w:tab w:val="num" w:pos="5040"/>
        </w:tabs>
        <w:ind w:left="5040" w:hanging="360"/>
      </w:pPr>
      <w:rPr>
        <w:rFonts w:ascii="Arial" w:hAnsi="Arial" w:hint="default"/>
      </w:rPr>
    </w:lvl>
    <w:lvl w:ilvl="7" w:tplc="686C715E" w:tentative="1">
      <w:start w:val="1"/>
      <w:numFmt w:val="bullet"/>
      <w:lvlText w:val="•"/>
      <w:lvlJc w:val="left"/>
      <w:pPr>
        <w:tabs>
          <w:tab w:val="num" w:pos="5760"/>
        </w:tabs>
        <w:ind w:left="5760" w:hanging="360"/>
      </w:pPr>
      <w:rPr>
        <w:rFonts w:ascii="Arial" w:hAnsi="Arial" w:hint="default"/>
      </w:rPr>
    </w:lvl>
    <w:lvl w:ilvl="8" w:tplc="9328DC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0"/>
  </w:num>
  <w:num w:numId="2">
    <w:abstractNumId w:val="5"/>
  </w:num>
  <w:num w:numId="3">
    <w:abstractNumId w:val="1"/>
  </w:num>
  <w:num w:numId="4">
    <w:abstractNumId w:val="14"/>
  </w:num>
  <w:num w:numId="5">
    <w:abstractNumId w:val="3"/>
  </w:num>
  <w:num w:numId="6">
    <w:abstractNumId w:val="15"/>
  </w:num>
  <w:num w:numId="7">
    <w:abstractNumId w:val="2"/>
  </w:num>
  <w:num w:numId="8">
    <w:abstractNumId w:val="9"/>
  </w:num>
  <w:num w:numId="9">
    <w:abstractNumId w:val="16"/>
  </w:num>
  <w:num w:numId="10">
    <w:abstractNumId w:val="12"/>
  </w:num>
  <w:num w:numId="11">
    <w:abstractNumId w:val="10"/>
  </w:num>
  <w:num w:numId="12">
    <w:abstractNumId w:val="4"/>
  </w:num>
  <w:num w:numId="13">
    <w:abstractNumId w:val="6"/>
  </w:num>
  <w:num w:numId="14">
    <w:abstractNumId w:val="11"/>
  </w:num>
  <w:num w:numId="15">
    <w:abstractNumId w:val="7"/>
  </w:num>
  <w:num w:numId="16">
    <w:abstractNumId w:val="13"/>
  </w:num>
  <w:num w:numId="17">
    <w:abstractNumId w:val="8"/>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EB5"/>
    <w:rsid w:val="0000117B"/>
    <w:rsid w:val="000014A4"/>
    <w:rsid w:val="000019F8"/>
    <w:rsid w:val="00001EB3"/>
    <w:rsid w:val="00002599"/>
    <w:rsid w:val="000027B2"/>
    <w:rsid w:val="00002D22"/>
    <w:rsid w:val="00002E07"/>
    <w:rsid w:val="00003118"/>
    <w:rsid w:val="00003217"/>
    <w:rsid w:val="00003A9B"/>
    <w:rsid w:val="00003AEA"/>
    <w:rsid w:val="00003BE9"/>
    <w:rsid w:val="0000422B"/>
    <w:rsid w:val="0000472B"/>
    <w:rsid w:val="000055D3"/>
    <w:rsid w:val="0000564C"/>
    <w:rsid w:val="000058DB"/>
    <w:rsid w:val="000059DE"/>
    <w:rsid w:val="00005BBE"/>
    <w:rsid w:val="00005DF7"/>
    <w:rsid w:val="00005F6E"/>
    <w:rsid w:val="0000603C"/>
    <w:rsid w:val="00006499"/>
    <w:rsid w:val="00006D15"/>
    <w:rsid w:val="00006F51"/>
    <w:rsid w:val="0000737A"/>
    <w:rsid w:val="0000753C"/>
    <w:rsid w:val="0000790F"/>
    <w:rsid w:val="00007A2B"/>
    <w:rsid w:val="00010767"/>
    <w:rsid w:val="00010E15"/>
    <w:rsid w:val="0001134F"/>
    <w:rsid w:val="0001135B"/>
    <w:rsid w:val="00011962"/>
    <w:rsid w:val="00011F2D"/>
    <w:rsid w:val="000120A2"/>
    <w:rsid w:val="000122EC"/>
    <w:rsid w:val="0001231B"/>
    <w:rsid w:val="000125B0"/>
    <w:rsid w:val="0001260E"/>
    <w:rsid w:val="000127BD"/>
    <w:rsid w:val="00012F61"/>
    <w:rsid w:val="000137C4"/>
    <w:rsid w:val="0001381E"/>
    <w:rsid w:val="00014B31"/>
    <w:rsid w:val="00014E1B"/>
    <w:rsid w:val="0001509E"/>
    <w:rsid w:val="00015579"/>
    <w:rsid w:val="000155F9"/>
    <w:rsid w:val="00016197"/>
    <w:rsid w:val="00016A4C"/>
    <w:rsid w:val="00016E23"/>
    <w:rsid w:val="000174BD"/>
    <w:rsid w:val="0001753A"/>
    <w:rsid w:val="00017648"/>
    <w:rsid w:val="00017700"/>
    <w:rsid w:val="00017DF1"/>
    <w:rsid w:val="00020021"/>
    <w:rsid w:val="00020403"/>
    <w:rsid w:val="00020703"/>
    <w:rsid w:val="0002095D"/>
    <w:rsid w:val="000209D4"/>
    <w:rsid w:val="00020EB4"/>
    <w:rsid w:val="0002113A"/>
    <w:rsid w:val="00021478"/>
    <w:rsid w:val="00021A66"/>
    <w:rsid w:val="000222FF"/>
    <w:rsid w:val="0002264F"/>
    <w:rsid w:val="000229B1"/>
    <w:rsid w:val="000229EC"/>
    <w:rsid w:val="00022A5F"/>
    <w:rsid w:val="00022B00"/>
    <w:rsid w:val="00022D2F"/>
    <w:rsid w:val="00022F16"/>
    <w:rsid w:val="00022F6C"/>
    <w:rsid w:val="00023088"/>
    <w:rsid w:val="0002310B"/>
    <w:rsid w:val="000234F3"/>
    <w:rsid w:val="00023710"/>
    <w:rsid w:val="000239D7"/>
    <w:rsid w:val="00023ABE"/>
    <w:rsid w:val="00023C4A"/>
    <w:rsid w:val="00024072"/>
    <w:rsid w:val="000243F0"/>
    <w:rsid w:val="000245AA"/>
    <w:rsid w:val="00024A0E"/>
    <w:rsid w:val="00024C6E"/>
    <w:rsid w:val="00024ECC"/>
    <w:rsid w:val="0002534B"/>
    <w:rsid w:val="0002545D"/>
    <w:rsid w:val="0002557E"/>
    <w:rsid w:val="000255CC"/>
    <w:rsid w:val="0002583F"/>
    <w:rsid w:val="00025996"/>
    <w:rsid w:val="000259E8"/>
    <w:rsid w:val="000265AC"/>
    <w:rsid w:val="000266DE"/>
    <w:rsid w:val="00026F1A"/>
    <w:rsid w:val="00027428"/>
    <w:rsid w:val="0002761D"/>
    <w:rsid w:val="00027927"/>
    <w:rsid w:val="00027F8A"/>
    <w:rsid w:val="00030817"/>
    <w:rsid w:val="0003088C"/>
    <w:rsid w:val="00030921"/>
    <w:rsid w:val="000309A6"/>
    <w:rsid w:val="00030BAA"/>
    <w:rsid w:val="00031016"/>
    <w:rsid w:val="000312D7"/>
    <w:rsid w:val="000319B0"/>
    <w:rsid w:val="00031DF3"/>
    <w:rsid w:val="00032079"/>
    <w:rsid w:val="0003215A"/>
    <w:rsid w:val="000337C3"/>
    <w:rsid w:val="0003469A"/>
    <w:rsid w:val="00034B45"/>
    <w:rsid w:val="00035201"/>
    <w:rsid w:val="00035A14"/>
    <w:rsid w:val="00035FB0"/>
    <w:rsid w:val="00035FFA"/>
    <w:rsid w:val="0003621B"/>
    <w:rsid w:val="00037438"/>
    <w:rsid w:val="000402C4"/>
    <w:rsid w:val="00040337"/>
    <w:rsid w:val="000404A7"/>
    <w:rsid w:val="000409EE"/>
    <w:rsid w:val="00040C2D"/>
    <w:rsid w:val="00040FDB"/>
    <w:rsid w:val="00041166"/>
    <w:rsid w:val="000418B0"/>
    <w:rsid w:val="00042857"/>
    <w:rsid w:val="00043A48"/>
    <w:rsid w:val="00044A7D"/>
    <w:rsid w:val="00044CBE"/>
    <w:rsid w:val="000450E7"/>
    <w:rsid w:val="000450F9"/>
    <w:rsid w:val="00045312"/>
    <w:rsid w:val="00045EEB"/>
    <w:rsid w:val="00045F96"/>
    <w:rsid w:val="00046087"/>
    <w:rsid w:val="0004622A"/>
    <w:rsid w:val="00046246"/>
    <w:rsid w:val="00046845"/>
    <w:rsid w:val="00046E34"/>
    <w:rsid w:val="000470E9"/>
    <w:rsid w:val="000471AE"/>
    <w:rsid w:val="000472F2"/>
    <w:rsid w:val="0004732C"/>
    <w:rsid w:val="0004734A"/>
    <w:rsid w:val="00047465"/>
    <w:rsid w:val="00047C99"/>
    <w:rsid w:val="00050D18"/>
    <w:rsid w:val="00050D9E"/>
    <w:rsid w:val="00050E22"/>
    <w:rsid w:val="00050F2E"/>
    <w:rsid w:val="000512EE"/>
    <w:rsid w:val="00051531"/>
    <w:rsid w:val="00051895"/>
    <w:rsid w:val="000518F7"/>
    <w:rsid w:val="00052099"/>
    <w:rsid w:val="00052295"/>
    <w:rsid w:val="000523F9"/>
    <w:rsid w:val="00052D4C"/>
    <w:rsid w:val="00053CEF"/>
    <w:rsid w:val="00053D09"/>
    <w:rsid w:val="0005450A"/>
    <w:rsid w:val="00055048"/>
    <w:rsid w:val="00055440"/>
    <w:rsid w:val="000558D8"/>
    <w:rsid w:val="00055954"/>
    <w:rsid w:val="00055AFD"/>
    <w:rsid w:val="00055E10"/>
    <w:rsid w:val="00056123"/>
    <w:rsid w:val="000564AA"/>
    <w:rsid w:val="000567EA"/>
    <w:rsid w:val="000568F7"/>
    <w:rsid w:val="00056C08"/>
    <w:rsid w:val="00057245"/>
    <w:rsid w:val="000573D2"/>
    <w:rsid w:val="000577F7"/>
    <w:rsid w:val="00057A20"/>
    <w:rsid w:val="000600BD"/>
    <w:rsid w:val="00060410"/>
    <w:rsid w:val="000606A1"/>
    <w:rsid w:val="000606CA"/>
    <w:rsid w:val="00060CB7"/>
    <w:rsid w:val="0006124E"/>
    <w:rsid w:val="000614B8"/>
    <w:rsid w:val="000614F9"/>
    <w:rsid w:val="00061AD6"/>
    <w:rsid w:val="000620B6"/>
    <w:rsid w:val="00062456"/>
    <w:rsid w:val="00062572"/>
    <w:rsid w:val="000625C2"/>
    <w:rsid w:val="00062C75"/>
    <w:rsid w:val="0006342C"/>
    <w:rsid w:val="00063536"/>
    <w:rsid w:val="00063C70"/>
    <w:rsid w:val="00063E4F"/>
    <w:rsid w:val="00064132"/>
    <w:rsid w:val="000643A9"/>
    <w:rsid w:val="000646D9"/>
    <w:rsid w:val="00064C87"/>
    <w:rsid w:val="00064FD7"/>
    <w:rsid w:val="0006568B"/>
    <w:rsid w:val="00065C7D"/>
    <w:rsid w:val="00065CCD"/>
    <w:rsid w:val="00066012"/>
    <w:rsid w:val="000660F5"/>
    <w:rsid w:val="00066791"/>
    <w:rsid w:val="0006681D"/>
    <w:rsid w:val="00067848"/>
    <w:rsid w:val="00067C1A"/>
    <w:rsid w:val="00067CC5"/>
    <w:rsid w:val="0007008F"/>
    <w:rsid w:val="00070C90"/>
    <w:rsid w:val="00070D83"/>
    <w:rsid w:val="00070EF4"/>
    <w:rsid w:val="00071855"/>
    <w:rsid w:val="00071CBC"/>
    <w:rsid w:val="000722BB"/>
    <w:rsid w:val="00072533"/>
    <w:rsid w:val="000726AE"/>
    <w:rsid w:val="000726B2"/>
    <w:rsid w:val="000726D7"/>
    <w:rsid w:val="000726D8"/>
    <w:rsid w:val="00072945"/>
    <w:rsid w:val="00072A20"/>
    <w:rsid w:val="00072E85"/>
    <w:rsid w:val="000734C3"/>
    <w:rsid w:val="000738FD"/>
    <w:rsid w:val="000739D9"/>
    <w:rsid w:val="00073D9E"/>
    <w:rsid w:val="0007409E"/>
    <w:rsid w:val="000742B8"/>
    <w:rsid w:val="000744CF"/>
    <w:rsid w:val="00074BCA"/>
    <w:rsid w:val="000764E8"/>
    <w:rsid w:val="0007660D"/>
    <w:rsid w:val="00077B1B"/>
    <w:rsid w:val="0008039E"/>
    <w:rsid w:val="00080408"/>
    <w:rsid w:val="00080412"/>
    <w:rsid w:val="00080853"/>
    <w:rsid w:val="00080B9D"/>
    <w:rsid w:val="00080D56"/>
    <w:rsid w:val="000819DA"/>
    <w:rsid w:val="00081A17"/>
    <w:rsid w:val="00081ACB"/>
    <w:rsid w:val="00081F7F"/>
    <w:rsid w:val="000824AD"/>
    <w:rsid w:val="000827C7"/>
    <w:rsid w:val="000828C6"/>
    <w:rsid w:val="00082925"/>
    <w:rsid w:val="00082BDE"/>
    <w:rsid w:val="00082CC8"/>
    <w:rsid w:val="00082CE7"/>
    <w:rsid w:val="00082F73"/>
    <w:rsid w:val="00083DE6"/>
    <w:rsid w:val="00083F26"/>
    <w:rsid w:val="00084A9A"/>
    <w:rsid w:val="000852EA"/>
    <w:rsid w:val="00085E5E"/>
    <w:rsid w:val="00086049"/>
    <w:rsid w:val="00086511"/>
    <w:rsid w:val="00086812"/>
    <w:rsid w:val="0008681C"/>
    <w:rsid w:val="000868F6"/>
    <w:rsid w:val="00086D1C"/>
    <w:rsid w:val="00087153"/>
    <w:rsid w:val="00087487"/>
    <w:rsid w:val="00087691"/>
    <w:rsid w:val="00087764"/>
    <w:rsid w:val="00090708"/>
    <w:rsid w:val="000908FF"/>
    <w:rsid w:val="00090B9C"/>
    <w:rsid w:val="00090CD7"/>
    <w:rsid w:val="000911DD"/>
    <w:rsid w:val="00091244"/>
    <w:rsid w:val="00091377"/>
    <w:rsid w:val="00091669"/>
    <w:rsid w:val="000917FD"/>
    <w:rsid w:val="00091839"/>
    <w:rsid w:val="00091996"/>
    <w:rsid w:val="00091A72"/>
    <w:rsid w:val="00091BDF"/>
    <w:rsid w:val="00091CC9"/>
    <w:rsid w:val="00091D93"/>
    <w:rsid w:val="00091F23"/>
    <w:rsid w:val="00092332"/>
    <w:rsid w:val="00092354"/>
    <w:rsid w:val="0009280D"/>
    <w:rsid w:val="00092855"/>
    <w:rsid w:val="0009354F"/>
    <w:rsid w:val="000935F4"/>
    <w:rsid w:val="00093A86"/>
    <w:rsid w:val="00093D2F"/>
    <w:rsid w:val="00093E1D"/>
    <w:rsid w:val="000942E4"/>
    <w:rsid w:val="000945F7"/>
    <w:rsid w:val="000946BA"/>
    <w:rsid w:val="00094BB3"/>
    <w:rsid w:val="00094BE8"/>
    <w:rsid w:val="00094C4E"/>
    <w:rsid w:val="0009513B"/>
    <w:rsid w:val="0009579A"/>
    <w:rsid w:val="000958BB"/>
    <w:rsid w:val="00096103"/>
    <w:rsid w:val="00096304"/>
    <w:rsid w:val="000964D0"/>
    <w:rsid w:val="000967C5"/>
    <w:rsid w:val="00096AD3"/>
    <w:rsid w:val="00096FA5"/>
    <w:rsid w:val="000975E4"/>
    <w:rsid w:val="000977C8"/>
    <w:rsid w:val="00097A2E"/>
    <w:rsid w:val="00097D3B"/>
    <w:rsid w:val="000A02E0"/>
    <w:rsid w:val="000A0AE1"/>
    <w:rsid w:val="000A12B0"/>
    <w:rsid w:val="000A1424"/>
    <w:rsid w:val="000A1608"/>
    <w:rsid w:val="000A1731"/>
    <w:rsid w:val="000A1A35"/>
    <w:rsid w:val="000A1F36"/>
    <w:rsid w:val="000A2170"/>
    <w:rsid w:val="000A243A"/>
    <w:rsid w:val="000A2800"/>
    <w:rsid w:val="000A2CA0"/>
    <w:rsid w:val="000A2E70"/>
    <w:rsid w:val="000A33AC"/>
    <w:rsid w:val="000A356C"/>
    <w:rsid w:val="000A3995"/>
    <w:rsid w:val="000A3A47"/>
    <w:rsid w:val="000A3B58"/>
    <w:rsid w:val="000A423C"/>
    <w:rsid w:val="000A4A74"/>
    <w:rsid w:val="000A4AA1"/>
    <w:rsid w:val="000A4DEE"/>
    <w:rsid w:val="000A5289"/>
    <w:rsid w:val="000A52D5"/>
    <w:rsid w:val="000A5443"/>
    <w:rsid w:val="000A57F3"/>
    <w:rsid w:val="000A5F57"/>
    <w:rsid w:val="000A6039"/>
    <w:rsid w:val="000A64F9"/>
    <w:rsid w:val="000A6EAA"/>
    <w:rsid w:val="000A7646"/>
    <w:rsid w:val="000A7C33"/>
    <w:rsid w:val="000A7EDC"/>
    <w:rsid w:val="000B0066"/>
    <w:rsid w:val="000B013F"/>
    <w:rsid w:val="000B07D3"/>
    <w:rsid w:val="000B0ED1"/>
    <w:rsid w:val="000B1113"/>
    <w:rsid w:val="000B15A1"/>
    <w:rsid w:val="000B1E73"/>
    <w:rsid w:val="000B280E"/>
    <w:rsid w:val="000B2A53"/>
    <w:rsid w:val="000B2BCE"/>
    <w:rsid w:val="000B2E0F"/>
    <w:rsid w:val="000B2E6D"/>
    <w:rsid w:val="000B33D7"/>
    <w:rsid w:val="000B36D8"/>
    <w:rsid w:val="000B43E6"/>
    <w:rsid w:val="000B4946"/>
    <w:rsid w:val="000B4DE0"/>
    <w:rsid w:val="000B50B8"/>
    <w:rsid w:val="000B5920"/>
    <w:rsid w:val="000B5B84"/>
    <w:rsid w:val="000B5B87"/>
    <w:rsid w:val="000B60B1"/>
    <w:rsid w:val="000B6203"/>
    <w:rsid w:val="000B651F"/>
    <w:rsid w:val="000B657F"/>
    <w:rsid w:val="000B6D0E"/>
    <w:rsid w:val="000B752C"/>
    <w:rsid w:val="000B7A67"/>
    <w:rsid w:val="000C0271"/>
    <w:rsid w:val="000C07FC"/>
    <w:rsid w:val="000C10DD"/>
    <w:rsid w:val="000C12E1"/>
    <w:rsid w:val="000C172F"/>
    <w:rsid w:val="000C176C"/>
    <w:rsid w:val="000C211D"/>
    <w:rsid w:val="000C237C"/>
    <w:rsid w:val="000C2778"/>
    <w:rsid w:val="000C29FA"/>
    <w:rsid w:val="000C2BE6"/>
    <w:rsid w:val="000C2F89"/>
    <w:rsid w:val="000C3304"/>
    <w:rsid w:val="000C3830"/>
    <w:rsid w:val="000C39C0"/>
    <w:rsid w:val="000C3B8F"/>
    <w:rsid w:val="000C3FCF"/>
    <w:rsid w:val="000C4020"/>
    <w:rsid w:val="000C40E5"/>
    <w:rsid w:val="000C41F5"/>
    <w:rsid w:val="000C420A"/>
    <w:rsid w:val="000C4411"/>
    <w:rsid w:val="000C4603"/>
    <w:rsid w:val="000C46EB"/>
    <w:rsid w:val="000C4723"/>
    <w:rsid w:val="000C4DE3"/>
    <w:rsid w:val="000C52DC"/>
    <w:rsid w:val="000C5586"/>
    <w:rsid w:val="000C69A7"/>
    <w:rsid w:val="000C6C61"/>
    <w:rsid w:val="000C712C"/>
    <w:rsid w:val="000C7280"/>
    <w:rsid w:val="000C74A8"/>
    <w:rsid w:val="000C753C"/>
    <w:rsid w:val="000C7BE8"/>
    <w:rsid w:val="000C7CCD"/>
    <w:rsid w:val="000D01AD"/>
    <w:rsid w:val="000D162C"/>
    <w:rsid w:val="000D170B"/>
    <w:rsid w:val="000D17D4"/>
    <w:rsid w:val="000D2747"/>
    <w:rsid w:val="000D2A0D"/>
    <w:rsid w:val="000D35F1"/>
    <w:rsid w:val="000D4FBD"/>
    <w:rsid w:val="000D5032"/>
    <w:rsid w:val="000D50FD"/>
    <w:rsid w:val="000D519E"/>
    <w:rsid w:val="000D5483"/>
    <w:rsid w:val="000D5713"/>
    <w:rsid w:val="000D59CA"/>
    <w:rsid w:val="000D5AC8"/>
    <w:rsid w:val="000D5CD5"/>
    <w:rsid w:val="000D6338"/>
    <w:rsid w:val="000D6496"/>
    <w:rsid w:val="000D64B8"/>
    <w:rsid w:val="000D66CD"/>
    <w:rsid w:val="000D67AD"/>
    <w:rsid w:val="000D6824"/>
    <w:rsid w:val="000D7495"/>
    <w:rsid w:val="000D7699"/>
    <w:rsid w:val="000D77A3"/>
    <w:rsid w:val="000D7DF7"/>
    <w:rsid w:val="000E01D6"/>
    <w:rsid w:val="000E0295"/>
    <w:rsid w:val="000E043E"/>
    <w:rsid w:val="000E0887"/>
    <w:rsid w:val="000E0942"/>
    <w:rsid w:val="000E0F28"/>
    <w:rsid w:val="000E16AE"/>
    <w:rsid w:val="000E1CFC"/>
    <w:rsid w:val="000E23A8"/>
    <w:rsid w:val="000E290E"/>
    <w:rsid w:val="000E2C93"/>
    <w:rsid w:val="000E3088"/>
    <w:rsid w:val="000E30E3"/>
    <w:rsid w:val="000E36CD"/>
    <w:rsid w:val="000E3983"/>
    <w:rsid w:val="000E3B19"/>
    <w:rsid w:val="000E3DCA"/>
    <w:rsid w:val="000E3F3F"/>
    <w:rsid w:val="000E40F7"/>
    <w:rsid w:val="000E4305"/>
    <w:rsid w:val="000E49FA"/>
    <w:rsid w:val="000E4F1C"/>
    <w:rsid w:val="000E502B"/>
    <w:rsid w:val="000E5A63"/>
    <w:rsid w:val="000E5B0A"/>
    <w:rsid w:val="000E5FF7"/>
    <w:rsid w:val="000E60F1"/>
    <w:rsid w:val="000E61E0"/>
    <w:rsid w:val="000E626E"/>
    <w:rsid w:val="000E63E2"/>
    <w:rsid w:val="000E706A"/>
    <w:rsid w:val="000E71AE"/>
    <w:rsid w:val="000E783C"/>
    <w:rsid w:val="000E78FF"/>
    <w:rsid w:val="000E7AB9"/>
    <w:rsid w:val="000E7B8D"/>
    <w:rsid w:val="000F01F7"/>
    <w:rsid w:val="000F03DE"/>
    <w:rsid w:val="000F12B4"/>
    <w:rsid w:val="000F172D"/>
    <w:rsid w:val="000F18CD"/>
    <w:rsid w:val="000F1BD9"/>
    <w:rsid w:val="000F24C6"/>
    <w:rsid w:val="000F2763"/>
    <w:rsid w:val="000F280D"/>
    <w:rsid w:val="000F29FB"/>
    <w:rsid w:val="000F2BEB"/>
    <w:rsid w:val="000F32C1"/>
    <w:rsid w:val="000F3F63"/>
    <w:rsid w:val="000F3F78"/>
    <w:rsid w:val="000F40E3"/>
    <w:rsid w:val="000F42AB"/>
    <w:rsid w:val="000F4364"/>
    <w:rsid w:val="000F5040"/>
    <w:rsid w:val="000F5FD4"/>
    <w:rsid w:val="000F637E"/>
    <w:rsid w:val="000F6C9B"/>
    <w:rsid w:val="000F6E8D"/>
    <w:rsid w:val="000F6E9F"/>
    <w:rsid w:val="000F72BC"/>
    <w:rsid w:val="000F7335"/>
    <w:rsid w:val="000F76C8"/>
    <w:rsid w:val="000F79AE"/>
    <w:rsid w:val="000F7DC2"/>
    <w:rsid w:val="000F7E08"/>
    <w:rsid w:val="000F7E23"/>
    <w:rsid w:val="0010008C"/>
    <w:rsid w:val="001004FF"/>
    <w:rsid w:val="0010051C"/>
    <w:rsid w:val="00100603"/>
    <w:rsid w:val="00100E91"/>
    <w:rsid w:val="00100EA6"/>
    <w:rsid w:val="00100F78"/>
    <w:rsid w:val="00101306"/>
    <w:rsid w:val="00101393"/>
    <w:rsid w:val="001014A3"/>
    <w:rsid w:val="0010164F"/>
    <w:rsid w:val="001018E8"/>
    <w:rsid w:val="00101EAC"/>
    <w:rsid w:val="00101F86"/>
    <w:rsid w:val="0010205A"/>
    <w:rsid w:val="0010273A"/>
    <w:rsid w:val="00102B64"/>
    <w:rsid w:val="0010369D"/>
    <w:rsid w:val="00103754"/>
    <w:rsid w:val="00103908"/>
    <w:rsid w:val="00104A82"/>
    <w:rsid w:val="00105028"/>
    <w:rsid w:val="00105C94"/>
    <w:rsid w:val="00105F42"/>
    <w:rsid w:val="001069AD"/>
    <w:rsid w:val="00106C74"/>
    <w:rsid w:val="00106F76"/>
    <w:rsid w:val="00107940"/>
    <w:rsid w:val="00107FD4"/>
    <w:rsid w:val="00110CBC"/>
    <w:rsid w:val="001119F5"/>
    <w:rsid w:val="00111F13"/>
    <w:rsid w:val="0011206E"/>
    <w:rsid w:val="001121D9"/>
    <w:rsid w:val="0011268C"/>
    <w:rsid w:val="00112B39"/>
    <w:rsid w:val="00112D79"/>
    <w:rsid w:val="00112E14"/>
    <w:rsid w:val="00112E5C"/>
    <w:rsid w:val="00112EA5"/>
    <w:rsid w:val="00113120"/>
    <w:rsid w:val="00113200"/>
    <w:rsid w:val="001137BF"/>
    <w:rsid w:val="00113972"/>
    <w:rsid w:val="00113BBF"/>
    <w:rsid w:val="00113D88"/>
    <w:rsid w:val="00113EFF"/>
    <w:rsid w:val="001144A7"/>
    <w:rsid w:val="00114889"/>
    <w:rsid w:val="0011499E"/>
    <w:rsid w:val="00114A3A"/>
    <w:rsid w:val="001151C5"/>
    <w:rsid w:val="00115EAE"/>
    <w:rsid w:val="0011628E"/>
    <w:rsid w:val="00116D53"/>
    <w:rsid w:val="0011730A"/>
    <w:rsid w:val="0011736A"/>
    <w:rsid w:val="001179CA"/>
    <w:rsid w:val="00120182"/>
    <w:rsid w:val="00120514"/>
    <w:rsid w:val="0012054C"/>
    <w:rsid w:val="0012098A"/>
    <w:rsid w:val="001209F5"/>
    <w:rsid w:val="00120CD9"/>
    <w:rsid w:val="001214F1"/>
    <w:rsid w:val="00121CFD"/>
    <w:rsid w:val="00121E46"/>
    <w:rsid w:val="00121F9C"/>
    <w:rsid w:val="001231FE"/>
    <w:rsid w:val="00123463"/>
    <w:rsid w:val="00123B78"/>
    <w:rsid w:val="00123C05"/>
    <w:rsid w:val="00123E4B"/>
    <w:rsid w:val="001245E3"/>
    <w:rsid w:val="00124871"/>
    <w:rsid w:val="00124E20"/>
    <w:rsid w:val="00125049"/>
    <w:rsid w:val="001251FE"/>
    <w:rsid w:val="0012549F"/>
    <w:rsid w:val="001257FC"/>
    <w:rsid w:val="00125A34"/>
    <w:rsid w:val="001261A4"/>
    <w:rsid w:val="00126641"/>
    <w:rsid w:val="00126856"/>
    <w:rsid w:val="001269B8"/>
    <w:rsid w:val="00126CFD"/>
    <w:rsid w:val="00126DB5"/>
    <w:rsid w:val="0012721E"/>
    <w:rsid w:val="0012734F"/>
    <w:rsid w:val="001274C1"/>
    <w:rsid w:val="0012770B"/>
    <w:rsid w:val="001278DD"/>
    <w:rsid w:val="00127968"/>
    <w:rsid w:val="00127B10"/>
    <w:rsid w:val="0013005B"/>
    <w:rsid w:val="001304B2"/>
    <w:rsid w:val="0013051B"/>
    <w:rsid w:val="0013083A"/>
    <w:rsid w:val="00130F85"/>
    <w:rsid w:val="00131306"/>
    <w:rsid w:val="00131862"/>
    <w:rsid w:val="00131920"/>
    <w:rsid w:val="00131CCF"/>
    <w:rsid w:val="00132896"/>
    <w:rsid w:val="0013300B"/>
    <w:rsid w:val="0013370C"/>
    <w:rsid w:val="001337E2"/>
    <w:rsid w:val="00133DDE"/>
    <w:rsid w:val="00133F0E"/>
    <w:rsid w:val="0013409D"/>
    <w:rsid w:val="00134190"/>
    <w:rsid w:val="001341DC"/>
    <w:rsid w:val="00134289"/>
    <w:rsid w:val="00134B23"/>
    <w:rsid w:val="00134EAC"/>
    <w:rsid w:val="00134FC5"/>
    <w:rsid w:val="001352AC"/>
    <w:rsid w:val="001355D4"/>
    <w:rsid w:val="00135882"/>
    <w:rsid w:val="00135BFD"/>
    <w:rsid w:val="00135DCE"/>
    <w:rsid w:val="00136734"/>
    <w:rsid w:val="00137109"/>
    <w:rsid w:val="001373BD"/>
    <w:rsid w:val="00137527"/>
    <w:rsid w:val="001377AA"/>
    <w:rsid w:val="00141840"/>
    <w:rsid w:val="00142078"/>
    <w:rsid w:val="0014240A"/>
    <w:rsid w:val="0014243F"/>
    <w:rsid w:val="00142BA0"/>
    <w:rsid w:val="00142C35"/>
    <w:rsid w:val="00142D95"/>
    <w:rsid w:val="00143417"/>
    <w:rsid w:val="0014342A"/>
    <w:rsid w:val="00143599"/>
    <w:rsid w:val="00143B65"/>
    <w:rsid w:val="00143C24"/>
    <w:rsid w:val="00143F7E"/>
    <w:rsid w:val="0014442A"/>
    <w:rsid w:val="001447ED"/>
    <w:rsid w:val="00144FBB"/>
    <w:rsid w:val="001452D8"/>
    <w:rsid w:val="00145FD5"/>
    <w:rsid w:val="00145FD7"/>
    <w:rsid w:val="001461F0"/>
    <w:rsid w:val="0014625C"/>
    <w:rsid w:val="001462CE"/>
    <w:rsid w:val="00146564"/>
    <w:rsid w:val="0014696A"/>
    <w:rsid w:val="00147101"/>
    <w:rsid w:val="001471EB"/>
    <w:rsid w:val="001474E0"/>
    <w:rsid w:val="00147B40"/>
    <w:rsid w:val="00147B6F"/>
    <w:rsid w:val="00150653"/>
    <w:rsid w:val="001507A6"/>
    <w:rsid w:val="0015133F"/>
    <w:rsid w:val="00151ADB"/>
    <w:rsid w:val="00151B9F"/>
    <w:rsid w:val="00151E3B"/>
    <w:rsid w:val="00152461"/>
    <w:rsid w:val="00152C49"/>
    <w:rsid w:val="00152D32"/>
    <w:rsid w:val="00152D72"/>
    <w:rsid w:val="00152F69"/>
    <w:rsid w:val="001533B2"/>
    <w:rsid w:val="001533E5"/>
    <w:rsid w:val="001536BC"/>
    <w:rsid w:val="001543E1"/>
    <w:rsid w:val="001546D4"/>
    <w:rsid w:val="00154FA2"/>
    <w:rsid w:val="001551E7"/>
    <w:rsid w:val="00155790"/>
    <w:rsid w:val="001557E7"/>
    <w:rsid w:val="00155BAC"/>
    <w:rsid w:val="00155BEA"/>
    <w:rsid w:val="00156137"/>
    <w:rsid w:val="00156308"/>
    <w:rsid w:val="001568A5"/>
    <w:rsid w:val="00157222"/>
    <w:rsid w:val="001572CA"/>
    <w:rsid w:val="001573F5"/>
    <w:rsid w:val="00157475"/>
    <w:rsid w:val="00157572"/>
    <w:rsid w:val="00160732"/>
    <w:rsid w:val="00161105"/>
    <w:rsid w:val="00161662"/>
    <w:rsid w:val="00161A27"/>
    <w:rsid w:val="00162257"/>
    <w:rsid w:val="00162724"/>
    <w:rsid w:val="0016314A"/>
    <w:rsid w:val="001635AD"/>
    <w:rsid w:val="0016371F"/>
    <w:rsid w:val="00163723"/>
    <w:rsid w:val="00163B33"/>
    <w:rsid w:val="001640FD"/>
    <w:rsid w:val="001645DB"/>
    <w:rsid w:val="00164685"/>
    <w:rsid w:val="001650C1"/>
    <w:rsid w:val="00165729"/>
    <w:rsid w:val="0016589B"/>
    <w:rsid w:val="001658AE"/>
    <w:rsid w:val="00165E1A"/>
    <w:rsid w:val="00165FEE"/>
    <w:rsid w:val="0016689C"/>
    <w:rsid w:val="00166AEA"/>
    <w:rsid w:val="00166D06"/>
    <w:rsid w:val="001672C7"/>
    <w:rsid w:val="001673B7"/>
    <w:rsid w:val="001675E1"/>
    <w:rsid w:val="00170015"/>
    <w:rsid w:val="00170A5F"/>
    <w:rsid w:val="00170D2F"/>
    <w:rsid w:val="00171080"/>
    <w:rsid w:val="0017151D"/>
    <w:rsid w:val="00171748"/>
    <w:rsid w:val="00171E16"/>
    <w:rsid w:val="00171F20"/>
    <w:rsid w:val="00172311"/>
    <w:rsid w:val="0017244B"/>
    <w:rsid w:val="001726F7"/>
    <w:rsid w:val="00172919"/>
    <w:rsid w:val="00172BDA"/>
    <w:rsid w:val="00172CE1"/>
    <w:rsid w:val="001734B4"/>
    <w:rsid w:val="0017354F"/>
    <w:rsid w:val="00173591"/>
    <w:rsid w:val="00173A1A"/>
    <w:rsid w:val="00173D24"/>
    <w:rsid w:val="00174167"/>
    <w:rsid w:val="0017488C"/>
    <w:rsid w:val="00174CF5"/>
    <w:rsid w:val="00174D27"/>
    <w:rsid w:val="00175249"/>
    <w:rsid w:val="00175353"/>
    <w:rsid w:val="001755A1"/>
    <w:rsid w:val="0017565E"/>
    <w:rsid w:val="00175BDC"/>
    <w:rsid w:val="00175ECB"/>
    <w:rsid w:val="00175F57"/>
    <w:rsid w:val="00176032"/>
    <w:rsid w:val="00176722"/>
    <w:rsid w:val="0017683F"/>
    <w:rsid w:val="0017695C"/>
    <w:rsid w:val="00176C38"/>
    <w:rsid w:val="001775ED"/>
    <w:rsid w:val="0017783C"/>
    <w:rsid w:val="001779D7"/>
    <w:rsid w:val="00177BBA"/>
    <w:rsid w:val="00177F9A"/>
    <w:rsid w:val="00180053"/>
    <w:rsid w:val="001804E2"/>
    <w:rsid w:val="00180B98"/>
    <w:rsid w:val="00180D44"/>
    <w:rsid w:val="0018123B"/>
    <w:rsid w:val="001812C0"/>
    <w:rsid w:val="00181D20"/>
    <w:rsid w:val="00182AAB"/>
    <w:rsid w:val="00182AE6"/>
    <w:rsid w:val="001831DC"/>
    <w:rsid w:val="00183390"/>
    <w:rsid w:val="001833AD"/>
    <w:rsid w:val="00183B39"/>
    <w:rsid w:val="00184393"/>
    <w:rsid w:val="00184776"/>
    <w:rsid w:val="00184777"/>
    <w:rsid w:val="001849BD"/>
    <w:rsid w:val="00184C1F"/>
    <w:rsid w:val="00184D24"/>
    <w:rsid w:val="0018528A"/>
    <w:rsid w:val="00185368"/>
    <w:rsid w:val="00185473"/>
    <w:rsid w:val="00185708"/>
    <w:rsid w:val="001858B2"/>
    <w:rsid w:val="00186DC5"/>
    <w:rsid w:val="00187697"/>
    <w:rsid w:val="00187AB9"/>
    <w:rsid w:val="00187FB1"/>
    <w:rsid w:val="00190B15"/>
    <w:rsid w:val="00190C5F"/>
    <w:rsid w:val="00190EF9"/>
    <w:rsid w:val="00190F03"/>
    <w:rsid w:val="00190FAA"/>
    <w:rsid w:val="001915A7"/>
    <w:rsid w:val="00191980"/>
    <w:rsid w:val="001920C1"/>
    <w:rsid w:val="001926EE"/>
    <w:rsid w:val="001928F1"/>
    <w:rsid w:val="00192904"/>
    <w:rsid w:val="001929E5"/>
    <w:rsid w:val="001930DB"/>
    <w:rsid w:val="001932A9"/>
    <w:rsid w:val="0019337A"/>
    <w:rsid w:val="0019337B"/>
    <w:rsid w:val="00193543"/>
    <w:rsid w:val="001938B0"/>
    <w:rsid w:val="001939DB"/>
    <w:rsid w:val="00193A45"/>
    <w:rsid w:val="00193C4A"/>
    <w:rsid w:val="00194654"/>
    <w:rsid w:val="00194FE8"/>
    <w:rsid w:val="00195173"/>
    <w:rsid w:val="0019531D"/>
    <w:rsid w:val="00195F5E"/>
    <w:rsid w:val="001960B2"/>
    <w:rsid w:val="001963E2"/>
    <w:rsid w:val="001973C3"/>
    <w:rsid w:val="001974B2"/>
    <w:rsid w:val="00197590"/>
    <w:rsid w:val="001975FF"/>
    <w:rsid w:val="00197687"/>
    <w:rsid w:val="001976B5"/>
    <w:rsid w:val="0019770C"/>
    <w:rsid w:val="001A025A"/>
    <w:rsid w:val="001A0C87"/>
    <w:rsid w:val="001A1AA7"/>
    <w:rsid w:val="001A1E04"/>
    <w:rsid w:val="001A20D7"/>
    <w:rsid w:val="001A21BE"/>
    <w:rsid w:val="001A279C"/>
    <w:rsid w:val="001A2834"/>
    <w:rsid w:val="001A3CFC"/>
    <w:rsid w:val="001A3D19"/>
    <w:rsid w:val="001A5151"/>
    <w:rsid w:val="001A5536"/>
    <w:rsid w:val="001A562D"/>
    <w:rsid w:val="001A5826"/>
    <w:rsid w:val="001A5C9F"/>
    <w:rsid w:val="001A605E"/>
    <w:rsid w:val="001A61CA"/>
    <w:rsid w:val="001A6A4C"/>
    <w:rsid w:val="001A6D21"/>
    <w:rsid w:val="001A72B0"/>
    <w:rsid w:val="001A745E"/>
    <w:rsid w:val="001A7674"/>
    <w:rsid w:val="001A76A8"/>
    <w:rsid w:val="001A789B"/>
    <w:rsid w:val="001A7C02"/>
    <w:rsid w:val="001A7C83"/>
    <w:rsid w:val="001B0132"/>
    <w:rsid w:val="001B03A0"/>
    <w:rsid w:val="001B0B6A"/>
    <w:rsid w:val="001B0D6A"/>
    <w:rsid w:val="001B0F5D"/>
    <w:rsid w:val="001B1663"/>
    <w:rsid w:val="001B17A2"/>
    <w:rsid w:val="001B21C6"/>
    <w:rsid w:val="001B23AA"/>
    <w:rsid w:val="001B26BA"/>
    <w:rsid w:val="001B2F40"/>
    <w:rsid w:val="001B309F"/>
    <w:rsid w:val="001B31C1"/>
    <w:rsid w:val="001B31C3"/>
    <w:rsid w:val="001B3279"/>
    <w:rsid w:val="001B35DD"/>
    <w:rsid w:val="001B3729"/>
    <w:rsid w:val="001B39BE"/>
    <w:rsid w:val="001B39F6"/>
    <w:rsid w:val="001B3B87"/>
    <w:rsid w:val="001B410B"/>
    <w:rsid w:val="001B458E"/>
    <w:rsid w:val="001B466D"/>
    <w:rsid w:val="001B5115"/>
    <w:rsid w:val="001B53E8"/>
    <w:rsid w:val="001B546D"/>
    <w:rsid w:val="001B5B10"/>
    <w:rsid w:val="001B63EC"/>
    <w:rsid w:val="001B68C0"/>
    <w:rsid w:val="001B7298"/>
    <w:rsid w:val="001B747F"/>
    <w:rsid w:val="001B7625"/>
    <w:rsid w:val="001B7899"/>
    <w:rsid w:val="001B7B59"/>
    <w:rsid w:val="001B7F7F"/>
    <w:rsid w:val="001C07B0"/>
    <w:rsid w:val="001C081E"/>
    <w:rsid w:val="001C106F"/>
    <w:rsid w:val="001C108C"/>
    <w:rsid w:val="001C149A"/>
    <w:rsid w:val="001C19C2"/>
    <w:rsid w:val="001C234D"/>
    <w:rsid w:val="001C2468"/>
    <w:rsid w:val="001C2774"/>
    <w:rsid w:val="001C34AD"/>
    <w:rsid w:val="001C376A"/>
    <w:rsid w:val="001C37A0"/>
    <w:rsid w:val="001C3ABF"/>
    <w:rsid w:val="001C3DAF"/>
    <w:rsid w:val="001C401A"/>
    <w:rsid w:val="001C4080"/>
    <w:rsid w:val="001C4657"/>
    <w:rsid w:val="001C507B"/>
    <w:rsid w:val="001C555E"/>
    <w:rsid w:val="001C5BD5"/>
    <w:rsid w:val="001C5C2A"/>
    <w:rsid w:val="001C5F9E"/>
    <w:rsid w:val="001C6473"/>
    <w:rsid w:val="001C6758"/>
    <w:rsid w:val="001C7104"/>
    <w:rsid w:val="001C716F"/>
    <w:rsid w:val="001C7298"/>
    <w:rsid w:val="001C793A"/>
    <w:rsid w:val="001C7AD7"/>
    <w:rsid w:val="001C7D44"/>
    <w:rsid w:val="001D00D7"/>
    <w:rsid w:val="001D0217"/>
    <w:rsid w:val="001D0AE9"/>
    <w:rsid w:val="001D0DD3"/>
    <w:rsid w:val="001D1A0A"/>
    <w:rsid w:val="001D1D6A"/>
    <w:rsid w:val="001D2564"/>
    <w:rsid w:val="001D2668"/>
    <w:rsid w:val="001D305F"/>
    <w:rsid w:val="001D391C"/>
    <w:rsid w:val="001D3937"/>
    <w:rsid w:val="001D3943"/>
    <w:rsid w:val="001D3D6F"/>
    <w:rsid w:val="001D4737"/>
    <w:rsid w:val="001D48A0"/>
    <w:rsid w:val="001D4A8E"/>
    <w:rsid w:val="001D4BCD"/>
    <w:rsid w:val="001D4C1E"/>
    <w:rsid w:val="001D4D81"/>
    <w:rsid w:val="001D50EE"/>
    <w:rsid w:val="001D51E7"/>
    <w:rsid w:val="001D55A0"/>
    <w:rsid w:val="001D5753"/>
    <w:rsid w:val="001D5959"/>
    <w:rsid w:val="001D5AD5"/>
    <w:rsid w:val="001D5F5C"/>
    <w:rsid w:val="001D60BD"/>
    <w:rsid w:val="001D6199"/>
    <w:rsid w:val="001D633E"/>
    <w:rsid w:val="001D6859"/>
    <w:rsid w:val="001D69AA"/>
    <w:rsid w:val="001D6FDD"/>
    <w:rsid w:val="001D70D4"/>
    <w:rsid w:val="001D7150"/>
    <w:rsid w:val="001D7216"/>
    <w:rsid w:val="001D787C"/>
    <w:rsid w:val="001D7AFD"/>
    <w:rsid w:val="001D7E3C"/>
    <w:rsid w:val="001D7EEF"/>
    <w:rsid w:val="001E01C8"/>
    <w:rsid w:val="001E026D"/>
    <w:rsid w:val="001E0405"/>
    <w:rsid w:val="001E051A"/>
    <w:rsid w:val="001E06BE"/>
    <w:rsid w:val="001E08CF"/>
    <w:rsid w:val="001E12F9"/>
    <w:rsid w:val="001E1564"/>
    <w:rsid w:val="001E1829"/>
    <w:rsid w:val="001E26B3"/>
    <w:rsid w:val="001E28A9"/>
    <w:rsid w:val="001E2DF1"/>
    <w:rsid w:val="001E300A"/>
    <w:rsid w:val="001E30CE"/>
    <w:rsid w:val="001E3F68"/>
    <w:rsid w:val="001E454D"/>
    <w:rsid w:val="001E4894"/>
    <w:rsid w:val="001E4C6A"/>
    <w:rsid w:val="001E4DE3"/>
    <w:rsid w:val="001E5A10"/>
    <w:rsid w:val="001E5AAE"/>
    <w:rsid w:val="001E5CFE"/>
    <w:rsid w:val="001E5EDB"/>
    <w:rsid w:val="001E5F1A"/>
    <w:rsid w:val="001E613E"/>
    <w:rsid w:val="001E6595"/>
    <w:rsid w:val="001E67FE"/>
    <w:rsid w:val="001E68D6"/>
    <w:rsid w:val="001E6AE1"/>
    <w:rsid w:val="001E6B1F"/>
    <w:rsid w:val="001E6C6A"/>
    <w:rsid w:val="001F0337"/>
    <w:rsid w:val="001F05E8"/>
    <w:rsid w:val="001F0CE9"/>
    <w:rsid w:val="001F0D0A"/>
    <w:rsid w:val="001F1021"/>
    <w:rsid w:val="001F13B4"/>
    <w:rsid w:val="001F174D"/>
    <w:rsid w:val="001F183E"/>
    <w:rsid w:val="001F1F58"/>
    <w:rsid w:val="001F227A"/>
    <w:rsid w:val="001F23AB"/>
    <w:rsid w:val="001F2BBA"/>
    <w:rsid w:val="001F3036"/>
    <w:rsid w:val="001F3854"/>
    <w:rsid w:val="001F3AEE"/>
    <w:rsid w:val="001F4406"/>
    <w:rsid w:val="001F534E"/>
    <w:rsid w:val="001F5BC9"/>
    <w:rsid w:val="001F60F9"/>
    <w:rsid w:val="001F615D"/>
    <w:rsid w:val="001F63FE"/>
    <w:rsid w:val="001F65AB"/>
    <w:rsid w:val="001F67F4"/>
    <w:rsid w:val="001F73F4"/>
    <w:rsid w:val="002006A4"/>
    <w:rsid w:val="002007C7"/>
    <w:rsid w:val="00200C43"/>
    <w:rsid w:val="002010CC"/>
    <w:rsid w:val="0020111E"/>
    <w:rsid w:val="0020135F"/>
    <w:rsid w:val="00201385"/>
    <w:rsid w:val="0020159C"/>
    <w:rsid w:val="00201DF3"/>
    <w:rsid w:val="00201EBD"/>
    <w:rsid w:val="002022C2"/>
    <w:rsid w:val="002023BB"/>
    <w:rsid w:val="00202708"/>
    <w:rsid w:val="0020277F"/>
    <w:rsid w:val="00202F54"/>
    <w:rsid w:val="00203505"/>
    <w:rsid w:val="00203968"/>
    <w:rsid w:val="00203B9E"/>
    <w:rsid w:val="0020403C"/>
    <w:rsid w:val="00204636"/>
    <w:rsid w:val="00204BDD"/>
    <w:rsid w:val="00205124"/>
    <w:rsid w:val="002051AB"/>
    <w:rsid w:val="0020592E"/>
    <w:rsid w:val="00205EDD"/>
    <w:rsid w:val="00205FFE"/>
    <w:rsid w:val="00206441"/>
    <w:rsid w:val="0020673F"/>
    <w:rsid w:val="00206C9B"/>
    <w:rsid w:val="00207531"/>
    <w:rsid w:val="00207B45"/>
    <w:rsid w:val="00207BA6"/>
    <w:rsid w:val="00210015"/>
    <w:rsid w:val="002106A6"/>
    <w:rsid w:val="0021093E"/>
    <w:rsid w:val="00210E57"/>
    <w:rsid w:val="0021100C"/>
    <w:rsid w:val="00211465"/>
    <w:rsid w:val="0021186B"/>
    <w:rsid w:val="002118D4"/>
    <w:rsid w:val="00211A34"/>
    <w:rsid w:val="00211A91"/>
    <w:rsid w:val="00211B8A"/>
    <w:rsid w:val="00211BCA"/>
    <w:rsid w:val="00211D57"/>
    <w:rsid w:val="00211F52"/>
    <w:rsid w:val="002123BC"/>
    <w:rsid w:val="002125E9"/>
    <w:rsid w:val="0021265B"/>
    <w:rsid w:val="002131B7"/>
    <w:rsid w:val="002134D3"/>
    <w:rsid w:val="0021410B"/>
    <w:rsid w:val="002147A0"/>
    <w:rsid w:val="00214914"/>
    <w:rsid w:val="00214A2A"/>
    <w:rsid w:val="00214BFE"/>
    <w:rsid w:val="00215253"/>
    <w:rsid w:val="0021532D"/>
    <w:rsid w:val="002156E1"/>
    <w:rsid w:val="00215790"/>
    <w:rsid w:val="002158EE"/>
    <w:rsid w:val="00215953"/>
    <w:rsid w:val="00215B46"/>
    <w:rsid w:val="00216349"/>
    <w:rsid w:val="002164BD"/>
    <w:rsid w:val="002169E1"/>
    <w:rsid w:val="00216B86"/>
    <w:rsid w:val="00217409"/>
    <w:rsid w:val="00217531"/>
    <w:rsid w:val="00220158"/>
    <w:rsid w:val="00220DB6"/>
    <w:rsid w:val="002219E3"/>
    <w:rsid w:val="00221B7B"/>
    <w:rsid w:val="00221F31"/>
    <w:rsid w:val="00222077"/>
    <w:rsid w:val="002223B6"/>
    <w:rsid w:val="00222A85"/>
    <w:rsid w:val="00222D9E"/>
    <w:rsid w:val="00222E9E"/>
    <w:rsid w:val="00223422"/>
    <w:rsid w:val="00223A95"/>
    <w:rsid w:val="00223B9F"/>
    <w:rsid w:val="00223C22"/>
    <w:rsid w:val="00223CC3"/>
    <w:rsid w:val="002241B3"/>
    <w:rsid w:val="002243E8"/>
    <w:rsid w:val="00224AEA"/>
    <w:rsid w:val="00224DBF"/>
    <w:rsid w:val="00225013"/>
    <w:rsid w:val="002250C1"/>
    <w:rsid w:val="00225E62"/>
    <w:rsid w:val="00225F62"/>
    <w:rsid w:val="002260BC"/>
    <w:rsid w:val="002267FE"/>
    <w:rsid w:val="00226D49"/>
    <w:rsid w:val="002274BE"/>
    <w:rsid w:val="002277D5"/>
    <w:rsid w:val="00227C9D"/>
    <w:rsid w:val="00231B85"/>
    <w:rsid w:val="00231C77"/>
    <w:rsid w:val="00231E41"/>
    <w:rsid w:val="00231EC8"/>
    <w:rsid w:val="00232026"/>
    <w:rsid w:val="0023220E"/>
    <w:rsid w:val="00232A2B"/>
    <w:rsid w:val="00233003"/>
    <w:rsid w:val="002330BA"/>
    <w:rsid w:val="00233B2B"/>
    <w:rsid w:val="00233FF4"/>
    <w:rsid w:val="002342E9"/>
    <w:rsid w:val="0023496B"/>
    <w:rsid w:val="0023499B"/>
    <w:rsid w:val="00234EDA"/>
    <w:rsid w:val="00234EEC"/>
    <w:rsid w:val="00235B90"/>
    <w:rsid w:val="00235D0E"/>
    <w:rsid w:val="0023605C"/>
    <w:rsid w:val="00236765"/>
    <w:rsid w:val="002371EE"/>
    <w:rsid w:val="002377EA"/>
    <w:rsid w:val="00237B13"/>
    <w:rsid w:val="00237FC7"/>
    <w:rsid w:val="00240479"/>
    <w:rsid w:val="00240BD1"/>
    <w:rsid w:val="00240F9E"/>
    <w:rsid w:val="0024160C"/>
    <w:rsid w:val="00241D08"/>
    <w:rsid w:val="00242026"/>
    <w:rsid w:val="002420C0"/>
    <w:rsid w:val="00242152"/>
    <w:rsid w:val="002421BE"/>
    <w:rsid w:val="0024237C"/>
    <w:rsid w:val="00242687"/>
    <w:rsid w:val="00242DE3"/>
    <w:rsid w:val="002434A0"/>
    <w:rsid w:val="0024362B"/>
    <w:rsid w:val="00243D4A"/>
    <w:rsid w:val="002441CC"/>
    <w:rsid w:val="002447F4"/>
    <w:rsid w:val="00244A43"/>
    <w:rsid w:val="00244CC1"/>
    <w:rsid w:val="002450CF"/>
    <w:rsid w:val="002451BD"/>
    <w:rsid w:val="002451E0"/>
    <w:rsid w:val="002456CF"/>
    <w:rsid w:val="0024575D"/>
    <w:rsid w:val="00245E09"/>
    <w:rsid w:val="00246174"/>
    <w:rsid w:val="00246AAD"/>
    <w:rsid w:val="00246D65"/>
    <w:rsid w:val="00246FE9"/>
    <w:rsid w:val="00247565"/>
    <w:rsid w:val="00250603"/>
    <w:rsid w:val="0025073C"/>
    <w:rsid w:val="00251224"/>
    <w:rsid w:val="002513DA"/>
    <w:rsid w:val="00251B47"/>
    <w:rsid w:val="00252023"/>
    <w:rsid w:val="00252345"/>
    <w:rsid w:val="0025241C"/>
    <w:rsid w:val="0025259C"/>
    <w:rsid w:val="0025292B"/>
    <w:rsid w:val="00252B53"/>
    <w:rsid w:val="00252B7B"/>
    <w:rsid w:val="00252BB0"/>
    <w:rsid w:val="00253CF7"/>
    <w:rsid w:val="002545FE"/>
    <w:rsid w:val="00254B0B"/>
    <w:rsid w:val="00254EE6"/>
    <w:rsid w:val="00255210"/>
    <w:rsid w:val="00255433"/>
    <w:rsid w:val="00255529"/>
    <w:rsid w:val="00255984"/>
    <w:rsid w:val="002559E3"/>
    <w:rsid w:val="00255A7B"/>
    <w:rsid w:val="00255AC8"/>
    <w:rsid w:val="00255EC4"/>
    <w:rsid w:val="00256644"/>
    <w:rsid w:val="00256B56"/>
    <w:rsid w:val="00257221"/>
    <w:rsid w:val="00257305"/>
    <w:rsid w:val="00257722"/>
    <w:rsid w:val="00257949"/>
    <w:rsid w:val="00257973"/>
    <w:rsid w:val="00257C0A"/>
    <w:rsid w:val="00257DAC"/>
    <w:rsid w:val="002608DD"/>
    <w:rsid w:val="00260D9A"/>
    <w:rsid w:val="00260DE3"/>
    <w:rsid w:val="00260E65"/>
    <w:rsid w:val="002614DD"/>
    <w:rsid w:val="0026151A"/>
    <w:rsid w:val="00261B2A"/>
    <w:rsid w:val="0026243C"/>
    <w:rsid w:val="002628E7"/>
    <w:rsid w:val="0026291A"/>
    <w:rsid w:val="00262BEF"/>
    <w:rsid w:val="00263168"/>
    <w:rsid w:val="00263312"/>
    <w:rsid w:val="002633B5"/>
    <w:rsid w:val="0026344E"/>
    <w:rsid w:val="002638AC"/>
    <w:rsid w:val="00264380"/>
    <w:rsid w:val="00264B44"/>
    <w:rsid w:val="00264BD9"/>
    <w:rsid w:val="00264EB5"/>
    <w:rsid w:val="002656A3"/>
    <w:rsid w:val="00265A69"/>
    <w:rsid w:val="00265D97"/>
    <w:rsid w:val="002662D6"/>
    <w:rsid w:val="00266D2F"/>
    <w:rsid w:val="00266D64"/>
    <w:rsid w:val="00266F4E"/>
    <w:rsid w:val="00266F84"/>
    <w:rsid w:val="002671CF"/>
    <w:rsid w:val="00267AB9"/>
    <w:rsid w:val="00267BAA"/>
    <w:rsid w:val="002700D2"/>
    <w:rsid w:val="00270868"/>
    <w:rsid w:val="00270A69"/>
    <w:rsid w:val="00271947"/>
    <w:rsid w:val="00271A39"/>
    <w:rsid w:val="00271AEB"/>
    <w:rsid w:val="00271F4D"/>
    <w:rsid w:val="002728EF"/>
    <w:rsid w:val="00272E77"/>
    <w:rsid w:val="0027332D"/>
    <w:rsid w:val="002736A1"/>
    <w:rsid w:val="00273C76"/>
    <w:rsid w:val="00273D17"/>
    <w:rsid w:val="00273D2D"/>
    <w:rsid w:val="002741F4"/>
    <w:rsid w:val="0027423C"/>
    <w:rsid w:val="00274918"/>
    <w:rsid w:val="00274BCF"/>
    <w:rsid w:val="00274C7C"/>
    <w:rsid w:val="00274D23"/>
    <w:rsid w:val="00274F49"/>
    <w:rsid w:val="00275407"/>
    <w:rsid w:val="002756A7"/>
    <w:rsid w:val="0027579C"/>
    <w:rsid w:val="00275906"/>
    <w:rsid w:val="00275BD9"/>
    <w:rsid w:val="00275BFF"/>
    <w:rsid w:val="00275DF2"/>
    <w:rsid w:val="00276019"/>
    <w:rsid w:val="00276156"/>
    <w:rsid w:val="002765CD"/>
    <w:rsid w:val="00276DA5"/>
    <w:rsid w:val="00276E1A"/>
    <w:rsid w:val="002770C6"/>
    <w:rsid w:val="00277531"/>
    <w:rsid w:val="00277954"/>
    <w:rsid w:val="00277FCF"/>
    <w:rsid w:val="0028075B"/>
    <w:rsid w:val="002809E2"/>
    <w:rsid w:val="00280A90"/>
    <w:rsid w:val="00280BFC"/>
    <w:rsid w:val="00280E7B"/>
    <w:rsid w:val="00281149"/>
    <w:rsid w:val="00281251"/>
    <w:rsid w:val="002817DA"/>
    <w:rsid w:val="00281847"/>
    <w:rsid w:val="00281ACC"/>
    <w:rsid w:val="0028200F"/>
    <w:rsid w:val="002826D6"/>
    <w:rsid w:val="00282D4A"/>
    <w:rsid w:val="00282D7B"/>
    <w:rsid w:val="0028313A"/>
    <w:rsid w:val="00283160"/>
    <w:rsid w:val="002831EC"/>
    <w:rsid w:val="00283375"/>
    <w:rsid w:val="00283AD1"/>
    <w:rsid w:val="00283D54"/>
    <w:rsid w:val="00283FDA"/>
    <w:rsid w:val="00284794"/>
    <w:rsid w:val="00285440"/>
    <w:rsid w:val="002854D6"/>
    <w:rsid w:val="00286173"/>
    <w:rsid w:val="00286189"/>
    <w:rsid w:val="00286925"/>
    <w:rsid w:val="00286AE5"/>
    <w:rsid w:val="0028722E"/>
    <w:rsid w:val="002877C1"/>
    <w:rsid w:val="002878F2"/>
    <w:rsid w:val="0028793E"/>
    <w:rsid w:val="00287C74"/>
    <w:rsid w:val="00287CD9"/>
    <w:rsid w:val="00287CFC"/>
    <w:rsid w:val="00287E01"/>
    <w:rsid w:val="0029034E"/>
    <w:rsid w:val="00290471"/>
    <w:rsid w:val="0029056D"/>
    <w:rsid w:val="00290963"/>
    <w:rsid w:val="00291531"/>
    <w:rsid w:val="00291706"/>
    <w:rsid w:val="00291898"/>
    <w:rsid w:val="00291A57"/>
    <w:rsid w:val="00291FD4"/>
    <w:rsid w:val="002920D0"/>
    <w:rsid w:val="002927B7"/>
    <w:rsid w:val="00292831"/>
    <w:rsid w:val="00293511"/>
    <w:rsid w:val="00293590"/>
    <w:rsid w:val="0029373D"/>
    <w:rsid w:val="00293824"/>
    <w:rsid w:val="002938FF"/>
    <w:rsid w:val="00293AE6"/>
    <w:rsid w:val="00293B66"/>
    <w:rsid w:val="0029474B"/>
    <w:rsid w:val="00294956"/>
    <w:rsid w:val="00294A69"/>
    <w:rsid w:val="0029525A"/>
    <w:rsid w:val="00295D80"/>
    <w:rsid w:val="00296848"/>
    <w:rsid w:val="00296E2D"/>
    <w:rsid w:val="00296E52"/>
    <w:rsid w:val="00297033"/>
    <w:rsid w:val="002979A6"/>
    <w:rsid w:val="00297AD3"/>
    <w:rsid w:val="00297B63"/>
    <w:rsid w:val="00297EF0"/>
    <w:rsid w:val="00297F3F"/>
    <w:rsid w:val="002A000E"/>
    <w:rsid w:val="002A0097"/>
    <w:rsid w:val="002A05F0"/>
    <w:rsid w:val="002A0634"/>
    <w:rsid w:val="002A1307"/>
    <w:rsid w:val="002A1A9C"/>
    <w:rsid w:val="002A241F"/>
    <w:rsid w:val="002A2A40"/>
    <w:rsid w:val="002A362A"/>
    <w:rsid w:val="002A38C2"/>
    <w:rsid w:val="002A3A18"/>
    <w:rsid w:val="002A3A95"/>
    <w:rsid w:val="002A3DE5"/>
    <w:rsid w:val="002A40FF"/>
    <w:rsid w:val="002A4747"/>
    <w:rsid w:val="002A4766"/>
    <w:rsid w:val="002A4863"/>
    <w:rsid w:val="002A4B4A"/>
    <w:rsid w:val="002A4B7B"/>
    <w:rsid w:val="002A4D7B"/>
    <w:rsid w:val="002A51FE"/>
    <w:rsid w:val="002A5B0E"/>
    <w:rsid w:val="002A5D4F"/>
    <w:rsid w:val="002A5E20"/>
    <w:rsid w:val="002A62A8"/>
    <w:rsid w:val="002A63CC"/>
    <w:rsid w:val="002A6448"/>
    <w:rsid w:val="002A68EF"/>
    <w:rsid w:val="002A69A5"/>
    <w:rsid w:val="002A6EC0"/>
    <w:rsid w:val="002A7734"/>
    <w:rsid w:val="002A7A52"/>
    <w:rsid w:val="002A7BED"/>
    <w:rsid w:val="002A7DC7"/>
    <w:rsid w:val="002A7F48"/>
    <w:rsid w:val="002B03F1"/>
    <w:rsid w:val="002B0C12"/>
    <w:rsid w:val="002B0DAC"/>
    <w:rsid w:val="002B1003"/>
    <w:rsid w:val="002B142D"/>
    <w:rsid w:val="002B18B2"/>
    <w:rsid w:val="002B19CD"/>
    <w:rsid w:val="002B21CF"/>
    <w:rsid w:val="002B2413"/>
    <w:rsid w:val="002B2958"/>
    <w:rsid w:val="002B2F10"/>
    <w:rsid w:val="002B318E"/>
    <w:rsid w:val="002B3695"/>
    <w:rsid w:val="002B396D"/>
    <w:rsid w:val="002B3CCA"/>
    <w:rsid w:val="002B4060"/>
    <w:rsid w:val="002B45AB"/>
    <w:rsid w:val="002B45B6"/>
    <w:rsid w:val="002B4632"/>
    <w:rsid w:val="002B497E"/>
    <w:rsid w:val="002B4DDB"/>
    <w:rsid w:val="002B4E03"/>
    <w:rsid w:val="002B51BD"/>
    <w:rsid w:val="002B587D"/>
    <w:rsid w:val="002B5BF7"/>
    <w:rsid w:val="002B62F6"/>
    <w:rsid w:val="002B670F"/>
    <w:rsid w:val="002B6764"/>
    <w:rsid w:val="002B6964"/>
    <w:rsid w:val="002B6C06"/>
    <w:rsid w:val="002B6F59"/>
    <w:rsid w:val="002B7178"/>
    <w:rsid w:val="002B7447"/>
    <w:rsid w:val="002B779B"/>
    <w:rsid w:val="002B7827"/>
    <w:rsid w:val="002B7919"/>
    <w:rsid w:val="002B7CE0"/>
    <w:rsid w:val="002B7F22"/>
    <w:rsid w:val="002B7FA9"/>
    <w:rsid w:val="002B7FF6"/>
    <w:rsid w:val="002C0342"/>
    <w:rsid w:val="002C0957"/>
    <w:rsid w:val="002C0A36"/>
    <w:rsid w:val="002C0A9F"/>
    <w:rsid w:val="002C0D8D"/>
    <w:rsid w:val="002C0FE2"/>
    <w:rsid w:val="002C14AA"/>
    <w:rsid w:val="002C15B1"/>
    <w:rsid w:val="002C1786"/>
    <w:rsid w:val="002C1899"/>
    <w:rsid w:val="002C199C"/>
    <w:rsid w:val="002C1B3A"/>
    <w:rsid w:val="002C2272"/>
    <w:rsid w:val="002C287E"/>
    <w:rsid w:val="002C2B7E"/>
    <w:rsid w:val="002C3201"/>
    <w:rsid w:val="002C35D3"/>
    <w:rsid w:val="002C3F27"/>
    <w:rsid w:val="002C42B7"/>
    <w:rsid w:val="002C46BD"/>
    <w:rsid w:val="002C4804"/>
    <w:rsid w:val="002C4B9C"/>
    <w:rsid w:val="002C52F2"/>
    <w:rsid w:val="002C53AB"/>
    <w:rsid w:val="002C5546"/>
    <w:rsid w:val="002C56CD"/>
    <w:rsid w:val="002C6252"/>
    <w:rsid w:val="002C658F"/>
    <w:rsid w:val="002C6724"/>
    <w:rsid w:val="002C6F2A"/>
    <w:rsid w:val="002C7064"/>
    <w:rsid w:val="002C7749"/>
    <w:rsid w:val="002C779C"/>
    <w:rsid w:val="002C7A0A"/>
    <w:rsid w:val="002C7C95"/>
    <w:rsid w:val="002C7FAB"/>
    <w:rsid w:val="002D0718"/>
    <w:rsid w:val="002D09DB"/>
    <w:rsid w:val="002D1309"/>
    <w:rsid w:val="002D17C3"/>
    <w:rsid w:val="002D1B30"/>
    <w:rsid w:val="002D1D6F"/>
    <w:rsid w:val="002D203C"/>
    <w:rsid w:val="002D2943"/>
    <w:rsid w:val="002D2E48"/>
    <w:rsid w:val="002D31F3"/>
    <w:rsid w:val="002D35C3"/>
    <w:rsid w:val="002D35FE"/>
    <w:rsid w:val="002D3844"/>
    <w:rsid w:val="002D39C9"/>
    <w:rsid w:val="002D4615"/>
    <w:rsid w:val="002D4664"/>
    <w:rsid w:val="002D475A"/>
    <w:rsid w:val="002D4F9C"/>
    <w:rsid w:val="002D4FAC"/>
    <w:rsid w:val="002D5AEE"/>
    <w:rsid w:val="002D5B72"/>
    <w:rsid w:val="002D5D26"/>
    <w:rsid w:val="002D5D80"/>
    <w:rsid w:val="002D68D1"/>
    <w:rsid w:val="002D758A"/>
    <w:rsid w:val="002D7CC2"/>
    <w:rsid w:val="002E029E"/>
    <w:rsid w:val="002E0675"/>
    <w:rsid w:val="002E0789"/>
    <w:rsid w:val="002E097C"/>
    <w:rsid w:val="002E09CC"/>
    <w:rsid w:val="002E0C55"/>
    <w:rsid w:val="002E0EED"/>
    <w:rsid w:val="002E0F69"/>
    <w:rsid w:val="002E177E"/>
    <w:rsid w:val="002E19D8"/>
    <w:rsid w:val="002E1D3D"/>
    <w:rsid w:val="002E20FD"/>
    <w:rsid w:val="002E237D"/>
    <w:rsid w:val="002E2883"/>
    <w:rsid w:val="002E29CD"/>
    <w:rsid w:val="002E3071"/>
    <w:rsid w:val="002E3423"/>
    <w:rsid w:val="002E385B"/>
    <w:rsid w:val="002E3975"/>
    <w:rsid w:val="002E3C62"/>
    <w:rsid w:val="002E4111"/>
    <w:rsid w:val="002E4709"/>
    <w:rsid w:val="002E4C5C"/>
    <w:rsid w:val="002E520E"/>
    <w:rsid w:val="002E54FE"/>
    <w:rsid w:val="002E5567"/>
    <w:rsid w:val="002E5BA5"/>
    <w:rsid w:val="002E5BEB"/>
    <w:rsid w:val="002E6223"/>
    <w:rsid w:val="002E6856"/>
    <w:rsid w:val="002E6A5D"/>
    <w:rsid w:val="002E70B3"/>
    <w:rsid w:val="002E7147"/>
    <w:rsid w:val="002F004D"/>
    <w:rsid w:val="002F0342"/>
    <w:rsid w:val="002F0806"/>
    <w:rsid w:val="002F0F67"/>
    <w:rsid w:val="002F101B"/>
    <w:rsid w:val="002F1202"/>
    <w:rsid w:val="002F1621"/>
    <w:rsid w:val="002F2049"/>
    <w:rsid w:val="002F209C"/>
    <w:rsid w:val="002F216E"/>
    <w:rsid w:val="002F298A"/>
    <w:rsid w:val="002F2C01"/>
    <w:rsid w:val="002F2DAE"/>
    <w:rsid w:val="002F31DC"/>
    <w:rsid w:val="002F3433"/>
    <w:rsid w:val="002F3593"/>
    <w:rsid w:val="002F375A"/>
    <w:rsid w:val="002F381B"/>
    <w:rsid w:val="002F387D"/>
    <w:rsid w:val="002F3896"/>
    <w:rsid w:val="002F3B0A"/>
    <w:rsid w:val="002F409E"/>
    <w:rsid w:val="002F439E"/>
    <w:rsid w:val="002F575F"/>
    <w:rsid w:val="002F5C70"/>
    <w:rsid w:val="002F5EBD"/>
    <w:rsid w:val="002F60CB"/>
    <w:rsid w:val="002F6809"/>
    <w:rsid w:val="002F6A73"/>
    <w:rsid w:val="002F710E"/>
    <w:rsid w:val="002F7EE0"/>
    <w:rsid w:val="002F7F86"/>
    <w:rsid w:val="0030004B"/>
    <w:rsid w:val="00300573"/>
    <w:rsid w:val="003008FA"/>
    <w:rsid w:val="00300EB1"/>
    <w:rsid w:val="003012B3"/>
    <w:rsid w:val="00301953"/>
    <w:rsid w:val="00302084"/>
    <w:rsid w:val="00302673"/>
    <w:rsid w:val="00303387"/>
    <w:rsid w:val="00303651"/>
    <w:rsid w:val="00303A21"/>
    <w:rsid w:val="00303BFC"/>
    <w:rsid w:val="00303C27"/>
    <w:rsid w:val="00303EEB"/>
    <w:rsid w:val="00304854"/>
    <w:rsid w:val="00304A46"/>
    <w:rsid w:val="00305183"/>
    <w:rsid w:val="003052CF"/>
    <w:rsid w:val="00305482"/>
    <w:rsid w:val="0030593F"/>
    <w:rsid w:val="00305A62"/>
    <w:rsid w:val="00306215"/>
    <w:rsid w:val="00306A82"/>
    <w:rsid w:val="00306EB8"/>
    <w:rsid w:val="0030725A"/>
    <w:rsid w:val="003073A5"/>
    <w:rsid w:val="00307538"/>
    <w:rsid w:val="0031079D"/>
    <w:rsid w:val="00310E22"/>
    <w:rsid w:val="003112D1"/>
    <w:rsid w:val="0031153D"/>
    <w:rsid w:val="0031154D"/>
    <w:rsid w:val="003115FA"/>
    <w:rsid w:val="0031195D"/>
    <w:rsid w:val="00311C25"/>
    <w:rsid w:val="003125FC"/>
    <w:rsid w:val="0031260E"/>
    <w:rsid w:val="00312BFB"/>
    <w:rsid w:val="0031335A"/>
    <w:rsid w:val="00313674"/>
    <w:rsid w:val="003136D6"/>
    <w:rsid w:val="00314046"/>
    <w:rsid w:val="0031419F"/>
    <w:rsid w:val="0031486C"/>
    <w:rsid w:val="00314B5F"/>
    <w:rsid w:val="00314C22"/>
    <w:rsid w:val="00314C4B"/>
    <w:rsid w:val="00314CAE"/>
    <w:rsid w:val="00314EC3"/>
    <w:rsid w:val="003153E9"/>
    <w:rsid w:val="0031541C"/>
    <w:rsid w:val="00315AA7"/>
    <w:rsid w:val="00315C2C"/>
    <w:rsid w:val="00315F48"/>
    <w:rsid w:val="00316068"/>
    <w:rsid w:val="003160E6"/>
    <w:rsid w:val="00316354"/>
    <w:rsid w:val="00317391"/>
    <w:rsid w:val="00317441"/>
    <w:rsid w:val="0031757C"/>
    <w:rsid w:val="00317D3B"/>
    <w:rsid w:val="00320903"/>
    <w:rsid w:val="00320BC8"/>
    <w:rsid w:val="00320D79"/>
    <w:rsid w:val="00320DB9"/>
    <w:rsid w:val="00321232"/>
    <w:rsid w:val="0032170A"/>
    <w:rsid w:val="003218B6"/>
    <w:rsid w:val="00321ED7"/>
    <w:rsid w:val="0032253A"/>
    <w:rsid w:val="003234CD"/>
    <w:rsid w:val="00323D7C"/>
    <w:rsid w:val="00323F12"/>
    <w:rsid w:val="003246DC"/>
    <w:rsid w:val="00324AAB"/>
    <w:rsid w:val="00324B02"/>
    <w:rsid w:val="00324E21"/>
    <w:rsid w:val="00324F6A"/>
    <w:rsid w:val="00324FC3"/>
    <w:rsid w:val="0032588E"/>
    <w:rsid w:val="00325B51"/>
    <w:rsid w:val="00326068"/>
    <w:rsid w:val="003260D2"/>
    <w:rsid w:val="00326325"/>
    <w:rsid w:val="00326500"/>
    <w:rsid w:val="0032664E"/>
    <w:rsid w:val="0032666D"/>
    <w:rsid w:val="00326A87"/>
    <w:rsid w:val="003270D4"/>
    <w:rsid w:val="0032728A"/>
    <w:rsid w:val="003277AC"/>
    <w:rsid w:val="00327853"/>
    <w:rsid w:val="0032797A"/>
    <w:rsid w:val="00330295"/>
    <w:rsid w:val="003308D0"/>
    <w:rsid w:val="0033090D"/>
    <w:rsid w:val="00330AB9"/>
    <w:rsid w:val="00331033"/>
    <w:rsid w:val="00331417"/>
    <w:rsid w:val="00331813"/>
    <w:rsid w:val="00331A39"/>
    <w:rsid w:val="00332AFD"/>
    <w:rsid w:val="00332C34"/>
    <w:rsid w:val="00333067"/>
    <w:rsid w:val="00333FCC"/>
    <w:rsid w:val="003341F0"/>
    <w:rsid w:val="003344B6"/>
    <w:rsid w:val="003344E0"/>
    <w:rsid w:val="00334623"/>
    <w:rsid w:val="00334C74"/>
    <w:rsid w:val="00334F40"/>
    <w:rsid w:val="0033507A"/>
    <w:rsid w:val="00335189"/>
    <w:rsid w:val="00335559"/>
    <w:rsid w:val="00335689"/>
    <w:rsid w:val="00335CEC"/>
    <w:rsid w:val="00335EF0"/>
    <w:rsid w:val="0033682F"/>
    <w:rsid w:val="00336AEB"/>
    <w:rsid w:val="003372C2"/>
    <w:rsid w:val="00337FF1"/>
    <w:rsid w:val="00340062"/>
    <w:rsid w:val="0034006D"/>
    <w:rsid w:val="0034012B"/>
    <w:rsid w:val="0034036D"/>
    <w:rsid w:val="00340773"/>
    <w:rsid w:val="00341377"/>
    <w:rsid w:val="0034176C"/>
    <w:rsid w:val="00341974"/>
    <w:rsid w:val="00341B9F"/>
    <w:rsid w:val="00341D45"/>
    <w:rsid w:val="00342550"/>
    <w:rsid w:val="003426BF"/>
    <w:rsid w:val="00342D69"/>
    <w:rsid w:val="00342F64"/>
    <w:rsid w:val="00342FF9"/>
    <w:rsid w:val="0034301C"/>
    <w:rsid w:val="00343168"/>
    <w:rsid w:val="0034360E"/>
    <w:rsid w:val="00343F80"/>
    <w:rsid w:val="00344062"/>
    <w:rsid w:val="003443B5"/>
    <w:rsid w:val="003443F4"/>
    <w:rsid w:val="00344B48"/>
    <w:rsid w:val="00345304"/>
    <w:rsid w:val="0034545F"/>
    <w:rsid w:val="00345D0D"/>
    <w:rsid w:val="00345FAC"/>
    <w:rsid w:val="003466E6"/>
    <w:rsid w:val="00346DCD"/>
    <w:rsid w:val="003473E9"/>
    <w:rsid w:val="0034745B"/>
    <w:rsid w:val="00347D59"/>
    <w:rsid w:val="0035059A"/>
    <w:rsid w:val="00350602"/>
    <w:rsid w:val="003508A5"/>
    <w:rsid w:val="00350949"/>
    <w:rsid w:val="00350E5D"/>
    <w:rsid w:val="0035109E"/>
    <w:rsid w:val="00351196"/>
    <w:rsid w:val="003511BB"/>
    <w:rsid w:val="003514A7"/>
    <w:rsid w:val="003515A0"/>
    <w:rsid w:val="003516CE"/>
    <w:rsid w:val="003516EE"/>
    <w:rsid w:val="00351703"/>
    <w:rsid w:val="00351822"/>
    <w:rsid w:val="00351B2F"/>
    <w:rsid w:val="00352028"/>
    <w:rsid w:val="0035218F"/>
    <w:rsid w:val="00352599"/>
    <w:rsid w:val="00352A65"/>
    <w:rsid w:val="0035311E"/>
    <w:rsid w:val="00353428"/>
    <w:rsid w:val="00353908"/>
    <w:rsid w:val="00353A17"/>
    <w:rsid w:val="00353CFE"/>
    <w:rsid w:val="003543C3"/>
    <w:rsid w:val="0035471A"/>
    <w:rsid w:val="00355237"/>
    <w:rsid w:val="003557CD"/>
    <w:rsid w:val="00355966"/>
    <w:rsid w:val="00355F2D"/>
    <w:rsid w:val="00356424"/>
    <w:rsid w:val="00356E4C"/>
    <w:rsid w:val="00357670"/>
    <w:rsid w:val="00357DC6"/>
    <w:rsid w:val="00357EB3"/>
    <w:rsid w:val="003609E2"/>
    <w:rsid w:val="00360DCB"/>
    <w:rsid w:val="0036176A"/>
    <w:rsid w:val="0036194A"/>
    <w:rsid w:val="0036274D"/>
    <w:rsid w:val="0036293C"/>
    <w:rsid w:val="0036349A"/>
    <w:rsid w:val="003635CB"/>
    <w:rsid w:val="003637F8"/>
    <w:rsid w:val="00363972"/>
    <w:rsid w:val="003639CF"/>
    <w:rsid w:val="00363BC9"/>
    <w:rsid w:val="00363EC3"/>
    <w:rsid w:val="003648C0"/>
    <w:rsid w:val="003648F4"/>
    <w:rsid w:val="00364B67"/>
    <w:rsid w:val="00364E18"/>
    <w:rsid w:val="00364E2E"/>
    <w:rsid w:val="00364FFB"/>
    <w:rsid w:val="00365A01"/>
    <w:rsid w:val="00365DAB"/>
    <w:rsid w:val="00365E4F"/>
    <w:rsid w:val="0036607F"/>
    <w:rsid w:val="003662B3"/>
    <w:rsid w:val="00366480"/>
    <w:rsid w:val="00366568"/>
    <w:rsid w:val="0036670F"/>
    <w:rsid w:val="003667C4"/>
    <w:rsid w:val="00366997"/>
    <w:rsid w:val="00366E79"/>
    <w:rsid w:val="003676F9"/>
    <w:rsid w:val="0036795D"/>
    <w:rsid w:val="00367CB5"/>
    <w:rsid w:val="003707EC"/>
    <w:rsid w:val="00370B81"/>
    <w:rsid w:val="00371352"/>
    <w:rsid w:val="0037229C"/>
    <w:rsid w:val="0037230F"/>
    <w:rsid w:val="0037238C"/>
    <w:rsid w:val="00372727"/>
    <w:rsid w:val="00372D2C"/>
    <w:rsid w:val="00372E3E"/>
    <w:rsid w:val="00372E55"/>
    <w:rsid w:val="003731B1"/>
    <w:rsid w:val="00373342"/>
    <w:rsid w:val="003735D0"/>
    <w:rsid w:val="00373B0C"/>
    <w:rsid w:val="00373B45"/>
    <w:rsid w:val="00373DF7"/>
    <w:rsid w:val="003747DF"/>
    <w:rsid w:val="0037481C"/>
    <w:rsid w:val="003748C5"/>
    <w:rsid w:val="00374A14"/>
    <w:rsid w:val="00374C56"/>
    <w:rsid w:val="003750D9"/>
    <w:rsid w:val="00375111"/>
    <w:rsid w:val="00375325"/>
    <w:rsid w:val="00375F78"/>
    <w:rsid w:val="00375F9F"/>
    <w:rsid w:val="00376172"/>
    <w:rsid w:val="0037652D"/>
    <w:rsid w:val="003765BC"/>
    <w:rsid w:val="00376C2A"/>
    <w:rsid w:val="0037705A"/>
    <w:rsid w:val="00377D2A"/>
    <w:rsid w:val="0038026D"/>
    <w:rsid w:val="00380518"/>
    <w:rsid w:val="0038094D"/>
    <w:rsid w:val="00380A0E"/>
    <w:rsid w:val="0038153E"/>
    <w:rsid w:val="00381790"/>
    <w:rsid w:val="00381802"/>
    <w:rsid w:val="00381BEB"/>
    <w:rsid w:val="00381F3F"/>
    <w:rsid w:val="00381F49"/>
    <w:rsid w:val="00381F99"/>
    <w:rsid w:val="0038206E"/>
    <w:rsid w:val="00382353"/>
    <w:rsid w:val="0038236F"/>
    <w:rsid w:val="00382509"/>
    <w:rsid w:val="0038294D"/>
    <w:rsid w:val="00382B94"/>
    <w:rsid w:val="00382F4E"/>
    <w:rsid w:val="00383212"/>
    <w:rsid w:val="00383878"/>
    <w:rsid w:val="003841BB"/>
    <w:rsid w:val="00384285"/>
    <w:rsid w:val="003843A8"/>
    <w:rsid w:val="0038457D"/>
    <w:rsid w:val="00384B90"/>
    <w:rsid w:val="00385BB9"/>
    <w:rsid w:val="003870AC"/>
    <w:rsid w:val="0038750D"/>
    <w:rsid w:val="00387A96"/>
    <w:rsid w:val="00387F9A"/>
    <w:rsid w:val="003905FC"/>
    <w:rsid w:val="00390696"/>
    <w:rsid w:val="003908CF"/>
    <w:rsid w:val="00390B34"/>
    <w:rsid w:val="003912D8"/>
    <w:rsid w:val="00391792"/>
    <w:rsid w:val="00391D57"/>
    <w:rsid w:val="00391E6A"/>
    <w:rsid w:val="00391F88"/>
    <w:rsid w:val="0039239E"/>
    <w:rsid w:val="0039277E"/>
    <w:rsid w:val="0039290E"/>
    <w:rsid w:val="0039396E"/>
    <w:rsid w:val="00393D59"/>
    <w:rsid w:val="0039462D"/>
    <w:rsid w:val="00394672"/>
    <w:rsid w:val="00394B3C"/>
    <w:rsid w:val="00394B96"/>
    <w:rsid w:val="00394F7D"/>
    <w:rsid w:val="003950A8"/>
    <w:rsid w:val="00395225"/>
    <w:rsid w:val="00395558"/>
    <w:rsid w:val="00395C46"/>
    <w:rsid w:val="00395FDD"/>
    <w:rsid w:val="003960C2"/>
    <w:rsid w:val="00396225"/>
    <w:rsid w:val="0039648B"/>
    <w:rsid w:val="003A08F9"/>
    <w:rsid w:val="003A0D4F"/>
    <w:rsid w:val="003A11A0"/>
    <w:rsid w:val="003A1648"/>
    <w:rsid w:val="003A20B9"/>
    <w:rsid w:val="003A237D"/>
    <w:rsid w:val="003A23E7"/>
    <w:rsid w:val="003A26D5"/>
    <w:rsid w:val="003A2C2B"/>
    <w:rsid w:val="003A35F2"/>
    <w:rsid w:val="003A423A"/>
    <w:rsid w:val="003A4453"/>
    <w:rsid w:val="003A446C"/>
    <w:rsid w:val="003A4B7B"/>
    <w:rsid w:val="003A4BEE"/>
    <w:rsid w:val="003A4DC4"/>
    <w:rsid w:val="003A4FED"/>
    <w:rsid w:val="003A5612"/>
    <w:rsid w:val="003A5673"/>
    <w:rsid w:val="003A5B54"/>
    <w:rsid w:val="003A5E17"/>
    <w:rsid w:val="003A5E99"/>
    <w:rsid w:val="003A5F21"/>
    <w:rsid w:val="003A6500"/>
    <w:rsid w:val="003A6512"/>
    <w:rsid w:val="003A65A9"/>
    <w:rsid w:val="003A70C9"/>
    <w:rsid w:val="003A783C"/>
    <w:rsid w:val="003B0A9D"/>
    <w:rsid w:val="003B0BC1"/>
    <w:rsid w:val="003B10ED"/>
    <w:rsid w:val="003B10EF"/>
    <w:rsid w:val="003B183A"/>
    <w:rsid w:val="003B1A6B"/>
    <w:rsid w:val="003B2005"/>
    <w:rsid w:val="003B21B6"/>
    <w:rsid w:val="003B2787"/>
    <w:rsid w:val="003B28B8"/>
    <w:rsid w:val="003B28DA"/>
    <w:rsid w:val="003B2A95"/>
    <w:rsid w:val="003B3B24"/>
    <w:rsid w:val="003B46B0"/>
    <w:rsid w:val="003B4C34"/>
    <w:rsid w:val="003B5E12"/>
    <w:rsid w:val="003B5F44"/>
    <w:rsid w:val="003B70C7"/>
    <w:rsid w:val="003B7205"/>
    <w:rsid w:val="003B738E"/>
    <w:rsid w:val="003B79BA"/>
    <w:rsid w:val="003B7A0E"/>
    <w:rsid w:val="003B7A3B"/>
    <w:rsid w:val="003B7B79"/>
    <w:rsid w:val="003B7E1B"/>
    <w:rsid w:val="003C0033"/>
    <w:rsid w:val="003C00D4"/>
    <w:rsid w:val="003C0341"/>
    <w:rsid w:val="003C068F"/>
    <w:rsid w:val="003C099C"/>
    <w:rsid w:val="003C0A5A"/>
    <w:rsid w:val="003C150A"/>
    <w:rsid w:val="003C1A5B"/>
    <w:rsid w:val="003C1C6B"/>
    <w:rsid w:val="003C1DE4"/>
    <w:rsid w:val="003C213A"/>
    <w:rsid w:val="003C23C8"/>
    <w:rsid w:val="003C3153"/>
    <w:rsid w:val="003C31D4"/>
    <w:rsid w:val="003C34C0"/>
    <w:rsid w:val="003C3843"/>
    <w:rsid w:val="003C3AA2"/>
    <w:rsid w:val="003C41C6"/>
    <w:rsid w:val="003C41E3"/>
    <w:rsid w:val="003C470C"/>
    <w:rsid w:val="003C4E35"/>
    <w:rsid w:val="003C539C"/>
    <w:rsid w:val="003C5798"/>
    <w:rsid w:val="003C5E77"/>
    <w:rsid w:val="003C5F26"/>
    <w:rsid w:val="003C6234"/>
    <w:rsid w:val="003C6367"/>
    <w:rsid w:val="003C6621"/>
    <w:rsid w:val="003C6747"/>
    <w:rsid w:val="003C67CB"/>
    <w:rsid w:val="003C69DB"/>
    <w:rsid w:val="003C7242"/>
    <w:rsid w:val="003C7295"/>
    <w:rsid w:val="003C740E"/>
    <w:rsid w:val="003C78FD"/>
    <w:rsid w:val="003C7C95"/>
    <w:rsid w:val="003D0389"/>
    <w:rsid w:val="003D07BB"/>
    <w:rsid w:val="003D1018"/>
    <w:rsid w:val="003D12B9"/>
    <w:rsid w:val="003D1662"/>
    <w:rsid w:val="003D1C40"/>
    <w:rsid w:val="003D1E22"/>
    <w:rsid w:val="003D20E7"/>
    <w:rsid w:val="003D2208"/>
    <w:rsid w:val="003D225F"/>
    <w:rsid w:val="003D2561"/>
    <w:rsid w:val="003D29DE"/>
    <w:rsid w:val="003D2EB3"/>
    <w:rsid w:val="003D3218"/>
    <w:rsid w:val="003D38CA"/>
    <w:rsid w:val="003D3F92"/>
    <w:rsid w:val="003D4097"/>
    <w:rsid w:val="003D4C0C"/>
    <w:rsid w:val="003D54A9"/>
    <w:rsid w:val="003D5750"/>
    <w:rsid w:val="003D592E"/>
    <w:rsid w:val="003D5C6B"/>
    <w:rsid w:val="003D63FC"/>
    <w:rsid w:val="003D64AD"/>
    <w:rsid w:val="003D6D18"/>
    <w:rsid w:val="003D725F"/>
    <w:rsid w:val="003D732C"/>
    <w:rsid w:val="003D73A5"/>
    <w:rsid w:val="003D783C"/>
    <w:rsid w:val="003D79EB"/>
    <w:rsid w:val="003D7BC5"/>
    <w:rsid w:val="003E00A4"/>
    <w:rsid w:val="003E0569"/>
    <w:rsid w:val="003E06D7"/>
    <w:rsid w:val="003E075F"/>
    <w:rsid w:val="003E0B43"/>
    <w:rsid w:val="003E10D1"/>
    <w:rsid w:val="003E1617"/>
    <w:rsid w:val="003E1725"/>
    <w:rsid w:val="003E1764"/>
    <w:rsid w:val="003E22E9"/>
    <w:rsid w:val="003E283B"/>
    <w:rsid w:val="003E2DB2"/>
    <w:rsid w:val="003E3195"/>
    <w:rsid w:val="003E3423"/>
    <w:rsid w:val="003E35A4"/>
    <w:rsid w:val="003E3EAF"/>
    <w:rsid w:val="003E3FCA"/>
    <w:rsid w:val="003E46DF"/>
    <w:rsid w:val="003E4734"/>
    <w:rsid w:val="003E4A39"/>
    <w:rsid w:val="003E51A6"/>
    <w:rsid w:val="003E5433"/>
    <w:rsid w:val="003E588F"/>
    <w:rsid w:val="003E66E7"/>
    <w:rsid w:val="003E6BCB"/>
    <w:rsid w:val="003E6CB8"/>
    <w:rsid w:val="003E6D67"/>
    <w:rsid w:val="003E6E43"/>
    <w:rsid w:val="003E7214"/>
    <w:rsid w:val="003E75A4"/>
    <w:rsid w:val="003E7681"/>
    <w:rsid w:val="003E790D"/>
    <w:rsid w:val="003E792F"/>
    <w:rsid w:val="003E7D0B"/>
    <w:rsid w:val="003E7EF8"/>
    <w:rsid w:val="003E7F9D"/>
    <w:rsid w:val="003E7FB9"/>
    <w:rsid w:val="003F0275"/>
    <w:rsid w:val="003F02B7"/>
    <w:rsid w:val="003F0ADD"/>
    <w:rsid w:val="003F0D55"/>
    <w:rsid w:val="003F12A1"/>
    <w:rsid w:val="003F132D"/>
    <w:rsid w:val="003F15B5"/>
    <w:rsid w:val="003F188C"/>
    <w:rsid w:val="003F18C5"/>
    <w:rsid w:val="003F1D4F"/>
    <w:rsid w:val="003F271F"/>
    <w:rsid w:val="003F2891"/>
    <w:rsid w:val="003F2E61"/>
    <w:rsid w:val="003F2EAA"/>
    <w:rsid w:val="003F3AEE"/>
    <w:rsid w:val="003F4534"/>
    <w:rsid w:val="003F4838"/>
    <w:rsid w:val="003F4B3E"/>
    <w:rsid w:val="003F4E70"/>
    <w:rsid w:val="003F52A3"/>
    <w:rsid w:val="003F532D"/>
    <w:rsid w:val="003F533B"/>
    <w:rsid w:val="003F5606"/>
    <w:rsid w:val="003F59A3"/>
    <w:rsid w:val="003F5A49"/>
    <w:rsid w:val="003F5FBD"/>
    <w:rsid w:val="003F6352"/>
    <w:rsid w:val="003F6462"/>
    <w:rsid w:val="003F66F5"/>
    <w:rsid w:val="003F6990"/>
    <w:rsid w:val="003F6BF3"/>
    <w:rsid w:val="003F70A4"/>
    <w:rsid w:val="003F718E"/>
    <w:rsid w:val="003F74E0"/>
    <w:rsid w:val="003F7638"/>
    <w:rsid w:val="003F7F64"/>
    <w:rsid w:val="0040026B"/>
    <w:rsid w:val="00400960"/>
    <w:rsid w:val="00401119"/>
    <w:rsid w:val="0040185E"/>
    <w:rsid w:val="00402398"/>
    <w:rsid w:val="004027DE"/>
    <w:rsid w:val="00402AC3"/>
    <w:rsid w:val="00402D31"/>
    <w:rsid w:val="004032DA"/>
    <w:rsid w:val="0040334E"/>
    <w:rsid w:val="00403AC1"/>
    <w:rsid w:val="00403D8A"/>
    <w:rsid w:val="00403E2A"/>
    <w:rsid w:val="00403ED0"/>
    <w:rsid w:val="00403FD8"/>
    <w:rsid w:val="00403FFC"/>
    <w:rsid w:val="00404010"/>
    <w:rsid w:val="004043A4"/>
    <w:rsid w:val="00404415"/>
    <w:rsid w:val="004047B0"/>
    <w:rsid w:val="00404E4B"/>
    <w:rsid w:val="0040527C"/>
    <w:rsid w:val="004058AB"/>
    <w:rsid w:val="00405A1A"/>
    <w:rsid w:val="00405CBD"/>
    <w:rsid w:val="00405D15"/>
    <w:rsid w:val="00405DF7"/>
    <w:rsid w:val="004062DA"/>
    <w:rsid w:val="0040636A"/>
    <w:rsid w:val="004067AB"/>
    <w:rsid w:val="00407399"/>
    <w:rsid w:val="004075FE"/>
    <w:rsid w:val="00407A2F"/>
    <w:rsid w:val="00407C79"/>
    <w:rsid w:val="00410805"/>
    <w:rsid w:val="004109CA"/>
    <w:rsid w:val="00410E66"/>
    <w:rsid w:val="004115CD"/>
    <w:rsid w:val="00412024"/>
    <w:rsid w:val="00413089"/>
    <w:rsid w:val="00413D7B"/>
    <w:rsid w:val="00413F43"/>
    <w:rsid w:val="0041427B"/>
    <w:rsid w:val="00414468"/>
    <w:rsid w:val="004145D0"/>
    <w:rsid w:val="00415094"/>
    <w:rsid w:val="004158DE"/>
    <w:rsid w:val="00415AD1"/>
    <w:rsid w:val="00415D82"/>
    <w:rsid w:val="00416024"/>
    <w:rsid w:val="00416425"/>
    <w:rsid w:val="00416A63"/>
    <w:rsid w:val="00416BCD"/>
    <w:rsid w:val="00416CCD"/>
    <w:rsid w:val="00416F26"/>
    <w:rsid w:val="004171C7"/>
    <w:rsid w:val="0041743F"/>
    <w:rsid w:val="00417A33"/>
    <w:rsid w:val="00417B2A"/>
    <w:rsid w:val="00417E7E"/>
    <w:rsid w:val="0042001C"/>
    <w:rsid w:val="004202A3"/>
    <w:rsid w:val="004203EB"/>
    <w:rsid w:val="00420C4B"/>
    <w:rsid w:val="00420ED4"/>
    <w:rsid w:val="00421385"/>
    <w:rsid w:val="004213BC"/>
    <w:rsid w:val="004213E5"/>
    <w:rsid w:val="00421C9A"/>
    <w:rsid w:val="0042254A"/>
    <w:rsid w:val="00422919"/>
    <w:rsid w:val="00423142"/>
    <w:rsid w:val="0042346D"/>
    <w:rsid w:val="00423917"/>
    <w:rsid w:val="00423FCF"/>
    <w:rsid w:val="00424013"/>
    <w:rsid w:val="00424AEE"/>
    <w:rsid w:val="00425241"/>
    <w:rsid w:val="004254C7"/>
    <w:rsid w:val="00425EE1"/>
    <w:rsid w:val="00426311"/>
    <w:rsid w:val="004264A7"/>
    <w:rsid w:val="00426715"/>
    <w:rsid w:val="00426FEF"/>
    <w:rsid w:val="0042707B"/>
    <w:rsid w:val="0042712F"/>
    <w:rsid w:val="00427261"/>
    <w:rsid w:val="0043056F"/>
    <w:rsid w:val="00430717"/>
    <w:rsid w:val="00430C7C"/>
    <w:rsid w:val="004312FD"/>
    <w:rsid w:val="004317F7"/>
    <w:rsid w:val="00431A24"/>
    <w:rsid w:val="00431D70"/>
    <w:rsid w:val="00431E57"/>
    <w:rsid w:val="0043206C"/>
    <w:rsid w:val="00432086"/>
    <w:rsid w:val="00432210"/>
    <w:rsid w:val="0043272B"/>
    <w:rsid w:val="0043299F"/>
    <w:rsid w:val="00432A74"/>
    <w:rsid w:val="00432EB8"/>
    <w:rsid w:val="0043384A"/>
    <w:rsid w:val="00433CE7"/>
    <w:rsid w:val="00434219"/>
    <w:rsid w:val="004345EA"/>
    <w:rsid w:val="00434839"/>
    <w:rsid w:val="00434CDE"/>
    <w:rsid w:val="00434E99"/>
    <w:rsid w:val="00435270"/>
    <w:rsid w:val="00435501"/>
    <w:rsid w:val="00435A50"/>
    <w:rsid w:val="00435DD3"/>
    <w:rsid w:val="00435E05"/>
    <w:rsid w:val="00435F22"/>
    <w:rsid w:val="004360EC"/>
    <w:rsid w:val="0043626A"/>
    <w:rsid w:val="0043682E"/>
    <w:rsid w:val="00436A61"/>
    <w:rsid w:val="00436BCA"/>
    <w:rsid w:val="00437238"/>
    <w:rsid w:val="00437260"/>
    <w:rsid w:val="00437377"/>
    <w:rsid w:val="00440A64"/>
    <w:rsid w:val="00440BB7"/>
    <w:rsid w:val="00440C8F"/>
    <w:rsid w:val="00440F6B"/>
    <w:rsid w:val="00440F7B"/>
    <w:rsid w:val="00441E8B"/>
    <w:rsid w:val="004421D2"/>
    <w:rsid w:val="00442303"/>
    <w:rsid w:val="00442645"/>
    <w:rsid w:val="00442931"/>
    <w:rsid w:val="00442DC5"/>
    <w:rsid w:val="00442F06"/>
    <w:rsid w:val="0044302E"/>
    <w:rsid w:val="0044359C"/>
    <w:rsid w:val="00443910"/>
    <w:rsid w:val="004441C5"/>
    <w:rsid w:val="00444466"/>
    <w:rsid w:val="00444713"/>
    <w:rsid w:val="00444EE2"/>
    <w:rsid w:val="0044539F"/>
    <w:rsid w:val="004453E9"/>
    <w:rsid w:val="0044571B"/>
    <w:rsid w:val="00445AEE"/>
    <w:rsid w:val="00445EBE"/>
    <w:rsid w:val="00445EE0"/>
    <w:rsid w:val="00446071"/>
    <w:rsid w:val="00446B2A"/>
    <w:rsid w:val="00446B80"/>
    <w:rsid w:val="00446E85"/>
    <w:rsid w:val="0044723E"/>
    <w:rsid w:val="004474E3"/>
    <w:rsid w:val="004476F6"/>
    <w:rsid w:val="00447F1B"/>
    <w:rsid w:val="00450241"/>
    <w:rsid w:val="004505B8"/>
    <w:rsid w:val="00450C5D"/>
    <w:rsid w:val="00451080"/>
    <w:rsid w:val="00451A7A"/>
    <w:rsid w:val="00452027"/>
    <w:rsid w:val="00452241"/>
    <w:rsid w:val="00452539"/>
    <w:rsid w:val="00452560"/>
    <w:rsid w:val="00452EA8"/>
    <w:rsid w:val="00453253"/>
    <w:rsid w:val="0045437B"/>
    <w:rsid w:val="004543E6"/>
    <w:rsid w:val="0045444A"/>
    <w:rsid w:val="00454681"/>
    <w:rsid w:val="00454AF8"/>
    <w:rsid w:val="004553E5"/>
    <w:rsid w:val="0045587C"/>
    <w:rsid w:val="00455C59"/>
    <w:rsid w:val="0045602D"/>
    <w:rsid w:val="004565CB"/>
    <w:rsid w:val="004566DF"/>
    <w:rsid w:val="00456855"/>
    <w:rsid w:val="00456B15"/>
    <w:rsid w:val="00457091"/>
    <w:rsid w:val="00460042"/>
    <w:rsid w:val="004603E4"/>
    <w:rsid w:val="00460482"/>
    <w:rsid w:val="00460787"/>
    <w:rsid w:val="00460CB5"/>
    <w:rsid w:val="004612AA"/>
    <w:rsid w:val="004616B4"/>
    <w:rsid w:val="00461F9F"/>
    <w:rsid w:val="004622BF"/>
    <w:rsid w:val="004624C3"/>
    <w:rsid w:val="00462936"/>
    <w:rsid w:val="00462967"/>
    <w:rsid w:val="00462DBC"/>
    <w:rsid w:val="00462DE4"/>
    <w:rsid w:val="004637E3"/>
    <w:rsid w:val="00463A88"/>
    <w:rsid w:val="00464683"/>
    <w:rsid w:val="004646B8"/>
    <w:rsid w:val="00464760"/>
    <w:rsid w:val="00464A6F"/>
    <w:rsid w:val="00464CA4"/>
    <w:rsid w:val="00464CAC"/>
    <w:rsid w:val="00465060"/>
    <w:rsid w:val="004659DB"/>
    <w:rsid w:val="00465B90"/>
    <w:rsid w:val="00465CD5"/>
    <w:rsid w:val="004663BE"/>
    <w:rsid w:val="00467D5F"/>
    <w:rsid w:val="00467DED"/>
    <w:rsid w:val="0047016F"/>
    <w:rsid w:val="00470281"/>
    <w:rsid w:val="00470851"/>
    <w:rsid w:val="00470870"/>
    <w:rsid w:val="0047091D"/>
    <w:rsid w:val="00470C17"/>
    <w:rsid w:val="00471C67"/>
    <w:rsid w:val="0047200A"/>
    <w:rsid w:val="00472567"/>
    <w:rsid w:val="004726E0"/>
    <w:rsid w:val="00472B36"/>
    <w:rsid w:val="00472E54"/>
    <w:rsid w:val="00473179"/>
    <w:rsid w:val="00473860"/>
    <w:rsid w:val="004739C8"/>
    <w:rsid w:val="00473CDB"/>
    <w:rsid w:val="004742DA"/>
    <w:rsid w:val="004747AC"/>
    <w:rsid w:val="004753C6"/>
    <w:rsid w:val="00475590"/>
    <w:rsid w:val="004757A5"/>
    <w:rsid w:val="00476104"/>
    <w:rsid w:val="004763D4"/>
    <w:rsid w:val="004769E3"/>
    <w:rsid w:val="00476A37"/>
    <w:rsid w:val="00477A48"/>
    <w:rsid w:val="00477D22"/>
    <w:rsid w:val="00477EA2"/>
    <w:rsid w:val="00477F74"/>
    <w:rsid w:val="00480381"/>
    <w:rsid w:val="0048040A"/>
    <w:rsid w:val="004804EF"/>
    <w:rsid w:val="004810B6"/>
    <w:rsid w:val="00481E15"/>
    <w:rsid w:val="00482678"/>
    <w:rsid w:val="00482752"/>
    <w:rsid w:val="00482762"/>
    <w:rsid w:val="00482808"/>
    <w:rsid w:val="00482E15"/>
    <w:rsid w:val="00483237"/>
    <w:rsid w:val="0048334F"/>
    <w:rsid w:val="00483A05"/>
    <w:rsid w:val="00483DB2"/>
    <w:rsid w:val="00484074"/>
    <w:rsid w:val="004847AF"/>
    <w:rsid w:val="00484D35"/>
    <w:rsid w:val="00485641"/>
    <w:rsid w:val="00485903"/>
    <w:rsid w:val="00485928"/>
    <w:rsid w:val="00485FA1"/>
    <w:rsid w:val="004861C0"/>
    <w:rsid w:val="00486928"/>
    <w:rsid w:val="00486AD8"/>
    <w:rsid w:val="00486F08"/>
    <w:rsid w:val="00487309"/>
    <w:rsid w:val="0048769F"/>
    <w:rsid w:val="004878FF"/>
    <w:rsid w:val="00490017"/>
    <w:rsid w:val="0049026E"/>
    <w:rsid w:val="0049028F"/>
    <w:rsid w:val="00490316"/>
    <w:rsid w:val="00490587"/>
    <w:rsid w:val="004905DE"/>
    <w:rsid w:val="0049095A"/>
    <w:rsid w:val="00490A51"/>
    <w:rsid w:val="00491AB5"/>
    <w:rsid w:val="00492253"/>
    <w:rsid w:val="0049249E"/>
    <w:rsid w:val="004924C1"/>
    <w:rsid w:val="004924CE"/>
    <w:rsid w:val="004929E6"/>
    <w:rsid w:val="00492E0E"/>
    <w:rsid w:val="004930D7"/>
    <w:rsid w:val="0049332D"/>
    <w:rsid w:val="0049335A"/>
    <w:rsid w:val="0049348B"/>
    <w:rsid w:val="004942B7"/>
    <w:rsid w:val="004942DE"/>
    <w:rsid w:val="00494374"/>
    <w:rsid w:val="00494491"/>
    <w:rsid w:val="004945FE"/>
    <w:rsid w:val="00494A59"/>
    <w:rsid w:val="00494F7B"/>
    <w:rsid w:val="00494FE3"/>
    <w:rsid w:val="00495053"/>
    <w:rsid w:val="00495367"/>
    <w:rsid w:val="004953F3"/>
    <w:rsid w:val="00495BD2"/>
    <w:rsid w:val="00496076"/>
    <w:rsid w:val="00496240"/>
    <w:rsid w:val="00496CF9"/>
    <w:rsid w:val="00496E62"/>
    <w:rsid w:val="00497773"/>
    <w:rsid w:val="00497FCE"/>
    <w:rsid w:val="004A017D"/>
    <w:rsid w:val="004A023F"/>
    <w:rsid w:val="004A03A9"/>
    <w:rsid w:val="004A0855"/>
    <w:rsid w:val="004A0EB3"/>
    <w:rsid w:val="004A0F8C"/>
    <w:rsid w:val="004A0F9E"/>
    <w:rsid w:val="004A1223"/>
    <w:rsid w:val="004A132F"/>
    <w:rsid w:val="004A1747"/>
    <w:rsid w:val="004A1D55"/>
    <w:rsid w:val="004A1F30"/>
    <w:rsid w:val="004A1F68"/>
    <w:rsid w:val="004A2B18"/>
    <w:rsid w:val="004A2B31"/>
    <w:rsid w:val="004A2F25"/>
    <w:rsid w:val="004A394D"/>
    <w:rsid w:val="004A3BD0"/>
    <w:rsid w:val="004A3D00"/>
    <w:rsid w:val="004A40EA"/>
    <w:rsid w:val="004A41B3"/>
    <w:rsid w:val="004A444C"/>
    <w:rsid w:val="004A453A"/>
    <w:rsid w:val="004A461A"/>
    <w:rsid w:val="004A4AD3"/>
    <w:rsid w:val="004A5F03"/>
    <w:rsid w:val="004A61B6"/>
    <w:rsid w:val="004A67A2"/>
    <w:rsid w:val="004A693E"/>
    <w:rsid w:val="004A6E6B"/>
    <w:rsid w:val="004A6F03"/>
    <w:rsid w:val="004A73C4"/>
    <w:rsid w:val="004A7464"/>
    <w:rsid w:val="004A757B"/>
    <w:rsid w:val="004A79B2"/>
    <w:rsid w:val="004A7AF4"/>
    <w:rsid w:val="004A7C04"/>
    <w:rsid w:val="004B00B3"/>
    <w:rsid w:val="004B0685"/>
    <w:rsid w:val="004B1E78"/>
    <w:rsid w:val="004B2009"/>
    <w:rsid w:val="004B25C3"/>
    <w:rsid w:val="004B2662"/>
    <w:rsid w:val="004B2686"/>
    <w:rsid w:val="004B26EA"/>
    <w:rsid w:val="004B307F"/>
    <w:rsid w:val="004B3A31"/>
    <w:rsid w:val="004B3B99"/>
    <w:rsid w:val="004B3D5A"/>
    <w:rsid w:val="004B3DDA"/>
    <w:rsid w:val="004B400E"/>
    <w:rsid w:val="004B40E9"/>
    <w:rsid w:val="004B4524"/>
    <w:rsid w:val="004B465C"/>
    <w:rsid w:val="004B51B9"/>
    <w:rsid w:val="004B564A"/>
    <w:rsid w:val="004B572F"/>
    <w:rsid w:val="004B5B1D"/>
    <w:rsid w:val="004B5B99"/>
    <w:rsid w:val="004B63E8"/>
    <w:rsid w:val="004B7839"/>
    <w:rsid w:val="004B7E8F"/>
    <w:rsid w:val="004B7EED"/>
    <w:rsid w:val="004B7EFC"/>
    <w:rsid w:val="004C0307"/>
    <w:rsid w:val="004C032D"/>
    <w:rsid w:val="004C0359"/>
    <w:rsid w:val="004C072D"/>
    <w:rsid w:val="004C0B27"/>
    <w:rsid w:val="004C0BDC"/>
    <w:rsid w:val="004C0E13"/>
    <w:rsid w:val="004C138E"/>
    <w:rsid w:val="004C17DF"/>
    <w:rsid w:val="004C180D"/>
    <w:rsid w:val="004C1A45"/>
    <w:rsid w:val="004C1C8A"/>
    <w:rsid w:val="004C1ECF"/>
    <w:rsid w:val="004C1F67"/>
    <w:rsid w:val="004C2072"/>
    <w:rsid w:val="004C2081"/>
    <w:rsid w:val="004C2120"/>
    <w:rsid w:val="004C23E2"/>
    <w:rsid w:val="004C31D6"/>
    <w:rsid w:val="004C33A5"/>
    <w:rsid w:val="004C34C5"/>
    <w:rsid w:val="004C36DD"/>
    <w:rsid w:val="004C36E6"/>
    <w:rsid w:val="004C3A47"/>
    <w:rsid w:val="004C3A96"/>
    <w:rsid w:val="004C426F"/>
    <w:rsid w:val="004C42CD"/>
    <w:rsid w:val="004C45A2"/>
    <w:rsid w:val="004C4B85"/>
    <w:rsid w:val="004C5065"/>
    <w:rsid w:val="004C50A8"/>
    <w:rsid w:val="004C53F5"/>
    <w:rsid w:val="004C5673"/>
    <w:rsid w:val="004C5AD8"/>
    <w:rsid w:val="004C5EE7"/>
    <w:rsid w:val="004C6174"/>
    <w:rsid w:val="004C644A"/>
    <w:rsid w:val="004C6CF2"/>
    <w:rsid w:val="004C6CFA"/>
    <w:rsid w:val="004C6D63"/>
    <w:rsid w:val="004C7614"/>
    <w:rsid w:val="004C7A8E"/>
    <w:rsid w:val="004C7CDB"/>
    <w:rsid w:val="004D0AF9"/>
    <w:rsid w:val="004D1316"/>
    <w:rsid w:val="004D153A"/>
    <w:rsid w:val="004D1609"/>
    <w:rsid w:val="004D184E"/>
    <w:rsid w:val="004D1CA1"/>
    <w:rsid w:val="004D24F9"/>
    <w:rsid w:val="004D2A95"/>
    <w:rsid w:val="004D32D2"/>
    <w:rsid w:val="004D33B8"/>
    <w:rsid w:val="004D341B"/>
    <w:rsid w:val="004D34F9"/>
    <w:rsid w:val="004D4D10"/>
    <w:rsid w:val="004D507B"/>
    <w:rsid w:val="004D56E2"/>
    <w:rsid w:val="004D5DC4"/>
    <w:rsid w:val="004D5F90"/>
    <w:rsid w:val="004D6199"/>
    <w:rsid w:val="004D6539"/>
    <w:rsid w:val="004D6D53"/>
    <w:rsid w:val="004D6E84"/>
    <w:rsid w:val="004D7984"/>
    <w:rsid w:val="004D7D0B"/>
    <w:rsid w:val="004D7D55"/>
    <w:rsid w:val="004D7F77"/>
    <w:rsid w:val="004E0AE3"/>
    <w:rsid w:val="004E0BE2"/>
    <w:rsid w:val="004E0C76"/>
    <w:rsid w:val="004E1449"/>
    <w:rsid w:val="004E2048"/>
    <w:rsid w:val="004E28B6"/>
    <w:rsid w:val="004E2C7B"/>
    <w:rsid w:val="004E2E45"/>
    <w:rsid w:val="004E37DA"/>
    <w:rsid w:val="004E385D"/>
    <w:rsid w:val="004E393A"/>
    <w:rsid w:val="004E4740"/>
    <w:rsid w:val="004E4D56"/>
    <w:rsid w:val="004E5539"/>
    <w:rsid w:val="004E591A"/>
    <w:rsid w:val="004E5961"/>
    <w:rsid w:val="004E5D49"/>
    <w:rsid w:val="004E5F93"/>
    <w:rsid w:val="004E687B"/>
    <w:rsid w:val="004E7038"/>
    <w:rsid w:val="004E7276"/>
    <w:rsid w:val="004E7845"/>
    <w:rsid w:val="004E7896"/>
    <w:rsid w:val="004E7AF4"/>
    <w:rsid w:val="004E7D0C"/>
    <w:rsid w:val="004F00F2"/>
    <w:rsid w:val="004F0722"/>
    <w:rsid w:val="004F0F11"/>
    <w:rsid w:val="004F113B"/>
    <w:rsid w:val="004F1413"/>
    <w:rsid w:val="004F1755"/>
    <w:rsid w:val="004F1AFC"/>
    <w:rsid w:val="004F1B6E"/>
    <w:rsid w:val="004F1FAA"/>
    <w:rsid w:val="004F249C"/>
    <w:rsid w:val="004F2A51"/>
    <w:rsid w:val="004F3198"/>
    <w:rsid w:val="004F3881"/>
    <w:rsid w:val="004F3B09"/>
    <w:rsid w:val="004F3B43"/>
    <w:rsid w:val="004F4014"/>
    <w:rsid w:val="004F493E"/>
    <w:rsid w:val="004F49E6"/>
    <w:rsid w:val="004F50BD"/>
    <w:rsid w:val="004F510A"/>
    <w:rsid w:val="004F5572"/>
    <w:rsid w:val="004F6082"/>
    <w:rsid w:val="004F664C"/>
    <w:rsid w:val="004F66AA"/>
    <w:rsid w:val="004F68FD"/>
    <w:rsid w:val="004F699E"/>
    <w:rsid w:val="004F730F"/>
    <w:rsid w:val="004F77D0"/>
    <w:rsid w:val="00500004"/>
    <w:rsid w:val="0050086D"/>
    <w:rsid w:val="00500BE0"/>
    <w:rsid w:val="00500FC7"/>
    <w:rsid w:val="005010E7"/>
    <w:rsid w:val="0050148E"/>
    <w:rsid w:val="00501B47"/>
    <w:rsid w:val="00502664"/>
    <w:rsid w:val="00502897"/>
    <w:rsid w:val="00502B66"/>
    <w:rsid w:val="00503180"/>
    <w:rsid w:val="005035AF"/>
    <w:rsid w:val="005043B5"/>
    <w:rsid w:val="005048AF"/>
    <w:rsid w:val="0050531D"/>
    <w:rsid w:val="005056AA"/>
    <w:rsid w:val="005056B4"/>
    <w:rsid w:val="0050580E"/>
    <w:rsid w:val="00506979"/>
    <w:rsid w:val="0050721B"/>
    <w:rsid w:val="00507240"/>
    <w:rsid w:val="00507527"/>
    <w:rsid w:val="00507F09"/>
    <w:rsid w:val="005111D1"/>
    <w:rsid w:val="00511398"/>
    <w:rsid w:val="0051154B"/>
    <w:rsid w:val="00511DAB"/>
    <w:rsid w:val="00511EBB"/>
    <w:rsid w:val="00512060"/>
    <w:rsid w:val="005126A4"/>
    <w:rsid w:val="005126C4"/>
    <w:rsid w:val="005127E2"/>
    <w:rsid w:val="0051288C"/>
    <w:rsid w:val="00512BC8"/>
    <w:rsid w:val="00512CAE"/>
    <w:rsid w:val="005131C7"/>
    <w:rsid w:val="005135B1"/>
    <w:rsid w:val="005136B3"/>
    <w:rsid w:val="00513C5D"/>
    <w:rsid w:val="00513C85"/>
    <w:rsid w:val="00513D27"/>
    <w:rsid w:val="0051465B"/>
    <w:rsid w:val="00514A15"/>
    <w:rsid w:val="00514C50"/>
    <w:rsid w:val="00514CA4"/>
    <w:rsid w:val="00515329"/>
    <w:rsid w:val="00515878"/>
    <w:rsid w:val="00515A09"/>
    <w:rsid w:val="00515BE2"/>
    <w:rsid w:val="0051610D"/>
    <w:rsid w:val="00516281"/>
    <w:rsid w:val="00516B29"/>
    <w:rsid w:val="005174C8"/>
    <w:rsid w:val="00517796"/>
    <w:rsid w:val="00517D7E"/>
    <w:rsid w:val="00520010"/>
    <w:rsid w:val="00520132"/>
    <w:rsid w:val="0052017F"/>
    <w:rsid w:val="0052031E"/>
    <w:rsid w:val="0052063D"/>
    <w:rsid w:val="00520788"/>
    <w:rsid w:val="0052096B"/>
    <w:rsid w:val="00520EB6"/>
    <w:rsid w:val="0052148B"/>
    <w:rsid w:val="00521A33"/>
    <w:rsid w:val="00521DA6"/>
    <w:rsid w:val="005223AA"/>
    <w:rsid w:val="0052252B"/>
    <w:rsid w:val="00522604"/>
    <w:rsid w:val="00523515"/>
    <w:rsid w:val="0052392E"/>
    <w:rsid w:val="00523BBD"/>
    <w:rsid w:val="00523E54"/>
    <w:rsid w:val="00524427"/>
    <w:rsid w:val="00524C8C"/>
    <w:rsid w:val="00525CA2"/>
    <w:rsid w:val="00525E15"/>
    <w:rsid w:val="005260B1"/>
    <w:rsid w:val="00526601"/>
    <w:rsid w:val="0052662D"/>
    <w:rsid w:val="00527058"/>
    <w:rsid w:val="005271B2"/>
    <w:rsid w:val="005276C0"/>
    <w:rsid w:val="00527AF8"/>
    <w:rsid w:val="00527BBF"/>
    <w:rsid w:val="00527C8E"/>
    <w:rsid w:val="00527D31"/>
    <w:rsid w:val="00527FED"/>
    <w:rsid w:val="00530527"/>
    <w:rsid w:val="00530AB8"/>
    <w:rsid w:val="00530B87"/>
    <w:rsid w:val="00530CB8"/>
    <w:rsid w:val="00530F77"/>
    <w:rsid w:val="00531358"/>
    <w:rsid w:val="00531E82"/>
    <w:rsid w:val="00531F2D"/>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6DF"/>
    <w:rsid w:val="00535771"/>
    <w:rsid w:val="00535B7A"/>
    <w:rsid w:val="00535F79"/>
    <w:rsid w:val="005362D8"/>
    <w:rsid w:val="00536585"/>
    <w:rsid w:val="005366ED"/>
    <w:rsid w:val="005368C0"/>
    <w:rsid w:val="00537A4C"/>
    <w:rsid w:val="00537F63"/>
    <w:rsid w:val="00540912"/>
    <w:rsid w:val="00540CF2"/>
    <w:rsid w:val="00540E7A"/>
    <w:rsid w:val="005411E5"/>
    <w:rsid w:val="00541565"/>
    <w:rsid w:val="00541676"/>
    <w:rsid w:val="005419A7"/>
    <w:rsid w:val="00541D23"/>
    <w:rsid w:val="005421F4"/>
    <w:rsid w:val="005425EE"/>
    <w:rsid w:val="005425FD"/>
    <w:rsid w:val="0054318A"/>
    <w:rsid w:val="0054332A"/>
    <w:rsid w:val="00543898"/>
    <w:rsid w:val="00543F3D"/>
    <w:rsid w:val="005444A8"/>
    <w:rsid w:val="00544920"/>
    <w:rsid w:val="005450BA"/>
    <w:rsid w:val="005452D0"/>
    <w:rsid w:val="005452F5"/>
    <w:rsid w:val="00545758"/>
    <w:rsid w:val="00545A5E"/>
    <w:rsid w:val="005466E9"/>
    <w:rsid w:val="005469C1"/>
    <w:rsid w:val="00546DE2"/>
    <w:rsid w:val="00546F09"/>
    <w:rsid w:val="005471B4"/>
    <w:rsid w:val="00547870"/>
    <w:rsid w:val="00550393"/>
    <w:rsid w:val="00551393"/>
    <w:rsid w:val="00551573"/>
    <w:rsid w:val="005516C2"/>
    <w:rsid w:val="00551B93"/>
    <w:rsid w:val="005521DB"/>
    <w:rsid w:val="005525E6"/>
    <w:rsid w:val="00552678"/>
    <w:rsid w:val="00553385"/>
    <w:rsid w:val="00553565"/>
    <w:rsid w:val="00553729"/>
    <w:rsid w:val="00553A3B"/>
    <w:rsid w:val="00553BEA"/>
    <w:rsid w:val="00554211"/>
    <w:rsid w:val="0055430D"/>
    <w:rsid w:val="005544B8"/>
    <w:rsid w:val="00554A03"/>
    <w:rsid w:val="00554EA4"/>
    <w:rsid w:val="005553F5"/>
    <w:rsid w:val="00555D31"/>
    <w:rsid w:val="005561C0"/>
    <w:rsid w:val="00556A90"/>
    <w:rsid w:val="005577E1"/>
    <w:rsid w:val="0055798A"/>
    <w:rsid w:val="00557AA8"/>
    <w:rsid w:val="00557F7D"/>
    <w:rsid w:val="00560250"/>
    <w:rsid w:val="005605A9"/>
    <w:rsid w:val="005607B0"/>
    <w:rsid w:val="00560987"/>
    <w:rsid w:val="0056098B"/>
    <w:rsid w:val="00560C8D"/>
    <w:rsid w:val="0056113C"/>
    <w:rsid w:val="005615CF"/>
    <w:rsid w:val="00561669"/>
    <w:rsid w:val="005621BC"/>
    <w:rsid w:val="00562240"/>
    <w:rsid w:val="00562729"/>
    <w:rsid w:val="00563F44"/>
    <w:rsid w:val="0056444C"/>
    <w:rsid w:val="00564468"/>
    <w:rsid w:val="00564581"/>
    <w:rsid w:val="00564713"/>
    <w:rsid w:val="00564729"/>
    <w:rsid w:val="00564BFA"/>
    <w:rsid w:val="00564F7E"/>
    <w:rsid w:val="00565959"/>
    <w:rsid w:val="0056670B"/>
    <w:rsid w:val="00566CC4"/>
    <w:rsid w:val="0056704C"/>
    <w:rsid w:val="005670AD"/>
    <w:rsid w:val="00567122"/>
    <w:rsid w:val="00567306"/>
    <w:rsid w:val="00567D55"/>
    <w:rsid w:val="00567DA3"/>
    <w:rsid w:val="00567E83"/>
    <w:rsid w:val="00567F62"/>
    <w:rsid w:val="005701EF"/>
    <w:rsid w:val="0057045C"/>
    <w:rsid w:val="005705D5"/>
    <w:rsid w:val="00570775"/>
    <w:rsid w:val="00570AE4"/>
    <w:rsid w:val="00570D83"/>
    <w:rsid w:val="00570DA6"/>
    <w:rsid w:val="00570E79"/>
    <w:rsid w:val="00570EEE"/>
    <w:rsid w:val="0057177F"/>
    <w:rsid w:val="00571C6D"/>
    <w:rsid w:val="00572B73"/>
    <w:rsid w:val="00572DD9"/>
    <w:rsid w:val="00573050"/>
    <w:rsid w:val="005734A2"/>
    <w:rsid w:val="00573E95"/>
    <w:rsid w:val="00573F7B"/>
    <w:rsid w:val="00574BB8"/>
    <w:rsid w:val="00575666"/>
    <w:rsid w:val="005756E0"/>
    <w:rsid w:val="0057670E"/>
    <w:rsid w:val="00577256"/>
    <w:rsid w:val="00577AD4"/>
    <w:rsid w:val="00577C50"/>
    <w:rsid w:val="00577C62"/>
    <w:rsid w:val="00577D38"/>
    <w:rsid w:val="00577DA4"/>
    <w:rsid w:val="00577ED0"/>
    <w:rsid w:val="005800D2"/>
    <w:rsid w:val="00580519"/>
    <w:rsid w:val="00580A82"/>
    <w:rsid w:val="0058118B"/>
    <w:rsid w:val="00581293"/>
    <w:rsid w:val="005812AC"/>
    <w:rsid w:val="005816EA"/>
    <w:rsid w:val="00581901"/>
    <w:rsid w:val="00581EE8"/>
    <w:rsid w:val="005820EE"/>
    <w:rsid w:val="0058264A"/>
    <w:rsid w:val="00582665"/>
    <w:rsid w:val="005834B1"/>
    <w:rsid w:val="005840E9"/>
    <w:rsid w:val="0058458D"/>
    <w:rsid w:val="00584D4A"/>
    <w:rsid w:val="005850A9"/>
    <w:rsid w:val="0058545F"/>
    <w:rsid w:val="005854E3"/>
    <w:rsid w:val="00585717"/>
    <w:rsid w:val="00585DF5"/>
    <w:rsid w:val="00586132"/>
    <w:rsid w:val="00586226"/>
    <w:rsid w:val="00586D73"/>
    <w:rsid w:val="00586DE8"/>
    <w:rsid w:val="00586F7F"/>
    <w:rsid w:val="00587115"/>
    <w:rsid w:val="00587236"/>
    <w:rsid w:val="005878C6"/>
    <w:rsid w:val="005879AA"/>
    <w:rsid w:val="00587A43"/>
    <w:rsid w:val="00587A74"/>
    <w:rsid w:val="00587B90"/>
    <w:rsid w:val="00587E22"/>
    <w:rsid w:val="00590FF9"/>
    <w:rsid w:val="0059102E"/>
    <w:rsid w:val="0059128B"/>
    <w:rsid w:val="00591718"/>
    <w:rsid w:val="0059244F"/>
    <w:rsid w:val="00592581"/>
    <w:rsid w:val="00592918"/>
    <w:rsid w:val="00592CE7"/>
    <w:rsid w:val="00592EB3"/>
    <w:rsid w:val="0059396D"/>
    <w:rsid w:val="00593987"/>
    <w:rsid w:val="00593C19"/>
    <w:rsid w:val="00593E6F"/>
    <w:rsid w:val="0059400F"/>
    <w:rsid w:val="005942AA"/>
    <w:rsid w:val="005942F1"/>
    <w:rsid w:val="00594645"/>
    <w:rsid w:val="00594A54"/>
    <w:rsid w:val="00594D02"/>
    <w:rsid w:val="00595834"/>
    <w:rsid w:val="00595BFD"/>
    <w:rsid w:val="00595CDD"/>
    <w:rsid w:val="00595E2B"/>
    <w:rsid w:val="0059671E"/>
    <w:rsid w:val="00596784"/>
    <w:rsid w:val="00596D96"/>
    <w:rsid w:val="0059706B"/>
    <w:rsid w:val="00597A45"/>
    <w:rsid w:val="00597AE9"/>
    <w:rsid w:val="00597D39"/>
    <w:rsid w:val="00597DF1"/>
    <w:rsid w:val="005A0445"/>
    <w:rsid w:val="005A07A1"/>
    <w:rsid w:val="005A09EA"/>
    <w:rsid w:val="005A0D97"/>
    <w:rsid w:val="005A13F8"/>
    <w:rsid w:val="005A15EC"/>
    <w:rsid w:val="005A17F3"/>
    <w:rsid w:val="005A1D8C"/>
    <w:rsid w:val="005A1F12"/>
    <w:rsid w:val="005A231D"/>
    <w:rsid w:val="005A28CB"/>
    <w:rsid w:val="005A306E"/>
    <w:rsid w:val="005A3078"/>
    <w:rsid w:val="005A32CC"/>
    <w:rsid w:val="005A45E4"/>
    <w:rsid w:val="005A4876"/>
    <w:rsid w:val="005A48C3"/>
    <w:rsid w:val="005A4CDA"/>
    <w:rsid w:val="005A4D75"/>
    <w:rsid w:val="005A4DC0"/>
    <w:rsid w:val="005A5307"/>
    <w:rsid w:val="005A55AD"/>
    <w:rsid w:val="005A5EC6"/>
    <w:rsid w:val="005A608A"/>
    <w:rsid w:val="005A6177"/>
    <w:rsid w:val="005A6700"/>
    <w:rsid w:val="005A6C17"/>
    <w:rsid w:val="005A70F7"/>
    <w:rsid w:val="005A7406"/>
    <w:rsid w:val="005A7B50"/>
    <w:rsid w:val="005A7E48"/>
    <w:rsid w:val="005A7E75"/>
    <w:rsid w:val="005B00FC"/>
    <w:rsid w:val="005B0844"/>
    <w:rsid w:val="005B0A00"/>
    <w:rsid w:val="005B19DE"/>
    <w:rsid w:val="005B1F15"/>
    <w:rsid w:val="005B2614"/>
    <w:rsid w:val="005B2865"/>
    <w:rsid w:val="005B28DE"/>
    <w:rsid w:val="005B2AEC"/>
    <w:rsid w:val="005B2FB3"/>
    <w:rsid w:val="005B3265"/>
    <w:rsid w:val="005B3416"/>
    <w:rsid w:val="005B3C51"/>
    <w:rsid w:val="005B3CB6"/>
    <w:rsid w:val="005B3D3F"/>
    <w:rsid w:val="005B3D5F"/>
    <w:rsid w:val="005B4189"/>
    <w:rsid w:val="005B42C9"/>
    <w:rsid w:val="005B43A8"/>
    <w:rsid w:val="005B441A"/>
    <w:rsid w:val="005B45A7"/>
    <w:rsid w:val="005B4796"/>
    <w:rsid w:val="005B4A6C"/>
    <w:rsid w:val="005B52A5"/>
    <w:rsid w:val="005B5360"/>
    <w:rsid w:val="005B538C"/>
    <w:rsid w:val="005B54F6"/>
    <w:rsid w:val="005B5857"/>
    <w:rsid w:val="005B5948"/>
    <w:rsid w:val="005B5F28"/>
    <w:rsid w:val="005B6103"/>
    <w:rsid w:val="005B6136"/>
    <w:rsid w:val="005B6386"/>
    <w:rsid w:val="005B672F"/>
    <w:rsid w:val="005B6BEA"/>
    <w:rsid w:val="005B6C1D"/>
    <w:rsid w:val="005B7355"/>
    <w:rsid w:val="005B73C2"/>
    <w:rsid w:val="005B75AC"/>
    <w:rsid w:val="005B7AB2"/>
    <w:rsid w:val="005B7D15"/>
    <w:rsid w:val="005C0400"/>
    <w:rsid w:val="005C0801"/>
    <w:rsid w:val="005C09D0"/>
    <w:rsid w:val="005C0B4C"/>
    <w:rsid w:val="005C0F67"/>
    <w:rsid w:val="005C2050"/>
    <w:rsid w:val="005C23AE"/>
    <w:rsid w:val="005C2653"/>
    <w:rsid w:val="005C31E1"/>
    <w:rsid w:val="005C341B"/>
    <w:rsid w:val="005C34F6"/>
    <w:rsid w:val="005C360B"/>
    <w:rsid w:val="005C39CE"/>
    <w:rsid w:val="005C4299"/>
    <w:rsid w:val="005C5416"/>
    <w:rsid w:val="005C54F4"/>
    <w:rsid w:val="005C58B1"/>
    <w:rsid w:val="005C5BC8"/>
    <w:rsid w:val="005C5C7D"/>
    <w:rsid w:val="005C5EDB"/>
    <w:rsid w:val="005C6D13"/>
    <w:rsid w:val="005C6D89"/>
    <w:rsid w:val="005C705A"/>
    <w:rsid w:val="005C7BF2"/>
    <w:rsid w:val="005D00A2"/>
    <w:rsid w:val="005D0374"/>
    <w:rsid w:val="005D056E"/>
    <w:rsid w:val="005D0828"/>
    <w:rsid w:val="005D0861"/>
    <w:rsid w:val="005D0F44"/>
    <w:rsid w:val="005D1339"/>
    <w:rsid w:val="005D2D82"/>
    <w:rsid w:val="005D2FF5"/>
    <w:rsid w:val="005D39CE"/>
    <w:rsid w:val="005D39DF"/>
    <w:rsid w:val="005D3B48"/>
    <w:rsid w:val="005D4312"/>
    <w:rsid w:val="005D44A6"/>
    <w:rsid w:val="005D44A7"/>
    <w:rsid w:val="005D44E5"/>
    <w:rsid w:val="005D4A89"/>
    <w:rsid w:val="005D556C"/>
    <w:rsid w:val="005D5680"/>
    <w:rsid w:val="005D632A"/>
    <w:rsid w:val="005D63B8"/>
    <w:rsid w:val="005D7975"/>
    <w:rsid w:val="005D7C1E"/>
    <w:rsid w:val="005E0862"/>
    <w:rsid w:val="005E0FD3"/>
    <w:rsid w:val="005E10DA"/>
    <w:rsid w:val="005E114F"/>
    <w:rsid w:val="005E159A"/>
    <w:rsid w:val="005E1748"/>
    <w:rsid w:val="005E1A05"/>
    <w:rsid w:val="005E1E1B"/>
    <w:rsid w:val="005E20E3"/>
    <w:rsid w:val="005E2A46"/>
    <w:rsid w:val="005E2AF8"/>
    <w:rsid w:val="005E2D82"/>
    <w:rsid w:val="005E3557"/>
    <w:rsid w:val="005E405E"/>
    <w:rsid w:val="005E40D7"/>
    <w:rsid w:val="005E40E5"/>
    <w:rsid w:val="005E4AC8"/>
    <w:rsid w:val="005E4C97"/>
    <w:rsid w:val="005E503B"/>
    <w:rsid w:val="005E544B"/>
    <w:rsid w:val="005E59E3"/>
    <w:rsid w:val="005E5BE2"/>
    <w:rsid w:val="005E5DD1"/>
    <w:rsid w:val="005E6085"/>
    <w:rsid w:val="005E62AC"/>
    <w:rsid w:val="005E62C8"/>
    <w:rsid w:val="005E631A"/>
    <w:rsid w:val="005E6441"/>
    <w:rsid w:val="005E669F"/>
    <w:rsid w:val="005E670D"/>
    <w:rsid w:val="005E68D9"/>
    <w:rsid w:val="005E6BB8"/>
    <w:rsid w:val="005E7C9B"/>
    <w:rsid w:val="005E7DC8"/>
    <w:rsid w:val="005F02AF"/>
    <w:rsid w:val="005F04C4"/>
    <w:rsid w:val="005F07B4"/>
    <w:rsid w:val="005F096D"/>
    <w:rsid w:val="005F12F7"/>
    <w:rsid w:val="005F15A9"/>
    <w:rsid w:val="005F19A1"/>
    <w:rsid w:val="005F24D2"/>
    <w:rsid w:val="005F2504"/>
    <w:rsid w:val="005F2533"/>
    <w:rsid w:val="005F2AEE"/>
    <w:rsid w:val="005F31A1"/>
    <w:rsid w:val="005F31BF"/>
    <w:rsid w:val="005F3279"/>
    <w:rsid w:val="005F37F1"/>
    <w:rsid w:val="005F3B35"/>
    <w:rsid w:val="005F3DE7"/>
    <w:rsid w:val="005F42AF"/>
    <w:rsid w:val="005F4BA2"/>
    <w:rsid w:val="005F4DF1"/>
    <w:rsid w:val="005F527C"/>
    <w:rsid w:val="005F56B9"/>
    <w:rsid w:val="005F5790"/>
    <w:rsid w:val="005F602F"/>
    <w:rsid w:val="005F6119"/>
    <w:rsid w:val="005F6220"/>
    <w:rsid w:val="005F6505"/>
    <w:rsid w:val="005F6709"/>
    <w:rsid w:val="005F6EFA"/>
    <w:rsid w:val="005F701C"/>
    <w:rsid w:val="005F70FC"/>
    <w:rsid w:val="005F72A3"/>
    <w:rsid w:val="005F75A1"/>
    <w:rsid w:val="005F7891"/>
    <w:rsid w:val="005F7BE6"/>
    <w:rsid w:val="005F7C67"/>
    <w:rsid w:val="005F7FD6"/>
    <w:rsid w:val="006001BE"/>
    <w:rsid w:val="00600BF3"/>
    <w:rsid w:val="00600D43"/>
    <w:rsid w:val="00600D92"/>
    <w:rsid w:val="00600DD6"/>
    <w:rsid w:val="0060145F"/>
    <w:rsid w:val="00601559"/>
    <w:rsid w:val="0060159B"/>
    <w:rsid w:val="00601B66"/>
    <w:rsid w:val="00602E26"/>
    <w:rsid w:val="00603491"/>
    <w:rsid w:val="00603616"/>
    <w:rsid w:val="00603F84"/>
    <w:rsid w:val="006043B7"/>
    <w:rsid w:val="00604476"/>
    <w:rsid w:val="00604A95"/>
    <w:rsid w:val="00604AB8"/>
    <w:rsid w:val="00604C00"/>
    <w:rsid w:val="00605384"/>
    <w:rsid w:val="0060578D"/>
    <w:rsid w:val="00605A10"/>
    <w:rsid w:val="00605D88"/>
    <w:rsid w:val="006065B2"/>
    <w:rsid w:val="00606630"/>
    <w:rsid w:val="006066DB"/>
    <w:rsid w:val="006069BA"/>
    <w:rsid w:val="00606A62"/>
    <w:rsid w:val="00606F7C"/>
    <w:rsid w:val="00606FBC"/>
    <w:rsid w:val="00607E47"/>
    <w:rsid w:val="00610606"/>
    <w:rsid w:val="00610B06"/>
    <w:rsid w:val="00610D75"/>
    <w:rsid w:val="00611726"/>
    <w:rsid w:val="00611808"/>
    <w:rsid w:val="00611DD5"/>
    <w:rsid w:val="00611F7F"/>
    <w:rsid w:val="0061213A"/>
    <w:rsid w:val="006123F6"/>
    <w:rsid w:val="0061246E"/>
    <w:rsid w:val="006124BD"/>
    <w:rsid w:val="006125F5"/>
    <w:rsid w:val="0061338E"/>
    <w:rsid w:val="00613434"/>
    <w:rsid w:val="006134EF"/>
    <w:rsid w:val="00613879"/>
    <w:rsid w:val="0061396A"/>
    <w:rsid w:val="00613A70"/>
    <w:rsid w:val="00614997"/>
    <w:rsid w:val="006149DD"/>
    <w:rsid w:val="00614AFE"/>
    <w:rsid w:val="00614C66"/>
    <w:rsid w:val="00614CB2"/>
    <w:rsid w:val="006153DA"/>
    <w:rsid w:val="00615683"/>
    <w:rsid w:val="0061665E"/>
    <w:rsid w:val="00617238"/>
    <w:rsid w:val="0061733A"/>
    <w:rsid w:val="0061746F"/>
    <w:rsid w:val="00617A12"/>
    <w:rsid w:val="00617EF0"/>
    <w:rsid w:val="006201E1"/>
    <w:rsid w:val="00620346"/>
    <w:rsid w:val="006205CE"/>
    <w:rsid w:val="0062099E"/>
    <w:rsid w:val="00620A0A"/>
    <w:rsid w:val="0062122C"/>
    <w:rsid w:val="006212D1"/>
    <w:rsid w:val="006218AA"/>
    <w:rsid w:val="0062216F"/>
    <w:rsid w:val="006224BC"/>
    <w:rsid w:val="006226FB"/>
    <w:rsid w:val="00622808"/>
    <w:rsid w:val="00622BD4"/>
    <w:rsid w:val="00622BE8"/>
    <w:rsid w:val="00622C42"/>
    <w:rsid w:val="006230DA"/>
    <w:rsid w:val="006233BE"/>
    <w:rsid w:val="006233FB"/>
    <w:rsid w:val="0062341B"/>
    <w:rsid w:val="0062383A"/>
    <w:rsid w:val="006239C8"/>
    <w:rsid w:val="00623CCD"/>
    <w:rsid w:val="006243D8"/>
    <w:rsid w:val="00624533"/>
    <w:rsid w:val="00624626"/>
    <w:rsid w:val="00624709"/>
    <w:rsid w:val="0062486D"/>
    <w:rsid w:val="00624F59"/>
    <w:rsid w:val="006258E4"/>
    <w:rsid w:val="006259A2"/>
    <w:rsid w:val="00626123"/>
    <w:rsid w:val="00626497"/>
    <w:rsid w:val="006266B2"/>
    <w:rsid w:val="00626E56"/>
    <w:rsid w:val="00626EA9"/>
    <w:rsid w:val="00627B4D"/>
    <w:rsid w:val="00627D26"/>
    <w:rsid w:val="00627F9E"/>
    <w:rsid w:val="006302ED"/>
    <w:rsid w:val="006303E9"/>
    <w:rsid w:val="00630667"/>
    <w:rsid w:val="00631203"/>
    <w:rsid w:val="0063127C"/>
    <w:rsid w:val="006313B1"/>
    <w:rsid w:val="006315F6"/>
    <w:rsid w:val="0063170D"/>
    <w:rsid w:val="0063181A"/>
    <w:rsid w:val="00631953"/>
    <w:rsid w:val="00631E42"/>
    <w:rsid w:val="00631E64"/>
    <w:rsid w:val="00632278"/>
    <w:rsid w:val="0063292C"/>
    <w:rsid w:val="00632B4B"/>
    <w:rsid w:val="00633A4E"/>
    <w:rsid w:val="00633B52"/>
    <w:rsid w:val="00633D72"/>
    <w:rsid w:val="006340B7"/>
    <w:rsid w:val="006345A8"/>
    <w:rsid w:val="00634638"/>
    <w:rsid w:val="00635247"/>
    <w:rsid w:val="006353D3"/>
    <w:rsid w:val="006359D9"/>
    <w:rsid w:val="00635BCD"/>
    <w:rsid w:val="00635E49"/>
    <w:rsid w:val="00636377"/>
    <w:rsid w:val="006368FF"/>
    <w:rsid w:val="00636B8A"/>
    <w:rsid w:val="00636B9F"/>
    <w:rsid w:val="00636D0A"/>
    <w:rsid w:val="00637621"/>
    <w:rsid w:val="00637B47"/>
    <w:rsid w:val="00637E30"/>
    <w:rsid w:val="0064047E"/>
    <w:rsid w:val="00640C4F"/>
    <w:rsid w:val="00641277"/>
    <w:rsid w:val="006419DA"/>
    <w:rsid w:val="00641C51"/>
    <w:rsid w:val="00642066"/>
    <w:rsid w:val="00642232"/>
    <w:rsid w:val="0064278B"/>
    <w:rsid w:val="00643079"/>
    <w:rsid w:val="00643316"/>
    <w:rsid w:val="00643488"/>
    <w:rsid w:val="00643D89"/>
    <w:rsid w:val="00644186"/>
    <w:rsid w:val="00644581"/>
    <w:rsid w:val="00644B19"/>
    <w:rsid w:val="006451B0"/>
    <w:rsid w:val="006454F7"/>
    <w:rsid w:val="00645978"/>
    <w:rsid w:val="00646614"/>
    <w:rsid w:val="0064662A"/>
    <w:rsid w:val="00646A24"/>
    <w:rsid w:val="00647272"/>
    <w:rsid w:val="00647551"/>
    <w:rsid w:val="00647748"/>
    <w:rsid w:val="00647A0A"/>
    <w:rsid w:val="00647EEC"/>
    <w:rsid w:val="006500DA"/>
    <w:rsid w:val="00650399"/>
    <w:rsid w:val="0065079B"/>
    <w:rsid w:val="00650F77"/>
    <w:rsid w:val="006511BE"/>
    <w:rsid w:val="006515FE"/>
    <w:rsid w:val="0065182A"/>
    <w:rsid w:val="00651857"/>
    <w:rsid w:val="00651EA9"/>
    <w:rsid w:val="00651F64"/>
    <w:rsid w:val="00652487"/>
    <w:rsid w:val="00653655"/>
    <w:rsid w:val="006539B3"/>
    <w:rsid w:val="006539CF"/>
    <w:rsid w:val="00654049"/>
    <w:rsid w:val="006542EC"/>
    <w:rsid w:val="0065470C"/>
    <w:rsid w:val="006552FF"/>
    <w:rsid w:val="0065540C"/>
    <w:rsid w:val="00655452"/>
    <w:rsid w:val="006555D2"/>
    <w:rsid w:val="00655D57"/>
    <w:rsid w:val="00655FF3"/>
    <w:rsid w:val="006562CC"/>
    <w:rsid w:val="00656450"/>
    <w:rsid w:val="00656898"/>
    <w:rsid w:val="00656A95"/>
    <w:rsid w:val="00656ACC"/>
    <w:rsid w:val="00656CFC"/>
    <w:rsid w:val="00657064"/>
    <w:rsid w:val="0065721C"/>
    <w:rsid w:val="00657687"/>
    <w:rsid w:val="00657864"/>
    <w:rsid w:val="0066042B"/>
    <w:rsid w:val="00660483"/>
    <w:rsid w:val="00660582"/>
    <w:rsid w:val="0066063F"/>
    <w:rsid w:val="006609BA"/>
    <w:rsid w:val="00660C25"/>
    <w:rsid w:val="00660D26"/>
    <w:rsid w:val="00661875"/>
    <w:rsid w:val="00661BF4"/>
    <w:rsid w:val="00661DBC"/>
    <w:rsid w:val="00661E82"/>
    <w:rsid w:val="00661F9C"/>
    <w:rsid w:val="00662119"/>
    <w:rsid w:val="006629E9"/>
    <w:rsid w:val="00662D8E"/>
    <w:rsid w:val="00662F65"/>
    <w:rsid w:val="00662FFB"/>
    <w:rsid w:val="00663173"/>
    <w:rsid w:val="00663299"/>
    <w:rsid w:val="006632BF"/>
    <w:rsid w:val="006634FB"/>
    <w:rsid w:val="00663873"/>
    <w:rsid w:val="00663AEC"/>
    <w:rsid w:val="00663E80"/>
    <w:rsid w:val="006640DA"/>
    <w:rsid w:val="00664182"/>
    <w:rsid w:val="00664D4C"/>
    <w:rsid w:val="006650E9"/>
    <w:rsid w:val="00665497"/>
    <w:rsid w:val="0066570E"/>
    <w:rsid w:val="00665F2B"/>
    <w:rsid w:val="00666600"/>
    <w:rsid w:val="006668D5"/>
    <w:rsid w:val="00666AE7"/>
    <w:rsid w:val="00670572"/>
    <w:rsid w:val="00670CCF"/>
    <w:rsid w:val="0067142D"/>
    <w:rsid w:val="0067170D"/>
    <w:rsid w:val="00671AB0"/>
    <w:rsid w:val="00672940"/>
    <w:rsid w:val="0067383E"/>
    <w:rsid w:val="00673D41"/>
    <w:rsid w:val="0067401C"/>
    <w:rsid w:val="006745C8"/>
    <w:rsid w:val="006746EB"/>
    <w:rsid w:val="0067498F"/>
    <w:rsid w:val="00674E9C"/>
    <w:rsid w:val="0067578A"/>
    <w:rsid w:val="00675E5C"/>
    <w:rsid w:val="00675EE3"/>
    <w:rsid w:val="00676003"/>
    <w:rsid w:val="00676208"/>
    <w:rsid w:val="0067669C"/>
    <w:rsid w:val="00676758"/>
    <w:rsid w:val="00676B0A"/>
    <w:rsid w:val="00676CF5"/>
    <w:rsid w:val="00676EE7"/>
    <w:rsid w:val="0067719F"/>
    <w:rsid w:val="0067731B"/>
    <w:rsid w:val="00677611"/>
    <w:rsid w:val="00677806"/>
    <w:rsid w:val="00677A7B"/>
    <w:rsid w:val="00677E91"/>
    <w:rsid w:val="00680493"/>
    <w:rsid w:val="00680608"/>
    <w:rsid w:val="006807F8"/>
    <w:rsid w:val="006809ED"/>
    <w:rsid w:val="00680C3E"/>
    <w:rsid w:val="00680C4C"/>
    <w:rsid w:val="0068119E"/>
    <w:rsid w:val="006815CC"/>
    <w:rsid w:val="00681725"/>
    <w:rsid w:val="006819DD"/>
    <w:rsid w:val="00682088"/>
    <w:rsid w:val="00682140"/>
    <w:rsid w:val="006821A2"/>
    <w:rsid w:val="00682279"/>
    <w:rsid w:val="00682837"/>
    <w:rsid w:val="00682961"/>
    <w:rsid w:val="00682DC5"/>
    <w:rsid w:val="0068396A"/>
    <w:rsid w:val="00683D3C"/>
    <w:rsid w:val="00684262"/>
    <w:rsid w:val="0068428A"/>
    <w:rsid w:val="006844BA"/>
    <w:rsid w:val="00684A5D"/>
    <w:rsid w:val="00684B5C"/>
    <w:rsid w:val="00684DE8"/>
    <w:rsid w:val="00684EA4"/>
    <w:rsid w:val="0068507D"/>
    <w:rsid w:val="0068519B"/>
    <w:rsid w:val="006853A5"/>
    <w:rsid w:val="0068562A"/>
    <w:rsid w:val="00685B0D"/>
    <w:rsid w:val="00685D1E"/>
    <w:rsid w:val="006865C3"/>
    <w:rsid w:val="006867E8"/>
    <w:rsid w:val="00686BC5"/>
    <w:rsid w:val="00686BCA"/>
    <w:rsid w:val="00686C05"/>
    <w:rsid w:val="00686FD2"/>
    <w:rsid w:val="006877A1"/>
    <w:rsid w:val="00687B60"/>
    <w:rsid w:val="00690016"/>
    <w:rsid w:val="006915E8"/>
    <w:rsid w:val="006917F2"/>
    <w:rsid w:val="00691967"/>
    <w:rsid w:val="00691B7E"/>
    <w:rsid w:val="00691D95"/>
    <w:rsid w:val="006921E7"/>
    <w:rsid w:val="006925F4"/>
    <w:rsid w:val="00692A68"/>
    <w:rsid w:val="00693ABB"/>
    <w:rsid w:val="00693F67"/>
    <w:rsid w:val="006942F1"/>
    <w:rsid w:val="0069435E"/>
    <w:rsid w:val="0069444F"/>
    <w:rsid w:val="006944A6"/>
    <w:rsid w:val="00694C7C"/>
    <w:rsid w:val="006952AD"/>
    <w:rsid w:val="00695CA3"/>
    <w:rsid w:val="006966B4"/>
    <w:rsid w:val="00696A7C"/>
    <w:rsid w:val="00696D15"/>
    <w:rsid w:val="00696D3E"/>
    <w:rsid w:val="0069712A"/>
    <w:rsid w:val="0069718A"/>
    <w:rsid w:val="006974A0"/>
    <w:rsid w:val="00697738"/>
    <w:rsid w:val="006977F4"/>
    <w:rsid w:val="006977FB"/>
    <w:rsid w:val="00697915"/>
    <w:rsid w:val="00697C32"/>
    <w:rsid w:val="006A05A3"/>
    <w:rsid w:val="006A0845"/>
    <w:rsid w:val="006A10A3"/>
    <w:rsid w:val="006A116B"/>
    <w:rsid w:val="006A1474"/>
    <w:rsid w:val="006A181F"/>
    <w:rsid w:val="006A1D57"/>
    <w:rsid w:val="006A2190"/>
    <w:rsid w:val="006A24D4"/>
    <w:rsid w:val="006A2BEE"/>
    <w:rsid w:val="006A2E0B"/>
    <w:rsid w:val="006A3124"/>
    <w:rsid w:val="006A3338"/>
    <w:rsid w:val="006A342E"/>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470"/>
    <w:rsid w:val="006A78DA"/>
    <w:rsid w:val="006A7ACD"/>
    <w:rsid w:val="006A7B76"/>
    <w:rsid w:val="006A7F3A"/>
    <w:rsid w:val="006B0292"/>
    <w:rsid w:val="006B03B2"/>
    <w:rsid w:val="006B0589"/>
    <w:rsid w:val="006B1261"/>
    <w:rsid w:val="006B154C"/>
    <w:rsid w:val="006B1884"/>
    <w:rsid w:val="006B19B5"/>
    <w:rsid w:val="006B19FE"/>
    <w:rsid w:val="006B1A12"/>
    <w:rsid w:val="006B23A0"/>
    <w:rsid w:val="006B2527"/>
    <w:rsid w:val="006B2878"/>
    <w:rsid w:val="006B28E9"/>
    <w:rsid w:val="006B2BB1"/>
    <w:rsid w:val="006B2D0E"/>
    <w:rsid w:val="006B2D49"/>
    <w:rsid w:val="006B30FD"/>
    <w:rsid w:val="006B311F"/>
    <w:rsid w:val="006B39F4"/>
    <w:rsid w:val="006B3A75"/>
    <w:rsid w:val="006B3C3B"/>
    <w:rsid w:val="006B406A"/>
    <w:rsid w:val="006B43D5"/>
    <w:rsid w:val="006B4482"/>
    <w:rsid w:val="006B46E9"/>
    <w:rsid w:val="006B47A9"/>
    <w:rsid w:val="006B4818"/>
    <w:rsid w:val="006B49B8"/>
    <w:rsid w:val="006B4D27"/>
    <w:rsid w:val="006B4D39"/>
    <w:rsid w:val="006B4E32"/>
    <w:rsid w:val="006B4EF4"/>
    <w:rsid w:val="006B4FD6"/>
    <w:rsid w:val="006B5131"/>
    <w:rsid w:val="006B5592"/>
    <w:rsid w:val="006B562A"/>
    <w:rsid w:val="006B5B7E"/>
    <w:rsid w:val="006B68E1"/>
    <w:rsid w:val="006B6B8C"/>
    <w:rsid w:val="006B6D95"/>
    <w:rsid w:val="006B6DFC"/>
    <w:rsid w:val="006B7255"/>
    <w:rsid w:val="006B75A0"/>
    <w:rsid w:val="006B7646"/>
    <w:rsid w:val="006B782C"/>
    <w:rsid w:val="006B7A82"/>
    <w:rsid w:val="006B7E04"/>
    <w:rsid w:val="006B7F15"/>
    <w:rsid w:val="006C0095"/>
    <w:rsid w:val="006C050C"/>
    <w:rsid w:val="006C0F8B"/>
    <w:rsid w:val="006C15F4"/>
    <w:rsid w:val="006C1C91"/>
    <w:rsid w:val="006C1E23"/>
    <w:rsid w:val="006C242C"/>
    <w:rsid w:val="006C28A5"/>
    <w:rsid w:val="006C2AFF"/>
    <w:rsid w:val="006C2E80"/>
    <w:rsid w:val="006C2F59"/>
    <w:rsid w:val="006C3070"/>
    <w:rsid w:val="006C3128"/>
    <w:rsid w:val="006C314E"/>
    <w:rsid w:val="006C3F15"/>
    <w:rsid w:val="006C4262"/>
    <w:rsid w:val="006C4E47"/>
    <w:rsid w:val="006C4F59"/>
    <w:rsid w:val="006C5A67"/>
    <w:rsid w:val="006C60E2"/>
    <w:rsid w:val="006C6539"/>
    <w:rsid w:val="006C66B4"/>
    <w:rsid w:val="006C6BC5"/>
    <w:rsid w:val="006C6E5D"/>
    <w:rsid w:val="006C6EE6"/>
    <w:rsid w:val="006C7003"/>
    <w:rsid w:val="006C7173"/>
    <w:rsid w:val="006C7492"/>
    <w:rsid w:val="006C7544"/>
    <w:rsid w:val="006C7C58"/>
    <w:rsid w:val="006C7D05"/>
    <w:rsid w:val="006C7E35"/>
    <w:rsid w:val="006D0371"/>
    <w:rsid w:val="006D07C9"/>
    <w:rsid w:val="006D0F5F"/>
    <w:rsid w:val="006D15A8"/>
    <w:rsid w:val="006D17DB"/>
    <w:rsid w:val="006D1978"/>
    <w:rsid w:val="006D1A37"/>
    <w:rsid w:val="006D1B7A"/>
    <w:rsid w:val="006D1F50"/>
    <w:rsid w:val="006D216C"/>
    <w:rsid w:val="006D2192"/>
    <w:rsid w:val="006D2DEE"/>
    <w:rsid w:val="006D30D7"/>
    <w:rsid w:val="006D3116"/>
    <w:rsid w:val="006D3251"/>
    <w:rsid w:val="006D338F"/>
    <w:rsid w:val="006D401E"/>
    <w:rsid w:val="006D4459"/>
    <w:rsid w:val="006D4589"/>
    <w:rsid w:val="006D4B82"/>
    <w:rsid w:val="006D4D51"/>
    <w:rsid w:val="006D61D8"/>
    <w:rsid w:val="006D6778"/>
    <w:rsid w:val="006D6B11"/>
    <w:rsid w:val="006D6EC7"/>
    <w:rsid w:val="006D7416"/>
    <w:rsid w:val="006D77CF"/>
    <w:rsid w:val="006D7AB3"/>
    <w:rsid w:val="006E0045"/>
    <w:rsid w:val="006E02BC"/>
    <w:rsid w:val="006E0A53"/>
    <w:rsid w:val="006E0B88"/>
    <w:rsid w:val="006E0C55"/>
    <w:rsid w:val="006E10F1"/>
    <w:rsid w:val="006E13F7"/>
    <w:rsid w:val="006E1766"/>
    <w:rsid w:val="006E1909"/>
    <w:rsid w:val="006E1937"/>
    <w:rsid w:val="006E1AC4"/>
    <w:rsid w:val="006E2058"/>
    <w:rsid w:val="006E20D1"/>
    <w:rsid w:val="006E22E2"/>
    <w:rsid w:val="006E251C"/>
    <w:rsid w:val="006E2778"/>
    <w:rsid w:val="006E27BD"/>
    <w:rsid w:val="006E28DC"/>
    <w:rsid w:val="006E2934"/>
    <w:rsid w:val="006E2937"/>
    <w:rsid w:val="006E37E8"/>
    <w:rsid w:val="006E3AB9"/>
    <w:rsid w:val="006E3B85"/>
    <w:rsid w:val="006E473B"/>
    <w:rsid w:val="006E5154"/>
    <w:rsid w:val="006E51EC"/>
    <w:rsid w:val="006E543B"/>
    <w:rsid w:val="006E5527"/>
    <w:rsid w:val="006E55BC"/>
    <w:rsid w:val="006E5811"/>
    <w:rsid w:val="006E5935"/>
    <w:rsid w:val="006E63B2"/>
    <w:rsid w:val="006E7140"/>
    <w:rsid w:val="006E7E65"/>
    <w:rsid w:val="006F03B5"/>
    <w:rsid w:val="006F13A6"/>
    <w:rsid w:val="006F1679"/>
    <w:rsid w:val="006F1721"/>
    <w:rsid w:val="006F1782"/>
    <w:rsid w:val="006F17F5"/>
    <w:rsid w:val="006F19B6"/>
    <w:rsid w:val="006F1A91"/>
    <w:rsid w:val="006F1D9B"/>
    <w:rsid w:val="006F2AE1"/>
    <w:rsid w:val="006F2F7E"/>
    <w:rsid w:val="006F3691"/>
    <w:rsid w:val="006F37D8"/>
    <w:rsid w:val="006F383A"/>
    <w:rsid w:val="006F39F4"/>
    <w:rsid w:val="006F3F7F"/>
    <w:rsid w:val="006F40EC"/>
    <w:rsid w:val="006F4339"/>
    <w:rsid w:val="006F4D34"/>
    <w:rsid w:val="006F56CF"/>
    <w:rsid w:val="006F5829"/>
    <w:rsid w:val="006F5A5F"/>
    <w:rsid w:val="006F5E50"/>
    <w:rsid w:val="006F6047"/>
    <w:rsid w:val="006F6194"/>
    <w:rsid w:val="006F65C3"/>
    <w:rsid w:val="006F6941"/>
    <w:rsid w:val="006F69C6"/>
    <w:rsid w:val="006F6FE6"/>
    <w:rsid w:val="006F727B"/>
    <w:rsid w:val="00700044"/>
    <w:rsid w:val="00700663"/>
    <w:rsid w:val="00700BE9"/>
    <w:rsid w:val="00700F0A"/>
    <w:rsid w:val="00700FDC"/>
    <w:rsid w:val="00701053"/>
    <w:rsid w:val="0070137C"/>
    <w:rsid w:val="0070142A"/>
    <w:rsid w:val="0070173A"/>
    <w:rsid w:val="00701F3D"/>
    <w:rsid w:val="00701FA5"/>
    <w:rsid w:val="007025EC"/>
    <w:rsid w:val="00702863"/>
    <w:rsid w:val="0070286E"/>
    <w:rsid w:val="00702891"/>
    <w:rsid w:val="00702929"/>
    <w:rsid w:val="00702BC9"/>
    <w:rsid w:val="00702C36"/>
    <w:rsid w:val="0070338F"/>
    <w:rsid w:val="00703957"/>
    <w:rsid w:val="00703BF7"/>
    <w:rsid w:val="00703C30"/>
    <w:rsid w:val="0070405C"/>
    <w:rsid w:val="0070443B"/>
    <w:rsid w:val="00704512"/>
    <w:rsid w:val="007045BE"/>
    <w:rsid w:val="007048B4"/>
    <w:rsid w:val="00705581"/>
    <w:rsid w:val="007056D8"/>
    <w:rsid w:val="007057EA"/>
    <w:rsid w:val="00705E35"/>
    <w:rsid w:val="00705FD5"/>
    <w:rsid w:val="00706039"/>
    <w:rsid w:val="00706657"/>
    <w:rsid w:val="00706D08"/>
    <w:rsid w:val="00706E4C"/>
    <w:rsid w:val="0070710C"/>
    <w:rsid w:val="007073BA"/>
    <w:rsid w:val="00707E07"/>
    <w:rsid w:val="0071035B"/>
    <w:rsid w:val="00710B5C"/>
    <w:rsid w:val="00710F89"/>
    <w:rsid w:val="0071125C"/>
    <w:rsid w:val="007114CD"/>
    <w:rsid w:val="007115BA"/>
    <w:rsid w:val="0071198B"/>
    <w:rsid w:val="00711A63"/>
    <w:rsid w:val="00711D9E"/>
    <w:rsid w:val="00711F98"/>
    <w:rsid w:val="00712313"/>
    <w:rsid w:val="0071260F"/>
    <w:rsid w:val="0071272A"/>
    <w:rsid w:val="0071300E"/>
    <w:rsid w:val="007134F1"/>
    <w:rsid w:val="007138BF"/>
    <w:rsid w:val="00713D6F"/>
    <w:rsid w:val="00713F0D"/>
    <w:rsid w:val="00713FFD"/>
    <w:rsid w:val="007146AE"/>
    <w:rsid w:val="00714C30"/>
    <w:rsid w:val="00714F93"/>
    <w:rsid w:val="007162D6"/>
    <w:rsid w:val="0071674E"/>
    <w:rsid w:val="00716A89"/>
    <w:rsid w:val="00716ACF"/>
    <w:rsid w:val="00716B32"/>
    <w:rsid w:val="00716BC4"/>
    <w:rsid w:val="00716D82"/>
    <w:rsid w:val="00716FDF"/>
    <w:rsid w:val="007170A7"/>
    <w:rsid w:val="00717299"/>
    <w:rsid w:val="00717A75"/>
    <w:rsid w:val="00717BC5"/>
    <w:rsid w:val="00717C4D"/>
    <w:rsid w:val="00717EB7"/>
    <w:rsid w:val="00717F47"/>
    <w:rsid w:val="007207B2"/>
    <w:rsid w:val="0072177F"/>
    <w:rsid w:val="00721AE8"/>
    <w:rsid w:val="00721DFA"/>
    <w:rsid w:val="00721FCE"/>
    <w:rsid w:val="0072226D"/>
    <w:rsid w:val="007225AF"/>
    <w:rsid w:val="00722B69"/>
    <w:rsid w:val="00723245"/>
    <w:rsid w:val="00723270"/>
    <w:rsid w:val="00723B2D"/>
    <w:rsid w:val="00723EBD"/>
    <w:rsid w:val="007240EC"/>
    <w:rsid w:val="0072417F"/>
    <w:rsid w:val="007245C7"/>
    <w:rsid w:val="00724B00"/>
    <w:rsid w:val="00724F3A"/>
    <w:rsid w:val="00724F7D"/>
    <w:rsid w:val="00725093"/>
    <w:rsid w:val="00725139"/>
    <w:rsid w:val="0072533D"/>
    <w:rsid w:val="007256BF"/>
    <w:rsid w:val="007258E0"/>
    <w:rsid w:val="00725F15"/>
    <w:rsid w:val="007261F3"/>
    <w:rsid w:val="00726644"/>
    <w:rsid w:val="00726BF5"/>
    <w:rsid w:val="00726E6F"/>
    <w:rsid w:val="007279A5"/>
    <w:rsid w:val="00727CAB"/>
    <w:rsid w:val="007302C8"/>
    <w:rsid w:val="007305E7"/>
    <w:rsid w:val="00730BB5"/>
    <w:rsid w:val="00730EA0"/>
    <w:rsid w:val="00730F75"/>
    <w:rsid w:val="00731317"/>
    <w:rsid w:val="00731A48"/>
    <w:rsid w:val="00732207"/>
    <w:rsid w:val="007324EC"/>
    <w:rsid w:val="00732590"/>
    <w:rsid w:val="00732E0A"/>
    <w:rsid w:val="00732E8A"/>
    <w:rsid w:val="0073309D"/>
    <w:rsid w:val="007335B3"/>
    <w:rsid w:val="00733B6D"/>
    <w:rsid w:val="00733C69"/>
    <w:rsid w:val="00734377"/>
    <w:rsid w:val="007343E8"/>
    <w:rsid w:val="00734C06"/>
    <w:rsid w:val="00735374"/>
    <w:rsid w:val="007359C5"/>
    <w:rsid w:val="00736321"/>
    <w:rsid w:val="00736462"/>
    <w:rsid w:val="007364F8"/>
    <w:rsid w:val="007368E4"/>
    <w:rsid w:val="007369D0"/>
    <w:rsid w:val="00736E15"/>
    <w:rsid w:val="00737870"/>
    <w:rsid w:val="0073792A"/>
    <w:rsid w:val="00740711"/>
    <w:rsid w:val="00740C26"/>
    <w:rsid w:val="007416AA"/>
    <w:rsid w:val="007418DA"/>
    <w:rsid w:val="0074227E"/>
    <w:rsid w:val="0074238F"/>
    <w:rsid w:val="007425E0"/>
    <w:rsid w:val="00742690"/>
    <w:rsid w:val="00743291"/>
    <w:rsid w:val="007432C7"/>
    <w:rsid w:val="00743373"/>
    <w:rsid w:val="007435A1"/>
    <w:rsid w:val="00743BF0"/>
    <w:rsid w:val="007444DE"/>
    <w:rsid w:val="00744CDD"/>
    <w:rsid w:val="00744ED3"/>
    <w:rsid w:val="00745AA4"/>
    <w:rsid w:val="00746617"/>
    <w:rsid w:val="007467EB"/>
    <w:rsid w:val="007467F7"/>
    <w:rsid w:val="007468CB"/>
    <w:rsid w:val="0074694E"/>
    <w:rsid w:val="00746CED"/>
    <w:rsid w:val="00747216"/>
    <w:rsid w:val="0074769A"/>
    <w:rsid w:val="0074795F"/>
    <w:rsid w:val="007504C8"/>
    <w:rsid w:val="0075082A"/>
    <w:rsid w:val="007509AB"/>
    <w:rsid w:val="00750D29"/>
    <w:rsid w:val="00750FBB"/>
    <w:rsid w:val="007513E8"/>
    <w:rsid w:val="007516F4"/>
    <w:rsid w:val="00751B16"/>
    <w:rsid w:val="00751BD3"/>
    <w:rsid w:val="00752244"/>
    <w:rsid w:val="007522DB"/>
    <w:rsid w:val="00752424"/>
    <w:rsid w:val="00752691"/>
    <w:rsid w:val="007526C4"/>
    <w:rsid w:val="00752BBA"/>
    <w:rsid w:val="00752C49"/>
    <w:rsid w:val="00753100"/>
    <w:rsid w:val="00753381"/>
    <w:rsid w:val="0075384A"/>
    <w:rsid w:val="007540D8"/>
    <w:rsid w:val="007546BF"/>
    <w:rsid w:val="007548A3"/>
    <w:rsid w:val="007550DB"/>
    <w:rsid w:val="007551F9"/>
    <w:rsid w:val="00755284"/>
    <w:rsid w:val="00755BD1"/>
    <w:rsid w:val="00755C9E"/>
    <w:rsid w:val="00755FED"/>
    <w:rsid w:val="0075680F"/>
    <w:rsid w:val="007568E0"/>
    <w:rsid w:val="007570FA"/>
    <w:rsid w:val="0075789C"/>
    <w:rsid w:val="007600E4"/>
    <w:rsid w:val="0076015F"/>
    <w:rsid w:val="007602D4"/>
    <w:rsid w:val="007603B1"/>
    <w:rsid w:val="0076088A"/>
    <w:rsid w:val="00760FE6"/>
    <w:rsid w:val="007610FD"/>
    <w:rsid w:val="00761791"/>
    <w:rsid w:val="00761831"/>
    <w:rsid w:val="007618C5"/>
    <w:rsid w:val="00762377"/>
    <w:rsid w:val="007629C4"/>
    <w:rsid w:val="0076303E"/>
    <w:rsid w:val="007637F0"/>
    <w:rsid w:val="007643E9"/>
    <w:rsid w:val="007643FE"/>
    <w:rsid w:val="00765058"/>
    <w:rsid w:val="00765151"/>
    <w:rsid w:val="00765C09"/>
    <w:rsid w:val="00766742"/>
    <w:rsid w:val="00766839"/>
    <w:rsid w:val="00766CD2"/>
    <w:rsid w:val="00766F74"/>
    <w:rsid w:val="007670DA"/>
    <w:rsid w:val="00767418"/>
    <w:rsid w:val="007674A3"/>
    <w:rsid w:val="00767ABD"/>
    <w:rsid w:val="00767BA1"/>
    <w:rsid w:val="00767C3B"/>
    <w:rsid w:val="00767D7A"/>
    <w:rsid w:val="00770440"/>
    <w:rsid w:val="007704AD"/>
    <w:rsid w:val="0077058E"/>
    <w:rsid w:val="007708C5"/>
    <w:rsid w:val="007714B8"/>
    <w:rsid w:val="0077154F"/>
    <w:rsid w:val="00771C93"/>
    <w:rsid w:val="0077234A"/>
    <w:rsid w:val="00772A7D"/>
    <w:rsid w:val="00772B24"/>
    <w:rsid w:val="00772C8A"/>
    <w:rsid w:val="00773236"/>
    <w:rsid w:val="007732E7"/>
    <w:rsid w:val="007734B7"/>
    <w:rsid w:val="007737A4"/>
    <w:rsid w:val="00773CA0"/>
    <w:rsid w:val="007741D9"/>
    <w:rsid w:val="0077450D"/>
    <w:rsid w:val="0077486D"/>
    <w:rsid w:val="00774CB1"/>
    <w:rsid w:val="00774E52"/>
    <w:rsid w:val="007751D5"/>
    <w:rsid w:val="00775456"/>
    <w:rsid w:val="00775841"/>
    <w:rsid w:val="00775CF6"/>
    <w:rsid w:val="00775E21"/>
    <w:rsid w:val="00775F57"/>
    <w:rsid w:val="00776236"/>
    <w:rsid w:val="00777055"/>
    <w:rsid w:val="00777059"/>
    <w:rsid w:val="007772CE"/>
    <w:rsid w:val="0077755D"/>
    <w:rsid w:val="00777C08"/>
    <w:rsid w:val="007806B4"/>
    <w:rsid w:val="0078088C"/>
    <w:rsid w:val="00780AF8"/>
    <w:rsid w:val="00780C3D"/>
    <w:rsid w:val="00780C47"/>
    <w:rsid w:val="00780C77"/>
    <w:rsid w:val="00780E89"/>
    <w:rsid w:val="00780FB3"/>
    <w:rsid w:val="00780FCE"/>
    <w:rsid w:val="007814F2"/>
    <w:rsid w:val="00781910"/>
    <w:rsid w:val="0078195A"/>
    <w:rsid w:val="00781A2E"/>
    <w:rsid w:val="00781D86"/>
    <w:rsid w:val="00782BD2"/>
    <w:rsid w:val="00782BE2"/>
    <w:rsid w:val="00782C3F"/>
    <w:rsid w:val="00782DEB"/>
    <w:rsid w:val="00783120"/>
    <w:rsid w:val="007840BC"/>
    <w:rsid w:val="007842BB"/>
    <w:rsid w:val="007845C6"/>
    <w:rsid w:val="00784896"/>
    <w:rsid w:val="00784905"/>
    <w:rsid w:val="0078512D"/>
    <w:rsid w:val="007851F1"/>
    <w:rsid w:val="00785617"/>
    <w:rsid w:val="00785C49"/>
    <w:rsid w:val="00785E10"/>
    <w:rsid w:val="00786086"/>
    <w:rsid w:val="007861DA"/>
    <w:rsid w:val="00786A56"/>
    <w:rsid w:val="007903A8"/>
    <w:rsid w:val="00790503"/>
    <w:rsid w:val="0079187D"/>
    <w:rsid w:val="00792018"/>
    <w:rsid w:val="00792293"/>
    <w:rsid w:val="00792696"/>
    <w:rsid w:val="00792836"/>
    <w:rsid w:val="00792E91"/>
    <w:rsid w:val="00793154"/>
    <w:rsid w:val="00793210"/>
    <w:rsid w:val="0079388D"/>
    <w:rsid w:val="00793A77"/>
    <w:rsid w:val="00793F28"/>
    <w:rsid w:val="00794114"/>
    <w:rsid w:val="0079465E"/>
    <w:rsid w:val="00794BB0"/>
    <w:rsid w:val="00794EDA"/>
    <w:rsid w:val="007950AD"/>
    <w:rsid w:val="007951DF"/>
    <w:rsid w:val="0079563F"/>
    <w:rsid w:val="00795761"/>
    <w:rsid w:val="00796403"/>
    <w:rsid w:val="0079693E"/>
    <w:rsid w:val="00796970"/>
    <w:rsid w:val="00796B0B"/>
    <w:rsid w:val="007978FF"/>
    <w:rsid w:val="007979C2"/>
    <w:rsid w:val="00797C00"/>
    <w:rsid w:val="00797FAC"/>
    <w:rsid w:val="007A093E"/>
    <w:rsid w:val="007A0B73"/>
    <w:rsid w:val="007A12AD"/>
    <w:rsid w:val="007A1B44"/>
    <w:rsid w:val="007A242B"/>
    <w:rsid w:val="007A25D8"/>
    <w:rsid w:val="007A262E"/>
    <w:rsid w:val="007A2788"/>
    <w:rsid w:val="007A28D3"/>
    <w:rsid w:val="007A295D"/>
    <w:rsid w:val="007A35D1"/>
    <w:rsid w:val="007A36BF"/>
    <w:rsid w:val="007A39D7"/>
    <w:rsid w:val="007A411B"/>
    <w:rsid w:val="007A48B3"/>
    <w:rsid w:val="007A48FC"/>
    <w:rsid w:val="007A49E1"/>
    <w:rsid w:val="007A4B96"/>
    <w:rsid w:val="007A4BE5"/>
    <w:rsid w:val="007A4F02"/>
    <w:rsid w:val="007A51D0"/>
    <w:rsid w:val="007A5B3E"/>
    <w:rsid w:val="007A5C23"/>
    <w:rsid w:val="007A63F7"/>
    <w:rsid w:val="007A6426"/>
    <w:rsid w:val="007A64C9"/>
    <w:rsid w:val="007A64E8"/>
    <w:rsid w:val="007A656D"/>
    <w:rsid w:val="007A6F6B"/>
    <w:rsid w:val="007A74ED"/>
    <w:rsid w:val="007A786B"/>
    <w:rsid w:val="007A7DDE"/>
    <w:rsid w:val="007A7FC9"/>
    <w:rsid w:val="007B07AC"/>
    <w:rsid w:val="007B09AD"/>
    <w:rsid w:val="007B0A0B"/>
    <w:rsid w:val="007B0ED5"/>
    <w:rsid w:val="007B1E4A"/>
    <w:rsid w:val="007B1FA1"/>
    <w:rsid w:val="007B1FF1"/>
    <w:rsid w:val="007B2261"/>
    <w:rsid w:val="007B2A5A"/>
    <w:rsid w:val="007B34E3"/>
    <w:rsid w:val="007B3673"/>
    <w:rsid w:val="007B3782"/>
    <w:rsid w:val="007B3B52"/>
    <w:rsid w:val="007B444B"/>
    <w:rsid w:val="007B4675"/>
    <w:rsid w:val="007B46ED"/>
    <w:rsid w:val="007B53E6"/>
    <w:rsid w:val="007B567C"/>
    <w:rsid w:val="007B5798"/>
    <w:rsid w:val="007B6103"/>
    <w:rsid w:val="007B64BE"/>
    <w:rsid w:val="007B67F9"/>
    <w:rsid w:val="007B6B3B"/>
    <w:rsid w:val="007B6DE0"/>
    <w:rsid w:val="007B703E"/>
    <w:rsid w:val="007B770C"/>
    <w:rsid w:val="007B77DE"/>
    <w:rsid w:val="007B7A7A"/>
    <w:rsid w:val="007B7EF8"/>
    <w:rsid w:val="007B7F6A"/>
    <w:rsid w:val="007C01BC"/>
    <w:rsid w:val="007C0262"/>
    <w:rsid w:val="007C085B"/>
    <w:rsid w:val="007C0A97"/>
    <w:rsid w:val="007C0D61"/>
    <w:rsid w:val="007C0EB8"/>
    <w:rsid w:val="007C16C9"/>
    <w:rsid w:val="007C21A4"/>
    <w:rsid w:val="007C228F"/>
    <w:rsid w:val="007C2304"/>
    <w:rsid w:val="007C2470"/>
    <w:rsid w:val="007C2732"/>
    <w:rsid w:val="007C2884"/>
    <w:rsid w:val="007C2CD0"/>
    <w:rsid w:val="007C305F"/>
    <w:rsid w:val="007C3349"/>
    <w:rsid w:val="007C3859"/>
    <w:rsid w:val="007C3CEA"/>
    <w:rsid w:val="007C43A9"/>
    <w:rsid w:val="007C4A49"/>
    <w:rsid w:val="007C4B2B"/>
    <w:rsid w:val="007C5572"/>
    <w:rsid w:val="007C59D8"/>
    <w:rsid w:val="007C5C92"/>
    <w:rsid w:val="007C5F6E"/>
    <w:rsid w:val="007C6455"/>
    <w:rsid w:val="007C64EB"/>
    <w:rsid w:val="007C6503"/>
    <w:rsid w:val="007C65EE"/>
    <w:rsid w:val="007C71F9"/>
    <w:rsid w:val="007C783B"/>
    <w:rsid w:val="007C7C6F"/>
    <w:rsid w:val="007D0131"/>
    <w:rsid w:val="007D027E"/>
    <w:rsid w:val="007D03D2"/>
    <w:rsid w:val="007D0863"/>
    <w:rsid w:val="007D0879"/>
    <w:rsid w:val="007D0B82"/>
    <w:rsid w:val="007D0C09"/>
    <w:rsid w:val="007D353E"/>
    <w:rsid w:val="007D35BF"/>
    <w:rsid w:val="007D3DEA"/>
    <w:rsid w:val="007D4400"/>
    <w:rsid w:val="007D4CAD"/>
    <w:rsid w:val="007D4D31"/>
    <w:rsid w:val="007D4DEC"/>
    <w:rsid w:val="007D5B00"/>
    <w:rsid w:val="007D6E90"/>
    <w:rsid w:val="007D6EBB"/>
    <w:rsid w:val="007D71BD"/>
    <w:rsid w:val="007D7911"/>
    <w:rsid w:val="007D7B06"/>
    <w:rsid w:val="007D7CF6"/>
    <w:rsid w:val="007E0016"/>
    <w:rsid w:val="007E0492"/>
    <w:rsid w:val="007E0A55"/>
    <w:rsid w:val="007E1892"/>
    <w:rsid w:val="007E1A86"/>
    <w:rsid w:val="007E2028"/>
    <w:rsid w:val="007E2B12"/>
    <w:rsid w:val="007E2CCE"/>
    <w:rsid w:val="007E3B3C"/>
    <w:rsid w:val="007E44DD"/>
    <w:rsid w:val="007E477C"/>
    <w:rsid w:val="007E52B1"/>
    <w:rsid w:val="007E5339"/>
    <w:rsid w:val="007E595D"/>
    <w:rsid w:val="007E5FD1"/>
    <w:rsid w:val="007E66E0"/>
    <w:rsid w:val="007E6730"/>
    <w:rsid w:val="007E6A5D"/>
    <w:rsid w:val="007E6B7C"/>
    <w:rsid w:val="007E6C4F"/>
    <w:rsid w:val="007E7194"/>
    <w:rsid w:val="007E73E4"/>
    <w:rsid w:val="007E7FA5"/>
    <w:rsid w:val="007F0022"/>
    <w:rsid w:val="007F01D8"/>
    <w:rsid w:val="007F02EF"/>
    <w:rsid w:val="007F0315"/>
    <w:rsid w:val="007F082F"/>
    <w:rsid w:val="007F0EE2"/>
    <w:rsid w:val="007F1C32"/>
    <w:rsid w:val="007F1D09"/>
    <w:rsid w:val="007F1F6F"/>
    <w:rsid w:val="007F2035"/>
    <w:rsid w:val="007F2605"/>
    <w:rsid w:val="007F2B2C"/>
    <w:rsid w:val="007F2B72"/>
    <w:rsid w:val="007F2C5C"/>
    <w:rsid w:val="007F2C7D"/>
    <w:rsid w:val="007F3232"/>
    <w:rsid w:val="007F37C6"/>
    <w:rsid w:val="007F3803"/>
    <w:rsid w:val="007F3DA4"/>
    <w:rsid w:val="007F3DBB"/>
    <w:rsid w:val="007F3E11"/>
    <w:rsid w:val="007F41D1"/>
    <w:rsid w:val="007F420C"/>
    <w:rsid w:val="007F4C3D"/>
    <w:rsid w:val="007F5479"/>
    <w:rsid w:val="007F56CD"/>
    <w:rsid w:val="007F59F2"/>
    <w:rsid w:val="007F5E20"/>
    <w:rsid w:val="007F5EC5"/>
    <w:rsid w:val="007F5FBA"/>
    <w:rsid w:val="007F614B"/>
    <w:rsid w:val="007F6274"/>
    <w:rsid w:val="007F6B9A"/>
    <w:rsid w:val="007F6F1D"/>
    <w:rsid w:val="007F6F25"/>
    <w:rsid w:val="007F7546"/>
    <w:rsid w:val="007F77AB"/>
    <w:rsid w:val="007F7B5F"/>
    <w:rsid w:val="00800746"/>
    <w:rsid w:val="00800F0B"/>
    <w:rsid w:val="00800F81"/>
    <w:rsid w:val="008010C4"/>
    <w:rsid w:val="00801211"/>
    <w:rsid w:val="008012F6"/>
    <w:rsid w:val="00801430"/>
    <w:rsid w:val="00801BC1"/>
    <w:rsid w:val="00801DB5"/>
    <w:rsid w:val="00801DFE"/>
    <w:rsid w:val="0080230B"/>
    <w:rsid w:val="008025BF"/>
    <w:rsid w:val="0080293A"/>
    <w:rsid w:val="00803B7A"/>
    <w:rsid w:val="00803E5E"/>
    <w:rsid w:val="008041E2"/>
    <w:rsid w:val="008044D0"/>
    <w:rsid w:val="00804714"/>
    <w:rsid w:val="008047C5"/>
    <w:rsid w:val="00804973"/>
    <w:rsid w:val="00804AB1"/>
    <w:rsid w:val="00804BE8"/>
    <w:rsid w:val="00804FFD"/>
    <w:rsid w:val="008050A8"/>
    <w:rsid w:val="0080524F"/>
    <w:rsid w:val="008054C7"/>
    <w:rsid w:val="00805B63"/>
    <w:rsid w:val="00806075"/>
    <w:rsid w:val="00806364"/>
    <w:rsid w:val="00806448"/>
    <w:rsid w:val="00806717"/>
    <w:rsid w:val="00806D49"/>
    <w:rsid w:val="008078B3"/>
    <w:rsid w:val="00807B7A"/>
    <w:rsid w:val="00807C5A"/>
    <w:rsid w:val="008103FE"/>
    <w:rsid w:val="00810942"/>
    <w:rsid w:val="00811020"/>
    <w:rsid w:val="008111A6"/>
    <w:rsid w:val="00811A10"/>
    <w:rsid w:val="00811B9B"/>
    <w:rsid w:val="00811BAC"/>
    <w:rsid w:val="00811F78"/>
    <w:rsid w:val="008122C1"/>
    <w:rsid w:val="00812695"/>
    <w:rsid w:val="00812A3A"/>
    <w:rsid w:val="00812AE5"/>
    <w:rsid w:val="00812DA1"/>
    <w:rsid w:val="00812E0F"/>
    <w:rsid w:val="00812E20"/>
    <w:rsid w:val="00813940"/>
    <w:rsid w:val="00813B91"/>
    <w:rsid w:val="00813CE9"/>
    <w:rsid w:val="00813D6E"/>
    <w:rsid w:val="00814ADC"/>
    <w:rsid w:val="0081554B"/>
    <w:rsid w:val="008155D2"/>
    <w:rsid w:val="0081588A"/>
    <w:rsid w:val="00815FC5"/>
    <w:rsid w:val="00816BAF"/>
    <w:rsid w:val="0081702E"/>
    <w:rsid w:val="008171E1"/>
    <w:rsid w:val="0081733F"/>
    <w:rsid w:val="00817536"/>
    <w:rsid w:val="00817968"/>
    <w:rsid w:val="008179F6"/>
    <w:rsid w:val="00817AEF"/>
    <w:rsid w:val="00817F04"/>
    <w:rsid w:val="00820170"/>
    <w:rsid w:val="008203A6"/>
    <w:rsid w:val="008203EF"/>
    <w:rsid w:val="00820489"/>
    <w:rsid w:val="008204BB"/>
    <w:rsid w:val="008207D9"/>
    <w:rsid w:val="00820DBD"/>
    <w:rsid w:val="008213A8"/>
    <w:rsid w:val="00821547"/>
    <w:rsid w:val="00821630"/>
    <w:rsid w:val="00821951"/>
    <w:rsid w:val="008227D1"/>
    <w:rsid w:val="00822904"/>
    <w:rsid w:val="00822D5D"/>
    <w:rsid w:val="008231EC"/>
    <w:rsid w:val="00823697"/>
    <w:rsid w:val="008236F9"/>
    <w:rsid w:val="00823DE9"/>
    <w:rsid w:val="00825145"/>
    <w:rsid w:val="00825636"/>
    <w:rsid w:val="008258AE"/>
    <w:rsid w:val="00826415"/>
    <w:rsid w:val="008266FD"/>
    <w:rsid w:val="00826740"/>
    <w:rsid w:val="00826F0B"/>
    <w:rsid w:val="00827201"/>
    <w:rsid w:val="00827D91"/>
    <w:rsid w:val="00827FFE"/>
    <w:rsid w:val="0083122E"/>
    <w:rsid w:val="00831986"/>
    <w:rsid w:val="00832146"/>
    <w:rsid w:val="00832242"/>
    <w:rsid w:val="0083262B"/>
    <w:rsid w:val="008328BD"/>
    <w:rsid w:val="00832B17"/>
    <w:rsid w:val="00832B6B"/>
    <w:rsid w:val="00832E4F"/>
    <w:rsid w:val="0083301F"/>
    <w:rsid w:val="008337F2"/>
    <w:rsid w:val="008341B5"/>
    <w:rsid w:val="00834297"/>
    <w:rsid w:val="00834347"/>
    <w:rsid w:val="00834777"/>
    <w:rsid w:val="0083487A"/>
    <w:rsid w:val="00834B9C"/>
    <w:rsid w:val="00834F4D"/>
    <w:rsid w:val="00835047"/>
    <w:rsid w:val="008362C6"/>
    <w:rsid w:val="008364F9"/>
    <w:rsid w:val="008368DD"/>
    <w:rsid w:val="00836EA6"/>
    <w:rsid w:val="008400FC"/>
    <w:rsid w:val="0084032D"/>
    <w:rsid w:val="0084035B"/>
    <w:rsid w:val="00840453"/>
    <w:rsid w:val="00840460"/>
    <w:rsid w:val="00840529"/>
    <w:rsid w:val="00840BBF"/>
    <w:rsid w:val="0084118D"/>
    <w:rsid w:val="00841F8E"/>
    <w:rsid w:val="00842499"/>
    <w:rsid w:val="00842582"/>
    <w:rsid w:val="008432E2"/>
    <w:rsid w:val="0084342C"/>
    <w:rsid w:val="00843E4D"/>
    <w:rsid w:val="00843FBC"/>
    <w:rsid w:val="0084422B"/>
    <w:rsid w:val="0084435D"/>
    <w:rsid w:val="00844366"/>
    <w:rsid w:val="0084499B"/>
    <w:rsid w:val="00845733"/>
    <w:rsid w:val="0084576A"/>
    <w:rsid w:val="00845F1B"/>
    <w:rsid w:val="00845FC8"/>
    <w:rsid w:val="0084629B"/>
    <w:rsid w:val="0084679B"/>
    <w:rsid w:val="008467DB"/>
    <w:rsid w:val="00846B41"/>
    <w:rsid w:val="00847660"/>
    <w:rsid w:val="00850463"/>
    <w:rsid w:val="00850A21"/>
    <w:rsid w:val="00850A98"/>
    <w:rsid w:val="008511FD"/>
    <w:rsid w:val="0085154D"/>
    <w:rsid w:val="0085154E"/>
    <w:rsid w:val="00851697"/>
    <w:rsid w:val="00851BC6"/>
    <w:rsid w:val="008524AE"/>
    <w:rsid w:val="00852DFA"/>
    <w:rsid w:val="0085300A"/>
    <w:rsid w:val="008531F2"/>
    <w:rsid w:val="00853296"/>
    <w:rsid w:val="008532F6"/>
    <w:rsid w:val="0085423F"/>
    <w:rsid w:val="008547E1"/>
    <w:rsid w:val="00854E82"/>
    <w:rsid w:val="00854FE2"/>
    <w:rsid w:val="00855173"/>
    <w:rsid w:val="00855FFA"/>
    <w:rsid w:val="00856065"/>
    <w:rsid w:val="00856374"/>
    <w:rsid w:val="008563C8"/>
    <w:rsid w:val="008564D7"/>
    <w:rsid w:val="00857573"/>
    <w:rsid w:val="00857574"/>
    <w:rsid w:val="00857A66"/>
    <w:rsid w:val="00857D24"/>
    <w:rsid w:val="008601EB"/>
    <w:rsid w:val="00860215"/>
    <w:rsid w:val="00860976"/>
    <w:rsid w:val="00860B69"/>
    <w:rsid w:val="00860DFC"/>
    <w:rsid w:val="008610AE"/>
    <w:rsid w:val="00861146"/>
    <w:rsid w:val="008616F5"/>
    <w:rsid w:val="008619F1"/>
    <w:rsid w:val="00861A78"/>
    <w:rsid w:val="00861CC8"/>
    <w:rsid w:val="00862024"/>
    <w:rsid w:val="00862028"/>
    <w:rsid w:val="00862523"/>
    <w:rsid w:val="008625A5"/>
    <w:rsid w:val="00862B6E"/>
    <w:rsid w:val="00863074"/>
    <w:rsid w:val="00863350"/>
    <w:rsid w:val="00863797"/>
    <w:rsid w:val="0086380F"/>
    <w:rsid w:val="008639C6"/>
    <w:rsid w:val="00863A1C"/>
    <w:rsid w:val="00863A26"/>
    <w:rsid w:val="00863A5A"/>
    <w:rsid w:val="008645E4"/>
    <w:rsid w:val="00864684"/>
    <w:rsid w:val="00864760"/>
    <w:rsid w:val="00864B7A"/>
    <w:rsid w:val="00865EED"/>
    <w:rsid w:val="00866281"/>
    <w:rsid w:val="008664D2"/>
    <w:rsid w:val="00866509"/>
    <w:rsid w:val="0086746A"/>
    <w:rsid w:val="008675C3"/>
    <w:rsid w:val="00867D33"/>
    <w:rsid w:val="00867EB6"/>
    <w:rsid w:val="00867F1F"/>
    <w:rsid w:val="00867FD9"/>
    <w:rsid w:val="008704B1"/>
    <w:rsid w:val="00870559"/>
    <w:rsid w:val="00870BC4"/>
    <w:rsid w:val="00870E66"/>
    <w:rsid w:val="0087117E"/>
    <w:rsid w:val="0087166C"/>
    <w:rsid w:val="00871772"/>
    <w:rsid w:val="00872167"/>
    <w:rsid w:val="00872296"/>
    <w:rsid w:val="008726AD"/>
    <w:rsid w:val="00872DE5"/>
    <w:rsid w:val="008730E1"/>
    <w:rsid w:val="008731DE"/>
    <w:rsid w:val="008732F0"/>
    <w:rsid w:val="0087423D"/>
    <w:rsid w:val="00874574"/>
    <w:rsid w:val="008745CF"/>
    <w:rsid w:val="008755E4"/>
    <w:rsid w:val="00875CD7"/>
    <w:rsid w:val="00875D89"/>
    <w:rsid w:val="00875E99"/>
    <w:rsid w:val="0087689A"/>
    <w:rsid w:val="00876953"/>
    <w:rsid w:val="008771AE"/>
    <w:rsid w:val="00877739"/>
    <w:rsid w:val="00877B1B"/>
    <w:rsid w:val="00877C23"/>
    <w:rsid w:val="00880029"/>
    <w:rsid w:val="008804DF"/>
    <w:rsid w:val="00880B4A"/>
    <w:rsid w:val="00880B64"/>
    <w:rsid w:val="00880BB9"/>
    <w:rsid w:val="00880DE8"/>
    <w:rsid w:val="00880EB1"/>
    <w:rsid w:val="00881056"/>
    <w:rsid w:val="00881814"/>
    <w:rsid w:val="008819F7"/>
    <w:rsid w:val="008826BE"/>
    <w:rsid w:val="00882703"/>
    <w:rsid w:val="00882B75"/>
    <w:rsid w:val="00882CB5"/>
    <w:rsid w:val="00882F15"/>
    <w:rsid w:val="00882F9D"/>
    <w:rsid w:val="008834B3"/>
    <w:rsid w:val="00883CB0"/>
    <w:rsid w:val="00883ECF"/>
    <w:rsid w:val="008845AF"/>
    <w:rsid w:val="008847A3"/>
    <w:rsid w:val="00884901"/>
    <w:rsid w:val="00884AF3"/>
    <w:rsid w:val="00884C0F"/>
    <w:rsid w:val="00885355"/>
    <w:rsid w:val="00885865"/>
    <w:rsid w:val="0088588B"/>
    <w:rsid w:val="00885AF3"/>
    <w:rsid w:val="00886128"/>
    <w:rsid w:val="00886863"/>
    <w:rsid w:val="008876FE"/>
    <w:rsid w:val="00887799"/>
    <w:rsid w:val="00887F61"/>
    <w:rsid w:val="0089068D"/>
    <w:rsid w:val="00890A2B"/>
    <w:rsid w:val="00891191"/>
    <w:rsid w:val="00891685"/>
    <w:rsid w:val="00891739"/>
    <w:rsid w:val="00891C57"/>
    <w:rsid w:val="0089200B"/>
    <w:rsid w:val="00892317"/>
    <w:rsid w:val="00892612"/>
    <w:rsid w:val="0089293D"/>
    <w:rsid w:val="00892ADC"/>
    <w:rsid w:val="00892C1D"/>
    <w:rsid w:val="00892CF6"/>
    <w:rsid w:val="00892DBD"/>
    <w:rsid w:val="00893070"/>
    <w:rsid w:val="008931BC"/>
    <w:rsid w:val="008931F1"/>
    <w:rsid w:val="00893203"/>
    <w:rsid w:val="008935C1"/>
    <w:rsid w:val="00893C08"/>
    <w:rsid w:val="00893D37"/>
    <w:rsid w:val="00893F5D"/>
    <w:rsid w:val="008940A5"/>
    <w:rsid w:val="0089449D"/>
    <w:rsid w:val="008946D9"/>
    <w:rsid w:val="00895771"/>
    <w:rsid w:val="008965DB"/>
    <w:rsid w:val="00896A09"/>
    <w:rsid w:val="0089711B"/>
    <w:rsid w:val="00897D61"/>
    <w:rsid w:val="00897D77"/>
    <w:rsid w:val="008A0471"/>
    <w:rsid w:val="008A0579"/>
    <w:rsid w:val="008A07A2"/>
    <w:rsid w:val="008A0E0E"/>
    <w:rsid w:val="008A14B7"/>
    <w:rsid w:val="008A1F4C"/>
    <w:rsid w:val="008A1F6B"/>
    <w:rsid w:val="008A3934"/>
    <w:rsid w:val="008A3AD1"/>
    <w:rsid w:val="008A3F5E"/>
    <w:rsid w:val="008A3FF3"/>
    <w:rsid w:val="008A4248"/>
    <w:rsid w:val="008A4548"/>
    <w:rsid w:val="008A4781"/>
    <w:rsid w:val="008A578E"/>
    <w:rsid w:val="008A61F4"/>
    <w:rsid w:val="008A645D"/>
    <w:rsid w:val="008A6740"/>
    <w:rsid w:val="008A7503"/>
    <w:rsid w:val="008A788B"/>
    <w:rsid w:val="008A7A0B"/>
    <w:rsid w:val="008B1158"/>
    <w:rsid w:val="008B145F"/>
    <w:rsid w:val="008B14FF"/>
    <w:rsid w:val="008B1C7C"/>
    <w:rsid w:val="008B1E05"/>
    <w:rsid w:val="008B1FD8"/>
    <w:rsid w:val="008B2A92"/>
    <w:rsid w:val="008B3060"/>
    <w:rsid w:val="008B3516"/>
    <w:rsid w:val="008B368E"/>
    <w:rsid w:val="008B36D3"/>
    <w:rsid w:val="008B3785"/>
    <w:rsid w:val="008B3BC3"/>
    <w:rsid w:val="008B3CF4"/>
    <w:rsid w:val="008B48B4"/>
    <w:rsid w:val="008B4AF2"/>
    <w:rsid w:val="008B4B49"/>
    <w:rsid w:val="008B4C8F"/>
    <w:rsid w:val="008B4DB1"/>
    <w:rsid w:val="008B563D"/>
    <w:rsid w:val="008B59D6"/>
    <w:rsid w:val="008B5D79"/>
    <w:rsid w:val="008B5D9F"/>
    <w:rsid w:val="008B6282"/>
    <w:rsid w:val="008B6A8F"/>
    <w:rsid w:val="008B7414"/>
    <w:rsid w:val="008B7920"/>
    <w:rsid w:val="008B793A"/>
    <w:rsid w:val="008B7E09"/>
    <w:rsid w:val="008C025D"/>
    <w:rsid w:val="008C116D"/>
    <w:rsid w:val="008C192F"/>
    <w:rsid w:val="008C202A"/>
    <w:rsid w:val="008C243C"/>
    <w:rsid w:val="008C245B"/>
    <w:rsid w:val="008C2D72"/>
    <w:rsid w:val="008C2F49"/>
    <w:rsid w:val="008C3CB3"/>
    <w:rsid w:val="008C3F3A"/>
    <w:rsid w:val="008C44C5"/>
    <w:rsid w:val="008C45FE"/>
    <w:rsid w:val="008C461C"/>
    <w:rsid w:val="008C4888"/>
    <w:rsid w:val="008C4B72"/>
    <w:rsid w:val="008C4D7D"/>
    <w:rsid w:val="008C5A37"/>
    <w:rsid w:val="008C6880"/>
    <w:rsid w:val="008C6BC2"/>
    <w:rsid w:val="008C6ECA"/>
    <w:rsid w:val="008C7F06"/>
    <w:rsid w:val="008D1479"/>
    <w:rsid w:val="008D1498"/>
    <w:rsid w:val="008D1A3E"/>
    <w:rsid w:val="008D1CD9"/>
    <w:rsid w:val="008D215D"/>
    <w:rsid w:val="008D24D6"/>
    <w:rsid w:val="008D3221"/>
    <w:rsid w:val="008D35EB"/>
    <w:rsid w:val="008D378E"/>
    <w:rsid w:val="008D3FAF"/>
    <w:rsid w:val="008D45C5"/>
    <w:rsid w:val="008D466C"/>
    <w:rsid w:val="008D4BF0"/>
    <w:rsid w:val="008D4D18"/>
    <w:rsid w:val="008D4E28"/>
    <w:rsid w:val="008D5665"/>
    <w:rsid w:val="008D5E32"/>
    <w:rsid w:val="008D5E73"/>
    <w:rsid w:val="008D5F36"/>
    <w:rsid w:val="008D6022"/>
    <w:rsid w:val="008D6815"/>
    <w:rsid w:val="008D708E"/>
    <w:rsid w:val="008D77F2"/>
    <w:rsid w:val="008D7ABC"/>
    <w:rsid w:val="008D7F7C"/>
    <w:rsid w:val="008D7F93"/>
    <w:rsid w:val="008E02B6"/>
    <w:rsid w:val="008E030C"/>
    <w:rsid w:val="008E04D7"/>
    <w:rsid w:val="008E07A1"/>
    <w:rsid w:val="008E0A0A"/>
    <w:rsid w:val="008E0C54"/>
    <w:rsid w:val="008E0C7F"/>
    <w:rsid w:val="008E1596"/>
    <w:rsid w:val="008E182D"/>
    <w:rsid w:val="008E243D"/>
    <w:rsid w:val="008E28DD"/>
    <w:rsid w:val="008E29E7"/>
    <w:rsid w:val="008E2AC5"/>
    <w:rsid w:val="008E2C68"/>
    <w:rsid w:val="008E3015"/>
    <w:rsid w:val="008E34D2"/>
    <w:rsid w:val="008E34F9"/>
    <w:rsid w:val="008E36F2"/>
    <w:rsid w:val="008E36FB"/>
    <w:rsid w:val="008E3808"/>
    <w:rsid w:val="008E3809"/>
    <w:rsid w:val="008E4167"/>
    <w:rsid w:val="008E42C0"/>
    <w:rsid w:val="008E54C2"/>
    <w:rsid w:val="008E5A66"/>
    <w:rsid w:val="008E5DA4"/>
    <w:rsid w:val="008E60F9"/>
    <w:rsid w:val="008E6818"/>
    <w:rsid w:val="008E6B68"/>
    <w:rsid w:val="008E6C77"/>
    <w:rsid w:val="008E75B3"/>
    <w:rsid w:val="008E7E82"/>
    <w:rsid w:val="008F0017"/>
    <w:rsid w:val="008F016E"/>
    <w:rsid w:val="008F032F"/>
    <w:rsid w:val="008F06E8"/>
    <w:rsid w:val="008F0B96"/>
    <w:rsid w:val="008F10DE"/>
    <w:rsid w:val="008F1382"/>
    <w:rsid w:val="008F1AC8"/>
    <w:rsid w:val="008F1D25"/>
    <w:rsid w:val="008F1DA8"/>
    <w:rsid w:val="008F1ED5"/>
    <w:rsid w:val="008F2A63"/>
    <w:rsid w:val="008F2C5D"/>
    <w:rsid w:val="008F2D62"/>
    <w:rsid w:val="008F2DE2"/>
    <w:rsid w:val="008F3204"/>
    <w:rsid w:val="008F37D9"/>
    <w:rsid w:val="008F38F2"/>
    <w:rsid w:val="008F3A91"/>
    <w:rsid w:val="008F3CAE"/>
    <w:rsid w:val="008F3DF6"/>
    <w:rsid w:val="008F420D"/>
    <w:rsid w:val="008F46A7"/>
    <w:rsid w:val="008F4A49"/>
    <w:rsid w:val="008F4B51"/>
    <w:rsid w:val="008F4E92"/>
    <w:rsid w:val="008F5858"/>
    <w:rsid w:val="008F5CC9"/>
    <w:rsid w:val="008F62BC"/>
    <w:rsid w:val="008F6E48"/>
    <w:rsid w:val="008F7849"/>
    <w:rsid w:val="008F787E"/>
    <w:rsid w:val="008F7977"/>
    <w:rsid w:val="009000D5"/>
    <w:rsid w:val="00900491"/>
    <w:rsid w:val="009016E4"/>
    <w:rsid w:val="0090171A"/>
    <w:rsid w:val="00901B07"/>
    <w:rsid w:val="00901B08"/>
    <w:rsid w:val="009022AB"/>
    <w:rsid w:val="00902D03"/>
    <w:rsid w:val="0090304E"/>
    <w:rsid w:val="00903080"/>
    <w:rsid w:val="009034F6"/>
    <w:rsid w:val="009035A8"/>
    <w:rsid w:val="0090377B"/>
    <w:rsid w:val="00903849"/>
    <w:rsid w:val="0090389C"/>
    <w:rsid w:val="00903B65"/>
    <w:rsid w:val="00903BD4"/>
    <w:rsid w:val="0090415F"/>
    <w:rsid w:val="00904633"/>
    <w:rsid w:val="009049ED"/>
    <w:rsid w:val="00905382"/>
    <w:rsid w:val="00905A1C"/>
    <w:rsid w:val="00905AA4"/>
    <w:rsid w:val="00905AC8"/>
    <w:rsid w:val="00905F67"/>
    <w:rsid w:val="009060DC"/>
    <w:rsid w:val="00906668"/>
    <w:rsid w:val="0090677B"/>
    <w:rsid w:val="00906A7F"/>
    <w:rsid w:val="00906BAB"/>
    <w:rsid w:val="00906D97"/>
    <w:rsid w:val="0090737A"/>
    <w:rsid w:val="00907417"/>
    <w:rsid w:val="00907EFB"/>
    <w:rsid w:val="00907FA1"/>
    <w:rsid w:val="00910177"/>
    <w:rsid w:val="0091040E"/>
    <w:rsid w:val="00910525"/>
    <w:rsid w:val="009108DA"/>
    <w:rsid w:val="00910BB9"/>
    <w:rsid w:val="009112AA"/>
    <w:rsid w:val="0091141C"/>
    <w:rsid w:val="0091175F"/>
    <w:rsid w:val="0091177F"/>
    <w:rsid w:val="00911F33"/>
    <w:rsid w:val="0091200B"/>
    <w:rsid w:val="00912AE4"/>
    <w:rsid w:val="00912D30"/>
    <w:rsid w:val="00912DB9"/>
    <w:rsid w:val="00912E6C"/>
    <w:rsid w:val="0091363F"/>
    <w:rsid w:val="00913797"/>
    <w:rsid w:val="00913CCA"/>
    <w:rsid w:val="00914057"/>
    <w:rsid w:val="00914105"/>
    <w:rsid w:val="0091481C"/>
    <w:rsid w:val="00914B43"/>
    <w:rsid w:val="00914D01"/>
    <w:rsid w:val="00914DCD"/>
    <w:rsid w:val="00915007"/>
    <w:rsid w:val="00915080"/>
    <w:rsid w:val="00915521"/>
    <w:rsid w:val="00915D2F"/>
    <w:rsid w:val="009164C6"/>
    <w:rsid w:val="009170F5"/>
    <w:rsid w:val="009171B4"/>
    <w:rsid w:val="0091770A"/>
    <w:rsid w:val="00917A78"/>
    <w:rsid w:val="00917AB0"/>
    <w:rsid w:val="00917EA8"/>
    <w:rsid w:val="009204D7"/>
    <w:rsid w:val="0092091B"/>
    <w:rsid w:val="00920A56"/>
    <w:rsid w:val="00920F19"/>
    <w:rsid w:val="00920F85"/>
    <w:rsid w:val="009210B2"/>
    <w:rsid w:val="00921911"/>
    <w:rsid w:val="00921D24"/>
    <w:rsid w:val="00921ED9"/>
    <w:rsid w:val="009224D7"/>
    <w:rsid w:val="00922F6A"/>
    <w:rsid w:val="00923018"/>
    <w:rsid w:val="00923171"/>
    <w:rsid w:val="00923446"/>
    <w:rsid w:val="0092356F"/>
    <w:rsid w:val="00923B53"/>
    <w:rsid w:val="00923DAE"/>
    <w:rsid w:val="00923DEF"/>
    <w:rsid w:val="0092427C"/>
    <w:rsid w:val="00924406"/>
    <w:rsid w:val="00924827"/>
    <w:rsid w:val="00924D4A"/>
    <w:rsid w:val="00925431"/>
    <w:rsid w:val="00925439"/>
    <w:rsid w:val="009255A7"/>
    <w:rsid w:val="0092561B"/>
    <w:rsid w:val="00925779"/>
    <w:rsid w:val="0092577C"/>
    <w:rsid w:val="009259FB"/>
    <w:rsid w:val="0092608C"/>
    <w:rsid w:val="0092629F"/>
    <w:rsid w:val="009263F0"/>
    <w:rsid w:val="00926816"/>
    <w:rsid w:val="00926B32"/>
    <w:rsid w:val="0092702B"/>
    <w:rsid w:val="009274DA"/>
    <w:rsid w:val="009278E5"/>
    <w:rsid w:val="009279EA"/>
    <w:rsid w:val="00927B55"/>
    <w:rsid w:val="0093006F"/>
    <w:rsid w:val="009308C2"/>
    <w:rsid w:val="00930B76"/>
    <w:rsid w:val="00930DF3"/>
    <w:rsid w:val="00931183"/>
    <w:rsid w:val="0093118E"/>
    <w:rsid w:val="0093142A"/>
    <w:rsid w:val="00931772"/>
    <w:rsid w:val="00931936"/>
    <w:rsid w:val="00932255"/>
    <w:rsid w:val="009323FC"/>
    <w:rsid w:val="009325C4"/>
    <w:rsid w:val="00932670"/>
    <w:rsid w:val="00932AFF"/>
    <w:rsid w:val="00932F90"/>
    <w:rsid w:val="00933202"/>
    <w:rsid w:val="00933308"/>
    <w:rsid w:val="009338D7"/>
    <w:rsid w:val="009338EA"/>
    <w:rsid w:val="0093402F"/>
    <w:rsid w:val="009341E8"/>
    <w:rsid w:val="00934967"/>
    <w:rsid w:val="00934F9D"/>
    <w:rsid w:val="00935472"/>
    <w:rsid w:val="00935636"/>
    <w:rsid w:val="00935782"/>
    <w:rsid w:val="00935B60"/>
    <w:rsid w:val="0093653C"/>
    <w:rsid w:val="00936D61"/>
    <w:rsid w:val="0093722D"/>
    <w:rsid w:val="0093729C"/>
    <w:rsid w:val="00937612"/>
    <w:rsid w:val="009376E3"/>
    <w:rsid w:val="00937912"/>
    <w:rsid w:val="00937A0E"/>
    <w:rsid w:val="00937B3C"/>
    <w:rsid w:val="00937BF3"/>
    <w:rsid w:val="00937C9E"/>
    <w:rsid w:val="0094020D"/>
    <w:rsid w:val="009404DA"/>
    <w:rsid w:val="00940520"/>
    <w:rsid w:val="00940C53"/>
    <w:rsid w:val="00940EA9"/>
    <w:rsid w:val="009410A1"/>
    <w:rsid w:val="009414AD"/>
    <w:rsid w:val="00941571"/>
    <w:rsid w:val="009415A1"/>
    <w:rsid w:val="009417A3"/>
    <w:rsid w:val="00941CAD"/>
    <w:rsid w:val="0094244E"/>
    <w:rsid w:val="009428C0"/>
    <w:rsid w:val="00942911"/>
    <w:rsid w:val="0094301D"/>
    <w:rsid w:val="00943294"/>
    <w:rsid w:val="00943431"/>
    <w:rsid w:val="009436B5"/>
    <w:rsid w:val="00943FF9"/>
    <w:rsid w:val="00943FFA"/>
    <w:rsid w:val="00944065"/>
    <w:rsid w:val="009441CD"/>
    <w:rsid w:val="00944A9A"/>
    <w:rsid w:val="00944B14"/>
    <w:rsid w:val="00944F4E"/>
    <w:rsid w:val="009455C1"/>
    <w:rsid w:val="00946021"/>
    <w:rsid w:val="00946399"/>
    <w:rsid w:val="00946402"/>
    <w:rsid w:val="009468CB"/>
    <w:rsid w:val="0094696E"/>
    <w:rsid w:val="00947598"/>
    <w:rsid w:val="009475BE"/>
    <w:rsid w:val="0094775F"/>
    <w:rsid w:val="009478C2"/>
    <w:rsid w:val="00947B5D"/>
    <w:rsid w:val="00947BAA"/>
    <w:rsid w:val="009505B3"/>
    <w:rsid w:val="00950778"/>
    <w:rsid w:val="0095098C"/>
    <w:rsid w:val="009511FD"/>
    <w:rsid w:val="00951324"/>
    <w:rsid w:val="009515E8"/>
    <w:rsid w:val="00951A61"/>
    <w:rsid w:val="00951E9F"/>
    <w:rsid w:val="00952803"/>
    <w:rsid w:val="00952EE0"/>
    <w:rsid w:val="0095359D"/>
    <w:rsid w:val="009539BC"/>
    <w:rsid w:val="00953A16"/>
    <w:rsid w:val="00953D49"/>
    <w:rsid w:val="00953F7C"/>
    <w:rsid w:val="009546DF"/>
    <w:rsid w:val="009547BE"/>
    <w:rsid w:val="00954A0E"/>
    <w:rsid w:val="0095563C"/>
    <w:rsid w:val="00955969"/>
    <w:rsid w:val="00955E15"/>
    <w:rsid w:val="00955F07"/>
    <w:rsid w:val="00956AC2"/>
    <w:rsid w:val="00956C50"/>
    <w:rsid w:val="00956EEC"/>
    <w:rsid w:val="009572F4"/>
    <w:rsid w:val="00957592"/>
    <w:rsid w:val="00960AD1"/>
    <w:rsid w:val="00962268"/>
    <w:rsid w:val="0096284C"/>
    <w:rsid w:val="00962C17"/>
    <w:rsid w:val="00962CAE"/>
    <w:rsid w:val="00962D96"/>
    <w:rsid w:val="00962E18"/>
    <w:rsid w:val="009632A3"/>
    <w:rsid w:val="00963833"/>
    <w:rsid w:val="00963C3B"/>
    <w:rsid w:val="00963E59"/>
    <w:rsid w:val="0096472B"/>
    <w:rsid w:val="00964C91"/>
    <w:rsid w:val="00964DEE"/>
    <w:rsid w:val="0096550D"/>
    <w:rsid w:val="009656A5"/>
    <w:rsid w:val="009656D1"/>
    <w:rsid w:val="0096660C"/>
    <w:rsid w:val="00966A54"/>
    <w:rsid w:val="00966B1E"/>
    <w:rsid w:val="00966B96"/>
    <w:rsid w:val="009673B8"/>
    <w:rsid w:val="0096789C"/>
    <w:rsid w:val="009703AD"/>
    <w:rsid w:val="009707B1"/>
    <w:rsid w:val="0097082E"/>
    <w:rsid w:val="00970A9A"/>
    <w:rsid w:val="009713FC"/>
    <w:rsid w:val="009716EA"/>
    <w:rsid w:val="00971863"/>
    <w:rsid w:val="0097189B"/>
    <w:rsid w:val="009719B0"/>
    <w:rsid w:val="00971C97"/>
    <w:rsid w:val="009729C5"/>
    <w:rsid w:val="00973043"/>
    <w:rsid w:val="0097305A"/>
    <w:rsid w:val="009733B7"/>
    <w:rsid w:val="009737B0"/>
    <w:rsid w:val="009738AA"/>
    <w:rsid w:val="009738B3"/>
    <w:rsid w:val="00974040"/>
    <w:rsid w:val="009740E7"/>
    <w:rsid w:val="009743B0"/>
    <w:rsid w:val="00974A2E"/>
    <w:rsid w:val="00974B99"/>
    <w:rsid w:val="00974F49"/>
    <w:rsid w:val="009751E6"/>
    <w:rsid w:val="00975914"/>
    <w:rsid w:val="00975C11"/>
    <w:rsid w:val="009765DC"/>
    <w:rsid w:val="0097665C"/>
    <w:rsid w:val="00976CC2"/>
    <w:rsid w:val="00976D03"/>
    <w:rsid w:val="00976F20"/>
    <w:rsid w:val="00976FAE"/>
    <w:rsid w:val="0097704C"/>
    <w:rsid w:val="009778D5"/>
    <w:rsid w:val="00977C52"/>
    <w:rsid w:val="00977EFA"/>
    <w:rsid w:val="00980132"/>
    <w:rsid w:val="0098027C"/>
    <w:rsid w:val="0098036B"/>
    <w:rsid w:val="00980831"/>
    <w:rsid w:val="0098090A"/>
    <w:rsid w:val="00980AE3"/>
    <w:rsid w:val="00980B85"/>
    <w:rsid w:val="00980C24"/>
    <w:rsid w:val="0098180D"/>
    <w:rsid w:val="0098184D"/>
    <w:rsid w:val="00981CC0"/>
    <w:rsid w:val="00981D77"/>
    <w:rsid w:val="00981DF0"/>
    <w:rsid w:val="009824AB"/>
    <w:rsid w:val="00982AD3"/>
    <w:rsid w:val="00982C88"/>
    <w:rsid w:val="00983437"/>
    <w:rsid w:val="00983535"/>
    <w:rsid w:val="00983B3B"/>
    <w:rsid w:val="009842A7"/>
    <w:rsid w:val="0098441B"/>
    <w:rsid w:val="0098512F"/>
    <w:rsid w:val="009858F2"/>
    <w:rsid w:val="00985A3D"/>
    <w:rsid w:val="00985CAB"/>
    <w:rsid w:val="00985DF9"/>
    <w:rsid w:val="00986580"/>
    <w:rsid w:val="0098662C"/>
    <w:rsid w:val="00987898"/>
    <w:rsid w:val="00987996"/>
    <w:rsid w:val="009879BF"/>
    <w:rsid w:val="0099005C"/>
    <w:rsid w:val="00990A64"/>
    <w:rsid w:val="00990B55"/>
    <w:rsid w:val="00990FED"/>
    <w:rsid w:val="00991219"/>
    <w:rsid w:val="009912B3"/>
    <w:rsid w:val="00991304"/>
    <w:rsid w:val="009914A9"/>
    <w:rsid w:val="009916F0"/>
    <w:rsid w:val="009919A9"/>
    <w:rsid w:val="0099224F"/>
    <w:rsid w:val="0099284D"/>
    <w:rsid w:val="00992A9C"/>
    <w:rsid w:val="00992C09"/>
    <w:rsid w:val="0099303B"/>
    <w:rsid w:val="00993B95"/>
    <w:rsid w:val="00994334"/>
    <w:rsid w:val="0099447E"/>
    <w:rsid w:val="0099448E"/>
    <w:rsid w:val="00994B1A"/>
    <w:rsid w:val="00994B76"/>
    <w:rsid w:val="00994D61"/>
    <w:rsid w:val="00994E65"/>
    <w:rsid w:val="00994E7B"/>
    <w:rsid w:val="00995B11"/>
    <w:rsid w:val="00995D83"/>
    <w:rsid w:val="00996053"/>
    <w:rsid w:val="009961D5"/>
    <w:rsid w:val="0099663A"/>
    <w:rsid w:val="00996952"/>
    <w:rsid w:val="00996ADC"/>
    <w:rsid w:val="00996D7A"/>
    <w:rsid w:val="009971D6"/>
    <w:rsid w:val="00997CE8"/>
    <w:rsid w:val="009A0131"/>
    <w:rsid w:val="009A046F"/>
    <w:rsid w:val="009A07D8"/>
    <w:rsid w:val="009A091D"/>
    <w:rsid w:val="009A0A86"/>
    <w:rsid w:val="009A187E"/>
    <w:rsid w:val="009A1B21"/>
    <w:rsid w:val="009A223D"/>
    <w:rsid w:val="009A232F"/>
    <w:rsid w:val="009A24A8"/>
    <w:rsid w:val="009A24BC"/>
    <w:rsid w:val="009A2A46"/>
    <w:rsid w:val="009A35B8"/>
    <w:rsid w:val="009A35DA"/>
    <w:rsid w:val="009A35F4"/>
    <w:rsid w:val="009A36FB"/>
    <w:rsid w:val="009A38E8"/>
    <w:rsid w:val="009A3BF2"/>
    <w:rsid w:val="009A403C"/>
    <w:rsid w:val="009A485A"/>
    <w:rsid w:val="009A50E8"/>
    <w:rsid w:val="009A536E"/>
    <w:rsid w:val="009A53FB"/>
    <w:rsid w:val="009A5547"/>
    <w:rsid w:val="009A5621"/>
    <w:rsid w:val="009A5729"/>
    <w:rsid w:val="009A5AFB"/>
    <w:rsid w:val="009A5EF9"/>
    <w:rsid w:val="009A65AC"/>
    <w:rsid w:val="009A697F"/>
    <w:rsid w:val="009A75F6"/>
    <w:rsid w:val="009A7845"/>
    <w:rsid w:val="009A7882"/>
    <w:rsid w:val="009A7C11"/>
    <w:rsid w:val="009B0040"/>
    <w:rsid w:val="009B084D"/>
    <w:rsid w:val="009B0FE2"/>
    <w:rsid w:val="009B10E6"/>
    <w:rsid w:val="009B145D"/>
    <w:rsid w:val="009B160A"/>
    <w:rsid w:val="009B1C85"/>
    <w:rsid w:val="009B228D"/>
    <w:rsid w:val="009B29C6"/>
    <w:rsid w:val="009B32B2"/>
    <w:rsid w:val="009B3345"/>
    <w:rsid w:val="009B3987"/>
    <w:rsid w:val="009B3B55"/>
    <w:rsid w:val="009B3C04"/>
    <w:rsid w:val="009B3CE7"/>
    <w:rsid w:val="009B4078"/>
    <w:rsid w:val="009B46F8"/>
    <w:rsid w:val="009B4C4D"/>
    <w:rsid w:val="009B4E4E"/>
    <w:rsid w:val="009B4FFD"/>
    <w:rsid w:val="009B535B"/>
    <w:rsid w:val="009B5C66"/>
    <w:rsid w:val="009B5E6A"/>
    <w:rsid w:val="009B5F65"/>
    <w:rsid w:val="009B5F96"/>
    <w:rsid w:val="009B679E"/>
    <w:rsid w:val="009B6C89"/>
    <w:rsid w:val="009B7067"/>
    <w:rsid w:val="009B7075"/>
    <w:rsid w:val="009B7125"/>
    <w:rsid w:val="009B7139"/>
    <w:rsid w:val="009B7A62"/>
    <w:rsid w:val="009B7B3F"/>
    <w:rsid w:val="009B7EA4"/>
    <w:rsid w:val="009B7F1D"/>
    <w:rsid w:val="009C0969"/>
    <w:rsid w:val="009C12C3"/>
    <w:rsid w:val="009C144F"/>
    <w:rsid w:val="009C1584"/>
    <w:rsid w:val="009C172F"/>
    <w:rsid w:val="009C1789"/>
    <w:rsid w:val="009C1A56"/>
    <w:rsid w:val="009C1E35"/>
    <w:rsid w:val="009C1FA3"/>
    <w:rsid w:val="009C20E9"/>
    <w:rsid w:val="009C2381"/>
    <w:rsid w:val="009C28E2"/>
    <w:rsid w:val="009C2907"/>
    <w:rsid w:val="009C2DE3"/>
    <w:rsid w:val="009C386D"/>
    <w:rsid w:val="009C39B4"/>
    <w:rsid w:val="009C3AD9"/>
    <w:rsid w:val="009C3D83"/>
    <w:rsid w:val="009C48C1"/>
    <w:rsid w:val="009C50B1"/>
    <w:rsid w:val="009C527A"/>
    <w:rsid w:val="009C57E2"/>
    <w:rsid w:val="009C5CEB"/>
    <w:rsid w:val="009C614B"/>
    <w:rsid w:val="009C61B8"/>
    <w:rsid w:val="009C676B"/>
    <w:rsid w:val="009C6D4D"/>
    <w:rsid w:val="009C6E0C"/>
    <w:rsid w:val="009C70E7"/>
    <w:rsid w:val="009C71D0"/>
    <w:rsid w:val="009C76B0"/>
    <w:rsid w:val="009C776B"/>
    <w:rsid w:val="009C7AC8"/>
    <w:rsid w:val="009C7B7F"/>
    <w:rsid w:val="009C7E35"/>
    <w:rsid w:val="009C7F8E"/>
    <w:rsid w:val="009D02EB"/>
    <w:rsid w:val="009D0E43"/>
    <w:rsid w:val="009D10FA"/>
    <w:rsid w:val="009D119B"/>
    <w:rsid w:val="009D162C"/>
    <w:rsid w:val="009D1750"/>
    <w:rsid w:val="009D1A11"/>
    <w:rsid w:val="009D1BF0"/>
    <w:rsid w:val="009D2505"/>
    <w:rsid w:val="009D2557"/>
    <w:rsid w:val="009D2C17"/>
    <w:rsid w:val="009D2C37"/>
    <w:rsid w:val="009D3090"/>
    <w:rsid w:val="009D3097"/>
    <w:rsid w:val="009D312C"/>
    <w:rsid w:val="009D338F"/>
    <w:rsid w:val="009D3787"/>
    <w:rsid w:val="009D3C31"/>
    <w:rsid w:val="009D3C37"/>
    <w:rsid w:val="009D3FC7"/>
    <w:rsid w:val="009D54A8"/>
    <w:rsid w:val="009D56FB"/>
    <w:rsid w:val="009D59DF"/>
    <w:rsid w:val="009D5C4A"/>
    <w:rsid w:val="009D62E6"/>
    <w:rsid w:val="009D6301"/>
    <w:rsid w:val="009D6E62"/>
    <w:rsid w:val="009D6E70"/>
    <w:rsid w:val="009D7013"/>
    <w:rsid w:val="009D703B"/>
    <w:rsid w:val="009D7087"/>
    <w:rsid w:val="009D762F"/>
    <w:rsid w:val="009D7CFE"/>
    <w:rsid w:val="009D7DB1"/>
    <w:rsid w:val="009D7F49"/>
    <w:rsid w:val="009E046A"/>
    <w:rsid w:val="009E0876"/>
    <w:rsid w:val="009E0E6D"/>
    <w:rsid w:val="009E1272"/>
    <w:rsid w:val="009E12D5"/>
    <w:rsid w:val="009E1457"/>
    <w:rsid w:val="009E17D9"/>
    <w:rsid w:val="009E1C08"/>
    <w:rsid w:val="009E1C2D"/>
    <w:rsid w:val="009E1C2E"/>
    <w:rsid w:val="009E1C82"/>
    <w:rsid w:val="009E1D87"/>
    <w:rsid w:val="009E20A2"/>
    <w:rsid w:val="009E20FD"/>
    <w:rsid w:val="009E2337"/>
    <w:rsid w:val="009E23A0"/>
    <w:rsid w:val="009E240D"/>
    <w:rsid w:val="009E2C8F"/>
    <w:rsid w:val="009E2E64"/>
    <w:rsid w:val="009E3020"/>
    <w:rsid w:val="009E335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D1"/>
    <w:rsid w:val="009E5C07"/>
    <w:rsid w:val="009E5D99"/>
    <w:rsid w:val="009E5EDB"/>
    <w:rsid w:val="009E69B8"/>
    <w:rsid w:val="009E6F39"/>
    <w:rsid w:val="009E78E3"/>
    <w:rsid w:val="009E7ACB"/>
    <w:rsid w:val="009F0398"/>
    <w:rsid w:val="009F11C2"/>
    <w:rsid w:val="009F1639"/>
    <w:rsid w:val="009F20E7"/>
    <w:rsid w:val="009F21DA"/>
    <w:rsid w:val="009F23D6"/>
    <w:rsid w:val="009F287E"/>
    <w:rsid w:val="009F2AB3"/>
    <w:rsid w:val="009F2CEB"/>
    <w:rsid w:val="009F3183"/>
    <w:rsid w:val="009F3367"/>
    <w:rsid w:val="009F3441"/>
    <w:rsid w:val="009F3E94"/>
    <w:rsid w:val="009F4320"/>
    <w:rsid w:val="009F4426"/>
    <w:rsid w:val="009F4505"/>
    <w:rsid w:val="009F4925"/>
    <w:rsid w:val="009F495A"/>
    <w:rsid w:val="009F4E6C"/>
    <w:rsid w:val="009F53F7"/>
    <w:rsid w:val="009F553C"/>
    <w:rsid w:val="009F5668"/>
    <w:rsid w:val="009F5ACF"/>
    <w:rsid w:val="009F62E8"/>
    <w:rsid w:val="009F67CD"/>
    <w:rsid w:val="009F6AD4"/>
    <w:rsid w:val="009F6BE2"/>
    <w:rsid w:val="009F6C30"/>
    <w:rsid w:val="009F6D0C"/>
    <w:rsid w:val="009F6EF2"/>
    <w:rsid w:val="009F70F7"/>
    <w:rsid w:val="009F72BE"/>
    <w:rsid w:val="009F73AC"/>
    <w:rsid w:val="009F73BA"/>
    <w:rsid w:val="009F7768"/>
    <w:rsid w:val="009F77E7"/>
    <w:rsid w:val="00A0016A"/>
    <w:rsid w:val="00A00701"/>
    <w:rsid w:val="00A00781"/>
    <w:rsid w:val="00A0083B"/>
    <w:rsid w:val="00A00901"/>
    <w:rsid w:val="00A00AD6"/>
    <w:rsid w:val="00A00B5A"/>
    <w:rsid w:val="00A0105E"/>
    <w:rsid w:val="00A01077"/>
    <w:rsid w:val="00A015BD"/>
    <w:rsid w:val="00A016FD"/>
    <w:rsid w:val="00A027F7"/>
    <w:rsid w:val="00A0293D"/>
    <w:rsid w:val="00A032C4"/>
    <w:rsid w:val="00A0381F"/>
    <w:rsid w:val="00A03938"/>
    <w:rsid w:val="00A03AFF"/>
    <w:rsid w:val="00A03C3A"/>
    <w:rsid w:val="00A041B1"/>
    <w:rsid w:val="00A0494D"/>
    <w:rsid w:val="00A04A5D"/>
    <w:rsid w:val="00A04A91"/>
    <w:rsid w:val="00A04EE1"/>
    <w:rsid w:val="00A05D64"/>
    <w:rsid w:val="00A0614E"/>
    <w:rsid w:val="00A065BC"/>
    <w:rsid w:val="00A066D9"/>
    <w:rsid w:val="00A06C85"/>
    <w:rsid w:val="00A06D88"/>
    <w:rsid w:val="00A06E95"/>
    <w:rsid w:val="00A070AD"/>
    <w:rsid w:val="00A072DF"/>
    <w:rsid w:val="00A07570"/>
    <w:rsid w:val="00A0791E"/>
    <w:rsid w:val="00A1090C"/>
    <w:rsid w:val="00A10A6F"/>
    <w:rsid w:val="00A11743"/>
    <w:rsid w:val="00A117DD"/>
    <w:rsid w:val="00A11D28"/>
    <w:rsid w:val="00A124E9"/>
    <w:rsid w:val="00A128BA"/>
    <w:rsid w:val="00A12B25"/>
    <w:rsid w:val="00A12D2A"/>
    <w:rsid w:val="00A12DB1"/>
    <w:rsid w:val="00A13103"/>
    <w:rsid w:val="00A1343A"/>
    <w:rsid w:val="00A1388F"/>
    <w:rsid w:val="00A14053"/>
    <w:rsid w:val="00A141A3"/>
    <w:rsid w:val="00A146A1"/>
    <w:rsid w:val="00A14AE5"/>
    <w:rsid w:val="00A14B4E"/>
    <w:rsid w:val="00A14D39"/>
    <w:rsid w:val="00A14D6A"/>
    <w:rsid w:val="00A15209"/>
    <w:rsid w:val="00A15B81"/>
    <w:rsid w:val="00A15C60"/>
    <w:rsid w:val="00A15D15"/>
    <w:rsid w:val="00A15EF0"/>
    <w:rsid w:val="00A165A4"/>
    <w:rsid w:val="00A16959"/>
    <w:rsid w:val="00A169F7"/>
    <w:rsid w:val="00A16A51"/>
    <w:rsid w:val="00A170E2"/>
    <w:rsid w:val="00A178FE"/>
    <w:rsid w:val="00A17AB1"/>
    <w:rsid w:val="00A17FB9"/>
    <w:rsid w:val="00A20223"/>
    <w:rsid w:val="00A20374"/>
    <w:rsid w:val="00A20587"/>
    <w:rsid w:val="00A2061E"/>
    <w:rsid w:val="00A2093E"/>
    <w:rsid w:val="00A20DA9"/>
    <w:rsid w:val="00A21433"/>
    <w:rsid w:val="00A215A8"/>
    <w:rsid w:val="00A21B22"/>
    <w:rsid w:val="00A22695"/>
    <w:rsid w:val="00A227D2"/>
    <w:rsid w:val="00A22903"/>
    <w:rsid w:val="00A234F0"/>
    <w:rsid w:val="00A236D0"/>
    <w:rsid w:val="00A23D21"/>
    <w:rsid w:val="00A2402C"/>
    <w:rsid w:val="00A24A11"/>
    <w:rsid w:val="00A24D15"/>
    <w:rsid w:val="00A24D48"/>
    <w:rsid w:val="00A25052"/>
    <w:rsid w:val="00A2511E"/>
    <w:rsid w:val="00A255CF"/>
    <w:rsid w:val="00A26102"/>
    <w:rsid w:val="00A266A4"/>
    <w:rsid w:val="00A2675F"/>
    <w:rsid w:val="00A2687E"/>
    <w:rsid w:val="00A26CB5"/>
    <w:rsid w:val="00A27306"/>
    <w:rsid w:val="00A27509"/>
    <w:rsid w:val="00A278FF"/>
    <w:rsid w:val="00A27B24"/>
    <w:rsid w:val="00A27B2C"/>
    <w:rsid w:val="00A27FC7"/>
    <w:rsid w:val="00A302CA"/>
    <w:rsid w:val="00A3062C"/>
    <w:rsid w:val="00A30B67"/>
    <w:rsid w:val="00A30D6F"/>
    <w:rsid w:val="00A312F3"/>
    <w:rsid w:val="00A3145C"/>
    <w:rsid w:val="00A317DB"/>
    <w:rsid w:val="00A31A76"/>
    <w:rsid w:val="00A31B60"/>
    <w:rsid w:val="00A32297"/>
    <w:rsid w:val="00A32D7C"/>
    <w:rsid w:val="00A32FB4"/>
    <w:rsid w:val="00A331FE"/>
    <w:rsid w:val="00A344F3"/>
    <w:rsid w:val="00A34625"/>
    <w:rsid w:val="00A34A42"/>
    <w:rsid w:val="00A3584A"/>
    <w:rsid w:val="00A359E3"/>
    <w:rsid w:val="00A35CE3"/>
    <w:rsid w:val="00A36C0D"/>
    <w:rsid w:val="00A36C2A"/>
    <w:rsid w:val="00A36E9B"/>
    <w:rsid w:val="00A37559"/>
    <w:rsid w:val="00A37E25"/>
    <w:rsid w:val="00A408BB"/>
    <w:rsid w:val="00A40EBF"/>
    <w:rsid w:val="00A40EF3"/>
    <w:rsid w:val="00A40F0F"/>
    <w:rsid w:val="00A40F81"/>
    <w:rsid w:val="00A4138A"/>
    <w:rsid w:val="00A417C5"/>
    <w:rsid w:val="00A418FD"/>
    <w:rsid w:val="00A419B5"/>
    <w:rsid w:val="00A41A51"/>
    <w:rsid w:val="00A41B45"/>
    <w:rsid w:val="00A41BB7"/>
    <w:rsid w:val="00A41D4E"/>
    <w:rsid w:val="00A41F5D"/>
    <w:rsid w:val="00A4242D"/>
    <w:rsid w:val="00A42C77"/>
    <w:rsid w:val="00A42DD7"/>
    <w:rsid w:val="00A42E19"/>
    <w:rsid w:val="00A430C4"/>
    <w:rsid w:val="00A43325"/>
    <w:rsid w:val="00A4338E"/>
    <w:rsid w:val="00A433FA"/>
    <w:rsid w:val="00A43D2D"/>
    <w:rsid w:val="00A43D72"/>
    <w:rsid w:val="00A442D2"/>
    <w:rsid w:val="00A442EF"/>
    <w:rsid w:val="00A446A4"/>
    <w:rsid w:val="00A44BE3"/>
    <w:rsid w:val="00A44F26"/>
    <w:rsid w:val="00A44FD0"/>
    <w:rsid w:val="00A44FE6"/>
    <w:rsid w:val="00A459BC"/>
    <w:rsid w:val="00A45A9E"/>
    <w:rsid w:val="00A45E73"/>
    <w:rsid w:val="00A46889"/>
    <w:rsid w:val="00A46D17"/>
    <w:rsid w:val="00A46F49"/>
    <w:rsid w:val="00A46F99"/>
    <w:rsid w:val="00A472E7"/>
    <w:rsid w:val="00A47503"/>
    <w:rsid w:val="00A47588"/>
    <w:rsid w:val="00A47595"/>
    <w:rsid w:val="00A477AF"/>
    <w:rsid w:val="00A47BC1"/>
    <w:rsid w:val="00A47CA4"/>
    <w:rsid w:val="00A47E4B"/>
    <w:rsid w:val="00A50DE5"/>
    <w:rsid w:val="00A5140E"/>
    <w:rsid w:val="00A519D8"/>
    <w:rsid w:val="00A51E65"/>
    <w:rsid w:val="00A51F5E"/>
    <w:rsid w:val="00A52662"/>
    <w:rsid w:val="00A52692"/>
    <w:rsid w:val="00A5291A"/>
    <w:rsid w:val="00A52D68"/>
    <w:rsid w:val="00A535E8"/>
    <w:rsid w:val="00A539AD"/>
    <w:rsid w:val="00A53CE8"/>
    <w:rsid w:val="00A54110"/>
    <w:rsid w:val="00A54504"/>
    <w:rsid w:val="00A545D4"/>
    <w:rsid w:val="00A5477B"/>
    <w:rsid w:val="00A54896"/>
    <w:rsid w:val="00A54D97"/>
    <w:rsid w:val="00A54E59"/>
    <w:rsid w:val="00A55A33"/>
    <w:rsid w:val="00A55E31"/>
    <w:rsid w:val="00A55EE3"/>
    <w:rsid w:val="00A567E7"/>
    <w:rsid w:val="00A56993"/>
    <w:rsid w:val="00A56DE5"/>
    <w:rsid w:val="00A5709A"/>
    <w:rsid w:val="00A574D6"/>
    <w:rsid w:val="00A575B1"/>
    <w:rsid w:val="00A57700"/>
    <w:rsid w:val="00A57DC9"/>
    <w:rsid w:val="00A6077C"/>
    <w:rsid w:val="00A60786"/>
    <w:rsid w:val="00A60B6C"/>
    <w:rsid w:val="00A60F87"/>
    <w:rsid w:val="00A6129C"/>
    <w:rsid w:val="00A614C9"/>
    <w:rsid w:val="00A61F9E"/>
    <w:rsid w:val="00A62AA4"/>
    <w:rsid w:val="00A62FB9"/>
    <w:rsid w:val="00A63D87"/>
    <w:rsid w:val="00A63E49"/>
    <w:rsid w:val="00A64442"/>
    <w:rsid w:val="00A647BE"/>
    <w:rsid w:val="00A649B2"/>
    <w:rsid w:val="00A654E3"/>
    <w:rsid w:val="00A654FB"/>
    <w:rsid w:val="00A65BB7"/>
    <w:rsid w:val="00A65C44"/>
    <w:rsid w:val="00A65C9B"/>
    <w:rsid w:val="00A65D20"/>
    <w:rsid w:val="00A65EF8"/>
    <w:rsid w:val="00A661D0"/>
    <w:rsid w:val="00A666C8"/>
    <w:rsid w:val="00A66F25"/>
    <w:rsid w:val="00A67575"/>
    <w:rsid w:val="00A67694"/>
    <w:rsid w:val="00A67AB4"/>
    <w:rsid w:val="00A700F1"/>
    <w:rsid w:val="00A70237"/>
    <w:rsid w:val="00A70604"/>
    <w:rsid w:val="00A706D0"/>
    <w:rsid w:val="00A70ABA"/>
    <w:rsid w:val="00A70C2E"/>
    <w:rsid w:val="00A70E8B"/>
    <w:rsid w:val="00A70FA0"/>
    <w:rsid w:val="00A71043"/>
    <w:rsid w:val="00A71552"/>
    <w:rsid w:val="00A718B1"/>
    <w:rsid w:val="00A71D17"/>
    <w:rsid w:val="00A71E2D"/>
    <w:rsid w:val="00A729A2"/>
    <w:rsid w:val="00A731FA"/>
    <w:rsid w:val="00A73583"/>
    <w:rsid w:val="00A739B3"/>
    <w:rsid w:val="00A73B8F"/>
    <w:rsid w:val="00A74026"/>
    <w:rsid w:val="00A7405D"/>
    <w:rsid w:val="00A741D5"/>
    <w:rsid w:val="00A74827"/>
    <w:rsid w:val="00A7485A"/>
    <w:rsid w:val="00A75C43"/>
    <w:rsid w:val="00A76732"/>
    <w:rsid w:val="00A76863"/>
    <w:rsid w:val="00A76ADD"/>
    <w:rsid w:val="00A7704F"/>
    <w:rsid w:val="00A7720E"/>
    <w:rsid w:val="00A77534"/>
    <w:rsid w:val="00A77756"/>
    <w:rsid w:val="00A77793"/>
    <w:rsid w:val="00A77B3D"/>
    <w:rsid w:val="00A8071E"/>
    <w:rsid w:val="00A80E9B"/>
    <w:rsid w:val="00A80EFA"/>
    <w:rsid w:val="00A81099"/>
    <w:rsid w:val="00A811DB"/>
    <w:rsid w:val="00A812A9"/>
    <w:rsid w:val="00A81BEB"/>
    <w:rsid w:val="00A81CA9"/>
    <w:rsid w:val="00A81F33"/>
    <w:rsid w:val="00A82262"/>
    <w:rsid w:val="00A82540"/>
    <w:rsid w:val="00A82548"/>
    <w:rsid w:val="00A825BA"/>
    <w:rsid w:val="00A82669"/>
    <w:rsid w:val="00A82A89"/>
    <w:rsid w:val="00A82C11"/>
    <w:rsid w:val="00A82CF2"/>
    <w:rsid w:val="00A82E7D"/>
    <w:rsid w:val="00A83D29"/>
    <w:rsid w:val="00A841BB"/>
    <w:rsid w:val="00A843F9"/>
    <w:rsid w:val="00A84825"/>
    <w:rsid w:val="00A84AD5"/>
    <w:rsid w:val="00A84B91"/>
    <w:rsid w:val="00A84C53"/>
    <w:rsid w:val="00A84C94"/>
    <w:rsid w:val="00A85586"/>
    <w:rsid w:val="00A86064"/>
    <w:rsid w:val="00A8634F"/>
    <w:rsid w:val="00A863F2"/>
    <w:rsid w:val="00A86664"/>
    <w:rsid w:val="00A869E1"/>
    <w:rsid w:val="00A8702A"/>
    <w:rsid w:val="00A8735D"/>
    <w:rsid w:val="00A87710"/>
    <w:rsid w:val="00A87728"/>
    <w:rsid w:val="00A87ACE"/>
    <w:rsid w:val="00A87D28"/>
    <w:rsid w:val="00A900F6"/>
    <w:rsid w:val="00A901FC"/>
    <w:rsid w:val="00A91291"/>
    <w:rsid w:val="00A917D5"/>
    <w:rsid w:val="00A9210C"/>
    <w:rsid w:val="00A92546"/>
    <w:rsid w:val="00A9275B"/>
    <w:rsid w:val="00A92AEF"/>
    <w:rsid w:val="00A92D6E"/>
    <w:rsid w:val="00A92E0A"/>
    <w:rsid w:val="00A92F2E"/>
    <w:rsid w:val="00A92F9A"/>
    <w:rsid w:val="00A93226"/>
    <w:rsid w:val="00A93374"/>
    <w:rsid w:val="00A936F7"/>
    <w:rsid w:val="00A937BF"/>
    <w:rsid w:val="00A937FD"/>
    <w:rsid w:val="00A939A9"/>
    <w:rsid w:val="00A93E37"/>
    <w:rsid w:val="00A945E1"/>
    <w:rsid w:val="00A94676"/>
    <w:rsid w:val="00A946B4"/>
    <w:rsid w:val="00A94724"/>
    <w:rsid w:val="00A9473F"/>
    <w:rsid w:val="00A952CC"/>
    <w:rsid w:val="00A95928"/>
    <w:rsid w:val="00A959AF"/>
    <w:rsid w:val="00A95BC8"/>
    <w:rsid w:val="00A95C65"/>
    <w:rsid w:val="00A95D6C"/>
    <w:rsid w:val="00A95DD5"/>
    <w:rsid w:val="00A95EDE"/>
    <w:rsid w:val="00A9600E"/>
    <w:rsid w:val="00A9654D"/>
    <w:rsid w:val="00A967CC"/>
    <w:rsid w:val="00A96B8B"/>
    <w:rsid w:val="00A96DF9"/>
    <w:rsid w:val="00A97FC1"/>
    <w:rsid w:val="00AA03E6"/>
    <w:rsid w:val="00AA090B"/>
    <w:rsid w:val="00AA0928"/>
    <w:rsid w:val="00AA0B30"/>
    <w:rsid w:val="00AA106D"/>
    <w:rsid w:val="00AA11D3"/>
    <w:rsid w:val="00AA161C"/>
    <w:rsid w:val="00AA1811"/>
    <w:rsid w:val="00AA1D29"/>
    <w:rsid w:val="00AA21B1"/>
    <w:rsid w:val="00AA2663"/>
    <w:rsid w:val="00AA2697"/>
    <w:rsid w:val="00AA27B4"/>
    <w:rsid w:val="00AA2830"/>
    <w:rsid w:val="00AA39C0"/>
    <w:rsid w:val="00AA3C9B"/>
    <w:rsid w:val="00AA3EFA"/>
    <w:rsid w:val="00AA429B"/>
    <w:rsid w:val="00AA458C"/>
    <w:rsid w:val="00AA458D"/>
    <w:rsid w:val="00AA459B"/>
    <w:rsid w:val="00AA47D5"/>
    <w:rsid w:val="00AA4D20"/>
    <w:rsid w:val="00AA549B"/>
    <w:rsid w:val="00AA5520"/>
    <w:rsid w:val="00AA562E"/>
    <w:rsid w:val="00AA5BA7"/>
    <w:rsid w:val="00AA5D9E"/>
    <w:rsid w:val="00AA5FDA"/>
    <w:rsid w:val="00AA6924"/>
    <w:rsid w:val="00AA6BC2"/>
    <w:rsid w:val="00AA7123"/>
    <w:rsid w:val="00AA7965"/>
    <w:rsid w:val="00AB04FE"/>
    <w:rsid w:val="00AB0F7B"/>
    <w:rsid w:val="00AB0FE1"/>
    <w:rsid w:val="00AB2721"/>
    <w:rsid w:val="00AB2736"/>
    <w:rsid w:val="00AB2895"/>
    <w:rsid w:val="00AB2AD3"/>
    <w:rsid w:val="00AB2D0D"/>
    <w:rsid w:val="00AB3018"/>
    <w:rsid w:val="00AB3225"/>
    <w:rsid w:val="00AB3401"/>
    <w:rsid w:val="00AB352C"/>
    <w:rsid w:val="00AB35B7"/>
    <w:rsid w:val="00AB3F5F"/>
    <w:rsid w:val="00AB433B"/>
    <w:rsid w:val="00AB4374"/>
    <w:rsid w:val="00AB4BC6"/>
    <w:rsid w:val="00AB50F9"/>
    <w:rsid w:val="00AB5349"/>
    <w:rsid w:val="00AB56B5"/>
    <w:rsid w:val="00AB5780"/>
    <w:rsid w:val="00AB5846"/>
    <w:rsid w:val="00AB5ABB"/>
    <w:rsid w:val="00AB5DD5"/>
    <w:rsid w:val="00AB5E98"/>
    <w:rsid w:val="00AB6601"/>
    <w:rsid w:val="00AB7494"/>
    <w:rsid w:val="00AB7C36"/>
    <w:rsid w:val="00AB7F75"/>
    <w:rsid w:val="00AC0761"/>
    <w:rsid w:val="00AC0D31"/>
    <w:rsid w:val="00AC12DF"/>
    <w:rsid w:val="00AC1A93"/>
    <w:rsid w:val="00AC1DE4"/>
    <w:rsid w:val="00AC25BB"/>
    <w:rsid w:val="00AC2768"/>
    <w:rsid w:val="00AC27AC"/>
    <w:rsid w:val="00AC2972"/>
    <w:rsid w:val="00AC29B6"/>
    <w:rsid w:val="00AC3410"/>
    <w:rsid w:val="00AC34A2"/>
    <w:rsid w:val="00AC3F4D"/>
    <w:rsid w:val="00AC3FD0"/>
    <w:rsid w:val="00AC42E7"/>
    <w:rsid w:val="00AC4405"/>
    <w:rsid w:val="00AC483B"/>
    <w:rsid w:val="00AC4A2C"/>
    <w:rsid w:val="00AC5135"/>
    <w:rsid w:val="00AC60AD"/>
    <w:rsid w:val="00AC6407"/>
    <w:rsid w:val="00AC64D7"/>
    <w:rsid w:val="00AC670A"/>
    <w:rsid w:val="00AC6811"/>
    <w:rsid w:val="00AC695B"/>
    <w:rsid w:val="00AC6D61"/>
    <w:rsid w:val="00AC7215"/>
    <w:rsid w:val="00AC742C"/>
    <w:rsid w:val="00AC7908"/>
    <w:rsid w:val="00AC7910"/>
    <w:rsid w:val="00AC797A"/>
    <w:rsid w:val="00AC7ACC"/>
    <w:rsid w:val="00AC7EB4"/>
    <w:rsid w:val="00AC7F7E"/>
    <w:rsid w:val="00AD00BE"/>
    <w:rsid w:val="00AD1F16"/>
    <w:rsid w:val="00AD2041"/>
    <w:rsid w:val="00AD2900"/>
    <w:rsid w:val="00AD2D8D"/>
    <w:rsid w:val="00AD31F5"/>
    <w:rsid w:val="00AD330C"/>
    <w:rsid w:val="00AD3354"/>
    <w:rsid w:val="00AD370F"/>
    <w:rsid w:val="00AD537C"/>
    <w:rsid w:val="00AD5765"/>
    <w:rsid w:val="00AD60CC"/>
    <w:rsid w:val="00AD61D3"/>
    <w:rsid w:val="00AD66B4"/>
    <w:rsid w:val="00AD6802"/>
    <w:rsid w:val="00AD6CBA"/>
    <w:rsid w:val="00AD7340"/>
    <w:rsid w:val="00AD749F"/>
    <w:rsid w:val="00AD781F"/>
    <w:rsid w:val="00AE01C5"/>
    <w:rsid w:val="00AE07E4"/>
    <w:rsid w:val="00AE0E29"/>
    <w:rsid w:val="00AE111B"/>
    <w:rsid w:val="00AE1D47"/>
    <w:rsid w:val="00AE24C5"/>
    <w:rsid w:val="00AE2A56"/>
    <w:rsid w:val="00AE47BC"/>
    <w:rsid w:val="00AE503F"/>
    <w:rsid w:val="00AE51F0"/>
    <w:rsid w:val="00AE5889"/>
    <w:rsid w:val="00AE596D"/>
    <w:rsid w:val="00AE5FF4"/>
    <w:rsid w:val="00AE6412"/>
    <w:rsid w:val="00AE66F2"/>
    <w:rsid w:val="00AE6708"/>
    <w:rsid w:val="00AE6868"/>
    <w:rsid w:val="00AE6A0F"/>
    <w:rsid w:val="00AE6E3B"/>
    <w:rsid w:val="00AE70C3"/>
    <w:rsid w:val="00AE71CD"/>
    <w:rsid w:val="00AE74FF"/>
    <w:rsid w:val="00AF0198"/>
    <w:rsid w:val="00AF0617"/>
    <w:rsid w:val="00AF072B"/>
    <w:rsid w:val="00AF093B"/>
    <w:rsid w:val="00AF1251"/>
    <w:rsid w:val="00AF14E7"/>
    <w:rsid w:val="00AF151F"/>
    <w:rsid w:val="00AF176B"/>
    <w:rsid w:val="00AF1ABC"/>
    <w:rsid w:val="00AF21B2"/>
    <w:rsid w:val="00AF24B9"/>
    <w:rsid w:val="00AF262A"/>
    <w:rsid w:val="00AF2AF0"/>
    <w:rsid w:val="00AF2F47"/>
    <w:rsid w:val="00AF302B"/>
    <w:rsid w:val="00AF32D3"/>
    <w:rsid w:val="00AF346D"/>
    <w:rsid w:val="00AF35AF"/>
    <w:rsid w:val="00AF38C5"/>
    <w:rsid w:val="00AF3E34"/>
    <w:rsid w:val="00AF41A0"/>
    <w:rsid w:val="00AF4A23"/>
    <w:rsid w:val="00AF4C92"/>
    <w:rsid w:val="00AF4EE6"/>
    <w:rsid w:val="00AF5191"/>
    <w:rsid w:val="00AF5295"/>
    <w:rsid w:val="00AF5EAE"/>
    <w:rsid w:val="00AF616E"/>
    <w:rsid w:val="00AF6BB3"/>
    <w:rsid w:val="00AF6EC8"/>
    <w:rsid w:val="00AF717F"/>
    <w:rsid w:val="00AF7187"/>
    <w:rsid w:val="00AF722C"/>
    <w:rsid w:val="00AF758C"/>
    <w:rsid w:val="00AF784B"/>
    <w:rsid w:val="00AF78DB"/>
    <w:rsid w:val="00AF7AA1"/>
    <w:rsid w:val="00AF7B42"/>
    <w:rsid w:val="00AF7E9C"/>
    <w:rsid w:val="00B001A4"/>
    <w:rsid w:val="00B01743"/>
    <w:rsid w:val="00B029C8"/>
    <w:rsid w:val="00B03799"/>
    <w:rsid w:val="00B03A6D"/>
    <w:rsid w:val="00B03D2A"/>
    <w:rsid w:val="00B040D7"/>
    <w:rsid w:val="00B04615"/>
    <w:rsid w:val="00B049D7"/>
    <w:rsid w:val="00B05248"/>
    <w:rsid w:val="00B052C7"/>
    <w:rsid w:val="00B05439"/>
    <w:rsid w:val="00B055C0"/>
    <w:rsid w:val="00B055D0"/>
    <w:rsid w:val="00B05634"/>
    <w:rsid w:val="00B05A88"/>
    <w:rsid w:val="00B05E30"/>
    <w:rsid w:val="00B07326"/>
    <w:rsid w:val="00B07D1D"/>
    <w:rsid w:val="00B07D4D"/>
    <w:rsid w:val="00B07F2A"/>
    <w:rsid w:val="00B07FB3"/>
    <w:rsid w:val="00B07FCD"/>
    <w:rsid w:val="00B1049D"/>
    <w:rsid w:val="00B10646"/>
    <w:rsid w:val="00B109C9"/>
    <w:rsid w:val="00B10EC0"/>
    <w:rsid w:val="00B11887"/>
    <w:rsid w:val="00B11949"/>
    <w:rsid w:val="00B11D22"/>
    <w:rsid w:val="00B11DF4"/>
    <w:rsid w:val="00B11F98"/>
    <w:rsid w:val="00B1230E"/>
    <w:rsid w:val="00B12668"/>
    <w:rsid w:val="00B12886"/>
    <w:rsid w:val="00B13376"/>
    <w:rsid w:val="00B1354C"/>
    <w:rsid w:val="00B13BDA"/>
    <w:rsid w:val="00B13D10"/>
    <w:rsid w:val="00B13ECC"/>
    <w:rsid w:val="00B1403A"/>
    <w:rsid w:val="00B14122"/>
    <w:rsid w:val="00B1458F"/>
    <w:rsid w:val="00B14AE4"/>
    <w:rsid w:val="00B154E9"/>
    <w:rsid w:val="00B16042"/>
    <w:rsid w:val="00B16739"/>
    <w:rsid w:val="00B16D51"/>
    <w:rsid w:val="00B171BA"/>
    <w:rsid w:val="00B17298"/>
    <w:rsid w:val="00B20429"/>
    <w:rsid w:val="00B20D4D"/>
    <w:rsid w:val="00B20F1B"/>
    <w:rsid w:val="00B20FA9"/>
    <w:rsid w:val="00B212C9"/>
    <w:rsid w:val="00B216D9"/>
    <w:rsid w:val="00B2184B"/>
    <w:rsid w:val="00B21C35"/>
    <w:rsid w:val="00B22154"/>
    <w:rsid w:val="00B2250C"/>
    <w:rsid w:val="00B231C5"/>
    <w:rsid w:val="00B235F3"/>
    <w:rsid w:val="00B2371C"/>
    <w:rsid w:val="00B2374F"/>
    <w:rsid w:val="00B23815"/>
    <w:rsid w:val="00B23ACF"/>
    <w:rsid w:val="00B23FC8"/>
    <w:rsid w:val="00B2431D"/>
    <w:rsid w:val="00B24881"/>
    <w:rsid w:val="00B24E5E"/>
    <w:rsid w:val="00B24F27"/>
    <w:rsid w:val="00B24F33"/>
    <w:rsid w:val="00B255E0"/>
    <w:rsid w:val="00B25747"/>
    <w:rsid w:val="00B257F7"/>
    <w:rsid w:val="00B25809"/>
    <w:rsid w:val="00B2603A"/>
    <w:rsid w:val="00B26F62"/>
    <w:rsid w:val="00B27160"/>
    <w:rsid w:val="00B272F9"/>
    <w:rsid w:val="00B27F84"/>
    <w:rsid w:val="00B30058"/>
    <w:rsid w:val="00B30754"/>
    <w:rsid w:val="00B3093E"/>
    <w:rsid w:val="00B30D2F"/>
    <w:rsid w:val="00B31142"/>
    <w:rsid w:val="00B3193C"/>
    <w:rsid w:val="00B31F18"/>
    <w:rsid w:val="00B32374"/>
    <w:rsid w:val="00B32669"/>
    <w:rsid w:val="00B32805"/>
    <w:rsid w:val="00B32E9D"/>
    <w:rsid w:val="00B330F5"/>
    <w:rsid w:val="00B3324E"/>
    <w:rsid w:val="00B333D8"/>
    <w:rsid w:val="00B33504"/>
    <w:rsid w:val="00B337DA"/>
    <w:rsid w:val="00B33878"/>
    <w:rsid w:val="00B33BD3"/>
    <w:rsid w:val="00B34C8B"/>
    <w:rsid w:val="00B34EB7"/>
    <w:rsid w:val="00B34EC9"/>
    <w:rsid w:val="00B357E5"/>
    <w:rsid w:val="00B35F40"/>
    <w:rsid w:val="00B36515"/>
    <w:rsid w:val="00B36689"/>
    <w:rsid w:val="00B366CF"/>
    <w:rsid w:val="00B36E13"/>
    <w:rsid w:val="00B37A5C"/>
    <w:rsid w:val="00B37B07"/>
    <w:rsid w:val="00B4005D"/>
    <w:rsid w:val="00B40A57"/>
    <w:rsid w:val="00B40B02"/>
    <w:rsid w:val="00B40EA4"/>
    <w:rsid w:val="00B41540"/>
    <w:rsid w:val="00B41947"/>
    <w:rsid w:val="00B41D87"/>
    <w:rsid w:val="00B423C2"/>
    <w:rsid w:val="00B423F1"/>
    <w:rsid w:val="00B42473"/>
    <w:rsid w:val="00B425D1"/>
    <w:rsid w:val="00B4277D"/>
    <w:rsid w:val="00B428F2"/>
    <w:rsid w:val="00B42ACA"/>
    <w:rsid w:val="00B43342"/>
    <w:rsid w:val="00B43830"/>
    <w:rsid w:val="00B43CFD"/>
    <w:rsid w:val="00B440B7"/>
    <w:rsid w:val="00B442ED"/>
    <w:rsid w:val="00B448DD"/>
    <w:rsid w:val="00B44E9B"/>
    <w:rsid w:val="00B45114"/>
    <w:rsid w:val="00B458EB"/>
    <w:rsid w:val="00B459E6"/>
    <w:rsid w:val="00B45C60"/>
    <w:rsid w:val="00B45C94"/>
    <w:rsid w:val="00B46A87"/>
    <w:rsid w:val="00B46C19"/>
    <w:rsid w:val="00B46EA8"/>
    <w:rsid w:val="00B46FF9"/>
    <w:rsid w:val="00B47056"/>
    <w:rsid w:val="00B4736E"/>
    <w:rsid w:val="00B4739F"/>
    <w:rsid w:val="00B505CF"/>
    <w:rsid w:val="00B50C19"/>
    <w:rsid w:val="00B5116C"/>
    <w:rsid w:val="00B51880"/>
    <w:rsid w:val="00B51A7F"/>
    <w:rsid w:val="00B52955"/>
    <w:rsid w:val="00B52CEE"/>
    <w:rsid w:val="00B52F15"/>
    <w:rsid w:val="00B536F9"/>
    <w:rsid w:val="00B5375F"/>
    <w:rsid w:val="00B53907"/>
    <w:rsid w:val="00B53C2F"/>
    <w:rsid w:val="00B5406D"/>
    <w:rsid w:val="00B547D2"/>
    <w:rsid w:val="00B549A7"/>
    <w:rsid w:val="00B54FF9"/>
    <w:rsid w:val="00B553AB"/>
    <w:rsid w:val="00B55805"/>
    <w:rsid w:val="00B55C99"/>
    <w:rsid w:val="00B55D7B"/>
    <w:rsid w:val="00B5644E"/>
    <w:rsid w:val="00B5660D"/>
    <w:rsid w:val="00B56998"/>
    <w:rsid w:val="00B569D3"/>
    <w:rsid w:val="00B57D52"/>
    <w:rsid w:val="00B57EFD"/>
    <w:rsid w:val="00B60117"/>
    <w:rsid w:val="00B61C4C"/>
    <w:rsid w:val="00B63770"/>
    <w:rsid w:val="00B63E0F"/>
    <w:rsid w:val="00B64305"/>
    <w:rsid w:val="00B649FC"/>
    <w:rsid w:val="00B64CE6"/>
    <w:rsid w:val="00B64E84"/>
    <w:rsid w:val="00B64EFE"/>
    <w:rsid w:val="00B6561F"/>
    <w:rsid w:val="00B65AEA"/>
    <w:rsid w:val="00B65B11"/>
    <w:rsid w:val="00B66005"/>
    <w:rsid w:val="00B661E7"/>
    <w:rsid w:val="00B663E7"/>
    <w:rsid w:val="00B6669C"/>
    <w:rsid w:val="00B66DE5"/>
    <w:rsid w:val="00B66F5A"/>
    <w:rsid w:val="00B6741F"/>
    <w:rsid w:val="00B67425"/>
    <w:rsid w:val="00B6794D"/>
    <w:rsid w:val="00B679B2"/>
    <w:rsid w:val="00B679B7"/>
    <w:rsid w:val="00B67C95"/>
    <w:rsid w:val="00B67EB9"/>
    <w:rsid w:val="00B701A4"/>
    <w:rsid w:val="00B70234"/>
    <w:rsid w:val="00B70B5E"/>
    <w:rsid w:val="00B70BAA"/>
    <w:rsid w:val="00B70FC1"/>
    <w:rsid w:val="00B7148B"/>
    <w:rsid w:val="00B717BA"/>
    <w:rsid w:val="00B71C23"/>
    <w:rsid w:val="00B72AFC"/>
    <w:rsid w:val="00B72B15"/>
    <w:rsid w:val="00B72B2C"/>
    <w:rsid w:val="00B738AC"/>
    <w:rsid w:val="00B73EF8"/>
    <w:rsid w:val="00B7490A"/>
    <w:rsid w:val="00B74A9F"/>
    <w:rsid w:val="00B7542F"/>
    <w:rsid w:val="00B756D1"/>
    <w:rsid w:val="00B7685C"/>
    <w:rsid w:val="00B7698A"/>
    <w:rsid w:val="00B7743A"/>
    <w:rsid w:val="00B776FC"/>
    <w:rsid w:val="00B777D5"/>
    <w:rsid w:val="00B777FD"/>
    <w:rsid w:val="00B778A5"/>
    <w:rsid w:val="00B8010E"/>
    <w:rsid w:val="00B80348"/>
    <w:rsid w:val="00B80628"/>
    <w:rsid w:val="00B80D62"/>
    <w:rsid w:val="00B8138A"/>
    <w:rsid w:val="00B8142C"/>
    <w:rsid w:val="00B8159B"/>
    <w:rsid w:val="00B817D4"/>
    <w:rsid w:val="00B819A5"/>
    <w:rsid w:val="00B81EC3"/>
    <w:rsid w:val="00B824C1"/>
    <w:rsid w:val="00B828A6"/>
    <w:rsid w:val="00B82B1D"/>
    <w:rsid w:val="00B82F10"/>
    <w:rsid w:val="00B83F75"/>
    <w:rsid w:val="00B83F95"/>
    <w:rsid w:val="00B84238"/>
    <w:rsid w:val="00B8439D"/>
    <w:rsid w:val="00B8450B"/>
    <w:rsid w:val="00B845BD"/>
    <w:rsid w:val="00B85042"/>
    <w:rsid w:val="00B85111"/>
    <w:rsid w:val="00B85195"/>
    <w:rsid w:val="00B8522D"/>
    <w:rsid w:val="00B853CB"/>
    <w:rsid w:val="00B85BD1"/>
    <w:rsid w:val="00B85E32"/>
    <w:rsid w:val="00B8605C"/>
    <w:rsid w:val="00B86231"/>
    <w:rsid w:val="00B86239"/>
    <w:rsid w:val="00B86311"/>
    <w:rsid w:val="00B86BB8"/>
    <w:rsid w:val="00B86DFE"/>
    <w:rsid w:val="00B87301"/>
    <w:rsid w:val="00B90B4E"/>
    <w:rsid w:val="00B90C4B"/>
    <w:rsid w:val="00B910BB"/>
    <w:rsid w:val="00B911B2"/>
    <w:rsid w:val="00B913D9"/>
    <w:rsid w:val="00B91563"/>
    <w:rsid w:val="00B9175C"/>
    <w:rsid w:val="00B917EE"/>
    <w:rsid w:val="00B91892"/>
    <w:rsid w:val="00B91AAC"/>
    <w:rsid w:val="00B91B7E"/>
    <w:rsid w:val="00B91E9F"/>
    <w:rsid w:val="00B92126"/>
    <w:rsid w:val="00B9256A"/>
    <w:rsid w:val="00B92BB5"/>
    <w:rsid w:val="00B931EB"/>
    <w:rsid w:val="00B93596"/>
    <w:rsid w:val="00B93748"/>
    <w:rsid w:val="00B9381E"/>
    <w:rsid w:val="00B93E84"/>
    <w:rsid w:val="00B949AC"/>
    <w:rsid w:val="00B94FCD"/>
    <w:rsid w:val="00B9580F"/>
    <w:rsid w:val="00B96365"/>
    <w:rsid w:val="00B9641B"/>
    <w:rsid w:val="00B9644D"/>
    <w:rsid w:val="00B96562"/>
    <w:rsid w:val="00B96CCE"/>
    <w:rsid w:val="00B96F04"/>
    <w:rsid w:val="00B96F79"/>
    <w:rsid w:val="00B96FE9"/>
    <w:rsid w:val="00B970DA"/>
    <w:rsid w:val="00B97EB0"/>
    <w:rsid w:val="00BA052E"/>
    <w:rsid w:val="00BA07AF"/>
    <w:rsid w:val="00BA0BDB"/>
    <w:rsid w:val="00BA0EBD"/>
    <w:rsid w:val="00BA10C4"/>
    <w:rsid w:val="00BA157D"/>
    <w:rsid w:val="00BA1A29"/>
    <w:rsid w:val="00BA1B9D"/>
    <w:rsid w:val="00BA2E7D"/>
    <w:rsid w:val="00BA3016"/>
    <w:rsid w:val="00BA355E"/>
    <w:rsid w:val="00BA36DD"/>
    <w:rsid w:val="00BA4034"/>
    <w:rsid w:val="00BA429B"/>
    <w:rsid w:val="00BA458E"/>
    <w:rsid w:val="00BA4D72"/>
    <w:rsid w:val="00BA4FF0"/>
    <w:rsid w:val="00BA5180"/>
    <w:rsid w:val="00BA54CE"/>
    <w:rsid w:val="00BA5710"/>
    <w:rsid w:val="00BA574D"/>
    <w:rsid w:val="00BA5CE1"/>
    <w:rsid w:val="00BA5EA6"/>
    <w:rsid w:val="00BA719D"/>
    <w:rsid w:val="00BA74DC"/>
    <w:rsid w:val="00BA7546"/>
    <w:rsid w:val="00BA7627"/>
    <w:rsid w:val="00BA7910"/>
    <w:rsid w:val="00BA7A80"/>
    <w:rsid w:val="00BA7E41"/>
    <w:rsid w:val="00BB04E4"/>
    <w:rsid w:val="00BB09EA"/>
    <w:rsid w:val="00BB0B80"/>
    <w:rsid w:val="00BB1168"/>
    <w:rsid w:val="00BB1A6F"/>
    <w:rsid w:val="00BB1AA6"/>
    <w:rsid w:val="00BB1FF6"/>
    <w:rsid w:val="00BB2672"/>
    <w:rsid w:val="00BB2D48"/>
    <w:rsid w:val="00BB2EF6"/>
    <w:rsid w:val="00BB36E3"/>
    <w:rsid w:val="00BB3902"/>
    <w:rsid w:val="00BB3A39"/>
    <w:rsid w:val="00BB3CBE"/>
    <w:rsid w:val="00BB3E37"/>
    <w:rsid w:val="00BB4041"/>
    <w:rsid w:val="00BB440F"/>
    <w:rsid w:val="00BB4939"/>
    <w:rsid w:val="00BB4A9B"/>
    <w:rsid w:val="00BB4EAF"/>
    <w:rsid w:val="00BB563B"/>
    <w:rsid w:val="00BB58FA"/>
    <w:rsid w:val="00BB5B74"/>
    <w:rsid w:val="00BB60A4"/>
    <w:rsid w:val="00BB658C"/>
    <w:rsid w:val="00BB685D"/>
    <w:rsid w:val="00BB698B"/>
    <w:rsid w:val="00BB6FCE"/>
    <w:rsid w:val="00BB7200"/>
    <w:rsid w:val="00BB74F2"/>
    <w:rsid w:val="00BB7C29"/>
    <w:rsid w:val="00BC05E3"/>
    <w:rsid w:val="00BC0910"/>
    <w:rsid w:val="00BC0D36"/>
    <w:rsid w:val="00BC13B7"/>
    <w:rsid w:val="00BC13C1"/>
    <w:rsid w:val="00BC1453"/>
    <w:rsid w:val="00BC1530"/>
    <w:rsid w:val="00BC1682"/>
    <w:rsid w:val="00BC1C56"/>
    <w:rsid w:val="00BC26DD"/>
    <w:rsid w:val="00BC2B0A"/>
    <w:rsid w:val="00BC2F00"/>
    <w:rsid w:val="00BC3CBB"/>
    <w:rsid w:val="00BC42A7"/>
    <w:rsid w:val="00BC4A4C"/>
    <w:rsid w:val="00BC4B58"/>
    <w:rsid w:val="00BC5262"/>
    <w:rsid w:val="00BC57B0"/>
    <w:rsid w:val="00BC7394"/>
    <w:rsid w:val="00BC762C"/>
    <w:rsid w:val="00BC79C7"/>
    <w:rsid w:val="00BC7BA4"/>
    <w:rsid w:val="00BC7E29"/>
    <w:rsid w:val="00BD0889"/>
    <w:rsid w:val="00BD0AAC"/>
    <w:rsid w:val="00BD0E44"/>
    <w:rsid w:val="00BD109B"/>
    <w:rsid w:val="00BD14A5"/>
    <w:rsid w:val="00BD16AB"/>
    <w:rsid w:val="00BD1955"/>
    <w:rsid w:val="00BD1CD9"/>
    <w:rsid w:val="00BD1FF3"/>
    <w:rsid w:val="00BD225E"/>
    <w:rsid w:val="00BD228F"/>
    <w:rsid w:val="00BD2310"/>
    <w:rsid w:val="00BD26A8"/>
    <w:rsid w:val="00BD280B"/>
    <w:rsid w:val="00BD313C"/>
    <w:rsid w:val="00BD3292"/>
    <w:rsid w:val="00BD33E8"/>
    <w:rsid w:val="00BD3E34"/>
    <w:rsid w:val="00BD42C1"/>
    <w:rsid w:val="00BD42D3"/>
    <w:rsid w:val="00BD46DB"/>
    <w:rsid w:val="00BD4883"/>
    <w:rsid w:val="00BD4923"/>
    <w:rsid w:val="00BD4B5F"/>
    <w:rsid w:val="00BD4E2C"/>
    <w:rsid w:val="00BD4E92"/>
    <w:rsid w:val="00BD4ECD"/>
    <w:rsid w:val="00BD514B"/>
    <w:rsid w:val="00BD56DA"/>
    <w:rsid w:val="00BD5D45"/>
    <w:rsid w:val="00BD5ED8"/>
    <w:rsid w:val="00BD5F50"/>
    <w:rsid w:val="00BD5F6C"/>
    <w:rsid w:val="00BD623C"/>
    <w:rsid w:val="00BD63C8"/>
    <w:rsid w:val="00BD662E"/>
    <w:rsid w:val="00BD679A"/>
    <w:rsid w:val="00BD6F25"/>
    <w:rsid w:val="00BD6FA7"/>
    <w:rsid w:val="00BD710D"/>
    <w:rsid w:val="00BD7166"/>
    <w:rsid w:val="00BD74D8"/>
    <w:rsid w:val="00BD7734"/>
    <w:rsid w:val="00BD775E"/>
    <w:rsid w:val="00BD7819"/>
    <w:rsid w:val="00BD7AF1"/>
    <w:rsid w:val="00BD7C96"/>
    <w:rsid w:val="00BD7D8D"/>
    <w:rsid w:val="00BD7EB9"/>
    <w:rsid w:val="00BE001E"/>
    <w:rsid w:val="00BE0AC5"/>
    <w:rsid w:val="00BE0C79"/>
    <w:rsid w:val="00BE1609"/>
    <w:rsid w:val="00BE190D"/>
    <w:rsid w:val="00BE1972"/>
    <w:rsid w:val="00BE1AEC"/>
    <w:rsid w:val="00BE1D7A"/>
    <w:rsid w:val="00BE1E11"/>
    <w:rsid w:val="00BE2478"/>
    <w:rsid w:val="00BE265B"/>
    <w:rsid w:val="00BE27C9"/>
    <w:rsid w:val="00BE3189"/>
    <w:rsid w:val="00BE3770"/>
    <w:rsid w:val="00BE3843"/>
    <w:rsid w:val="00BE555D"/>
    <w:rsid w:val="00BE558E"/>
    <w:rsid w:val="00BE563C"/>
    <w:rsid w:val="00BE5C51"/>
    <w:rsid w:val="00BE5CB7"/>
    <w:rsid w:val="00BE60BD"/>
    <w:rsid w:val="00BE610F"/>
    <w:rsid w:val="00BE63DF"/>
    <w:rsid w:val="00BE6953"/>
    <w:rsid w:val="00BE721A"/>
    <w:rsid w:val="00BE73ED"/>
    <w:rsid w:val="00BE759A"/>
    <w:rsid w:val="00BE7F91"/>
    <w:rsid w:val="00BF0211"/>
    <w:rsid w:val="00BF031C"/>
    <w:rsid w:val="00BF03CB"/>
    <w:rsid w:val="00BF0824"/>
    <w:rsid w:val="00BF09AD"/>
    <w:rsid w:val="00BF10A5"/>
    <w:rsid w:val="00BF1261"/>
    <w:rsid w:val="00BF12FA"/>
    <w:rsid w:val="00BF14B2"/>
    <w:rsid w:val="00BF21CE"/>
    <w:rsid w:val="00BF31D0"/>
    <w:rsid w:val="00BF3F8B"/>
    <w:rsid w:val="00BF435F"/>
    <w:rsid w:val="00BF49D9"/>
    <w:rsid w:val="00BF52A3"/>
    <w:rsid w:val="00BF5464"/>
    <w:rsid w:val="00BF5C4B"/>
    <w:rsid w:val="00BF61DD"/>
    <w:rsid w:val="00BF7528"/>
    <w:rsid w:val="00BF7B7D"/>
    <w:rsid w:val="00C00042"/>
    <w:rsid w:val="00C00CCB"/>
    <w:rsid w:val="00C01806"/>
    <w:rsid w:val="00C01841"/>
    <w:rsid w:val="00C01A3D"/>
    <w:rsid w:val="00C01B83"/>
    <w:rsid w:val="00C020B5"/>
    <w:rsid w:val="00C020FC"/>
    <w:rsid w:val="00C021FA"/>
    <w:rsid w:val="00C029DD"/>
    <w:rsid w:val="00C03329"/>
    <w:rsid w:val="00C03724"/>
    <w:rsid w:val="00C04060"/>
    <w:rsid w:val="00C042B8"/>
    <w:rsid w:val="00C04605"/>
    <w:rsid w:val="00C04892"/>
    <w:rsid w:val="00C048F2"/>
    <w:rsid w:val="00C04DD0"/>
    <w:rsid w:val="00C04EF9"/>
    <w:rsid w:val="00C05868"/>
    <w:rsid w:val="00C05E09"/>
    <w:rsid w:val="00C06302"/>
    <w:rsid w:val="00C068BD"/>
    <w:rsid w:val="00C06BF2"/>
    <w:rsid w:val="00C06DAB"/>
    <w:rsid w:val="00C07011"/>
    <w:rsid w:val="00C07016"/>
    <w:rsid w:val="00C071F6"/>
    <w:rsid w:val="00C07638"/>
    <w:rsid w:val="00C077C3"/>
    <w:rsid w:val="00C07957"/>
    <w:rsid w:val="00C07D3D"/>
    <w:rsid w:val="00C102CD"/>
    <w:rsid w:val="00C105C1"/>
    <w:rsid w:val="00C105C7"/>
    <w:rsid w:val="00C10B65"/>
    <w:rsid w:val="00C10C0C"/>
    <w:rsid w:val="00C115B8"/>
    <w:rsid w:val="00C115F5"/>
    <w:rsid w:val="00C118D8"/>
    <w:rsid w:val="00C11E5D"/>
    <w:rsid w:val="00C122F5"/>
    <w:rsid w:val="00C12459"/>
    <w:rsid w:val="00C1261A"/>
    <w:rsid w:val="00C13110"/>
    <w:rsid w:val="00C1352A"/>
    <w:rsid w:val="00C140D7"/>
    <w:rsid w:val="00C142FE"/>
    <w:rsid w:val="00C14691"/>
    <w:rsid w:val="00C14C10"/>
    <w:rsid w:val="00C14E1C"/>
    <w:rsid w:val="00C14E51"/>
    <w:rsid w:val="00C1545D"/>
    <w:rsid w:val="00C15556"/>
    <w:rsid w:val="00C15605"/>
    <w:rsid w:val="00C15C31"/>
    <w:rsid w:val="00C15EDE"/>
    <w:rsid w:val="00C1672F"/>
    <w:rsid w:val="00C16AB2"/>
    <w:rsid w:val="00C16CB5"/>
    <w:rsid w:val="00C16F56"/>
    <w:rsid w:val="00C176AB"/>
    <w:rsid w:val="00C17733"/>
    <w:rsid w:val="00C17827"/>
    <w:rsid w:val="00C17927"/>
    <w:rsid w:val="00C204A6"/>
    <w:rsid w:val="00C20717"/>
    <w:rsid w:val="00C2097B"/>
    <w:rsid w:val="00C20A49"/>
    <w:rsid w:val="00C20EA9"/>
    <w:rsid w:val="00C20EBE"/>
    <w:rsid w:val="00C2162C"/>
    <w:rsid w:val="00C21825"/>
    <w:rsid w:val="00C218A7"/>
    <w:rsid w:val="00C21B12"/>
    <w:rsid w:val="00C21BA5"/>
    <w:rsid w:val="00C223AE"/>
    <w:rsid w:val="00C22695"/>
    <w:rsid w:val="00C22FF5"/>
    <w:rsid w:val="00C230E2"/>
    <w:rsid w:val="00C234B9"/>
    <w:rsid w:val="00C2365E"/>
    <w:rsid w:val="00C236FF"/>
    <w:rsid w:val="00C23B2C"/>
    <w:rsid w:val="00C23B78"/>
    <w:rsid w:val="00C23D4F"/>
    <w:rsid w:val="00C23FCF"/>
    <w:rsid w:val="00C2447B"/>
    <w:rsid w:val="00C248D6"/>
    <w:rsid w:val="00C24A71"/>
    <w:rsid w:val="00C24E3E"/>
    <w:rsid w:val="00C25032"/>
    <w:rsid w:val="00C25486"/>
    <w:rsid w:val="00C25ADD"/>
    <w:rsid w:val="00C2630D"/>
    <w:rsid w:val="00C2645C"/>
    <w:rsid w:val="00C2662C"/>
    <w:rsid w:val="00C267C6"/>
    <w:rsid w:val="00C269AB"/>
    <w:rsid w:val="00C26FC0"/>
    <w:rsid w:val="00C2717C"/>
    <w:rsid w:val="00C272DE"/>
    <w:rsid w:val="00C27452"/>
    <w:rsid w:val="00C275CF"/>
    <w:rsid w:val="00C277C7"/>
    <w:rsid w:val="00C27B02"/>
    <w:rsid w:val="00C27F43"/>
    <w:rsid w:val="00C3002E"/>
    <w:rsid w:val="00C30065"/>
    <w:rsid w:val="00C30C33"/>
    <w:rsid w:val="00C30E9D"/>
    <w:rsid w:val="00C3108D"/>
    <w:rsid w:val="00C31135"/>
    <w:rsid w:val="00C3117B"/>
    <w:rsid w:val="00C317A5"/>
    <w:rsid w:val="00C3185F"/>
    <w:rsid w:val="00C31B69"/>
    <w:rsid w:val="00C31E8B"/>
    <w:rsid w:val="00C321B6"/>
    <w:rsid w:val="00C324A3"/>
    <w:rsid w:val="00C32782"/>
    <w:rsid w:val="00C32AFF"/>
    <w:rsid w:val="00C32B34"/>
    <w:rsid w:val="00C32C45"/>
    <w:rsid w:val="00C32F17"/>
    <w:rsid w:val="00C32F47"/>
    <w:rsid w:val="00C342A3"/>
    <w:rsid w:val="00C347D0"/>
    <w:rsid w:val="00C34B37"/>
    <w:rsid w:val="00C34C46"/>
    <w:rsid w:val="00C3509E"/>
    <w:rsid w:val="00C351B0"/>
    <w:rsid w:val="00C3524C"/>
    <w:rsid w:val="00C352DB"/>
    <w:rsid w:val="00C354F7"/>
    <w:rsid w:val="00C355B4"/>
    <w:rsid w:val="00C355E6"/>
    <w:rsid w:val="00C3596D"/>
    <w:rsid w:val="00C35C15"/>
    <w:rsid w:val="00C36078"/>
    <w:rsid w:val="00C3632F"/>
    <w:rsid w:val="00C368D5"/>
    <w:rsid w:val="00C36AC9"/>
    <w:rsid w:val="00C37125"/>
    <w:rsid w:val="00C3720B"/>
    <w:rsid w:val="00C3763A"/>
    <w:rsid w:val="00C37D23"/>
    <w:rsid w:val="00C40CAD"/>
    <w:rsid w:val="00C4153C"/>
    <w:rsid w:val="00C41FA0"/>
    <w:rsid w:val="00C4268F"/>
    <w:rsid w:val="00C42BBE"/>
    <w:rsid w:val="00C43187"/>
    <w:rsid w:val="00C4399C"/>
    <w:rsid w:val="00C439C8"/>
    <w:rsid w:val="00C43B44"/>
    <w:rsid w:val="00C4475E"/>
    <w:rsid w:val="00C44B1A"/>
    <w:rsid w:val="00C44D5D"/>
    <w:rsid w:val="00C45365"/>
    <w:rsid w:val="00C45615"/>
    <w:rsid w:val="00C45B05"/>
    <w:rsid w:val="00C460B4"/>
    <w:rsid w:val="00C46143"/>
    <w:rsid w:val="00C461BD"/>
    <w:rsid w:val="00C461F9"/>
    <w:rsid w:val="00C46275"/>
    <w:rsid w:val="00C4627C"/>
    <w:rsid w:val="00C46301"/>
    <w:rsid w:val="00C46ABF"/>
    <w:rsid w:val="00C46CF1"/>
    <w:rsid w:val="00C470E9"/>
    <w:rsid w:val="00C4710A"/>
    <w:rsid w:val="00C47458"/>
    <w:rsid w:val="00C4749C"/>
    <w:rsid w:val="00C474EF"/>
    <w:rsid w:val="00C47A13"/>
    <w:rsid w:val="00C47B8C"/>
    <w:rsid w:val="00C47BAC"/>
    <w:rsid w:val="00C50252"/>
    <w:rsid w:val="00C5070E"/>
    <w:rsid w:val="00C5084C"/>
    <w:rsid w:val="00C50E9D"/>
    <w:rsid w:val="00C51206"/>
    <w:rsid w:val="00C512A5"/>
    <w:rsid w:val="00C51BFA"/>
    <w:rsid w:val="00C51C0D"/>
    <w:rsid w:val="00C52050"/>
    <w:rsid w:val="00C524CA"/>
    <w:rsid w:val="00C5280F"/>
    <w:rsid w:val="00C528C1"/>
    <w:rsid w:val="00C52CE7"/>
    <w:rsid w:val="00C52D91"/>
    <w:rsid w:val="00C5330B"/>
    <w:rsid w:val="00C54012"/>
    <w:rsid w:val="00C54053"/>
    <w:rsid w:val="00C540A5"/>
    <w:rsid w:val="00C5461D"/>
    <w:rsid w:val="00C5472C"/>
    <w:rsid w:val="00C54A3C"/>
    <w:rsid w:val="00C5507B"/>
    <w:rsid w:val="00C5546D"/>
    <w:rsid w:val="00C55851"/>
    <w:rsid w:val="00C55DA6"/>
    <w:rsid w:val="00C565DC"/>
    <w:rsid w:val="00C567A4"/>
    <w:rsid w:val="00C56B67"/>
    <w:rsid w:val="00C56C94"/>
    <w:rsid w:val="00C56D65"/>
    <w:rsid w:val="00C56E6F"/>
    <w:rsid w:val="00C56F8C"/>
    <w:rsid w:val="00C573DB"/>
    <w:rsid w:val="00C57F2D"/>
    <w:rsid w:val="00C600F5"/>
    <w:rsid w:val="00C6092E"/>
    <w:rsid w:val="00C6141B"/>
    <w:rsid w:val="00C614FC"/>
    <w:rsid w:val="00C617AF"/>
    <w:rsid w:val="00C622FC"/>
    <w:rsid w:val="00C62C8A"/>
    <w:rsid w:val="00C63568"/>
    <w:rsid w:val="00C63991"/>
    <w:rsid w:val="00C63FB9"/>
    <w:rsid w:val="00C64837"/>
    <w:rsid w:val="00C64E8B"/>
    <w:rsid w:val="00C64F08"/>
    <w:rsid w:val="00C65577"/>
    <w:rsid w:val="00C657B0"/>
    <w:rsid w:val="00C65973"/>
    <w:rsid w:val="00C66189"/>
    <w:rsid w:val="00C66847"/>
    <w:rsid w:val="00C6698D"/>
    <w:rsid w:val="00C669F4"/>
    <w:rsid w:val="00C66BA5"/>
    <w:rsid w:val="00C66EC2"/>
    <w:rsid w:val="00C66ECE"/>
    <w:rsid w:val="00C66FF4"/>
    <w:rsid w:val="00C6718A"/>
    <w:rsid w:val="00C67215"/>
    <w:rsid w:val="00C672C2"/>
    <w:rsid w:val="00C676F0"/>
    <w:rsid w:val="00C67A31"/>
    <w:rsid w:val="00C70232"/>
    <w:rsid w:val="00C705F9"/>
    <w:rsid w:val="00C706ED"/>
    <w:rsid w:val="00C708B4"/>
    <w:rsid w:val="00C7091D"/>
    <w:rsid w:val="00C7095B"/>
    <w:rsid w:val="00C70D6B"/>
    <w:rsid w:val="00C71140"/>
    <w:rsid w:val="00C7127C"/>
    <w:rsid w:val="00C71743"/>
    <w:rsid w:val="00C72A87"/>
    <w:rsid w:val="00C72DD5"/>
    <w:rsid w:val="00C73E62"/>
    <w:rsid w:val="00C73EE7"/>
    <w:rsid w:val="00C75078"/>
    <w:rsid w:val="00C7534C"/>
    <w:rsid w:val="00C75614"/>
    <w:rsid w:val="00C75894"/>
    <w:rsid w:val="00C75B0D"/>
    <w:rsid w:val="00C75B3E"/>
    <w:rsid w:val="00C75FC8"/>
    <w:rsid w:val="00C764C5"/>
    <w:rsid w:val="00C76609"/>
    <w:rsid w:val="00C766E6"/>
    <w:rsid w:val="00C769EE"/>
    <w:rsid w:val="00C77048"/>
    <w:rsid w:val="00C77463"/>
    <w:rsid w:val="00C7756F"/>
    <w:rsid w:val="00C776E9"/>
    <w:rsid w:val="00C77CDB"/>
    <w:rsid w:val="00C809A3"/>
    <w:rsid w:val="00C80B8B"/>
    <w:rsid w:val="00C80CF9"/>
    <w:rsid w:val="00C811DF"/>
    <w:rsid w:val="00C81435"/>
    <w:rsid w:val="00C8185F"/>
    <w:rsid w:val="00C81A4F"/>
    <w:rsid w:val="00C8209B"/>
    <w:rsid w:val="00C824C8"/>
    <w:rsid w:val="00C82F9F"/>
    <w:rsid w:val="00C8351C"/>
    <w:rsid w:val="00C840C9"/>
    <w:rsid w:val="00C843B4"/>
    <w:rsid w:val="00C84574"/>
    <w:rsid w:val="00C84C7B"/>
    <w:rsid w:val="00C84CC9"/>
    <w:rsid w:val="00C84FC0"/>
    <w:rsid w:val="00C851F0"/>
    <w:rsid w:val="00C85E79"/>
    <w:rsid w:val="00C85FCE"/>
    <w:rsid w:val="00C864F7"/>
    <w:rsid w:val="00C86930"/>
    <w:rsid w:val="00C86F66"/>
    <w:rsid w:val="00C874C7"/>
    <w:rsid w:val="00C876AC"/>
    <w:rsid w:val="00C8770E"/>
    <w:rsid w:val="00C9013C"/>
    <w:rsid w:val="00C90176"/>
    <w:rsid w:val="00C9043B"/>
    <w:rsid w:val="00C906B2"/>
    <w:rsid w:val="00C9071C"/>
    <w:rsid w:val="00C9093E"/>
    <w:rsid w:val="00C909A5"/>
    <w:rsid w:val="00C90B65"/>
    <w:rsid w:val="00C91239"/>
    <w:rsid w:val="00C91C3B"/>
    <w:rsid w:val="00C91D65"/>
    <w:rsid w:val="00C921AD"/>
    <w:rsid w:val="00C9247C"/>
    <w:rsid w:val="00C925F5"/>
    <w:rsid w:val="00C92EC9"/>
    <w:rsid w:val="00C93B8A"/>
    <w:rsid w:val="00C9416C"/>
    <w:rsid w:val="00C94888"/>
    <w:rsid w:val="00C94A49"/>
    <w:rsid w:val="00C9546E"/>
    <w:rsid w:val="00C95AA4"/>
    <w:rsid w:val="00C95B81"/>
    <w:rsid w:val="00C95CFF"/>
    <w:rsid w:val="00C95F14"/>
    <w:rsid w:val="00C960A2"/>
    <w:rsid w:val="00C96277"/>
    <w:rsid w:val="00C96597"/>
    <w:rsid w:val="00C970FB"/>
    <w:rsid w:val="00C97C25"/>
    <w:rsid w:val="00C97D06"/>
    <w:rsid w:val="00CA012A"/>
    <w:rsid w:val="00CA06C8"/>
    <w:rsid w:val="00CA0828"/>
    <w:rsid w:val="00CA0BD6"/>
    <w:rsid w:val="00CA0E6A"/>
    <w:rsid w:val="00CA0F3D"/>
    <w:rsid w:val="00CA0F7F"/>
    <w:rsid w:val="00CA1B9C"/>
    <w:rsid w:val="00CA20CE"/>
    <w:rsid w:val="00CA20D7"/>
    <w:rsid w:val="00CA2366"/>
    <w:rsid w:val="00CA2451"/>
    <w:rsid w:val="00CA2623"/>
    <w:rsid w:val="00CA2A19"/>
    <w:rsid w:val="00CA2A20"/>
    <w:rsid w:val="00CA2A6C"/>
    <w:rsid w:val="00CA31C7"/>
    <w:rsid w:val="00CA33AD"/>
    <w:rsid w:val="00CA344B"/>
    <w:rsid w:val="00CA3F57"/>
    <w:rsid w:val="00CA42BA"/>
    <w:rsid w:val="00CA4878"/>
    <w:rsid w:val="00CA4EF0"/>
    <w:rsid w:val="00CA56DF"/>
    <w:rsid w:val="00CA59BD"/>
    <w:rsid w:val="00CA628D"/>
    <w:rsid w:val="00CA698B"/>
    <w:rsid w:val="00CA796C"/>
    <w:rsid w:val="00CB014F"/>
    <w:rsid w:val="00CB038B"/>
    <w:rsid w:val="00CB0450"/>
    <w:rsid w:val="00CB0B99"/>
    <w:rsid w:val="00CB0E69"/>
    <w:rsid w:val="00CB0ED9"/>
    <w:rsid w:val="00CB1154"/>
    <w:rsid w:val="00CB157C"/>
    <w:rsid w:val="00CB17A3"/>
    <w:rsid w:val="00CB1981"/>
    <w:rsid w:val="00CB1B2F"/>
    <w:rsid w:val="00CB1BC7"/>
    <w:rsid w:val="00CB221F"/>
    <w:rsid w:val="00CB2269"/>
    <w:rsid w:val="00CB2797"/>
    <w:rsid w:val="00CB28FC"/>
    <w:rsid w:val="00CB29C9"/>
    <w:rsid w:val="00CB2A69"/>
    <w:rsid w:val="00CB35C6"/>
    <w:rsid w:val="00CB378E"/>
    <w:rsid w:val="00CB390D"/>
    <w:rsid w:val="00CB3CF5"/>
    <w:rsid w:val="00CB3E1B"/>
    <w:rsid w:val="00CB4073"/>
    <w:rsid w:val="00CB4178"/>
    <w:rsid w:val="00CB434C"/>
    <w:rsid w:val="00CB47A1"/>
    <w:rsid w:val="00CB481F"/>
    <w:rsid w:val="00CB508C"/>
    <w:rsid w:val="00CB643F"/>
    <w:rsid w:val="00CB6BD8"/>
    <w:rsid w:val="00CB777B"/>
    <w:rsid w:val="00CB7933"/>
    <w:rsid w:val="00CB798B"/>
    <w:rsid w:val="00CB7E5C"/>
    <w:rsid w:val="00CC040A"/>
    <w:rsid w:val="00CC07DA"/>
    <w:rsid w:val="00CC172F"/>
    <w:rsid w:val="00CC1816"/>
    <w:rsid w:val="00CC1927"/>
    <w:rsid w:val="00CC1B97"/>
    <w:rsid w:val="00CC29DC"/>
    <w:rsid w:val="00CC2DB9"/>
    <w:rsid w:val="00CC36B2"/>
    <w:rsid w:val="00CC3754"/>
    <w:rsid w:val="00CC3F27"/>
    <w:rsid w:val="00CC3F6E"/>
    <w:rsid w:val="00CC40C7"/>
    <w:rsid w:val="00CC460A"/>
    <w:rsid w:val="00CC48B1"/>
    <w:rsid w:val="00CC4A7F"/>
    <w:rsid w:val="00CC4CBD"/>
    <w:rsid w:val="00CC56B8"/>
    <w:rsid w:val="00CC5D22"/>
    <w:rsid w:val="00CC5DD3"/>
    <w:rsid w:val="00CC5F02"/>
    <w:rsid w:val="00CC6933"/>
    <w:rsid w:val="00CC6964"/>
    <w:rsid w:val="00CC6C9D"/>
    <w:rsid w:val="00CC6F70"/>
    <w:rsid w:val="00CC7286"/>
    <w:rsid w:val="00CC7C61"/>
    <w:rsid w:val="00CD002B"/>
    <w:rsid w:val="00CD02CF"/>
    <w:rsid w:val="00CD0B08"/>
    <w:rsid w:val="00CD0BFF"/>
    <w:rsid w:val="00CD0F15"/>
    <w:rsid w:val="00CD13CD"/>
    <w:rsid w:val="00CD1609"/>
    <w:rsid w:val="00CD1CDC"/>
    <w:rsid w:val="00CD2102"/>
    <w:rsid w:val="00CD2D51"/>
    <w:rsid w:val="00CD2F17"/>
    <w:rsid w:val="00CD375B"/>
    <w:rsid w:val="00CD3B51"/>
    <w:rsid w:val="00CD3B83"/>
    <w:rsid w:val="00CD4021"/>
    <w:rsid w:val="00CD432E"/>
    <w:rsid w:val="00CD47BE"/>
    <w:rsid w:val="00CD5E26"/>
    <w:rsid w:val="00CD64C4"/>
    <w:rsid w:val="00CD6878"/>
    <w:rsid w:val="00CD6A9B"/>
    <w:rsid w:val="00CD7725"/>
    <w:rsid w:val="00CD7A16"/>
    <w:rsid w:val="00CD7B58"/>
    <w:rsid w:val="00CD7BA6"/>
    <w:rsid w:val="00CD7C22"/>
    <w:rsid w:val="00CD7C26"/>
    <w:rsid w:val="00CD7CEF"/>
    <w:rsid w:val="00CE047A"/>
    <w:rsid w:val="00CE07D1"/>
    <w:rsid w:val="00CE1509"/>
    <w:rsid w:val="00CE17A0"/>
    <w:rsid w:val="00CE19B0"/>
    <w:rsid w:val="00CE1BF7"/>
    <w:rsid w:val="00CE1C4C"/>
    <w:rsid w:val="00CE21EF"/>
    <w:rsid w:val="00CE229A"/>
    <w:rsid w:val="00CE263E"/>
    <w:rsid w:val="00CE26F6"/>
    <w:rsid w:val="00CE28EC"/>
    <w:rsid w:val="00CE2ED0"/>
    <w:rsid w:val="00CE3293"/>
    <w:rsid w:val="00CE382D"/>
    <w:rsid w:val="00CE4110"/>
    <w:rsid w:val="00CE43C4"/>
    <w:rsid w:val="00CE479E"/>
    <w:rsid w:val="00CE484E"/>
    <w:rsid w:val="00CE4B5F"/>
    <w:rsid w:val="00CE4BEB"/>
    <w:rsid w:val="00CE5700"/>
    <w:rsid w:val="00CE5FA7"/>
    <w:rsid w:val="00CE637D"/>
    <w:rsid w:val="00CE6442"/>
    <w:rsid w:val="00CE696E"/>
    <w:rsid w:val="00CE6E46"/>
    <w:rsid w:val="00CE70C6"/>
    <w:rsid w:val="00CE7129"/>
    <w:rsid w:val="00CE7172"/>
    <w:rsid w:val="00CE755B"/>
    <w:rsid w:val="00CE79C1"/>
    <w:rsid w:val="00CF0186"/>
    <w:rsid w:val="00CF044F"/>
    <w:rsid w:val="00CF0470"/>
    <w:rsid w:val="00CF08DE"/>
    <w:rsid w:val="00CF0A69"/>
    <w:rsid w:val="00CF0CA5"/>
    <w:rsid w:val="00CF0D08"/>
    <w:rsid w:val="00CF0E53"/>
    <w:rsid w:val="00CF116F"/>
    <w:rsid w:val="00CF1394"/>
    <w:rsid w:val="00CF252F"/>
    <w:rsid w:val="00CF29BC"/>
    <w:rsid w:val="00CF2AAF"/>
    <w:rsid w:val="00CF2DAC"/>
    <w:rsid w:val="00CF3AF9"/>
    <w:rsid w:val="00CF44BE"/>
    <w:rsid w:val="00CF45CF"/>
    <w:rsid w:val="00CF4BB4"/>
    <w:rsid w:val="00CF52C0"/>
    <w:rsid w:val="00CF569C"/>
    <w:rsid w:val="00CF5817"/>
    <w:rsid w:val="00CF588F"/>
    <w:rsid w:val="00CF5D9A"/>
    <w:rsid w:val="00CF6065"/>
    <w:rsid w:val="00CF6974"/>
    <w:rsid w:val="00CF703B"/>
    <w:rsid w:val="00CF70FD"/>
    <w:rsid w:val="00CF7949"/>
    <w:rsid w:val="00CF7E51"/>
    <w:rsid w:val="00D0077C"/>
    <w:rsid w:val="00D007AC"/>
    <w:rsid w:val="00D00A17"/>
    <w:rsid w:val="00D00B65"/>
    <w:rsid w:val="00D00E8D"/>
    <w:rsid w:val="00D0116D"/>
    <w:rsid w:val="00D01410"/>
    <w:rsid w:val="00D0149E"/>
    <w:rsid w:val="00D0151A"/>
    <w:rsid w:val="00D01E27"/>
    <w:rsid w:val="00D021D9"/>
    <w:rsid w:val="00D0245F"/>
    <w:rsid w:val="00D02914"/>
    <w:rsid w:val="00D02D44"/>
    <w:rsid w:val="00D0320B"/>
    <w:rsid w:val="00D03EF2"/>
    <w:rsid w:val="00D041C1"/>
    <w:rsid w:val="00D046D0"/>
    <w:rsid w:val="00D04A41"/>
    <w:rsid w:val="00D04A67"/>
    <w:rsid w:val="00D05374"/>
    <w:rsid w:val="00D05A38"/>
    <w:rsid w:val="00D05ABF"/>
    <w:rsid w:val="00D05BF9"/>
    <w:rsid w:val="00D05E0F"/>
    <w:rsid w:val="00D0628D"/>
    <w:rsid w:val="00D065B8"/>
    <w:rsid w:val="00D06A11"/>
    <w:rsid w:val="00D06BF8"/>
    <w:rsid w:val="00D0738B"/>
    <w:rsid w:val="00D073A1"/>
    <w:rsid w:val="00D078B6"/>
    <w:rsid w:val="00D07A63"/>
    <w:rsid w:val="00D07B32"/>
    <w:rsid w:val="00D103AE"/>
    <w:rsid w:val="00D1069F"/>
    <w:rsid w:val="00D10B68"/>
    <w:rsid w:val="00D10F16"/>
    <w:rsid w:val="00D11718"/>
    <w:rsid w:val="00D119D2"/>
    <w:rsid w:val="00D11B9C"/>
    <w:rsid w:val="00D11C62"/>
    <w:rsid w:val="00D128DD"/>
    <w:rsid w:val="00D12F8D"/>
    <w:rsid w:val="00D13026"/>
    <w:rsid w:val="00D13969"/>
    <w:rsid w:val="00D14285"/>
    <w:rsid w:val="00D142CF"/>
    <w:rsid w:val="00D14E16"/>
    <w:rsid w:val="00D14F2E"/>
    <w:rsid w:val="00D15DB4"/>
    <w:rsid w:val="00D15F55"/>
    <w:rsid w:val="00D15FB0"/>
    <w:rsid w:val="00D1607A"/>
    <w:rsid w:val="00D16235"/>
    <w:rsid w:val="00D164D9"/>
    <w:rsid w:val="00D16A21"/>
    <w:rsid w:val="00D16FAA"/>
    <w:rsid w:val="00D17E54"/>
    <w:rsid w:val="00D20327"/>
    <w:rsid w:val="00D20417"/>
    <w:rsid w:val="00D205A8"/>
    <w:rsid w:val="00D209EE"/>
    <w:rsid w:val="00D209F7"/>
    <w:rsid w:val="00D20B63"/>
    <w:rsid w:val="00D21520"/>
    <w:rsid w:val="00D21A8B"/>
    <w:rsid w:val="00D21E23"/>
    <w:rsid w:val="00D21F36"/>
    <w:rsid w:val="00D2296F"/>
    <w:rsid w:val="00D22B1D"/>
    <w:rsid w:val="00D234A9"/>
    <w:rsid w:val="00D234F2"/>
    <w:rsid w:val="00D236E1"/>
    <w:rsid w:val="00D239FF"/>
    <w:rsid w:val="00D23AE0"/>
    <w:rsid w:val="00D23BCB"/>
    <w:rsid w:val="00D23C50"/>
    <w:rsid w:val="00D23EEC"/>
    <w:rsid w:val="00D23F59"/>
    <w:rsid w:val="00D241B4"/>
    <w:rsid w:val="00D24610"/>
    <w:rsid w:val="00D246E7"/>
    <w:rsid w:val="00D248C8"/>
    <w:rsid w:val="00D24BE3"/>
    <w:rsid w:val="00D261E3"/>
    <w:rsid w:val="00D263AF"/>
    <w:rsid w:val="00D2663C"/>
    <w:rsid w:val="00D26856"/>
    <w:rsid w:val="00D268CB"/>
    <w:rsid w:val="00D270DC"/>
    <w:rsid w:val="00D2710F"/>
    <w:rsid w:val="00D2767F"/>
    <w:rsid w:val="00D2793D"/>
    <w:rsid w:val="00D27A40"/>
    <w:rsid w:val="00D27B58"/>
    <w:rsid w:val="00D27DC2"/>
    <w:rsid w:val="00D27F68"/>
    <w:rsid w:val="00D304F1"/>
    <w:rsid w:val="00D305C4"/>
    <w:rsid w:val="00D3071E"/>
    <w:rsid w:val="00D30B03"/>
    <w:rsid w:val="00D30EDA"/>
    <w:rsid w:val="00D30EFE"/>
    <w:rsid w:val="00D314E8"/>
    <w:rsid w:val="00D31A26"/>
    <w:rsid w:val="00D321B3"/>
    <w:rsid w:val="00D32477"/>
    <w:rsid w:val="00D32586"/>
    <w:rsid w:val="00D3288C"/>
    <w:rsid w:val="00D32D88"/>
    <w:rsid w:val="00D3300A"/>
    <w:rsid w:val="00D33313"/>
    <w:rsid w:val="00D339B1"/>
    <w:rsid w:val="00D33CDA"/>
    <w:rsid w:val="00D33F6E"/>
    <w:rsid w:val="00D34002"/>
    <w:rsid w:val="00D342B8"/>
    <w:rsid w:val="00D3441E"/>
    <w:rsid w:val="00D34E21"/>
    <w:rsid w:val="00D34ED1"/>
    <w:rsid w:val="00D3554A"/>
    <w:rsid w:val="00D35683"/>
    <w:rsid w:val="00D36094"/>
    <w:rsid w:val="00D3658F"/>
    <w:rsid w:val="00D3660E"/>
    <w:rsid w:val="00D36DB4"/>
    <w:rsid w:val="00D37023"/>
    <w:rsid w:val="00D37119"/>
    <w:rsid w:val="00D37162"/>
    <w:rsid w:val="00D37447"/>
    <w:rsid w:val="00D37791"/>
    <w:rsid w:val="00D378F0"/>
    <w:rsid w:val="00D3791F"/>
    <w:rsid w:val="00D400CD"/>
    <w:rsid w:val="00D4026F"/>
    <w:rsid w:val="00D404A0"/>
    <w:rsid w:val="00D4121F"/>
    <w:rsid w:val="00D412A5"/>
    <w:rsid w:val="00D412E8"/>
    <w:rsid w:val="00D41A9D"/>
    <w:rsid w:val="00D41AA8"/>
    <w:rsid w:val="00D41D24"/>
    <w:rsid w:val="00D41DC6"/>
    <w:rsid w:val="00D43463"/>
    <w:rsid w:val="00D43968"/>
    <w:rsid w:val="00D439E5"/>
    <w:rsid w:val="00D43CD4"/>
    <w:rsid w:val="00D43F96"/>
    <w:rsid w:val="00D44005"/>
    <w:rsid w:val="00D44483"/>
    <w:rsid w:val="00D4470B"/>
    <w:rsid w:val="00D44748"/>
    <w:rsid w:val="00D44D87"/>
    <w:rsid w:val="00D450EA"/>
    <w:rsid w:val="00D4541E"/>
    <w:rsid w:val="00D459F5"/>
    <w:rsid w:val="00D45B81"/>
    <w:rsid w:val="00D45CB2"/>
    <w:rsid w:val="00D45D6C"/>
    <w:rsid w:val="00D4602C"/>
    <w:rsid w:val="00D46033"/>
    <w:rsid w:val="00D465FE"/>
    <w:rsid w:val="00D479D0"/>
    <w:rsid w:val="00D47C52"/>
    <w:rsid w:val="00D47D89"/>
    <w:rsid w:val="00D50987"/>
    <w:rsid w:val="00D50A5B"/>
    <w:rsid w:val="00D50EF1"/>
    <w:rsid w:val="00D50F61"/>
    <w:rsid w:val="00D51635"/>
    <w:rsid w:val="00D51F13"/>
    <w:rsid w:val="00D51FB2"/>
    <w:rsid w:val="00D521F4"/>
    <w:rsid w:val="00D528FF"/>
    <w:rsid w:val="00D52A02"/>
    <w:rsid w:val="00D52DE6"/>
    <w:rsid w:val="00D530E1"/>
    <w:rsid w:val="00D535EC"/>
    <w:rsid w:val="00D53806"/>
    <w:rsid w:val="00D53B0C"/>
    <w:rsid w:val="00D53EFA"/>
    <w:rsid w:val="00D54047"/>
    <w:rsid w:val="00D54441"/>
    <w:rsid w:val="00D5498F"/>
    <w:rsid w:val="00D54B18"/>
    <w:rsid w:val="00D55336"/>
    <w:rsid w:val="00D55A1F"/>
    <w:rsid w:val="00D55D49"/>
    <w:rsid w:val="00D55D82"/>
    <w:rsid w:val="00D56713"/>
    <w:rsid w:val="00D567D2"/>
    <w:rsid w:val="00D567F4"/>
    <w:rsid w:val="00D56973"/>
    <w:rsid w:val="00D56BA5"/>
    <w:rsid w:val="00D56BE2"/>
    <w:rsid w:val="00D56FD0"/>
    <w:rsid w:val="00D572C2"/>
    <w:rsid w:val="00D575DC"/>
    <w:rsid w:val="00D57B31"/>
    <w:rsid w:val="00D602D6"/>
    <w:rsid w:val="00D60690"/>
    <w:rsid w:val="00D609E1"/>
    <w:rsid w:val="00D61024"/>
    <w:rsid w:val="00D6118A"/>
    <w:rsid w:val="00D615C9"/>
    <w:rsid w:val="00D61872"/>
    <w:rsid w:val="00D619C9"/>
    <w:rsid w:val="00D61F5E"/>
    <w:rsid w:val="00D62297"/>
    <w:rsid w:val="00D623E5"/>
    <w:rsid w:val="00D6278E"/>
    <w:rsid w:val="00D62B24"/>
    <w:rsid w:val="00D62E6B"/>
    <w:rsid w:val="00D635D3"/>
    <w:rsid w:val="00D63AC5"/>
    <w:rsid w:val="00D63D1D"/>
    <w:rsid w:val="00D640DB"/>
    <w:rsid w:val="00D64159"/>
    <w:rsid w:val="00D641C9"/>
    <w:rsid w:val="00D64628"/>
    <w:rsid w:val="00D646E7"/>
    <w:rsid w:val="00D648D2"/>
    <w:rsid w:val="00D649B1"/>
    <w:rsid w:val="00D64AA0"/>
    <w:rsid w:val="00D64AAF"/>
    <w:rsid w:val="00D6501B"/>
    <w:rsid w:val="00D65151"/>
    <w:rsid w:val="00D651ED"/>
    <w:rsid w:val="00D654C8"/>
    <w:rsid w:val="00D65C3B"/>
    <w:rsid w:val="00D6686B"/>
    <w:rsid w:val="00D66DE7"/>
    <w:rsid w:val="00D670A7"/>
    <w:rsid w:val="00D67637"/>
    <w:rsid w:val="00D67B40"/>
    <w:rsid w:val="00D703F6"/>
    <w:rsid w:val="00D7073F"/>
    <w:rsid w:val="00D70953"/>
    <w:rsid w:val="00D71296"/>
    <w:rsid w:val="00D7169C"/>
    <w:rsid w:val="00D717F5"/>
    <w:rsid w:val="00D71D2B"/>
    <w:rsid w:val="00D722F9"/>
    <w:rsid w:val="00D723B6"/>
    <w:rsid w:val="00D7256E"/>
    <w:rsid w:val="00D725A3"/>
    <w:rsid w:val="00D72B10"/>
    <w:rsid w:val="00D72B33"/>
    <w:rsid w:val="00D734A0"/>
    <w:rsid w:val="00D73681"/>
    <w:rsid w:val="00D736E3"/>
    <w:rsid w:val="00D73903"/>
    <w:rsid w:val="00D73D36"/>
    <w:rsid w:val="00D7421F"/>
    <w:rsid w:val="00D74537"/>
    <w:rsid w:val="00D759E7"/>
    <w:rsid w:val="00D75E68"/>
    <w:rsid w:val="00D75F75"/>
    <w:rsid w:val="00D7619B"/>
    <w:rsid w:val="00D76526"/>
    <w:rsid w:val="00D76670"/>
    <w:rsid w:val="00D76C78"/>
    <w:rsid w:val="00D76E63"/>
    <w:rsid w:val="00D76ECC"/>
    <w:rsid w:val="00D77773"/>
    <w:rsid w:val="00D77B45"/>
    <w:rsid w:val="00D77B82"/>
    <w:rsid w:val="00D80204"/>
    <w:rsid w:val="00D80F80"/>
    <w:rsid w:val="00D8145C"/>
    <w:rsid w:val="00D815C1"/>
    <w:rsid w:val="00D81A2F"/>
    <w:rsid w:val="00D826F4"/>
    <w:rsid w:val="00D83295"/>
    <w:rsid w:val="00D83337"/>
    <w:rsid w:val="00D83805"/>
    <w:rsid w:val="00D83889"/>
    <w:rsid w:val="00D83CFE"/>
    <w:rsid w:val="00D83E03"/>
    <w:rsid w:val="00D847A7"/>
    <w:rsid w:val="00D85008"/>
    <w:rsid w:val="00D85473"/>
    <w:rsid w:val="00D855AA"/>
    <w:rsid w:val="00D857CD"/>
    <w:rsid w:val="00D85C90"/>
    <w:rsid w:val="00D86861"/>
    <w:rsid w:val="00D86994"/>
    <w:rsid w:val="00D86B29"/>
    <w:rsid w:val="00D86E45"/>
    <w:rsid w:val="00D86F62"/>
    <w:rsid w:val="00D871E5"/>
    <w:rsid w:val="00D879B4"/>
    <w:rsid w:val="00D87CA7"/>
    <w:rsid w:val="00D87D40"/>
    <w:rsid w:val="00D87EE6"/>
    <w:rsid w:val="00D90605"/>
    <w:rsid w:val="00D9123C"/>
    <w:rsid w:val="00D913CB"/>
    <w:rsid w:val="00D91569"/>
    <w:rsid w:val="00D916E7"/>
    <w:rsid w:val="00D920B8"/>
    <w:rsid w:val="00D92828"/>
    <w:rsid w:val="00D928B0"/>
    <w:rsid w:val="00D929BA"/>
    <w:rsid w:val="00D92A38"/>
    <w:rsid w:val="00D92E68"/>
    <w:rsid w:val="00D931B1"/>
    <w:rsid w:val="00D938BF"/>
    <w:rsid w:val="00D94443"/>
    <w:rsid w:val="00D948B6"/>
    <w:rsid w:val="00D94D40"/>
    <w:rsid w:val="00D94E7F"/>
    <w:rsid w:val="00D95075"/>
    <w:rsid w:val="00D959E8"/>
    <w:rsid w:val="00D96608"/>
    <w:rsid w:val="00D96659"/>
    <w:rsid w:val="00D96D66"/>
    <w:rsid w:val="00D97282"/>
    <w:rsid w:val="00D9732C"/>
    <w:rsid w:val="00D97D13"/>
    <w:rsid w:val="00DA1355"/>
    <w:rsid w:val="00DA13B8"/>
    <w:rsid w:val="00DA1415"/>
    <w:rsid w:val="00DA1822"/>
    <w:rsid w:val="00DA19F1"/>
    <w:rsid w:val="00DA1D52"/>
    <w:rsid w:val="00DA249B"/>
    <w:rsid w:val="00DA2508"/>
    <w:rsid w:val="00DA2669"/>
    <w:rsid w:val="00DA295A"/>
    <w:rsid w:val="00DA2F87"/>
    <w:rsid w:val="00DA35B4"/>
    <w:rsid w:val="00DA3823"/>
    <w:rsid w:val="00DA3D63"/>
    <w:rsid w:val="00DA3E24"/>
    <w:rsid w:val="00DA42BB"/>
    <w:rsid w:val="00DA452E"/>
    <w:rsid w:val="00DA5161"/>
    <w:rsid w:val="00DA582D"/>
    <w:rsid w:val="00DA6EF4"/>
    <w:rsid w:val="00DA70C1"/>
    <w:rsid w:val="00DA70F7"/>
    <w:rsid w:val="00DA773B"/>
    <w:rsid w:val="00DA773C"/>
    <w:rsid w:val="00DA794B"/>
    <w:rsid w:val="00DA79F5"/>
    <w:rsid w:val="00DA7FA5"/>
    <w:rsid w:val="00DB15AF"/>
    <w:rsid w:val="00DB169A"/>
    <w:rsid w:val="00DB18C6"/>
    <w:rsid w:val="00DB19AB"/>
    <w:rsid w:val="00DB1C77"/>
    <w:rsid w:val="00DB263E"/>
    <w:rsid w:val="00DB2B12"/>
    <w:rsid w:val="00DB2CE9"/>
    <w:rsid w:val="00DB3221"/>
    <w:rsid w:val="00DB385F"/>
    <w:rsid w:val="00DB438F"/>
    <w:rsid w:val="00DB4BBE"/>
    <w:rsid w:val="00DB4FF4"/>
    <w:rsid w:val="00DB5660"/>
    <w:rsid w:val="00DB635C"/>
    <w:rsid w:val="00DB6CAD"/>
    <w:rsid w:val="00DB6F1F"/>
    <w:rsid w:val="00DB79BB"/>
    <w:rsid w:val="00DB7E14"/>
    <w:rsid w:val="00DC026C"/>
    <w:rsid w:val="00DC0438"/>
    <w:rsid w:val="00DC0B90"/>
    <w:rsid w:val="00DC0B93"/>
    <w:rsid w:val="00DC10F8"/>
    <w:rsid w:val="00DC111A"/>
    <w:rsid w:val="00DC140A"/>
    <w:rsid w:val="00DC145A"/>
    <w:rsid w:val="00DC1962"/>
    <w:rsid w:val="00DC1CFA"/>
    <w:rsid w:val="00DC255D"/>
    <w:rsid w:val="00DC287A"/>
    <w:rsid w:val="00DC2AE3"/>
    <w:rsid w:val="00DC32DC"/>
    <w:rsid w:val="00DC401F"/>
    <w:rsid w:val="00DC4133"/>
    <w:rsid w:val="00DC4418"/>
    <w:rsid w:val="00DC4439"/>
    <w:rsid w:val="00DC4536"/>
    <w:rsid w:val="00DC4610"/>
    <w:rsid w:val="00DC47B9"/>
    <w:rsid w:val="00DC4FF6"/>
    <w:rsid w:val="00DC545A"/>
    <w:rsid w:val="00DC54FB"/>
    <w:rsid w:val="00DC5A39"/>
    <w:rsid w:val="00DC5CC2"/>
    <w:rsid w:val="00DC5D6F"/>
    <w:rsid w:val="00DC609C"/>
    <w:rsid w:val="00DC62E4"/>
    <w:rsid w:val="00DC6638"/>
    <w:rsid w:val="00DC6782"/>
    <w:rsid w:val="00DC68F1"/>
    <w:rsid w:val="00DC6D69"/>
    <w:rsid w:val="00DC6EAA"/>
    <w:rsid w:val="00DC7133"/>
    <w:rsid w:val="00DC71F5"/>
    <w:rsid w:val="00DC749C"/>
    <w:rsid w:val="00DC7998"/>
    <w:rsid w:val="00DC7CEE"/>
    <w:rsid w:val="00DC7E69"/>
    <w:rsid w:val="00DC7F3B"/>
    <w:rsid w:val="00DD0075"/>
    <w:rsid w:val="00DD0391"/>
    <w:rsid w:val="00DD085B"/>
    <w:rsid w:val="00DD1338"/>
    <w:rsid w:val="00DD1348"/>
    <w:rsid w:val="00DD1BF2"/>
    <w:rsid w:val="00DD1DD2"/>
    <w:rsid w:val="00DD1F10"/>
    <w:rsid w:val="00DD27AC"/>
    <w:rsid w:val="00DD2E7E"/>
    <w:rsid w:val="00DD2E84"/>
    <w:rsid w:val="00DD390C"/>
    <w:rsid w:val="00DD3DB8"/>
    <w:rsid w:val="00DD48E8"/>
    <w:rsid w:val="00DD4EC8"/>
    <w:rsid w:val="00DD4F32"/>
    <w:rsid w:val="00DD5165"/>
    <w:rsid w:val="00DD53CC"/>
    <w:rsid w:val="00DD5570"/>
    <w:rsid w:val="00DD5E1B"/>
    <w:rsid w:val="00DD618F"/>
    <w:rsid w:val="00DD61A2"/>
    <w:rsid w:val="00DD6931"/>
    <w:rsid w:val="00DD69BA"/>
    <w:rsid w:val="00DD69FA"/>
    <w:rsid w:val="00DD6ADA"/>
    <w:rsid w:val="00DD6C8F"/>
    <w:rsid w:val="00DD6E4F"/>
    <w:rsid w:val="00DD759F"/>
    <w:rsid w:val="00DD76B9"/>
    <w:rsid w:val="00DD79B2"/>
    <w:rsid w:val="00DD79E4"/>
    <w:rsid w:val="00DD7BC9"/>
    <w:rsid w:val="00DE0242"/>
    <w:rsid w:val="00DE05BD"/>
    <w:rsid w:val="00DE15E7"/>
    <w:rsid w:val="00DE1826"/>
    <w:rsid w:val="00DE1841"/>
    <w:rsid w:val="00DE1AF0"/>
    <w:rsid w:val="00DE1B4F"/>
    <w:rsid w:val="00DE1BD0"/>
    <w:rsid w:val="00DE2DF2"/>
    <w:rsid w:val="00DE313E"/>
    <w:rsid w:val="00DE374F"/>
    <w:rsid w:val="00DE3ABB"/>
    <w:rsid w:val="00DE3BDA"/>
    <w:rsid w:val="00DE3D7F"/>
    <w:rsid w:val="00DE3F55"/>
    <w:rsid w:val="00DE3FE3"/>
    <w:rsid w:val="00DE4051"/>
    <w:rsid w:val="00DE4521"/>
    <w:rsid w:val="00DE4CBC"/>
    <w:rsid w:val="00DE4F84"/>
    <w:rsid w:val="00DE507C"/>
    <w:rsid w:val="00DE526A"/>
    <w:rsid w:val="00DE54C2"/>
    <w:rsid w:val="00DE57BF"/>
    <w:rsid w:val="00DE583E"/>
    <w:rsid w:val="00DE5CE6"/>
    <w:rsid w:val="00DE5F5A"/>
    <w:rsid w:val="00DE602F"/>
    <w:rsid w:val="00DE6070"/>
    <w:rsid w:val="00DE60B0"/>
    <w:rsid w:val="00DE625C"/>
    <w:rsid w:val="00DE6611"/>
    <w:rsid w:val="00DE69D6"/>
    <w:rsid w:val="00DE6C45"/>
    <w:rsid w:val="00DE70D1"/>
    <w:rsid w:val="00DE757F"/>
    <w:rsid w:val="00DE7936"/>
    <w:rsid w:val="00DE795B"/>
    <w:rsid w:val="00DE7A0C"/>
    <w:rsid w:val="00DE7F1F"/>
    <w:rsid w:val="00DE7F90"/>
    <w:rsid w:val="00DF00E1"/>
    <w:rsid w:val="00DF0ACB"/>
    <w:rsid w:val="00DF15EE"/>
    <w:rsid w:val="00DF1FB0"/>
    <w:rsid w:val="00DF209F"/>
    <w:rsid w:val="00DF2277"/>
    <w:rsid w:val="00DF2C8B"/>
    <w:rsid w:val="00DF2DEC"/>
    <w:rsid w:val="00DF31CC"/>
    <w:rsid w:val="00DF33CB"/>
    <w:rsid w:val="00DF3725"/>
    <w:rsid w:val="00DF3755"/>
    <w:rsid w:val="00DF4437"/>
    <w:rsid w:val="00DF4454"/>
    <w:rsid w:val="00DF45F7"/>
    <w:rsid w:val="00DF4B47"/>
    <w:rsid w:val="00DF5602"/>
    <w:rsid w:val="00DF56ED"/>
    <w:rsid w:val="00DF60CD"/>
    <w:rsid w:val="00DF6203"/>
    <w:rsid w:val="00DF6376"/>
    <w:rsid w:val="00DF6674"/>
    <w:rsid w:val="00DF6F14"/>
    <w:rsid w:val="00DF7101"/>
    <w:rsid w:val="00DF7600"/>
    <w:rsid w:val="00DF7672"/>
    <w:rsid w:val="00DF78EB"/>
    <w:rsid w:val="00DF7D74"/>
    <w:rsid w:val="00DF7EDE"/>
    <w:rsid w:val="00E0018C"/>
    <w:rsid w:val="00E00190"/>
    <w:rsid w:val="00E001B7"/>
    <w:rsid w:val="00E00718"/>
    <w:rsid w:val="00E007BD"/>
    <w:rsid w:val="00E00D07"/>
    <w:rsid w:val="00E01691"/>
    <w:rsid w:val="00E01BBA"/>
    <w:rsid w:val="00E01EFF"/>
    <w:rsid w:val="00E02549"/>
    <w:rsid w:val="00E02B43"/>
    <w:rsid w:val="00E02E52"/>
    <w:rsid w:val="00E02E8A"/>
    <w:rsid w:val="00E03258"/>
    <w:rsid w:val="00E03568"/>
    <w:rsid w:val="00E0375C"/>
    <w:rsid w:val="00E04181"/>
    <w:rsid w:val="00E04276"/>
    <w:rsid w:val="00E04DF4"/>
    <w:rsid w:val="00E051E4"/>
    <w:rsid w:val="00E052A1"/>
    <w:rsid w:val="00E0534F"/>
    <w:rsid w:val="00E05877"/>
    <w:rsid w:val="00E05BBA"/>
    <w:rsid w:val="00E05D2E"/>
    <w:rsid w:val="00E060B8"/>
    <w:rsid w:val="00E0640B"/>
    <w:rsid w:val="00E06773"/>
    <w:rsid w:val="00E067FA"/>
    <w:rsid w:val="00E068A1"/>
    <w:rsid w:val="00E06FFF"/>
    <w:rsid w:val="00E07150"/>
    <w:rsid w:val="00E071A8"/>
    <w:rsid w:val="00E0758E"/>
    <w:rsid w:val="00E07833"/>
    <w:rsid w:val="00E07DEA"/>
    <w:rsid w:val="00E101BC"/>
    <w:rsid w:val="00E101E5"/>
    <w:rsid w:val="00E104CE"/>
    <w:rsid w:val="00E10968"/>
    <w:rsid w:val="00E11244"/>
    <w:rsid w:val="00E11B90"/>
    <w:rsid w:val="00E11CE3"/>
    <w:rsid w:val="00E12464"/>
    <w:rsid w:val="00E12B31"/>
    <w:rsid w:val="00E12CEA"/>
    <w:rsid w:val="00E12D7D"/>
    <w:rsid w:val="00E12F93"/>
    <w:rsid w:val="00E131D0"/>
    <w:rsid w:val="00E1325A"/>
    <w:rsid w:val="00E13AD4"/>
    <w:rsid w:val="00E13B92"/>
    <w:rsid w:val="00E13EDC"/>
    <w:rsid w:val="00E14042"/>
    <w:rsid w:val="00E1423A"/>
    <w:rsid w:val="00E1429A"/>
    <w:rsid w:val="00E14905"/>
    <w:rsid w:val="00E150DB"/>
    <w:rsid w:val="00E15161"/>
    <w:rsid w:val="00E153AB"/>
    <w:rsid w:val="00E15D94"/>
    <w:rsid w:val="00E16080"/>
    <w:rsid w:val="00E163DF"/>
    <w:rsid w:val="00E165C0"/>
    <w:rsid w:val="00E17225"/>
    <w:rsid w:val="00E1736C"/>
    <w:rsid w:val="00E17490"/>
    <w:rsid w:val="00E17761"/>
    <w:rsid w:val="00E17BDE"/>
    <w:rsid w:val="00E2023A"/>
    <w:rsid w:val="00E20747"/>
    <w:rsid w:val="00E2091B"/>
    <w:rsid w:val="00E21244"/>
    <w:rsid w:val="00E21413"/>
    <w:rsid w:val="00E21509"/>
    <w:rsid w:val="00E21A07"/>
    <w:rsid w:val="00E21CFB"/>
    <w:rsid w:val="00E21EA8"/>
    <w:rsid w:val="00E2282D"/>
    <w:rsid w:val="00E23508"/>
    <w:rsid w:val="00E2350C"/>
    <w:rsid w:val="00E23CD7"/>
    <w:rsid w:val="00E2437C"/>
    <w:rsid w:val="00E24493"/>
    <w:rsid w:val="00E245A0"/>
    <w:rsid w:val="00E24D92"/>
    <w:rsid w:val="00E25398"/>
    <w:rsid w:val="00E25C88"/>
    <w:rsid w:val="00E27529"/>
    <w:rsid w:val="00E27944"/>
    <w:rsid w:val="00E279DE"/>
    <w:rsid w:val="00E27BD7"/>
    <w:rsid w:val="00E303DF"/>
    <w:rsid w:val="00E30543"/>
    <w:rsid w:val="00E307A3"/>
    <w:rsid w:val="00E30CE9"/>
    <w:rsid w:val="00E30D96"/>
    <w:rsid w:val="00E30F6B"/>
    <w:rsid w:val="00E3125E"/>
    <w:rsid w:val="00E312B2"/>
    <w:rsid w:val="00E3145A"/>
    <w:rsid w:val="00E3174D"/>
    <w:rsid w:val="00E3183D"/>
    <w:rsid w:val="00E31A54"/>
    <w:rsid w:val="00E31ADE"/>
    <w:rsid w:val="00E322C7"/>
    <w:rsid w:val="00E32654"/>
    <w:rsid w:val="00E32782"/>
    <w:rsid w:val="00E32E91"/>
    <w:rsid w:val="00E33787"/>
    <w:rsid w:val="00E337E8"/>
    <w:rsid w:val="00E3397C"/>
    <w:rsid w:val="00E33D0A"/>
    <w:rsid w:val="00E33D19"/>
    <w:rsid w:val="00E33E2A"/>
    <w:rsid w:val="00E34703"/>
    <w:rsid w:val="00E348CC"/>
    <w:rsid w:val="00E349E2"/>
    <w:rsid w:val="00E3534D"/>
    <w:rsid w:val="00E355C6"/>
    <w:rsid w:val="00E35A0F"/>
    <w:rsid w:val="00E35BBA"/>
    <w:rsid w:val="00E36245"/>
    <w:rsid w:val="00E36B8D"/>
    <w:rsid w:val="00E37332"/>
    <w:rsid w:val="00E37496"/>
    <w:rsid w:val="00E375C7"/>
    <w:rsid w:val="00E376F9"/>
    <w:rsid w:val="00E40163"/>
    <w:rsid w:val="00E40BC4"/>
    <w:rsid w:val="00E40FBE"/>
    <w:rsid w:val="00E419D5"/>
    <w:rsid w:val="00E419E2"/>
    <w:rsid w:val="00E41BDD"/>
    <w:rsid w:val="00E41F22"/>
    <w:rsid w:val="00E42A57"/>
    <w:rsid w:val="00E42C68"/>
    <w:rsid w:val="00E430A1"/>
    <w:rsid w:val="00E434DA"/>
    <w:rsid w:val="00E438EF"/>
    <w:rsid w:val="00E43AA0"/>
    <w:rsid w:val="00E43E25"/>
    <w:rsid w:val="00E43F93"/>
    <w:rsid w:val="00E449E2"/>
    <w:rsid w:val="00E457E1"/>
    <w:rsid w:val="00E45F39"/>
    <w:rsid w:val="00E465C2"/>
    <w:rsid w:val="00E46D0A"/>
    <w:rsid w:val="00E46D46"/>
    <w:rsid w:val="00E471BD"/>
    <w:rsid w:val="00E474F1"/>
    <w:rsid w:val="00E4776F"/>
    <w:rsid w:val="00E4786D"/>
    <w:rsid w:val="00E47CE8"/>
    <w:rsid w:val="00E5047F"/>
    <w:rsid w:val="00E50551"/>
    <w:rsid w:val="00E50C41"/>
    <w:rsid w:val="00E5101A"/>
    <w:rsid w:val="00E51420"/>
    <w:rsid w:val="00E51601"/>
    <w:rsid w:val="00E51C1F"/>
    <w:rsid w:val="00E52FD3"/>
    <w:rsid w:val="00E53188"/>
    <w:rsid w:val="00E53240"/>
    <w:rsid w:val="00E53A55"/>
    <w:rsid w:val="00E53BC9"/>
    <w:rsid w:val="00E54725"/>
    <w:rsid w:val="00E5477A"/>
    <w:rsid w:val="00E54831"/>
    <w:rsid w:val="00E54F78"/>
    <w:rsid w:val="00E551B1"/>
    <w:rsid w:val="00E55FB8"/>
    <w:rsid w:val="00E56156"/>
    <w:rsid w:val="00E56383"/>
    <w:rsid w:val="00E5673B"/>
    <w:rsid w:val="00E56F23"/>
    <w:rsid w:val="00E572B6"/>
    <w:rsid w:val="00E5742C"/>
    <w:rsid w:val="00E579CB"/>
    <w:rsid w:val="00E57B32"/>
    <w:rsid w:val="00E57E98"/>
    <w:rsid w:val="00E60762"/>
    <w:rsid w:val="00E6129E"/>
    <w:rsid w:val="00E614A3"/>
    <w:rsid w:val="00E61A72"/>
    <w:rsid w:val="00E623DA"/>
    <w:rsid w:val="00E629C4"/>
    <w:rsid w:val="00E6360E"/>
    <w:rsid w:val="00E63C6D"/>
    <w:rsid w:val="00E63F46"/>
    <w:rsid w:val="00E643B9"/>
    <w:rsid w:val="00E64DE6"/>
    <w:rsid w:val="00E64DFF"/>
    <w:rsid w:val="00E64ED3"/>
    <w:rsid w:val="00E64F1C"/>
    <w:rsid w:val="00E65160"/>
    <w:rsid w:val="00E6517E"/>
    <w:rsid w:val="00E655EE"/>
    <w:rsid w:val="00E666F7"/>
    <w:rsid w:val="00E671DF"/>
    <w:rsid w:val="00E674B5"/>
    <w:rsid w:val="00E67C15"/>
    <w:rsid w:val="00E7038E"/>
    <w:rsid w:val="00E7046E"/>
    <w:rsid w:val="00E7083F"/>
    <w:rsid w:val="00E70A9E"/>
    <w:rsid w:val="00E711E6"/>
    <w:rsid w:val="00E71999"/>
    <w:rsid w:val="00E71CD8"/>
    <w:rsid w:val="00E71D00"/>
    <w:rsid w:val="00E71D0C"/>
    <w:rsid w:val="00E728BF"/>
    <w:rsid w:val="00E72AA6"/>
    <w:rsid w:val="00E72BFA"/>
    <w:rsid w:val="00E72D29"/>
    <w:rsid w:val="00E7303F"/>
    <w:rsid w:val="00E7371D"/>
    <w:rsid w:val="00E737B3"/>
    <w:rsid w:val="00E738D0"/>
    <w:rsid w:val="00E74070"/>
    <w:rsid w:val="00E747E4"/>
    <w:rsid w:val="00E74E81"/>
    <w:rsid w:val="00E74F3F"/>
    <w:rsid w:val="00E7502D"/>
    <w:rsid w:val="00E7542A"/>
    <w:rsid w:val="00E754A0"/>
    <w:rsid w:val="00E75B8B"/>
    <w:rsid w:val="00E75D5C"/>
    <w:rsid w:val="00E75E67"/>
    <w:rsid w:val="00E76337"/>
    <w:rsid w:val="00E76769"/>
    <w:rsid w:val="00E76D71"/>
    <w:rsid w:val="00E77C21"/>
    <w:rsid w:val="00E77C3A"/>
    <w:rsid w:val="00E77D00"/>
    <w:rsid w:val="00E80695"/>
    <w:rsid w:val="00E80CBA"/>
    <w:rsid w:val="00E812F0"/>
    <w:rsid w:val="00E813A1"/>
    <w:rsid w:val="00E81490"/>
    <w:rsid w:val="00E81A31"/>
    <w:rsid w:val="00E82F57"/>
    <w:rsid w:val="00E8326A"/>
    <w:rsid w:val="00E83A78"/>
    <w:rsid w:val="00E83AD5"/>
    <w:rsid w:val="00E83E56"/>
    <w:rsid w:val="00E8407D"/>
    <w:rsid w:val="00E84A9E"/>
    <w:rsid w:val="00E84D6B"/>
    <w:rsid w:val="00E84D72"/>
    <w:rsid w:val="00E85261"/>
    <w:rsid w:val="00E85344"/>
    <w:rsid w:val="00E856FF"/>
    <w:rsid w:val="00E857C6"/>
    <w:rsid w:val="00E857F3"/>
    <w:rsid w:val="00E85910"/>
    <w:rsid w:val="00E85918"/>
    <w:rsid w:val="00E85C7C"/>
    <w:rsid w:val="00E85CE2"/>
    <w:rsid w:val="00E85D55"/>
    <w:rsid w:val="00E86467"/>
    <w:rsid w:val="00E86BA1"/>
    <w:rsid w:val="00E86D03"/>
    <w:rsid w:val="00E86EE5"/>
    <w:rsid w:val="00E87311"/>
    <w:rsid w:val="00E87361"/>
    <w:rsid w:val="00E879B4"/>
    <w:rsid w:val="00E87ABF"/>
    <w:rsid w:val="00E901A3"/>
    <w:rsid w:val="00E901AD"/>
    <w:rsid w:val="00E9039D"/>
    <w:rsid w:val="00E90450"/>
    <w:rsid w:val="00E90475"/>
    <w:rsid w:val="00E9057F"/>
    <w:rsid w:val="00E90859"/>
    <w:rsid w:val="00E916BD"/>
    <w:rsid w:val="00E91B01"/>
    <w:rsid w:val="00E91E39"/>
    <w:rsid w:val="00E922A6"/>
    <w:rsid w:val="00E923AF"/>
    <w:rsid w:val="00E927C8"/>
    <w:rsid w:val="00E92B52"/>
    <w:rsid w:val="00E92E9B"/>
    <w:rsid w:val="00E93129"/>
    <w:rsid w:val="00E93889"/>
    <w:rsid w:val="00E93D01"/>
    <w:rsid w:val="00E93D63"/>
    <w:rsid w:val="00E94129"/>
    <w:rsid w:val="00E9439F"/>
    <w:rsid w:val="00E94643"/>
    <w:rsid w:val="00E94FE2"/>
    <w:rsid w:val="00E9502D"/>
    <w:rsid w:val="00E95919"/>
    <w:rsid w:val="00E95CB5"/>
    <w:rsid w:val="00E9610D"/>
    <w:rsid w:val="00E96271"/>
    <w:rsid w:val="00E965BF"/>
    <w:rsid w:val="00E96813"/>
    <w:rsid w:val="00E9691E"/>
    <w:rsid w:val="00E97F81"/>
    <w:rsid w:val="00EA01AB"/>
    <w:rsid w:val="00EA0578"/>
    <w:rsid w:val="00EA0CEE"/>
    <w:rsid w:val="00EA193E"/>
    <w:rsid w:val="00EA1C63"/>
    <w:rsid w:val="00EA1EDF"/>
    <w:rsid w:val="00EA21B3"/>
    <w:rsid w:val="00EA2248"/>
    <w:rsid w:val="00EA22BC"/>
    <w:rsid w:val="00EA22C4"/>
    <w:rsid w:val="00EA2320"/>
    <w:rsid w:val="00EA24C1"/>
    <w:rsid w:val="00EA258B"/>
    <w:rsid w:val="00EA263B"/>
    <w:rsid w:val="00EA27F6"/>
    <w:rsid w:val="00EA2987"/>
    <w:rsid w:val="00EA2E67"/>
    <w:rsid w:val="00EA2F16"/>
    <w:rsid w:val="00EA37E3"/>
    <w:rsid w:val="00EA3DA1"/>
    <w:rsid w:val="00EA3F07"/>
    <w:rsid w:val="00EA4232"/>
    <w:rsid w:val="00EA4638"/>
    <w:rsid w:val="00EA4F6A"/>
    <w:rsid w:val="00EA5713"/>
    <w:rsid w:val="00EA585A"/>
    <w:rsid w:val="00EA6347"/>
    <w:rsid w:val="00EA652E"/>
    <w:rsid w:val="00EA67FB"/>
    <w:rsid w:val="00EA6D62"/>
    <w:rsid w:val="00EA71EA"/>
    <w:rsid w:val="00EA7258"/>
    <w:rsid w:val="00EA7281"/>
    <w:rsid w:val="00EA737D"/>
    <w:rsid w:val="00EA74DB"/>
    <w:rsid w:val="00EA751C"/>
    <w:rsid w:val="00EA7641"/>
    <w:rsid w:val="00EA77B0"/>
    <w:rsid w:val="00EA78DC"/>
    <w:rsid w:val="00EB0548"/>
    <w:rsid w:val="00EB05E8"/>
    <w:rsid w:val="00EB065C"/>
    <w:rsid w:val="00EB098F"/>
    <w:rsid w:val="00EB0BA3"/>
    <w:rsid w:val="00EB0BD0"/>
    <w:rsid w:val="00EB0D3A"/>
    <w:rsid w:val="00EB1050"/>
    <w:rsid w:val="00EB122E"/>
    <w:rsid w:val="00EB1320"/>
    <w:rsid w:val="00EB1596"/>
    <w:rsid w:val="00EB169D"/>
    <w:rsid w:val="00EB196F"/>
    <w:rsid w:val="00EB1AB2"/>
    <w:rsid w:val="00EB22A4"/>
    <w:rsid w:val="00EB2B36"/>
    <w:rsid w:val="00EB309C"/>
    <w:rsid w:val="00EB3476"/>
    <w:rsid w:val="00EB3510"/>
    <w:rsid w:val="00EB3A42"/>
    <w:rsid w:val="00EB3D0C"/>
    <w:rsid w:val="00EB3E37"/>
    <w:rsid w:val="00EB4259"/>
    <w:rsid w:val="00EB43EA"/>
    <w:rsid w:val="00EB45D1"/>
    <w:rsid w:val="00EB514B"/>
    <w:rsid w:val="00EB5CE4"/>
    <w:rsid w:val="00EB5FA5"/>
    <w:rsid w:val="00EB60D1"/>
    <w:rsid w:val="00EB6613"/>
    <w:rsid w:val="00EB6976"/>
    <w:rsid w:val="00EB6A13"/>
    <w:rsid w:val="00EB6D93"/>
    <w:rsid w:val="00EB76D4"/>
    <w:rsid w:val="00EB7935"/>
    <w:rsid w:val="00EB7D2E"/>
    <w:rsid w:val="00EC0051"/>
    <w:rsid w:val="00EC08B8"/>
    <w:rsid w:val="00EC0B59"/>
    <w:rsid w:val="00EC0E6F"/>
    <w:rsid w:val="00EC171E"/>
    <w:rsid w:val="00EC1779"/>
    <w:rsid w:val="00EC180B"/>
    <w:rsid w:val="00EC1B28"/>
    <w:rsid w:val="00EC1CE4"/>
    <w:rsid w:val="00EC1E81"/>
    <w:rsid w:val="00EC20AC"/>
    <w:rsid w:val="00EC24EC"/>
    <w:rsid w:val="00EC274E"/>
    <w:rsid w:val="00EC2AFC"/>
    <w:rsid w:val="00EC36C4"/>
    <w:rsid w:val="00EC3F72"/>
    <w:rsid w:val="00EC4732"/>
    <w:rsid w:val="00EC4AC7"/>
    <w:rsid w:val="00EC4C9D"/>
    <w:rsid w:val="00EC4D33"/>
    <w:rsid w:val="00EC4D9D"/>
    <w:rsid w:val="00EC512C"/>
    <w:rsid w:val="00EC5847"/>
    <w:rsid w:val="00EC5A55"/>
    <w:rsid w:val="00EC5B9B"/>
    <w:rsid w:val="00EC5CD4"/>
    <w:rsid w:val="00EC62F6"/>
    <w:rsid w:val="00EC6398"/>
    <w:rsid w:val="00EC6BD2"/>
    <w:rsid w:val="00EC6BF8"/>
    <w:rsid w:val="00EC729C"/>
    <w:rsid w:val="00EC72AE"/>
    <w:rsid w:val="00EC738C"/>
    <w:rsid w:val="00EC777A"/>
    <w:rsid w:val="00EC7AC5"/>
    <w:rsid w:val="00EC7B7D"/>
    <w:rsid w:val="00EC7CBB"/>
    <w:rsid w:val="00EC7CC3"/>
    <w:rsid w:val="00ED019B"/>
    <w:rsid w:val="00ED02F0"/>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F44"/>
    <w:rsid w:val="00ED32F3"/>
    <w:rsid w:val="00ED3542"/>
    <w:rsid w:val="00ED35BC"/>
    <w:rsid w:val="00ED36E3"/>
    <w:rsid w:val="00ED3F55"/>
    <w:rsid w:val="00ED40B2"/>
    <w:rsid w:val="00ED40DF"/>
    <w:rsid w:val="00ED427E"/>
    <w:rsid w:val="00ED42E4"/>
    <w:rsid w:val="00ED46F4"/>
    <w:rsid w:val="00ED4D9A"/>
    <w:rsid w:val="00ED5999"/>
    <w:rsid w:val="00ED599C"/>
    <w:rsid w:val="00ED5E65"/>
    <w:rsid w:val="00ED64D6"/>
    <w:rsid w:val="00ED674D"/>
    <w:rsid w:val="00ED6AC1"/>
    <w:rsid w:val="00ED6D4C"/>
    <w:rsid w:val="00ED70C5"/>
    <w:rsid w:val="00ED7587"/>
    <w:rsid w:val="00ED7D9F"/>
    <w:rsid w:val="00EE035B"/>
    <w:rsid w:val="00EE0645"/>
    <w:rsid w:val="00EE0A78"/>
    <w:rsid w:val="00EE0DEB"/>
    <w:rsid w:val="00EE0EEC"/>
    <w:rsid w:val="00EE125B"/>
    <w:rsid w:val="00EE1320"/>
    <w:rsid w:val="00EE1A92"/>
    <w:rsid w:val="00EE1BC2"/>
    <w:rsid w:val="00EE20C4"/>
    <w:rsid w:val="00EE22CD"/>
    <w:rsid w:val="00EE22D2"/>
    <w:rsid w:val="00EE24E3"/>
    <w:rsid w:val="00EE25BF"/>
    <w:rsid w:val="00EE25EE"/>
    <w:rsid w:val="00EE27AB"/>
    <w:rsid w:val="00EE287B"/>
    <w:rsid w:val="00EE2CC0"/>
    <w:rsid w:val="00EE3004"/>
    <w:rsid w:val="00EE30CA"/>
    <w:rsid w:val="00EE3119"/>
    <w:rsid w:val="00EE3140"/>
    <w:rsid w:val="00EE344D"/>
    <w:rsid w:val="00EE355F"/>
    <w:rsid w:val="00EE379E"/>
    <w:rsid w:val="00EE3AF4"/>
    <w:rsid w:val="00EE3D1B"/>
    <w:rsid w:val="00EE472F"/>
    <w:rsid w:val="00EE4917"/>
    <w:rsid w:val="00EE4AFB"/>
    <w:rsid w:val="00EE4F0C"/>
    <w:rsid w:val="00EE4FFF"/>
    <w:rsid w:val="00EE5373"/>
    <w:rsid w:val="00EE5683"/>
    <w:rsid w:val="00EE5BAF"/>
    <w:rsid w:val="00EE5F1F"/>
    <w:rsid w:val="00EE6419"/>
    <w:rsid w:val="00EE64E6"/>
    <w:rsid w:val="00EE66C6"/>
    <w:rsid w:val="00EE6EE0"/>
    <w:rsid w:val="00EE7BFA"/>
    <w:rsid w:val="00EF01E7"/>
    <w:rsid w:val="00EF0227"/>
    <w:rsid w:val="00EF05BB"/>
    <w:rsid w:val="00EF07B7"/>
    <w:rsid w:val="00EF08CA"/>
    <w:rsid w:val="00EF099A"/>
    <w:rsid w:val="00EF0D61"/>
    <w:rsid w:val="00EF0FBE"/>
    <w:rsid w:val="00EF10B7"/>
    <w:rsid w:val="00EF1212"/>
    <w:rsid w:val="00EF1339"/>
    <w:rsid w:val="00EF168B"/>
    <w:rsid w:val="00EF17B9"/>
    <w:rsid w:val="00EF1870"/>
    <w:rsid w:val="00EF1AFF"/>
    <w:rsid w:val="00EF20A8"/>
    <w:rsid w:val="00EF223F"/>
    <w:rsid w:val="00EF2355"/>
    <w:rsid w:val="00EF278D"/>
    <w:rsid w:val="00EF27D4"/>
    <w:rsid w:val="00EF2A2D"/>
    <w:rsid w:val="00EF2A67"/>
    <w:rsid w:val="00EF2AD7"/>
    <w:rsid w:val="00EF30D3"/>
    <w:rsid w:val="00EF35B4"/>
    <w:rsid w:val="00EF380F"/>
    <w:rsid w:val="00EF38FC"/>
    <w:rsid w:val="00EF3DF6"/>
    <w:rsid w:val="00EF3EB3"/>
    <w:rsid w:val="00EF442F"/>
    <w:rsid w:val="00EF44ED"/>
    <w:rsid w:val="00EF4B5C"/>
    <w:rsid w:val="00EF4B67"/>
    <w:rsid w:val="00EF4C23"/>
    <w:rsid w:val="00EF5172"/>
    <w:rsid w:val="00EF539F"/>
    <w:rsid w:val="00EF577D"/>
    <w:rsid w:val="00EF5B8E"/>
    <w:rsid w:val="00EF6DA6"/>
    <w:rsid w:val="00EF6DFD"/>
    <w:rsid w:val="00EF70A4"/>
    <w:rsid w:val="00EF714D"/>
    <w:rsid w:val="00EF744F"/>
    <w:rsid w:val="00EF75CB"/>
    <w:rsid w:val="00EF76D1"/>
    <w:rsid w:val="00F00A53"/>
    <w:rsid w:val="00F00BDF"/>
    <w:rsid w:val="00F01FA9"/>
    <w:rsid w:val="00F02A06"/>
    <w:rsid w:val="00F02D78"/>
    <w:rsid w:val="00F02DDC"/>
    <w:rsid w:val="00F0314B"/>
    <w:rsid w:val="00F03175"/>
    <w:rsid w:val="00F031EB"/>
    <w:rsid w:val="00F032FD"/>
    <w:rsid w:val="00F037D1"/>
    <w:rsid w:val="00F03BA1"/>
    <w:rsid w:val="00F03C11"/>
    <w:rsid w:val="00F03CFE"/>
    <w:rsid w:val="00F03E6C"/>
    <w:rsid w:val="00F04BF0"/>
    <w:rsid w:val="00F0575B"/>
    <w:rsid w:val="00F05760"/>
    <w:rsid w:val="00F05977"/>
    <w:rsid w:val="00F05A97"/>
    <w:rsid w:val="00F063AB"/>
    <w:rsid w:val="00F07062"/>
    <w:rsid w:val="00F078DD"/>
    <w:rsid w:val="00F07FDD"/>
    <w:rsid w:val="00F1004A"/>
    <w:rsid w:val="00F10253"/>
    <w:rsid w:val="00F10638"/>
    <w:rsid w:val="00F10670"/>
    <w:rsid w:val="00F10B52"/>
    <w:rsid w:val="00F10BA3"/>
    <w:rsid w:val="00F11423"/>
    <w:rsid w:val="00F114C1"/>
    <w:rsid w:val="00F115F7"/>
    <w:rsid w:val="00F11C3D"/>
    <w:rsid w:val="00F1213E"/>
    <w:rsid w:val="00F125F7"/>
    <w:rsid w:val="00F12AD6"/>
    <w:rsid w:val="00F12E89"/>
    <w:rsid w:val="00F13269"/>
    <w:rsid w:val="00F138BC"/>
    <w:rsid w:val="00F13930"/>
    <w:rsid w:val="00F13B2E"/>
    <w:rsid w:val="00F13EE6"/>
    <w:rsid w:val="00F155EC"/>
    <w:rsid w:val="00F15A6D"/>
    <w:rsid w:val="00F15FB9"/>
    <w:rsid w:val="00F1615D"/>
    <w:rsid w:val="00F162FC"/>
    <w:rsid w:val="00F163D6"/>
    <w:rsid w:val="00F16479"/>
    <w:rsid w:val="00F1659B"/>
    <w:rsid w:val="00F165B9"/>
    <w:rsid w:val="00F166B3"/>
    <w:rsid w:val="00F1690D"/>
    <w:rsid w:val="00F16AF4"/>
    <w:rsid w:val="00F16B63"/>
    <w:rsid w:val="00F17086"/>
    <w:rsid w:val="00F170D7"/>
    <w:rsid w:val="00F17131"/>
    <w:rsid w:val="00F172B1"/>
    <w:rsid w:val="00F17A0E"/>
    <w:rsid w:val="00F2001F"/>
    <w:rsid w:val="00F204FD"/>
    <w:rsid w:val="00F20AF6"/>
    <w:rsid w:val="00F20D41"/>
    <w:rsid w:val="00F20E2F"/>
    <w:rsid w:val="00F21351"/>
    <w:rsid w:val="00F215CF"/>
    <w:rsid w:val="00F21EA9"/>
    <w:rsid w:val="00F220E9"/>
    <w:rsid w:val="00F22402"/>
    <w:rsid w:val="00F2252F"/>
    <w:rsid w:val="00F22743"/>
    <w:rsid w:val="00F22C00"/>
    <w:rsid w:val="00F22E38"/>
    <w:rsid w:val="00F2318A"/>
    <w:rsid w:val="00F23D60"/>
    <w:rsid w:val="00F23DCC"/>
    <w:rsid w:val="00F24072"/>
    <w:rsid w:val="00F242A1"/>
    <w:rsid w:val="00F248B3"/>
    <w:rsid w:val="00F24A4E"/>
    <w:rsid w:val="00F24C40"/>
    <w:rsid w:val="00F24C5F"/>
    <w:rsid w:val="00F24C90"/>
    <w:rsid w:val="00F24FBA"/>
    <w:rsid w:val="00F25005"/>
    <w:rsid w:val="00F25338"/>
    <w:rsid w:val="00F25378"/>
    <w:rsid w:val="00F257BC"/>
    <w:rsid w:val="00F25A33"/>
    <w:rsid w:val="00F25EBA"/>
    <w:rsid w:val="00F26AE4"/>
    <w:rsid w:val="00F26D9F"/>
    <w:rsid w:val="00F2782A"/>
    <w:rsid w:val="00F307C6"/>
    <w:rsid w:val="00F310AD"/>
    <w:rsid w:val="00F310F9"/>
    <w:rsid w:val="00F313E5"/>
    <w:rsid w:val="00F32029"/>
    <w:rsid w:val="00F320CB"/>
    <w:rsid w:val="00F320CD"/>
    <w:rsid w:val="00F32292"/>
    <w:rsid w:val="00F32709"/>
    <w:rsid w:val="00F32754"/>
    <w:rsid w:val="00F32F65"/>
    <w:rsid w:val="00F331AE"/>
    <w:rsid w:val="00F33302"/>
    <w:rsid w:val="00F335D6"/>
    <w:rsid w:val="00F336CD"/>
    <w:rsid w:val="00F337A8"/>
    <w:rsid w:val="00F3439C"/>
    <w:rsid w:val="00F348E7"/>
    <w:rsid w:val="00F34AAF"/>
    <w:rsid w:val="00F34B11"/>
    <w:rsid w:val="00F34F0A"/>
    <w:rsid w:val="00F34F11"/>
    <w:rsid w:val="00F355B7"/>
    <w:rsid w:val="00F35B8A"/>
    <w:rsid w:val="00F35F5D"/>
    <w:rsid w:val="00F36486"/>
    <w:rsid w:val="00F36952"/>
    <w:rsid w:val="00F36A4B"/>
    <w:rsid w:val="00F36DE6"/>
    <w:rsid w:val="00F37088"/>
    <w:rsid w:val="00F3719D"/>
    <w:rsid w:val="00F37658"/>
    <w:rsid w:val="00F37E06"/>
    <w:rsid w:val="00F40448"/>
    <w:rsid w:val="00F4053F"/>
    <w:rsid w:val="00F4071C"/>
    <w:rsid w:val="00F40CF6"/>
    <w:rsid w:val="00F41125"/>
    <w:rsid w:val="00F41151"/>
    <w:rsid w:val="00F413A3"/>
    <w:rsid w:val="00F419E6"/>
    <w:rsid w:val="00F41F34"/>
    <w:rsid w:val="00F4289B"/>
    <w:rsid w:val="00F42BB5"/>
    <w:rsid w:val="00F42EB6"/>
    <w:rsid w:val="00F42EF3"/>
    <w:rsid w:val="00F431CD"/>
    <w:rsid w:val="00F4348B"/>
    <w:rsid w:val="00F43EE7"/>
    <w:rsid w:val="00F44051"/>
    <w:rsid w:val="00F4495F"/>
    <w:rsid w:val="00F449F6"/>
    <w:rsid w:val="00F44ECF"/>
    <w:rsid w:val="00F45006"/>
    <w:rsid w:val="00F45723"/>
    <w:rsid w:val="00F466DE"/>
    <w:rsid w:val="00F469DF"/>
    <w:rsid w:val="00F46EA7"/>
    <w:rsid w:val="00F46FAD"/>
    <w:rsid w:val="00F46FAE"/>
    <w:rsid w:val="00F46FF6"/>
    <w:rsid w:val="00F4751D"/>
    <w:rsid w:val="00F4766F"/>
    <w:rsid w:val="00F47837"/>
    <w:rsid w:val="00F50009"/>
    <w:rsid w:val="00F5020E"/>
    <w:rsid w:val="00F50836"/>
    <w:rsid w:val="00F5085C"/>
    <w:rsid w:val="00F50AF0"/>
    <w:rsid w:val="00F50FE5"/>
    <w:rsid w:val="00F51240"/>
    <w:rsid w:val="00F51835"/>
    <w:rsid w:val="00F51C36"/>
    <w:rsid w:val="00F51E7F"/>
    <w:rsid w:val="00F52906"/>
    <w:rsid w:val="00F52BEE"/>
    <w:rsid w:val="00F531D7"/>
    <w:rsid w:val="00F53703"/>
    <w:rsid w:val="00F53C35"/>
    <w:rsid w:val="00F54594"/>
    <w:rsid w:val="00F547A6"/>
    <w:rsid w:val="00F548D5"/>
    <w:rsid w:val="00F54ABD"/>
    <w:rsid w:val="00F54B15"/>
    <w:rsid w:val="00F55A38"/>
    <w:rsid w:val="00F563F4"/>
    <w:rsid w:val="00F56450"/>
    <w:rsid w:val="00F564F6"/>
    <w:rsid w:val="00F56857"/>
    <w:rsid w:val="00F56AA6"/>
    <w:rsid w:val="00F57057"/>
    <w:rsid w:val="00F5717B"/>
    <w:rsid w:val="00F57772"/>
    <w:rsid w:val="00F57D47"/>
    <w:rsid w:val="00F60043"/>
    <w:rsid w:val="00F60B50"/>
    <w:rsid w:val="00F60E4B"/>
    <w:rsid w:val="00F6170A"/>
    <w:rsid w:val="00F61833"/>
    <w:rsid w:val="00F61A82"/>
    <w:rsid w:val="00F61B48"/>
    <w:rsid w:val="00F61BF3"/>
    <w:rsid w:val="00F61D55"/>
    <w:rsid w:val="00F61DF9"/>
    <w:rsid w:val="00F61E2F"/>
    <w:rsid w:val="00F62399"/>
    <w:rsid w:val="00F623A0"/>
    <w:rsid w:val="00F62416"/>
    <w:rsid w:val="00F628B7"/>
    <w:rsid w:val="00F63493"/>
    <w:rsid w:val="00F6359E"/>
    <w:rsid w:val="00F635C4"/>
    <w:rsid w:val="00F63A47"/>
    <w:rsid w:val="00F63E35"/>
    <w:rsid w:val="00F643BE"/>
    <w:rsid w:val="00F6441C"/>
    <w:rsid w:val="00F648D6"/>
    <w:rsid w:val="00F648F9"/>
    <w:rsid w:val="00F64950"/>
    <w:rsid w:val="00F64B55"/>
    <w:rsid w:val="00F64CD2"/>
    <w:rsid w:val="00F64FB0"/>
    <w:rsid w:val="00F64FB2"/>
    <w:rsid w:val="00F654A0"/>
    <w:rsid w:val="00F654BE"/>
    <w:rsid w:val="00F655BB"/>
    <w:rsid w:val="00F65795"/>
    <w:rsid w:val="00F6584D"/>
    <w:rsid w:val="00F65923"/>
    <w:rsid w:val="00F6604E"/>
    <w:rsid w:val="00F66761"/>
    <w:rsid w:val="00F667B1"/>
    <w:rsid w:val="00F66ECB"/>
    <w:rsid w:val="00F671E8"/>
    <w:rsid w:val="00F672EF"/>
    <w:rsid w:val="00F6773E"/>
    <w:rsid w:val="00F677A8"/>
    <w:rsid w:val="00F677D1"/>
    <w:rsid w:val="00F67D8B"/>
    <w:rsid w:val="00F67F30"/>
    <w:rsid w:val="00F7014D"/>
    <w:rsid w:val="00F7046D"/>
    <w:rsid w:val="00F706F0"/>
    <w:rsid w:val="00F70ABA"/>
    <w:rsid w:val="00F71847"/>
    <w:rsid w:val="00F71D66"/>
    <w:rsid w:val="00F72523"/>
    <w:rsid w:val="00F7255F"/>
    <w:rsid w:val="00F72743"/>
    <w:rsid w:val="00F728AE"/>
    <w:rsid w:val="00F73760"/>
    <w:rsid w:val="00F73D7C"/>
    <w:rsid w:val="00F73FD5"/>
    <w:rsid w:val="00F7401E"/>
    <w:rsid w:val="00F74149"/>
    <w:rsid w:val="00F741EC"/>
    <w:rsid w:val="00F7422B"/>
    <w:rsid w:val="00F742E6"/>
    <w:rsid w:val="00F74929"/>
    <w:rsid w:val="00F7558F"/>
    <w:rsid w:val="00F75621"/>
    <w:rsid w:val="00F76399"/>
    <w:rsid w:val="00F770AB"/>
    <w:rsid w:val="00F770B3"/>
    <w:rsid w:val="00F77382"/>
    <w:rsid w:val="00F77ED2"/>
    <w:rsid w:val="00F77F3D"/>
    <w:rsid w:val="00F77F5D"/>
    <w:rsid w:val="00F80849"/>
    <w:rsid w:val="00F80DE4"/>
    <w:rsid w:val="00F81606"/>
    <w:rsid w:val="00F8170F"/>
    <w:rsid w:val="00F8173E"/>
    <w:rsid w:val="00F820E3"/>
    <w:rsid w:val="00F82118"/>
    <w:rsid w:val="00F822F2"/>
    <w:rsid w:val="00F824AD"/>
    <w:rsid w:val="00F824CC"/>
    <w:rsid w:val="00F828DD"/>
    <w:rsid w:val="00F82A55"/>
    <w:rsid w:val="00F82B86"/>
    <w:rsid w:val="00F832A9"/>
    <w:rsid w:val="00F8331A"/>
    <w:rsid w:val="00F837AF"/>
    <w:rsid w:val="00F8387F"/>
    <w:rsid w:val="00F83C29"/>
    <w:rsid w:val="00F83EFE"/>
    <w:rsid w:val="00F84149"/>
    <w:rsid w:val="00F84201"/>
    <w:rsid w:val="00F8437F"/>
    <w:rsid w:val="00F8514C"/>
    <w:rsid w:val="00F853A5"/>
    <w:rsid w:val="00F85C35"/>
    <w:rsid w:val="00F85C72"/>
    <w:rsid w:val="00F8657D"/>
    <w:rsid w:val="00F869B4"/>
    <w:rsid w:val="00F86CDC"/>
    <w:rsid w:val="00F870F4"/>
    <w:rsid w:val="00F87307"/>
    <w:rsid w:val="00F87365"/>
    <w:rsid w:val="00F875B1"/>
    <w:rsid w:val="00F87FD7"/>
    <w:rsid w:val="00F9017D"/>
    <w:rsid w:val="00F9027F"/>
    <w:rsid w:val="00F90919"/>
    <w:rsid w:val="00F90B1B"/>
    <w:rsid w:val="00F90BBF"/>
    <w:rsid w:val="00F90BEF"/>
    <w:rsid w:val="00F90F2E"/>
    <w:rsid w:val="00F9101B"/>
    <w:rsid w:val="00F91B7A"/>
    <w:rsid w:val="00F91E43"/>
    <w:rsid w:val="00F925F8"/>
    <w:rsid w:val="00F929F1"/>
    <w:rsid w:val="00F92C85"/>
    <w:rsid w:val="00F92E21"/>
    <w:rsid w:val="00F92E47"/>
    <w:rsid w:val="00F92F16"/>
    <w:rsid w:val="00F93517"/>
    <w:rsid w:val="00F93866"/>
    <w:rsid w:val="00F94360"/>
    <w:rsid w:val="00F943E6"/>
    <w:rsid w:val="00F94436"/>
    <w:rsid w:val="00F94AFA"/>
    <w:rsid w:val="00F94B32"/>
    <w:rsid w:val="00F94EA9"/>
    <w:rsid w:val="00F95C16"/>
    <w:rsid w:val="00F95D39"/>
    <w:rsid w:val="00F95FED"/>
    <w:rsid w:val="00F95FF6"/>
    <w:rsid w:val="00F96272"/>
    <w:rsid w:val="00F96376"/>
    <w:rsid w:val="00F9785E"/>
    <w:rsid w:val="00F9796F"/>
    <w:rsid w:val="00F97C04"/>
    <w:rsid w:val="00F97F25"/>
    <w:rsid w:val="00FA0309"/>
    <w:rsid w:val="00FA0583"/>
    <w:rsid w:val="00FA0B47"/>
    <w:rsid w:val="00FA0E4D"/>
    <w:rsid w:val="00FA0EB2"/>
    <w:rsid w:val="00FA171F"/>
    <w:rsid w:val="00FA17AC"/>
    <w:rsid w:val="00FA195A"/>
    <w:rsid w:val="00FA198A"/>
    <w:rsid w:val="00FA1B4A"/>
    <w:rsid w:val="00FA1E0F"/>
    <w:rsid w:val="00FA1ED2"/>
    <w:rsid w:val="00FA2197"/>
    <w:rsid w:val="00FA21A2"/>
    <w:rsid w:val="00FA23C4"/>
    <w:rsid w:val="00FA262B"/>
    <w:rsid w:val="00FA31A5"/>
    <w:rsid w:val="00FA31B5"/>
    <w:rsid w:val="00FA34EB"/>
    <w:rsid w:val="00FA41A2"/>
    <w:rsid w:val="00FA41B6"/>
    <w:rsid w:val="00FA520B"/>
    <w:rsid w:val="00FA5736"/>
    <w:rsid w:val="00FA5EB4"/>
    <w:rsid w:val="00FA5FA7"/>
    <w:rsid w:val="00FA6904"/>
    <w:rsid w:val="00FA6E19"/>
    <w:rsid w:val="00FA7532"/>
    <w:rsid w:val="00FA758F"/>
    <w:rsid w:val="00FA76FF"/>
    <w:rsid w:val="00FA78A9"/>
    <w:rsid w:val="00FA78B6"/>
    <w:rsid w:val="00FA7DD1"/>
    <w:rsid w:val="00FA7F37"/>
    <w:rsid w:val="00FB0330"/>
    <w:rsid w:val="00FB0708"/>
    <w:rsid w:val="00FB0BBF"/>
    <w:rsid w:val="00FB0BF6"/>
    <w:rsid w:val="00FB1159"/>
    <w:rsid w:val="00FB12C4"/>
    <w:rsid w:val="00FB1E1B"/>
    <w:rsid w:val="00FB24EA"/>
    <w:rsid w:val="00FB2DED"/>
    <w:rsid w:val="00FB35BB"/>
    <w:rsid w:val="00FB384B"/>
    <w:rsid w:val="00FB3A54"/>
    <w:rsid w:val="00FB3E5F"/>
    <w:rsid w:val="00FB40A1"/>
    <w:rsid w:val="00FB42B0"/>
    <w:rsid w:val="00FB4420"/>
    <w:rsid w:val="00FB4543"/>
    <w:rsid w:val="00FB495C"/>
    <w:rsid w:val="00FB4AC2"/>
    <w:rsid w:val="00FB4BFD"/>
    <w:rsid w:val="00FB50F9"/>
    <w:rsid w:val="00FB5185"/>
    <w:rsid w:val="00FB52BE"/>
    <w:rsid w:val="00FB532B"/>
    <w:rsid w:val="00FB5811"/>
    <w:rsid w:val="00FB5B03"/>
    <w:rsid w:val="00FB60E1"/>
    <w:rsid w:val="00FB6165"/>
    <w:rsid w:val="00FB6D0E"/>
    <w:rsid w:val="00FB6DEA"/>
    <w:rsid w:val="00FB7260"/>
    <w:rsid w:val="00FB7A11"/>
    <w:rsid w:val="00FB7BCB"/>
    <w:rsid w:val="00FB7EC4"/>
    <w:rsid w:val="00FC00B6"/>
    <w:rsid w:val="00FC0296"/>
    <w:rsid w:val="00FC0522"/>
    <w:rsid w:val="00FC0560"/>
    <w:rsid w:val="00FC0A7A"/>
    <w:rsid w:val="00FC0B78"/>
    <w:rsid w:val="00FC0C13"/>
    <w:rsid w:val="00FC0C9E"/>
    <w:rsid w:val="00FC16CE"/>
    <w:rsid w:val="00FC1B49"/>
    <w:rsid w:val="00FC2761"/>
    <w:rsid w:val="00FC27DF"/>
    <w:rsid w:val="00FC2E76"/>
    <w:rsid w:val="00FC2FBC"/>
    <w:rsid w:val="00FC30C4"/>
    <w:rsid w:val="00FC33B2"/>
    <w:rsid w:val="00FC3509"/>
    <w:rsid w:val="00FC350C"/>
    <w:rsid w:val="00FC40BD"/>
    <w:rsid w:val="00FC4417"/>
    <w:rsid w:val="00FC4494"/>
    <w:rsid w:val="00FC5313"/>
    <w:rsid w:val="00FC5733"/>
    <w:rsid w:val="00FC5793"/>
    <w:rsid w:val="00FC5C32"/>
    <w:rsid w:val="00FC6037"/>
    <w:rsid w:val="00FC6A3E"/>
    <w:rsid w:val="00FC6E53"/>
    <w:rsid w:val="00FC7AC2"/>
    <w:rsid w:val="00FC7D7E"/>
    <w:rsid w:val="00FC7EF5"/>
    <w:rsid w:val="00FD0000"/>
    <w:rsid w:val="00FD002B"/>
    <w:rsid w:val="00FD03AA"/>
    <w:rsid w:val="00FD0D3F"/>
    <w:rsid w:val="00FD0DBC"/>
    <w:rsid w:val="00FD0FD0"/>
    <w:rsid w:val="00FD0FD5"/>
    <w:rsid w:val="00FD11A3"/>
    <w:rsid w:val="00FD1650"/>
    <w:rsid w:val="00FD2111"/>
    <w:rsid w:val="00FD2AEA"/>
    <w:rsid w:val="00FD2AEE"/>
    <w:rsid w:val="00FD2C3F"/>
    <w:rsid w:val="00FD2E9E"/>
    <w:rsid w:val="00FD3590"/>
    <w:rsid w:val="00FD3762"/>
    <w:rsid w:val="00FD38FE"/>
    <w:rsid w:val="00FD3A01"/>
    <w:rsid w:val="00FD4017"/>
    <w:rsid w:val="00FD4105"/>
    <w:rsid w:val="00FD47C8"/>
    <w:rsid w:val="00FD48F6"/>
    <w:rsid w:val="00FD53A5"/>
    <w:rsid w:val="00FD55B8"/>
    <w:rsid w:val="00FD572C"/>
    <w:rsid w:val="00FD58EF"/>
    <w:rsid w:val="00FD5B24"/>
    <w:rsid w:val="00FD606F"/>
    <w:rsid w:val="00FD61EF"/>
    <w:rsid w:val="00FD6715"/>
    <w:rsid w:val="00FD6743"/>
    <w:rsid w:val="00FD6B52"/>
    <w:rsid w:val="00FD6D96"/>
    <w:rsid w:val="00FD76C9"/>
    <w:rsid w:val="00FD7A5A"/>
    <w:rsid w:val="00FD7EF3"/>
    <w:rsid w:val="00FE00AC"/>
    <w:rsid w:val="00FE0207"/>
    <w:rsid w:val="00FE0235"/>
    <w:rsid w:val="00FE0797"/>
    <w:rsid w:val="00FE10AA"/>
    <w:rsid w:val="00FE1B4F"/>
    <w:rsid w:val="00FE1BBB"/>
    <w:rsid w:val="00FE1E37"/>
    <w:rsid w:val="00FE2022"/>
    <w:rsid w:val="00FE20D5"/>
    <w:rsid w:val="00FE2158"/>
    <w:rsid w:val="00FE243F"/>
    <w:rsid w:val="00FE2B14"/>
    <w:rsid w:val="00FE2BB5"/>
    <w:rsid w:val="00FE2C27"/>
    <w:rsid w:val="00FE2F1A"/>
    <w:rsid w:val="00FE301D"/>
    <w:rsid w:val="00FE3381"/>
    <w:rsid w:val="00FE3A2A"/>
    <w:rsid w:val="00FE3A81"/>
    <w:rsid w:val="00FE3DDD"/>
    <w:rsid w:val="00FE3E8C"/>
    <w:rsid w:val="00FE4004"/>
    <w:rsid w:val="00FE4780"/>
    <w:rsid w:val="00FE4792"/>
    <w:rsid w:val="00FE47FC"/>
    <w:rsid w:val="00FE49C4"/>
    <w:rsid w:val="00FE4B56"/>
    <w:rsid w:val="00FE5882"/>
    <w:rsid w:val="00FE5979"/>
    <w:rsid w:val="00FE5C77"/>
    <w:rsid w:val="00FE6044"/>
    <w:rsid w:val="00FE6165"/>
    <w:rsid w:val="00FE718E"/>
    <w:rsid w:val="00FE7D3B"/>
    <w:rsid w:val="00FE7E92"/>
    <w:rsid w:val="00FF14FA"/>
    <w:rsid w:val="00FF15AE"/>
    <w:rsid w:val="00FF1DC9"/>
    <w:rsid w:val="00FF1E71"/>
    <w:rsid w:val="00FF232C"/>
    <w:rsid w:val="00FF25DB"/>
    <w:rsid w:val="00FF27B6"/>
    <w:rsid w:val="00FF2D86"/>
    <w:rsid w:val="00FF2DF8"/>
    <w:rsid w:val="00FF2E6F"/>
    <w:rsid w:val="00FF2E77"/>
    <w:rsid w:val="00FF32CA"/>
    <w:rsid w:val="00FF34B6"/>
    <w:rsid w:val="00FF428C"/>
    <w:rsid w:val="00FF47C7"/>
    <w:rsid w:val="00FF48D1"/>
    <w:rsid w:val="00FF4B73"/>
    <w:rsid w:val="00FF524E"/>
    <w:rsid w:val="00FF52F5"/>
    <w:rsid w:val="00FF552A"/>
    <w:rsid w:val="00FF5FE1"/>
    <w:rsid w:val="00FF6546"/>
    <w:rsid w:val="00FF699D"/>
    <w:rsid w:val="00FF69EA"/>
    <w:rsid w:val="00FF6CC8"/>
    <w:rsid w:val="00FF70B2"/>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A51A70-B641-4ECE-AE30-2EE06DEA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070D83"/>
    <w:pPr>
      <w:numPr>
        <w:numId w:val="0"/>
      </w:numPr>
      <w:tabs>
        <w:tab w:val="left" w:pos="227"/>
      </w:tabs>
      <w:spacing w:after="0" w:line="240" w:lineRule="atLeast"/>
      <w:ind w:left="227" w:hanging="227"/>
    </w:pPr>
    <w:rPr>
      <w:szCs w:val="22"/>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4435D"/>
    <w:pPr>
      <w:spacing w:after="0" w:line="240" w:lineRule="atLeast"/>
      <w:ind w:left="540" w:right="43"/>
      <w:jc w:val="both"/>
    </w:pPr>
    <w:rPr>
      <w:i/>
      <w:iCs/>
      <w:color w:val="000000"/>
      <w:szCs w:val="22"/>
      <w:lang w:val="en-US" w:bidi="th-TH"/>
    </w:rPr>
  </w:style>
  <w:style w:type="character" w:customStyle="1" w:styleId="AccPolicysubheadChar">
    <w:name w:val="Acc Policy sub head Char"/>
    <w:basedOn w:val="DefaultParagraphFont"/>
    <w:link w:val="AccPolicysubhead"/>
    <w:rsid w:val="0084435D"/>
    <w:rPr>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basedOn w:val="AccPolicysubhead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203968"/>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2D5D26"/>
    <w:rPr>
      <w:b/>
      <w:bCs/>
      <w:i w:val="0"/>
      <w:iCs w:val="0"/>
    </w:rPr>
  </w:style>
  <w:style w:type="character" w:customStyle="1" w:styleId="st1">
    <w:name w:val="st1"/>
    <w:basedOn w:val="DefaultParagraphFont"/>
    <w:rsid w:val="002D5D26"/>
  </w:style>
  <w:style w:type="character" w:styleId="Strong">
    <w:name w:val="Strong"/>
    <w:basedOn w:val="DefaultParagraphFont"/>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basedOn w:val="DefaultParagraphFont"/>
    <w:uiPriority w:val="99"/>
    <w:unhideWhenUsed/>
    <w:rsid w:val="00744CDD"/>
    <w:rPr>
      <w:color w:val="0000FF"/>
      <w:u w:val="single"/>
    </w:rPr>
  </w:style>
  <w:style w:type="paragraph" w:styleId="ListNumber2">
    <w:name w:val="List Number 2"/>
    <w:basedOn w:val="Normal"/>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Cordia New"/>
      <w:sz w:val="21"/>
      <w:szCs w:val="26"/>
      <w:lang w:val="en-US" w:bidi="th-TH"/>
    </w:rPr>
  </w:style>
  <w:style w:type="character" w:customStyle="1" w:styleId="PlainTextChar">
    <w:name w:val="Plain Text Char"/>
    <w:basedOn w:val="DefaultParagraphFont"/>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styleId="Revision">
    <w:name w:val="Revision"/>
    <w:hidden/>
    <w:uiPriority w:val="99"/>
    <w:semiHidden/>
    <w:rsid w:val="0021186B"/>
    <w:rPr>
      <w:sz w:val="22"/>
      <w:lang w:val="en-GB" w:bidi="ar-SA"/>
    </w:rPr>
  </w:style>
  <w:style w:type="character" w:customStyle="1" w:styleId="FootnoteTextChar">
    <w:name w:val="Footnote Text Char"/>
    <w:aliases w:val="ft Char"/>
    <w:basedOn w:val="DefaultParagraphFont"/>
    <w:link w:val="FootnoteText"/>
    <w:uiPriority w:val="99"/>
    <w:semiHidden/>
    <w:rsid w:val="009E1D87"/>
    <w:rPr>
      <w:sz w:val="18"/>
      <w:lang w:val="en-GB" w:bidi="ar-SA"/>
    </w:rPr>
  </w:style>
  <w:style w:type="paragraph" w:styleId="ListNumber5">
    <w:name w:val="List Number 5"/>
    <w:basedOn w:val="Normal"/>
    <w:rsid w:val="005425FD"/>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047">
      <w:bodyDiv w:val="1"/>
      <w:marLeft w:val="0"/>
      <w:marRight w:val="0"/>
      <w:marTop w:val="0"/>
      <w:marBottom w:val="0"/>
      <w:divBdr>
        <w:top w:val="none" w:sz="0" w:space="0" w:color="auto"/>
        <w:left w:val="none" w:sz="0" w:space="0" w:color="auto"/>
        <w:bottom w:val="none" w:sz="0" w:space="0" w:color="auto"/>
        <w:right w:val="none" w:sz="0" w:space="0" w:color="auto"/>
      </w:divBdr>
    </w:div>
    <w:div w:id="270278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8598148">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91499">
      <w:bodyDiv w:val="1"/>
      <w:marLeft w:val="0"/>
      <w:marRight w:val="0"/>
      <w:marTop w:val="0"/>
      <w:marBottom w:val="0"/>
      <w:divBdr>
        <w:top w:val="none" w:sz="0" w:space="0" w:color="auto"/>
        <w:left w:val="none" w:sz="0" w:space="0" w:color="auto"/>
        <w:bottom w:val="none" w:sz="0" w:space="0" w:color="auto"/>
        <w:right w:val="none" w:sz="0" w:space="0" w:color="auto"/>
      </w:divBdr>
      <w:divsChild>
        <w:div w:id="310330716">
          <w:marLeft w:val="274"/>
          <w:marRight w:val="0"/>
          <w:marTop w:val="0"/>
          <w:marBottom w:val="0"/>
          <w:divBdr>
            <w:top w:val="none" w:sz="0" w:space="0" w:color="auto"/>
            <w:left w:val="none" w:sz="0" w:space="0" w:color="auto"/>
            <w:bottom w:val="none" w:sz="0" w:space="0" w:color="auto"/>
            <w:right w:val="none" w:sz="0" w:space="0" w:color="auto"/>
          </w:divBdr>
        </w:div>
        <w:div w:id="449201803">
          <w:marLeft w:val="274"/>
          <w:marRight w:val="0"/>
          <w:marTop w:val="0"/>
          <w:marBottom w:val="0"/>
          <w:divBdr>
            <w:top w:val="none" w:sz="0" w:space="0" w:color="auto"/>
            <w:left w:val="none" w:sz="0" w:space="0" w:color="auto"/>
            <w:bottom w:val="none" w:sz="0" w:space="0" w:color="auto"/>
            <w:right w:val="none" w:sz="0" w:space="0" w:color="auto"/>
          </w:divBdr>
        </w:div>
        <w:div w:id="812136052">
          <w:marLeft w:val="274"/>
          <w:marRight w:val="0"/>
          <w:marTop w:val="0"/>
          <w:marBottom w:val="0"/>
          <w:divBdr>
            <w:top w:val="none" w:sz="0" w:space="0" w:color="auto"/>
            <w:left w:val="none" w:sz="0" w:space="0" w:color="auto"/>
            <w:bottom w:val="none" w:sz="0" w:space="0" w:color="auto"/>
            <w:right w:val="none" w:sz="0" w:space="0" w:color="auto"/>
          </w:divBdr>
        </w:div>
        <w:div w:id="1255439880">
          <w:marLeft w:val="274"/>
          <w:marRight w:val="0"/>
          <w:marTop w:val="0"/>
          <w:marBottom w:val="0"/>
          <w:divBdr>
            <w:top w:val="none" w:sz="0" w:space="0" w:color="auto"/>
            <w:left w:val="none" w:sz="0" w:space="0" w:color="auto"/>
            <w:bottom w:val="none" w:sz="0" w:space="0" w:color="auto"/>
            <w:right w:val="none" w:sz="0" w:space="0" w:color="auto"/>
          </w:divBdr>
        </w:div>
        <w:div w:id="1266428292">
          <w:marLeft w:val="274"/>
          <w:marRight w:val="0"/>
          <w:marTop w:val="0"/>
          <w:marBottom w:val="0"/>
          <w:divBdr>
            <w:top w:val="none" w:sz="0" w:space="0" w:color="auto"/>
            <w:left w:val="none" w:sz="0" w:space="0" w:color="auto"/>
            <w:bottom w:val="none" w:sz="0" w:space="0" w:color="auto"/>
            <w:right w:val="none" w:sz="0" w:space="0" w:color="auto"/>
          </w:divBdr>
        </w:div>
        <w:div w:id="1635142262">
          <w:marLeft w:val="274"/>
          <w:marRight w:val="0"/>
          <w:marTop w:val="0"/>
          <w:marBottom w:val="0"/>
          <w:divBdr>
            <w:top w:val="none" w:sz="0" w:space="0" w:color="auto"/>
            <w:left w:val="none" w:sz="0" w:space="0" w:color="auto"/>
            <w:bottom w:val="none" w:sz="0" w:space="0" w:color="auto"/>
            <w:right w:val="none" w:sz="0" w:space="0" w:color="auto"/>
          </w:divBdr>
        </w:div>
        <w:div w:id="1886482082">
          <w:marLeft w:val="274"/>
          <w:marRight w:val="0"/>
          <w:marTop w:val="0"/>
          <w:marBottom w:val="0"/>
          <w:divBdr>
            <w:top w:val="none" w:sz="0" w:space="0" w:color="auto"/>
            <w:left w:val="none" w:sz="0" w:space="0" w:color="auto"/>
            <w:bottom w:val="none" w:sz="0" w:space="0" w:color="auto"/>
            <w:right w:val="none" w:sz="0" w:space="0" w:color="auto"/>
          </w:divBdr>
        </w:div>
        <w:div w:id="2066834672">
          <w:marLeft w:val="274"/>
          <w:marRight w:val="0"/>
          <w:marTop w:val="0"/>
          <w:marBottom w:val="0"/>
          <w:divBdr>
            <w:top w:val="none" w:sz="0" w:space="0" w:color="auto"/>
            <w:left w:val="none" w:sz="0" w:space="0" w:color="auto"/>
            <w:bottom w:val="none" w:sz="0" w:space="0" w:color="auto"/>
            <w:right w:val="none" w:sz="0" w:space="0" w:color="auto"/>
          </w:divBdr>
        </w:div>
      </w:divsChild>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383142846">
      <w:bodyDiv w:val="1"/>
      <w:marLeft w:val="0"/>
      <w:marRight w:val="0"/>
      <w:marTop w:val="0"/>
      <w:marBottom w:val="0"/>
      <w:divBdr>
        <w:top w:val="none" w:sz="0" w:space="0" w:color="auto"/>
        <w:left w:val="none" w:sz="0" w:space="0" w:color="auto"/>
        <w:bottom w:val="none" w:sz="0" w:space="0" w:color="auto"/>
        <w:right w:val="none" w:sz="0" w:space="0" w:color="auto"/>
      </w:divBdr>
      <w:divsChild>
        <w:div w:id="66849059">
          <w:marLeft w:val="274"/>
          <w:marRight w:val="0"/>
          <w:marTop w:val="0"/>
          <w:marBottom w:val="0"/>
          <w:divBdr>
            <w:top w:val="none" w:sz="0" w:space="0" w:color="auto"/>
            <w:left w:val="none" w:sz="0" w:space="0" w:color="auto"/>
            <w:bottom w:val="none" w:sz="0" w:space="0" w:color="auto"/>
            <w:right w:val="none" w:sz="0" w:space="0" w:color="auto"/>
          </w:divBdr>
        </w:div>
        <w:div w:id="488256487">
          <w:marLeft w:val="274"/>
          <w:marRight w:val="0"/>
          <w:marTop w:val="0"/>
          <w:marBottom w:val="0"/>
          <w:divBdr>
            <w:top w:val="none" w:sz="0" w:space="0" w:color="auto"/>
            <w:left w:val="none" w:sz="0" w:space="0" w:color="auto"/>
            <w:bottom w:val="none" w:sz="0" w:space="0" w:color="auto"/>
            <w:right w:val="none" w:sz="0" w:space="0" w:color="auto"/>
          </w:divBdr>
        </w:div>
        <w:div w:id="669790951">
          <w:marLeft w:val="274"/>
          <w:marRight w:val="0"/>
          <w:marTop w:val="0"/>
          <w:marBottom w:val="0"/>
          <w:divBdr>
            <w:top w:val="none" w:sz="0" w:space="0" w:color="auto"/>
            <w:left w:val="none" w:sz="0" w:space="0" w:color="auto"/>
            <w:bottom w:val="none" w:sz="0" w:space="0" w:color="auto"/>
            <w:right w:val="none" w:sz="0" w:space="0" w:color="auto"/>
          </w:divBdr>
        </w:div>
        <w:div w:id="769593162">
          <w:marLeft w:val="274"/>
          <w:marRight w:val="0"/>
          <w:marTop w:val="0"/>
          <w:marBottom w:val="0"/>
          <w:divBdr>
            <w:top w:val="none" w:sz="0" w:space="0" w:color="auto"/>
            <w:left w:val="none" w:sz="0" w:space="0" w:color="auto"/>
            <w:bottom w:val="none" w:sz="0" w:space="0" w:color="auto"/>
            <w:right w:val="none" w:sz="0" w:space="0" w:color="auto"/>
          </w:divBdr>
        </w:div>
      </w:divsChild>
    </w:div>
    <w:div w:id="390544190">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500928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3709">
      <w:bodyDiv w:val="1"/>
      <w:marLeft w:val="0"/>
      <w:marRight w:val="0"/>
      <w:marTop w:val="0"/>
      <w:marBottom w:val="0"/>
      <w:divBdr>
        <w:top w:val="none" w:sz="0" w:space="0" w:color="auto"/>
        <w:left w:val="none" w:sz="0" w:space="0" w:color="auto"/>
        <w:bottom w:val="none" w:sz="0" w:space="0" w:color="auto"/>
        <w:right w:val="none" w:sz="0" w:space="0" w:color="auto"/>
      </w:divBdr>
    </w:div>
    <w:div w:id="565534930">
      <w:bodyDiv w:val="1"/>
      <w:marLeft w:val="0"/>
      <w:marRight w:val="0"/>
      <w:marTop w:val="0"/>
      <w:marBottom w:val="0"/>
      <w:divBdr>
        <w:top w:val="none" w:sz="0" w:space="0" w:color="auto"/>
        <w:left w:val="none" w:sz="0" w:space="0" w:color="auto"/>
        <w:bottom w:val="none" w:sz="0" w:space="0" w:color="auto"/>
        <w:right w:val="none" w:sz="0" w:space="0" w:color="auto"/>
      </w:divBdr>
    </w:div>
    <w:div w:id="594243918">
      <w:bodyDiv w:val="1"/>
      <w:marLeft w:val="0"/>
      <w:marRight w:val="0"/>
      <w:marTop w:val="0"/>
      <w:marBottom w:val="0"/>
      <w:divBdr>
        <w:top w:val="none" w:sz="0" w:space="0" w:color="auto"/>
        <w:left w:val="none" w:sz="0" w:space="0" w:color="auto"/>
        <w:bottom w:val="none" w:sz="0" w:space="0" w:color="auto"/>
        <w:right w:val="none" w:sz="0" w:space="0" w:color="auto"/>
      </w:divBdr>
      <w:divsChild>
        <w:div w:id="348338348">
          <w:marLeft w:val="274"/>
          <w:marRight w:val="0"/>
          <w:marTop w:val="0"/>
          <w:marBottom w:val="0"/>
          <w:divBdr>
            <w:top w:val="none" w:sz="0" w:space="0" w:color="auto"/>
            <w:left w:val="none" w:sz="0" w:space="0" w:color="auto"/>
            <w:bottom w:val="none" w:sz="0" w:space="0" w:color="auto"/>
            <w:right w:val="none" w:sz="0" w:space="0" w:color="auto"/>
          </w:divBdr>
        </w:div>
        <w:div w:id="918098983">
          <w:marLeft w:val="274"/>
          <w:marRight w:val="0"/>
          <w:marTop w:val="0"/>
          <w:marBottom w:val="0"/>
          <w:divBdr>
            <w:top w:val="none" w:sz="0" w:space="0" w:color="auto"/>
            <w:left w:val="none" w:sz="0" w:space="0" w:color="auto"/>
            <w:bottom w:val="none" w:sz="0" w:space="0" w:color="auto"/>
            <w:right w:val="none" w:sz="0" w:space="0" w:color="auto"/>
          </w:divBdr>
        </w:div>
        <w:div w:id="1261648484">
          <w:marLeft w:val="274"/>
          <w:marRight w:val="0"/>
          <w:marTop w:val="0"/>
          <w:marBottom w:val="0"/>
          <w:divBdr>
            <w:top w:val="none" w:sz="0" w:space="0" w:color="auto"/>
            <w:left w:val="none" w:sz="0" w:space="0" w:color="auto"/>
            <w:bottom w:val="none" w:sz="0" w:space="0" w:color="auto"/>
            <w:right w:val="none" w:sz="0" w:space="0" w:color="auto"/>
          </w:divBdr>
        </w:div>
        <w:div w:id="1869373371">
          <w:marLeft w:val="274"/>
          <w:marRight w:val="0"/>
          <w:marTop w:val="0"/>
          <w:marBottom w:val="0"/>
          <w:divBdr>
            <w:top w:val="none" w:sz="0" w:space="0" w:color="auto"/>
            <w:left w:val="none" w:sz="0" w:space="0" w:color="auto"/>
            <w:bottom w:val="none" w:sz="0" w:space="0" w:color="auto"/>
            <w:right w:val="none" w:sz="0" w:space="0" w:color="auto"/>
          </w:divBdr>
        </w:div>
        <w:div w:id="2049377825">
          <w:marLeft w:val="274"/>
          <w:marRight w:val="0"/>
          <w:marTop w:val="0"/>
          <w:marBottom w:val="0"/>
          <w:divBdr>
            <w:top w:val="none" w:sz="0" w:space="0" w:color="auto"/>
            <w:left w:val="none" w:sz="0" w:space="0" w:color="auto"/>
            <w:bottom w:val="none" w:sz="0" w:space="0" w:color="auto"/>
            <w:right w:val="none" w:sz="0" w:space="0" w:color="auto"/>
          </w:divBdr>
        </w:div>
      </w:divsChild>
    </w:div>
    <w:div w:id="661809654">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33172697">
      <w:bodyDiv w:val="1"/>
      <w:marLeft w:val="0"/>
      <w:marRight w:val="0"/>
      <w:marTop w:val="0"/>
      <w:marBottom w:val="0"/>
      <w:divBdr>
        <w:top w:val="none" w:sz="0" w:space="0" w:color="auto"/>
        <w:left w:val="none" w:sz="0" w:space="0" w:color="auto"/>
        <w:bottom w:val="none" w:sz="0" w:space="0" w:color="auto"/>
        <w:right w:val="none" w:sz="0" w:space="0" w:color="auto"/>
      </w:divBdr>
    </w:div>
    <w:div w:id="1133016886">
      <w:bodyDiv w:val="1"/>
      <w:marLeft w:val="0"/>
      <w:marRight w:val="0"/>
      <w:marTop w:val="0"/>
      <w:marBottom w:val="0"/>
      <w:divBdr>
        <w:top w:val="none" w:sz="0" w:space="0" w:color="auto"/>
        <w:left w:val="none" w:sz="0" w:space="0" w:color="auto"/>
        <w:bottom w:val="none" w:sz="0" w:space="0" w:color="auto"/>
        <w:right w:val="none" w:sz="0" w:space="0" w:color="auto"/>
      </w:divBdr>
      <w:divsChild>
        <w:div w:id="259027987">
          <w:marLeft w:val="274"/>
          <w:marRight w:val="0"/>
          <w:marTop w:val="0"/>
          <w:marBottom w:val="0"/>
          <w:divBdr>
            <w:top w:val="none" w:sz="0" w:space="0" w:color="auto"/>
            <w:left w:val="none" w:sz="0" w:space="0" w:color="auto"/>
            <w:bottom w:val="none" w:sz="0" w:space="0" w:color="auto"/>
            <w:right w:val="none" w:sz="0" w:space="0" w:color="auto"/>
          </w:divBdr>
        </w:div>
        <w:div w:id="322467456">
          <w:marLeft w:val="274"/>
          <w:marRight w:val="0"/>
          <w:marTop w:val="0"/>
          <w:marBottom w:val="0"/>
          <w:divBdr>
            <w:top w:val="none" w:sz="0" w:space="0" w:color="auto"/>
            <w:left w:val="none" w:sz="0" w:space="0" w:color="auto"/>
            <w:bottom w:val="none" w:sz="0" w:space="0" w:color="auto"/>
            <w:right w:val="none" w:sz="0" w:space="0" w:color="auto"/>
          </w:divBdr>
        </w:div>
        <w:div w:id="372509543">
          <w:marLeft w:val="274"/>
          <w:marRight w:val="0"/>
          <w:marTop w:val="0"/>
          <w:marBottom w:val="0"/>
          <w:divBdr>
            <w:top w:val="none" w:sz="0" w:space="0" w:color="auto"/>
            <w:left w:val="none" w:sz="0" w:space="0" w:color="auto"/>
            <w:bottom w:val="none" w:sz="0" w:space="0" w:color="auto"/>
            <w:right w:val="none" w:sz="0" w:space="0" w:color="auto"/>
          </w:divBdr>
        </w:div>
        <w:div w:id="870151143">
          <w:marLeft w:val="274"/>
          <w:marRight w:val="0"/>
          <w:marTop w:val="0"/>
          <w:marBottom w:val="0"/>
          <w:divBdr>
            <w:top w:val="none" w:sz="0" w:space="0" w:color="auto"/>
            <w:left w:val="none" w:sz="0" w:space="0" w:color="auto"/>
            <w:bottom w:val="none" w:sz="0" w:space="0" w:color="auto"/>
            <w:right w:val="none" w:sz="0" w:space="0" w:color="auto"/>
          </w:divBdr>
        </w:div>
        <w:div w:id="1304505040">
          <w:marLeft w:val="274"/>
          <w:marRight w:val="0"/>
          <w:marTop w:val="0"/>
          <w:marBottom w:val="0"/>
          <w:divBdr>
            <w:top w:val="none" w:sz="0" w:space="0" w:color="auto"/>
            <w:left w:val="none" w:sz="0" w:space="0" w:color="auto"/>
            <w:bottom w:val="none" w:sz="0" w:space="0" w:color="auto"/>
            <w:right w:val="none" w:sz="0" w:space="0" w:color="auto"/>
          </w:divBdr>
        </w:div>
        <w:div w:id="1649289508">
          <w:marLeft w:val="274"/>
          <w:marRight w:val="0"/>
          <w:marTop w:val="0"/>
          <w:marBottom w:val="0"/>
          <w:divBdr>
            <w:top w:val="none" w:sz="0" w:space="0" w:color="auto"/>
            <w:left w:val="none" w:sz="0" w:space="0" w:color="auto"/>
            <w:bottom w:val="none" w:sz="0" w:space="0" w:color="auto"/>
            <w:right w:val="none" w:sz="0" w:space="0" w:color="auto"/>
          </w:divBdr>
        </w:div>
        <w:div w:id="1762918819">
          <w:marLeft w:val="274"/>
          <w:marRight w:val="0"/>
          <w:marTop w:val="0"/>
          <w:marBottom w:val="0"/>
          <w:divBdr>
            <w:top w:val="none" w:sz="0" w:space="0" w:color="auto"/>
            <w:left w:val="none" w:sz="0" w:space="0" w:color="auto"/>
            <w:bottom w:val="none" w:sz="0" w:space="0" w:color="auto"/>
            <w:right w:val="none" w:sz="0" w:space="0" w:color="auto"/>
          </w:divBdr>
        </w:div>
        <w:div w:id="1969429673">
          <w:marLeft w:val="274"/>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69793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899516052">
      <w:bodyDiv w:val="1"/>
      <w:marLeft w:val="0"/>
      <w:marRight w:val="0"/>
      <w:marTop w:val="0"/>
      <w:marBottom w:val="0"/>
      <w:divBdr>
        <w:top w:val="none" w:sz="0" w:space="0" w:color="auto"/>
        <w:left w:val="none" w:sz="0" w:space="0" w:color="auto"/>
        <w:bottom w:val="none" w:sz="0" w:space="0" w:color="auto"/>
        <w:right w:val="none" w:sz="0" w:space="0" w:color="auto"/>
      </w:divBdr>
      <w:divsChild>
        <w:div w:id="57243047">
          <w:marLeft w:val="274"/>
          <w:marRight w:val="0"/>
          <w:marTop w:val="0"/>
          <w:marBottom w:val="0"/>
          <w:divBdr>
            <w:top w:val="none" w:sz="0" w:space="0" w:color="auto"/>
            <w:left w:val="none" w:sz="0" w:space="0" w:color="auto"/>
            <w:bottom w:val="none" w:sz="0" w:space="0" w:color="auto"/>
            <w:right w:val="none" w:sz="0" w:space="0" w:color="auto"/>
          </w:divBdr>
        </w:div>
        <w:div w:id="1069696542">
          <w:marLeft w:val="274"/>
          <w:marRight w:val="0"/>
          <w:marTop w:val="0"/>
          <w:marBottom w:val="0"/>
          <w:divBdr>
            <w:top w:val="none" w:sz="0" w:space="0" w:color="auto"/>
            <w:left w:val="none" w:sz="0" w:space="0" w:color="auto"/>
            <w:bottom w:val="none" w:sz="0" w:space="0" w:color="auto"/>
            <w:right w:val="none" w:sz="0" w:space="0" w:color="auto"/>
          </w:divBdr>
        </w:div>
        <w:div w:id="1793480376">
          <w:marLeft w:val="274"/>
          <w:marRight w:val="0"/>
          <w:marTop w:val="0"/>
          <w:marBottom w:val="0"/>
          <w:divBdr>
            <w:top w:val="none" w:sz="0" w:space="0" w:color="auto"/>
            <w:left w:val="none" w:sz="0" w:space="0" w:color="auto"/>
            <w:bottom w:val="none" w:sz="0" w:space="0" w:color="auto"/>
            <w:right w:val="none" w:sz="0" w:space="0" w:color="auto"/>
          </w:divBdr>
        </w:div>
        <w:div w:id="2058166746">
          <w:marLeft w:val="274"/>
          <w:marRight w:val="0"/>
          <w:marTop w:val="0"/>
          <w:marBottom w:val="0"/>
          <w:divBdr>
            <w:top w:val="none" w:sz="0" w:space="0" w:color="auto"/>
            <w:left w:val="none" w:sz="0" w:space="0" w:color="auto"/>
            <w:bottom w:val="none" w:sz="0" w:space="0" w:color="auto"/>
            <w:right w:val="none" w:sz="0" w:space="0" w:color="auto"/>
          </w:divBdr>
        </w:div>
        <w:div w:id="2104494211">
          <w:marLeft w:val="274"/>
          <w:marRight w:val="0"/>
          <w:marTop w:val="0"/>
          <w:marBottom w:val="0"/>
          <w:divBdr>
            <w:top w:val="none" w:sz="0" w:space="0" w:color="auto"/>
            <w:left w:val="none" w:sz="0" w:space="0" w:color="auto"/>
            <w:bottom w:val="none" w:sz="0" w:space="0" w:color="auto"/>
            <w:right w:val="none" w:sz="0" w:space="0" w:color="auto"/>
          </w:divBdr>
        </w:div>
      </w:divsChild>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46863-3469-4755-93E8-1D02554C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67</Pages>
  <Words>19618</Words>
  <Characters>111825</Characters>
  <Application>Microsoft Office Word</Application>
  <DocSecurity>0</DocSecurity>
  <Lines>931</Lines>
  <Paragraphs>262</Paragraphs>
  <ScaleCrop>false</ScaleCrop>
  <HeadingPairs>
    <vt:vector size="6" baseType="variant">
      <vt:variant>
        <vt:lpstr>Title</vt:lpstr>
      </vt:variant>
      <vt:variant>
        <vt:i4>1</vt:i4>
      </vt:variant>
      <vt:variant>
        <vt:lpstr>Headings</vt:lpstr>
      </vt:variant>
      <vt:variant>
        <vt:i4>100</vt:i4>
      </vt:variant>
      <vt:variant>
        <vt:lpstr>ชื่อเรื่อง</vt:lpstr>
      </vt:variant>
      <vt:variant>
        <vt:i4>1</vt:i4>
      </vt:variant>
    </vt:vector>
  </HeadingPairs>
  <TitlesOfParts>
    <vt:vector size="102" baseType="lpstr">
      <vt:lpstr>Example Public 2004 - blank financial statements</vt:lpstr>
      <vt:lpstr/>
      <vt:lpstr/>
      <vt:lpstr/>
      <vt:lpstr/>
      <vt:lpstr/>
      <vt:lpstr>Independent Auditor’s Report</vt:lpstr>
      <vt:lpstr>To the Shareholders of Global Power Synergy Public Company Limited</vt:lpstr>
      <vt:lpstr/>
      <vt:lpstr/>
      <vt:lpstr>Opinion</vt:lpstr>
      <vt:lpstr/>
      <vt:lpstr/>
      <vt:lpstr/>
      <vt:lpstr/>
      <vt:lpstr/>
      <vt:lpstr/>
      <vt:lpstr/>
      <vt:lpstr/>
      <vt:lpstr>Note	Contents</vt:lpstr>
      <vt:lpstr/>
      <vt:lpstr>General information</vt:lpstr>
      <vt:lpstr>Basis of preparation of the financial statements</vt:lpstr>
      <vt:lpstr>Significant accounting policies</vt:lpstr>
      <vt:lpstr>Related parties</vt:lpstr>
      <vt:lpstr>Cash and cash equivalents</vt:lpstr>
      <vt:lpstr>Restricted accounts</vt:lpstr>
      <vt:lpstr>Other investments</vt:lpstr>
      <vt:lpstr>Trade accounts receivable</vt:lpstr>
      <vt:lpstr>Finance lease receivable</vt:lpstr>
      <vt:lpstr>Other receivables</vt:lpstr>
      <vt:lpstr>Inventories</vt:lpstr>
      <vt:lpstr>Investments in associates and joint ventures </vt:lpstr>
      <vt:lpstr>Investments in subsidiaries </vt:lpstr>
      <vt:lpstr>Non-controlling interests</vt:lpstr>
      <vt:lpstr>Property, plant and equipment</vt:lpstr>
      <vt:lpstr>Assets not used in operation</vt:lpstr>
      <vt:lpstr>Intangible assets</vt:lpstr>
      <vt:lpstr>Deferred tax</vt:lpstr>
      <vt:lpstr>Interest-bearing liabilities</vt:lpstr>
      <vt:lpstr>Trade accounts payable</vt:lpstr>
      <vt:lpstr>Other payables</vt:lpstr>
      <vt:lpstr>Provisions</vt:lpstr>
      <vt:lpstr>Provisions for employee benefits</vt:lpstr>
      <vt:lpstr>Share capital</vt:lpstr>
      <vt:lpstr>Legal reserves and the other components of equity</vt:lpstr>
      <vt:lpstr>Segment information</vt:lpstr>
      <vt:lpstr>Administrative expenses</vt:lpstr>
      <vt:lpstr>Employee benefit expenses</vt:lpstr>
      <vt:lpstr>Expenses by nature</vt:lpstr>
      <vt:lpstr>Finance costs</vt:lpstr>
      <vt:lpstr>Income tax expense</vt:lpstr>
      <vt:lpstr>Promotional privileges</vt:lpstr>
      <vt:lpstr>Basic earnings per share</vt:lpstr>
      <vt:lpstr>Financial instruments</vt:lpstr>
      <vt:lpstr>Dividend</vt:lpstr>
      <vt:lpstr>Commitments with non-related parties</vt:lpstr>
      <vt:lpstr>Events after the reporting period</vt:lpstr>
      <vt:lpstr>Reclassification of accounts</vt:lpstr>
      <vt:lpstr/>
      <vt:lpstr/>
      <vt:lpstr/>
      <vt:lpstr/>
      <vt:lpstr/>
      <vt:lpstr>1	General information</vt:lpstr>
      <vt:lpstr>Basis of preparation of the financial statements</vt:lpstr>
      <vt:lpstr/>
      <vt:lpstr>Note 7					Other investments</vt:lpstr>
      <vt:lpstr>Note 9					Finance lease receivable</vt:lpstr>
      <vt:lpstr>Note 15				Property, plant and equipment	</vt:lpstr>
      <vt:lpstr>Note 16				Assets not used in operation</vt:lpstr>
      <vt:lpstr>Note 18				Deferred tax </vt:lpstr>
      <vt:lpstr>Note 22				Provision</vt:lpstr>
      <vt:lpstr>Note 23				Provision for employee benefits</vt:lpstr>
      <vt:lpstr>Note 34				Financial instruments</vt:lpstr>
      <vt:lpstr/>
      <vt:lpstr>Note 15				Property, plant and equipment</vt:lpstr>
      <vt:lpstr>Note 16				Assets not used in operation </vt:lpstr>
      <vt:lpstr>Note 34				Financial instruments</vt:lpstr>
      <vt:lpstr>Significant accounting policies</vt:lpstr>
      <vt:lpstr/>
      <vt:lpstr>(a)	Basis of consolidation</vt:lpstr>
      <vt:lpstr>(b)	Foreign currencies</vt:lpstr>
      <vt:lpstr>    (c)	Derivative financial instruments</vt:lpstr>
      <vt:lpstr>    (d)	Cash and cash equivalents</vt:lpstr>
      <vt:lpstr>    (h)	Investments</vt:lpstr>
      <vt:lpstr>    (i)	Property, plant and equipment</vt:lpstr>
      <vt:lpstr>    (o)	Trade and other accounts payable</vt:lpstr>
      <vt:lpstr>    (p)	Employee benefits </vt:lpstr>
      <vt:lpstr>    (q)	Provisions</vt:lpstr>
      <vt:lpstr>    (r)	Revenue</vt:lpstr>
      <vt:lpstr>    </vt:lpstr>
      <vt:lpstr>    (s)	Finance costs</vt:lpstr>
      <vt:lpstr>    (t)	Lease payments</vt:lpstr>
      <vt:lpstr>    (u)	Income tax</vt:lpstr>
      <vt:lpstr>    (v)	Earnings per share</vt:lpstr>
      <vt:lpstr>    (w)	Segment reporting</vt:lpstr>
      <vt:lpstr>    </vt:lpstr>
      <vt:lpstr>4	Related parties</vt:lpstr>
      <vt:lpstr>Cash and cash equivalents</vt:lpstr>
      <vt:lpstr>Restricted accounts</vt:lpstr>
      <vt:lpstr>Example Public 2004 - blank financial statements</vt:lpstr>
    </vt:vector>
  </TitlesOfParts>
  <Company>KPMG</Company>
  <LinksUpToDate>false</LinksUpToDate>
  <CharactersWithSpaces>131181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Narapan, Pongpattapan</dc:creator>
  <cp:keywords/>
  <dc:description/>
  <cp:lastModifiedBy>Kunnatee, Kerdchana</cp:lastModifiedBy>
  <cp:revision>5</cp:revision>
  <cp:lastPrinted>2018-02-11T14:36:00Z</cp:lastPrinted>
  <dcterms:created xsi:type="dcterms:W3CDTF">2018-02-12T02:23:00Z</dcterms:created>
  <dcterms:modified xsi:type="dcterms:W3CDTF">2018-02-12T10:37:00Z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