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304" w:rsidRPr="008C5679" w:rsidRDefault="00E10304" w:rsidP="00A17D53">
      <w:pPr>
        <w:pStyle w:val="NoSpacing"/>
        <w:ind w:left="0" w:right="0"/>
        <w:jc w:val="both"/>
        <w:outlineLvl w:val="0"/>
        <w:rPr>
          <w:rFonts w:ascii="Angsana New" w:hAnsi="Angsana New" w:cs="Angsana New"/>
          <w:b/>
          <w:bCs/>
          <w:sz w:val="28"/>
        </w:rPr>
      </w:pPr>
      <w:r w:rsidRPr="008C5679">
        <w:rPr>
          <w:rFonts w:ascii="Angsana New" w:hAnsi="Angsana New" w:cs="Angsana New"/>
          <w:b/>
          <w:bCs/>
          <w:sz w:val="28"/>
        </w:rPr>
        <w:t>CPT DRIVES AND POWER PUBLIC COMPANY LIMITED</w:t>
      </w:r>
    </w:p>
    <w:p w:rsidR="00DD31B1" w:rsidRPr="008C5679" w:rsidRDefault="00DD31B1" w:rsidP="00A17D53">
      <w:pPr>
        <w:pStyle w:val="NoSpacing"/>
        <w:ind w:left="0" w:right="0"/>
        <w:jc w:val="both"/>
        <w:outlineLvl w:val="0"/>
        <w:rPr>
          <w:rFonts w:ascii="Angsana New" w:hAnsi="Angsana New" w:cs="Angsana New"/>
          <w:b/>
          <w:bCs/>
          <w:sz w:val="28"/>
        </w:rPr>
      </w:pPr>
      <w:r w:rsidRPr="008C5679">
        <w:rPr>
          <w:rFonts w:ascii="Angsana New" w:hAnsi="Angsana New" w:cs="Angsana New"/>
          <w:b/>
          <w:bCs/>
          <w:sz w:val="28"/>
        </w:rPr>
        <w:t>NOTES TO FINANCIAL STATEMENTS</w:t>
      </w:r>
    </w:p>
    <w:p w:rsidR="00DD31B1" w:rsidRPr="008C5679" w:rsidRDefault="00DD31B1" w:rsidP="00A17D53">
      <w:pPr>
        <w:pStyle w:val="ListParagraph"/>
        <w:ind w:left="0" w:right="0"/>
        <w:jc w:val="both"/>
        <w:outlineLvl w:val="0"/>
        <w:rPr>
          <w:b/>
          <w:bCs/>
          <w:sz w:val="28"/>
          <w:szCs w:val="28"/>
        </w:rPr>
      </w:pPr>
      <w:r w:rsidRPr="008C5679">
        <w:rPr>
          <w:b/>
          <w:bCs/>
          <w:sz w:val="28"/>
          <w:szCs w:val="28"/>
        </w:rPr>
        <w:t xml:space="preserve">FOR </w:t>
      </w:r>
      <w:r w:rsidR="002146A1">
        <w:rPr>
          <w:b/>
          <w:bCs/>
          <w:sz w:val="28"/>
          <w:szCs w:val="28"/>
        </w:rPr>
        <w:t>THE YEAR ENDED DECEMBER 31, 2017</w:t>
      </w:r>
    </w:p>
    <w:p w:rsidR="00C6513D" w:rsidRPr="008C5679" w:rsidRDefault="00C6513D" w:rsidP="0021774B">
      <w:pPr>
        <w:numPr>
          <w:ilvl w:val="0"/>
          <w:numId w:val="2"/>
        </w:numPr>
        <w:tabs>
          <w:tab w:val="clear" w:pos="562"/>
        </w:tabs>
        <w:spacing w:before="120"/>
        <w:ind w:left="567" w:right="0" w:hanging="567"/>
        <w:jc w:val="both"/>
        <w:rPr>
          <w:b/>
          <w:bCs/>
          <w:sz w:val="28"/>
          <w:szCs w:val="28"/>
        </w:rPr>
      </w:pPr>
      <w:r w:rsidRPr="008C5679">
        <w:rPr>
          <w:b/>
          <w:bCs/>
          <w:sz w:val="28"/>
          <w:szCs w:val="28"/>
        </w:rPr>
        <w:t>GENERAL INFORMATION</w:t>
      </w:r>
    </w:p>
    <w:p w:rsidR="00742746" w:rsidRPr="008C5679" w:rsidRDefault="00E10304" w:rsidP="0012505E">
      <w:pPr>
        <w:spacing w:before="120"/>
        <w:ind w:right="0"/>
        <w:rPr>
          <w:sz w:val="28"/>
          <w:szCs w:val="28"/>
        </w:rPr>
      </w:pPr>
      <w:r w:rsidRPr="008C5679">
        <w:rPr>
          <w:sz w:val="28"/>
          <w:szCs w:val="28"/>
        </w:rPr>
        <w:t>CPT Drives and Power Public Company Limited</w:t>
      </w:r>
      <w:r w:rsidR="001A429E" w:rsidRPr="008C5679">
        <w:rPr>
          <w:sz w:val="28"/>
          <w:szCs w:val="28"/>
        </w:rPr>
        <w:t xml:space="preserve"> (T</w:t>
      </w:r>
      <w:r w:rsidR="00742746" w:rsidRPr="008C5679">
        <w:rPr>
          <w:sz w:val="28"/>
          <w:szCs w:val="28"/>
        </w:rPr>
        <w:t xml:space="preserve">he "Company") </w:t>
      </w:r>
      <w:r w:rsidR="000240C9" w:rsidRPr="008C5679">
        <w:rPr>
          <w:sz w:val="28"/>
          <w:szCs w:val="28"/>
        </w:rPr>
        <w:t xml:space="preserve">was </w:t>
      </w:r>
      <w:r w:rsidR="00742746" w:rsidRPr="008C5679">
        <w:rPr>
          <w:sz w:val="28"/>
          <w:szCs w:val="28"/>
        </w:rPr>
        <w:t>registered as a juristic person under the Civil and Commercial Co</w:t>
      </w:r>
      <w:r w:rsidR="00E60057" w:rsidRPr="008C5679">
        <w:rPr>
          <w:sz w:val="28"/>
          <w:szCs w:val="28"/>
        </w:rPr>
        <w:t>de of Thailand on July</w:t>
      </w:r>
      <w:r w:rsidR="00742746" w:rsidRPr="008C5679">
        <w:rPr>
          <w:sz w:val="28"/>
          <w:szCs w:val="28"/>
        </w:rPr>
        <w:t xml:space="preserve"> </w:t>
      </w:r>
      <w:r w:rsidR="00E60057" w:rsidRPr="008C5679">
        <w:rPr>
          <w:sz w:val="28"/>
          <w:szCs w:val="28"/>
        </w:rPr>
        <w:t>25</w:t>
      </w:r>
      <w:r w:rsidR="00742746" w:rsidRPr="008C5679">
        <w:rPr>
          <w:sz w:val="28"/>
          <w:szCs w:val="28"/>
        </w:rPr>
        <w:t xml:space="preserve">, </w:t>
      </w:r>
      <w:r w:rsidR="000240C9" w:rsidRPr="008C5679">
        <w:rPr>
          <w:sz w:val="28"/>
          <w:szCs w:val="28"/>
        </w:rPr>
        <w:t>2003. O</w:t>
      </w:r>
      <w:r w:rsidR="002977E5" w:rsidRPr="008C5679">
        <w:rPr>
          <w:sz w:val="28"/>
          <w:szCs w:val="28"/>
        </w:rPr>
        <w:t xml:space="preserve">n September 16, </w:t>
      </w:r>
      <w:r w:rsidR="00E60057" w:rsidRPr="008C5679">
        <w:rPr>
          <w:sz w:val="28"/>
          <w:szCs w:val="28"/>
        </w:rPr>
        <w:t>2013</w:t>
      </w:r>
      <w:r w:rsidR="002977E5" w:rsidRPr="008C5679">
        <w:rPr>
          <w:sz w:val="28"/>
          <w:szCs w:val="28"/>
        </w:rPr>
        <w:t>, the Company convert</w:t>
      </w:r>
      <w:r w:rsidR="000240C9" w:rsidRPr="008C5679">
        <w:rPr>
          <w:sz w:val="28"/>
          <w:szCs w:val="28"/>
        </w:rPr>
        <w:t>ed</w:t>
      </w:r>
      <w:r w:rsidR="002977E5" w:rsidRPr="008C5679">
        <w:rPr>
          <w:sz w:val="28"/>
          <w:szCs w:val="28"/>
        </w:rPr>
        <w:t xml:space="preserve"> to a public company limited </w:t>
      </w:r>
      <w:r w:rsidR="00E60057" w:rsidRPr="008C5679">
        <w:rPr>
          <w:sz w:val="28"/>
          <w:szCs w:val="28"/>
        </w:rPr>
        <w:t xml:space="preserve">under the law governing </w:t>
      </w:r>
      <w:r w:rsidR="000240C9" w:rsidRPr="008C5679">
        <w:rPr>
          <w:sz w:val="28"/>
          <w:szCs w:val="28"/>
        </w:rPr>
        <w:t>public limited companies</w:t>
      </w:r>
      <w:r w:rsidR="008B6933">
        <w:rPr>
          <w:sz w:val="28"/>
          <w:szCs w:val="28"/>
        </w:rPr>
        <w:t xml:space="preserve"> </w:t>
      </w:r>
      <w:r w:rsidR="008B6933" w:rsidRPr="008B6933">
        <w:rPr>
          <w:sz w:val="28"/>
          <w:szCs w:val="28"/>
        </w:rPr>
        <w:t xml:space="preserve">and </w:t>
      </w:r>
      <w:r w:rsidR="008B6933" w:rsidRPr="00FA6F32">
        <w:rPr>
          <w:sz w:val="28"/>
          <w:szCs w:val="28"/>
        </w:rPr>
        <w:t>beca</w:t>
      </w:r>
      <w:r w:rsidR="00C2116F">
        <w:rPr>
          <w:sz w:val="28"/>
          <w:szCs w:val="28"/>
        </w:rPr>
        <w:t>me</w:t>
      </w:r>
      <w:r w:rsidR="00F127D2">
        <w:rPr>
          <w:sz w:val="28"/>
          <w:szCs w:val="28"/>
        </w:rPr>
        <w:t xml:space="preserve"> a listed company in the S</w:t>
      </w:r>
      <w:r w:rsidR="008B6933" w:rsidRPr="00FA6F32">
        <w:rPr>
          <w:sz w:val="28"/>
          <w:szCs w:val="28"/>
        </w:rPr>
        <w:t xml:space="preserve">tock Exchange of Thailand on December 20, 2017. </w:t>
      </w:r>
      <w:r w:rsidR="0069359A" w:rsidRPr="00FA6F32">
        <w:rPr>
          <w:sz w:val="28"/>
          <w:szCs w:val="28"/>
        </w:rPr>
        <w:t xml:space="preserve">The </w:t>
      </w:r>
      <w:r w:rsidR="00CD742B" w:rsidRPr="00FA6F32">
        <w:rPr>
          <w:sz w:val="28"/>
          <w:szCs w:val="28"/>
        </w:rPr>
        <w:t>C</w:t>
      </w:r>
      <w:r w:rsidR="0069359A" w:rsidRPr="00FA6F32">
        <w:rPr>
          <w:sz w:val="28"/>
          <w:szCs w:val="28"/>
        </w:rPr>
        <w:t>ompany’s r</w:t>
      </w:r>
      <w:r w:rsidR="00742746" w:rsidRPr="00FA6F32">
        <w:rPr>
          <w:sz w:val="28"/>
          <w:szCs w:val="28"/>
        </w:rPr>
        <w:t>egistered addr</w:t>
      </w:r>
      <w:r w:rsidR="005E120B" w:rsidRPr="00FA6F32">
        <w:rPr>
          <w:sz w:val="28"/>
          <w:szCs w:val="28"/>
        </w:rPr>
        <w:t>ess is</w:t>
      </w:r>
      <w:r w:rsidR="005E120B" w:rsidRPr="00661589">
        <w:rPr>
          <w:sz w:val="28"/>
          <w:szCs w:val="28"/>
        </w:rPr>
        <w:t xml:space="preserve"> No.230/7,</w:t>
      </w:r>
      <w:r w:rsidR="00742746" w:rsidRPr="00661589">
        <w:rPr>
          <w:sz w:val="28"/>
          <w:szCs w:val="28"/>
        </w:rPr>
        <w:t xml:space="preserve"> </w:t>
      </w:r>
      <w:proofErr w:type="spellStart"/>
      <w:r w:rsidR="005E120B" w:rsidRPr="00661589">
        <w:rPr>
          <w:sz w:val="28"/>
          <w:szCs w:val="28"/>
        </w:rPr>
        <w:t>Thetsabarnrungruknuer</w:t>
      </w:r>
      <w:proofErr w:type="spellEnd"/>
      <w:r w:rsidR="005E120B" w:rsidRPr="00661589">
        <w:rPr>
          <w:sz w:val="28"/>
          <w:szCs w:val="28"/>
        </w:rPr>
        <w:t xml:space="preserve"> Road</w:t>
      </w:r>
      <w:r w:rsidR="00742746" w:rsidRPr="00661589">
        <w:rPr>
          <w:sz w:val="28"/>
          <w:szCs w:val="28"/>
        </w:rPr>
        <w:t>,</w:t>
      </w:r>
      <w:r w:rsidR="005E120B" w:rsidRPr="00661589">
        <w:rPr>
          <w:sz w:val="28"/>
          <w:szCs w:val="28"/>
        </w:rPr>
        <w:t xml:space="preserve"> </w:t>
      </w:r>
      <w:proofErr w:type="spellStart"/>
      <w:r w:rsidR="005E120B" w:rsidRPr="00661589">
        <w:rPr>
          <w:sz w:val="28"/>
          <w:szCs w:val="28"/>
        </w:rPr>
        <w:t>Ladyao</w:t>
      </w:r>
      <w:proofErr w:type="spellEnd"/>
      <w:r w:rsidR="00742746" w:rsidRPr="00661589">
        <w:rPr>
          <w:sz w:val="28"/>
          <w:szCs w:val="28"/>
        </w:rPr>
        <w:t>,</w:t>
      </w:r>
      <w:r w:rsidR="0069359A" w:rsidRPr="00661589">
        <w:rPr>
          <w:sz w:val="28"/>
          <w:szCs w:val="28"/>
        </w:rPr>
        <w:t xml:space="preserve"> </w:t>
      </w:r>
      <w:proofErr w:type="spellStart"/>
      <w:r w:rsidR="005E120B" w:rsidRPr="00661589">
        <w:rPr>
          <w:sz w:val="28"/>
          <w:szCs w:val="28"/>
        </w:rPr>
        <w:t>Jattujak</w:t>
      </w:r>
      <w:proofErr w:type="spellEnd"/>
      <w:r w:rsidR="0069359A" w:rsidRPr="00661589">
        <w:rPr>
          <w:sz w:val="28"/>
          <w:szCs w:val="28"/>
        </w:rPr>
        <w:t xml:space="preserve">, </w:t>
      </w:r>
      <w:proofErr w:type="gramStart"/>
      <w:r w:rsidR="005E120B" w:rsidRPr="00661589">
        <w:rPr>
          <w:sz w:val="28"/>
          <w:szCs w:val="28"/>
        </w:rPr>
        <w:t>Bangkok</w:t>
      </w:r>
      <w:proofErr w:type="gramEnd"/>
      <w:r w:rsidR="005E120B" w:rsidRPr="00661589">
        <w:rPr>
          <w:sz w:val="28"/>
          <w:szCs w:val="28"/>
        </w:rPr>
        <w:t xml:space="preserve">. The </w:t>
      </w:r>
      <w:r w:rsidR="00CD742B" w:rsidRPr="00661589">
        <w:rPr>
          <w:sz w:val="28"/>
          <w:szCs w:val="28"/>
        </w:rPr>
        <w:t>C</w:t>
      </w:r>
      <w:r w:rsidR="00FA6F32">
        <w:rPr>
          <w:sz w:val="28"/>
          <w:szCs w:val="28"/>
        </w:rPr>
        <w:t>ompany operates in Thailand</w:t>
      </w:r>
      <w:r w:rsidR="005E120B" w:rsidRPr="00661589">
        <w:rPr>
          <w:sz w:val="28"/>
          <w:szCs w:val="28"/>
        </w:rPr>
        <w:t xml:space="preserve"> </w:t>
      </w:r>
      <w:r w:rsidR="00FA6F32">
        <w:rPr>
          <w:sz w:val="28"/>
          <w:szCs w:val="28"/>
        </w:rPr>
        <w:t>and</w:t>
      </w:r>
      <w:r w:rsidR="00C67348" w:rsidRPr="008C5679">
        <w:rPr>
          <w:sz w:val="28"/>
          <w:szCs w:val="28"/>
        </w:rPr>
        <w:t xml:space="preserve"> engages in the</w:t>
      </w:r>
      <w:r w:rsidR="005E120B" w:rsidRPr="008C5679">
        <w:rPr>
          <w:sz w:val="28"/>
          <w:szCs w:val="28"/>
        </w:rPr>
        <w:t xml:space="preserve"> distribution of electrical equipment and control systems used in industrial plants</w:t>
      </w:r>
      <w:r w:rsidR="00D31A42">
        <w:rPr>
          <w:sz w:val="28"/>
          <w:szCs w:val="28"/>
        </w:rPr>
        <w:t>,</w:t>
      </w:r>
      <w:r w:rsidR="005E120B" w:rsidRPr="008C5679">
        <w:rPr>
          <w:sz w:val="28"/>
          <w:szCs w:val="28"/>
        </w:rPr>
        <w:t xml:space="preserve"> </w:t>
      </w:r>
      <w:r w:rsidR="00256D2F" w:rsidRPr="008C5679">
        <w:rPr>
          <w:sz w:val="28"/>
          <w:szCs w:val="28"/>
        </w:rPr>
        <w:t>i</w:t>
      </w:r>
      <w:r w:rsidR="005E120B" w:rsidRPr="008C5679">
        <w:rPr>
          <w:sz w:val="28"/>
          <w:szCs w:val="28"/>
        </w:rPr>
        <w:t>nclud</w:t>
      </w:r>
      <w:r w:rsidR="004962BA" w:rsidRPr="008C5679">
        <w:rPr>
          <w:sz w:val="28"/>
          <w:szCs w:val="28"/>
        </w:rPr>
        <w:t>ing</w:t>
      </w:r>
      <w:r w:rsidR="00D27691" w:rsidRPr="008C5679">
        <w:rPr>
          <w:sz w:val="28"/>
          <w:szCs w:val="28"/>
        </w:rPr>
        <w:t xml:space="preserve"> </w:t>
      </w:r>
      <w:r w:rsidR="00FA6F32">
        <w:rPr>
          <w:sz w:val="28"/>
          <w:szCs w:val="28"/>
        </w:rPr>
        <w:t xml:space="preserve">   the </w:t>
      </w:r>
      <w:r w:rsidR="005E120B" w:rsidRPr="008C5679">
        <w:rPr>
          <w:sz w:val="28"/>
          <w:szCs w:val="28"/>
        </w:rPr>
        <w:t>in</w:t>
      </w:r>
      <w:r w:rsidR="00D27691" w:rsidRPr="008C5679">
        <w:rPr>
          <w:sz w:val="28"/>
          <w:szCs w:val="28"/>
        </w:rPr>
        <w:t xml:space="preserve">stallation and construction of </w:t>
      </w:r>
      <w:r w:rsidR="005E120B" w:rsidRPr="008C5679">
        <w:rPr>
          <w:sz w:val="28"/>
          <w:szCs w:val="28"/>
        </w:rPr>
        <w:t>substation</w:t>
      </w:r>
      <w:r w:rsidR="0046533C" w:rsidRPr="008C5679">
        <w:rPr>
          <w:sz w:val="28"/>
          <w:szCs w:val="28"/>
        </w:rPr>
        <w:t>s</w:t>
      </w:r>
      <w:r w:rsidR="005E120B" w:rsidRPr="008C5679">
        <w:rPr>
          <w:sz w:val="28"/>
          <w:szCs w:val="28"/>
        </w:rPr>
        <w:t>.</w:t>
      </w:r>
    </w:p>
    <w:p w:rsidR="00C6513D" w:rsidRPr="008C5679" w:rsidRDefault="004D587A" w:rsidP="0021774B">
      <w:pPr>
        <w:numPr>
          <w:ilvl w:val="0"/>
          <w:numId w:val="2"/>
        </w:numPr>
        <w:tabs>
          <w:tab w:val="clear" w:pos="562"/>
        </w:tabs>
        <w:spacing w:before="120"/>
        <w:ind w:left="567" w:right="0" w:hanging="567"/>
        <w:jc w:val="both"/>
        <w:rPr>
          <w:b/>
          <w:bCs/>
          <w:caps/>
          <w:sz w:val="28"/>
          <w:szCs w:val="28"/>
        </w:rPr>
      </w:pPr>
      <w:r w:rsidRPr="008C5679">
        <w:rPr>
          <w:b/>
          <w:bCs/>
          <w:caps/>
          <w:sz w:val="28"/>
          <w:szCs w:val="28"/>
        </w:rPr>
        <w:t>Basis for PrePARATION</w:t>
      </w:r>
      <w:r w:rsidR="00C6513D" w:rsidRPr="008C5679">
        <w:rPr>
          <w:b/>
          <w:bCs/>
          <w:caps/>
          <w:sz w:val="28"/>
          <w:szCs w:val="28"/>
        </w:rPr>
        <w:t xml:space="preserve"> of the</w:t>
      </w:r>
      <w:r w:rsidR="005E120B" w:rsidRPr="008C5679">
        <w:rPr>
          <w:b/>
          <w:bCs/>
          <w:caps/>
          <w:sz w:val="28"/>
          <w:szCs w:val="28"/>
        </w:rPr>
        <w:t xml:space="preserve"> </w:t>
      </w:r>
      <w:r w:rsidR="0074739C" w:rsidRPr="008C5679">
        <w:rPr>
          <w:b/>
          <w:bCs/>
          <w:caps/>
          <w:sz w:val="28"/>
          <w:szCs w:val="28"/>
        </w:rPr>
        <w:t xml:space="preserve"> </w:t>
      </w:r>
      <w:r w:rsidR="00C6513D" w:rsidRPr="008C5679">
        <w:rPr>
          <w:b/>
          <w:bCs/>
          <w:caps/>
          <w:sz w:val="28"/>
          <w:szCs w:val="28"/>
        </w:rPr>
        <w:t>Financial Statements</w:t>
      </w:r>
    </w:p>
    <w:p w:rsidR="00B61C84" w:rsidRPr="008C5679" w:rsidRDefault="0001128A" w:rsidP="0021774B">
      <w:pPr>
        <w:pStyle w:val="ListParagraph"/>
        <w:spacing w:before="120"/>
        <w:ind w:left="567" w:right="0"/>
        <w:contextualSpacing w:val="0"/>
        <w:rPr>
          <w:sz w:val="28"/>
          <w:szCs w:val="28"/>
        </w:rPr>
      </w:pPr>
      <w:r w:rsidRPr="008C5679">
        <w:rPr>
          <w:sz w:val="28"/>
          <w:szCs w:val="28"/>
        </w:rPr>
        <w:t>The accompanying financial statements are prepared in accordance with Thai Financial Reporting Standards (“TFRS”) including related interpretations and guidelines promulgated by the Federation of Accounting Professions (“FAP”</w:t>
      </w:r>
      <w:r w:rsidR="004962BA" w:rsidRPr="008C5679">
        <w:rPr>
          <w:sz w:val="28"/>
          <w:szCs w:val="28"/>
        </w:rPr>
        <w:t>) and</w:t>
      </w:r>
      <w:r w:rsidR="00B61C84" w:rsidRPr="008C5679">
        <w:rPr>
          <w:sz w:val="28"/>
          <w:szCs w:val="28"/>
        </w:rPr>
        <w:t xml:space="preserve"> applicable rules and regulations of the Securities and Exchange Commission.</w:t>
      </w:r>
    </w:p>
    <w:p w:rsidR="00BC6537" w:rsidRPr="008C5679" w:rsidRDefault="00BC6537" w:rsidP="0021774B">
      <w:pPr>
        <w:pStyle w:val="ListParagraph"/>
        <w:spacing w:before="120"/>
        <w:ind w:left="567" w:right="0"/>
        <w:contextualSpacing w:val="0"/>
        <w:rPr>
          <w:sz w:val="28"/>
          <w:szCs w:val="28"/>
        </w:rPr>
      </w:pPr>
      <w:r w:rsidRPr="008C5679">
        <w:rPr>
          <w:sz w:val="28"/>
          <w:szCs w:val="28"/>
        </w:rPr>
        <w:t>The presentation of the financial statements has been made in compliance with the stipulations of the Notification of the Department of Business Development</w:t>
      </w:r>
      <w:r w:rsidR="00D31A42">
        <w:rPr>
          <w:sz w:val="28"/>
          <w:szCs w:val="28"/>
        </w:rPr>
        <w:t>,</w:t>
      </w:r>
      <w:r w:rsidRPr="008C5679">
        <w:rPr>
          <w:sz w:val="28"/>
          <w:szCs w:val="28"/>
        </w:rPr>
        <w:t xml:space="preserve"> dated September 28, 2011, issued under the Accounting Act B.E. 2543.</w:t>
      </w:r>
    </w:p>
    <w:p w:rsidR="00421DD2" w:rsidRPr="008C5679" w:rsidRDefault="00421DD2" w:rsidP="0021774B">
      <w:pPr>
        <w:pStyle w:val="BodyText"/>
        <w:spacing w:before="120"/>
        <w:ind w:right="0"/>
        <w:jc w:val="both"/>
        <w:rPr>
          <w:sz w:val="28"/>
          <w:szCs w:val="28"/>
        </w:rPr>
      </w:pPr>
      <w:r w:rsidRPr="008C5679">
        <w:rPr>
          <w:sz w:val="28"/>
          <w:szCs w:val="28"/>
        </w:rPr>
        <w:t>The accompanying financial statements have been prepared in Thai language and are expressed in Thai Baht. Such financial statements have been prepared for domestic reporting purposes</w:t>
      </w:r>
      <w:r w:rsidR="00256D2F" w:rsidRPr="008C5679">
        <w:rPr>
          <w:sz w:val="28"/>
          <w:szCs w:val="28"/>
        </w:rPr>
        <w:t>.</w:t>
      </w:r>
      <w:r w:rsidRPr="008C5679">
        <w:rPr>
          <w:sz w:val="28"/>
          <w:szCs w:val="28"/>
        </w:rPr>
        <w:t xml:space="preserve"> </w:t>
      </w:r>
    </w:p>
    <w:p w:rsidR="00421DD2" w:rsidRPr="008C5679" w:rsidRDefault="00421DD2" w:rsidP="0021774B">
      <w:pPr>
        <w:spacing w:before="120"/>
        <w:ind w:right="0"/>
        <w:jc w:val="both"/>
        <w:rPr>
          <w:sz w:val="28"/>
          <w:szCs w:val="28"/>
        </w:rPr>
      </w:pPr>
      <w:r w:rsidRPr="008C5679">
        <w:rPr>
          <w:sz w:val="28"/>
          <w:szCs w:val="28"/>
        </w:rPr>
        <w:t>The accompanying financial statements are prepared on the historical cost basis, except as disclosed in respective accounting policies.</w:t>
      </w:r>
    </w:p>
    <w:p w:rsidR="00421DD2" w:rsidRPr="008C5679" w:rsidRDefault="00421DD2" w:rsidP="0021774B">
      <w:pPr>
        <w:spacing w:before="120"/>
        <w:ind w:right="0"/>
        <w:jc w:val="both"/>
        <w:rPr>
          <w:sz w:val="28"/>
          <w:szCs w:val="28"/>
        </w:rPr>
      </w:pPr>
      <w:r w:rsidRPr="008C5679">
        <w:rPr>
          <w:sz w:val="28"/>
          <w:szCs w:val="28"/>
        </w:rPr>
        <w:t>The preparation of the financial statements in conformity with Thai Financial Reporting Standard</w:t>
      </w:r>
      <w:r w:rsidR="00CD742B" w:rsidRPr="008C5679">
        <w:rPr>
          <w:sz w:val="28"/>
          <w:szCs w:val="28"/>
        </w:rPr>
        <w:t>s</w:t>
      </w:r>
      <w:r w:rsidRPr="008C5679">
        <w:rPr>
          <w:sz w:val="28"/>
          <w:szCs w:val="28"/>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21DD2" w:rsidRDefault="00421DD2" w:rsidP="0021774B">
      <w:pPr>
        <w:spacing w:before="120"/>
        <w:ind w:right="0"/>
        <w:jc w:val="both"/>
        <w:rPr>
          <w:sz w:val="28"/>
          <w:szCs w:val="28"/>
        </w:rPr>
      </w:pPr>
      <w:r w:rsidRPr="008C5679">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D2595A" w:rsidRDefault="00D2595A" w:rsidP="0021774B">
      <w:pPr>
        <w:spacing w:before="120"/>
        <w:ind w:right="0"/>
        <w:jc w:val="both"/>
        <w:rPr>
          <w:sz w:val="28"/>
          <w:szCs w:val="28"/>
        </w:rPr>
      </w:pPr>
    </w:p>
    <w:p w:rsidR="00D2595A" w:rsidRDefault="00D2595A" w:rsidP="0021774B">
      <w:pPr>
        <w:spacing w:before="120"/>
        <w:ind w:right="0"/>
        <w:jc w:val="both"/>
        <w:rPr>
          <w:sz w:val="28"/>
          <w:szCs w:val="28"/>
        </w:rPr>
      </w:pPr>
    </w:p>
    <w:p w:rsidR="00D2595A" w:rsidRPr="00DA2B94" w:rsidRDefault="00D2595A" w:rsidP="00D2595A">
      <w:pPr>
        <w:tabs>
          <w:tab w:val="left" w:pos="1200"/>
          <w:tab w:val="left" w:pos="1800"/>
          <w:tab w:val="left" w:pos="2400"/>
          <w:tab w:val="left" w:pos="3000"/>
        </w:tabs>
        <w:spacing w:before="120" w:after="120" w:line="360" w:lineRule="exact"/>
        <w:rPr>
          <w:rFonts w:ascii="AngsanaUPC" w:hAnsi="AngsanaUPC" w:cs="AngsanaUPC"/>
          <w:spacing w:val="-4"/>
          <w:sz w:val="28"/>
          <w:szCs w:val="28"/>
        </w:rPr>
      </w:pPr>
      <w:r w:rsidRPr="00DA2B94">
        <w:rPr>
          <w:rFonts w:ascii="AngsanaUPC" w:eastAsia="Calibri" w:hAnsi="AngsanaUPC" w:cs="AngsanaUPC"/>
          <w:b/>
          <w:bCs/>
          <w:sz w:val="28"/>
          <w:szCs w:val="28"/>
        </w:rPr>
        <w:lastRenderedPageBreak/>
        <w:t>New financial reporting standards</w:t>
      </w:r>
      <w:r w:rsidRPr="00DA2B94">
        <w:rPr>
          <w:rFonts w:ascii="AngsanaUPC" w:hAnsi="AngsanaUPC" w:cs="AngsanaUPC"/>
          <w:spacing w:val="-4"/>
          <w:sz w:val="28"/>
          <w:szCs w:val="28"/>
        </w:rPr>
        <w:tab/>
      </w:r>
    </w:p>
    <w:p w:rsidR="00D2595A" w:rsidRPr="00DA2B94" w:rsidRDefault="00D2595A" w:rsidP="00D2595A">
      <w:pPr>
        <w:numPr>
          <w:ilvl w:val="0"/>
          <w:numId w:val="32"/>
        </w:numPr>
        <w:tabs>
          <w:tab w:val="left" w:pos="227"/>
          <w:tab w:val="left" w:pos="742"/>
          <w:tab w:val="left" w:pos="993"/>
          <w:tab w:val="left" w:pos="2580"/>
          <w:tab w:val="left" w:pos="2807"/>
          <w:tab w:val="left" w:pos="3515"/>
          <w:tab w:val="left" w:pos="3742"/>
          <w:tab w:val="left" w:pos="4451"/>
          <w:tab w:val="left" w:pos="4678"/>
          <w:tab w:val="left" w:pos="5387"/>
          <w:tab w:val="left" w:pos="5613"/>
          <w:tab w:val="left" w:pos="6322"/>
          <w:tab w:val="left" w:pos="6549"/>
        </w:tabs>
        <w:spacing w:before="120" w:after="120" w:line="370" w:lineRule="exact"/>
        <w:ind w:left="756" w:right="0" w:hanging="189"/>
        <w:rPr>
          <w:rFonts w:ascii="AngsanaUPC" w:hAnsi="AngsanaUPC" w:cs="AngsanaUPC"/>
          <w:b/>
          <w:bCs/>
          <w:sz w:val="28"/>
          <w:szCs w:val="28"/>
        </w:rPr>
      </w:pPr>
      <w:r w:rsidRPr="00DA2B94">
        <w:rPr>
          <w:rFonts w:ascii="AngsanaUPC" w:hAnsi="AngsanaUPC" w:cs="AngsanaUPC"/>
          <w:b/>
          <w:bCs/>
          <w:sz w:val="28"/>
          <w:szCs w:val="28"/>
        </w:rPr>
        <w:t>Financial reporting standards that became effective in the current year</w:t>
      </w:r>
    </w:p>
    <w:p w:rsidR="00D2595A" w:rsidRPr="00DA2B94" w:rsidRDefault="00D2595A" w:rsidP="00D2595A">
      <w:pPr>
        <w:tabs>
          <w:tab w:val="left" w:pos="993"/>
        </w:tabs>
        <w:spacing w:before="120" w:after="120"/>
        <w:ind w:left="993" w:right="-1"/>
        <w:rPr>
          <w:rFonts w:ascii="AngsanaUPC" w:hAnsi="AngsanaUPC" w:cs="AngsanaUPC"/>
          <w:sz w:val="28"/>
          <w:szCs w:val="28"/>
        </w:rPr>
      </w:pPr>
      <w:r w:rsidRPr="00DA2B94">
        <w:rPr>
          <w:rFonts w:ascii="AngsanaUPC" w:hAnsi="AngsanaUPC" w:cs="AngsanaUPC"/>
          <w:sz w:val="28"/>
          <w:szCs w:val="28"/>
        </w:rPr>
        <w:t>During the year, the Company ha</w:t>
      </w:r>
      <w:r w:rsidR="007C5C51">
        <w:rPr>
          <w:rFonts w:ascii="AngsanaUPC" w:hAnsi="AngsanaUPC" w:cs="AngsanaUPC"/>
          <w:sz w:val="28"/>
          <w:szCs w:val="28"/>
        </w:rPr>
        <w:t>s</w:t>
      </w:r>
      <w:r w:rsidRPr="00DA2B94">
        <w:rPr>
          <w:rFonts w:ascii="AngsanaUPC" w:hAnsi="AngsanaUPC" w:cs="AngsanaUPC"/>
          <w:sz w:val="28"/>
          <w:szCs w:val="28"/>
        </w:rPr>
        <w:t xml:space="preserve"> adopted the revised financial reporting standards and interpretations </w:t>
      </w:r>
      <w:r w:rsidRPr="00DA2B94">
        <w:rPr>
          <w:rFonts w:ascii="AngsanaUPC" w:hAnsi="AngsanaUPC" w:cs="AngsanaUPC"/>
          <w:sz w:val="28"/>
          <w:szCs w:val="28"/>
          <w:cs/>
        </w:rPr>
        <w:t>(</w:t>
      </w:r>
      <w:r w:rsidRPr="00DA2B94">
        <w:rPr>
          <w:rFonts w:ascii="AngsanaUPC" w:hAnsi="AngsanaUPC" w:cs="AngsanaUPC"/>
          <w:sz w:val="28"/>
          <w:szCs w:val="28"/>
        </w:rPr>
        <w:t>revised 2016</w:t>
      </w:r>
      <w:r w:rsidRPr="00DA2B94">
        <w:rPr>
          <w:rFonts w:ascii="AngsanaUPC" w:hAnsi="AngsanaUPC" w:cs="AngsanaUPC"/>
          <w:sz w:val="28"/>
          <w:szCs w:val="28"/>
          <w:cs/>
        </w:rPr>
        <w:t xml:space="preserve">) </w:t>
      </w:r>
      <w:r w:rsidRPr="00DA2B94">
        <w:rPr>
          <w:rFonts w:ascii="AngsanaUPC" w:hAnsi="AngsanaUPC" w:cs="AngsanaUPC"/>
          <w:sz w:val="28"/>
          <w:szCs w:val="28"/>
        </w:rPr>
        <w:t>and new accounting treatment guidance which are effective for fiscal years beginning on or after</w:t>
      </w:r>
      <w:r w:rsidRPr="00DA2B94">
        <w:rPr>
          <w:rFonts w:ascii="AngsanaUPC" w:hAnsi="AngsanaUPC" w:cs="AngsanaUPC"/>
          <w:sz w:val="28"/>
          <w:szCs w:val="28"/>
          <w:cs/>
        </w:rPr>
        <w:t xml:space="preserve"> </w:t>
      </w:r>
      <w:r w:rsidRPr="00DA2B94">
        <w:rPr>
          <w:rFonts w:ascii="AngsanaUPC" w:hAnsi="AngsanaUPC" w:cs="AngsanaUPC"/>
          <w:sz w:val="28"/>
          <w:szCs w:val="28"/>
        </w:rPr>
        <w:t>1 January 2017</w:t>
      </w:r>
      <w:r w:rsidRPr="00DA2B94">
        <w:rPr>
          <w:rFonts w:ascii="AngsanaUPC" w:hAnsi="AngsanaUPC" w:cs="AngsanaUPC"/>
          <w:sz w:val="28"/>
          <w:szCs w:val="28"/>
          <w:cs/>
        </w:rPr>
        <w:t xml:space="preserve">. </w:t>
      </w:r>
      <w:r w:rsidRPr="00DA2B94">
        <w:rPr>
          <w:rFonts w:ascii="AngsanaUPC" w:hAnsi="AngsanaUPC" w:cs="AngsanaUPC"/>
          <w:sz w:val="28"/>
          <w:szCs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DA2B94">
        <w:rPr>
          <w:rFonts w:ascii="AngsanaUPC" w:hAnsi="AngsanaUPC" w:cs="AngsanaUPC"/>
          <w:sz w:val="28"/>
          <w:szCs w:val="28"/>
          <w:cs/>
        </w:rPr>
        <w:t xml:space="preserve">. </w:t>
      </w:r>
      <w:r w:rsidRPr="00DA2B94">
        <w:rPr>
          <w:rFonts w:ascii="AngsanaUPC" w:hAnsi="AngsanaUPC" w:cs="AngsanaUPC"/>
          <w:sz w:val="28"/>
          <w:szCs w:val="28"/>
        </w:rPr>
        <w:t>The adoption of these financial reporting standards does not have any significant impact on the Company</w:t>
      </w:r>
      <w:r w:rsidR="007C5C51">
        <w:rPr>
          <w:rFonts w:ascii="AngsanaUPC" w:hAnsi="AngsanaUPC" w:cs="AngsanaUPC"/>
          <w:sz w:val="28"/>
          <w:szCs w:val="28"/>
        </w:rPr>
        <w:t>’s</w:t>
      </w:r>
      <w:r w:rsidRPr="00DA2B94">
        <w:rPr>
          <w:rFonts w:ascii="AngsanaUPC" w:hAnsi="AngsanaUPC" w:cs="AngsanaUPC"/>
          <w:sz w:val="28"/>
          <w:szCs w:val="28"/>
        </w:rPr>
        <w:t xml:space="preserve"> financial statements</w:t>
      </w:r>
      <w:r w:rsidRPr="00DA2B94">
        <w:rPr>
          <w:rFonts w:ascii="AngsanaUPC" w:hAnsi="AngsanaUPC" w:cs="AngsanaUPC"/>
          <w:sz w:val="28"/>
          <w:szCs w:val="28"/>
          <w:cs/>
        </w:rPr>
        <w:t>.</w:t>
      </w:r>
    </w:p>
    <w:p w:rsidR="00D2595A" w:rsidRPr="00DA2B94" w:rsidRDefault="00D2595A" w:rsidP="00D2595A">
      <w:pPr>
        <w:numPr>
          <w:ilvl w:val="0"/>
          <w:numId w:val="32"/>
        </w:numPr>
        <w:tabs>
          <w:tab w:val="left" w:pos="227"/>
          <w:tab w:val="left" w:pos="454"/>
          <w:tab w:val="left" w:pos="742"/>
          <w:tab w:val="left" w:pos="993"/>
          <w:tab w:val="left" w:pos="1644"/>
          <w:tab w:val="left" w:pos="2580"/>
          <w:tab w:val="left" w:pos="2807"/>
          <w:tab w:val="left" w:pos="3515"/>
          <w:tab w:val="left" w:pos="3742"/>
          <w:tab w:val="left" w:pos="4451"/>
          <w:tab w:val="left" w:pos="4678"/>
          <w:tab w:val="left" w:pos="5387"/>
          <w:tab w:val="left" w:pos="5613"/>
          <w:tab w:val="left" w:pos="6322"/>
          <w:tab w:val="left" w:pos="6549"/>
        </w:tabs>
        <w:spacing w:before="120" w:after="120" w:line="370" w:lineRule="exact"/>
        <w:ind w:left="756" w:right="0" w:hanging="189"/>
        <w:rPr>
          <w:rFonts w:ascii="AngsanaUPC" w:hAnsi="AngsanaUPC" w:cs="AngsanaUPC"/>
          <w:b/>
          <w:bCs/>
          <w:sz w:val="28"/>
          <w:szCs w:val="28"/>
        </w:rPr>
      </w:pPr>
      <w:r w:rsidRPr="00DA2B94">
        <w:rPr>
          <w:rFonts w:ascii="AngsanaUPC" w:eastAsia="Calibri" w:hAnsi="AngsanaUPC" w:cs="AngsanaUPC"/>
          <w:b/>
          <w:bCs/>
          <w:sz w:val="28"/>
          <w:szCs w:val="28"/>
        </w:rPr>
        <w:t xml:space="preserve">Financial </w:t>
      </w:r>
      <w:r w:rsidRPr="00DA2B94">
        <w:rPr>
          <w:rFonts w:ascii="AngsanaUPC" w:hAnsi="AngsanaUPC" w:cs="AngsanaUPC"/>
          <w:b/>
          <w:bCs/>
          <w:sz w:val="28"/>
          <w:szCs w:val="28"/>
        </w:rPr>
        <w:t>reporting standards that will become effective in the future</w:t>
      </w:r>
    </w:p>
    <w:p w:rsidR="00D2595A" w:rsidRPr="00DA2B94" w:rsidRDefault="00D2595A" w:rsidP="00D2595A">
      <w:pPr>
        <w:tabs>
          <w:tab w:val="left" w:pos="993"/>
        </w:tabs>
        <w:spacing w:before="120" w:after="120"/>
        <w:ind w:left="993" w:right="-1"/>
        <w:rPr>
          <w:rFonts w:ascii="AngsanaUPC" w:hAnsi="AngsanaUPC" w:cs="AngsanaUPC"/>
          <w:sz w:val="28"/>
          <w:szCs w:val="28"/>
        </w:rPr>
      </w:pPr>
      <w:r w:rsidRPr="00DA2B94">
        <w:rPr>
          <w:rFonts w:ascii="AngsanaUPC" w:hAnsi="AngsanaUPC" w:cs="AngsanaUPC"/>
          <w:sz w:val="28"/>
          <w:szCs w:val="28"/>
        </w:rPr>
        <w:t xml:space="preserve">During the current year, the Federation of Accounting Professions issued a number of the revised financial reporting standards and interpretations </w:t>
      </w:r>
      <w:r w:rsidRPr="00DA2B94">
        <w:rPr>
          <w:rFonts w:ascii="AngsanaUPC" w:hAnsi="AngsanaUPC" w:cs="AngsanaUPC"/>
          <w:sz w:val="28"/>
          <w:szCs w:val="28"/>
          <w:cs/>
        </w:rPr>
        <w:t>(</w:t>
      </w:r>
      <w:r w:rsidRPr="00DA2B94">
        <w:rPr>
          <w:rFonts w:ascii="AngsanaUPC" w:hAnsi="AngsanaUPC" w:cs="AngsanaUPC"/>
          <w:sz w:val="28"/>
          <w:szCs w:val="28"/>
        </w:rPr>
        <w:t>revised 2017</w:t>
      </w:r>
      <w:r w:rsidRPr="00DA2B94">
        <w:rPr>
          <w:rFonts w:ascii="AngsanaUPC" w:hAnsi="AngsanaUPC" w:cs="AngsanaUPC"/>
          <w:sz w:val="28"/>
          <w:szCs w:val="28"/>
          <w:cs/>
        </w:rPr>
        <w:t xml:space="preserve">) </w:t>
      </w:r>
      <w:r w:rsidRPr="00DA2B94">
        <w:rPr>
          <w:rFonts w:ascii="AngsanaUPC" w:hAnsi="AngsanaUPC" w:cs="AngsanaUPC"/>
          <w:sz w:val="28"/>
          <w:szCs w:val="28"/>
        </w:rPr>
        <w:t>which are effective for fiscal years beginning on or after 1 January 2018</w:t>
      </w:r>
      <w:r w:rsidRPr="00DA2B94">
        <w:rPr>
          <w:rFonts w:ascii="AngsanaUPC" w:hAnsi="AngsanaUPC" w:cs="AngsanaUPC"/>
          <w:sz w:val="28"/>
          <w:szCs w:val="28"/>
          <w:cs/>
        </w:rPr>
        <w:t xml:space="preserve">. </w:t>
      </w:r>
      <w:r w:rsidRPr="00DA2B94">
        <w:rPr>
          <w:rFonts w:ascii="AngsanaUPC" w:hAnsi="AngsanaUPC" w:cs="AngsanaUPC"/>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Pr="00DA2B94">
        <w:rPr>
          <w:rFonts w:ascii="AngsanaUPC" w:hAnsi="AngsanaUPC" w:cs="AngsanaUPC"/>
          <w:sz w:val="28"/>
          <w:szCs w:val="28"/>
          <w:cs/>
        </w:rPr>
        <w:t xml:space="preserve">. </w:t>
      </w:r>
    </w:p>
    <w:p w:rsidR="00D72B40" w:rsidRPr="008C5679" w:rsidRDefault="00D2595A" w:rsidP="00D2595A">
      <w:pPr>
        <w:tabs>
          <w:tab w:val="left" w:pos="993"/>
        </w:tabs>
        <w:spacing w:before="120" w:after="120"/>
        <w:ind w:left="993" w:right="-1"/>
        <w:rPr>
          <w:b/>
          <w:bCs/>
          <w:sz w:val="28"/>
          <w:szCs w:val="28"/>
          <w:highlight w:val="yellow"/>
        </w:rPr>
      </w:pPr>
      <w:r w:rsidRPr="00DA2B94">
        <w:rPr>
          <w:rFonts w:ascii="AngsanaUPC" w:hAnsi="AngsanaUPC" w:cs="AngsanaUPC"/>
          <w:sz w:val="28"/>
          <w:szCs w:val="28"/>
        </w:rPr>
        <w:t>The management of the Company believe</w:t>
      </w:r>
      <w:r w:rsidR="007C5C51">
        <w:rPr>
          <w:rFonts w:ascii="AngsanaUPC" w:hAnsi="AngsanaUPC" w:cs="AngsanaUPC"/>
          <w:sz w:val="28"/>
          <w:szCs w:val="28"/>
        </w:rPr>
        <w:t>s</w:t>
      </w:r>
      <w:r w:rsidRPr="00DA2B94">
        <w:rPr>
          <w:rFonts w:ascii="AngsanaUPC" w:hAnsi="AngsanaUPC" w:cs="AngsanaUPC"/>
          <w:sz w:val="28"/>
          <w:szCs w:val="28"/>
        </w:rPr>
        <w:t xml:space="preserve"> that the revised financial reporting standards will not have any significant impact on the financial statements when they are initially applied</w:t>
      </w:r>
      <w:r w:rsidRPr="00DA2B94">
        <w:rPr>
          <w:rFonts w:ascii="AngsanaUPC" w:hAnsi="AngsanaUPC" w:cs="AngsanaUPC"/>
          <w:sz w:val="28"/>
          <w:szCs w:val="28"/>
          <w:cs/>
        </w:rPr>
        <w:t>.</w:t>
      </w:r>
    </w:p>
    <w:p w:rsidR="00421DD2" w:rsidRPr="008C5679" w:rsidRDefault="00421DD2" w:rsidP="00C902B1">
      <w:pPr>
        <w:numPr>
          <w:ilvl w:val="0"/>
          <w:numId w:val="21"/>
        </w:numPr>
        <w:tabs>
          <w:tab w:val="clear" w:pos="600"/>
        </w:tabs>
        <w:spacing w:before="120"/>
        <w:ind w:left="567" w:right="0" w:hanging="547"/>
        <w:jc w:val="both"/>
        <w:rPr>
          <w:b/>
          <w:bCs/>
          <w:caps/>
          <w:sz w:val="28"/>
          <w:szCs w:val="28"/>
        </w:rPr>
      </w:pPr>
      <w:r w:rsidRPr="008C5679">
        <w:rPr>
          <w:b/>
          <w:bCs/>
          <w:caps/>
          <w:sz w:val="28"/>
          <w:szCs w:val="28"/>
        </w:rPr>
        <w:t>SUMMARY of significant accounting policies</w:t>
      </w:r>
    </w:p>
    <w:p w:rsidR="00217C83" w:rsidRPr="008C5679" w:rsidRDefault="00217C83" w:rsidP="0092132E">
      <w:pPr>
        <w:spacing w:before="120"/>
        <w:ind w:right="0"/>
        <w:jc w:val="both"/>
        <w:outlineLvl w:val="0"/>
        <w:rPr>
          <w:b/>
          <w:bCs/>
          <w:spacing w:val="-4"/>
          <w:sz w:val="28"/>
          <w:szCs w:val="28"/>
        </w:rPr>
      </w:pPr>
      <w:r w:rsidRPr="008C5679">
        <w:rPr>
          <w:b/>
          <w:bCs/>
          <w:sz w:val="28"/>
          <w:szCs w:val="28"/>
        </w:rPr>
        <w:t>Recognition of revenues and expenses</w:t>
      </w:r>
    </w:p>
    <w:p w:rsidR="009531C4" w:rsidRPr="008C5679" w:rsidRDefault="009531C4" w:rsidP="00F57DA7">
      <w:pPr>
        <w:spacing w:before="120"/>
        <w:ind w:right="26"/>
        <w:rPr>
          <w:sz w:val="28"/>
          <w:szCs w:val="28"/>
          <w:cs/>
        </w:rPr>
      </w:pPr>
      <w:r w:rsidRPr="008C5679">
        <w:rPr>
          <w:sz w:val="28"/>
          <w:szCs w:val="28"/>
        </w:rPr>
        <w:t>Revenues and expenses are recognized on an accrual basis.</w:t>
      </w:r>
      <w:r w:rsidR="00613D9B" w:rsidRPr="008C5679">
        <w:rPr>
          <w:sz w:val="28"/>
          <w:szCs w:val="28"/>
        </w:rPr>
        <w:t xml:space="preserve"> </w:t>
      </w:r>
    </w:p>
    <w:p w:rsidR="009531C4" w:rsidRPr="008C5679" w:rsidRDefault="009531C4" w:rsidP="00F57DA7">
      <w:pPr>
        <w:spacing w:before="120"/>
        <w:ind w:right="26"/>
        <w:rPr>
          <w:b/>
          <w:bCs/>
          <w:sz w:val="28"/>
          <w:szCs w:val="28"/>
        </w:rPr>
      </w:pPr>
      <w:r w:rsidRPr="008C5679">
        <w:rPr>
          <w:spacing w:val="-4"/>
          <w:sz w:val="28"/>
          <w:szCs w:val="28"/>
        </w:rPr>
        <w:t>Sales are recognized upon the delivery of products</w:t>
      </w:r>
      <w:r w:rsidR="00E714C2">
        <w:rPr>
          <w:spacing w:val="-4"/>
          <w:sz w:val="28"/>
          <w:szCs w:val="28"/>
        </w:rPr>
        <w:t>,</w:t>
      </w:r>
      <w:r w:rsidRPr="008C5679">
        <w:rPr>
          <w:spacing w:val="-4"/>
          <w:sz w:val="28"/>
          <w:szCs w:val="28"/>
        </w:rPr>
        <w:t xml:space="preserve"> and the transfer of significant risk and ownership to the customers.</w:t>
      </w:r>
    </w:p>
    <w:p w:rsidR="00D7484B" w:rsidRPr="008C5679" w:rsidRDefault="00D7484B" w:rsidP="00F57DA7">
      <w:pPr>
        <w:tabs>
          <w:tab w:val="left" w:pos="540"/>
        </w:tabs>
        <w:spacing w:before="120"/>
        <w:outlineLvl w:val="0"/>
        <w:rPr>
          <w:spacing w:val="-4"/>
          <w:sz w:val="28"/>
          <w:szCs w:val="28"/>
        </w:rPr>
      </w:pPr>
      <w:r w:rsidRPr="008C5679">
        <w:rPr>
          <w:spacing w:val="-4"/>
          <w:sz w:val="28"/>
          <w:szCs w:val="28"/>
        </w:rPr>
        <w:t>Revenue from repair and service</w:t>
      </w:r>
      <w:r w:rsidR="00CD742B" w:rsidRPr="008C5679">
        <w:rPr>
          <w:spacing w:val="-4"/>
          <w:sz w:val="28"/>
          <w:szCs w:val="28"/>
        </w:rPr>
        <w:t>s</w:t>
      </w:r>
      <w:r w:rsidRPr="008C5679">
        <w:rPr>
          <w:spacing w:val="-4"/>
          <w:sz w:val="28"/>
          <w:szCs w:val="28"/>
        </w:rPr>
        <w:t xml:space="preserve"> are</w:t>
      </w:r>
      <w:r w:rsidR="00513119" w:rsidRPr="008C5679">
        <w:rPr>
          <w:sz w:val="28"/>
          <w:szCs w:val="28"/>
          <w:lang w:val="en-GB"/>
        </w:rPr>
        <w:t xml:space="preserve"> </w:t>
      </w:r>
      <w:r w:rsidR="00513119" w:rsidRPr="008C5679">
        <w:rPr>
          <w:spacing w:val="-4"/>
          <w:sz w:val="28"/>
          <w:szCs w:val="28"/>
        </w:rPr>
        <w:t>recognized when the services have been rendered.</w:t>
      </w:r>
    </w:p>
    <w:p w:rsidR="00933A31" w:rsidRPr="008C5679" w:rsidRDefault="00933A31" w:rsidP="00445017">
      <w:pPr>
        <w:spacing w:before="120"/>
        <w:ind w:right="26"/>
        <w:jc w:val="both"/>
        <w:rPr>
          <w:spacing w:val="-4"/>
          <w:sz w:val="28"/>
          <w:szCs w:val="28"/>
        </w:rPr>
      </w:pPr>
    </w:p>
    <w:p w:rsidR="00891D95" w:rsidRDefault="00891D95" w:rsidP="00445017">
      <w:pPr>
        <w:spacing w:before="120"/>
        <w:ind w:right="26"/>
        <w:jc w:val="both"/>
        <w:rPr>
          <w:spacing w:val="-4"/>
          <w:sz w:val="28"/>
          <w:szCs w:val="28"/>
        </w:rPr>
      </w:pPr>
    </w:p>
    <w:p w:rsidR="00891D95" w:rsidRDefault="00891D95" w:rsidP="00445017">
      <w:pPr>
        <w:spacing w:before="120"/>
        <w:ind w:right="26"/>
        <w:jc w:val="both"/>
        <w:rPr>
          <w:spacing w:val="-4"/>
          <w:sz w:val="28"/>
          <w:szCs w:val="28"/>
        </w:rPr>
      </w:pPr>
    </w:p>
    <w:p w:rsidR="00891D95" w:rsidRDefault="00891D95" w:rsidP="00445017">
      <w:pPr>
        <w:spacing w:before="120"/>
        <w:ind w:right="26"/>
        <w:jc w:val="both"/>
        <w:rPr>
          <w:spacing w:val="-4"/>
          <w:sz w:val="28"/>
          <w:szCs w:val="28"/>
        </w:rPr>
      </w:pPr>
    </w:p>
    <w:p w:rsidR="00891D95" w:rsidRDefault="00891D95" w:rsidP="00445017">
      <w:pPr>
        <w:spacing w:before="120"/>
        <w:ind w:right="26"/>
        <w:jc w:val="both"/>
        <w:rPr>
          <w:spacing w:val="-4"/>
          <w:sz w:val="28"/>
          <w:szCs w:val="28"/>
        </w:rPr>
      </w:pPr>
    </w:p>
    <w:p w:rsidR="00891D95" w:rsidRDefault="00891D95" w:rsidP="00445017">
      <w:pPr>
        <w:spacing w:before="120"/>
        <w:ind w:right="26"/>
        <w:jc w:val="both"/>
        <w:rPr>
          <w:spacing w:val="-4"/>
          <w:sz w:val="28"/>
          <w:szCs w:val="28"/>
        </w:rPr>
      </w:pPr>
    </w:p>
    <w:p w:rsidR="00891D95" w:rsidRDefault="00891D95" w:rsidP="00445017">
      <w:pPr>
        <w:spacing w:before="120"/>
        <w:ind w:right="26"/>
        <w:jc w:val="both"/>
        <w:rPr>
          <w:spacing w:val="-4"/>
          <w:sz w:val="28"/>
          <w:szCs w:val="28"/>
        </w:rPr>
      </w:pPr>
    </w:p>
    <w:p w:rsidR="00445017" w:rsidRPr="008C5679" w:rsidRDefault="00445017" w:rsidP="00445017">
      <w:pPr>
        <w:spacing w:before="120"/>
        <w:ind w:right="26"/>
        <w:jc w:val="both"/>
        <w:rPr>
          <w:spacing w:val="-4"/>
          <w:sz w:val="28"/>
          <w:szCs w:val="28"/>
        </w:rPr>
      </w:pPr>
      <w:r w:rsidRPr="008C5679">
        <w:rPr>
          <w:spacing w:val="-4"/>
          <w:sz w:val="28"/>
          <w:szCs w:val="28"/>
        </w:rPr>
        <w:lastRenderedPageBreak/>
        <w:t>Revenue from insta</w:t>
      </w:r>
      <w:r w:rsidR="00CD742B" w:rsidRPr="008C5679">
        <w:rPr>
          <w:spacing w:val="-4"/>
          <w:sz w:val="28"/>
          <w:szCs w:val="28"/>
        </w:rPr>
        <w:t>llation</w:t>
      </w:r>
      <w:r w:rsidR="00C424B7" w:rsidRPr="008C5679">
        <w:rPr>
          <w:spacing w:val="-4"/>
          <w:sz w:val="28"/>
          <w:szCs w:val="28"/>
        </w:rPr>
        <w:t>s</w:t>
      </w:r>
      <w:r w:rsidRPr="008C5679">
        <w:rPr>
          <w:spacing w:val="-4"/>
          <w:sz w:val="28"/>
          <w:szCs w:val="28"/>
        </w:rPr>
        <w:t xml:space="preserve"> and construction </w:t>
      </w:r>
      <w:r w:rsidR="00BC1570" w:rsidRPr="008C5679">
        <w:rPr>
          <w:spacing w:val="-4"/>
          <w:sz w:val="28"/>
          <w:szCs w:val="28"/>
        </w:rPr>
        <w:t xml:space="preserve">of </w:t>
      </w:r>
      <w:r w:rsidR="00C424B7" w:rsidRPr="008C5679">
        <w:rPr>
          <w:spacing w:val="-4"/>
          <w:sz w:val="28"/>
          <w:szCs w:val="28"/>
        </w:rPr>
        <w:t>s</w:t>
      </w:r>
      <w:r w:rsidRPr="008C5679">
        <w:rPr>
          <w:spacing w:val="-4"/>
          <w:sz w:val="28"/>
          <w:szCs w:val="28"/>
        </w:rPr>
        <w:t>ubstation</w:t>
      </w:r>
      <w:r w:rsidR="00BC1570" w:rsidRPr="008C5679">
        <w:rPr>
          <w:spacing w:val="-4"/>
          <w:sz w:val="28"/>
          <w:szCs w:val="28"/>
        </w:rPr>
        <w:t>s</w:t>
      </w:r>
      <w:r w:rsidRPr="008C5679">
        <w:rPr>
          <w:spacing w:val="-4"/>
          <w:sz w:val="28"/>
          <w:szCs w:val="28"/>
        </w:rPr>
        <w:t xml:space="preserve"> are recognized in proportion to</w:t>
      </w:r>
      <w:r w:rsidR="00054892">
        <w:rPr>
          <w:spacing w:val="-4"/>
          <w:sz w:val="28"/>
          <w:szCs w:val="28"/>
        </w:rPr>
        <w:t xml:space="preserve"> the stage of</w:t>
      </w:r>
      <w:r w:rsidRPr="008C5679">
        <w:rPr>
          <w:spacing w:val="-4"/>
          <w:sz w:val="28"/>
          <w:szCs w:val="28"/>
        </w:rPr>
        <w:t xml:space="preserve"> complet</w:t>
      </w:r>
      <w:r w:rsidR="00BC1570" w:rsidRPr="008C5679">
        <w:rPr>
          <w:spacing w:val="-4"/>
          <w:sz w:val="28"/>
          <w:szCs w:val="28"/>
        </w:rPr>
        <w:t>ion</w:t>
      </w:r>
      <w:r w:rsidRPr="008C5679">
        <w:rPr>
          <w:spacing w:val="-4"/>
          <w:sz w:val="28"/>
          <w:szCs w:val="28"/>
        </w:rPr>
        <w:t xml:space="preserve">, by calculating the actual construction costs incurred up to the end of the period </w:t>
      </w:r>
      <w:r w:rsidR="00054892">
        <w:rPr>
          <w:spacing w:val="-4"/>
          <w:sz w:val="28"/>
          <w:szCs w:val="28"/>
        </w:rPr>
        <w:t>as compared to the</w:t>
      </w:r>
      <w:r w:rsidRPr="008C5679">
        <w:rPr>
          <w:spacing w:val="-4"/>
          <w:sz w:val="28"/>
          <w:szCs w:val="28"/>
        </w:rPr>
        <w:t xml:space="preserve"> total anticipated construction costs to be incurred to completion. </w:t>
      </w:r>
      <w:r w:rsidR="00054892">
        <w:rPr>
          <w:spacing w:val="-4"/>
          <w:sz w:val="28"/>
          <w:szCs w:val="28"/>
        </w:rPr>
        <w:t>This also considers</w:t>
      </w:r>
      <w:r w:rsidRPr="008C5679">
        <w:rPr>
          <w:spacing w:val="-4"/>
          <w:sz w:val="28"/>
          <w:szCs w:val="28"/>
        </w:rPr>
        <w:t xml:space="preserve"> the results of the evaluation by the Company's engineers. When the outcome of a construction contract cannot be estimated reliably, contract revenue is recognized only to the extent of contract costs incurred that are likely to be recoverable. The construction costs incurred during the period</w:t>
      </w:r>
      <w:r w:rsidR="00C424B7" w:rsidRPr="008C5679">
        <w:rPr>
          <w:spacing w:val="-4"/>
          <w:sz w:val="28"/>
          <w:szCs w:val="28"/>
        </w:rPr>
        <w:t>s</w:t>
      </w:r>
      <w:r w:rsidRPr="008C5679">
        <w:rPr>
          <w:spacing w:val="-4"/>
          <w:sz w:val="28"/>
          <w:szCs w:val="28"/>
        </w:rPr>
        <w:t xml:space="preserve"> </w:t>
      </w:r>
      <w:r w:rsidR="00933A31" w:rsidRPr="008C5679">
        <w:rPr>
          <w:spacing w:val="-4"/>
          <w:sz w:val="28"/>
          <w:szCs w:val="28"/>
        </w:rPr>
        <w:t xml:space="preserve">are </w:t>
      </w:r>
      <w:r w:rsidRPr="008C5679">
        <w:rPr>
          <w:spacing w:val="-4"/>
          <w:sz w:val="28"/>
          <w:szCs w:val="28"/>
        </w:rPr>
        <w:t xml:space="preserve">recognized as </w:t>
      </w:r>
      <w:r w:rsidR="00C424B7" w:rsidRPr="008C5679">
        <w:rPr>
          <w:spacing w:val="-4"/>
          <w:sz w:val="28"/>
          <w:szCs w:val="28"/>
        </w:rPr>
        <w:t xml:space="preserve">an </w:t>
      </w:r>
      <w:r w:rsidR="00F47F0D">
        <w:rPr>
          <w:spacing w:val="-4"/>
          <w:sz w:val="28"/>
          <w:szCs w:val="28"/>
        </w:rPr>
        <w:t>expense in the event</w:t>
      </w:r>
      <w:r w:rsidRPr="008C5679">
        <w:rPr>
          <w:spacing w:val="-4"/>
          <w:sz w:val="28"/>
          <w:szCs w:val="28"/>
        </w:rPr>
        <w:t xml:space="preserve"> there is a probability that total </w:t>
      </w:r>
      <w:r w:rsidR="00933A31" w:rsidRPr="008C5679">
        <w:rPr>
          <w:spacing w:val="-4"/>
          <w:sz w:val="28"/>
          <w:szCs w:val="28"/>
        </w:rPr>
        <w:t xml:space="preserve">project </w:t>
      </w:r>
      <w:r w:rsidRPr="008C5679">
        <w:rPr>
          <w:spacing w:val="-4"/>
          <w:sz w:val="28"/>
          <w:szCs w:val="28"/>
        </w:rPr>
        <w:t>cost</w:t>
      </w:r>
      <w:r w:rsidR="00933A31" w:rsidRPr="008C5679">
        <w:rPr>
          <w:spacing w:val="-4"/>
          <w:sz w:val="28"/>
          <w:szCs w:val="28"/>
        </w:rPr>
        <w:t>s</w:t>
      </w:r>
      <w:r w:rsidRPr="008C5679">
        <w:rPr>
          <w:spacing w:val="-4"/>
          <w:sz w:val="28"/>
          <w:szCs w:val="28"/>
        </w:rPr>
        <w:t xml:space="preserve"> exceed co</w:t>
      </w:r>
      <w:r w:rsidR="00C424B7" w:rsidRPr="008C5679">
        <w:rPr>
          <w:spacing w:val="-4"/>
          <w:sz w:val="28"/>
          <w:szCs w:val="28"/>
        </w:rPr>
        <w:t xml:space="preserve">ntract revenues. The Company </w:t>
      </w:r>
      <w:r w:rsidR="001A3029" w:rsidRPr="008C5679">
        <w:rPr>
          <w:spacing w:val="-4"/>
          <w:sz w:val="28"/>
          <w:szCs w:val="28"/>
        </w:rPr>
        <w:t xml:space="preserve">immediately </w:t>
      </w:r>
      <w:r w:rsidRPr="008C5679">
        <w:rPr>
          <w:spacing w:val="-4"/>
          <w:sz w:val="28"/>
          <w:szCs w:val="28"/>
        </w:rPr>
        <w:t xml:space="preserve">recognized estimated loss as </w:t>
      </w:r>
      <w:r w:rsidR="00C424B7" w:rsidRPr="008C5679">
        <w:rPr>
          <w:spacing w:val="-4"/>
          <w:sz w:val="28"/>
          <w:szCs w:val="28"/>
        </w:rPr>
        <w:t xml:space="preserve">an </w:t>
      </w:r>
      <w:r w:rsidRPr="008C5679">
        <w:rPr>
          <w:spacing w:val="-4"/>
          <w:sz w:val="28"/>
          <w:szCs w:val="28"/>
        </w:rPr>
        <w:t>expense in the statement of profit or loss.</w:t>
      </w:r>
    </w:p>
    <w:p w:rsidR="00420295" w:rsidRDefault="00420295" w:rsidP="00420295">
      <w:pPr>
        <w:spacing w:before="120"/>
        <w:ind w:right="0"/>
        <w:jc w:val="both"/>
        <w:outlineLvl w:val="0"/>
        <w:rPr>
          <w:spacing w:val="-4"/>
          <w:sz w:val="28"/>
          <w:szCs w:val="28"/>
        </w:rPr>
      </w:pPr>
      <w:r>
        <w:rPr>
          <w:i/>
          <w:iCs/>
          <w:sz w:val="28"/>
          <w:szCs w:val="28"/>
        </w:rPr>
        <w:t>Penalties a</w:t>
      </w:r>
      <w:r w:rsidR="00CC7D29">
        <w:rPr>
          <w:i/>
          <w:iCs/>
          <w:sz w:val="28"/>
          <w:szCs w:val="28"/>
        </w:rPr>
        <w:t>rising f</w:t>
      </w:r>
      <w:r>
        <w:rPr>
          <w:i/>
          <w:iCs/>
          <w:sz w:val="28"/>
          <w:szCs w:val="28"/>
        </w:rPr>
        <w:t>r</w:t>
      </w:r>
      <w:r w:rsidR="00CC7D29">
        <w:rPr>
          <w:i/>
          <w:iCs/>
          <w:sz w:val="28"/>
          <w:szCs w:val="28"/>
        </w:rPr>
        <w:t>o</w:t>
      </w:r>
      <w:r>
        <w:rPr>
          <w:i/>
          <w:iCs/>
          <w:sz w:val="28"/>
          <w:szCs w:val="28"/>
        </w:rPr>
        <w:t>m delay</w:t>
      </w:r>
    </w:p>
    <w:p w:rsidR="009531C4" w:rsidRDefault="001A3029" w:rsidP="009531C4">
      <w:pPr>
        <w:spacing w:before="120"/>
        <w:ind w:right="26"/>
        <w:jc w:val="both"/>
        <w:rPr>
          <w:spacing w:val="-4"/>
          <w:sz w:val="28"/>
          <w:szCs w:val="28"/>
        </w:rPr>
      </w:pPr>
      <w:r w:rsidRPr="008C5679">
        <w:rPr>
          <w:spacing w:val="-4"/>
          <w:sz w:val="28"/>
          <w:szCs w:val="28"/>
        </w:rPr>
        <w:t>Contingent liabilities</w:t>
      </w:r>
      <w:r w:rsidR="009531C4" w:rsidRPr="008C5679">
        <w:rPr>
          <w:spacing w:val="-4"/>
          <w:sz w:val="28"/>
          <w:szCs w:val="28"/>
        </w:rPr>
        <w:t xml:space="preserve"> from penalt</w:t>
      </w:r>
      <w:r w:rsidRPr="008C5679">
        <w:rPr>
          <w:spacing w:val="-4"/>
          <w:sz w:val="28"/>
          <w:szCs w:val="28"/>
        </w:rPr>
        <w:t>ies</w:t>
      </w:r>
      <w:r w:rsidR="009531C4" w:rsidRPr="008C5679">
        <w:rPr>
          <w:spacing w:val="-4"/>
          <w:sz w:val="28"/>
          <w:szCs w:val="28"/>
        </w:rPr>
        <w:t xml:space="preserve"> </w:t>
      </w:r>
      <w:r w:rsidRPr="008C5679">
        <w:rPr>
          <w:spacing w:val="-4"/>
          <w:sz w:val="28"/>
          <w:szCs w:val="28"/>
        </w:rPr>
        <w:t>are</w:t>
      </w:r>
      <w:r w:rsidR="009531C4" w:rsidRPr="008C5679">
        <w:rPr>
          <w:spacing w:val="-4"/>
          <w:sz w:val="28"/>
          <w:szCs w:val="28"/>
        </w:rPr>
        <w:t xml:space="preserve"> recognized as an expense</w:t>
      </w:r>
      <w:r w:rsidR="00CD742B" w:rsidRPr="008C5679">
        <w:rPr>
          <w:spacing w:val="-4"/>
          <w:sz w:val="28"/>
          <w:szCs w:val="28"/>
        </w:rPr>
        <w:t xml:space="preserve"> </w:t>
      </w:r>
      <w:r w:rsidR="009531C4" w:rsidRPr="008C5679">
        <w:rPr>
          <w:spacing w:val="-4"/>
          <w:sz w:val="28"/>
          <w:szCs w:val="28"/>
        </w:rPr>
        <w:t>in the accounting period in which they are incurred.</w:t>
      </w:r>
    </w:p>
    <w:p w:rsidR="00420295" w:rsidRPr="008C5679" w:rsidRDefault="00420295" w:rsidP="00420295">
      <w:pPr>
        <w:rPr>
          <w:spacing w:val="-4"/>
          <w:sz w:val="28"/>
          <w:szCs w:val="28"/>
        </w:rPr>
      </w:pPr>
      <w:r>
        <w:rPr>
          <w:sz w:val="28"/>
          <w:szCs w:val="28"/>
        </w:rPr>
        <w:t xml:space="preserve">The amount of contract </w:t>
      </w:r>
      <w:r w:rsidRPr="00420295">
        <w:rPr>
          <w:sz w:val="28"/>
          <w:szCs w:val="28"/>
        </w:rPr>
        <w:t xml:space="preserve">revenues that maybe decreased as a result of penalties arising from delay caused </w:t>
      </w:r>
      <w:r>
        <w:rPr>
          <w:sz w:val="28"/>
          <w:szCs w:val="28"/>
        </w:rPr>
        <w:t xml:space="preserve">   </w:t>
      </w:r>
      <w:r w:rsidR="00CC7D29">
        <w:rPr>
          <w:sz w:val="28"/>
          <w:szCs w:val="28"/>
        </w:rPr>
        <w:t xml:space="preserve"> </w:t>
      </w:r>
      <w:r>
        <w:rPr>
          <w:sz w:val="28"/>
          <w:szCs w:val="28"/>
        </w:rPr>
        <w:t xml:space="preserve"> </w:t>
      </w:r>
      <w:r w:rsidRPr="00420295">
        <w:rPr>
          <w:sz w:val="28"/>
          <w:szCs w:val="28"/>
        </w:rPr>
        <w:t>by the contractor in the completion of the contract</w:t>
      </w:r>
      <w:r w:rsidR="00CC7D29">
        <w:rPr>
          <w:sz w:val="28"/>
          <w:szCs w:val="28"/>
        </w:rPr>
        <w:t xml:space="preserve"> where there</w:t>
      </w:r>
      <w:r w:rsidRPr="00420295">
        <w:rPr>
          <w:sz w:val="28"/>
          <w:szCs w:val="28"/>
        </w:rPr>
        <w:t xml:space="preserve"> is</w:t>
      </w:r>
      <w:r w:rsidR="00CC7D29">
        <w:rPr>
          <w:sz w:val="28"/>
          <w:szCs w:val="28"/>
        </w:rPr>
        <w:t xml:space="preserve"> no</w:t>
      </w:r>
      <w:r w:rsidRPr="00420295">
        <w:rPr>
          <w:sz w:val="28"/>
          <w:szCs w:val="28"/>
        </w:rPr>
        <w:t xml:space="preserve"> </w:t>
      </w:r>
      <w:r w:rsidRPr="00420295">
        <w:rPr>
          <w:rStyle w:val="PageNumber"/>
          <w:spacing w:val="-2"/>
          <w:sz w:val="28"/>
          <w:szCs w:val="28"/>
        </w:rPr>
        <w:t>any impact on</w:t>
      </w:r>
      <w:r w:rsidR="000B10FA">
        <w:rPr>
          <w:rStyle w:val="PageNumber"/>
          <w:spacing w:val="-2"/>
          <w:sz w:val="28"/>
          <w:szCs w:val="28"/>
        </w:rPr>
        <w:t xml:space="preserve"> the financial statements </w:t>
      </w:r>
      <w:r w:rsidR="00CC7D29">
        <w:rPr>
          <w:rStyle w:val="PageNumber"/>
          <w:spacing w:val="-2"/>
          <w:sz w:val="28"/>
          <w:szCs w:val="28"/>
        </w:rPr>
        <w:t xml:space="preserve">    </w:t>
      </w:r>
      <w:r w:rsidRPr="00420295">
        <w:rPr>
          <w:rStyle w:val="PageNumber"/>
          <w:spacing w:val="-2"/>
          <w:sz w:val="28"/>
          <w:szCs w:val="28"/>
        </w:rPr>
        <w:t>in the past.</w:t>
      </w:r>
    </w:p>
    <w:p w:rsidR="00217C83" w:rsidRPr="008C5679" w:rsidRDefault="00217C83" w:rsidP="0092132E">
      <w:pPr>
        <w:spacing w:before="120"/>
        <w:ind w:right="0"/>
        <w:jc w:val="both"/>
        <w:outlineLvl w:val="0"/>
        <w:rPr>
          <w:b/>
          <w:bCs/>
          <w:sz w:val="28"/>
          <w:szCs w:val="28"/>
        </w:rPr>
      </w:pPr>
      <w:r w:rsidRPr="008C5679">
        <w:rPr>
          <w:b/>
          <w:bCs/>
          <w:sz w:val="28"/>
          <w:szCs w:val="28"/>
        </w:rPr>
        <w:t>Cash and cash equivalents</w:t>
      </w:r>
    </w:p>
    <w:p w:rsidR="00217C83" w:rsidRPr="008C5679" w:rsidRDefault="00217C83" w:rsidP="0092132E">
      <w:pPr>
        <w:spacing w:before="120"/>
        <w:ind w:right="0"/>
        <w:jc w:val="both"/>
        <w:rPr>
          <w:spacing w:val="-4"/>
          <w:sz w:val="28"/>
          <w:szCs w:val="28"/>
        </w:rPr>
      </w:pPr>
      <w:r w:rsidRPr="008C5679">
        <w:rPr>
          <w:spacing w:val="-4"/>
          <w:sz w:val="28"/>
          <w:szCs w:val="28"/>
        </w:rPr>
        <w:t>Cash and cash equivalents consist of cash in hand, cash at banks, and all highly liquid investments with an original matur</w:t>
      </w:r>
      <w:r w:rsidR="00F126E8" w:rsidRPr="008C5679">
        <w:rPr>
          <w:spacing w:val="-4"/>
          <w:sz w:val="28"/>
          <w:szCs w:val="28"/>
        </w:rPr>
        <w:t>ity of three months or less and that are not subject to withdrawal restrictions</w:t>
      </w:r>
      <w:r w:rsidRPr="008C5679">
        <w:rPr>
          <w:spacing w:val="-4"/>
          <w:sz w:val="28"/>
          <w:szCs w:val="28"/>
        </w:rPr>
        <w:t>.</w:t>
      </w:r>
    </w:p>
    <w:p w:rsidR="007B3C3D" w:rsidRPr="008C5679" w:rsidRDefault="007B3C3D" w:rsidP="007B3C3D">
      <w:pPr>
        <w:spacing w:before="120"/>
        <w:rPr>
          <w:sz w:val="28"/>
          <w:szCs w:val="28"/>
        </w:rPr>
      </w:pPr>
      <w:r w:rsidRPr="008C5679">
        <w:rPr>
          <w:b/>
          <w:bCs/>
          <w:sz w:val="28"/>
          <w:szCs w:val="28"/>
          <w:cs/>
        </w:rPr>
        <w:t>Current investments</w:t>
      </w:r>
      <w:r w:rsidRPr="008C5679">
        <w:rPr>
          <w:sz w:val="28"/>
          <w:szCs w:val="28"/>
        </w:rPr>
        <w:t xml:space="preserve"> </w:t>
      </w:r>
    </w:p>
    <w:p w:rsidR="00D7484B" w:rsidRPr="008C5679" w:rsidRDefault="007B3C3D" w:rsidP="00524D0A">
      <w:pPr>
        <w:spacing w:before="120"/>
        <w:ind w:right="-1"/>
        <w:rPr>
          <w:sz w:val="28"/>
          <w:szCs w:val="28"/>
          <w:cs/>
        </w:rPr>
      </w:pPr>
      <w:r w:rsidRPr="008C5679">
        <w:rPr>
          <w:sz w:val="28"/>
          <w:szCs w:val="28"/>
          <w:cs/>
        </w:rPr>
        <w:t>Current investments</w:t>
      </w:r>
      <w:r w:rsidR="00F126E8" w:rsidRPr="008C5679">
        <w:rPr>
          <w:sz w:val="28"/>
          <w:szCs w:val="28"/>
        </w:rPr>
        <w:t xml:space="preserve"> </w:t>
      </w:r>
      <w:proofErr w:type="gramStart"/>
      <w:r w:rsidR="00F126E8" w:rsidRPr="008C5679">
        <w:rPr>
          <w:sz w:val="28"/>
          <w:szCs w:val="28"/>
        </w:rPr>
        <w:t>are</w:t>
      </w:r>
      <w:proofErr w:type="gramEnd"/>
      <w:r w:rsidR="00F126E8" w:rsidRPr="008C5679">
        <w:rPr>
          <w:sz w:val="28"/>
          <w:szCs w:val="28"/>
        </w:rPr>
        <w:t xml:space="preserve"> investments in an Open-End Fund</w:t>
      </w:r>
      <w:r w:rsidR="00D7484B" w:rsidRPr="008C5679">
        <w:rPr>
          <w:sz w:val="28"/>
          <w:szCs w:val="28"/>
        </w:rPr>
        <w:t xml:space="preserve">, which are classified in the statements of financial position as trading securities, are carried at their fair values. The fair value is calculated by net asset value of the fund as at the reporting date. Gain or loss on valuation is realized in the </w:t>
      </w:r>
      <w:r w:rsidR="00B7579F" w:rsidRPr="008C5679">
        <w:rPr>
          <w:sz w:val="28"/>
          <w:szCs w:val="28"/>
        </w:rPr>
        <w:t>statements of profit or loss</w:t>
      </w:r>
      <w:r w:rsidR="00D7484B" w:rsidRPr="008C5679">
        <w:rPr>
          <w:sz w:val="28"/>
          <w:szCs w:val="28"/>
        </w:rPr>
        <w:t>.</w:t>
      </w:r>
    </w:p>
    <w:p w:rsidR="00DF27CA" w:rsidRPr="008C5679" w:rsidRDefault="00D7484B" w:rsidP="00D7484B">
      <w:pPr>
        <w:spacing w:before="120"/>
        <w:ind w:right="0"/>
        <w:jc w:val="both"/>
        <w:outlineLvl w:val="0"/>
        <w:rPr>
          <w:spacing w:val="-2"/>
          <w:sz w:val="28"/>
          <w:szCs w:val="28"/>
        </w:rPr>
      </w:pPr>
      <w:r w:rsidRPr="008C5679">
        <w:rPr>
          <w:spacing w:val="-2"/>
          <w:sz w:val="28"/>
          <w:szCs w:val="28"/>
        </w:rPr>
        <w:t xml:space="preserve">The Company calculated </w:t>
      </w:r>
      <w:r w:rsidR="00F126E8" w:rsidRPr="008C5679">
        <w:rPr>
          <w:spacing w:val="-2"/>
          <w:sz w:val="28"/>
          <w:szCs w:val="28"/>
        </w:rPr>
        <w:t xml:space="preserve">the </w:t>
      </w:r>
      <w:r w:rsidRPr="008C5679">
        <w:rPr>
          <w:spacing w:val="-2"/>
          <w:sz w:val="28"/>
          <w:szCs w:val="28"/>
        </w:rPr>
        <w:t>cost of disposed securities during the year by the weighted average method</w:t>
      </w:r>
      <w:r w:rsidR="00B7579F" w:rsidRPr="008C5679">
        <w:rPr>
          <w:spacing w:val="-2"/>
          <w:sz w:val="28"/>
          <w:szCs w:val="28"/>
        </w:rPr>
        <w:t>.</w:t>
      </w:r>
    </w:p>
    <w:p w:rsidR="00217C83" w:rsidRPr="008C5679" w:rsidRDefault="00217C83" w:rsidP="00D7484B">
      <w:pPr>
        <w:spacing w:before="120"/>
        <w:ind w:right="0"/>
        <w:jc w:val="both"/>
        <w:outlineLvl w:val="0"/>
        <w:rPr>
          <w:b/>
          <w:bCs/>
          <w:sz w:val="28"/>
          <w:szCs w:val="28"/>
        </w:rPr>
      </w:pPr>
      <w:r w:rsidRPr="008C5679">
        <w:rPr>
          <w:b/>
          <w:bCs/>
          <w:spacing w:val="-4"/>
          <w:sz w:val="28"/>
          <w:szCs w:val="28"/>
        </w:rPr>
        <w:t>Trade</w:t>
      </w:r>
      <w:r w:rsidRPr="008C5679">
        <w:rPr>
          <w:b/>
          <w:bCs/>
          <w:sz w:val="28"/>
          <w:szCs w:val="28"/>
        </w:rPr>
        <w:t xml:space="preserve"> receivables and allowance for doubtful accounts</w:t>
      </w:r>
    </w:p>
    <w:p w:rsidR="00217C83" w:rsidRPr="008C5679" w:rsidRDefault="00217C83" w:rsidP="0092132E">
      <w:pPr>
        <w:spacing w:before="120"/>
        <w:ind w:right="0"/>
        <w:jc w:val="both"/>
        <w:rPr>
          <w:sz w:val="28"/>
          <w:szCs w:val="28"/>
        </w:rPr>
      </w:pPr>
      <w:r w:rsidRPr="008C5679">
        <w:rPr>
          <w:sz w:val="28"/>
          <w:szCs w:val="28"/>
        </w:rPr>
        <w:t xml:space="preserve">Trade receivables are stated at net realizable value. Allowance for doubtful accounts is an estimate of those amounts which may prove to be uncollectible based on a review of the current status of existing accounts receivables and </w:t>
      </w:r>
      <w:r w:rsidR="00F126E8" w:rsidRPr="008C5679">
        <w:rPr>
          <w:sz w:val="28"/>
          <w:szCs w:val="28"/>
        </w:rPr>
        <w:t>the domestic economic environment</w:t>
      </w:r>
      <w:r w:rsidRPr="008C5679">
        <w:rPr>
          <w:sz w:val="28"/>
          <w:szCs w:val="28"/>
        </w:rPr>
        <w:t>.</w:t>
      </w:r>
    </w:p>
    <w:p w:rsidR="00EF19C1" w:rsidRPr="008C5679" w:rsidRDefault="00F126E8" w:rsidP="0092132E">
      <w:pPr>
        <w:spacing w:before="120"/>
        <w:ind w:right="0"/>
        <w:jc w:val="both"/>
        <w:outlineLvl w:val="0"/>
        <w:rPr>
          <w:b/>
          <w:bCs/>
          <w:sz w:val="28"/>
          <w:szCs w:val="28"/>
        </w:rPr>
      </w:pPr>
      <w:r w:rsidRPr="008C5679">
        <w:rPr>
          <w:b/>
          <w:bCs/>
          <w:sz w:val="28"/>
          <w:szCs w:val="28"/>
        </w:rPr>
        <w:t>Un</w:t>
      </w:r>
      <w:r w:rsidR="00CD742B" w:rsidRPr="008C5679">
        <w:rPr>
          <w:b/>
          <w:bCs/>
          <w:sz w:val="28"/>
          <w:szCs w:val="28"/>
        </w:rPr>
        <w:t>b</w:t>
      </w:r>
      <w:r w:rsidR="00C424B7" w:rsidRPr="008C5679">
        <w:rPr>
          <w:b/>
          <w:bCs/>
          <w:sz w:val="28"/>
          <w:szCs w:val="28"/>
        </w:rPr>
        <w:t>illed receivables</w:t>
      </w:r>
      <w:r w:rsidR="00EF19C1" w:rsidRPr="008C5679">
        <w:rPr>
          <w:b/>
          <w:bCs/>
          <w:sz w:val="28"/>
          <w:szCs w:val="28"/>
        </w:rPr>
        <w:t xml:space="preserve"> and advance received from customers</w:t>
      </w:r>
    </w:p>
    <w:p w:rsidR="00B7579F" w:rsidRDefault="00EF19C1" w:rsidP="0092132E">
      <w:pPr>
        <w:spacing w:before="120"/>
        <w:ind w:right="0"/>
        <w:jc w:val="both"/>
        <w:outlineLvl w:val="0"/>
        <w:rPr>
          <w:sz w:val="28"/>
          <w:szCs w:val="28"/>
        </w:rPr>
      </w:pPr>
      <w:r w:rsidRPr="008C5679">
        <w:rPr>
          <w:sz w:val="28"/>
          <w:szCs w:val="28"/>
        </w:rPr>
        <w:t>The recognized revenues which are not yet due as per contracts are presented as “</w:t>
      </w:r>
      <w:r w:rsidR="00F126E8" w:rsidRPr="008C5679">
        <w:rPr>
          <w:sz w:val="28"/>
          <w:szCs w:val="28"/>
        </w:rPr>
        <w:t>Un</w:t>
      </w:r>
      <w:r w:rsidR="00CD742B" w:rsidRPr="008C5679">
        <w:rPr>
          <w:sz w:val="28"/>
          <w:szCs w:val="28"/>
        </w:rPr>
        <w:t>b</w:t>
      </w:r>
      <w:r w:rsidR="00C424B7" w:rsidRPr="008C5679">
        <w:rPr>
          <w:sz w:val="28"/>
          <w:szCs w:val="28"/>
        </w:rPr>
        <w:t>illed receivables</w:t>
      </w:r>
      <w:r w:rsidRPr="008C5679">
        <w:rPr>
          <w:sz w:val="28"/>
          <w:szCs w:val="28"/>
        </w:rPr>
        <w:t>” in the statement of financial position. The instalment amounts due and received according to the contracts</w:t>
      </w:r>
      <w:r w:rsidR="00F47F0D">
        <w:rPr>
          <w:sz w:val="28"/>
          <w:szCs w:val="28"/>
        </w:rPr>
        <w:t>,</w:t>
      </w:r>
      <w:r w:rsidRPr="008C5679">
        <w:rPr>
          <w:sz w:val="28"/>
          <w:szCs w:val="28"/>
        </w:rPr>
        <w:t xml:space="preserve"> but </w:t>
      </w:r>
      <w:r w:rsidR="00555BB2" w:rsidRPr="008C5679">
        <w:rPr>
          <w:sz w:val="28"/>
          <w:szCs w:val="28"/>
        </w:rPr>
        <w:t>not yet recognized as revenue</w:t>
      </w:r>
      <w:r w:rsidR="00F47F0D">
        <w:rPr>
          <w:sz w:val="28"/>
          <w:szCs w:val="28"/>
        </w:rPr>
        <w:t>,</w:t>
      </w:r>
      <w:r w:rsidR="00555BB2" w:rsidRPr="008C5679">
        <w:rPr>
          <w:sz w:val="28"/>
          <w:szCs w:val="28"/>
        </w:rPr>
        <w:t xml:space="preserve"> are</w:t>
      </w:r>
      <w:r w:rsidRPr="008C5679">
        <w:rPr>
          <w:sz w:val="28"/>
          <w:szCs w:val="28"/>
        </w:rPr>
        <w:t xml:space="preserve"> presented as “Advance received from customers” in the statement of financial position.</w:t>
      </w:r>
    </w:p>
    <w:p w:rsidR="00420295" w:rsidRDefault="00420295" w:rsidP="0092132E">
      <w:pPr>
        <w:spacing w:before="120"/>
        <w:ind w:right="0"/>
        <w:jc w:val="both"/>
        <w:outlineLvl w:val="0"/>
        <w:rPr>
          <w:sz w:val="28"/>
          <w:szCs w:val="28"/>
        </w:rPr>
      </w:pPr>
    </w:p>
    <w:p w:rsidR="00420295" w:rsidRPr="008C5679" w:rsidRDefault="00420295" w:rsidP="0092132E">
      <w:pPr>
        <w:spacing w:before="120"/>
        <w:ind w:right="0"/>
        <w:jc w:val="both"/>
        <w:outlineLvl w:val="0"/>
        <w:rPr>
          <w:sz w:val="28"/>
          <w:szCs w:val="28"/>
        </w:rPr>
      </w:pPr>
    </w:p>
    <w:p w:rsidR="00217C83" w:rsidRPr="008C5679" w:rsidRDefault="00217C83" w:rsidP="0092132E">
      <w:pPr>
        <w:spacing w:before="120"/>
        <w:ind w:right="0"/>
        <w:jc w:val="both"/>
        <w:outlineLvl w:val="0"/>
        <w:rPr>
          <w:sz w:val="28"/>
          <w:szCs w:val="28"/>
        </w:rPr>
      </w:pPr>
      <w:r w:rsidRPr="008C5679">
        <w:rPr>
          <w:b/>
          <w:bCs/>
          <w:sz w:val="28"/>
          <w:szCs w:val="28"/>
        </w:rPr>
        <w:lastRenderedPageBreak/>
        <w:t>Inventories</w:t>
      </w:r>
    </w:p>
    <w:p w:rsidR="00217C83" w:rsidRPr="008C5679" w:rsidRDefault="00217C83" w:rsidP="00EF19C1">
      <w:pPr>
        <w:spacing w:before="120"/>
        <w:ind w:right="0"/>
        <w:jc w:val="both"/>
        <w:rPr>
          <w:sz w:val="28"/>
          <w:szCs w:val="28"/>
        </w:rPr>
      </w:pPr>
      <w:r w:rsidRPr="008C5679">
        <w:rPr>
          <w:sz w:val="28"/>
          <w:szCs w:val="28"/>
        </w:rPr>
        <w:t>Inventories are stated at the lower of cost</w:t>
      </w:r>
      <w:r w:rsidR="00985374" w:rsidRPr="008C5679">
        <w:rPr>
          <w:sz w:val="28"/>
          <w:szCs w:val="28"/>
        </w:rPr>
        <w:t xml:space="preserve"> (First-in, First-out)</w:t>
      </w:r>
      <w:r w:rsidRPr="008C5679">
        <w:rPr>
          <w:sz w:val="28"/>
          <w:szCs w:val="28"/>
        </w:rPr>
        <w:t xml:space="preserve"> or net realizable value. Cost of material comprises the purchase price and cost directly attributable to the acquisition of the material. The cost of finish</w:t>
      </w:r>
      <w:r w:rsidR="005A0897" w:rsidRPr="008C5679">
        <w:rPr>
          <w:sz w:val="28"/>
          <w:szCs w:val="28"/>
        </w:rPr>
        <w:t>ed</w:t>
      </w:r>
      <w:r w:rsidRPr="008C5679">
        <w:rPr>
          <w:sz w:val="28"/>
          <w:szCs w:val="28"/>
        </w:rPr>
        <w:t xml:space="preserve"> </w:t>
      </w:r>
      <w:r w:rsidR="005A0897" w:rsidRPr="008C5679">
        <w:rPr>
          <w:sz w:val="28"/>
          <w:szCs w:val="28"/>
        </w:rPr>
        <w:t>goods</w:t>
      </w:r>
      <w:r w:rsidRPr="008C5679">
        <w:rPr>
          <w:sz w:val="28"/>
          <w:szCs w:val="28"/>
        </w:rPr>
        <w:t xml:space="preserve">, work in progress and work under installation comprises </w:t>
      </w:r>
      <w:r w:rsidR="005A0897" w:rsidRPr="008C5679">
        <w:rPr>
          <w:sz w:val="28"/>
          <w:szCs w:val="28"/>
        </w:rPr>
        <w:t xml:space="preserve">those of </w:t>
      </w:r>
      <w:r w:rsidRPr="008C5679">
        <w:rPr>
          <w:sz w:val="28"/>
          <w:szCs w:val="28"/>
        </w:rPr>
        <w:t>raw materials, direct labor, other direct cost</w:t>
      </w:r>
      <w:r w:rsidR="005A0897" w:rsidRPr="008C5679">
        <w:rPr>
          <w:sz w:val="28"/>
          <w:szCs w:val="28"/>
        </w:rPr>
        <w:t>s</w:t>
      </w:r>
      <w:r w:rsidRPr="008C5679">
        <w:rPr>
          <w:sz w:val="28"/>
          <w:szCs w:val="28"/>
        </w:rPr>
        <w:t xml:space="preserve"> and related production overhead allocated on the basis of normal operating activities.</w:t>
      </w:r>
    </w:p>
    <w:p w:rsidR="001A7E06" w:rsidRPr="008C5679" w:rsidRDefault="001A7E06" w:rsidP="001A7E06">
      <w:pPr>
        <w:spacing w:before="120"/>
        <w:ind w:right="0"/>
        <w:jc w:val="both"/>
        <w:rPr>
          <w:sz w:val="28"/>
          <w:szCs w:val="28"/>
        </w:rPr>
      </w:pPr>
      <w:r w:rsidRPr="008C5679">
        <w:rPr>
          <w:sz w:val="28"/>
          <w:szCs w:val="28"/>
        </w:rPr>
        <w:t xml:space="preserve">The Company sets up allowance for the decline in value of inventories on the basis of damage, </w:t>
      </w:r>
      <w:r w:rsidR="005A0897" w:rsidRPr="008C5679">
        <w:rPr>
          <w:sz w:val="28"/>
          <w:szCs w:val="28"/>
        </w:rPr>
        <w:t xml:space="preserve">and </w:t>
      </w:r>
      <w:r w:rsidRPr="008C5679">
        <w:rPr>
          <w:sz w:val="28"/>
          <w:szCs w:val="28"/>
        </w:rPr>
        <w:t>long outstanding or obsolete inventories.</w:t>
      </w:r>
    </w:p>
    <w:p w:rsidR="00217C83" w:rsidRPr="008C5679" w:rsidRDefault="00217C83" w:rsidP="0092132E">
      <w:pPr>
        <w:tabs>
          <w:tab w:val="left" w:pos="1980"/>
        </w:tabs>
        <w:spacing w:before="120"/>
        <w:ind w:right="0"/>
        <w:jc w:val="both"/>
        <w:outlineLvl w:val="0"/>
        <w:rPr>
          <w:sz w:val="28"/>
          <w:szCs w:val="28"/>
        </w:rPr>
      </w:pPr>
      <w:r w:rsidRPr="008C5679">
        <w:rPr>
          <w:b/>
          <w:bCs/>
          <w:sz w:val="28"/>
          <w:szCs w:val="28"/>
        </w:rPr>
        <w:t>Property, plant and equipment - net</w:t>
      </w:r>
    </w:p>
    <w:p w:rsidR="00217C83" w:rsidRPr="008C5679" w:rsidRDefault="00217C83" w:rsidP="0092132E">
      <w:pPr>
        <w:pStyle w:val="BodyTextIndent"/>
        <w:spacing w:before="120"/>
        <w:ind w:right="0"/>
        <w:rPr>
          <w:rFonts w:ascii="Angsana New" w:hAnsi="Angsana New" w:cs="Angsana New"/>
        </w:rPr>
      </w:pPr>
      <w:r w:rsidRPr="008C5679">
        <w:rPr>
          <w:rFonts w:ascii="Angsana New" w:hAnsi="Angsana New" w:cs="Angsana New"/>
        </w:rPr>
        <w:t>Property, plant and equipment are stated at cost less accumulated depreciation and allowance for impairment (if any). Depreciations of plant and equipment are calculated by reference to their costs on a straight-line basis over their estimated useful lives as follows:</w:t>
      </w:r>
    </w:p>
    <w:bookmarkStart w:id="0" w:name="_MON_1517565123"/>
    <w:bookmarkStart w:id="1" w:name="_MON_1517417019"/>
    <w:bookmarkStart w:id="2" w:name="_MON_1557218274"/>
    <w:bookmarkStart w:id="3" w:name="_MON_1517417068"/>
    <w:bookmarkStart w:id="4" w:name="_MON_1541924503"/>
    <w:bookmarkStart w:id="5" w:name="_MON_1541924511"/>
    <w:bookmarkStart w:id="6" w:name="_MON_1517417085"/>
    <w:bookmarkStart w:id="7" w:name="_MON_1548328338"/>
    <w:bookmarkStart w:id="8" w:name="_MON_1580107722"/>
    <w:bookmarkStart w:id="9" w:name="_MON_1580107759"/>
    <w:bookmarkStart w:id="10" w:name="_MON_1580107765"/>
    <w:bookmarkStart w:id="11" w:name="_MON_1517378692"/>
    <w:bookmarkStart w:id="12" w:name="_MON_1552912617"/>
    <w:bookmarkStart w:id="13" w:name="_MON_1552912946"/>
    <w:bookmarkStart w:id="14" w:name="_MON_1552912994"/>
    <w:bookmarkStart w:id="15" w:name="_MON_1517416947"/>
    <w:bookmarkStart w:id="16" w:name="_MON_1517416987"/>
    <w:bookmarkStart w:id="17" w:name="_MON_15483495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MON_1517565117"/>
    <w:bookmarkEnd w:id="18"/>
    <w:p w:rsidR="00E374B4" w:rsidRPr="008C5679" w:rsidRDefault="00420295" w:rsidP="00D93B84">
      <w:pPr>
        <w:spacing w:before="120"/>
        <w:ind w:right="0"/>
        <w:jc w:val="center"/>
        <w:rPr>
          <w:sz w:val="28"/>
          <w:szCs w:val="28"/>
        </w:rPr>
      </w:pPr>
      <w:r w:rsidRPr="008C5679">
        <w:rPr>
          <w:sz w:val="28"/>
          <w:szCs w:val="28"/>
        </w:rPr>
        <w:object w:dxaOrig="7163" w:dyaOrig="3107">
          <v:shape id="_x0000_i1025" type="#_x0000_t75" style="width:333pt;height:156.75pt" o:ole="">
            <v:imagedata r:id="rId8" o:title=""/>
            <o:lock v:ext="edit" aspectratio="f"/>
          </v:shape>
          <o:OLEObject Type="Embed" ProgID="Excel.Sheet.12" ShapeID="_x0000_i1025" DrawAspect="Content" ObjectID="_1580563025" r:id="rId9"/>
        </w:object>
      </w:r>
    </w:p>
    <w:p w:rsidR="00217C83" w:rsidRPr="008C5679" w:rsidRDefault="00CD766C" w:rsidP="0092132E">
      <w:pPr>
        <w:spacing w:before="120"/>
        <w:ind w:right="0"/>
        <w:jc w:val="both"/>
        <w:rPr>
          <w:sz w:val="28"/>
          <w:szCs w:val="28"/>
        </w:rPr>
      </w:pPr>
      <w:r w:rsidRPr="008C5679">
        <w:rPr>
          <w:sz w:val="28"/>
          <w:szCs w:val="28"/>
        </w:rPr>
        <w:t xml:space="preserve">Land </w:t>
      </w:r>
      <w:r w:rsidR="0070737D" w:rsidRPr="008C5679">
        <w:rPr>
          <w:sz w:val="28"/>
          <w:szCs w:val="28"/>
        </w:rPr>
        <w:t xml:space="preserve">is </w:t>
      </w:r>
      <w:r w:rsidR="00217C83" w:rsidRPr="008C5679">
        <w:rPr>
          <w:sz w:val="28"/>
          <w:szCs w:val="28"/>
        </w:rPr>
        <w:t>stated at cost</w:t>
      </w:r>
      <w:r w:rsidR="0070737D" w:rsidRPr="008C5679">
        <w:rPr>
          <w:sz w:val="28"/>
          <w:szCs w:val="28"/>
        </w:rPr>
        <w:t>.</w:t>
      </w:r>
      <w:r w:rsidR="00217C83" w:rsidRPr="008C5679">
        <w:rPr>
          <w:sz w:val="28"/>
          <w:szCs w:val="28"/>
        </w:rPr>
        <w:t xml:space="preserve"> </w:t>
      </w:r>
      <w:r w:rsidR="0070737D" w:rsidRPr="008C5679">
        <w:rPr>
          <w:sz w:val="28"/>
          <w:szCs w:val="28"/>
        </w:rPr>
        <w:t>N</w:t>
      </w:r>
      <w:r w:rsidR="00217C83" w:rsidRPr="008C5679">
        <w:rPr>
          <w:sz w:val="28"/>
          <w:szCs w:val="28"/>
        </w:rPr>
        <w:t>o depreciation is provided.</w:t>
      </w:r>
    </w:p>
    <w:p w:rsidR="00217C83" w:rsidRPr="008C5679" w:rsidRDefault="00217C83" w:rsidP="0092132E">
      <w:pPr>
        <w:spacing w:before="120"/>
        <w:ind w:right="0"/>
        <w:jc w:val="both"/>
        <w:rPr>
          <w:sz w:val="28"/>
          <w:szCs w:val="28"/>
        </w:rPr>
      </w:pPr>
      <w:r w:rsidRPr="008C5679">
        <w:rPr>
          <w:sz w:val="28"/>
          <w:szCs w:val="28"/>
        </w:rPr>
        <w:t>Depreciation method, useful life and the residual value will be reviewed at the en</w:t>
      </w:r>
      <w:r w:rsidR="0070737D" w:rsidRPr="008C5679">
        <w:rPr>
          <w:sz w:val="28"/>
          <w:szCs w:val="28"/>
        </w:rPr>
        <w:t xml:space="preserve">d of the accounting period and </w:t>
      </w:r>
      <w:r w:rsidRPr="008C5679">
        <w:rPr>
          <w:sz w:val="28"/>
          <w:szCs w:val="28"/>
        </w:rPr>
        <w:t>adjusted if appropriate.</w:t>
      </w:r>
    </w:p>
    <w:p w:rsidR="00217C83" w:rsidRPr="008C5679" w:rsidRDefault="00217C83" w:rsidP="0092132E">
      <w:pPr>
        <w:spacing w:before="120"/>
        <w:ind w:right="0"/>
        <w:jc w:val="both"/>
        <w:rPr>
          <w:sz w:val="28"/>
          <w:szCs w:val="28"/>
        </w:rPr>
      </w:pPr>
      <w:r w:rsidRPr="008C5679">
        <w:rPr>
          <w:sz w:val="28"/>
          <w:szCs w:val="28"/>
        </w:rPr>
        <w:t xml:space="preserve">Borrowing costs directly attributable to the acquisition, construction or production of an asset </w:t>
      </w:r>
      <w:r w:rsidR="004F1BE3" w:rsidRPr="008C5679">
        <w:rPr>
          <w:sz w:val="28"/>
          <w:szCs w:val="28"/>
        </w:rPr>
        <w:t>in preparation</w:t>
      </w:r>
      <w:r w:rsidRPr="008C5679">
        <w:rPr>
          <w:sz w:val="28"/>
          <w:szCs w:val="28"/>
        </w:rPr>
        <w:t xml:space="preserve"> for its intended use are capitalized as part of the cost of the respective assets.</w:t>
      </w:r>
    </w:p>
    <w:p w:rsidR="006268F0" w:rsidRPr="008C5679" w:rsidRDefault="00217C83" w:rsidP="0092132E">
      <w:pPr>
        <w:spacing w:before="120"/>
        <w:ind w:right="0"/>
        <w:jc w:val="both"/>
        <w:rPr>
          <w:b/>
          <w:bCs/>
          <w:sz w:val="28"/>
          <w:szCs w:val="28"/>
        </w:rPr>
      </w:pPr>
      <w:r w:rsidRPr="008C5679">
        <w:rPr>
          <w:sz w:val="28"/>
          <w:szCs w:val="28"/>
        </w:rPr>
        <w:t xml:space="preserve">Where the carrying amount of an asset is greater than its estimated recoverable amount, </w:t>
      </w:r>
      <w:r w:rsidR="00167C29" w:rsidRPr="008C5679">
        <w:rPr>
          <w:sz w:val="28"/>
          <w:szCs w:val="28"/>
        </w:rPr>
        <w:t xml:space="preserve">it is immediately written down </w:t>
      </w:r>
      <w:r w:rsidRPr="008C5679">
        <w:rPr>
          <w:sz w:val="28"/>
          <w:szCs w:val="28"/>
        </w:rPr>
        <w:t>to its recoverable amount. Estimated recoverable amount is the higher of the anticipated discounted cash flows from the continuing use of the asset and the amount obtainable from the sale of the asset less any costs of disposal.</w:t>
      </w:r>
    </w:p>
    <w:p w:rsidR="00217C83" w:rsidRPr="008C5679" w:rsidRDefault="00217C83" w:rsidP="0092132E">
      <w:pPr>
        <w:spacing w:before="120"/>
        <w:ind w:right="0"/>
        <w:jc w:val="both"/>
        <w:outlineLvl w:val="0"/>
        <w:rPr>
          <w:b/>
          <w:bCs/>
          <w:sz w:val="28"/>
          <w:szCs w:val="28"/>
        </w:rPr>
      </w:pPr>
      <w:r w:rsidRPr="008C5679">
        <w:rPr>
          <w:b/>
          <w:bCs/>
          <w:sz w:val="28"/>
          <w:szCs w:val="28"/>
        </w:rPr>
        <w:t>Intangible asset</w:t>
      </w:r>
      <w:r w:rsidR="00167C29" w:rsidRPr="008C5679">
        <w:rPr>
          <w:b/>
          <w:bCs/>
          <w:sz w:val="28"/>
          <w:szCs w:val="28"/>
        </w:rPr>
        <w:t>s</w:t>
      </w:r>
      <w:r w:rsidRPr="008C5679">
        <w:rPr>
          <w:b/>
          <w:bCs/>
          <w:sz w:val="28"/>
          <w:szCs w:val="28"/>
        </w:rPr>
        <w:t xml:space="preserve"> </w:t>
      </w:r>
    </w:p>
    <w:p w:rsidR="009531C4" w:rsidRDefault="00167C29" w:rsidP="00524D0A">
      <w:pPr>
        <w:spacing w:before="120"/>
        <w:ind w:right="-1"/>
        <w:rPr>
          <w:sz w:val="28"/>
          <w:szCs w:val="28"/>
        </w:rPr>
      </w:pPr>
      <w:r w:rsidRPr="008C5679">
        <w:rPr>
          <w:sz w:val="28"/>
          <w:szCs w:val="28"/>
        </w:rPr>
        <w:t>Computer software</w:t>
      </w:r>
      <w:r w:rsidR="00217C83" w:rsidRPr="008C5679">
        <w:rPr>
          <w:sz w:val="28"/>
          <w:szCs w:val="28"/>
        </w:rPr>
        <w:t xml:space="preserve"> </w:t>
      </w:r>
      <w:r w:rsidRPr="008C5679">
        <w:rPr>
          <w:sz w:val="28"/>
          <w:szCs w:val="28"/>
        </w:rPr>
        <w:t>is</w:t>
      </w:r>
      <w:r w:rsidR="00217C83" w:rsidRPr="008C5679">
        <w:rPr>
          <w:sz w:val="28"/>
          <w:szCs w:val="28"/>
        </w:rPr>
        <w:t xml:space="preserve"> stated at cost less accumulated amortization and allowance for impairment (if any). Amortization is calculated </w:t>
      </w:r>
      <w:r w:rsidRPr="008C5679">
        <w:rPr>
          <w:sz w:val="28"/>
          <w:szCs w:val="28"/>
        </w:rPr>
        <w:t>on</w:t>
      </w:r>
      <w:r w:rsidR="00217C83" w:rsidRPr="008C5679">
        <w:rPr>
          <w:sz w:val="28"/>
          <w:szCs w:val="28"/>
        </w:rPr>
        <w:t xml:space="preserve"> the straight-line basis over t</w:t>
      </w:r>
      <w:r w:rsidR="00D93B84" w:rsidRPr="008C5679">
        <w:rPr>
          <w:sz w:val="28"/>
          <w:szCs w:val="28"/>
        </w:rPr>
        <w:t>h</w:t>
      </w:r>
      <w:r w:rsidR="00CD766C" w:rsidRPr="008C5679">
        <w:rPr>
          <w:sz w:val="28"/>
          <w:szCs w:val="28"/>
        </w:rPr>
        <w:t xml:space="preserve">eir estimated useful lives of </w:t>
      </w:r>
      <w:r w:rsidR="00217C83" w:rsidRPr="008C5679">
        <w:rPr>
          <w:sz w:val="28"/>
          <w:szCs w:val="28"/>
        </w:rPr>
        <w:t>5 years.</w:t>
      </w:r>
    </w:p>
    <w:p w:rsidR="00420295" w:rsidRPr="008C5679" w:rsidRDefault="00420295" w:rsidP="00524D0A">
      <w:pPr>
        <w:spacing w:before="120"/>
        <w:ind w:right="-1"/>
        <w:rPr>
          <w:sz w:val="28"/>
          <w:szCs w:val="28"/>
        </w:rPr>
      </w:pPr>
    </w:p>
    <w:p w:rsidR="00217C83" w:rsidRPr="008C5679" w:rsidRDefault="00217C83" w:rsidP="0092132E">
      <w:pPr>
        <w:spacing w:before="120" w:line="276" w:lineRule="auto"/>
        <w:ind w:right="0"/>
        <w:jc w:val="both"/>
        <w:outlineLvl w:val="0"/>
        <w:rPr>
          <w:b/>
          <w:bCs/>
          <w:sz w:val="28"/>
          <w:szCs w:val="28"/>
        </w:rPr>
      </w:pPr>
      <w:r w:rsidRPr="008C5679">
        <w:rPr>
          <w:b/>
          <w:bCs/>
          <w:sz w:val="28"/>
          <w:szCs w:val="28"/>
        </w:rPr>
        <w:lastRenderedPageBreak/>
        <w:t>Finance lease</w:t>
      </w:r>
    </w:p>
    <w:p w:rsidR="00217C83" w:rsidRPr="008C5679" w:rsidRDefault="00217C83" w:rsidP="00F57DA7">
      <w:pPr>
        <w:spacing w:before="120" w:line="216" w:lineRule="auto"/>
        <w:ind w:right="0"/>
        <w:rPr>
          <w:sz w:val="28"/>
          <w:szCs w:val="28"/>
        </w:rPr>
      </w:pPr>
      <w:r w:rsidRPr="008C5679">
        <w:rPr>
          <w:sz w:val="28"/>
          <w:szCs w:val="28"/>
        </w:rPr>
        <w:t>Finance lease</w:t>
      </w:r>
      <w:r w:rsidR="00167C29" w:rsidRPr="008C5679">
        <w:rPr>
          <w:sz w:val="28"/>
          <w:szCs w:val="28"/>
        </w:rPr>
        <w:t>s</w:t>
      </w:r>
      <w:r w:rsidRPr="008C5679">
        <w:rPr>
          <w:sz w:val="28"/>
          <w:szCs w:val="28"/>
        </w:rPr>
        <w:t xml:space="preserve"> which transfer all the risks and rewards of ownership are classified as finance leases. Finance leases are capitalized at the lower of the fair value of the leased assets and the present value of the minimum lease payments.</w:t>
      </w:r>
      <w:r w:rsidR="006F4CFF" w:rsidRPr="006F4CFF">
        <w:rPr>
          <w:sz w:val="28"/>
          <w:szCs w:val="28"/>
        </w:rPr>
        <w:t xml:space="preserve"> Each lease payment is allocated to the principal and to the finance charges so as to achieve a constant rate on the finance balance outstanding.</w:t>
      </w:r>
      <w:r w:rsidRPr="008C5679">
        <w:rPr>
          <w:sz w:val="28"/>
          <w:szCs w:val="28"/>
        </w:rPr>
        <w:t xml:space="preserve"> The outstanding rental obligations, net of finance </w:t>
      </w:r>
      <w:r w:rsidRPr="008C5679">
        <w:rPr>
          <w:spacing w:val="2"/>
          <w:sz w:val="28"/>
          <w:szCs w:val="28"/>
        </w:rPr>
        <w:t>charges</w:t>
      </w:r>
      <w:r w:rsidRPr="008C5679">
        <w:rPr>
          <w:sz w:val="28"/>
          <w:szCs w:val="28"/>
        </w:rPr>
        <w:t xml:space="preserve">, are included in other long-term payables, while the interest element is charged to the </w:t>
      </w:r>
      <w:r w:rsidR="007F6143" w:rsidRPr="008C5679">
        <w:rPr>
          <w:sz w:val="28"/>
          <w:szCs w:val="28"/>
        </w:rPr>
        <w:t>profit or loss</w:t>
      </w:r>
      <w:r w:rsidRPr="008C5679">
        <w:rPr>
          <w:sz w:val="28"/>
          <w:szCs w:val="28"/>
        </w:rPr>
        <w:t xml:space="preserve"> over the lease period. The property, plant or equipment acquired under finance leases is depreciated over the useful life of the asset.</w:t>
      </w:r>
    </w:p>
    <w:p w:rsidR="00217C83" w:rsidRPr="008C5679" w:rsidRDefault="00217C83" w:rsidP="0092132E">
      <w:pPr>
        <w:spacing w:before="120" w:line="216" w:lineRule="auto"/>
        <w:ind w:right="0"/>
        <w:jc w:val="both"/>
        <w:outlineLvl w:val="0"/>
        <w:rPr>
          <w:sz w:val="28"/>
          <w:szCs w:val="28"/>
        </w:rPr>
      </w:pPr>
      <w:r w:rsidRPr="008C5679">
        <w:rPr>
          <w:b/>
          <w:bCs/>
          <w:sz w:val="28"/>
          <w:szCs w:val="28"/>
        </w:rPr>
        <w:t>Operating lease</w:t>
      </w:r>
      <w:r w:rsidR="00481A46" w:rsidRPr="008C5679">
        <w:rPr>
          <w:b/>
          <w:bCs/>
          <w:sz w:val="28"/>
          <w:szCs w:val="28"/>
        </w:rPr>
        <w:t>s</w:t>
      </w:r>
    </w:p>
    <w:p w:rsidR="00217C83" w:rsidRPr="008C5679" w:rsidRDefault="00217C83" w:rsidP="00F57DA7">
      <w:pPr>
        <w:spacing w:before="120"/>
        <w:ind w:right="0"/>
        <w:rPr>
          <w:b/>
          <w:bCs/>
          <w:sz w:val="28"/>
          <w:szCs w:val="28"/>
        </w:rPr>
      </w:pPr>
      <w:r w:rsidRPr="008C5679">
        <w:rPr>
          <w:sz w:val="28"/>
          <w:szCs w:val="28"/>
        </w:rPr>
        <w:t xml:space="preserve">Lease of assets where a significant portion of the risks and rewards of ownership are retained by the lesser are classified as operating leases. Payments made under operating leases are recognized as expenses in </w:t>
      </w:r>
      <w:r w:rsidR="007F6143" w:rsidRPr="008C5679">
        <w:rPr>
          <w:sz w:val="28"/>
          <w:szCs w:val="28"/>
        </w:rPr>
        <w:t xml:space="preserve">the profit or loss </w:t>
      </w:r>
      <w:r w:rsidRPr="008C5679">
        <w:rPr>
          <w:sz w:val="28"/>
          <w:szCs w:val="28"/>
        </w:rPr>
        <w:t>over the period of the lease</w:t>
      </w:r>
      <w:r w:rsidRPr="008C5679">
        <w:rPr>
          <w:b/>
          <w:bCs/>
          <w:sz w:val="28"/>
          <w:szCs w:val="28"/>
        </w:rPr>
        <w:t>.</w:t>
      </w:r>
    </w:p>
    <w:p w:rsidR="00217C83" w:rsidRPr="008C5679" w:rsidRDefault="00217C83" w:rsidP="00026DF1">
      <w:pPr>
        <w:spacing w:before="120"/>
        <w:ind w:right="0"/>
        <w:jc w:val="both"/>
        <w:outlineLvl w:val="0"/>
        <w:rPr>
          <w:b/>
          <w:bCs/>
          <w:sz w:val="28"/>
          <w:szCs w:val="28"/>
        </w:rPr>
      </w:pPr>
      <w:r w:rsidRPr="008C5679">
        <w:rPr>
          <w:b/>
          <w:bCs/>
          <w:sz w:val="28"/>
          <w:szCs w:val="28"/>
        </w:rPr>
        <w:t>Employee benefits</w:t>
      </w:r>
    </w:p>
    <w:p w:rsidR="00217C83" w:rsidRPr="008C5679" w:rsidRDefault="00217C83" w:rsidP="00026DF1">
      <w:pPr>
        <w:tabs>
          <w:tab w:val="left" w:pos="1980"/>
        </w:tabs>
        <w:spacing w:before="120"/>
        <w:ind w:right="0"/>
        <w:jc w:val="both"/>
        <w:outlineLvl w:val="0"/>
        <w:rPr>
          <w:i/>
          <w:iCs/>
          <w:sz w:val="28"/>
          <w:szCs w:val="28"/>
        </w:rPr>
      </w:pPr>
      <w:r w:rsidRPr="008C5679">
        <w:rPr>
          <w:i/>
          <w:iCs/>
          <w:sz w:val="28"/>
          <w:szCs w:val="28"/>
        </w:rPr>
        <w:t>Short-term benefits</w:t>
      </w:r>
    </w:p>
    <w:p w:rsidR="00C20506" w:rsidRPr="008C5679" w:rsidRDefault="00C20506" w:rsidP="00C20506">
      <w:pPr>
        <w:tabs>
          <w:tab w:val="left" w:pos="1980"/>
        </w:tabs>
        <w:spacing w:before="120"/>
        <w:ind w:right="0"/>
        <w:rPr>
          <w:sz w:val="28"/>
          <w:szCs w:val="28"/>
        </w:rPr>
      </w:pPr>
      <w:r w:rsidRPr="008C5679">
        <w:rPr>
          <w:sz w:val="28"/>
          <w:szCs w:val="28"/>
        </w:rPr>
        <w:t>The Company</w:t>
      </w:r>
      <w:r w:rsidR="00481A46" w:rsidRPr="008C5679">
        <w:rPr>
          <w:sz w:val="28"/>
          <w:szCs w:val="28"/>
        </w:rPr>
        <w:t>’s</w:t>
      </w:r>
      <w:r w:rsidRPr="008C5679">
        <w:rPr>
          <w:sz w:val="28"/>
          <w:szCs w:val="28"/>
        </w:rPr>
        <w:t xml:space="preserve"> salaries, wages, </w:t>
      </w:r>
      <w:r w:rsidR="00481A46" w:rsidRPr="008C5679">
        <w:rPr>
          <w:sz w:val="28"/>
          <w:szCs w:val="28"/>
        </w:rPr>
        <w:t>bonuses and social security contributions are accounted</w:t>
      </w:r>
      <w:r w:rsidRPr="008C5679">
        <w:rPr>
          <w:sz w:val="28"/>
          <w:szCs w:val="28"/>
        </w:rPr>
        <w:t xml:space="preserve"> as expenses on an accrual basis.</w:t>
      </w:r>
    </w:p>
    <w:p w:rsidR="00A92BB8" w:rsidRPr="008C5679" w:rsidRDefault="00A92BB8" w:rsidP="00C20506">
      <w:pPr>
        <w:tabs>
          <w:tab w:val="left" w:pos="1980"/>
        </w:tabs>
        <w:spacing w:before="120"/>
        <w:ind w:right="85"/>
        <w:jc w:val="both"/>
        <w:rPr>
          <w:i/>
          <w:iCs/>
          <w:sz w:val="28"/>
          <w:szCs w:val="28"/>
        </w:rPr>
      </w:pPr>
      <w:r w:rsidRPr="008C5679">
        <w:rPr>
          <w:i/>
          <w:iCs/>
          <w:sz w:val="28"/>
          <w:szCs w:val="28"/>
        </w:rPr>
        <w:t>Post-employment benefits – defined contribution plan</w:t>
      </w:r>
    </w:p>
    <w:p w:rsidR="00A92BB8" w:rsidRPr="008C5679" w:rsidRDefault="00A92BB8" w:rsidP="00F57DA7">
      <w:pPr>
        <w:tabs>
          <w:tab w:val="left" w:pos="1980"/>
        </w:tabs>
        <w:spacing w:before="120"/>
        <w:ind w:right="-1"/>
        <w:rPr>
          <w:sz w:val="28"/>
          <w:szCs w:val="28"/>
        </w:rPr>
      </w:pPr>
      <w:r w:rsidRPr="008C5679">
        <w:rPr>
          <w:sz w:val="28"/>
          <w:szCs w:val="28"/>
        </w:rPr>
        <w:t xml:space="preserve">The Company operates a provident fund that is a defined </w:t>
      </w:r>
      <w:r w:rsidR="00C112A1" w:rsidRPr="008C5679">
        <w:rPr>
          <w:sz w:val="28"/>
          <w:szCs w:val="28"/>
        </w:rPr>
        <w:t>contribution plan, t</w:t>
      </w:r>
      <w:r w:rsidRPr="008C5679">
        <w:rPr>
          <w:sz w:val="28"/>
          <w:szCs w:val="28"/>
        </w:rPr>
        <w:t>he assets of which are held in a separate trust fund. The provident fund is funded by payments from employees and the Company. Contributions to the provident fund are charged to the statement of comprehensive income in the period to which they relate.</w:t>
      </w:r>
    </w:p>
    <w:p w:rsidR="00A92BB8" w:rsidRPr="008C5679" w:rsidRDefault="00A92BB8" w:rsidP="00A92BB8">
      <w:pPr>
        <w:spacing w:before="120"/>
        <w:outlineLvl w:val="0"/>
        <w:rPr>
          <w:i/>
          <w:iCs/>
          <w:sz w:val="28"/>
          <w:szCs w:val="28"/>
        </w:rPr>
      </w:pPr>
      <w:r w:rsidRPr="008C5679">
        <w:rPr>
          <w:i/>
          <w:iCs/>
          <w:sz w:val="28"/>
          <w:szCs w:val="28"/>
        </w:rPr>
        <w:t>Post-employment benefits – defined benefit plan</w:t>
      </w:r>
    </w:p>
    <w:p w:rsidR="00A92BB8" w:rsidRPr="008C5679" w:rsidRDefault="00C112A1" w:rsidP="00F57DA7">
      <w:pPr>
        <w:tabs>
          <w:tab w:val="left" w:pos="1980"/>
        </w:tabs>
        <w:spacing w:before="120"/>
        <w:ind w:right="-1"/>
        <w:rPr>
          <w:sz w:val="28"/>
          <w:szCs w:val="28"/>
        </w:rPr>
      </w:pPr>
      <w:r w:rsidRPr="008C5679">
        <w:rPr>
          <w:sz w:val="28"/>
          <w:szCs w:val="28"/>
        </w:rPr>
        <w:t>Employee benefit obligations for severance payment, set-up according to labor law</w:t>
      </w:r>
      <w:r w:rsidR="00F47F0D">
        <w:rPr>
          <w:sz w:val="28"/>
          <w:szCs w:val="28"/>
        </w:rPr>
        <w:t>,</w:t>
      </w:r>
      <w:r w:rsidRPr="008C5679">
        <w:rPr>
          <w:sz w:val="28"/>
          <w:szCs w:val="28"/>
        </w:rPr>
        <w:t xml:space="preserve"> are</w:t>
      </w:r>
      <w:r w:rsidR="00A92BB8" w:rsidRPr="008C5679">
        <w:rPr>
          <w:sz w:val="28"/>
          <w:szCs w:val="28"/>
        </w:rPr>
        <w:t xml:space="preserve"> recognized as a charge to results of operations over the employee’s service period. </w:t>
      </w:r>
      <w:r w:rsidR="00306277" w:rsidRPr="008C5679">
        <w:rPr>
          <w:sz w:val="28"/>
          <w:szCs w:val="28"/>
        </w:rPr>
        <w:t xml:space="preserve">They </w:t>
      </w:r>
      <w:r w:rsidR="00A92BB8" w:rsidRPr="008C5679">
        <w:rPr>
          <w:sz w:val="28"/>
          <w:szCs w:val="28"/>
        </w:rPr>
        <w:t>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A92BB8" w:rsidRPr="008C5679" w:rsidRDefault="00A92BB8" w:rsidP="00F57DA7">
      <w:pPr>
        <w:tabs>
          <w:tab w:val="left" w:pos="1980"/>
        </w:tabs>
        <w:spacing w:before="120"/>
        <w:ind w:right="84"/>
        <w:rPr>
          <w:sz w:val="28"/>
          <w:szCs w:val="28"/>
        </w:rPr>
      </w:pPr>
      <w:r w:rsidRPr="008C5679">
        <w:rPr>
          <w:sz w:val="28"/>
          <w:szCs w:val="28"/>
        </w:rPr>
        <w:t xml:space="preserve">When the actuarial assumptions are changed, the Company recognized actuarial gains or losses in </w:t>
      </w:r>
      <w:r w:rsidR="00C22E63" w:rsidRPr="008C5679">
        <w:rPr>
          <w:sz w:val="28"/>
          <w:szCs w:val="28"/>
        </w:rPr>
        <w:t>other comprehensive income</w:t>
      </w:r>
      <w:r w:rsidRPr="008C5679">
        <w:rPr>
          <w:sz w:val="28"/>
          <w:szCs w:val="28"/>
        </w:rPr>
        <w:t xml:space="preserve"> for the period in which they arise.</w:t>
      </w:r>
    </w:p>
    <w:p w:rsidR="00420295" w:rsidRDefault="00420295" w:rsidP="0092132E">
      <w:pPr>
        <w:spacing w:before="120"/>
        <w:ind w:right="0"/>
        <w:jc w:val="both"/>
        <w:outlineLvl w:val="0"/>
        <w:rPr>
          <w:b/>
          <w:bCs/>
          <w:sz w:val="28"/>
          <w:szCs w:val="28"/>
        </w:rPr>
      </w:pPr>
    </w:p>
    <w:p w:rsidR="00420295" w:rsidRDefault="00420295" w:rsidP="0092132E">
      <w:pPr>
        <w:spacing w:before="120"/>
        <w:ind w:right="0"/>
        <w:jc w:val="both"/>
        <w:outlineLvl w:val="0"/>
        <w:rPr>
          <w:b/>
          <w:bCs/>
          <w:sz w:val="28"/>
          <w:szCs w:val="28"/>
        </w:rPr>
      </w:pPr>
    </w:p>
    <w:p w:rsidR="00420295" w:rsidRDefault="00420295" w:rsidP="0092132E">
      <w:pPr>
        <w:spacing w:before="120"/>
        <w:ind w:right="0"/>
        <w:jc w:val="both"/>
        <w:outlineLvl w:val="0"/>
        <w:rPr>
          <w:b/>
          <w:bCs/>
          <w:sz w:val="28"/>
          <w:szCs w:val="28"/>
        </w:rPr>
      </w:pPr>
    </w:p>
    <w:p w:rsidR="00217C83" w:rsidRPr="008C5679" w:rsidRDefault="00217C83" w:rsidP="0092132E">
      <w:pPr>
        <w:spacing w:before="120"/>
        <w:ind w:right="0"/>
        <w:jc w:val="both"/>
        <w:outlineLvl w:val="0"/>
        <w:rPr>
          <w:b/>
          <w:bCs/>
          <w:sz w:val="28"/>
          <w:szCs w:val="28"/>
        </w:rPr>
      </w:pPr>
      <w:r w:rsidRPr="008C5679">
        <w:rPr>
          <w:b/>
          <w:bCs/>
          <w:sz w:val="28"/>
          <w:szCs w:val="28"/>
        </w:rPr>
        <w:lastRenderedPageBreak/>
        <w:t>Provisions</w:t>
      </w:r>
    </w:p>
    <w:p w:rsidR="00217C83" w:rsidRPr="008C5679" w:rsidRDefault="00217C83" w:rsidP="00F57DA7">
      <w:pPr>
        <w:spacing w:before="120"/>
        <w:ind w:right="0"/>
        <w:rPr>
          <w:spacing w:val="-2"/>
          <w:sz w:val="28"/>
          <w:szCs w:val="28"/>
        </w:rPr>
      </w:pPr>
      <w:r w:rsidRPr="008C5679">
        <w:rPr>
          <w:spacing w:val="-2"/>
          <w:sz w:val="28"/>
          <w:szCs w:val="28"/>
        </w:rPr>
        <w:t>Provisio</w:t>
      </w:r>
      <w:r w:rsidR="0067751F" w:rsidRPr="008C5679">
        <w:rPr>
          <w:spacing w:val="-2"/>
          <w:sz w:val="28"/>
          <w:szCs w:val="28"/>
        </w:rPr>
        <w:t>ns are recognized when the Company</w:t>
      </w:r>
      <w:r w:rsidRPr="008C5679">
        <w:rPr>
          <w:spacing w:val="-2"/>
          <w:sz w:val="28"/>
          <w:szCs w:val="28"/>
        </w:rPr>
        <w:t xml:space="preserve"> has a present legal or constructive obligation as a result of past events, it is probable that an outflow of resources will be required to settle the obligation, and a reliable estimate of the amo</w:t>
      </w:r>
      <w:r w:rsidR="00A92BB8" w:rsidRPr="008C5679">
        <w:rPr>
          <w:spacing w:val="-2"/>
          <w:sz w:val="28"/>
          <w:szCs w:val="28"/>
        </w:rPr>
        <w:t xml:space="preserve">unt can be made. </w:t>
      </w:r>
      <w:r w:rsidR="003F58F0" w:rsidRPr="008C5679">
        <w:rPr>
          <w:spacing w:val="-2"/>
          <w:sz w:val="28"/>
          <w:szCs w:val="28"/>
        </w:rPr>
        <w:t>Where the Company expects reimbursement for a provision, the reimbursement is recognized as a separate asset, but only when there is virtually certainty of the reimbursement</w:t>
      </w:r>
      <w:r w:rsidRPr="008C5679">
        <w:rPr>
          <w:spacing w:val="-2"/>
          <w:sz w:val="28"/>
          <w:szCs w:val="28"/>
        </w:rPr>
        <w:t>.</w:t>
      </w:r>
    </w:p>
    <w:p w:rsidR="0067751F" w:rsidRPr="008C5679" w:rsidRDefault="0067751F" w:rsidP="0067751F">
      <w:pPr>
        <w:spacing w:before="120"/>
        <w:ind w:right="0"/>
        <w:jc w:val="both"/>
        <w:outlineLvl w:val="0"/>
        <w:rPr>
          <w:b/>
          <w:bCs/>
          <w:spacing w:val="-2"/>
          <w:sz w:val="28"/>
          <w:szCs w:val="28"/>
          <w:cs/>
        </w:rPr>
      </w:pPr>
      <w:r w:rsidRPr="008C5679">
        <w:rPr>
          <w:b/>
          <w:bCs/>
          <w:spacing w:val="-2"/>
          <w:sz w:val="28"/>
          <w:szCs w:val="28"/>
        </w:rPr>
        <w:t>Income tax</w:t>
      </w:r>
    </w:p>
    <w:p w:rsidR="003D10E9" w:rsidRDefault="0067751F" w:rsidP="00F57DA7">
      <w:pPr>
        <w:spacing w:before="120"/>
        <w:ind w:right="0"/>
        <w:outlineLvl w:val="0"/>
        <w:rPr>
          <w:i/>
          <w:iCs/>
          <w:spacing w:val="-2"/>
          <w:sz w:val="28"/>
          <w:szCs w:val="28"/>
        </w:rPr>
      </w:pPr>
      <w:r w:rsidRPr="008C5679">
        <w:rPr>
          <w:spacing w:val="-2"/>
          <w:sz w:val="28"/>
          <w:szCs w:val="28"/>
        </w:rPr>
        <w:t>Income tax expenses comprise current tax and deferred tax.</w:t>
      </w:r>
    </w:p>
    <w:p w:rsidR="0067751F" w:rsidRPr="008C5679" w:rsidRDefault="0067751F" w:rsidP="0067751F">
      <w:pPr>
        <w:spacing w:before="120"/>
        <w:ind w:right="0"/>
        <w:jc w:val="both"/>
        <w:outlineLvl w:val="0"/>
        <w:rPr>
          <w:i/>
          <w:iCs/>
          <w:spacing w:val="-2"/>
          <w:sz w:val="28"/>
          <w:szCs w:val="28"/>
        </w:rPr>
      </w:pPr>
      <w:r w:rsidRPr="008C5679">
        <w:rPr>
          <w:i/>
          <w:iCs/>
          <w:spacing w:val="-2"/>
          <w:sz w:val="28"/>
          <w:szCs w:val="28"/>
        </w:rPr>
        <w:t>Current tax</w:t>
      </w:r>
    </w:p>
    <w:p w:rsidR="00A92BB8" w:rsidRPr="008C5679" w:rsidRDefault="00A92BB8" w:rsidP="00F57DA7">
      <w:pPr>
        <w:spacing w:before="120"/>
        <w:ind w:right="0"/>
        <w:rPr>
          <w:b/>
          <w:bCs/>
          <w:sz w:val="28"/>
          <w:szCs w:val="28"/>
        </w:rPr>
      </w:pPr>
      <w:r w:rsidRPr="008C5679">
        <w:rPr>
          <w:spacing w:val="-2"/>
          <w:sz w:val="28"/>
          <w:szCs w:val="28"/>
        </w:rPr>
        <w:t>The Company’s current income tax is provided in the accounts at the amount expected to be paid to the taxation authorities, based on taxable profits determined in accordance with tax legislation.</w:t>
      </w:r>
    </w:p>
    <w:p w:rsidR="00A92BB8" w:rsidRPr="008C5679" w:rsidRDefault="00A92BB8" w:rsidP="00A92BB8">
      <w:pPr>
        <w:spacing w:before="120"/>
        <w:ind w:right="0"/>
        <w:jc w:val="both"/>
        <w:rPr>
          <w:i/>
          <w:iCs/>
          <w:sz w:val="28"/>
          <w:szCs w:val="28"/>
        </w:rPr>
      </w:pPr>
      <w:r w:rsidRPr="008C5679">
        <w:rPr>
          <w:i/>
          <w:iCs/>
          <w:sz w:val="28"/>
          <w:szCs w:val="28"/>
        </w:rPr>
        <w:t>Deferred tax</w:t>
      </w:r>
    </w:p>
    <w:p w:rsidR="00A92BB8" w:rsidRPr="008C5679" w:rsidRDefault="00A92BB8" w:rsidP="00F57DA7">
      <w:pPr>
        <w:spacing w:before="120"/>
        <w:ind w:right="0"/>
        <w:rPr>
          <w:spacing w:val="-2"/>
          <w:sz w:val="28"/>
          <w:szCs w:val="28"/>
        </w:rPr>
      </w:pPr>
      <w:r w:rsidRPr="008C5679">
        <w:rPr>
          <w:spacing w:val="-2"/>
          <w:sz w:val="28"/>
          <w:szCs w:val="28"/>
        </w:rPr>
        <w:t xml:space="preserve">The Company’s deferred income tax is provided on temporary differences between the tax bases of assets and liabilities and their carrying amounts at the end of each reporting period, using the tax rates enacted at the end of the reporting period. </w:t>
      </w:r>
    </w:p>
    <w:p w:rsidR="00A92BB8" w:rsidRPr="008C5679" w:rsidRDefault="00A92BB8" w:rsidP="00F57DA7">
      <w:pPr>
        <w:spacing w:before="120"/>
        <w:ind w:right="0"/>
        <w:rPr>
          <w:sz w:val="28"/>
          <w:szCs w:val="28"/>
        </w:rPr>
      </w:pPr>
      <w:r w:rsidRPr="008C5679">
        <w:rPr>
          <w:sz w:val="28"/>
          <w:szCs w:val="28"/>
        </w:rPr>
        <w:t xml:space="preserve">The </w:t>
      </w:r>
      <w:r w:rsidR="00335B55" w:rsidRPr="008C5679">
        <w:rPr>
          <w:spacing w:val="-2"/>
          <w:sz w:val="28"/>
          <w:szCs w:val="28"/>
        </w:rPr>
        <w:t>Company</w:t>
      </w:r>
      <w:r w:rsidRPr="008C5679">
        <w:rPr>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A92BB8" w:rsidRPr="008C5679" w:rsidRDefault="00A92BB8" w:rsidP="00F57DA7">
      <w:pPr>
        <w:spacing w:before="120"/>
        <w:ind w:right="0"/>
        <w:rPr>
          <w:sz w:val="28"/>
          <w:szCs w:val="28"/>
        </w:rPr>
      </w:pPr>
      <w:r w:rsidRPr="008C5679">
        <w:rPr>
          <w:sz w:val="28"/>
          <w:szCs w:val="28"/>
        </w:rPr>
        <w:t>A</w:t>
      </w:r>
      <w:r w:rsidR="00335B55" w:rsidRPr="008C5679">
        <w:rPr>
          <w:sz w:val="28"/>
          <w:szCs w:val="28"/>
        </w:rPr>
        <w:t>t each reporting date, the Company</w:t>
      </w:r>
      <w:r w:rsidRPr="008C5679">
        <w:rPr>
          <w:sz w:val="28"/>
          <w:szCs w:val="28"/>
        </w:rPr>
        <w:t xml:space="preserve"> review</w:t>
      </w:r>
      <w:r w:rsidR="005912DB" w:rsidRPr="008C5679">
        <w:rPr>
          <w:sz w:val="28"/>
          <w:szCs w:val="28"/>
        </w:rPr>
        <w:t>s</w:t>
      </w:r>
      <w:r w:rsidRPr="008C5679">
        <w:rPr>
          <w:sz w:val="28"/>
          <w:szCs w:val="28"/>
        </w:rPr>
        <w:t xml:space="preserve"> and reduce</w:t>
      </w:r>
      <w:r w:rsidR="005912DB" w:rsidRPr="008C5679">
        <w:rPr>
          <w:sz w:val="28"/>
          <w:szCs w:val="28"/>
        </w:rPr>
        <w:t>s</w:t>
      </w:r>
      <w:r w:rsidRPr="008C5679">
        <w:rPr>
          <w:sz w:val="28"/>
          <w:szCs w:val="28"/>
        </w:rPr>
        <w:t xml:space="preserve"> the carrying amount of deferred tax assets to the extent that it is no longer probable that sufficient taxable profit will be available to allow all or part of the deferred tax asset to be utilized.</w:t>
      </w:r>
    </w:p>
    <w:p w:rsidR="00A92BB8" w:rsidRPr="008C5679" w:rsidRDefault="00335B55" w:rsidP="00F57DA7">
      <w:pPr>
        <w:spacing w:before="120"/>
        <w:ind w:right="0"/>
        <w:rPr>
          <w:sz w:val="28"/>
          <w:szCs w:val="28"/>
        </w:rPr>
      </w:pPr>
      <w:r w:rsidRPr="008C5679">
        <w:rPr>
          <w:sz w:val="28"/>
          <w:szCs w:val="28"/>
        </w:rPr>
        <w:t>The Company</w:t>
      </w:r>
      <w:r w:rsidR="00A92BB8" w:rsidRPr="008C5679">
        <w:rPr>
          <w:sz w:val="28"/>
          <w:szCs w:val="28"/>
        </w:rPr>
        <w:t xml:space="preserve"> record</w:t>
      </w:r>
      <w:r w:rsidR="005912DB" w:rsidRPr="008C5679">
        <w:rPr>
          <w:sz w:val="28"/>
          <w:szCs w:val="28"/>
        </w:rPr>
        <w:t>ed</w:t>
      </w:r>
      <w:r w:rsidR="00A92BB8" w:rsidRPr="008C5679">
        <w:rPr>
          <w:sz w:val="28"/>
          <w:szCs w:val="28"/>
        </w:rPr>
        <w:t xml:space="preserve"> deferred tax directly to shareholders' equity if the tax relates to items that are recorded directly to shareholders' equity.</w:t>
      </w:r>
    </w:p>
    <w:p w:rsidR="00335B55" w:rsidRPr="008C5679" w:rsidRDefault="00335B55" w:rsidP="00335B55">
      <w:pPr>
        <w:spacing w:before="120"/>
        <w:ind w:right="0"/>
        <w:jc w:val="both"/>
        <w:outlineLvl w:val="0"/>
        <w:rPr>
          <w:b/>
          <w:bCs/>
          <w:spacing w:val="-2"/>
          <w:sz w:val="28"/>
          <w:szCs w:val="28"/>
        </w:rPr>
      </w:pPr>
      <w:r w:rsidRPr="008C5679">
        <w:rPr>
          <w:b/>
          <w:bCs/>
          <w:spacing w:val="-2"/>
          <w:sz w:val="28"/>
          <w:szCs w:val="28"/>
        </w:rPr>
        <w:t>Segment reporting</w:t>
      </w:r>
    </w:p>
    <w:p w:rsidR="00CD1F54" w:rsidRPr="008C5679" w:rsidRDefault="00CD1F54" w:rsidP="00F57DA7">
      <w:pPr>
        <w:spacing w:before="120"/>
        <w:ind w:right="0"/>
        <w:outlineLvl w:val="0"/>
        <w:rPr>
          <w:spacing w:val="-2"/>
          <w:sz w:val="28"/>
          <w:szCs w:val="28"/>
        </w:rPr>
      </w:pPr>
      <w:r w:rsidRPr="008C5679">
        <w:rPr>
          <w:sz w:val="28"/>
          <w:szCs w:val="28"/>
        </w:rPr>
        <w:t xml:space="preserve">Segment performance reported to the </w:t>
      </w:r>
      <w:r w:rsidRPr="008C5679">
        <w:rPr>
          <w:spacing w:val="-2"/>
          <w:sz w:val="28"/>
          <w:szCs w:val="28"/>
        </w:rPr>
        <w:t xml:space="preserve">Company’s executive committee </w:t>
      </w:r>
      <w:r w:rsidRPr="008C5679">
        <w:rPr>
          <w:sz w:val="28"/>
          <w:szCs w:val="28"/>
        </w:rPr>
        <w:t>(decision makers with highest authority over the operation) represents transactions directly from the operating segment, including the appropriate allocation items.</w:t>
      </w:r>
    </w:p>
    <w:p w:rsidR="003F6A20" w:rsidRPr="008C5679" w:rsidRDefault="003F6A20" w:rsidP="003F6A20">
      <w:pPr>
        <w:spacing w:before="120"/>
        <w:ind w:right="0"/>
        <w:outlineLvl w:val="0"/>
        <w:rPr>
          <w:b/>
          <w:bCs/>
          <w:spacing w:val="-2"/>
          <w:sz w:val="28"/>
          <w:szCs w:val="28"/>
        </w:rPr>
      </w:pPr>
      <w:r w:rsidRPr="008C5679">
        <w:rPr>
          <w:b/>
          <w:bCs/>
          <w:spacing w:val="-2"/>
          <w:sz w:val="28"/>
          <w:szCs w:val="28"/>
        </w:rPr>
        <w:t>Foreign currencies</w:t>
      </w:r>
    </w:p>
    <w:p w:rsidR="003F6A20" w:rsidRPr="008C5679" w:rsidRDefault="003F6A20" w:rsidP="003F6A20">
      <w:pPr>
        <w:spacing w:before="120"/>
        <w:ind w:right="0"/>
        <w:outlineLvl w:val="0"/>
        <w:rPr>
          <w:spacing w:val="-2"/>
          <w:sz w:val="28"/>
          <w:szCs w:val="28"/>
        </w:rPr>
      </w:pPr>
      <w:r w:rsidRPr="008C5679">
        <w:rPr>
          <w:spacing w:val="-2"/>
          <w:sz w:val="28"/>
          <w:szCs w:val="28"/>
        </w:rPr>
        <w:t>The financial statements are presented in Baht, which is also the Company’s functional currency. Items of each entity included in the financial statements are measured using the functional currency of that entity.</w:t>
      </w:r>
    </w:p>
    <w:p w:rsidR="003F6A20" w:rsidRPr="008C5679" w:rsidRDefault="003F6A20" w:rsidP="003F6A20">
      <w:pPr>
        <w:spacing w:before="120"/>
        <w:ind w:right="0"/>
        <w:outlineLvl w:val="0"/>
        <w:rPr>
          <w:spacing w:val="-2"/>
          <w:sz w:val="28"/>
          <w:szCs w:val="28"/>
        </w:rPr>
      </w:pPr>
      <w:r w:rsidRPr="008C5679">
        <w:rPr>
          <w:spacing w:val="-2"/>
          <w:sz w:val="28"/>
          <w:szCs w:val="28"/>
        </w:rPr>
        <w:lastRenderedPageBreak/>
        <w:t xml:space="preserve">Transactions in foreign currencies are translated into Baht at the exchange rate </w:t>
      </w:r>
      <w:r w:rsidR="005912DB" w:rsidRPr="008C5679">
        <w:rPr>
          <w:spacing w:val="-2"/>
          <w:sz w:val="28"/>
          <w:szCs w:val="28"/>
        </w:rPr>
        <w:t>prevailing at</w:t>
      </w:r>
      <w:r w:rsidRPr="008C5679">
        <w:rPr>
          <w:spacing w:val="-2"/>
          <w:sz w:val="28"/>
          <w:szCs w:val="28"/>
        </w:rPr>
        <w:t xml:space="preserve"> the</w:t>
      </w:r>
      <w:r w:rsidRPr="008C5679">
        <w:rPr>
          <w:spacing w:val="-2"/>
          <w:sz w:val="28"/>
          <w:szCs w:val="28"/>
          <w:cs/>
        </w:rPr>
        <w:t xml:space="preserve"> </w:t>
      </w:r>
      <w:r w:rsidRPr="008C5679">
        <w:rPr>
          <w:spacing w:val="-2"/>
          <w:sz w:val="28"/>
          <w:szCs w:val="28"/>
        </w:rPr>
        <w:t>date</w:t>
      </w:r>
      <w:r w:rsidRPr="008C5679">
        <w:rPr>
          <w:spacing w:val="-2"/>
          <w:sz w:val="28"/>
          <w:szCs w:val="28"/>
          <w:cs/>
        </w:rPr>
        <w:t xml:space="preserve"> </w:t>
      </w:r>
      <w:r w:rsidRPr="008C5679">
        <w:rPr>
          <w:spacing w:val="-2"/>
          <w:sz w:val="28"/>
          <w:szCs w:val="28"/>
        </w:rPr>
        <w:t>of</w:t>
      </w:r>
      <w:r w:rsidRPr="008C5679">
        <w:rPr>
          <w:spacing w:val="-2"/>
          <w:sz w:val="28"/>
          <w:szCs w:val="28"/>
          <w:cs/>
        </w:rPr>
        <w:t xml:space="preserve"> </w:t>
      </w:r>
      <w:r w:rsidRPr="008C5679">
        <w:rPr>
          <w:spacing w:val="-2"/>
          <w:sz w:val="28"/>
          <w:szCs w:val="28"/>
        </w:rPr>
        <w:t>the transaction.</w:t>
      </w:r>
      <w:r w:rsidRPr="008C5679">
        <w:rPr>
          <w:spacing w:val="-2"/>
          <w:sz w:val="28"/>
          <w:szCs w:val="28"/>
          <w:cs/>
        </w:rPr>
        <w:t xml:space="preserve"> </w:t>
      </w:r>
      <w:r w:rsidRPr="008C5679">
        <w:rPr>
          <w:spacing w:val="-2"/>
          <w:sz w:val="28"/>
          <w:szCs w:val="28"/>
        </w:rPr>
        <w:t>Monetary assets and liabilities</w:t>
      </w:r>
      <w:r w:rsidRPr="008C5679">
        <w:rPr>
          <w:spacing w:val="-2"/>
          <w:sz w:val="28"/>
          <w:szCs w:val="28"/>
          <w:cs/>
        </w:rPr>
        <w:t xml:space="preserve"> </w:t>
      </w:r>
      <w:r w:rsidRPr="008C5679">
        <w:rPr>
          <w:spacing w:val="-2"/>
          <w:sz w:val="28"/>
          <w:szCs w:val="28"/>
        </w:rPr>
        <w:t xml:space="preserve">denominated in foreign currencies are translated into Baht at the exchange rate </w:t>
      </w:r>
      <w:r w:rsidR="005912DB" w:rsidRPr="008C5679">
        <w:rPr>
          <w:spacing w:val="-2"/>
          <w:sz w:val="28"/>
          <w:szCs w:val="28"/>
        </w:rPr>
        <w:t>prevailing at</w:t>
      </w:r>
      <w:r w:rsidRPr="008C5679">
        <w:rPr>
          <w:spacing w:val="-2"/>
          <w:sz w:val="28"/>
          <w:szCs w:val="28"/>
        </w:rPr>
        <w:t xml:space="preserve"> the end of reporting period.</w:t>
      </w:r>
    </w:p>
    <w:p w:rsidR="003F6A20" w:rsidRPr="008C5679" w:rsidRDefault="003F6A20" w:rsidP="003F6A20">
      <w:pPr>
        <w:spacing w:before="120"/>
        <w:ind w:right="0"/>
        <w:outlineLvl w:val="0"/>
        <w:rPr>
          <w:spacing w:val="-2"/>
          <w:sz w:val="28"/>
          <w:szCs w:val="28"/>
        </w:rPr>
      </w:pPr>
      <w:r w:rsidRPr="008C5679">
        <w:rPr>
          <w:spacing w:val="-2"/>
          <w:sz w:val="28"/>
          <w:szCs w:val="28"/>
        </w:rPr>
        <w:t>Gains and losses on exchange are included in determining income.</w:t>
      </w:r>
    </w:p>
    <w:p w:rsidR="003F6A20" w:rsidRPr="008C5679" w:rsidRDefault="003F6A20" w:rsidP="003F6A20">
      <w:pPr>
        <w:spacing w:before="120"/>
        <w:ind w:right="0"/>
        <w:jc w:val="both"/>
        <w:outlineLvl w:val="0"/>
        <w:rPr>
          <w:b/>
          <w:bCs/>
          <w:sz w:val="28"/>
          <w:szCs w:val="28"/>
        </w:rPr>
      </w:pPr>
      <w:r w:rsidRPr="008C5679">
        <w:rPr>
          <w:b/>
          <w:bCs/>
          <w:sz w:val="28"/>
          <w:szCs w:val="28"/>
        </w:rPr>
        <w:t>Derivatives</w:t>
      </w:r>
    </w:p>
    <w:p w:rsidR="003F6A20" w:rsidRPr="008C5679" w:rsidRDefault="003F6A20" w:rsidP="003F6A20">
      <w:pPr>
        <w:spacing w:before="120"/>
        <w:ind w:right="0"/>
        <w:jc w:val="both"/>
        <w:outlineLvl w:val="0"/>
        <w:rPr>
          <w:sz w:val="28"/>
          <w:szCs w:val="28"/>
        </w:rPr>
      </w:pPr>
      <w:r w:rsidRPr="008C5679">
        <w:rPr>
          <w:sz w:val="28"/>
          <w:szCs w:val="28"/>
        </w:rPr>
        <w:t>Forward exchange contracts</w:t>
      </w:r>
    </w:p>
    <w:p w:rsidR="005912DB" w:rsidRPr="008C5679" w:rsidRDefault="003F6A20" w:rsidP="00F57DA7">
      <w:pPr>
        <w:spacing w:before="120"/>
        <w:ind w:right="0"/>
        <w:outlineLvl w:val="0"/>
        <w:rPr>
          <w:b/>
          <w:bCs/>
          <w:sz w:val="28"/>
          <w:szCs w:val="28"/>
        </w:rPr>
      </w:pPr>
      <w:r w:rsidRPr="008C5679">
        <w:rPr>
          <w:sz w:val="28"/>
          <w:szCs w:val="28"/>
        </w:rPr>
        <w:t>Forward currency contracts are presented in the financial statements at fair value. Any gains or losses arising from changes in the fair value of those forward currency contracts are recorded in profit or loss.</w:t>
      </w:r>
    </w:p>
    <w:p w:rsidR="003F6A20" w:rsidRPr="008C5679" w:rsidRDefault="003F6A20" w:rsidP="003F6A20">
      <w:pPr>
        <w:spacing w:before="120"/>
        <w:ind w:right="0"/>
        <w:jc w:val="both"/>
        <w:outlineLvl w:val="0"/>
        <w:rPr>
          <w:b/>
          <w:bCs/>
          <w:sz w:val="28"/>
          <w:szCs w:val="28"/>
        </w:rPr>
      </w:pPr>
      <w:r w:rsidRPr="008C5679">
        <w:rPr>
          <w:b/>
          <w:bCs/>
          <w:sz w:val="28"/>
          <w:szCs w:val="28"/>
        </w:rPr>
        <w:t>Fair value measurement</w:t>
      </w:r>
    </w:p>
    <w:p w:rsidR="003F6A20" w:rsidRPr="008C5679" w:rsidRDefault="003F6A20" w:rsidP="00F57DA7">
      <w:pPr>
        <w:spacing w:before="120"/>
        <w:ind w:right="0"/>
        <w:outlineLvl w:val="0"/>
        <w:rPr>
          <w:sz w:val="28"/>
          <w:szCs w:val="28"/>
        </w:rPr>
      </w:pPr>
      <w:r w:rsidRPr="008C5679">
        <w:rPr>
          <w:sz w:val="28"/>
          <w:szCs w:val="28"/>
        </w:rPr>
        <w:t xml:space="preserve">Fair value is the price that would be received to sell an asset or </w:t>
      </w:r>
      <w:r w:rsidR="005912DB" w:rsidRPr="008C5679">
        <w:rPr>
          <w:sz w:val="28"/>
          <w:szCs w:val="28"/>
        </w:rPr>
        <w:t xml:space="preserve">that </w:t>
      </w:r>
      <w:r w:rsidRPr="008C5679">
        <w:rPr>
          <w:sz w:val="28"/>
          <w:szCs w:val="28"/>
        </w:rPr>
        <w:t>paid to transfer a liability in an orderly transaction between buyer and seller (market participants) at the measurement date. The Company appl</w:t>
      </w:r>
      <w:r w:rsidR="005912DB" w:rsidRPr="008C5679">
        <w:rPr>
          <w:sz w:val="28"/>
          <w:szCs w:val="28"/>
        </w:rPr>
        <w:t>ies</w:t>
      </w:r>
      <w:r w:rsidRPr="008C5679">
        <w:rPr>
          <w:sz w:val="28"/>
          <w:szCs w:val="28"/>
        </w:rPr>
        <w:t xml:space="preserve"> a quoted market price in an active market to measure their assets and liabilities that are required to be measured at fair value by relevant financial reporting standards. Except </w:t>
      </w:r>
      <w:r w:rsidR="005912DB" w:rsidRPr="008C5679">
        <w:rPr>
          <w:sz w:val="28"/>
          <w:szCs w:val="28"/>
        </w:rPr>
        <w:t>where there</w:t>
      </w:r>
      <w:r w:rsidRPr="008C5679">
        <w:rPr>
          <w:sz w:val="28"/>
          <w:szCs w:val="28"/>
        </w:rPr>
        <w:t xml:space="preserve"> no active market </w:t>
      </w:r>
      <w:r w:rsidR="005912DB" w:rsidRPr="008C5679">
        <w:rPr>
          <w:sz w:val="28"/>
          <w:szCs w:val="28"/>
        </w:rPr>
        <w:t>for</w:t>
      </w:r>
      <w:r w:rsidRPr="008C5679">
        <w:rPr>
          <w:sz w:val="28"/>
          <w:szCs w:val="28"/>
        </w:rPr>
        <w:t xml:space="preserve"> an identical asset or liability or when a quoted market price is not available, the Company measure</w:t>
      </w:r>
      <w:r w:rsidR="00317A75" w:rsidRPr="008C5679">
        <w:rPr>
          <w:sz w:val="28"/>
          <w:szCs w:val="28"/>
        </w:rPr>
        <w:t>s</w:t>
      </w:r>
      <w:r w:rsidRPr="008C5679">
        <w:rPr>
          <w:sz w:val="28"/>
          <w:szCs w:val="28"/>
        </w:rPr>
        <w:t xml:space="preserve"> fair value using valuation technique</w:t>
      </w:r>
      <w:r w:rsidR="005912DB" w:rsidRPr="008C5679">
        <w:rPr>
          <w:sz w:val="28"/>
          <w:szCs w:val="28"/>
        </w:rPr>
        <w:t>s</w:t>
      </w:r>
      <w:r w:rsidRPr="008C5679">
        <w:rPr>
          <w:sz w:val="28"/>
          <w:szCs w:val="28"/>
        </w:rPr>
        <w:t xml:space="preserve"> appropriate in the circumstances and </w:t>
      </w:r>
      <w:r w:rsidR="005912DB" w:rsidRPr="008C5679">
        <w:rPr>
          <w:sz w:val="28"/>
          <w:szCs w:val="28"/>
        </w:rPr>
        <w:t>maximizes</w:t>
      </w:r>
      <w:r w:rsidRPr="008C5679">
        <w:rPr>
          <w:sz w:val="28"/>
          <w:szCs w:val="28"/>
        </w:rPr>
        <w:t xml:space="preserve"> the use of relevant observable inputs related to assets and liabilities that are required to be measured at fair value.</w:t>
      </w:r>
    </w:p>
    <w:p w:rsidR="003F6A20" w:rsidRPr="008C5679" w:rsidRDefault="003F6A20" w:rsidP="00F57DA7">
      <w:pPr>
        <w:spacing w:before="120"/>
        <w:ind w:right="0"/>
        <w:outlineLvl w:val="0"/>
        <w:rPr>
          <w:sz w:val="28"/>
          <w:szCs w:val="28"/>
        </w:rPr>
      </w:pPr>
      <w:r w:rsidRPr="008C5679">
        <w:rPr>
          <w:sz w:val="28"/>
          <w:szCs w:val="28"/>
        </w:rPr>
        <w:t xml:space="preserve">All assets and liabilities for which fair value is measured or disclosed in the financial statements are </w:t>
      </w:r>
      <w:r w:rsidR="00955982" w:rsidRPr="008C5679">
        <w:rPr>
          <w:sz w:val="28"/>
          <w:szCs w:val="28"/>
        </w:rPr>
        <w:t>categorized</w:t>
      </w:r>
      <w:r w:rsidRPr="008C5679">
        <w:rPr>
          <w:sz w:val="28"/>
          <w:szCs w:val="28"/>
        </w:rPr>
        <w:t xml:space="preserve"> within the fair value hierarchy into three levels based on </w:t>
      </w:r>
      <w:r w:rsidR="00955982" w:rsidRPr="008C5679">
        <w:rPr>
          <w:sz w:val="28"/>
          <w:szCs w:val="28"/>
        </w:rPr>
        <w:t>categories</w:t>
      </w:r>
      <w:r w:rsidRPr="008C5679">
        <w:rPr>
          <w:sz w:val="28"/>
          <w:szCs w:val="28"/>
        </w:rPr>
        <w:t xml:space="preserve"> of input to be used in fair value measurement as follows:</w:t>
      </w:r>
    </w:p>
    <w:p w:rsidR="003F6A20" w:rsidRPr="008C5679" w:rsidRDefault="003F6A20" w:rsidP="003F6A20">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1 - </w:t>
      </w:r>
      <w:r w:rsidRPr="008C5679">
        <w:rPr>
          <w:sz w:val="28"/>
          <w:szCs w:val="28"/>
        </w:rPr>
        <w:tab/>
        <w:t xml:space="preserve">Use of quoted market prices in an observable active market for such assets or liabilities </w:t>
      </w:r>
    </w:p>
    <w:p w:rsidR="003F6A20" w:rsidRPr="008C5679" w:rsidRDefault="003F6A20" w:rsidP="003F6A20">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2 - </w:t>
      </w:r>
      <w:r w:rsidRPr="008C5679">
        <w:rPr>
          <w:sz w:val="28"/>
          <w:szCs w:val="28"/>
        </w:rPr>
        <w:tab/>
        <w:t>Use of other observable inputs for such assets or liabilities, whether directly or indirectly</w:t>
      </w:r>
    </w:p>
    <w:p w:rsidR="003F6A20" w:rsidRPr="008C5679" w:rsidRDefault="003F6A20" w:rsidP="003F6A20">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3 - </w:t>
      </w:r>
      <w:r w:rsidRPr="008C5679">
        <w:rPr>
          <w:sz w:val="28"/>
          <w:szCs w:val="28"/>
        </w:rPr>
        <w:tab/>
        <w:t xml:space="preserve">Use of unobservable inputs such as estimates of future cash flows </w:t>
      </w:r>
    </w:p>
    <w:p w:rsidR="003F6A20" w:rsidRPr="008C5679" w:rsidRDefault="003F6A20" w:rsidP="00F57DA7">
      <w:pPr>
        <w:spacing w:before="120"/>
        <w:ind w:right="0"/>
        <w:outlineLvl w:val="0"/>
        <w:rPr>
          <w:b/>
          <w:bCs/>
          <w:sz w:val="28"/>
          <w:szCs w:val="28"/>
        </w:rPr>
      </w:pPr>
      <w:r w:rsidRPr="008C5679">
        <w:rPr>
          <w:sz w:val="28"/>
          <w:szCs w:val="28"/>
        </w:rPr>
        <w:t>At the end of each reporting period, the Company determine</w:t>
      </w:r>
      <w:r w:rsidR="00955982" w:rsidRPr="008C5679">
        <w:rPr>
          <w:sz w:val="28"/>
          <w:szCs w:val="28"/>
        </w:rPr>
        <w:t>s</w:t>
      </w:r>
      <w:r w:rsidRPr="008C5679">
        <w:rPr>
          <w:sz w:val="28"/>
          <w:szCs w:val="28"/>
        </w:rPr>
        <w:t xml:space="preserve"> whether transfers </w:t>
      </w:r>
      <w:r w:rsidR="00955982" w:rsidRPr="008C5679">
        <w:rPr>
          <w:sz w:val="28"/>
          <w:szCs w:val="28"/>
        </w:rPr>
        <w:t xml:space="preserve">that </w:t>
      </w:r>
      <w:r w:rsidRPr="008C5679">
        <w:rPr>
          <w:sz w:val="28"/>
          <w:szCs w:val="28"/>
        </w:rPr>
        <w:t xml:space="preserve">have occurred between </w:t>
      </w:r>
      <w:r w:rsidR="00955982" w:rsidRPr="008C5679">
        <w:rPr>
          <w:sz w:val="28"/>
          <w:szCs w:val="28"/>
        </w:rPr>
        <w:t xml:space="preserve">the </w:t>
      </w:r>
      <w:r w:rsidRPr="008C5679">
        <w:rPr>
          <w:sz w:val="28"/>
          <w:szCs w:val="28"/>
        </w:rPr>
        <w:t>levels within the fair value hierarchy for assets and liabilities held at the end of the reporting period are measured at fair value on a recurring basis.</w:t>
      </w:r>
    </w:p>
    <w:p w:rsidR="00891D95" w:rsidRPr="00891D95" w:rsidRDefault="00891D95" w:rsidP="00891D95">
      <w:pPr>
        <w:pStyle w:val="ListParagraph"/>
        <w:spacing w:before="120"/>
        <w:ind w:left="600" w:right="0"/>
        <w:jc w:val="both"/>
        <w:rPr>
          <w:b/>
          <w:sz w:val="28"/>
          <w:szCs w:val="28"/>
        </w:rPr>
      </w:pPr>
      <w:r w:rsidRPr="00891D95">
        <w:rPr>
          <w:b/>
          <w:sz w:val="28"/>
          <w:szCs w:val="28"/>
        </w:rPr>
        <w:t>Basic earnings per share</w:t>
      </w:r>
    </w:p>
    <w:p w:rsidR="00891D95" w:rsidRDefault="00891D95" w:rsidP="00891D95">
      <w:pPr>
        <w:pStyle w:val="ListParagraph"/>
        <w:spacing w:before="120"/>
        <w:ind w:left="600" w:right="0"/>
        <w:jc w:val="both"/>
        <w:rPr>
          <w:bCs/>
          <w:sz w:val="28"/>
          <w:szCs w:val="28"/>
        </w:rPr>
      </w:pPr>
      <w:r w:rsidRPr="00891D95">
        <w:rPr>
          <w:bCs/>
          <w:sz w:val="28"/>
          <w:szCs w:val="28"/>
        </w:rPr>
        <w:t xml:space="preserve">Basic earnings per share are computed by dividing the net profit for the </w:t>
      </w:r>
      <w:r w:rsidR="004C0CD1">
        <w:rPr>
          <w:bCs/>
          <w:sz w:val="28"/>
          <w:szCs w:val="28"/>
        </w:rPr>
        <w:t>year</w:t>
      </w:r>
      <w:r w:rsidRPr="00891D95">
        <w:rPr>
          <w:bCs/>
          <w:sz w:val="28"/>
          <w:szCs w:val="28"/>
        </w:rPr>
        <w:t xml:space="preserve"> by the weighted average number of issued common shares during the </w:t>
      </w:r>
      <w:r w:rsidR="004C0CD1">
        <w:rPr>
          <w:bCs/>
          <w:sz w:val="28"/>
          <w:szCs w:val="28"/>
        </w:rPr>
        <w:t>year</w:t>
      </w:r>
      <w:r w:rsidRPr="00891D95">
        <w:rPr>
          <w:bCs/>
          <w:sz w:val="28"/>
          <w:szCs w:val="28"/>
        </w:rPr>
        <w:t xml:space="preserve"> as if the dilution of par value taking place since January 1, 2016.</w:t>
      </w:r>
    </w:p>
    <w:p w:rsidR="00A71EA9" w:rsidRDefault="00A71EA9" w:rsidP="00891D95">
      <w:pPr>
        <w:pStyle w:val="ListParagraph"/>
        <w:spacing w:before="120"/>
        <w:ind w:left="600" w:right="0"/>
        <w:jc w:val="both"/>
        <w:rPr>
          <w:bCs/>
          <w:sz w:val="28"/>
          <w:szCs w:val="28"/>
        </w:rPr>
      </w:pPr>
    </w:p>
    <w:p w:rsidR="00A71EA9" w:rsidRDefault="00A71EA9" w:rsidP="00891D95">
      <w:pPr>
        <w:pStyle w:val="ListParagraph"/>
        <w:spacing w:before="120"/>
        <w:ind w:left="600" w:right="0"/>
        <w:jc w:val="both"/>
        <w:rPr>
          <w:bCs/>
          <w:sz w:val="28"/>
          <w:szCs w:val="28"/>
        </w:rPr>
      </w:pPr>
    </w:p>
    <w:p w:rsidR="004C0CD1" w:rsidRDefault="004C0CD1" w:rsidP="00891D95">
      <w:pPr>
        <w:pStyle w:val="ListParagraph"/>
        <w:spacing w:before="120"/>
        <w:ind w:left="600" w:right="0"/>
        <w:jc w:val="both"/>
        <w:rPr>
          <w:bCs/>
          <w:sz w:val="28"/>
          <w:szCs w:val="28"/>
        </w:rPr>
      </w:pPr>
    </w:p>
    <w:p w:rsidR="00A71EA9" w:rsidRPr="00891D95" w:rsidRDefault="00A71EA9" w:rsidP="00891D95">
      <w:pPr>
        <w:pStyle w:val="ListParagraph"/>
        <w:spacing w:before="120"/>
        <w:ind w:left="600" w:right="0"/>
        <w:jc w:val="both"/>
        <w:rPr>
          <w:bCs/>
          <w:sz w:val="28"/>
          <w:szCs w:val="28"/>
        </w:rPr>
      </w:pPr>
    </w:p>
    <w:p w:rsidR="00E374B4" w:rsidRPr="008C5679" w:rsidRDefault="00E374B4" w:rsidP="00C902B1">
      <w:pPr>
        <w:numPr>
          <w:ilvl w:val="0"/>
          <w:numId w:val="21"/>
        </w:numPr>
        <w:tabs>
          <w:tab w:val="clear" w:pos="600"/>
        </w:tabs>
        <w:spacing w:before="120"/>
        <w:ind w:left="567" w:right="0" w:hanging="547"/>
        <w:jc w:val="both"/>
        <w:rPr>
          <w:b/>
          <w:bCs/>
          <w:caps/>
          <w:sz w:val="28"/>
          <w:szCs w:val="28"/>
        </w:rPr>
      </w:pPr>
      <w:r w:rsidRPr="008C5679">
        <w:rPr>
          <w:b/>
          <w:bCs/>
          <w:caps/>
          <w:sz w:val="28"/>
          <w:szCs w:val="28"/>
        </w:rPr>
        <w:lastRenderedPageBreak/>
        <w:t>Significant accounting judgments and estimates</w:t>
      </w:r>
    </w:p>
    <w:p w:rsidR="00E374B4" w:rsidRPr="008C5679" w:rsidRDefault="00E374B4" w:rsidP="00F57DA7">
      <w:pPr>
        <w:spacing w:before="120"/>
        <w:ind w:right="0"/>
        <w:rPr>
          <w:sz w:val="28"/>
          <w:szCs w:val="28"/>
        </w:rPr>
      </w:pPr>
      <w:r w:rsidRPr="008C5679">
        <w:rPr>
          <w:sz w:val="28"/>
          <w:szCs w:val="28"/>
        </w:rPr>
        <w:t xml:space="preserve">The preparation of financial statements in conformity with </w:t>
      </w:r>
      <w:r w:rsidR="00CD742B" w:rsidRPr="008C5679">
        <w:rPr>
          <w:sz w:val="28"/>
          <w:szCs w:val="28"/>
        </w:rPr>
        <w:t>Thai</w:t>
      </w:r>
      <w:r w:rsidR="003D10E9">
        <w:rPr>
          <w:sz w:val="28"/>
          <w:szCs w:val="28"/>
        </w:rPr>
        <w:t xml:space="preserve"> Financial</w:t>
      </w:r>
      <w:r w:rsidR="00CD742B" w:rsidRPr="008C5679">
        <w:rPr>
          <w:sz w:val="28"/>
          <w:szCs w:val="28"/>
        </w:rPr>
        <w:t xml:space="preserve"> Reporting Standards</w:t>
      </w:r>
      <w:r w:rsidRPr="008C5679">
        <w:rPr>
          <w:sz w:val="28"/>
          <w:szCs w:val="28"/>
        </w:rPr>
        <w:t xml:space="preserve">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121972" w:rsidRPr="008C5679" w:rsidRDefault="00121972" w:rsidP="007C076A">
      <w:pPr>
        <w:pStyle w:val="BodyTextIndent3"/>
        <w:spacing w:before="120"/>
        <w:ind w:left="567"/>
        <w:rPr>
          <w:b/>
          <w:bCs/>
          <w:sz w:val="28"/>
          <w:szCs w:val="28"/>
        </w:rPr>
      </w:pPr>
      <w:r w:rsidRPr="008C5679">
        <w:rPr>
          <w:b/>
          <w:bCs/>
          <w:sz w:val="28"/>
          <w:szCs w:val="28"/>
        </w:rPr>
        <w:t>Construction revenues</w:t>
      </w:r>
    </w:p>
    <w:p w:rsidR="00121972" w:rsidRPr="008C5679" w:rsidRDefault="00121972" w:rsidP="00C902B1">
      <w:pPr>
        <w:pStyle w:val="BodyTextIndent3"/>
        <w:ind w:left="567" w:right="-1"/>
        <w:rPr>
          <w:sz w:val="28"/>
          <w:szCs w:val="28"/>
          <w:lang w:val="en-GB"/>
        </w:rPr>
      </w:pPr>
      <w:r w:rsidRPr="008C5679">
        <w:rPr>
          <w:sz w:val="28"/>
          <w:szCs w:val="28"/>
          <w:lang w:val="en-GB"/>
        </w:rPr>
        <w:t xml:space="preserve">The stage of completion of any construction contract is assessed by management by taking into consideration all information available at the reporting date. In this process, management carries out significant judgements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estimated at </w:t>
      </w:r>
      <w:r w:rsidR="00442BE1" w:rsidRPr="008C5679">
        <w:rPr>
          <w:sz w:val="28"/>
          <w:szCs w:val="28"/>
          <w:lang w:val="en-GB"/>
        </w:rPr>
        <w:t xml:space="preserve">the </w:t>
      </w:r>
      <w:r w:rsidRPr="008C5679">
        <w:rPr>
          <w:sz w:val="28"/>
          <w:szCs w:val="28"/>
          <w:lang w:val="en-GB"/>
        </w:rPr>
        <w:t>reporting date, which would affect the revenue and profit recognised in future years as an adjustment to the amounts recorded to date.</w:t>
      </w:r>
    </w:p>
    <w:p w:rsidR="001D6894" w:rsidRPr="008C5679" w:rsidRDefault="001D6894" w:rsidP="001D6894">
      <w:pPr>
        <w:pStyle w:val="BodyTextIndent3"/>
        <w:spacing w:after="0"/>
        <w:ind w:left="567"/>
        <w:rPr>
          <w:b/>
          <w:bCs/>
          <w:sz w:val="28"/>
          <w:szCs w:val="28"/>
        </w:rPr>
      </w:pPr>
      <w:r w:rsidRPr="008C5679">
        <w:rPr>
          <w:b/>
          <w:bCs/>
          <w:sz w:val="28"/>
          <w:szCs w:val="28"/>
        </w:rPr>
        <w:t>Estimated construction project costs</w:t>
      </w:r>
    </w:p>
    <w:p w:rsidR="001D6894" w:rsidRPr="008C5679" w:rsidRDefault="001D6894" w:rsidP="00C902B1">
      <w:pPr>
        <w:pStyle w:val="BodyTextIndent3"/>
        <w:spacing w:before="120" w:after="0"/>
        <w:ind w:left="567" w:right="-1"/>
        <w:rPr>
          <w:sz w:val="28"/>
          <w:szCs w:val="28"/>
        </w:rPr>
      </w:pPr>
      <w:r w:rsidRPr="008C5679">
        <w:rPr>
          <w:sz w:val="28"/>
          <w:szCs w:val="28"/>
        </w:rPr>
        <w:t>The Company estimate</w:t>
      </w:r>
      <w:r w:rsidR="00442BE1" w:rsidRPr="008C5679">
        <w:rPr>
          <w:sz w:val="28"/>
          <w:szCs w:val="28"/>
        </w:rPr>
        <w:t>d</w:t>
      </w:r>
      <w:r w:rsidRPr="008C5679">
        <w:rPr>
          <w:sz w:val="28"/>
          <w:szCs w:val="28"/>
        </w:rPr>
        <w:t xml:space="preserve"> costs of construction projects based on details of the construction work, taking into account the volume and value of construction materials to be used in the project, </w:t>
      </w:r>
      <w:r w:rsidR="00442BE1" w:rsidRPr="008C5679">
        <w:rPr>
          <w:sz w:val="28"/>
          <w:szCs w:val="28"/>
        </w:rPr>
        <w:t>labor</w:t>
      </w:r>
      <w:r w:rsidRPr="008C5679">
        <w:rPr>
          <w:sz w:val="28"/>
          <w:szCs w:val="28"/>
        </w:rPr>
        <w:t xml:space="preserve"> costs and other miscellaneous costs to be incurred to completion of service, </w:t>
      </w:r>
      <w:r w:rsidR="00442BE1" w:rsidRPr="008C5679">
        <w:rPr>
          <w:sz w:val="28"/>
          <w:szCs w:val="28"/>
        </w:rPr>
        <w:t xml:space="preserve">and </w:t>
      </w:r>
      <w:r w:rsidRPr="008C5679">
        <w:rPr>
          <w:sz w:val="28"/>
          <w:szCs w:val="28"/>
        </w:rPr>
        <w:t xml:space="preserve">taking into account the direction of the movement in these costs. Estimates are reviewed regularly or whenever actual costs differ significantly from the figures used in the original estimates.  </w:t>
      </w:r>
    </w:p>
    <w:p w:rsidR="001D6894" w:rsidRPr="008C5679" w:rsidRDefault="001D6894" w:rsidP="001D6894">
      <w:pPr>
        <w:tabs>
          <w:tab w:val="num" w:pos="810"/>
          <w:tab w:val="left" w:pos="6120"/>
          <w:tab w:val="left" w:pos="6480"/>
        </w:tabs>
        <w:spacing w:before="120"/>
        <w:ind w:right="0"/>
        <w:jc w:val="both"/>
        <w:outlineLvl w:val="0"/>
        <w:rPr>
          <w:b/>
          <w:bCs/>
          <w:sz w:val="28"/>
          <w:szCs w:val="28"/>
        </w:rPr>
      </w:pPr>
      <w:r w:rsidRPr="008C5679">
        <w:rPr>
          <w:b/>
          <w:bCs/>
          <w:sz w:val="28"/>
          <w:szCs w:val="28"/>
        </w:rPr>
        <w:t>Allowance for loss on construction projects</w:t>
      </w:r>
    </w:p>
    <w:p w:rsidR="001D6894" w:rsidRPr="008C5679" w:rsidRDefault="001D6894" w:rsidP="00F57DA7">
      <w:pPr>
        <w:tabs>
          <w:tab w:val="left" w:pos="6120"/>
          <w:tab w:val="left" w:pos="6480"/>
        </w:tabs>
        <w:spacing w:before="120"/>
        <w:ind w:right="0"/>
        <w:outlineLvl w:val="0"/>
        <w:rPr>
          <w:sz w:val="28"/>
          <w:szCs w:val="28"/>
        </w:rPr>
      </w:pPr>
      <w:r w:rsidRPr="008C5679">
        <w:rPr>
          <w:sz w:val="28"/>
          <w:szCs w:val="28"/>
        </w:rPr>
        <w:t>The Company reviews its construction work-in-progress to determine whether there is any indication of foreseeable losses. Identified foreseeable losses are recognised immediately in the statement of profit or loss when it is probable that total contract costs will exceed total contract revenue as determined by the management.</w:t>
      </w:r>
    </w:p>
    <w:p w:rsidR="00593CBF" w:rsidRPr="008C5679" w:rsidRDefault="00E57760" w:rsidP="00E07C58">
      <w:pPr>
        <w:tabs>
          <w:tab w:val="left" w:pos="6120"/>
          <w:tab w:val="left" w:pos="6480"/>
        </w:tabs>
        <w:spacing w:before="120"/>
        <w:ind w:right="0"/>
        <w:jc w:val="both"/>
        <w:outlineLvl w:val="0"/>
        <w:rPr>
          <w:b/>
          <w:bCs/>
          <w:sz w:val="28"/>
          <w:szCs w:val="28"/>
        </w:rPr>
      </w:pPr>
      <w:r w:rsidRPr="008C5679">
        <w:rPr>
          <w:b/>
          <w:bCs/>
          <w:sz w:val="28"/>
          <w:szCs w:val="28"/>
        </w:rPr>
        <w:t>Allowance for doubtful accounts</w:t>
      </w:r>
    </w:p>
    <w:p w:rsidR="00E57760" w:rsidRPr="008C5679" w:rsidRDefault="00E57760" w:rsidP="00F57DA7">
      <w:pPr>
        <w:tabs>
          <w:tab w:val="left" w:pos="6120"/>
          <w:tab w:val="left" w:pos="6480"/>
        </w:tabs>
        <w:spacing w:before="120"/>
        <w:ind w:right="0"/>
        <w:outlineLvl w:val="0"/>
        <w:rPr>
          <w:sz w:val="28"/>
          <w:szCs w:val="28"/>
        </w:rPr>
      </w:pPr>
      <w:r w:rsidRPr="008C5679">
        <w:rPr>
          <w:sz w:val="28"/>
          <w:szCs w:val="28"/>
        </w:rPr>
        <w:t xml:space="preserve">The Company </w:t>
      </w:r>
      <w:r w:rsidR="007025D5" w:rsidRPr="008C5679">
        <w:rPr>
          <w:sz w:val="28"/>
          <w:szCs w:val="28"/>
        </w:rPr>
        <w:t>record</w:t>
      </w:r>
      <w:r w:rsidR="00442BE1" w:rsidRPr="008C5679">
        <w:rPr>
          <w:sz w:val="28"/>
          <w:szCs w:val="28"/>
        </w:rPr>
        <w:t>ed</w:t>
      </w:r>
      <w:r w:rsidR="007025D5" w:rsidRPr="008C5679">
        <w:rPr>
          <w:sz w:val="28"/>
          <w:szCs w:val="28"/>
        </w:rPr>
        <w:t xml:space="preserve"> allowance for doubtful accounts equal to the estimated collection losses that may incur in the collection of receivables. The estimated losses are based on historical collection experience coupled with a review of outstanding receivables at </w:t>
      </w:r>
      <w:r w:rsidR="00442BE1" w:rsidRPr="008C5679">
        <w:rPr>
          <w:sz w:val="28"/>
          <w:szCs w:val="28"/>
        </w:rPr>
        <w:t xml:space="preserve">the </w:t>
      </w:r>
      <w:r w:rsidR="007025D5" w:rsidRPr="008C5679">
        <w:rPr>
          <w:sz w:val="28"/>
          <w:szCs w:val="28"/>
        </w:rPr>
        <w:t>reporting date.</w:t>
      </w:r>
    </w:p>
    <w:p w:rsidR="001D6894" w:rsidRPr="008C5679" w:rsidRDefault="001D6894" w:rsidP="001D6894">
      <w:pPr>
        <w:spacing w:before="120"/>
        <w:ind w:right="0"/>
        <w:jc w:val="both"/>
        <w:outlineLvl w:val="0"/>
        <w:rPr>
          <w:b/>
          <w:bCs/>
          <w:sz w:val="28"/>
          <w:szCs w:val="28"/>
        </w:rPr>
      </w:pPr>
      <w:r w:rsidRPr="008C5679">
        <w:rPr>
          <w:b/>
          <w:bCs/>
          <w:sz w:val="28"/>
          <w:szCs w:val="28"/>
        </w:rPr>
        <w:t>Allowance for diminution in inventory value</w:t>
      </w:r>
    </w:p>
    <w:p w:rsidR="001D6894" w:rsidRDefault="001D6894" w:rsidP="00F57DA7">
      <w:pPr>
        <w:spacing w:before="120"/>
        <w:ind w:right="0"/>
        <w:outlineLvl w:val="0"/>
        <w:rPr>
          <w:sz w:val="28"/>
          <w:szCs w:val="28"/>
          <w:lang w:eastAsia="th-TH"/>
        </w:rPr>
      </w:pPr>
      <w:r w:rsidRPr="008C5679">
        <w:rPr>
          <w:sz w:val="28"/>
          <w:szCs w:val="28"/>
          <w:cs/>
          <w:lang w:eastAsia="th-TH"/>
        </w:rPr>
        <w:t xml:space="preserve">In determining an allowance for diminution in inventory value, the management needs to make </w:t>
      </w:r>
      <w:proofErr w:type="gramStart"/>
      <w:r w:rsidR="008C4406" w:rsidRPr="008C5679">
        <w:rPr>
          <w:sz w:val="28"/>
          <w:szCs w:val="28"/>
          <w:lang w:eastAsia="th-TH"/>
        </w:rPr>
        <w:t>judgment</w:t>
      </w:r>
      <w:proofErr w:type="gramEnd"/>
      <w:r w:rsidR="008C4406" w:rsidRPr="008C5679">
        <w:rPr>
          <w:sz w:val="28"/>
          <w:szCs w:val="28"/>
          <w:lang w:eastAsia="th-TH"/>
        </w:rPr>
        <w:t xml:space="preserve"> with respect to estimating</w:t>
      </w:r>
      <w:r w:rsidRPr="008C5679">
        <w:rPr>
          <w:sz w:val="28"/>
          <w:szCs w:val="28"/>
          <w:cs/>
          <w:lang w:eastAsia="th-TH"/>
        </w:rPr>
        <w:t xml:space="preserve"> loss from slow moving and deteriorated inventories</w:t>
      </w:r>
      <w:r w:rsidR="006B2BCC" w:rsidRPr="008C5679">
        <w:rPr>
          <w:sz w:val="28"/>
          <w:szCs w:val="28"/>
          <w:lang w:eastAsia="th-TH"/>
        </w:rPr>
        <w:t>,</w:t>
      </w:r>
      <w:r w:rsidRPr="008C5679">
        <w:rPr>
          <w:sz w:val="28"/>
          <w:szCs w:val="28"/>
          <w:cs/>
          <w:lang w:eastAsia="th-TH"/>
        </w:rPr>
        <w:t xml:space="preserve"> including the effect from </w:t>
      </w:r>
      <w:r w:rsidR="006B2BCC" w:rsidRPr="008C5679">
        <w:rPr>
          <w:sz w:val="28"/>
          <w:szCs w:val="28"/>
          <w:lang w:eastAsia="th-TH"/>
        </w:rPr>
        <w:t>declines</w:t>
      </w:r>
      <w:r w:rsidRPr="008C5679">
        <w:rPr>
          <w:sz w:val="28"/>
          <w:szCs w:val="28"/>
          <w:cs/>
          <w:lang w:eastAsia="th-TH"/>
        </w:rPr>
        <w:t xml:space="preserve"> in net realisable value</w:t>
      </w:r>
      <w:r w:rsidR="006B2BCC" w:rsidRPr="008C5679">
        <w:rPr>
          <w:sz w:val="28"/>
          <w:szCs w:val="28"/>
          <w:lang w:eastAsia="th-TH"/>
        </w:rPr>
        <w:t>s</w:t>
      </w:r>
      <w:r w:rsidRPr="008C5679">
        <w:rPr>
          <w:sz w:val="28"/>
          <w:szCs w:val="28"/>
          <w:cs/>
          <w:lang w:eastAsia="th-TH"/>
        </w:rPr>
        <w:t xml:space="preserve"> of inventories. </w:t>
      </w:r>
    </w:p>
    <w:p w:rsidR="00A71EA9" w:rsidRPr="008C5679" w:rsidRDefault="00A71EA9" w:rsidP="00F57DA7">
      <w:pPr>
        <w:spacing w:before="120"/>
        <w:ind w:right="0"/>
        <w:outlineLvl w:val="0"/>
        <w:rPr>
          <w:sz w:val="28"/>
          <w:szCs w:val="28"/>
          <w:cs/>
          <w:lang w:eastAsia="th-TH"/>
        </w:rPr>
      </w:pPr>
    </w:p>
    <w:p w:rsidR="00AE6895" w:rsidRPr="008C5679" w:rsidRDefault="00AE6895" w:rsidP="00AE6895">
      <w:pPr>
        <w:tabs>
          <w:tab w:val="left" w:pos="6120"/>
          <w:tab w:val="left" w:pos="6480"/>
        </w:tabs>
        <w:spacing w:before="120"/>
        <w:ind w:right="0"/>
        <w:jc w:val="both"/>
        <w:outlineLvl w:val="0"/>
        <w:rPr>
          <w:b/>
          <w:bCs/>
          <w:sz w:val="28"/>
          <w:szCs w:val="28"/>
        </w:rPr>
      </w:pPr>
      <w:r w:rsidRPr="008C5679">
        <w:rPr>
          <w:b/>
          <w:bCs/>
          <w:sz w:val="28"/>
          <w:szCs w:val="28"/>
        </w:rPr>
        <w:lastRenderedPageBreak/>
        <w:t>Property, plant and equipment and depreciation</w:t>
      </w:r>
    </w:p>
    <w:p w:rsidR="00AE6895" w:rsidRPr="008C5679" w:rsidRDefault="00AE6895" w:rsidP="00F57DA7">
      <w:pPr>
        <w:tabs>
          <w:tab w:val="left" w:pos="6120"/>
          <w:tab w:val="left" w:pos="6480"/>
        </w:tabs>
        <w:spacing w:before="120"/>
        <w:ind w:right="0"/>
        <w:outlineLvl w:val="0"/>
        <w:rPr>
          <w:sz w:val="28"/>
          <w:szCs w:val="28"/>
        </w:rPr>
      </w:pPr>
      <w:r w:rsidRPr="008C5679">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p>
    <w:p w:rsidR="00AE6895" w:rsidRPr="008C5679" w:rsidRDefault="00AE6895" w:rsidP="00F57DA7">
      <w:pPr>
        <w:tabs>
          <w:tab w:val="left" w:pos="6120"/>
          <w:tab w:val="left" w:pos="6480"/>
        </w:tabs>
        <w:spacing w:before="120"/>
        <w:ind w:right="0"/>
        <w:outlineLvl w:val="0"/>
        <w:rPr>
          <w:sz w:val="28"/>
          <w:szCs w:val="28"/>
        </w:rPr>
      </w:pPr>
      <w:r w:rsidRPr="008C5679">
        <w:rPr>
          <w:sz w:val="28"/>
          <w:szCs w:val="28"/>
        </w:rPr>
        <w:t xml:space="preserve">In addition, the management is required to review property, plant and equipment for impairment on a periodic basis and record impairment losses when it is determined that their recoverable amount is lower than the carrying amount. This requires judgment </w:t>
      </w:r>
      <w:r w:rsidR="006B2BCC" w:rsidRPr="008C5679">
        <w:rPr>
          <w:sz w:val="28"/>
          <w:szCs w:val="28"/>
        </w:rPr>
        <w:t>regarding the forecast</w:t>
      </w:r>
      <w:r w:rsidRPr="008C5679">
        <w:rPr>
          <w:sz w:val="28"/>
          <w:szCs w:val="28"/>
        </w:rPr>
        <w:t xml:space="preserve"> of future revenues and</w:t>
      </w:r>
      <w:r w:rsidRPr="008C5679">
        <w:rPr>
          <w:sz w:val="28"/>
          <w:szCs w:val="28"/>
          <w:cs/>
        </w:rPr>
        <w:t xml:space="preserve"> </w:t>
      </w:r>
      <w:r w:rsidRPr="008C5679">
        <w:rPr>
          <w:sz w:val="28"/>
          <w:szCs w:val="28"/>
        </w:rPr>
        <w:t>expenses relating to the assets subject to the review.</w:t>
      </w:r>
    </w:p>
    <w:p w:rsidR="00AE6895" w:rsidRPr="008C5679" w:rsidRDefault="00AE6895" w:rsidP="00AE6895">
      <w:pPr>
        <w:spacing w:before="120"/>
        <w:ind w:right="0"/>
        <w:jc w:val="both"/>
        <w:rPr>
          <w:b/>
          <w:bCs/>
          <w:sz w:val="28"/>
          <w:szCs w:val="28"/>
        </w:rPr>
      </w:pPr>
      <w:r w:rsidRPr="008C5679">
        <w:rPr>
          <w:b/>
          <w:bCs/>
          <w:sz w:val="28"/>
          <w:szCs w:val="28"/>
        </w:rPr>
        <w:t>Deferred tax assets</w:t>
      </w:r>
    </w:p>
    <w:p w:rsidR="00AE6895" w:rsidRPr="008C5679" w:rsidRDefault="00AE6895" w:rsidP="00F57DA7">
      <w:pPr>
        <w:spacing w:before="120"/>
        <w:ind w:right="0"/>
        <w:rPr>
          <w:sz w:val="28"/>
          <w:szCs w:val="28"/>
        </w:rPr>
      </w:pPr>
      <w:r w:rsidRPr="008C5679">
        <w:rPr>
          <w:sz w:val="28"/>
          <w:szCs w:val="28"/>
        </w:rPr>
        <w:t xml:space="preserve">Deferred tax assets are recognized in respect of temporary differences only to the extent that it is probable that taxable profit will be available against which these differences can be utilized. </w:t>
      </w:r>
      <w:r w:rsidR="006B2BCC" w:rsidRPr="008C5679">
        <w:rPr>
          <w:sz w:val="28"/>
          <w:szCs w:val="28"/>
        </w:rPr>
        <w:t>Significant judgment by management</w:t>
      </w:r>
      <w:r w:rsidRPr="008C5679">
        <w:rPr>
          <w:sz w:val="28"/>
          <w:szCs w:val="28"/>
        </w:rPr>
        <w:t xml:space="preserve"> is required to determine the amount of deferred tax assets that can be recognized, based upon the likely timing and level of estimate future profits. </w:t>
      </w:r>
    </w:p>
    <w:p w:rsidR="00AE6895" w:rsidRPr="008C5679" w:rsidRDefault="00AE6895" w:rsidP="00AE6895">
      <w:pPr>
        <w:tabs>
          <w:tab w:val="left" w:pos="6120"/>
          <w:tab w:val="left" w:pos="6480"/>
        </w:tabs>
        <w:spacing w:before="120"/>
        <w:ind w:right="0"/>
        <w:jc w:val="both"/>
        <w:outlineLvl w:val="0"/>
        <w:rPr>
          <w:b/>
          <w:bCs/>
          <w:sz w:val="28"/>
          <w:szCs w:val="28"/>
        </w:rPr>
      </w:pPr>
      <w:r w:rsidRPr="008C5679">
        <w:rPr>
          <w:b/>
          <w:bCs/>
          <w:sz w:val="28"/>
          <w:szCs w:val="28"/>
        </w:rPr>
        <w:t>Leases</w:t>
      </w:r>
    </w:p>
    <w:p w:rsidR="00AE6895" w:rsidRPr="008C5679" w:rsidRDefault="00AE6895" w:rsidP="00F57DA7">
      <w:pPr>
        <w:spacing w:before="120"/>
        <w:ind w:right="0"/>
        <w:rPr>
          <w:sz w:val="28"/>
          <w:szCs w:val="28"/>
        </w:rPr>
      </w:pPr>
      <w:r w:rsidRPr="008C5679">
        <w:rPr>
          <w:sz w:val="28"/>
          <w:szCs w:val="28"/>
        </w:rPr>
        <w:t>In determining whether a lease is to be classified as an operating lease or finance lease, the management is required to use judgment regarding whether significant risk and rewards of ownership of the leased asset ha</w:t>
      </w:r>
      <w:r w:rsidR="006B2BCC" w:rsidRPr="008C5679">
        <w:rPr>
          <w:sz w:val="28"/>
          <w:szCs w:val="28"/>
        </w:rPr>
        <w:t>ve</w:t>
      </w:r>
      <w:r w:rsidRPr="008C5679">
        <w:rPr>
          <w:sz w:val="28"/>
          <w:szCs w:val="28"/>
        </w:rPr>
        <w:t xml:space="preserve"> been transferred, taking into consideration terms and conditions of the arrangement.</w:t>
      </w:r>
    </w:p>
    <w:p w:rsidR="00E374B4" w:rsidRPr="008C5679" w:rsidRDefault="00E374B4" w:rsidP="0092132E">
      <w:pPr>
        <w:tabs>
          <w:tab w:val="left" w:pos="6120"/>
          <w:tab w:val="left" w:pos="6480"/>
        </w:tabs>
        <w:spacing w:before="120"/>
        <w:ind w:right="0"/>
        <w:jc w:val="both"/>
        <w:outlineLvl w:val="0"/>
        <w:rPr>
          <w:b/>
          <w:bCs/>
          <w:sz w:val="28"/>
          <w:szCs w:val="28"/>
        </w:rPr>
      </w:pPr>
      <w:r w:rsidRPr="008C5679">
        <w:rPr>
          <w:b/>
          <w:bCs/>
          <w:sz w:val="28"/>
          <w:szCs w:val="28"/>
        </w:rPr>
        <w:t>Post-employment benefits under defined benefit plans</w:t>
      </w:r>
    </w:p>
    <w:p w:rsidR="00E374B4" w:rsidRPr="008C5679" w:rsidRDefault="00E374B4" w:rsidP="00F57DA7">
      <w:pPr>
        <w:spacing w:before="120"/>
        <w:ind w:right="0"/>
        <w:rPr>
          <w:sz w:val="28"/>
          <w:szCs w:val="28"/>
        </w:rPr>
      </w:pPr>
      <w:r w:rsidRPr="008C5679">
        <w:rPr>
          <w:sz w:val="28"/>
          <w:szCs w:val="28"/>
        </w:rPr>
        <w:t>The obligation under the defined benefit plan is determined based on actuarial techniques. Such determination is made based on various assumptions, including discount rate</w:t>
      </w:r>
      <w:r w:rsidR="00AA2741" w:rsidRPr="008C5679">
        <w:rPr>
          <w:sz w:val="28"/>
          <w:szCs w:val="28"/>
        </w:rPr>
        <w:t>s</w:t>
      </w:r>
      <w:r w:rsidRPr="008C5679">
        <w:rPr>
          <w:sz w:val="28"/>
          <w:szCs w:val="28"/>
        </w:rPr>
        <w:t>, future salary increase rate</w:t>
      </w:r>
      <w:r w:rsidR="00AA2741" w:rsidRPr="008C5679">
        <w:rPr>
          <w:sz w:val="28"/>
          <w:szCs w:val="28"/>
        </w:rPr>
        <w:t>s</w:t>
      </w:r>
      <w:r w:rsidR="003F5C10" w:rsidRPr="008C5679">
        <w:rPr>
          <w:sz w:val="28"/>
          <w:szCs w:val="28"/>
        </w:rPr>
        <w:t>, mortality rate</w:t>
      </w:r>
      <w:r w:rsidR="00AA2741" w:rsidRPr="008C5679">
        <w:rPr>
          <w:sz w:val="28"/>
          <w:szCs w:val="28"/>
        </w:rPr>
        <w:t>s</w:t>
      </w:r>
      <w:r w:rsidR="003F5C10" w:rsidRPr="008C5679">
        <w:rPr>
          <w:sz w:val="28"/>
          <w:szCs w:val="28"/>
        </w:rPr>
        <w:t xml:space="preserve"> </w:t>
      </w:r>
      <w:r w:rsidRPr="008C5679">
        <w:rPr>
          <w:sz w:val="28"/>
          <w:szCs w:val="28"/>
        </w:rPr>
        <w:t>and staff turnover rate</w:t>
      </w:r>
      <w:r w:rsidR="006B2BCC" w:rsidRPr="008C5679">
        <w:rPr>
          <w:sz w:val="28"/>
          <w:szCs w:val="28"/>
        </w:rPr>
        <w:t>s</w:t>
      </w:r>
      <w:r w:rsidRPr="008C5679">
        <w:rPr>
          <w:sz w:val="28"/>
          <w:szCs w:val="28"/>
        </w:rPr>
        <w:t>.</w:t>
      </w:r>
    </w:p>
    <w:p w:rsidR="004467C8" w:rsidRDefault="003D10E9" w:rsidP="00AC5294">
      <w:pPr>
        <w:numPr>
          <w:ilvl w:val="0"/>
          <w:numId w:val="21"/>
        </w:numPr>
        <w:tabs>
          <w:tab w:val="clear" w:pos="600"/>
        </w:tabs>
        <w:spacing w:before="120"/>
        <w:ind w:left="567" w:right="0" w:hanging="547"/>
        <w:jc w:val="both"/>
        <w:rPr>
          <w:b/>
          <w:bCs/>
          <w:caps/>
          <w:sz w:val="28"/>
          <w:szCs w:val="28"/>
        </w:rPr>
      </w:pPr>
      <w:r>
        <w:rPr>
          <w:b/>
          <w:bCs/>
          <w:caps/>
          <w:sz w:val="28"/>
          <w:szCs w:val="28"/>
        </w:rPr>
        <w:t>correction of</w:t>
      </w:r>
      <w:r w:rsidR="006B2BCC" w:rsidRPr="008C5679">
        <w:rPr>
          <w:b/>
          <w:bCs/>
          <w:caps/>
          <w:sz w:val="28"/>
          <w:szCs w:val="28"/>
        </w:rPr>
        <w:t xml:space="preserve"> error</w:t>
      </w:r>
      <w:r>
        <w:rPr>
          <w:b/>
          <w:bCs/>
          <w:caps/>
          <w:sz w:val="28"/>
          <w:szCs w:val="28"/>
        </w:rPr>
        <w:t>s</w:t>
      </w:r>
      <w:r w:rsidR="006B2BCC" w:rsidRPr="008C5679">
        <w:rPr>
          <w:b/>
          <w:bCs/>
          <w:caps/>
          <w:sz w:val="28"/>
          <w:szCs w:val="28"/>
        </w:rPr>
        <w:t xml:space="preserve"> FROM THE PREVIOUS YEAR</w:t>
      </w:r>
      <w:r w:rsidR="00AE2B59" w:rsidRPr="008C5679">
        <w:rPr>
          <w:b/>
          <w:bCs/>
          <w:caps/>
          <w:sz w:val="28"/>
          <w:szCs w:val="28"/>
          <w:cs/>
        </w:rPr>
        <w:t xml:space="preserve"> </w:t>
      </w:r>
    </w:p>
    <w:p w:rsidR="00326BFE" w:rsidRPr="00326BFE" w:rsidRDefault="00326BFE" w:rsidP="00326BFE">
      <w:pPr>
        <w:pStyle w:val="ListParagraph"/>
        <w:spacing w:before="120"/>
        <w:ind w:left="600" w:right="0"/>
        <w:rPr>
          <w:sz w:val="28"/>
          <w:szCs w:val="28"/>
        </w:rPr>
      </w:pPr>
      <w:r w:rsidRPr="00CE4AAB">
        <w:rPr>
          <w:sz w:val="28"/>
          <w:szCs w:val="28"/>
        </w:rPr>
        <w:t>D</w:t>
      </w:r>
      <w:r w:rsidRPr="00CE4AAB">
        <w:rPr>
          <w:sz w:val="28"/>
        </w:rPr>
        <w:t xml:space="preserve">uring the </w:t>
      </w:r>
      <w:r w:rsidR="00CE4AAB" w:rsidRPr="00CE4AAB">
        <w:rPr>
          <w:sz w:val="28"/>
        </w:rPr>
        <w:t>year 2017</w:t>
      </w:r>
      <w:r w:rsidRPr="00CE4AAB">
        <w:rPr>
          <w:sz w:val="28"/>
        </w:rPr>
        <w:t xml:space="preserve">, the Company sent a letter to a foreign payable to finalize the outstanding liability of Baht 10.16 million.  As the Company's customers claimed for the goods, that the Company purchased from the foreign payable which the Company had taken the responsibility to repair the goods through the end of insurance period. Management </w:t>
      </w:r>
      <w:r w:rsidRPr="00CE4AAB">
        <w:rPr>
          <w:sz w:val="28"/>
          <w:szCs w:val="28"/>
        </w:rPr>
        <w:t>of the Company considered the letter dated October 24, 2017</w:t>
      </w:r>
      <w:r w:rsidR="00A06617">
        <w:rPr>
          <w:sz w:val="28"/>
          <w:szCs w:val="28"/>
        </w:rPr>
        <w:t>,</w:t>
      </w:r>
      <w:r w:rsidRPr="00CE4AAB">
        <w:rPr>
          <w:sz w:val="28"/>
          <w:szCs w:val="28"/>
        </w:rPr>
        <w:t xml:space="preserve"> confirm</w:t>
      </w:r>
      <w:r w:rsidR="00A06617">
        <w:rPr>
          <w:sz w:val="28"/>
          <w:szCs w:val="28"/>
        </w:rPr>
        <w:t>ed</w:t>
      </w:r>
      <w:r w:rsidRPr="00CE4AAB">
        <w:rPr>
          <w:sz w:val="28"/>
          <w:szCs w:val="28"/>
        </w:rPr>
        <w:t xml:space="preserve"> by the payable that the liability is nil balance</w:t>
      </w:r>
      <w:r w:rsidR="00A06617">
        <w:rPr>
          <w:sz w:val="28"/>
          <w:szCs w:val="28"/>
        </w:rPr>
        <w:t>,</w:t>
      </w:r>
      <w:r w:rsidRPr="00CE4AAB">
        <w:rPr>
          <w:sz w:val="28"/>
          <w:szCs w:val="28"/>
        </w:rPr>
        <w:t xml:space="preserve"> as the termination of liability since </w:t>
      </w:r>
      <w:r w:rsidR="001D6FA1">
        <w:rPr>
          <w:sz w:val="28"/>
          <w:szCs w:val="28"/>
        </w:rPr>
        <w:t>December 31, 2016</w:t>
      </w:r>
      <w:r w:rsidRPr="00CE4AAB">
        <w:rPr>
          <w:sz w:val="28"/>
          <w:szCs w:val="28"/>
        </w:rPr>
        <w:t>, according to the information advised by the payable</w:t>
      </w:r>
      <w:r w:rsidRPr="00CE4AAB">
        <w:rPr>
          <w:sz w:val="28"/>
        </w:rPr>
        <w:t xml:space="preserve"> in the year 2016, </w:t>
      </w:r>
      <w:r w:rsidRPr="00CE4AAB">
        <w:rPr>
          <w:sz w:val="28"/>
          <w:szCs w:val="28"/>
        </w:rPr>
        <w:t>that the debt was written off. As a result, the management has recorded this liability termination as Gain from Debt Forgiveness of Baht 10.16 million in the financial statements for the year 2016. These prior year’s adjustments effect to the comparative</w:t>
      </w:r>
      <w:r w:rsidRPr="00CE4AAB">
        <w:rPr>
          <w:sz w:val="28"/>
        </w:rPr>
        <w:t xml:space="preserve"> statement of financial position as at </w:t>
      </w:r>
      <w:r w:rsidR="001D6FA1">
        <w:rPr>
          <w:sz w:val="28"/>
        </w:rPr>
        <w:t>December 31, 2016</w:t>
      </w:r>
      <w:r w:rsidRPr="00CE4AAB">
        <w:rPr>
          <w:sz w:val="28"/>
        </w:rPr>
        <w:t xml:space="preserve"> and the statement of profit or loss and other comprehensive income for the year ended </w:t>
      </w:r>
      <w:r w:rsidR="00A606B5" w:rsidRPr="00CE4AAB">
        <w:rPr>
          <w:sz w:val="28"/>
        </w:rPr>
        <w:t>December 31, 201</w:t>
      </w:r>
      <w:r w:rsidR="001D6FA1">
        <w:rPr>
          <w:sz w:val="28"/>
        </w:rPr>
        <w:t>6</w:t>
      </w:r>
      <w:r w:rsidRPr="00CE4AAB">
        <w:rPr>
          <w:sz w:val="28"/>
          <w:szCs w:val="28"/>
        </w:rPr>
        <w:t xml:space="preserve"> as follows:</w:t>
      </w:r>
    </w:p>
    <w:bookmarkStart w:id="19" w:name="_MON_1571732704"/>
    <w:bookmarkStart w:id="20" w:name="_MON_1571732862"/>
    <w:bookmarkStart w:id="21" w:name="_MON_1580108320"/>
    <w:bookmarkStart w:id="22" w:name="_MON_1580108343"/>
    <w:bookmarkStart w:id="23" w:name="_MON_1580108360"/>
    <w:bookmarkStart w:id="24" w:name="_MON_1580385355"/>
    <w:bookmarkStart w:id="25" w:name="_MON_1580385374"/>
    <w:bookmarkStart w:id="26" w:name="_MON_1580108366"/>
    <w:bookmarkEnd w:id="19"/>
    <w:bookmarkEnd w:id="20"/>
    <w:bookmarkEnd w:id="21"/>
    <w:bookmarkEnd w:id="22"/>
    <w:bookmarkEnd w:id="23"/>
    <w:bookmarkEnd w:id="24"/>
    <w:bookmarkEnd w:id="25"/>
    <w:bookmarkEnd w:id="26"/>
    <w:bookmarkStart w:id="27" w:name="_MON_1571733078"/>
    <w:bookmarkEnd w:id="27"/>
    <w:p w:rsidR="00326BFE" w:rsidRPr="008C5679" w:rsidRDefault="002509D4" w:rsidP="00CE4AAB">
      <w:pPr>
        <w:pStyle w:val="ListParagraph"/>
        <w:spacing w:before="120"/>
        <w:ind w:left="567" w:right="0"/>
        <w:rPr>
          <w:b/>
          <w:bCs/>
          <w:caps/>
          <w:sz w:val="28"/>
          <w:szCs w:val="28"/>
        </w:rPr>
      </w:pPr>
      <w:r w:rsidRPr="006B5259">
        <w:object w:dxaOrig="8819" w:dyaOrig="4689">
          <v:shape id="_x0000_i1026" type="#_x0000_t75" style="width:409.5pt;height:242.25pt" o:ole="">
            <v:imagedata r:id="rId10" o:title=""/>
            <o:lock v:ext="edit" aspectratio="f"/>
          </v:shape>
          <o:OLEObject Type="Embed" ProgID="Excel.Sheet.12" ShapeID="_x0000_i1026" DrawAspect="Content" ObjectID="_1580563026" r:id="rId11"/>
        </w:object>
      </w:r>
      <w:bookmarkStart w:id="28" w:name="_MON_1571583558"/>
      <w:bookmarkEnd w:id="28"/>
      <w:r w:rsidR="00326BFE" w:rsidRPr="00CE4AAB">
        <w:rPr>
          <w:sz w:val="28"/>
          <w:szCs w:val="28"/>
        </w:rPr>
        <w:t xml:space="preserve">The </w:t>
      </w:r>
      <w:r w:rsidR="002D1AAE">
        <w:rPr>
          <w:sz w:val="28"/>
          <w:szCs w:val="28"/>
        </w:rPr>
        <w:t>accounting adjustment</w:t>
      </w:r>
      <w:r w:rsidR="00326BFE" w:rsidRPr="00CE4AAB">
        <w:rPr>
          <w:sz w:val="28"/>
          <w:szCs w:val="28"/>
        </w:rPr>
        <w:t xml:space="preserve"> did not impact to the balance</w:t>
      </w:r>
      <w:r w:rsidR="00524F91">
        <w:rPr>
          <w:sz w:val="28"/>
          <w:szCs w:val="28"/>
        </w:rPr>
        <w:t xml:space="preserve"> brought fo</w:t>
      </w:r>
      <w:r w:rsidR="006C661C">
        <w:rPr>
          <w:sz w:val="28"/>
          <w:szCs w:val="28"/>
        </w:rPr>
        <w:t>r</w:t>
      </w:r>
      <w:r w:rsidR="00524F91">
        <w:rPr>
          <w:sz w:val="28"/>
          <w:szCs w:val="28"/>
        </w:rPr>
        <w:t>ward</w:t>
      </w:r>
      <w:r w:rsidR="00326BFE" w:rsidRPr="00CE4AAB">
        <w:rPr>
          <w:sz w:val="28"/>
          <w:szCs w:val="28"/>
        </w:rPr>
        <w:t xml:space="preserve"> as of January 1, 201</w:t>
      </w:r>
      <w:r w:rsidR="001D6FA1">
        <w:rPr>
          <w:sz w:val="28"/>
          <w:szCs w:val="28"/>
        </w:rPr>
        <w:t>6</w:t>
      </w:r>
      <w:r w:rsidR="00342449" w:rsidRPr="00CE4AAB">
        <w:rPr>
          <w:sz w:val="28"/>
          <w:szCs w:val="28"/>
        </w:rPr>
        <w:t>.</w:t>
      </w:r>
    </w:p>
    <w:p w:rsidR="00064F31" w:rsidRPr="008C5679" w:rsidRDefault="00C6513D" w:rsidP="00CE4AAB">
      <w:pPr>
        <w:numPr>
          <w:ilvl w:val="0"/>
          <w:numId w:val="21"/>
        </w:numPr>
        <w:tabs>
          <w:tab w:val="clear" w:pos="600"/>
        </w:tabs>
        <w:spacing w:before="120"/>
        <w:ind w:left="567" w:right="0" w:hanging="547"/>
        <w:jc w:val="both"/>
        <w:rPr>
          <w:b/>
          <w:bCs/>
          <w:caps/>
          <w:sz w:val="28"/>
          <w:szCs w:val="28"/>
        </w:rPr>
      </w:pPr>
      <w:r w:rsidRPr="008C5679">
        <w:rPr>
          <w:b/>
          <w:bCs/>
          <w:caps/>
          <w:sz w:val="28"/>
          <w:szCs w:val="28"/>
        </w:rPr>
        <w:t>TRANSACTIONS WITH RELATED PARTIES</w:t>
      </w:r>
      <w:bookmarkStart w:id="29" w:name="_MON_1482845641"/>
      <w:bookmarkEnd w:id="29"/>
    </w:p>
    <w:p w:rsidR="00326BFE" w:rsidRPr="00C6513D" w:rsidRDefault="00326BFE" w:rsidP="00F57DA7">
      <w:pPr>
        <w:pStyle w:val="NormalWeb"/>
        <w:shd w:val="clear" w:color="auto" w:fill="FFFFFF"/>
        <w:spacing w:before="120" w:after="0"/>
        <w:ind w:left="567"/>
        <w:jc w:val="thaiDistribute"/>
        <w:rPr>
          <w:rFonts w:ascii="Angsana New" w:hAnsi="Angsana New" w:cs="Angsana New"/>
          <w:sz w:val="28"/>
          <w:szCs w:val="28"/>
        </w:rPr>
      </w:pPr>
      <w:bookmarkStart w:id="30" w:name="_MON_1541924801"/>
      <w:bookmarkStart w:id="31" w:name="_MON_1517488279"/>
      <w:bookmarkStart w:id="32" w:name="_MON_1548329881"/>
      <w:bookmarkStart w:id="33" w:name="_MON_1548329893"/>
      <w:bookmarkStart w:id="34" w:name="_MON_1517488285"/>
      <w:bookmarkStart w:id="35" w:name="_MON_1517488329"/>
      <w:bookmarkStart w:id="36" w:name="_MON_1517417456"/>
      <w:bookmarkStart w:id="37" w:name="_MON_1517417444"/>
      <w:bookmarkStart w:id="38" w:name="_MON_1548672013"/>
      <w:bookmarkStart w:id="39" w:name="_MON_1548672038"/>
      <w:bookmarkStart w:id="40" w:name="_MON_1548672423"/>
      <w:bookmarkStart w:id="41" w:name="_MON_1517565360"/>
      <w:bookmarkStart w:id="42" w:name="_MON_1548683847"/>
      <w:bookmarkStart w:id="43" w:name="_MON_1541924653"/>
      <w:bookmarkStart w:id="44" w:name="_MON_1548739266"/>
      <w:bookmarkStart w:id="45" w:name="_MON_1548739340"/>
      <w:bookmarkStart w:id="46" w:name="_MON_1548739356"/>
      <w:bookmarkStart w:id="47" w:name="_MON_1541924718"/>
      <w:bookmarkStart w:id="48" w:name="_MON_1541924736"/>
      <w:bookmarkStart w:id="49" w:name="_MON_1541924744"/>
      <w:bookmarkStart w:id="50" w:name="_MON_1541924757"/>
      <w:bookmarkStart w:id="51" w:name="_MON_1541924775"/>
      <w:bookmarkStart w:id="52" w:name="_MON_148333567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C6513D">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326BFE" w:rsidRDefault="00326BFE" w:rsidP="00F57DA7">
      <w:pPr>
        <w:pStyle w:val="ListParagraph"/>
        <w:spacing w:before="120"/>
        <w:ind w:left="567" w:right="0"/>
        <w:contextualSpacing w:val="0"/>
        <w:rPr>
          <w:sz w:val="28"/>
          <w:szCs w:val="28"/>
        </w:rPr>
      </w:pPr>
      <w:r w:rsidRPr="00B73A47">
        <w:rPr>
          <w:sz w:val="28"/>
          <w:szCs w:val="28"/>
        </w:rPr>
        <w:t xml:space="preserve">Transactions with related parties are conducted at agreed prices on market value or, where no market value </w:t>
      </w:r>
      <w:r w:rsidRPr="00B73A47">
        <w:rPr>
          <w:sz w:val="28"/>
          <w:szCs w:val="28"/>
        </w:rPr>
        <w:br/>
        <w:t>exists, at contractually agreed prices.</w:t>
      </w:r>
    </w:p>
    <w:p w:rsidR="00326BFE" w:rsidRPr="00064F31" w:rsidRDefault="00326BFE" w:rsidP="00F57DA7">
      <w:pPr>
        <w:pStyle w:val="ListParagraph"/>
        <w:spacing w:before="120"/>
        <w:ind w:left="567" w:right="0"/>
        <w:contextualSpacing w:val="0"/>
        <w:rPr>
          <w:sz w:val="28"/>
          <w:szCs w:val="28"/>
        </w:rPr>
      </w:pPr>
      <w:r w:rsidRPr="00064F31">
        <w:rPr>
          <w:sz w:val="28"/>
          <w:szCs w:val="28"/>
        </w:rPr>
        <w:t>The followings present relationships with enterprises and individuals that control or are controlled by the Company, whether directly or indirectly, or have common directors or shareholders with the Company.</w:t>
      </w:r>
    </w:p>
    <w:bookmarkStart w:id="53" w:name="_MON_1558853018"/>
    <w:bookmarkStart w:id="54" w:name="_MON_1557131503"/>
    <w:bookmarkStart w:id="55" w:name="_MON_1558937858"/>
    <w:bookmarkStart w:id="56" w:name="_MON_1558938297"/>
    <w:bookmarkStart w:id="57" w:name="_MON_1558938364"/>
    <w:bookmarkStart w:id="58" w:name="_MON_1557131789"/>
    <w:bookmarkStart w:id="59" w:name="_MON_1557132098"/>
    <w:bookmarkStart w:id="60" w:name="_MON_1541924779"/>
    <w:bookmarkStart w:id="61" w:name="_MON_1563377527"/>
    <w:bookmarkStart w:id="62" w:name="_MON_1557130188"/>
    <w:bookmarkStart w:id="63" w:name="_MON_1557130328"/>
    <w:bookmarkStart w:id="64" w:name="_MON_1557130578"/>
    <w:bookmarkStart w:id="65" w:name="_MON_1563956582"/>
    <w:bookmarkStart w:id="66" w:name="_MON_1563956593"/>
    <w:bookmarkStart w:id="67" w:name="_MON_1563956601"/>
    <w:bookmarkStart w:id="68" w:name="_MON_1563956610"/>
    <w:bookmarkStart w:id="69" w:name="_MON_1563956634"/>
    <w:bookmarkStart w:id="70" w:name="_MON_1557130605"/>
    <w:bookmarkStart w:id="71" w:name="_MON_1557130619"/>
    <w:bookmarkStart w:id="72" w:name="_MON_1557130706"/>
    <w:bookmarkStart w:id="73" w:name="_MON_1557130714"/>
    <w:bookmarkStart w:id="74" w:name="_MON_1558266336"/>
    <w:bookmarkStart w:id="75" w:name="_MON_1557131304"/>
    <w:bookmarkStart w:id="76" w:name="_MON_1558769555"/>
    <w:bookmarkStart w:id="77" w:name="_MON_155713136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558852988"/>
    <w:bookmarkEnd w:id="78"/>
    <w:p w:rsidR="00CE4AAB" w:rsidRDefault="00326BFE" w:rsidP="00326BFE">
      <w:pPr>
        <w:spacing w:before="120"/>
        <w:ind w:right="26"/>
        <w:rPr>
          <w:sz w:val="28"/>
          <w:szCs w:val="28"/>
        </w:rPr>
      </w:pPr>
      <w:r w:rsidRPr="00FB21DE">
        <w:rPr>
          <w:sz w:val="28"/>
          <w:szCs w:val="28"/>
        </w:rPr>
        <w:object w:dxaOrig="8502" w:dyaOrig="2911">
          <v:shape id="_x0000_i1027" type="#_x0000_t75" style="width:412.5pt;height:137.25pt;mso-position-horizontal:absolute" o:ole="" o:preferrelative="f">
            <v:imagedata r:id="rId12" o:title=""/>
          </v:shape>
          <o:OLEObject Type="Embed" ProgID="Excel.Sheet.12" ShapeID="_x0000_i1027" DrawAspect="Content" ObjectID="_1580563027" r:id="rId13"/>
        </w:object>
      </w:r>
    </w:p>
    <w:p w:rsidR="00CE4AAB" w:rsidRDefault="00CE4AAB" w:rsidP="00326BFE">
      <w:pPr>
        <w:spacing w:before="120"/>
        <w:ind w:right="26"/>
        <w:rPr>
          <w:sz w:val="28"/>
          <w:szCs w:val="28"/>
        </w:rPr>
      </w:pPr>
    </w:p>
    <w:p w:rsidR="00CE4AAB" w:rsidRDefault="00CE4AAB" w:rsidP="00326BFE">
      <w:pPr>
        <w:spacing w:before="120"/>
        <w:ind w:right="26"/>
        <w:rPr>
          <w:sz w:val="28"/>
          <w:szCs w:val="28"/>
        </w:rPr>
      </w:pPr>
    </w:p>
    <w:p w:rsidR="00CE4AAB" w:rsidRDefault="00CE4AAB" w:rsidP="00326BFE">
      <w:pPr>
        <w:spacing w:before="120"/>
        <w:ind w:right="26"/>
        <w:rPr>
          <w:sz w:val="28"/>
          <w:szCs w:val="28"/>
        </w:rPr>
      </w:pPr>
    </w:p>
    <w:p w:rsidR="00326BFE" w:rsidRDefault="00326BFE" w:rsidP="00326BFE">
      <w:pPr>
        <w:spacing w:before="120"/>
        <w:ind w:right="26"/>
        <w:rPr>
          <w:sz w:val="28"/>
          <w:szCs w:val="28"/>
        </w:rPr>
      </w:pPr>
      <w:r w:rsidRPr="004611DF">
        <w:rPr>
          <w:sz w:val="28"/>
          <w:szCs w:val="28"/>
        </w:rPr>
        <w:lastRenderedPageBreak/>
        <w:t xml:space="preserve">The Company had significant business transactions with related parties for the </w:t>
      </w:r>
      <w:r>
        <w:rPr>
          <w:sz w:val="28"/>
          <w:szCs w:val="28"/>
        </w:rPr>
        <w:t>years ended December</w:t>
      </w:r>
      <w:r w:rsidRPr="004611DF">
        <w:rPr>
          <w:sz w:val="28"/>
          <w:szCs w:val="28"/>
        </w:rPr>
        <w:t xml:space="preserve"> 3</w:t>
      </w:r>
      <w:r w:rsidR="00535CE2">
        <w:rPr>
          <w:sz w:val="28"/>
          <w:szCs w:val="28"/>
        </w:rPr>
        <w:t>1</w:t>
      </w:r>
      <w:r w:rsidRPr="004611DF">
        <w:rPr>
          <w:sz w:val="28"/>
          <w:szCs w:val="28"/>
        </w:rPr>
        <w:t>, as follows:</w:t>
      </w:r>
    </w:p>
    <w:bookmarkStart w:id="79" w:name="_MON_1580108562"/>
    <w:bookmarkStart w:id="80" w:name="_MON_1580108743"/>
    <w:bookmarkStart w:id="81" w:name="_MON_1573390898"/>
    <w:bookmarkStart w:id="82" w:name="_MON_1573456517"/>
    <w:bookmarkEnd w:id="79"/>
    <w:bookmarkEnd w:id="80"/>
    <w:bookmarkEnd w:id="81"/>
    <w:bookmarkEnd w:id="82"/>
    <w:bookmarkStart w:id="83" w:name="_MON_1580108499"/>
    <w:bookmarkEnd w:id="83"/>
    <w:p w:rsidR="00326BFE" w:rsidRDefault="00BB0555" w:rsidP="00BB0555">
      <w:pPr>
        <w:ind w:right="26"/>
        <w:jc w:val="left"/>
        <w:rPr>
          <w:sz w:val="28"/>
          <w:szCs w:val="28"/>
        </w:rPr>
      </w:pPr>
      <w:r w:rsidRPr="00FB21DE">
        <w:rPr>
          <w:sz w:val="28"/>
          <w:szCs w:val="28"/>
        </w:rPr>
        <w:object w:dxaOrig="8666" w:dyaOrig="3672">
          <v:shape id="_x0000_i1028" type="#_x0000_t75" style="width:411.75pt;height:183.75pt" o:ole="">
            <v:imagedata r:id="rId14" o:title=""/>
          </v:shape>
          <o:OLEObject Type="Embed" ProgID="Excel.Sheet.8" ShapeID="_x0000_i1028" DrawAspect="Content" ObjectID="_1580563028" r:id="rId15"/>
        </w:object>
      </w:r>
      <w:r w:rsidRPr="00FB21DE">
        <w:rPr>
          <w:sz w:val="28"/>
          <w:szCs w:val="28"/>
        </w:rPr>
        <w:t>The Company has transactions with related parties by using cost plus profit as mutually agreed</w:t>
      </w:r>
      <w:r w:rsidR="00CA77A6">
        <w:rPr>
          <w:sz w:val="28"/>
          <w:szCs w:val="28"/>
        </w:rPr>
        <w:t>.</w:t>
      </w:r>
    </w:p>
    <w:p w:rsidR="00326BFE" w:rsidRPr="00FB21DE" w:rsidRDefault="00326BFE" w:rsidP="00BB0555">
      <w:pPr>
        <w:spacing w:before="120"/>
        <w:ind w:right="26"/>
        <w:rPr>
          <w:sz w:val="28"/>
          <w:szCs w:val="28"/>
        </w:rPr>
      </w:pPr>
      <w:bookmarkStart w:id="84" w:name="_MON_1517296182"/>
      <w:bookmarkStart w:id="85" w:name="_MON_1548739327"/>
      <w:bookmarkStart w:id="86" w:name="_MON_1548330024"/>
      <w:bookmarkStart w:id="87" w:name="_MON_1563377325"/>
      <w:bookmarkStart w:id="88" w:name="_MON_1563377500"/>
      <w:bookmarkStart w:id="89" w:name="_MON_1563377540"/>
      <w:bookmarkStart w:id="90" w:name="_MON_1541924858"/>
      <w:bookmarkStart w:id="91" w:name="_MON_1555498425"/>
      <w:bookmarkStart w:id="92" w:name="_MON_1563645334"/>
      <w:bookmarkStart w:id="93" w:name="_MON_1541924861"/>
      <w:bookmarkStart w:id="94" w:name="_MON_1563956426"/>
      <w:bookmarkStart w:id="95" w:name="_MON_1548777442"/>
      <w:bookmarkStart w:id="96" w:name="_MON_1541924967"/>
      <w:bookmarkStart w:id="97" w:name="_MON_1557131619"/>
      <w:bookmarkStart w:id="98" w:name="_MON_1557131628"/>
      <w:bookmarkStart w:id="99" w:name="_MON_1557131796"/>
      <w:bookmarkStart w:id="100" w:name="_MON_1557131818"/>
      <w:bookmarkStart w:id="101" w:name="_MON_1563645387"/>
      <w:bookmarkStart w:id="102" w:name="_MON_1563377763"/>
      <w:bookmarkStart w:id="103" w:name="_MON_1564208427"/>
      <w:bookmarkStart w:id="104" w:name="_MON_1563956463"/>
      <w:bookmarkStart w:id="105" w:name="_MON_1571156745"/>
      <w:bookmarkStart w:id="106" w:name="_MON_1571157251"/>
      <w:bookmarkStart w:id="107" w:name="_MON_1571157281"/>
      <w:bookmarkStart w:id="108" w:name="_MON_1557131986"/>
      <w:bookmarkStart w:id="109" w:name="_MON_1557132106"/>
      <w:bookmarkStart w:id="110" w:name="_MON_1554028662"/>
      <w:bookmarkStart w:id="111" w:name="_MON_1554028692"/>
      <w:bookmarkStart w:id="112" w:name="_MON_1554028813"/>
      <w:bookmarkStart w:id="113" w:name="_MON_1557143571"/>
      <w:bookmarkStart w:id="114" w:name="_MON_1554028917"/>
      <w:bookmarkStart w:id="115" w:name="_MON_1541925017"/>
      <w:bookmarkStart w:id="116" w:name="_MON_1548672084"/>
      <w:bookmarkStart w:id="117" w:name="_MON_1541925021"/>
      <w:bookmarkStart w:id="118" w:name="_MON_1555241855"/>
      <w:bookmarkStart w:id="119" w:name="_MON_1558266481"/>
      <w:bookmarkStart w:id="120" w:name="_MON_1555248078"/>
      <w:bookmarkStart w:id="121" w:name="_MON_1558769611"/>
      <w:bookmarkStart w:id="122" w:name="_MON_1555248128"/>
      <w:bookmarkStart w:id="123" w:name="_MON_1573391010"/>
      <w:bookmarkStart w:id="124" w:name="_MON_1573391061"/>
      <w:bookmarkStart w:id="125" w:name="_MON_1557131824"/>
      <w:bookmarkStart w:id="126" w:name="_MON_1571156636"/>
      <w:bookmarkStart w:id="127" w:name="_MON_1558853104"/>
      <w:bookmarkStart w:id="128" w:name="_MON_1573456424"/>
      <w:bookmarkStart w:id="129" w:name="_MON_154873950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FB21DE">
        <w:rPr>
          <w:sz w:val="28"/>
          <w:szCs w:val="28"/>
        </w:rPr>
        <w:t xml:space="preserve">Significant balances with related parties </w:t>
      </w:r>
      <w:r w:rsidR="00BB0555" w:rsidRPr="008C5679">
        <w:rPr>
          <w:sz w:val="28"/>
          <w:szCs w:val="28"/>
        </w:rPr>
        <w:t xml:space="preserve">as at December </w:t>
      </w:r>
      <w:proofErr w:type="gramStart"/>
      <w:r w:rsidR="00BB0555" w:rsidRPr="008C5679">
        <w:rPr>
          <w:sz w:val="28"/>
          <w:szCs w:val="28"/>
        </w:rPr>
        <w:t>31,</w:t>
      </w:r>
      <w:proofErr w:type="gramEnd"/>
      <w:r w:rsidR="00BB0555">
        <w:rPr>
          <w:sz w:val="28"/>
          <w:szCs w:val="28"/>
        </w:rPr>
        <w:t xml:space="preserve"> </w:t>
      </w:r>
      <w:r w:rsidRPr="00FB21DE">
        <w:rPr>
          <w:sz w:val="28"/>
          <w:szCs w:val="28"/>
        </w:rPr>
        <w:t>can be summarized as follows:</w:t>
      </w:r>
    </w:p>
    <w:bookmarkStart w:id="130" w:name="_MON_1558769630"/>
    <w:bookmarkStart w:id="131" w:name="_MON_1557143630"/>
    <w:bookmarkStart w:id="132" w:name="_MON_1557143697"/>
    <w:bookmarkStart w:id="133" w:name="_MON_1558938045"/>
    <w:bookmarkStart w:id="134" w:name="_MON_1557143709"/>
    <w:bookmarkStart w:id="135" w:name="_MON_1573391682"/>
    <w:bookmarkStart w:id="136" w:name="_MON_1571156996"/>
    <w:bookmarkStart w:id="137" w:name="_MON_1571157173"/>
    <w:bookmarkStart w:id="138" w:name="_MON_1571157195"/>
    <w:bookmarkStart w:id="139" w:name="_MON_1557132010"/>
    <w:bookmarkStart w:id="140" w:name="_MON_1557132112"/>
    <w:bookmarkStart w:id="141" w:name="_MON_1580109056"/>
    <w:bookmarkStart w:id="142" w:name="_MON_1563377926"/>
    <w:bookmarkStart w:id="143" w:name="_MON_1563378817"/>
    <w:bookmarkStart w:id="144" w:name="_MON_1557132134"/>
    <w:bookmarkStart w:id="145" w:name="_MON_1557143576"/>
    <w:bookmarkStart w:id="146" w:name="_MON_1580278933"/>
    <w:bookmarkStart w:id="147" w:name="_MON_1563645472"/>
    <w:bookmarkStart w:id="148" w:name="_MON_1557143609"/>
    <w:bookmarkStart w:id="149" w:name="_MON_155826650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MON_1557143624"/>
    <w:bookmarkEnd w:id="150"/>
    <w:p w:rsidR="0015487E" w:rsidRDefault="00535CE2" w:rsidP="0015487E">
      <w:pPr>
        <w:pStyle w:val="NormalWeb"/>
        <w:shd w:val="clear" w:color="auto" w:fill="FFFFFF"/>
        <w:spacing w:before="120"/>
        <w:ind w:left="567"/>
        <w:jc w:val="both"/>
      </w:pPr>
      <w:r w:rsidRPr="00631C64">
        <w:rPr>
          <w:rFonts w:asciiTheme="majorBidi" w:hAnsiTheme="majorBidi" w:cstheme="majorBidi"/>
          <w:sz w:val="28"/>
          <w:szCs w:val="28"/>
        </w:rPr>
        <w:object w:dxaOrig="8603" w:dyaOrig="3608">
          <v:shape id="_x0000_i1029" type="#_x0000_t75" style="width:408.75pt;height:180.75pt" o:ole="">
            <v:imagedata r:id="rId16" o:title=""/>
            <o:lock v:ext="edit" aspectratio="f"/>
          </v:shape>
          <o:OLEObject Type="Embed" ProgID="Excel.Sheet.8" ShapeID="_x0000_i1029" DrawAspect="Content" ObjectID="_1580563029" r:id="rId17"/>
        </w:object>
      </w:r>
      <w:r w:rsidR="00326BFE" w:rsidRPr="00072068">
        <w:t xml:space="preserve"> </w:t>
      </w:r>
    </w:p>
    <w:p w:rsidR="00326BFE" w:rsidRPr="00EC7D12" w:rsidRDefault="00326BFE" w:rsidP="00937C22">
      <w:pPr>
        <w:pStyle w:val="NormalWeb"/>
        <w:shd w:val="clear" w:color="auto" w:fill="FFFFFF"/>
        <w:spacing w:before="120" w:after="120"/>
        <w:ind w:left="567"/>
        <w:jc w:val="both"/>
        <w:rPr>
          <w:rFonts w:asciiTheme="majorBidi" w:hAnsiTheme="majorBidi" w:cstheme="majorBidi"/>
          <w:b/>
          <w:bCs/>
          <w:sz w:val="28"/>
          <w:szCs w:val="28"/>
        </w:rPr>
      </w:pPr>
      <w:r w:rsidRPr="00EC7D12">
        <w:rPr>
          <w:rFonts w:asciiTheme="majorBidi" w:hAnsiTheme="majorBidi" w:cstheme="majorBidi"/>
          <w:b/>
          <w:bCs/>
          <w:sz w:val="28"/>
          <w:szCs w:val="28"/>
        </w:rPr>
        <w:t>Management compensation</w:t>
      </w:r>
    </w:p>
    <w:p w:rsidR="00326BFE" w:rsidRPr="00372BEC" w:rsidRDefault="00326BFE" w:rsidP="00326BFE">
      <w:pPr>
        <w:pStyle w:val="NormalWeb"/>
        <w:shd w:val="clear" w:color="auto" w:fill="FFFFFF"/>
        <w:spacing w:before="120" w:after="0"/>
        <w:ind w:left="567"/>
        <w:jc w:val="both"/>
        <w:rPr>
          <w:rFonts w:ascii="Angsana New" w:hAnsi="Angsana New" w:cs="Angsana New"/>
          <w:sz w:val="28"/>
          <w:szCs w:val="28"/>
        </w:rPr>
      </w:pPr>
      <w:r w:rsidRPr="00372BEC">
        <w:rPr>
          <w:rFonts w:ascii="Angsana New" w:hAnsi="Angsana New" w:cs="Angsana New"/>
          <w:sz w:val="28"/>
          <w:szCs w:val="28"/>
        </w:rPr>
        <w:t xml:space="preserve">Compensation for management for the </w:t>
      </w:r>
      <w:r w:rsidR="0015487E">
        <w:rPr>
          <w:rFonts w:ascii="Angsana New" w:hAnsi="Angsana New" w:cs="Angsana New"/>
          <w:sz w:val="28"/>
          <w:szCs w:val="28"/>
        </w:rPr>
        <w:t>years</w:t>
      </w:r>
      <w:r w:rsidRPr="00372BEC">
        <w:rPr>
          <w:rFonts w:ascii="Angsana New" w:hAnsi="Angsana New" w:cs="Angsana New"/>
          <w:sz w:val="28"/>
          <w:szCs w:val="28"/>
        </w:rPr>
        <w:t xml:space="preserve"> ended </w:t>
      </w:r>
      <w:r w:rsidR="0015487E">
        <w:rPr>
          <w:rFonts w:ascii="Angsana New" w:hAnsi="Angsana New" w:cs="Angsana New"/>
          <w:sz w:val="28"/>
          <w:szCs w:val="28"/>
        </w:rPr>
        <w:t>December</w:t>
      </w:r>
      <w:r w:rsidR="00062AB4">
        <w:rPr>
          <w:rFonts w:ascii="Angsana New" w:hAnsi="Angsana New" w:cs="Angsana New"/>
          <w:sz w:val="28"/>
          <w:szCs w:val="28"/>
        </w:rPr>
        <w:t xml:space="preserve"> 31</w:t>
      </w:r>
      <w:r w:rsidRPr="00372BEC">
        <w:rPr>
          <w:rFonts w:ascii="Angsana New" w:hAnsi="Angsana New" w:cs="Angsana New"/>
          <w:sz w:val="28"/>
          <w:szCs w:val="28"/>
        </w:rPr>
        <w:t>, consisted of:</w:t>
      </w:r>
    </w:p>
    <w:bookmarkStart w:id="151" w:name="_MON_1563956793"/>
    <w:bookmarkStart w:id="152" w:name="_MON_1557043821"/>
    <w:bookmarkStart w:id="153" w:name="_MON_1557043839"/>
    <w:bookmarkStart w:id="154" w:name="_MON_1557043884"/>
    <w:bookmarkStart w:id="155" w:name="_MON_1548332458"/>
    <w:bookmarkStart w:id="156" w:name="_MON_1508765225"/>
    <w:bookmarkStart w:id="157" w:name="_MON_1508765530"/>
    <w:bookmarkStart w:id="158" w:name="_MON_1557132275"/>
    <w:bookmarkStart w:id="159" w:name="_MON_1571157413"/>
    <w:bookmarkStart w:id="160" w:name="_MON_1504337317"/>
    <w:bookmarkStart w:id="161" w:name="_MON_1504332867"/>
    <w:bookmarkStart w:id="162" w:name="_MON_1517383308"/>
    <w:bookmarkStart w:id="163" w:name="_MON_1557144075"/>
    <w:bookmarkStart w:id="164" w:name="_MON_1517297238"/>
    <w:bookmarkStart w:id="165" w:name="_MON_1541925317"/>
    <w:bookmarkStart w:id="166" w:name="_MON_1541925351"/>
    <w:bookmarkStart w:id="167" w:name="_MON_1541925358"/>
    <w:bookmarkStart w:id="168" w:name="_MON_1541925364"/>
    <w:bookmarkStart w:id="169" w:name="_MON_1558266569"/>
    <w:bookmarkStart w:id="170" w:name="_MON_1558266585"/>
    <w:bookmarkStart w:id="171" w:name="_MON_1558266682"/>
    <w:bookmarkStart w:id="172" w:name="_MON_1558266707"/>
    <w:bookmarkStart w:id="173" w:name="_MON_1517297259"/>
    <w:bookmarkStart w:id="174" w:name="_MON_1548330615"/>
    <w:bookmarkStart w:id="175" w:name="_MON_1552917718"/>
    <w:bookmarkStart w:id="176" w:name="_MON_1552917732"/>
    <w:bookmarkStart w:id="177" w:name="_MON_1552917754"/>
    <w:bookmarkStart w:id="178" w:name="_MON_1548330629"/>
    <w:bookmarkStart w:id="179" w:name="_MON_1563379008"/>
    <w:bookmarkStart w:id="180" w:name="_MON_1580109182"/>
    <w:bookmarkStart w:id="181" w:name="_MON_1557043788"/>
    <w:bookmarkStart w:id="182" w:name="_MON_1557043794"/>
    <w:bookmarkStart w:id="183" w:name="_MON_1580193755"/>
    <w:bookmarkStart w:id="184" w:name="_MON_1580193766"/>
    <w:bookmarkStart w:id="185" w:name="_MON_1580193775"/>
    <w:bookmarkStart w:id="186" w:name="_MON_1580193789"/>
    <w:bookmarkStart w:id="187" w:name="_MON_1563645518"/>
    <w:bookmarkStart w:id="188" w:name="_MON_1563645647"/>
    <w:bookmarkStart w:id="189" w:name="_MON_1563645667"/>
    <w:bookmarkStart w:id="190" w:name="_MON_1557043803"/>
    <w:bookmarkStart w:id="191" w:name="_MON_1563956763"/>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63956783"/>
    <w:bookmarkEnd w:id="192"/>
    <w:p w:rsidR="00326BFE" w:rsidRPr="00874845" w:rsidRDefault="00967D36" w:rsidP="00326BFE">
      <w:pPr>
        <w:spacing w:before="120"/>
        <w:ind w:right="0"/>
        <w:rPr>
          <w:sz w:val="28"/>
          <w:szCs w:val="28"/>
        </w:rPr>
      </w:pPr>
      <w:r w:rsidRPr="00050BA6">
        <w:rPr>
          <w:sz w:val="28"/>
          <w:szCs w:val="28"/>
        </w:rPr>
        <w:object w:dxaOrig="8574" w:dyaOrig="2013">
          <v:shape id="_x0000_i1030" type="#_x0000_t75" style="width:412.5pt;height:102.75pt" o:ole="">
            <v:imagedata r:id="rId18" o:title=""/>
            <o:lock v:ext="edit" aspectratio="f"/>
          </v:shape>
          <o:OLEObject Type="Embed" ProgID="Excel.Sheet.8" ShapeID="_x0000_i1030" DrawAspect="Content" ObjectID="_1580563030" r:id="rId19"/>
        </w:object>
      </w:r>
      <w:r w:rsidR="00326BFE" w:rsidRPr="00FB21DE">
        <w:rPr>
          <w:sz w:val="28"/>
          <w:szCs w:val="28"/>
        </w:rPr>
        <w:t>Management comprises those persons who have authority and responsibility for planning, directing and controlling the activities of an entity, directly or indirectly.</w:t>
      </w:r>
    </w:p>
    <w:p w:rsidR="00326BFE" w:rsidRDefault="00326BFE" w:rsidP="00F47F0D">
      <w:pPr>
        <w:pStyle w:val="NormalWeb"/>
        <w:shd w:val="clear" w:color="auto" w:fill="FFFFFF"/>
        <w:spacing w:before="120" w:after="0"/>
        <w:ind w:left="567"/>
        <w:jc w:val="thaiDistribute"/>
        <w:rPr>
          <w:rFonts w:ascii="Angsana New" w:hAnsi="Angsana New" w:cs="Angsana New"/>
          <w:sz w:val="28"/>
          <w:szCs w:val="28"/>
        </w:rPr>
      </w:pPr>
    </w:p>
    <w:p w:rsidR="00C6513D" w:rsidRPr="008C5679" w:rsidRDefault="00C6513D" w:rsidP="005B2C2C">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lastRenderedPageBreak/>
        <w:t>CASH AND CASH EQUIVALENTS</w:t>
      </w:r>
    </w:p>
    <w:p w:rsidR="00976CD0" w:rsidRPr="008C5679" w:rsidRDefault="00C6513D" w:rsidP="0092132E">
      <w:pPr>
        <w:pStyle w:val="ListParagraph"/>
        <w:spacing w:before="120"/>
        <w:ind w:left="567" w:right="0"/>
        <w:contextualSpacing w:val="0"/>
        <w:jc w:val="both"/>
        <w:rPr>
          <w:sz w:val="28"/>
          <w:szCs w:val="28"/>
        </w:rPr>
      </w:pPr>
      <w:r w:rsidRPr="008C5679">
        <w:rPr>
          <w:sz w:val="28"/>
          <w:szCs w:val="28"/>
        </w:rPr>
        <w:t xml:space="preserve">Cash and cash equivalents </w:t>
      </w:r>
      <w:r w:rsidR="00976CD0" w:rsidRPr="008C5679">
        <w:rPr>
          <w:sz w:val="28"/>
          <w:szCs w:val="28"/>
        </w:rPr>
        <w:t>a</w:t>
      </w:r>
      <w:r w:rsidR="00DD31B9" w:rsidRPr="008C5679">
        <w:rPr>
          <w:sz w:val="28"/>
          <w:szCs w:val="28"/>
        </w:rPr>
        <w:t>s at December 31, consisted of:</w:t>
      </w:r>
    </w:p>
    <w:bookmarkStart w:id="193" w:name="_MON_1541925495"/>
    <w:bookmarkStart w:id="194" w:name="_MON_1517297309"/>
    <w:bookmarkStart w:id="195" w:name="_MON_1573392003"/>
    <w:bookmarkStart w:id="196" w:name="_MON_1548330640"/>
    <w:bookmarkStart w:id="197" w:name="_MON_1517383297"/>
    <w:bookmarkStart w:id="198" w:name="_MON_1504332880"/>
    <w:bookmarkStart w:id="199" w:name="_MON_1508765273"/>
    <w:bookmarkStart w:id="200" w:name="_MON_1517297281"/>
    <w:bookmarkStart w:id="201" w:name="_MON_1580109232"/>
    <w:bookmarkStart w:id="202" w:name="_MON_1556628711"/>
    <w:bookmarkStart w:id="203" w:name="_MON_1557043932"/>
    <w:bookmarkStart w:id="204" w:name="_MON_1557043989"/>
    <w:bookmarkStart w:id="205" w:name="_MON_1557043999"/>
    <w:bookmarkStart w:id="206" w:name="_MON_1557044010"/>
    <w:bookmarkStart w:id="207" w:name="_MON_1557044020"/>
    <w:bookmarkStart w:id="208" w:name="_MON_1552917787"/>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09" w:name="_MON_1517378815"/>
    <w:bookmarkEnd w:id="209"/>
    <w:p w:rsidR="000A767A" w:rsidRPr="008C5679" w:rsidRDefault="00937C22" w:rsidP="000A767A">
      <w:pPr>
        <w:pStyle w:val="ListParagraph"/>
        <w:spacing w:before="120"/>
        <w:ind w:left="567" w:right="-1134"/>
        <w:contextualSpacing w:val="0"/>
        <w:jc w:val="both"/>
        <w:rPr>
          <w:b/>
          <w:bCs/>
          <w:sz w:val="28"/>
          <w:szCs w:val="28"/>
        </w:rPr>
      </w:pPr>
      <w:r w:rsidRPr="008C5679">
        <w:rPr>
          <w:sz w:val="28"/>
          <w:szCs w:val="28"/>
        </w:rPr>
        <w:object w:dxaOrig="8633" w:dyaOrig="2836">
          <v:shape id="_x0000_i1031" type="#_x0000_t75" style="width:411pt;height:143.25pt" o:ole="">
            <v:imagedata r:id="rId20" o:title=""/>
            <o:lock v:ext="edit" aspectratio="f"/>
          </v:shape>
          <o:OLEObject Type="Embed" ProgID="Excel.Sheet.8" ShapeID="_x0000_i1031" DrawAspect="Content" ObjectID="_1580563031" r:id="rId21"/>
        </w:object>
      </w:r>
    </w:p>
    <w:p w:rsidR="00C40FFA" w:rsidRPr="008C5679" w:rsidRDefault="0066731B" w:rsidP="00C902B1">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t>CURRENT</w:t>
      </w:r>
      <w:r w:rsidR="003C3FF9" w:rsidRPr="008C5679">
        <w:rPr>
          <w:b/>
          <w:bCs/>
          <w:sz w:val="28"/>
          <w:szCs w:val="28"/>
        </w:rPr>
        <w:t xml:space="preserve"> INVESTMENT</w:t>
      </w:r>
      <w:r w:rsidR="00C31113" w:rsidRPr="008C5679">
        <w:rPr>
          <w:b/>
          <w:bCs/>
          <w:sz w:val="28"/>
          <w:szCs w:val="28"/>
        </w:rPr>
        <w:t xml:space="preserve">S - </w:t>
      </w:r>
      <w:r w:rsidR="00C40FFA" w:rsidRPr="008C5679">
        <w:rPr>
          <w:b/>
          <w:bCs/>
          <w:sz w:val="28"/>
          <w:szCs w:val="28"/>
        </w:rPr>
        <w:t>NET</w:t>
      </w:r>
    </w:p>
    <w:p w:rsidR="00C40FFA" w:rsidRPr="008C5679" w:rsidRDefault="00856F55" w:rsidP="00C40FFA">
      <w:pPr>
        <w:pStyle w:val="ListParagraph"/>
        <w:spacing w:before="120"/>
        <w:ind w:left="567" w:right="0"/>
        <w:contextualSpacing w:val="0"/>
        <w:jc w:val="both"/>
        <w:rPr>
          <w:sz w:val="28"/>
          <w:szCs w:val="28"/>
        </w:rPr>
      </w:pPr>
      <w:bookmarkStart w:id="210" w:name="_MON_1516269191"/>
      <w:bookmarkStart w:id="211" w:name="_MON_1516269202"/>
      <w:bookmarkStart w:id="212" w:name="_MON_1516269226"/>
      <w:bookmarkStart w:id="213" w:name="_MON_1516269306"/>
      <w:bookmarkStart w:id="214" w:name="_MON_1516269372"/>
      <w:bookmarkStart w:id="215" w:name="_MON_1516269375"/>
      <w:bookmarkStart w:id="216" w:name="_MON_1516282151"/>
      <w:bookmarkStart w:id="217" w:name="_MON_1516282391"/>
      <w:bookmarkStart w:id="218" w:name="_MON_1516424487"/>
      <w:bookmarkStart w:id="219" w:name="_MON_1516424499"/>
      <w:bookmarkStart w:id="220" w:name="_MON_1516424530"/>
      <w:bookmarkStart w:id="221" w:name="_MON_1516424673"/>
      <w:bookmarkStart w:id="222" w:name="_MON_1516424845"/>
      <w:bookmarkStart w:id="223" w:name="_MON_1516424880"/>
      <w:bookmarkStart w:id="224" w:name="_MON_1516424884"/>
      <w:bookmarkStart w:id="225" w:name="_MON_1516424888"/>
      <w:bookmarkStart w:id="226" w:name="_MON_1516461259"/>
      <w:bookmarkStart w:id="227" w:name="_MON_1541489978"/>
      <w:bookmarkStart w:id="228" w:name="_MON_1541489998"/>
      <w:bookmarkStart w:id="229" w:name="_MON_1541490036"/>
      <w:bookmarkStart w:id="230" w:name="_MON_1541490065"/>
      <w:bookmarkStart w:id="231" w:name="_MON_1548064046"/>
      <w:bookmarkStart w:id="232" w:name="_MON_1548095909"/>
      <w:bookmarkStart w:id="233" w:name="_MON_1548096025"/>
      <w:bookmarkStart w:id="234" w:name="_MON_1551201565"/>
      <w:bookmarkStart w:id="235" w:name="_MON_151626917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8C5679">
        <w:rPr>
          <w:sz w:val="28"/>
          <w:szCs w:val="28"/>
        </w:rPr>
        <w:t>Current</w:t>
      </w:r>
      <w:r w:rsidR="003C3FF9" w:rsidRPr="008C5679">
        <w:rPr>
          <w:sz w:val="28"/>
          <w:szCs w:val="28"/>
        </w:rPr>
        <w:t xml:space="preserve"> investments </w:t>
      </w:r>
      <w:r w:rsidR="00C40FFA" w:rsidRPr="008C5679">
        <w:rPr>
          <w:sz w:val="28"/>
          <w:szCs w:val="28"/>
        </w:rPr>
        <w:t>as at December 31, consisted of</w:t>
      </w:r>
    </w:p>
    <w:bookmarkStart w:id="236" w:name="_MON_1556717482"/>
    <w:bookmarkStart w:id="237" w:name="_MON_1556717521"/>
    <w:bookmarkStart w:id="238" w:name="_MON_1556544280"/>
    <w:bookmarkStart w:id="239" w:name="_MON_1556545200"/>
    <w:bookmarkStart w:id="240" w:name="_MON_1556545235"/>
    <w:bookmarkStart w:id="241" w:name="_MON_1556545285"/>
    <w:bookmarkStart w:id="242" w:name="_MON_1556545369"/>
    <w:bookmarkStart w:id="243" w:name="_MON_1556457380"/>
    <w:bookmarkStart w:id="244" w:name="_MON_1556458201"/>
    <w:bookmarkStart w:id="245" w:name="_MON_1557044040"/>
    <w:bookmarkStart w:id="246" w:name="_MON_1557044078"/>
    <w:bookmarkStart w:id="247" w:name="_MON_1557044149"/>
    <w:bookmarkStart w:id="248" w:name="_MON_1557044476"/>
    <w:bookmarkStart w:id="249" w:name="_MON_1573392165"/>
    <w:bookmarkStart w:id="250" w:name="_MON_1557044525"/>
    <w:bookmarkStart w:id="251" w:name="_MON_1557044531"/>
    <w:bookmarkStart w:id="252" w:name="_MON_1557044549"/>
    <w:bookmarkStart w:id="253" w:name="_MON_1557044563"/>
    <w:bookmarkStart w:id="254" w:name="_MON_1557044570"/>
    <w:bookmarkStart w:id="255" w:name="_MON_1580109279"/>
    <w:bookmarkStart w:id="256" w:name="_MON_1556628743"/>
    <w:bookmarkStart w:id="257" w:name="_MON_1516269178"/>
    <w:bookmarkStart w:id="258" w:name="_MON_1556543915"/>
    <w:bookmarkStart w:id="259" w:name="_MON_1557226830"/>
    <w:bookmarkStart w:id="260" w:name="_MON_1556544208"/>
    <w:bookmarkStart w:id="261" w:name="_MON_1556717023"/>
    <w:bookmarkStart w:id="262" w:name="_MON_155765929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Start w:id="263" w:name="_MON_1556717032"/>
    <w:bookmarkEnd w:id="263"/>
    <w:p w:rsidR="00A37765" w:rsidRPr="008C5679" w:rsidRDefault="00937C22" w:rsidP="0024459B">
      <w:pPr>
        <w:pStyle w:val="ListParagraph"/>
        <w:spacing w:before="120"/>
        <w:ind w:left="567" w:right="0"/>
        <w:contextualSpacing w:val="0"/>
        <w:rPr>
          <w:b/>
          <w:bCs/>
          <w:sz w:val="28"/>
          <w:szCs w:val="28"/>
        </w:rPr>
        <w:sectPr w:rsidR="00A37765" w:rsidRPr="008C5679" w:rsidSect="008804F8">
          <w:footerReference w:type="default" r:id="rId22"/>
          <w:footerReference w:type="first" r:id="rId23"/>
          <w:pgSz w:w="11907" w:h="16839" w:code="9"/>
          <w:pgMar w:top="1418" w:right="1418" w:bottom="1418" w:left="1701" w:header="794" w:footer="284" w:gutter="0"/>
          <w:pgNumType w:start="12"/>
          <w:cols w:space="708"/>
          <w:docGrid w:linePitch="435"/>
        </w:sectPr>
      </w:pPr>
      <w:r w:rsidRPr="008C5679">
        <w:rPr>
          <w:sz w:val="28"/>
          <w:szCs w:val="28"/>
        </w:rPr>
        <w:object w:dxaOrig="8961" w:dyaOrig="3715">
          <v:shape id="_x0000_i1032" type="#_x0000_t75" style="width:426pt;height:186pt" o:ole="">
            <v:imagedata r:id="rId24" o:title=""/>
            <o:lock v:ext="edit" aspectratio="f"/>
          </v:shape>
          <o:OLEObject Type="Embed" ProgID="Excel.Sheet.8" ShapeID="_x0000_i1032" DrawAspect="Content" ObjectID="_1580563032" r:id="rId25"/>
        </w:object>
      </w:r>
    </w:p>
    <w:p w:rsidR="00C6513D" w:rsidRPr="008C5679" w:rsidRDefault="00C6513D" w:rsidP="00C902B1">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lastRenderedPageBreak/>
        <w:t>T</w:t>
      </w:r>
      <w:r w:rsidR="00F96773" w:rsidRPr="008C5679">
        <w:rPr>
          <w:b/>
          <w:bCs/>
          <w:sz w:val="28"/>
          <w:szCs w:val="28"/>
        </w:rPr>
        <w:t xml:space="preserve">RADE AND OTHER RECEIVABLES </w:t>
      </w:r>
    </w:p>
    <w:p w:rsidR="00976CD0" w:rsidRDefault="00C6513D" w:rsidP="0092132E">
      <w:pPr>
        <w:tabs>
          <w:tab w:val="left" w:pos="3177"/>
        </w:tabs>
        <w:spacing w:before="120"/>
        <w:ind w:right="0"/>
        <w:rPr>
          <w:noProof/>
          <w:sz w:val="28"/>
          <w:szCs w:val="28"/>
        </w:rPr>
      </w:pPr>
      <w:r w:rsidRPr="008C5679">
        <w:rPr>
          <w:sz w:val="28"/>
          <w:szCs w:val="28"/>
        </w:rPr>
        <w:t xml:space="preserve">Trade and other receivables </w:t>
      </w:r>
      <w:bookmarkStart w:id="264" w:name="_MON_1482846456"/>
      <w:bookmarkStart w:id="265" w:name="_MON_1482846478"/>
      <w:bookmarkStart w:id="266" w:name="_MON_1482846286"/>
      <w:bookmarkStart w:id="267" w:name="_MON_1504332898"/>
      <w:bookmarkStart w:id="268" w:name="_MON_1504332905"/>
      <w:bookmarkStart w:id="269" w:name="_MON_1504332951"/>
      <w:bookmarkStart w:id="270" w:name="_MON_1504332955"/>
      <w:bookmarkStart w:id="271" w:name="_MON_1504332962"/>
      <w:bookmarkStart w:id="272" w:name="_MON_1504332966"/>
      <w:bookmarkStart w:id="273" w:name="_MON_1504332971"/>
      <w:bookmarkStart w:id="274" w:name="_MON_1504332977"/>
      <w:bookmarkEnd w:id="264"/>
      <w:bookmarkEnd w:id="265"/>
      <w:bookmarkEnd w:id="266"/>
      <w:bookmarkEnd w:id="267"/>
      <w:bookmarkEnd w:id="268"/>
      <w:bookmarkEnd w:id="269"/>
      <w:bookmarkEnd w:id="270"/>
      <w:bookmarkEnd w:id="271"/>
      <w:bookmarkEnd w:id="272"/>
      <w:bookmarkEnd w:id="273"/>
      <w:bookmarkEnd w:id="274"/>
      <w:r w:rsidR="00976CD0" w:rsidRPr="008C5679">
        <w:rPr>
          <w:sz w:val="28"/>
          <w:szCs w:val="28"/>
        </w:rPr>
        <w:t>a</w:t>
      </w:r>
      <w:r w:rsidR="00DD31B9" w:rsidRPr="008C5679">
        <w:rPr>
          <w:sz w:val="28"/>
          <w:szCs w:val="28"/>
        </w:rPr>
        <w:t>s at December 31, consisted of:</w:t>
      </w:r>
      <w:r w:rsidR="00782616" w:rsidRPr="008C5679">
        <w:rPr>
          <w:noProof/>
          <w:sz w:val="28"/>
          <w:szCs w:val="28"/>
        </w:rPr>
        <w:t xml:space="preserve"> </w:t>
      </w:r>
    </w:p>
    <w:bookmarkStart w:id="275" w:name="_MON_1580109416"/>
    <w:bookmarkStart w:id="276" w:name="_MON_1580109438"/>
    <w:bookmarkStart w:id="277" w:name="_MON_1580214682"/>
    <w:bookmarkEnd w:id="275"/>
    <w:bookmarkEnd w:id="276"/>
    <w:bookmarkEnd w:id="277"/>
    <w:bookmarkStart w:id="278" w:name="_MON_1573392942"/>
    <w:bookmarkEnd w:id="278"/>
    <w:p w:rsidR="0024459B" w:rsidRDefault="001977EB" w:rsidP="0024459B">
      <w:pPr>
        <w:ind w:right="0"/>
        <w:rPr>
          <w:rFonts w:eastAsia="SimSun"/>
          <w:sz w:val="28"/>
          <w:szCs w:val="28"/>
        </w:rPr>
      </w:pPr>
      <w:r w:rsidRPr="00050BA6">
        <w:rPr>
          <w:sz w:val="28"/>
          <w:szCs w:val="28"/>
        </w:rPr>
        <w:object w:dxaOrig="8608" w:dyaOrig="7273">
          <v:shape id="_x0000_i1033" type="#_x0000_t75" style="width:408.75pt;height:364.5pt" o:ole="">
            <v:imagedata r:id="rId26" o:title=""/>
            <o:lock v:ext="edit" aspectratio="f"/>
          </v:shape>
          <o:OLEObject Type="Embed" ProgID="Excel.Sheet.8" ShapeID="_x0000_i1033" DrawAspect="Content" ObjectID="_1580563033" r:id="rId27"/>
        </w:object>
      </w:r>
    </w:p>
    <w:p w:rsidR="00643BE0" w:rsidRDefault="0024459B" w:rsidP="00643BE0">
      <w:pPr>
        <w:ind w:right="0"/>
        <w:rPr>
          <w:rFonts w:eastAsia="SimSun"/>
          <w:sz w:val="28"/>
          <w:szCs w:val="28"/>
        </w:rPr>
      </w:pPr>
      <w:r w:rsidRPr="00874845">
        <w:rPr>
          <w:rFonts w:eastAsia="SimSun"/>
          <w:sz w:val="28"/>
          <w:szCs w:val="28"/>
        </w:rPr>
        <w:t>Accrued income under contracts</w:t>
      </w:r>
      <w:r w:rsidRPr="00874845">
        <w:rPr>
          <w:rFonts w:eastAsia="SimSun"/>
          <w:sz w:val="28"/>
          <w:szCs w:val="28"/>
          <w:cs/>
        </w:rPr>
        <w:t xml:space="preserve"> </w:t>
      </w:r>
      <w:r w:rsidR="001C3778" w:rsidRPr="001C3778">
        <w:rPr>
          <w:rFonts w:eastAsia="SimSun"/>
          <w:sz w:val="28"/>
          <w:szCs w:val="28"/>
        </w:rPr>
        <w:t>represents</w:t>
      </w:r>
      <w:r w:rsidRPr="00874845">
        <w:rPr>
          <w:rFonts w:eastAsia="SimSun"/>
          <w:sz w:val="28"/>
          <w:szCs w:val="28"/>
        </w:rPr>
        <w:t xml:space="preserve"> revenue</w:t>
      </w:r>
      <w:r w:rsidR="001C3778">
        <w:rPr>
          <w:rFonts w:eastAsia="SimSun"/>
          <w:sz w:val="28"/>
          <w:szCs w:val="28"/>
        </w:rPr>
        <w:t>s</w:t>
      </w:r>
      <w:r w:rsidRPr="00874845">
        <w:rPr>
          <w:rFonts w:eastAsia="SimSun"/>
          <w:sz w:val="28"/>
          <w:szCs w:val="28"/>
        </w:rPr>
        <w:t xml:space="preserve"> from sales </w:t>
      </w:r>
      <w:r w:rsidR="001C3778" w:rsidRPr="001C3778">
        <w:rPr>
          <w:rFonts w:eastAsia="SimSun"/>
          <w:sz w:val="28"/>
          <w:szCs w:val="28"/>
        </w:rPr>
        <w:t>related to</w:t>
      </w:r>
      <w:r w:rsidRPr="00874845">
        <w:rPr>
          <w:rFonts w:eastAsia="SimSun"/>
          <w:sz w:val="28"/>
          <w:szCs w:val="28"/>
        </w:rPr>
        <w:t xml:space="preserve"> unbilled items under the terms </w:t>
      </w:r>
      <w:r w:rsidR="001C3778">
        <w:rPr>
          <w:rFonts w:eastAsia="SimSun"/>
          <w:sz w:val="28"/>
          <w:szCs w:val="28"/>
        </w:rPr>
        <w:t xml:space="preserve">       </w:t>
      </w:r>
      <w:r w:rsidRPr="00874845">
        <w:rPr>
          <w:rFonts w:eastAsia="SimSun"/>
          <w:sz w:val="28"/>
          <w:szCs w:val="28"/>
        </w:rPr>
        <w:t>of the particular agr</w:t>
      </w:r>
      <w:r>
        <w:rPr>
          <w:rFonts w:eastAsia="SimSun"/>
          <w:sz w:val="28"/>
          <w:szCs w:val="28"/>
        </w:rPr>
        <w:t xml:space="preserve">eement. The Company will bill to </w:t>
      </w:r>
      <w:r w:rsidRPr="00874845">
        <w:rPr>
          <w:rFonts w:eastAsia="SimSun"/>
          <w:sz w:val="28"/>
          <w:szCs w:val="28"/>
        </w:rPr>
        <w:t xml:space="preserve">the </w:t>
      </w:r>
      <w:r>
        <w:rPr>
          <w:rFonts w:eastAsia="SimSun"/>
          <w:sz w:val="28"/>
          <w:szCs w:val="28"/>
        </w:rPr>
        <w:t>customer</w:t>
      </w:r>
      <w:r w:rsidRPr="00874845">
        <w:rPr>
          <w:rFonts w:eastAsia="SimSun"/>
          <w:sz w:val="28"/>
          <w:szCs w:val="28"/>
        </w:rPr>
        <w:t>s when the Company's products conjoin with other components of the customer.</w:t>
      </w: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Default="00643BE0" w:rsidP="00643BE0">
      <w:pPr>
        <w:ind w:right="0"/>
        <w:rPr>
          <w:rFonts w:eastAsia="SimSun"/>
          <w:sz w:val="28"/>
          <w:szCs w:val="28"/>
        </w:rPr>
      </w:pPr>
    </w:p>
    <w:p w:rsidR="00643BE0" w:rsidRPr="00874845" w:rsidRDefault="00643BE0" w:rsidP="00643BE0">
      <w:pPr>
        <w:ind w:right="0"/>
        <w:rPr>
          <w:rFonts w:eastAsia="SimSun"/>
          <w:sz w:val="28"/>
          <w:szCs w:val="28"/>
        </w:rPr>
      </w:pPr>
    </w:p>
    <w:p w:rsidR="0024459B" w:rsidRPr="00DA0888" w:rsidRDefault="0024459B" w:rsidP="0024459B">
      <w:pPr>
        <w:spacing w:before="120"/>
        <w:ind w:right="0"/>
        <w:rPr>
          <w:sz w:val="28"/>
          <w:szCs w:val="28"/>
        </w:rPr>
      </w:pPr>
      <w:r w:rsidRPr="001C2A19">
        <w:rPr>
          <w:rFonts w:eastAsia="SimSun"/>
          <w:sz w:val="28"/>
          <w:szCs w:val="28"/>
        </w:rPr>
        <w:lastRenderedPageBreak/>
        <w:t>The Company has trade receivables classified by age analysis as follows:</w:t>
      </w:r>
    </w:p>
    <w:bookmarkStart w:id="279" w:name="_MON_1541925801"/>
    <w:bookmarkStart w:id="280" w:name="_MON_1563382163"/>
    <w:bookmarkStart w:id="281" w:name="_MON_1563382241"/>
    <w:bookmarkStart w:id="282" w:name="_MON_1563382268"/>
    <w:bookmarkStart w:id="283" w:name="_MON_1563382318"/>
    <w:bookmarkStart w:id="284" w:name="_MON_1541925873"/>
    <w:bookmarkStart w:id="285" w:name="_MON_1517297687"/>
    <w:bookmarkStart w:id="286" w:name="_MON_1563645979"/>
    <w:bookmarkStart w:id="287" w:name="_MON_1548331065"/>
    <w:bookmarkStart w:id="288" w:name="_MON_1548331099"/>
    <w:bookmarkStart w:id="289" w:name="_MON_1517310276"/>
    <w:bookmarkStart w:id="290" w:name="_MON_1548342504"/>
    <w:bookmarkStart w:id="291" w:name="_MON_1504332991"/>
    <w:bookmarkStart w:id="292" w:name="_MON_1504332995"/>
    <w:bookmarkStart w:id="293" w:name="_MON_1517829756"/>
    <w:bookmarkStart w:id="294" w:name="_MON_1517332900"/>
    <w:bookmarkStart w:id="295" w:name="_MON_1571157994"/>
    <w:bookmarkStart w:id="296" w:name="_MON_1504333005"/>
    <w:bookmarkStart w:id="297" w:name="_MON_1571212135"/>
    <w:bookmarkStart w:id="298" w:name="_MON_1482846613"/>
    <w:bookmarkStart w:id="299" w:name="_MON_1557044304"/>
    <w:bookmarkStart w:id="300" w:name="_MON_1557044309"/>
    <w:bookmarkStart w:id="301" w:name="_MON_1557044354"/>
    <w:bookmarkStart w:id="302" w:name="_MON_1557044360"/>
    <w:bookmarkStart w:id="303" w:name="_MON_1557044383"/>
    <w:bookmarkStart w:id="304" w:name="_MON_1557044395"/>
    <w:bookmarkStart w:id="305" w:name="_MON_1517383077"/>
    <w:bookmarkStart w:id="306" w:name="_MON_1517383085"/>
    <w:bookmarkStart w:id="307" w:name="_MON_1517383272"/>
    <w:bookmarkStart w:id="308" w:name="_MON_1557132697"/>
    <w:bookmarkStart w:id="309" w:name="_MON_1482846593"/>
    <w:bookmarkStart w:id="310" w:name="_MON_1517417960"/>
    <w:bookmarkStart w:id="311" w:name="_MON_1552918238"/>
    <w:bookmarkStart w:id="312" w:name="_MON_1573393037"/>
    <w:bookmarkStart w:id="313" w:name="_MON_1552918281"/>
    <w:bookmarkStart w:id="314" w:name="_MON_1552918356"/>
    <w:bookmarkStart w:id="315" w:name="_MON_1552918365"/>
    <w:bookmarkStart w:id="316" w:name="_MON_1552918382"/>
    <w:bookmarkStart w:id="317" w:name="_MON_1552918405"/>
    <w:bookmarkStart w:id="318" w:name="_MON_1580109516"/>
    <w:bookmarkStart w:id="319" w:name="_MON_1558266996"/>
    <w:bookmarkStart w:id="320" w:name="_MON_1558267030"/>
    <w:bookmarkStart w:id="321" w:name="_MON_1558267392"/>
    <w:bookmarkStart w:id="322" w:name="_MON_1508834307"/>
    <w:bookmarkStart w:id="323" w:name="_MON_1508834320"/>
    <w:bookmarkStart w:id="324" w:name="_MON_1517500692"/>
    <w:bookmarkStart w:id="325" w:name="_MON_1504332941"/>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6" w:name="_MON_1517297649"/>
    <w:bookmarkEnd w:id="326"/>
    <w:p w:rsidR="0024459B" w:rsidRPr="0024459B" w:rsidRDefault="00937C22" w:rsidP="0024459B">
      <w:pPr>
        <w:spacing w:before="120"/>
        <w:ind w:right="0"/>
        <w:rPr>
          <w:b/>
          <w:bCs/>
          <w:sz w:val="28"/>
          <w:szCs w:val="28"/>
        </w:rPr>
      </w:pPr>
      <w:r w:rsidRPr="00A00BD7">
        <w:rPr>
          <w:sz w:val="28"/>
          <w:szCs w:val="28"/>
        </w:rPr>
        <w:object w:dxaOrig="8618" w:dyaOrig="4777">
          <v:shape id="_x0000_i1034" type="#_x0000_t75" style="width:410.25pt;height:238.5pt" o:ole="">
            <v:imagedata r:id="rId28" o:title=""/>
            <o:lock v:ext="edit" aspectratio="f"/>
          </v:shape>
          <o:OLEObject Type="Embed" ProgID="Excel.Sheet.8" ShapeID="_x0000_i1034" DrawAspect="Content" ObjectID="_1580563034" r:id="rId29"/>
        </w:object>
      </w:r>
      <w:r w:rsidR="0024459B">
        <w:rPr>
          <w:sz w:val="28"/>
          <w:szCs w:val="28"/>
        </w:rPr>
        <w:t>The</w:t>
      </w:r>
      <w:r w:rsidR="0024459B" w:rsidRPr="008C5679">
        <w:rPr>
          <w:sz w:val="28"/>
          <w:szCs w:val="28"/>
        </w:rPr>
        <w:t xml:space="preserve"> </w:t>
      </w:r>
      <w:r w:rsidR="0024459B">
        <w:rPr>
          <w:sz w:val="28"/>
          <w:szCs w:val="28"/>
        </w:rPr>
        <w:t>1</w:t>
      </w:r>
      <w:r w:rsidR="0024459B" w:rsidRPr="008C5679">
        <w:rPr>
          <w:sz w:val="28"/>
          <w:szCs w:val="28"/>
          <w:cs/>
        </w:rPr>
        <w:t xml:space="preserve">2 </w:t>
      </w:r>
      <w:r w:rsidR="0024459B" w:rsidRPr="008C5679">
        <w:rPr>
          <w:sz w:val="28"/>
          <w:szCs w:val="28"/>
        </w:rPr>
        <w:t>months</w:t>
      </w:r>
      <w:r w:rsidR="0024459B">
        <w:rPr>
          <w:sz w:val="28"/>
          <w:szCs w:val="28"/>
        </w:rPr>
        <w:t xml:space="preserve"> overdue receivables </w:t>
      </w:r>
      <w:r w:rsidR="0024459B" w:rsidRPr="00C348D7">
        <w:rPr>
          <w:sz w:val="28"/>
          <w:szCs w:val="28"/>
        </w:rPr>
        <w:t>represent</w:t>
      </w:r>
      <w:r w:rsidR="0024459B">
        <w:rPr>
          <w:sz w:val="28"/>
          <w:szCs w:val="28"/>
        </w:rPr>
        <w:t xml:space="preserve"> a receivable which are under the term of installment payments</w:t>
      </w:r>
      <w:r w:rsidR="0024459B" w:rsidRPr="008C5679">
        <w:rPr>
          <w:sz w:val="28"/>
          <w:szCs w:val="28"/>
        </w:rPr>
        <w:t>. Management expects to collect the full amount of such outstanding balances.</w:t>
      </w:r>
    </w:p>
    <w:p w:rsidR="008E731D" w:rsidRPr="008C5679" w:rsidRDefault="003D0E08" w:rsidP="00A515C3">
      <w:pPr>
        <w:pStyle w:val="ListParagraph"/>
        <w:numPr>
          <w:ilvl w:val="0"/>
          <w:numId w:val="21"/>
        </w:numPr>
        <w:spacing w:before="120" w:after="120"/>
        <w:ind w:left="567" w:right="0" w:hanging="567"/>
        <w:contextualSpacing w:val="0"/>
        <w:jc w:val="both"/>
        <w:rPr>
          <w:b/>
          <w:bCs/>
          <w:sz w:val="28"/>
          <w:szCs w:val="28"/>
        </w:rPr>
      </w:pPr>
      <w:bookmarkStart w:id="327" w:name="_MON_1517417890"/>
      <w:bookmarkStart w:id="328" w:name="_MON_1548777059"/>
      <w:bookmarkStart w:id="329" w:name="_MON_1508834199"/>
      <w:bookmarkStart w:id="330" w:name="_MON_1552917970"/>
      <w:bookmarkStart w:id="331" w:name="_MON_1552918108"/>
      <w:bookmarkStart w:id="332" w:name="_MON_1552918117"/>
      <w:bookmarkStart w:id="333" w:name="_MON_1552918126"/>
      <w:bookmarkStart w:id="334" w:name="_MON_1552918132"/>
      <w:bookmarkStart w:id="335" w:name="_MON_1552918150"/>
      <w:bookmarkStart w:id="336" w:name="_MON_1552918155"/>
      <w:bookmarkStart w:id="337" w:name="_MON_1552918167"/>
      <w:bookmarkStart w:id="338" w:name="_MON_1552918174"/>
      <w:bookmarkStart w:id="339" w:name="_MON_1552918181"/>
      <w:bookmarkStart w:id="340" w:name="_MON_1508765361"/>
      <w:bookmarkStart w:id="341" w:name="_MON_1517297359"/>
      <w:bookmarkStart w:id="342" w:name="_MON_1517297450"/>
      <w:bookmarkStart w:id="343" w:name="_MON_1556523069"/>
      <w:bookmarkStart w:id="344" w:name="_MON_1556523105"/>
      <w:bookmarkStart w:id="345" w:name="_MON_1556523126"/>
      <w:bookmarkStart w:id="346" w:name="_MON_1556523144"/>
      <w:bookmarkStart w:id="347" w:name="_MON_1517297505"/>
      <w:bookmarkStart w:id="348" w:name="_MON_1556540314"/>
      <w:bookmarkStart w:id="349" w:name="_MON_1556540646"/>
      <w:bookmarkStart w:id="350" w:name="_MON_1556540769"/>
      <w:bookmarkStart w:id="351" w:name="_MON_1508765393"/>
      <w:bookmarkStart w:id="352" w:name="_MON_1556540800"/>
      <w:bookmarkStart w:id="353" w:name="_MON_1556540835"/>
      <w:bookmarkStart w:id="354" w:name="_MON_1556540869"/>
      <w:bookmarkStart w:id="355" w:name="_MON_1556540877"/>
      <w:bookmarkStart w:id="356" w:name="_MON_1541925552"/>
      <w:bookmarkStart w:id="357" w:name="_MON_1541925615"/>
      <w:bookmarkStart w:id="358" w:name="_MON_1541925631"/>
      <w:bookmarkStart w:id="359" w:name="_MON_1541925647"/>
      <w:bookmarkStart w:id="360" w:name="_MON_1541925662"/>
      <w:bookmarkStart w:id="361" w:name="_MON_1508765400"/>
      <w:bookmarkStart w:id="362" w:name="_MON_1556717705"/>
      <w:bookmarkStart w:id="363" w:name="_MON_1556717936"/>
      <w:bookmarkStart w:id="364" w:name="_MON_1548330500"/>
      <w:bookmarkStart w:id="365" w:name="_MON_1548330778"/>
      <w:bookmarkStart w:id="366" w:name="_MON_1548330806"/>
      <w:bookmarkStart w:id="367" w:name="_MON_1548331031"/>
      <w:bookmarkStart w:id="368" w:name="_MON_1548331045"/>
      <w:bookmarkStart w:id="369" w:name="_MON_1557037736"/>
      <w:bookmarkStart w:id="370" w:name="_MON_1517332851"/>
      <w:bookmarkStart w:id="371" w:name="_MON_1548342331"/>
      <w:bookmarkStart w:id="372" w:name="_MON_1557044169"/>
      <w:bookmarkStart w:id="373" w:name="_MON_1557044211"/>
      <w:bookmarkStart w:id="374" w:name="_MON_1557044232"/>
      <w:bookmarkStart w:id="375" w:name="_MON_1557044238"/>
      <w:bookmarkStart w:id="376" w:name="_MON_1557044247"/>
      <w:bookmarkStart w:id="377" w:name="_MON_1557044257"/>
      <w:bookmarkStart w:id="378" w:name="_MON_1557044265"/>
      <w:bookmarkStart w:id="379" w:name="_MON_1517829566"/>
      <w:bookmarkStart w:id="380" w:name="_MON_1517829572"/>
      <w:bookmarkStart w:id="381" w:name="_MON_1482846421"/>
      <w:bookmarkStart w:id="382" w:name="_MON_1557232453"/>
      <w:bookmarkStart w:id="383" w:name="_MON_1548674994"/>
      <w:bookmarkStart w:id="384" w:name="_MON_1548675000"/>
      <w:bookmarkStart w:id="385" w:name="_MON_1557659412"/>
      <w:bookmarkStart w:id="386" w:name="_MON_1548675035"/>
      <w:bookmarkStart w:id="387" w:name="_MON_1548675108"/>
      <w:bookmarkStart w:id="388" w:name="_MON_1548675121"/>
      <w:bookmarkStart w:id="389" w:name="_MON_1548675268"/>
      <w:bookmarkStart w:id="390" w:name="_MON_1548675288"/>
      <w:bookmarkStart w:id="391" w:name="_MON_1517378933"/>
      <w:bookmarkStart w:id="392" w:name="_MON_1508834163"/>
      <w:bookmarkStart w:id="393" w:name="_MON_1548741846"/>
      <w:bookmarkStart w:id="394" w:name="_MON_1517383017"/>
      <w:bookmarkStart w:id="395" w:name="_MON_1548751037"/>
      <w:bookmarkStart w:id="396" w:name="_MON_1548751052"/>
      <w:bookmarkStart w:id="397" w:name="_MON_1517383287"/>
      <w:bookmarkStart w:id="398" w:name="_MON_1517855160"/>
      <w:bookmarkStart w:id="399" w:name="OLE_LINK25"/>
      <w:bookmarkStart w:id="400" w:name="OLE_LINK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8C5679">
        <w:rPr>
          <w:b/>
          <w:bCs/>
          <w:sz w:val="28"/>
          <w:szCs w:val="28"/>
        </w:rPr>
        <w:t>UN</w:t>
      </w:r>
      <w:r w:rsidR="003A2A42" w:rsidRPr="008C5679">
        <w:rPr>
          <w:b/>
          <w:bCs/>
          <w:sz w:val="28"/>
          <w:szCs w:val="28"/>
        </w:rPr>
        <w:t>BILLED</w:t>
      </w:r>
      <w:r w:rsidRPr="008C5679">
        <w:rPr>
          <w:b/>
          <w:bCs/>
          <w:sz w:val="28"/>
          <w:szCs w:val="28"/>
        </w:rPr>
        <w:t xml:space="preserve"> RECEIVABLES</w:t>
      </w:r>
      <w:r w:rsidR="003A2A42" w:rsidRPr="008C5679">
        <w:rPr>
          <w:b/>
          <w:bCs/>
          <w:sz w:val="28"/>
          <w:szCs w:val="28"/>
        </w:rPr>
        <w:t>/</w:t>
      </w:r>
      <w:r w:rsidR="00581EF3" w:rsidRPr="008C5679">
        <w:rPr>
          <w:b/>
          <w:bCs/>
          <w:sz w:val="28"/>
          <w:szCs w:val="28"/>
        </w:rPr>
        <w:t>ADVANCE</w:t>
      </w:r>
      <w:r w:rsidR="00C31113" w:rsidRPr="008C5679">
        <w:rPr>
          <w:b/>
          <w:bCs/>
          <w:sz w:val="28"/>
          <w:szCs w:val="28"/>
        </w:rPr>
        <w:t>S</w:t>
      </w:r>
      <w:r w:rsidR="00581EF3" w:rsidRPr="008C5679">
        <w:rPr>
          <w:b/>
          <w:bCs/>
          <w:sz w:val="28"/>
          <w:szCs w:val="28"/>
        </w:rPr>
        <w:t xml:space="preserve"> RECEIVED FROM CUSTOMERS</w:t>
      </w:r>
    </w:p>
    <w:p w:rsidR="00216DE7" w:rsidRPr="008C5679" w:rsidRDefault="003D0E08" w:rsidP="00581EF3">
      <w:pPr>
        <w:pStyle w:val="ListParagraph"/>
        <w:spacing w:before="120"/>
        <w:ind w:left="600" w:right="0"/>
        <w:jc w:val="both"/>
        <w:outlineLvl w:val="0"/>
        <w:rPr>
          <w:b/>
          <w:bCs/>
          <w:sz w:val="28"/>
          <w:szCs w:val="28"/>
        </w:rPr>
      </w:pPr>
      <w:r w:rsidRPr="008C5679">
        <w:rPr>
          <w:sz w:val="28"/>
          <w:szCs w:val="28"/>
        </w:rPr>
        <w:t>Un</w:t>
      </w:r>
      <w:r w:rsidR="003A2A42" w:rsidRPr="008C5679">
        <w:rPr>
          <w:sz w:val="28"/>
          <w:szCs w:val="28"/>
        </w:rPr>
        <w:t>billed</w:t>
      </w:r>
      <w:r w:rsidRPr="008C5679">
        <w:rPr>
          <w:sz w:val="28"/>
          <w:szCs w:val="28"/>
        </w:rPr>
        <w:t xml:space="preserve"> receivables</w:t>
      </w:r>
      <w:r w:rsidR="003A2A42" w:rsidRPr="008C5679">
        <w:rPr>
          <w:sz w:val="28"/>
          <w:szCs w:val="28"/>
        </w:rPr>
        <w:t>/</w:t>
      </w:r>
      <w:r w:rsidR="00581EF3" w:rsidRPr="008C5679">
        <w:rPr>
          <w:sz w:val="28"/>
          <w:szCs w:val="28"/>
        </w:rPr>
        <w:t>advance</w:t>
      </w:r>
      <w:r w:rsidR="00CF115D" w:rsidRPr="008C5679">
        <w:rPr>
          <w:sz w:val="28"/>
          <w:szCs w:val="28"/>
        </w:rPr>
        <w:t>s</w:t>
      </w:r>
      <w:r w:rsidR="00581EF3" w:rsidRPr="008C5679">
        <w:rPr>
          <w:sz w:val="28"/>
          <w:szCs w:val="28"/>
        </w:rPr>
        <w:t xml:space="preserve"> received from customers</w:t>
      </w:r>
      <w:r w:rsidR="001F5ECE" w:rsidRPr="008C5679">
        <w:rPr>
          <w:sz w:val="28"/>
          <w:szCs w:val="28"/>
        </w:rPr>
        <w:t xml:space="preserve"> as at</w:t>
      </w:r>
      <w:r w:rsidR="000A7F81" w:rsidRPr="008C5679">
        <w:rPr>
          <w:sz w:val="28"/>
          <w:szCs w:val="28"/>
        </w:rPr>
        <w:t xml:space="preserve"> December 31, consisted of:</w:t>
      </w:r>
    </w:p>
    <w:bookmarkStart w:id="401" w:name="_MON_1545552904"/>
    <w:bookmarkStart w:id="402" w:name="_MON_1545552918"/>
    <w:bookmarkStart w:id="403" w:name="_MON_1545552932"/>
    <w:bookmarkStart w:id="404" w:name="_MON_1545553149"/>
    <w:bookmarkStart w:id="405" w:name="_MON_1545553439"/>
    <w:bookmarkStart w:id="406" w:name="_MON_1545553450"/>
    <w:bookmarkStart w:id="407" w:name="_MON_1545554438"/>
    <w:bookmarkStart w:id="408" w:name="_MON_1550740353"/>
    <w:bookmarkStart w:id="409" w:name="_MON_1550995692"/>
    <w:bookmarkStart w:id="410" w:name="_MON_1550995718"/>
    <w:bookmarkStart w:id="411" w:name="_MON_1551029941"/>
    <w:bookmarkStart w:id="412" w:name="_MON_1551029986"/>
    <w:bookmarkStart w:id="413" w:name="_MON_1551032008"/>
    <w:bookmarkStart w:id="414" w:name="_MON_1551035482"/>
    <w:bookmarkStart w:id="415" w:name="_MON_1551035548"/>
    <w:bookmarkStart w:id="416" w:name="_MON_1551035578"/>
    <w:bookmarkStart w:id="417" w:name="_MON_1551035610"/>
    <w:bookmarkStart w:id="418" w:name="_MON_1551035858"/>
    <w:bookmarkStart w:id="419" w:name="_MON_1551035901"/>
    <w:bookmarkStart w:id="420" w:name="_MON_1551035925"/>
    <w:bookmarkStart w:id="421" w:name="_MON_1551035943"/>
    <w:bookmarkStart w:id="422" w:name="_MON_1551036293"/>
    <w:bookmarkStart w:id="423" w:name="_MON_1551106982"/>
    <w:bookmarkStart w:id="424" w:name="_MON_1551107028"/>
    <w:bookmarkStart w:id="425" w:name="_MON_1551107049"/>
    <w:bookmarkStart w:id="426" w:name="_MON_1551107089"/>
    <w:bookmarkStart w:id="427" w:name="_MON_1551107102"/>
    <w:bookmarkStart w:id="428" w:name="_MON_1551109171"/>
    <w:bookmarkStart w:id="429" w:name="_MON_1551109263"/>
    <w:bookmarkStart w:id="430" w:name="_MON_1551109273"/>
    <w:bookmarkStart w:id="431" w:name="_MON_1552918555"/>
    <w:bookmarkStart w:id="432" w:name="_MON_1548137908"/>
    <w:bookmarkStart w:id="433" w:name="_MON_1548137914"/>
    <w:bookmarkStart w:id="434" w:name="_MON_1548138036"/>
    <w:bookmarkStart w:id="435" w:name="_MON_1548138058"/>
    <w:bookmarkStart w:id="436" w:name="_MON_1548138234"/>
    <w:bookmarkStart w:id="437" w:name="_MON_1548188010"/>
    <w:bookmarkStart w:id="438" w:name="_MON_1556546405"/>
    <w:bookmarkStart w:id="439" w:name="_MON_1548188046"/>
    <w:bookmarkStart w:id="440" w:name="_MON_1556604342"/>
    <w:bookmarkStart w:id="441" w:name="_MON_1556604374"/>
    <w:bookmarkStart w:id="442" w:name="_MON_1556604415"/>
    <w:bookmarkStart w:id="443" w:name="_MON_1556604455"/>
    <w:bookmarkStart w:id="444" w:name="_MON_1556604488"/>
    <w:bookmarkStart w:id="445" w:name="_MON_1556604502"/>
    <w:bookmarkStart w:id="446" w:name="_MON_1556604552"/>
    <w:bookmarkStart w:id="447" w:name="_MON_1556604899"/>
    <w:bookmarkStart w:id="448" w:name="_MON_1556605518"/>
    <w:bookmarkStart w:id="449" w:name="_MON_1556605543"/>
    <w:bookmarkStart w:id="450" w:name="_MON_1556605631"/>
    <w:bookmarkStart w:id="451" w:name="_MON_1556605652"/>
    <w:bookmarkStart w:id="452" w:name="_MON_1556605830"/>
    <w:bookmarkStart w:id="453" w:name="_MON_1556605854"/>
    <w:bookmarkStart w:id="454" w:name="_MON_1548229423"/>
    <w:bookmarkStart w:id="455" w:name="_MON_1548229456"/>
    <w:bookmarkStart w:id="456" w:name="_MON_1548229467"/>
    <w:bookmarkStart w:id="457" w:name="_MON_1548229479"/>
    <w:bookmarkStart w:id="458" w:name="_MON_1556718985"/>
    <w:bookmarkStart w:id="459" w:name="_MON_1548229486"/>
    <w:bookmarkStart w:id="460" w:name="_MON_1556946786"/>
    <w:bookmarkStart w:id="461" w:name="_MON_1556947059"/>
    <w:bookmarkStart w:id="462" w:name="_MON_1556948619"/>
    <w:bookmarkStart w:id="463" w:name="_MON_1556948914"/>
    <w:bookmarkStart w:id="464" w:name="_MON_1556949057"/>
    <w:bookmarkStart w:id="465" w:name="_MON_1556949063"/>
    <w:bookmarkStart w:id="466" w:name="_MON_1556949074"/>
    <w:bookmarkStart w:id="467" w:name="_MON_1556949093"/>
    <w:bookmarkStart w:id="468" w:name="_MON_1548229490"/>
    <w:bookmarkStart w:id="469" w:name="_MON_1548229503"/>
    <w:bookmarkStart w:id="470" w:name="_MON_1548253754"/>
    <w:bookmarkStart w:id="471" w:name="_MON_1548253766"/>
    <w:bookmarkStart w:id="472" w:name="_MON_1548253797"/>
    <w:bookmarkStart w:id="473" w:name="_MON_1548272282"/>
    <w:bookmarkStart w:id="474" w:name="_MON_1557044724"/>
    <w:bookmarkStart w:id="475" w:name="_MON_1557044757"/>
    <w:bookmarkStart w:id="476" w:name="_MON_1557044797"/>
    <w:bookmarkStart w:id="477" w:name="_MON_1557044802"/>
    <w:bookmarkStart w:id="478" w:name="_MON_1557044826"/>
    <w:bookmarkStart w:id="479" w:name="_MON_1557044835"/>
    <w:bookmarkStart w:id="480" w:name="_MON_1548332463"/>
    <w:bookmarkStart w:id="481" w:name="_MON_1548332507"/>
    <w:bookmarkStart w:id="482" w:name="_MON_1548332572"/>
    <w:bookmarkStart w:id="483" w:name="_MON_1557233035"/>
    <w:bookmarkStart w:id="484" w:name="_MON_1548332816"/>
    <w:bookmarkStart w:id="485" w:name="_MON_1548137471"/>
    <w:bookmarkStart w:id="486" w:name="_MON_1557659658"/>
    <w:bookmarkStart w:id="487" w:name="_MON_1548342537"/>
    <w:bookmarkStart w:id="488" w:name="_MON_1548342601"/>
    <w:bookmarkStart w:id="489" w:name="_MON_1548342658"/>
    <w:bookmarkStart w:id="490" w:name="_MON_1548137517"/>
    <w:bookmarkStart w:id="491" w:name="_MON_1548137584"/>
    <w:bookmarkStart w:id="492" w:name="_MON_1548349643"/>
    <w:bookmarkStart w:id="493" w:name="_MON_1548137591"/>
    <w:bookmarkStart w:id="494" w:name="_MON_1548672525"/>
    <w:bookmarkStart w:id="495" w:name="_MON_1558185737"/>
    <w:bookmarkStart w:id="496" w:name="_MON_1548672541"/>
    <w:bookmarkStart w:id="497" w:name="_MON_1548672550"/>
    <w:bookmarkStart w:id="498" w:name="_MON_1548672585"/>
    <w:bookmarkStart w:id="499" w:name="_MON_1548672592"/>
    <w:bookmarkStart w:id="500" w:name="_MON_1548675341"/>
    <w:bookmarkStart w:id="501" w:name="_MON_1548675363"/>
    <w:bookmarkStart w:id="502" w:name="_MON_1573393202"/>
    <w:bookmarkStart w:id="503" w:name="_MON_1548137617"/>
    <w:bookmarkStart w:id="504" w:name="_MON_1548679302"/>
    <w:bookmarkStart w:id="505" w:name="_MON_1548680357"/>
    <w:bookmarkStart w:id="506" w:name="_MON_1548681199"/>
    <w:bookmarkStart w:id="507" w:name="_MON_1548681209"/>
    <w:bookmarkStart w:id="508" w:name="_MON_1580109572"/>
    <w:bookmarkStart w:id="509" w:name="_MON_1548681259"/>
    <w:bookmarkStart w:id="510" w:name="_MON_1548137647"/>
    <w:bookmarkStart w:id="511" w:name="_MON_1580193942"/>
    <w:bookmarkStart w:id="512" w:name="_MON_1548137679"/>
    <w:bookmarkStart w:id="513" w:name="_MON_1548137703"/>
    <w:bookmarkStart w:id="514" w:name="_MON_1548137728"/>
    <w:bookmarkStart w:id="515" w:name="_MON_1548137763"/>
    <w:bookmarkStart w:id="516" w:name="_MON_1548137808"/>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Start w:id="517" w:name="_MON_1545552889"/>
    <w:bookmarkEnd w:id="517"/>
    <w:p w:rsidR="00C11C96" w:rsidRPr="00643BE0" w:rsidRDefault="004618B0" w:rsidP="00643BE0">
      <w:pPr>
        <w:pStyle w:val="ListParagraph"/>
        <w:ind w:left="567" w:right="-1"/>
        <w:jc w:val="both"/>
        <w:rPr>
          <w:sz w:val="28"/>
          <w:szCs w:val="28"/>
        </w:rPr>
      </w:pPr>
      <w:r w:rsidRPr="008C5679">
        <w:rPr>
          <w:sz w:val="28"/>
          <w:szCs w:val="28"/>
        </w:rPr>
        <w:object w:dxaOrig="8718" w:dyaOrig="6365">
          <v:shape id="_x0000_i1035" type="#_x0000_t75" style="width:412.5pt;height:320.25pt;mso-position-horizontal:absolute" o:ole="">
            <v:imagedata r:id="rId30" o:title=""/>
            <o:lock v:ext="edit" aspectratio="f"/>
          </v:shape>
          <o:OLEObject Type="Embed" ProgID="Excel.Sheet.8" ShapeID="_x0000_i1035" DrawAspect="Content" ObjectID="_1580563035" r:id="rId31"/>
        </w:object>
      </w:r>
      <w:bookmarkStart w:id="518" w:name="_MON_1508834410"/>
      <w:bookmarkStart w:id="519" w:name="_MON_1517565472"/>
      <w:bookmarkStart w:id="520" w:name="_MON_1517565515"/>
      <w:bookmarkStart w:id="521" w:name="_MON_1517565530"/>
      <w:bookmarkStart w:id="522" w:name="_MON_1517332909"/>
      <w:bookmarkStart w:id="523" w:name="_MON_1517332939"/>
      <w:bookmarkStart w:id="524" w:name="_MON_1517333150"/>
      <w:bookmarkStart w:id="525" w:name="_MON_1517333178"/>
      <w:bookmarkStart w:id="526" w:name="_MON_1517333346"/>
      <w:bookmarkStart w:id="527" w:name="_MON_1508834523"/>
      <w:bookmarkStart w:id="528" w:name="_MON_1517379400"/>
      <w:bookmarkStart w:id="529" w:name="_MON_1504333048"/>
      <w:bookmarkStart w:id="530" w:name="_MON_1517383236"/>
      <w:bookmarkStart w:id="531" w:name="_MON_1517383258"/>
      <w:bookmarkStart w:id="532" w:name="_MON_1517297727"/>
      <w:bookmarkStart w:id="533" w:name="_MON_1517418058"/>
      <w:bookmarkStart w:id="534" w:name="_MON_1517418172"/>
      <w:bookmarkStart w:id="535" w:name="_MON_1517418257"/>
      <w:bookmarkStart w:id="536" w:name="_MON_1517418264"/>
      <w:bookmarkStart w:id="537" w:name="_MON_1517418288"/>
      <w:bookmarkStart w:id="538" w:name="_MON_1517418305"/>
      <w:bookmarkStart w:id="539" w:name="_MON_1517418322"/>
      <w:bookmarkStart w:id="540" w:name="_MON_1541925902"/>
      <w:bookmarkStart w:id="541" w:name="_MON_1541925944"/>
      <w:bookmarkStart w:id="542" w:name="_MON_1517297789"/>
      <w:bookmarkStart w:id="543" w:name="_MON_1548332727"/>
      <w:bookmarkStart w:id="544" w:name="_MON_1517487402"/>
      <w:bookmarkStart w:id="545" w:name="_MON_1517487450"/>
      <w:bookmarkStart w:id="546" w:name="_MON_1517487495"/>
      <w:bookmarkStart w:id="547" w:name="_MON_1517487513"/>
      <w:bookmarkStart w:id="548" w:name="_MON_1548672613"/>
      <w:bookmarkStart w:id="549" w:name="_MON_1517487588"/>
      <w:bookmarkStart w:id="550" w:name="_MON_1517487610"/>
      <w:bookmarkStart w:id="551" w:name="_MON_1517487641"/>
      <w:bookmarkStart w:id="552" w:name="_MON_1517487831"/>
      <w:bookmarkStart w:id="553" w:name="_MON_1517487859"/>
      <w:bookmarkStart w:id="554" w:name="_MON_1517487866"/>
      <w:bookmarkStart w:id="555" w:name="_MON_1517487874"/>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C6513D" w:rsidRPr="008C5679" w:rsidRDefault="00C6513D" w:rsidP="00FD7E8C">
      <w:pPr>
        <w:pStyle w:val="ListParagraph"/>
        <w:numPr>
          <w:ilvl w:val="0"/>
          <w:numId w:val="21"/>
        </w:numPr>
        <w:spacing w:after="120"/>
        <w:ind w:left="567" w:right="0" w:hanging="567"/>
        <w:contextualSpacing w:val="0"/>
        <w:jc w:val="both"/>
        <w:rPr>
          <w:b/>
          <w:bCs/>
          <w:sz w:val="28"/>
          <w:szCs w:val="28"/>
        </w:rPr>
      </w:pPr>
      <w:r w:rsidRPr="008C5679">
        <w:rPr>
          <w:b/>
          <w:bCs/>
          <w:sz w:val="28"/>
          <w:szCs w:val="28"/>
        </w:rPr>
        <w:lastRenderedPageBreak/>
        <w:t xml:space="preserve">INVENTORIES </w:t>
      </w:r>
      <w:bookmarkEnd w:id="399"/>
      <w:bookmarkEnd w:id="400"/>
      <w:r w:rsidRPr="008C5679">
        <w:rPr>
          <w:b/>
          <w:bCs/>
          <w:sz w:val="28"/>
          <w:szCs w:val="28"/>
        </w:rPr>
        <w:t>- NET</w:t>
      </w:r>
    </w:p>
    <w:p w:rsidR="001C2A19" w:rsidRPr="008C5679" w:rsidRDefault="001C2A19" w:rsidP="00FA0B67">
      <w:pPr>
        <w:tabs>
          <w:tab w:val="left" w:pos="3177"/>
        </w:tabs>
        <w:spacing w:before="120"/>
        <w:ind w:right="0"/>
        <w:jc w:val="both"/>
        <w:rPr>
          <w:sz w:val="28"/>
          <w:szCs w:val="28"/>
        </w:rPr>
      </w:pPr>
      <w:r w:rsidRPr="008C5679">
        <w:rPr>
          <w:sz w:val="28"/>
          <w:szCs w:val="28"/>
        </w:rPr>
        <w:t xml:space="preserve">Inventories </w:t>
      </w:r>
      <w:bookmarkStart w:id="556" w:name="_MON_1504333292"/>
      <w:bookmarkStart w:id="557" w:name="_MON_1504333301"/>
      <w:bookmarkStart w:id="558" w:name="_MON_1504333310"/>
      <w:bookmarkStart w:id="559" w:name="_MON_1504333349"/>
      <w:bookmarkStart w:id="560" w:name="_MON_1504333363"/>
      <w:bookmarkStart w:id="561" w:name="_MON_1504333369"/>
      <w:bookmarkStart w:id="562" w:name="_MON_1504333387"/>
      <w:bookmarkStart w:id="563" w:name="_MON_1504333400"/>
      <w:bookmarkStart w:id="564" w:name="_MON_1504333404"/>
      <w:bookmarkStart w:id="565" w:name="_MON_1504333420"/>
      <w:bookmarkStart w:id="566" w:name="_MON_1504333446"/>
      <w:bookmarkStart w:id="567" w:name="_MON_1504333268"/>
      <w:bookmarkEnd w:id="556"/>
      <w:bookmarkEnd w:id="557"/>
      <w:bookmarkEnd w:id="558"/>
      <w:bookmarkEnd w:id="559"/>
      <w:bookmarkEnd w:id="560"/>
      <w:bookmarkEnd w:id="561"/>
      <w:bookmarkEnd w:id="562"/>
      <w:bookmarkEnd w:id="563"/>
      <w:bookmarkEnd w:id="564"/>
      <w:bookmarkEnd w:id="565"/>
      <w:bookmarkEnd w:id="566"/>
      <w:bookmarkEnd w:id="567"/>
      <w:r w:rsidRPr="008C5679">
        <w:rPr>
          <w:sz w:val="28"/>
          <w:szCs w:val="28"/>
        </w:rPr>
        <w:t>a</w:t>
      </w:r>
      <w:r w:rsidR="000C5D36" w:rsidRPr="008C5679">
        <w:rPr>
          <w:sz w:val="28"/>
          <w:szCs w:val="28"/>
        </w:rPr>
        <w:t>s at December</w:t>
      </w:r>
      <w:r w:rsidR="00062AB4">
        <w:rPr>
          <w:sz w:val="28"/>
          <w:szCs w:val="28"/>
        </w:rPr>
        <w:t xml:space="preserve"> </w:t>
      </w:r>
      <w:proofErr w:type="gramStart"/>
      <w:r w:rsidR="00062AB4" w:rsidRPr="008C5679">
        <w:rPr>
          <w:sz w:val="28"/>
          <w:szCs w:val="28"/>
        </w:rPr>
        <w:t>31</w:t>
      </w:r>
      <w:r w:rsidR="00062AB4">
        <w:rPr>
          <w:sz w:val="28"/>
          <w:szCs w:val="28"/>
        </w:rPr>
        <w:t>,</w:t>
      </w:r>
      <w:proofErr w:type="gramEnd"/>
      <w:r w:rsidRPr="008C5679">
        <w:rPr>
          <w:sz w:val="28"/>
          <w:szCs w:val="28"/>
        </w:rPr>
        <w:t xml:space="preserve"> consisted of:</w:t>
      </w:r>
    </w:p>
    <w:bookmarkStart w:id="568" w:name="_MON_1517749083"/>
    <w:bookmarkStart w:id="569" w:name="_MON_1548672573"/>
    <w:bookmarkStart w:id="570" w:name="_MON_1556542088"/>
    <w:bookmarkStart w:id="571" w:name="_MON_1556542093"/>
    <w:bookmarkStart w:id="572" w:name="_MON_1556542095"/>
    <w:bookmarkStart w:id="573" w:name="_MON_1548672577"/>
    <w:bookmarkStart w:id="574" w:name="_MON_1541925967"/>
    <w:bookmarkStart w:id="575" w:name="_MON_1541925998"/>
    <w:bookmarkStart w:id="576" w:name="_MON_1541926014"/>
    <w:bookmarkStart w:id="577" w:name="_MON_1504333283"/>
    <w:bookmarkStart w:id="578" w:name="_MON_1548333032"/>
    <w:bookmarkStart w:id="579" w:name="_MON_1548333088"/>
    <w:bookmarkStart w:id="580" w:name="_MON_1556949389"/>
    <w:bookmarkStart w:id="581" w:name="_MON_1556949414"/>
    <w:bookmarkStart w:id="582" w:name="_MON_1556949424"/>
    <w:bookmarkStart w:id="583" w:name="_MON_1556949442"/>
    <w:bookmarkStart w:id="584" w:name="_MON_1548333097"/>
    <w:bookmarkStart w:id="585" w:name="_MON_1517297809"/>
    <w:bookmarkStart w:id="586" w:name="_MON_1573393301"/>
    <w:bookmarkStart w:id="587" w:name="_MON_1552918771"/>
    <w:bookmarkStart w:id="588" w:name="_MON_1552918836"/>
    <w:bookmarkStart w:id="589" w:name="_MON_1557039238"/>
    <w:bookmarkStart w:id="590" w:name="_MON_1557039367"/>
    <w:bookmarkStart w:id="591" w:name="_MON_1557039399"/>
    <w:bookmarkStart w:id="592" w:name="_MON_1580109665"/>
    <w:bookmarkStart w:id="593" w:name="_MON_1508834650"/>
    <w:bookmarkStart w:id="594" w:name="_MON_1517493202"/>
    <w:bookmarkStart w:id="595" w:name="_MON_1580194094"/>
    <w:bookmarkStart w:id="596" w:name="_MON_1557044877"/>
    <w:bookmarkStart w:id="597" w:name="_MON_1557044905"/>
    <w:bookmarkStart w:id="598" w:name="_MON_1557044913"/>
    <w:bookmarkStart w:id="599" w:name="_MON_1557044924"/>
    <w:bookmarkStart w:id="600" w:name="_MON_1557044936"/>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Start w:id="601" w:name="_MON_1548349801"/>
    <w:bookmarkEnd w:id="601"/>
    <w:p w:rsidR="00C6513D" w:rsidRPr="008C5679" w:rsidRDefault="005A1700" w:rsidP="00C201C3">
      <w:pPr>
        <w:spacing w:before="120"/>
        <w:ind w:right="-993"/>
        <w:jc w:val="both"/>
        <w:rPr>
          <w:sz w:val="28"/>
          <w:szCs w:val="28"/>
        </w:rPr>
      </w:pPr>
      <w:r w:rsidRPr="008C5679">
        <w:rPr>
          <w:sz w:val="28"/>
          <w:szCs w:val="28"/>
        </w:rPr>
        <w:object w:dxaOrig="8637" w:dyaOrig="3574">
          <v:shape id="_x0000_i1036" type="#_x0000_t75" style="width:408.75pt;height:180pt;mso-position-horizontal:absolute" o:ole="">
            <v:imagedata r:id="rId32" o:title=""/>
            <o:lock v:ext="edit" aspectratio="f"/>
          </v:shape>
          <o:OLEObject Type="Embed" ProgID="Excel.Sheet.12" ShapeID="_x0000_i1036" DrawAspect="Content" ObjectID="_1580563036" r:id="rId33"/>
        </w:object>
      </w:r>
      <w:bookmarkStart w:id="602" w:name="_MON_1482851054"/>
      <w:bookmarkStart w:id="603" w:name="_MON_1482851077"/>
      <w:bookmarkStart w:id="604" w:name="_MON_1482851046"/>
      <w:bookmarkEnd w:id="602"/>
      <w:bookmarkEnd w:id="603"/>
      <w:bookmarkEnd w:id="604"/>
    </w:p>
    <w:p w:rsidR="00F96773" w:rsidRPr="008C5679" w:rsidRDefault="002D4E59" w:rsidP="00FD7E8C">
      <w:pPr>
        <w:numPr>
          <w:ilvl w:val="0"/>
          <w:numId w:val="21"/>
        </w:numPr>
        <w:tabs>
          <w:tab w:val="clear" w:pos="600"/>
        </w:tabs>
        <w:spacing w:before="120"/>
        <w:ind w:left="567" w:right="0"/>
        <w:jc w:val="both"/>
        <w:rPr>
          <w:b/>
          <w:bCs/>
          <w:sz w:val="28"/>
          <w:szCs w:val="28"/>
        </w:rPr>
      </w:pPr>
      <w:r w:rsidRPr="008C5679">
        <w:rPr>
          <w:b/>
          <w:bCs/>
          <w:sz w:val="28"/>
          <w:szCs w:val="28"/>
        </w:rPr>
        <w:t>RESTRICTED DEPOSITS AT FINANCIAL INSTITUTIONS</w:t>
      </w:r>
    </w:p>
    <w:p w:rsidR="002D4E59" w:rsidRPr="008C5679" w:rsidRDefault="00FB026F" w:rsidP="004D57E0">
      <w:pPr>
        <w:rPr>
          <w:sz w:val="28"/>
          <w:szCs w:val="28"/>
        </w:rPr>
      </w:pPr>
      <w:bookmarkStart w:id="605" w:name="OLE_LINK2"/>
      <w:r w:rsidRPr="008C5679">
        <w:rPr>
          <w:sz w:val="28"/>
          <w:szCs w:val="28"/>
        </w:rPr>
        <w:t>As at</w:t>
      </w:r>
      <w:r w:rsidR="00643BE0">
        <w:rPr>
          <w:sz w:val="28"/>
          <w:szCs w:val="28"/>
        </w:rPr>
        <w:t xml:space="preserve"> December 31, 2017 and 2016</w:t>
      </w:r>
      <w:r w:rsidRPr="008C5679">
        <w:rPr>
          <w:sz w:val="28"/>
          <w:szCs w:val="28"/>
        </w:rPr>
        <w:t>,</w:t>
      </w:r>
      <w:r w:rsidR="00D10BEB" w:rsidRPr="008C5679">
        <w:rPr>
          <w:sz w:val="28"/>
          <w:szCs w:val="28"/>
        </w:rPr>
        <w:t xml:space="preserve"> </w:t>
      </w:r>
      <w:r w:rsidR="004D57E0" w:rsidRPr="008C5679">
        <w:rPr>
          <w:sz w:val="28"/>
          <w:szCs w:val="28"/>
        </w:rPr>
        <w:t xml:space="preserve">restricted deposits at financial institution were </w:t>
      </w:r>
      <w:r w:rsidRPr="008C5679">
        <w:rPr>
          <w:sz w:val="28"/>
          <w:szCs w:val="28"/>
        </w:rPr>
        <w:t>p</w:t>
      </w:r>
      <w:r w:rsidR="00D10BEB" w:rsidRPr="008C5679">
        <w:rPr>
          <w:sz w:val="28"/>
          <w:szCs w:val="28"/>
        </w:rPr>
        <w:t>ledge</w:t>
      </w:r>
      <w:r w:rsidR="004D57E0" w:rsidRPr="008C5679">
        <w:rPr>
          <w:sz w:val="28"/>
          <w:szCs w:val="28"/>
        </w:rPr>
        <w:t>d</w:t>
      </w:r>
      <w:r w:rsidR="00D10BEB" w:rsidRPr="008C5679">
        <w:rPr>
          <w:sz w:val="28"/>
          <w:szCs w:val="28"/>
        </w:rPr>
        <w:t xml:space="preserve"> </w:t>
      </w:r>
      <w:r w:rsidRPr="008C5679">
        <w:rPr>
          <w:sz w:val="28"/>
          <w:szCs w:val="28"/>
        </w:rPr>
        <w:t xml:space="preserve">as collateral for </w:t>
      </w:r>
      <w:r w:rsidR="00D10BEB" w:rsidRPr="008C5679">
        <w:rPr>
          <w:sz w:val="28"/>
          <w:szCs w:val="28"/>
        </w:rPr>
        <w:t>loan</w:t>
      </w:r>
      <w:r w:rsidR="00C31113" w:rsidRPr="008C5679">
        <w:rPr>
          <w:sz w:val="28"/>
          <w:szCs w:val="28"/>
        </w:rPr>
        <w:t>s from</w:t>
      </w:r>
      <w:r w:rsidR="00D10BEB" w:rsidRPr="008C5679">
        <w:rPr>
          <w:sz w:val="28"/>
          <w:szCs w:val="28"/>
        </w:rPr>
        <w:t xml:space="preserve"> </w:t>
      </w:r>
      <w:r w:rsidRPr="008C5679">
        <w:rPr>
          <w:sz w:val="28"/>
          <w:szCs w:val="28"/>
        </w:rPr>
        <w:t>financial institutions,</w:t>
      </w:r>
      <w:r w:rsidR="00D10BEB" w:rsidRPr="008C5679">
        <w:rPr>
          <w:sz w:val="28"/>
          <w:szCs w:val="28"/>
          <w:cs/>
        </w:rPr>
        <w:t xml:space="preserve"> </w:t>
      </w:r>
      <w:r w:rsidRPr="008C5679">
        <w:rPr>
          <w:sz w:val="28"/>
          <w:szCs w:val="28"/>
        </w:rPr>
        <w:t>l</w:t>
      </w:r>
      <w:r w:rsidR="00D10BEB" w:rsidRPr="008C5679">
        <w:rPr>
          <w:sz w:val="28"/>
          <w:szCs w:val="28"/>
        </w:rPr>
        <w:t>etters of credit, bank overdraft and letters of</w:t>
      </w:r>
      <w:r w:rsidR="00C31113" w:rsidRPr="008C5679">
        <w:rPr>
          <w:sz w:val="28"/>
          <w:szCs w:val="28"/>
        </w:rPr>
        <w:t xml:space="preserve"> guarantee for business of the C</w:t>
      </w:r>
      <w:r w:rsidR="00D10BEB" w:rsidRPr="008C5679">
        <w:rPr>
          <w:sz w:val="28"/>
          <w:szCs w:val="28"/>
        </w:rPr>
        <w:t xml:space="preserve">ompany </w:t>
      </w:r>
      <w:r w:rsidR="00D10BEB" w:rsidRPr="008C5679">
        <w:rPr>
          <w:sz w:val="28"/>
          <w:szCs w:val="28"/>
          <w:cs/>
        </w:rPr>
        <w:t>(</w:t>
      </w:r>
      <w:r w:rsidR="00D10BEB" w:rsidRPr="008C5679">
        <w:rPr>
          <w:sz w:val="28"/>
          <w:szCs w:val="28"/>
        </w:rPr>
        <w:t>Note 16)</w:t>
      </w:r>
      <w:r w:rsidRPr="008C5679">
        <w:rPr>
          <w:sz w:val="28"/>
          <w:szCs w:val="28"/>
        </w:rPr>
        <w:t>.</w:t>
      </w:r>
    </w:p>
    <w:p w:rsidR="00F96773" w:rsidRPr="008C5679" w:rsidRDefault="00F96773" w:rsidP="00F96773">
      <w:pPr>
        <w:spacing w:before="240"/>
        <w:ind w:left="0" w:right="0"/>
        <w:jc w:val="both"/>
        <w:rPr>
          <w:b/>
          <w:bCs/>
          <w:sz w:val="28"/>
          <w:szCs w:val="28"/>
        </w:rPr>
        <w:sectPr w:rsidR="00F96773" w:rsidRPr="008C5679" w:rsidSect="00023E4B">
          <w:pgSz w:w="11907" w:h="16839" w:code="9"/>
          <w:pgMar w:top="1418" w:right="1418" w:bottom="1418" w:left="1701" w:header="794" w:footer="284" w:gutter="0"/>
          <w:cols w:space="708"/>
          <w:docGrid w:linePitch="435"/>
        </w:sectPr>
      </w:pPr>
      <w:bookmarkStart w:id="606" w:name="_MON_1517297978"/>
      <w:bookmarkStart w:id="607" w:name="_MON_1517310371"/>
      <w:bookmarkStart w:id="608" w:name="_MON_1517927301"/>
      <w:bookmarkStart w:id="609" w:name="_MON_1517899697"/>
      <w:bookmarkStart w:id="610" w:name="_MON_1517584154"/>
      <w:bookmarkStart w:id="611" w:name="_MON_1541926589"/>
      <w:bookmarkStart w:id="612" w:name="_MON_1541926594"/>
      <w:bookmarkStart w:id="613" w:name="_MON_1541926598"/>
      <w:bookmarkEnd w:id="605"/>
      <w:bookmarkEnd w:id="606"/>
      <w:bookmarkEnd w:id="607"/>
      <w:bookmarkEnd w:id="608"/>
      <w:bookmarkEnd w:id="609"/>
      <w:bookmarkEnd w:id="610"/>
      <w:bookmarkEnd w:id="611"/>
      <w:bookmarkEnd w:id="612"/>
      <w:bookmarkEnd w:id="613"/>
    </w:p>
    <w:p w:rsidR="00CC5BCB" w:rsidRPr="008C5679" w:rsidRDefault="00CC5BCB" w:rsidP="00AA70EE">
      <w:pPr>
        <w:numPr>
          <w:ilvl w:val="0"/>
          <w:numId w:val="21"/>
        </w:numPr>
        <w:tabs>
          <w:tab w:val="clear" w:pos="600"/>
        </w:tabs>
        <w:spacing w:before="120"/>
        <w:ind w:left="567" w:right="0" w:hanging="141"/>
        <w:rPr>
          <w:b/>
          <w:bCs/>
          <w:sz w:val="28"/>
          <w:szCs w:val="28"/>
          <w:cs/>
        </w:rPr>
      </w:pPr>
      <w:r w:rsidRPr="008C5679">
        <w:rPr>
          <w:b/>
          <w:bCs/>
          <w:sz w:val="28"/>
          <w:szCs w:val="28"/>
        </w:rPr>
        <w:lastRenderedPageBreak/>
        <w:t>PROPERTY, PLANT AND EQUIPMENT - NET</w:t>
      </w:r>
    </w:p>
    <w:p w:rsidR="00F96773" w:rsidRPr="008C5679" w:rsidRDefault="00CC5BCB" w:rsidP="00AA70EE">
      <w:pPr>
        <w:spacing w:before="120"/>
        <w:ind w:left="709"/>
        <w:rPr>
          <w:sz w:val="28"/>
          <w:szCs w:val="28"/>
        </w:rPr>
      </w:pPr>
      <w:r w:rsidRPr="008C5679">
        <w:rPr>
          <w:sz w:val="28"/>
          <w:szCs w:val="28"/>
          <w:cs/>
        </w:rPr>
        <w:t xml:space="preserve">Property, plant and equipment as at </w:t>
      </w:r>
      <w:r w:rsidR="00643BE0">
        <w:rPr>
          <w:sz w:val="28"/>
          <w:szCs w:val="28"/>
        </w:rPr>
        <w:t>December 31, 2017</w:t>
      </w:r>
      <w:r w:rsidRPr="008C5679">
        <w:rPr>
          <w:sz w:val="28"/>
          <w:szCs w:val="28"/>
          <w:cs/>
        </w:rPr>
        <w:t xml:space="preserve"> consisted of:</w:t>
      </w:r>
    </w:p>
    <w:bookmarkStart w:id="614" w:name="_MON_1302505618"/>
    <w:bookmarkStart w:id="615" w:name="_MON_1302505639"/>
    <w:bookmarkStart w:id="616" w:name="_MON_1302505658"/>
    <w:bookmarkStart w:id="617" w:name="_MON_1302505677"/>
    <w:bookmarkStart w:id="618" w:name="_MON_1302505717"/>
    <w:bookmarkStart w:id="619" w:name="_MON_1302505732"/>
    <w:bookmarkStart w:id="620" w:name="_MON_1302505750"/>
    <w:bookmarkStart w:id="621" w:name="_MON_1302505773"/>
    <w:bookmarkStart w:id="622" w:name="_MON_1302505794"/>
    <w:bookmarkStart w:id="623" w:name="_MON_1302505805"/>
    <w:bookmarkStart w:id="624" w:name="_MON_1302505841"/>
    <w:bookmarkStart w:id="625" w:name="_MON_1302507426"/>
    <w:bookmarkStart w:id="626" w:name="_MON_1302507453"/>
    <w:bookmarkStart w:id="627" w:name="_MON_1302507459"/>
    <w:bookmarkStart w:id="628" w:name="_MON_1302507469"/>
    <w:bookmarkStart w:id="629" w:name="_MON_1302507500"/>
    <w:bookmarkStart w:id="630" w:name="_MON_1302507507"/>
    <w:bookmarkStart w:id="631" w:name="_MON_1302507516"/>
    <w:bookmarkStart w:id="632" w:name="_MON_1302507550"/>
    <w:bookmarkStart w:id="633" w:name="_MON_1302507567"/>
    <w:bookmarkStart w:id="634" w:name="_MON_1302507579"/>
    <w:bookmarkStart w:id="635" w:name="_MON_1302507584"/>
    <w:bookmarkStart w:id="636" w:name="_MON_1302507610"/>
    <w:bookmarkStart w:id="637" w:name="_MON_1302507617"/>
    <w:bookmarkStart w:id="638" w:name="_MON_1302507622"/>
    <w:bookmarkStart w:id="639" w:name="_MON_1302507666"/>
    <w:bookmarkStart w:id="640" w:name="_MON_1302507676"/>
    <w:bookmarkStart w:id="641" w:name="_MON_1302507685"/>
    <w:bookmarkStart w:id="642" w:name="_MON_1302507733"/>
    <w:bookmarkStart w:id="643" w:name="_MON_1302507806"/>
    <w:bookmarkStart w:id="644" w:name="_MON_1302509765"/>
    <w:bookmarkStart w:id="645" w:name="_MON_1302957740"/>
    <w:bookmarkStart w:id="646" w:name="_MON_1302957772"/>
    <w:bookmarkStart w:id="647" w:name="_MON_1302957786"/>
    <w:bookmarkStart w:id="648" w:name="_MON_1302958225"/>
    <w:bookmarkStart w:id="649" w:name="_MON_1302958308"/>
    <w:bookmarkStart w:id="650" w:name="_MON_1302958321"/>
    <w:bookmarkStart w:id="651" w:name="_MON_1302958342"/>
    <w:bookmarkStart w:id="652" w:name="_MON_1302958411"/>
    <w:bookmarkStart w:id="653" w:name="_MON_1302958439"/>
    <w:bookmarkStart w:id="654" w:name="_MON_1302958529"/>
    <w:bookmarkStart w:id="655" w:name="_MON_1302958613"/>
    <w:bookmarkStart w:id="656" w:name="_MON_1302958629"/>
    <w:bookmarkStart w:id="657" w:name="_MON_1302958644"/>
    <w:bookmarkStart w:id="658" w:name="_MON_1302959109"/>
    <w:bookmarkStart w:id="659" w:name="_MON_1302961554"/>
    <w:bookmarkStart w:id="660" w:name="_MON_1302964651"/>
    <w:bookmarkStart w:id="661" w:name="_MON_1302996598"/>
    <w:bookmarkStart w:id="662" w:name="_MON_1302996636"/>
    <w:bookmarkStart w:id="663" w:name="_MON_1303001401"/>
    <w:bookmarkStart w:id="664" w:name="_MON_1303001415"/>
    <w:bookmarkStart w:id="665" w:name="_MON_1303001494"/>
    <w:bookmarkStart w:id="666" w:name="_MON_1303001531"/>
    <w:bookmarkStart w:id="667" w:name="_MON_1303001560"/>
    <w:bookmarkStart w:id="668" w:name="_MON_1303001570"/>
    <w:bookmarkStart w:id="669" w:name="_MON_1303001578"/>
    <w:bookmarkStart w:id="670" w:name="_MON_1303001588"/>
    <w:bookmarkStart w:id="671" w:name="_MON_1303001657"/>
    <w:bookmarkStart w:id="672" w:name="_MON_1303195772"/>
    <w:bookmarkStart w:id="673" w:name="_MON_1303195853"/>
    <w:bookmarkStart w:id="674" w:name="_MON_1303195873"/>
    <w:bookmarkStart w:id="675" w:name="_MON_1303195924"/>
    <w:bookmarkStart w:id="676" w:name="_MON_1303814632"/>
    <w:bookmarkStart w:id="677" w:name="_MON_1333297064"/>
    <w:bookmarkStart w:id="678" w:name="_MON_1333297122"/>
    <w:bookmarkStart w:id="679" w:name="_MON_1333297400"/>
    <w:bookmarkStart w:id="680" w:name="_MON_1333964454"/>
    <w:bookmarkStart w:id="681" w:name="_MON_1333964613"/>
    <w:bookmarkStart w:id="682" w:name="_MON_1333964623"/>
    <w:bookmarkStart w:id="683" w:name="_MON_1333964846"/>
    <w:bookmarkStart w:id="684" w:name="_MON_1333964959"/>
    <w:bookmarkStart w:id="685" w:name="_MON_1333965023"/>
    <w:bookmarkStart w:id="686" w:name="_MON_1333965097"/>
    <w:bookmarkStart w:id="687" w:name="_MON_1333965351"/>
    <w:bookmarkStart w:id="688" w:name="_MON_1333969094"/>
    <w:bookmarkStart w:id="689" w:name="_MON_1333969136"/>
    <w:bookmarkStart w:id="690" w:name="_MON_1333969148"/>
    <w:bookmarkStart w:id="691" w:name="_MON_1333969161"/>
    <w:bookmarkStart w:id="692" w:name="_MON_1333969389"/>
    <w:bookmarkStart w:id="693" w:name="_MON_1333969422"/>
    <w:bookmarkStart w:id="694" w:name="_MON_1333969435"/>
    <w:bookmarkStart w:id="695" w:name="_MON_1333969447"/>
    <w:bookmarkStart w:id="696" w:name="_MON_1333969861"/>
    <w:bookmarkStart w:id="697" w:name="_MON_1333973347"/>
    <w:bookmarkStart w:id="698" w:name="_MON_1333973607"/>
    <w:bookmarkStart w:id="699" w:name="_MON_1334075950"/>
    <w:bookmarkStart w:id="700" w:name="_MON_1334081271"/>
    <w:bookmarkStart w:id="701" w:name="_MON_1336476531"/>
    <w:bookmarkStart w:id="702" w:name="_MON_1336548546"/>
    <w:bookmarkStart w:id="703" w:name="_MON_1336548552"/>
    <w:bookmarkStart w:id="704" w:name="_MON_1336548640"/>
    <w:bookmarkStart w:id="705" w:name="_MON_1336548658"/>
    <w:bookmarkStart w:id="706" w:name="_MON_1336548693"/>
    <w:bookmarkStart w:id="707" w:name="_MON_1363446575"/>
    <w:bookmarkStart w:id="708" w:name="_MON_1363446719"/>
    <w:bookmarkStart w:id="709" w:name="_MON_1363446759"/>
    <w:bookmarkStart w:id="710" w:name="_MON_1363460298"/>
    <w:bookmarkStart w:id="711" w:name="_MON_1363460458"/>
    <w:bookmarkStart w:id="712" w:name="_MON_1363460506"/>
    <w:bookmarkStart w:id="713" w:name="_MON_1363460514"/>
    <w:bookmarkStart w:id="714" w:name="_MON_1363461811"/>
    <w:bookmarkStart w:id="715" w:name="_MON_1364045518"/>
    <w:bookmarkStart w:id="716" w:name="_MON_1364045606"/>
    <w:bookmarkStart w:id="717" w:name="_MON_1364118908"/>
    <w:bookmarkStart w:id="718" w:name="_MON_1364125847"/>
    <w:bookmarkStart w:id="719" w:name="_MON_1364664157"/>
    <w:bookmarkStart w:id="720" w:name="_MON_1364814312"/>
    <w:bookmarkStart w:id="721" w:name="_MON_1392999743"/>
    <w:bookmarkStart w:id="722" w:name="_MON_1392999803"/>
    <w:bookmarkStart w:id="723" w:name="_MON_1393793151"/>
    <w:bookmarkStart w:id="724" w:name="_MON_1393793322"/>
    <w:bookmarkStart w:id="725" w:name="_MON_1394379381"/>
    <w:bookmarkStart w:id="726" w:name="_MON_1394379605"/>
    <w:bookmarkStart w:id="727" w:name="_MON_1394379626"/>
    <w:bookmarkStart w:id="728" w:name="_MON_1394379635"/>
    <w:bookmarkStart w:id="729" w:name="_MON_1394379648"/>
    <w:bookmarkStart w:id="730" w:name="_MON_1394379665"/>
    <w:bookmarkStart w:id="731" w:name="_MON_1394379678"/>
    <w:bookmarkStart w:id="732" w:name="_MON_1394380129"/>
    <w:bookmarkStart w:id="733" w:name="_MON_1394380149"/>
    <w:bookmarkStart w:id="734" w:name="_MON_1395401761"/>
    <w:bookmarkStart w:id="735" w:name="_MON_1395401981"/>
    <w:bookmarkStart w:id="736" w:name="_MON_1395402024"/>
    <w:bookmarkStart w:id="737" w:name="_MON_1395402332"/>
    <w:bookmarkStart w:id="738" w:name="_MON_1395403043"/>
    <w:bookmarkStart w:id="739" w:name="_MON_1395403231"/>
    <w:bookmarkStart w:id="740" w:name="_MON_1395403824"/>
    <w:bookmarkStart w:id="741" w:name="_MON_1395467283"/>
    <w:bookmarkStart w:id="742" w:name="_MON_1423840890"/>
    <w:bookmarkStart w:id="743" w:name="_MON_1425108143"/>
    <w:bookmarkStart w:id="744" w:name="_MON_1425119678"/>
    <w:bookmarkStart w:id="745" w:name="_MON_1425119774"/>
    <w:bookmarkStart w:id="746" w:name="_MON_1425119791"/>
    <w:bookmarkStart w:id="747" w:name="_MON_1425145371"/>
    <w:bookmarkStart w:id="748" w:name="_MON_1425145631"/>
    <w:bookmarkStart w:id="749" w:name="_MON_1425652852"/>
    <w:bookmarkStart w:id="750" w:name="_MON_1425652911"/>
    <w:bookmarkStart w:id="751" w:name="_MON_1452263057"/>
    <w:bookmarkStart w:id="752" w:name="_MON_1453707671"/>
    <w:bookmarkStart w:id="753" w:name="_MON_1453721371"/>
    <w:bookmarkStart w:id="754" w:name="_MON_1454401494"/>
    <w:bookmarkStart w:id="755" w:name="_MON_1454401510"/>
    <w:bookmarkStart w:id="756" w:name="_MON_1454410584"/>
    <w:bookmarkStart w:id="757" w:name="_MON_1454410742"/>
    <w:bookmarkStart w:id="758" w:name="_MON_1454412422"/>
    <w:bookmarkStart w:id="759" w:name="_MON_1454412562"/>
    <w:bookmarkStart w:id="760" w:name="_MON_1454412636"/>
    <w:bookmarkStart w:id="761" w:name="_MON_1454412828"/>
    <w:bookmarkStart w:id="762" w:name="_MON_1454412909"/>
    <w:bookmarkStart w:id="763" w:name="_MON_1454412973"/>
    <w:bookmarkStart w:id="764" w:name="_MON_1454413014"/>
    <w:bookmarkStart w:id="765" w:name="_MON_1454473738"/>
    <w:bookmarkStart w:id="766" w:name="_MON_1454487756"/>
    <w:bookmarkStart w:id="767" w:name="_MON_1454513216"/>
    <w:bookmarkStart w:id="768" w:name="_MON_1454832879"/>
    <w:bookmarkStart w:id="769" w:name="_MON_1454832922"/>
    <w:bookmarkStart w:id="770" w:name="_MON_1454852583"/>
    <w:bookmarkStart w:id="771" w:name="_MON_1454854948"/>
    <w:bookmarkStart w:id="772" w:name="_MON_1454855063"/>
    <w:bookmarkStart w:id="773" w:name="_MON_1454855149"/>
    <w:bookmarkStart w:id="774" w:name="_MON_1455021396"/>
    <w:bookmarkStart w:id="775" w:name="_MON_1455021403"/>
    <w:bookmarkStart w:id="776" w:name="_MON_1455021432"/>
    <w:bookmarkStart w:id="777" w:name="_MON_1455021447"/>
    <w:bookmarkStart w:id="778" w:name="_MON_1455022155"/>
    <w:bookmarkStart w:id="779" w:name="_MON_1455022160"/>
    <w:bookmarkStart w:id="780" w:name="_MON_1455274635"/>
    <w:bookmarkStart w:id="781" w:name="_MON_1455274642"/>
    <w:bookmarkStart w:id="782" w:name="_MON_1455274650"/>
    <w:bookmarkStart w:id="783" w:name="_MON_1455274655"/>
    <w:bookmarkStart w:id="784" w:name="_MON_1455274661"/>
    <w:bookmarkStart w:id="785" w:name="_MON_1455274667"/>
    <w:bookmarkStart w:id="786" w:name="_MON_1455274692"/>
    <w:bookmarkStart w:id="787" w:name="_MON_1455274702"/>
    <w:bookmarkStart w:id="788" w:name="_MON_1455274707"/>
    <w:bookmarkStart w:id="789" w:name="_MON_1455274727"/>
    <w:bookmarkStart w:id="790" w:name="_MON_1455274859"/>
    <w:bookmarkStart w:id="791" w:name="_MON_1455274863"/>
    <w:bookmarkStart w:id="792" w:name="_MON_1455274873"/>
    <w:bookmarkStart w:id="793" w:name="_MON_1455274878"/>
    <w:bookmarkStart w:id="794" w:name="_MON_1455274892"/>
    <w:bookmarkStart w:id="795" w:name="_MON_1455274899"/>
    <w:bookmarkStart w:id="796" w:name="_MON_1455274917"/>
    <w:bookmarkStart w:id="797" w:name="_MON_1455274953"/>
    <w:bookmarkStart w:id="798" w:name="_MON_1455274968"/>
    <w:bookmarkStart w:id="799" w:name="_MON_1455274980"/>
    <w:bookmarkStart w:id="800" w:name="_MON_1455275014"/>
    <w:bookmarkStart w:id="801" w:name="_MON_1455275081"/>
    <w:bookmarkStart w:id="802" w:name="_MON_1455275129"/>
    <w:bookmarkStart w:id="803" w:name="_MON_1455276234"/>
    <w:bookmarkStart w:id="804" w:name="_MON_1455276241"/>
    <w:bookmarkStart w:id="805" w:name="_MON_1455276338"/>
    <w:bookmarkStart w:id="806" w:name="_MON_1455276342"/>
    <w:bookmarkStart w:id="807" w:name="_MON_1455276348"/>
    <w:bookmarkStart w:id="808" w:name="_MON_1455276358"/>
    <w:bookmarkStart w:id="809" w:name="_MON_1455276449"/>
    <w:bookmarkStart w:id="810" w:name="_MON_1455276454"/>
    <w:bookmarkStart w:id="811" w:name="_MON_1455276462"/>
    <w:bookmarkStart w:id="812" w:name="_MON_1455276467"/>
    <w:bookmarkStart w:id="813" w:name="_MON_1455276474"/>
    <w:bookmarkStart w:id="814" w:name="_MON_1455276479"/>
    <w:bookmarkStart w:id="815" w:name="_MON_1455276483"/>
    <w:bookmarkStart w:id="816" w:name="_MON_1455276493"/>
    <w:bookmarkStart w:id="817" w:name="_MON_1455276506"/>
    <w:bookmarkStart w:id="818" w:name="_MON_1455276512"/>
    <w:bookmarkStart w:id="819" w:name="_MON_1455276518"/>
    <w:bookmarkStart w:id="820" w:name="_MON_1455276522"/>
    <w:bookmarkStart w:id="821" w:name="_MON_1455276527"/>
    <w:bookmarkStart w:id="822" w:name="_MON_1455276533"/>
    <w:bookmarkStart w:id="823" w:name="_MON_1455276565"/>
    <w:bookmarkStart w:id="824" w:name="_MON_1455276588"/>
    <w:bookmarkStart w:id="825" w:name="_MON_1455276598"/>
    <w:bookmarkStart w:id="826" w:name="_MON_1455276609"/>
    <w:bookmarkStart w:id="827" w:name="_MON_1455276620"/>
    <w:bookmarkStart w:id="828" w:name="_MON_1455276627"/>
    <w:bookmarkStart w:id="829" w:name="_MON_1455276632"/>
    <w:bookmarkStart w:id="830" w:name="_MON_1455276637"/>
    <w:bookmarkStart w:id="831" w:name="_MON_1455276643"/>
    <w:bookmarkStart w:id="832" w:name="_MON_1455276656"/>
    <w:bookmarkStart w:id="833" w:name="_MON_1455276788"/>
    <w:bookmarkStart w:id="834" w:name="_MON_1455276824"/>
    <w:bookmarkStart w:id="835" w:name="_MON_1455276837"/>
    <w:bookmarkStart w:id="836" w:name="_MON_1455276849"/>
    <w:bookmarkStart w:id="837" w:name="_MON_1455424350"/>
    <w:bookmarkStart w:id="838" w:name="_MON_1455424361"/>
    <w:bookmarkStart w:id="839" w:name="_MON_1455424374"/>
    <w:bookmarkStart w:id="840" w:name="_MON_1455424382"/>
    <w:bookmarkStart w:id="841" w:name="_MON_1455458591"/>
    <w:bookmarkStart w:id="842" w:name="_MON_1455458595"/>
    <w:bookmarkStart w:id="843" w:name="_MON_1455458610"/>
    <w:bookmarkStart w:id="844" w:name="_MON_1455464202"/>
    <w:bookmarkStart w:id="845" w:name="_MON_1455464267"/>
    <w:bookmarkStart w:id="846" w:name="_MON_1455464273"/>
    <w:bookmarkStart w:id="847" w:name="_MON_1455464277"/>
    <w:bookmarkStart w:id="848" w:name="_MON_1455464282"/>
    <w:bookmarkStart w:id="849" w:name="_MON_1479816765"/>
    <w:bookmarkStart w:id="850" w:name="_MON_1479816773"/>
    <w:bookmarkStart w:id="851" w:name="_MON_1479816816"/>
    <w:bookmarkStart w:id="852" w:name="_MON_1483184904"/>
    <w:bookmarkStart w:id="853" w:name="_MON_1483184968"/>
    <w:bookmarkStart w:id="854" w:name="_MON_1483185030"/>
    <w:bookmarkStart w:id="855" w:name="_MON_1485262679"/>
    <w:bookmarkStart w:id="856" w:name="_MON_1485263443"/>
    <w:bookmarkStart w:id="857" w:name="_MON_1485263448"/>
    <w:bookmarkStart w:id="858" w:name="_MON_1485352357"/>
    <w:bookmarkStart w:id="859" w:name="_MON_1485368717"/>
    <w:bookmarkStart w:id="860" w:name="_MON_1485374184"/>
    <w:bookmarkStart w:id="861" w:name="_MON_1485511133"/>
    <w:bookmarkStart w:id="862" w:name="_MON_1485512234"/>
    <w:bookmarkStart w:id="863" w:name="_MON_1485527137"/>
    <w:bookmarkStart w:id="864" w:name="_MON_1485527159"/>
    <w:bookmarkStart w:id="865" w:name="_MON_1485536406"/>
    <w:bookmarkStart w:id="866" w:name="_MON_1485957047"/>
    <w:bookmarkStart w:id="867" w:name="_MON_1485957119"/>
    <w:bookmarkStart w:id="868" w:name="_MON_1486807542"/>
    <w:bookmarkStart w:id="869" w:name="_MON_1487417398"/>
    <w:bookmarkStart w:id="870" w:name="_MON_1508754636"/>
    <w:bookmarkStart w:id="871" w:name="_MON_1508754783"/>
    <w:bookmarkStart w:id="872" w:name="_MON_1517073939"/>
    <w:bookmarkStart w:id="873" w:name="_MON_1517074902"/>
    <w:bookmarkStart w:id="874" w:name="_MON_1517076282"/>
    <w:bookmarkStart w:id="875" w:name="_MON_1517076910"/>
    <w:bookmarkStart w:id="876" w:name="_MON_1517077820"/>
    <w:bookmarkStart w:id="877" w:name="_MON_1517077916"/>
    <w:bookmarkStart w:id="878" w:name="_MON_1517080805"/>
    <w:bookmarkStart w:id="879" w:name="_MON_1517080836"/>
    <w:bookmarkStart w:id="880" w:name="_MON_1517080854"/>
    <w:bookmarkStart w:id="881" w:name="_MON_1517080959"/>
    <w:bookmarkStart w:id="882" w:name="_MON_1517082026"/>
    <w:bookmarkStart w:id="883" w:name="_MON_1517126040"/>
    <w:bookmarkStart w:id="884" w:name="_MON_1517126094"/>
    <w:bookmarkStart w:id="885" w:name="_MON_1517126114"/>
    <w:bookmarkStart w:id="886" w:name="_MON_1517126126"/>
    <w:bookmarkStart w:id="887" w:name="_MON_1517126138"/>
    <w:bookmarkStart w:id="888" w:name="_MON_1517126146"/>
    <w:bookmarkStart w:id="889" w:name="_MON_1517126159"/>
    <w:bookmarkStart w:id="890" w:name="_MON_1517126167"/>
    <w:bookmarkStart w:id="891" w:name="_MON_1517126177"/>
    <w:bookmarkStart w:id="892" w:name="_MON_1517126185"/>
    <w:bookmarkStart w:id="893" w:name="_MON_1517126198"/>
    <w:bookmarkStart w:id="894" w:name="_MON_1517126208"/>
    <w:bookmarkStart w:id="895" w:name="_MON_1517126217"/>
    <w:bookmarkStart w:id="896" w:name="_MON_1517126226"/>
    <w:bookmarkStart w:id="897" w:name="_MON_1517126305"/>
    <w:bookmarkStart w:id="898" w:name="_MON_1517126328"/>
    <w:bookmarkStart w:id="899" w:name="_MON_1517159343"/>
    <w:bookmarkStart w:id="900" w:name="_MON_1517159640"/>
    <w:bookmarkStart w:id="901" w:name="_MON_1517159914"/>
    <w:bookmarkStart w:id="902" w:name="_MON_1517160568"/>
    <w:bookmarkStart w:id="903" w:name="_MON_1517225419"/>
    <w:bookmarkStart w:id="904" w:name="_MON_1517250476"/>
    <w:bookmarkStart w:id="905" w:name="_MON_1517250521"/>
    <w:bookmarkStart w:id="906" w:name="_MON_1517250578"/>
    <w:bookmarkStart w:id="907" w:name="_MON_1517250585"/>
    <w:bookmarkStart w:id="908" w:name="_MON_1517251447"/>
    <w:bookmarkStart w:id="909" w:name="_MON_1517251654"/>
    <w:bookmarkStart w:id="910" w:name="_MON_1517251701"/>
    <w:bookmarkStart w:id="911" w:name="_MON_1517252160"/>
    <w:bookmarkStart w:id="912" w:name="_MON_1517252530"/>
    <w:bookmarkStart w:id="913" w:name="_MON_1517252562"/>
    <w:bookmarkStart w:id="914" w:name="_MON_1517252635"/>
    <w:bookmarkStart w:id="915" w:name="_MON_1517252954"/>
    <w:bookmarkStart w:id="916" w:name="_MON_1517298218"/>
    <w:bookmarkStart w:id="917" w:name="_MON_1517298350"/>
    <w:bookmarkStart w:id="918" w:name="_MON_1517298410"/>
    <w:bookmarkStart w:id="919" w:name="_MON_1517298456"/>
    <w:bookmarkStart w:id="920" w:name="_MON_1517298475"/>
    <w:bookmarkStart w:id="921" w:name="_MON_1517298488"/>
    <w:bookmarkStart w:id="922" w:name="_MON_1517298532"/>
    <w:bookmarkStart w:id="923" w:name="_MON_1517298588"/>
    <w:bookmarkStart w:id="924" w:name="_MON_1517298639"/>
    <w:bookmarkStart w:id="925" w:name="_MON_1517298650"/>
    <w:bookmarkStart w:id="926" w:name="_MON_1517298662"/>
    <w:bookmarkStart w:id="927" w:name="_MON_1517298676"/>
    <w:bookmarkStart w:id="928" w:name="_MON_1517321287"/>
    <w:bookmarkStart w:id="929" w:name="_MON_1517321340"/>
    <w:bookmarkStart w:id="930" w:name="_MON_1517321474"/>
    <w:bookmarkStart w:id="931" w:name="_MON_1517380192"/>
    <w:bookmarkStart w:id="932" w:name="_MON_1517407083"/>
    <w:bookmarkStart w:id="933" w:name="_MON_1517407153"/>
    <w:bookmarkStart w:id="934" w:name="_MON_1517489396"/>
    <w:bookmarkStart w:id="935" w:name="_MON_1517489425"/>
    <w:bookmarkStart w:id="936" w:name="_MON_1517489466"/>
    <w:bookmarkStart w:id="937" w:name="_MON_1517489475"/>
    <w:bookmarkStart w:id="938" w:name="_MON_1517819696"/>
    <w:bookmarkStart w:id="939" w:name="_MON_1517826116"/>
    <w:bookmarkStart w:id="940" w:name="_MON_1517826148"/>
    <w:bookmarkStart w:id="941" w:name="_MON_1517826342"/>
    <w:bookmarkStart w:id="942" w:name="_MON_1517826350"/>
    <w:bookmarkStart w:id="943" w:name="_MON_1517826364"/>
    <w:bookmarkStart w:id="944" w:name="_MON_1517826383"/>
    <w:bookmarkStart w:id="945" w:name="_MON_1517826394"/>
    <w:bookmarkStart w:id="946" w:name="_MON_1517826405"/>
    <w:bookmarkStart w:id="947" w:name="_MON_1517826411"/>
    <w:bookmarkStart w:id="948" w:name="_MON_1517826417"/>
    <w:bookmarkStart w:id="949" w:name="_MON_1517826428"/>
    <w:bookmarkStart w:id="950" w:name="_MON_1517826443"/>
    <w:bookmarkStart w:id="951" w:name="_MON_1517826452"/>
    <w:bookmarkStart w:id="952" w:name="_MON_1517826473"/>
    <w:bookmarkStart w:id="953" w:name="_MON_1517826478"/>
    <w:bookmarkStart w:id="954" w:name="_MON_1517826493"/>
    <w:bookmarkStart w:id="955" w:name="_MON_1517826515"/>
    <w:bookmarkStart w:id="956" w:name="_MON_1517826523"/>
    <w:bookmarkStart w:id="957" w:name="_MON_1517826538"/>
    <w:bookmarkStart w:id="958" w:name="_MON_1517826559"/>
    <w:bookmarkStart w:id="959" w:name="_MON_1517827400"/>
    <w:bookmarkStart w:id="960" w:name="_MON_1517827510"/>
    <w:bookmarkStart w:id="961" w:name="_MON_1517827699"/>
    <w:bookmarkStart w:id="962" w:name="_MON_1517827718"/>
    <w:bookmarkStart w:id="963" w:name="_MON_1517829799"/>
    <w:bookmarkStart w:id="964" w:name="_MON_1517829821"/>
    <w:bookmarkStart w:id="965" w:name="_MON_1517829838"/>
    <w:bookmarkStart w:id="966" w:name="_MON_1517829856"/>
    <w:bookmarkStart w:id="967" w:name="_MON_1517829873"/>
    <w:bookmarkStart w:id="968" w:name="_MON_1517829918"/>
    <w:bookmarkStart w:id="969" w:name="_MON_1517852681"/>
    <w:bookmarkStart w:id="970" w:name="_MON_1517852699"/>
    <w:bookmarkStart w:id="971" w:name="_MON_1545554864"/>
    <w:bookmarkStart w:id="972" w:name="_MON_1545554993"/>
    <w:bookmarkStart w:id="973" w:name="_MON_1545638483"/>
    <w:bookmarkStart w:id="974" w:name="_MON_1545638540"/>
    <w:bookmarkStart w:id="975" w:name="_MON_1545638545"/>
    <w:bookmarkStart w:id="976" w:name="_MON_1545638553"/>
    <w:bookmarkStart w:id="977" w:name="_MON_1545638561"/>
    <w:bookmarkStart w:id="978" w:name="_MON_1545638567"/>
    <w:bookmarkStart w:id="979" w:name="_MON_1545638573"/>
    <w:bookmarkStart w:id="980" w:name="_MON_1545638585"/>
    <w:bookmarkStart w:id="981" w:name="_MON_1545638608"/>
    <w:bookmarkStart w:id="982" w:name="_MON_1545638613"/>
    <w:bookmarkStart w:id="983" w:name="_MON_1545638630"/>
    <w:bookmarkStart w:id="984" w:name="_MON_1545638634"/>
    <w:bookmarkStart w:id="985" w:name="_MON_1545638642"/>
    <w:bookmarkStart w:id="986" w:name="_MON_1545638644"/>
    <w:bookmarkStart w:id="987" w:name="_MON_1545638668"/>
    <w:bookmarkStart w:id="988" w:name="_MON_1545638692"/>
    <w:bookmarkStart w:id="989" w:name="_MON_1545638705"/>
    <w:bookmarkStart w:id="990" w:name="_MON_1545639028"/>
    <w:bookmarkStart w:id="991" w:name="_MON_1550740490"/>
    <w:bookmarkStart w:id="992" w:name="_MON_1550941928"/>
    <w:bookmarkStart w:id="993" w:name="_MON_1550941961"/>
    <w:bookmarkStart w:id="994" w:name="_MON_1551001308"/>
    <w:bookmarkStart w:id="995" w:name="_MON_1551001389"/>
    <w:bookmarkStart w:id="996" w:name="_MON_1551001449"/>
    <w:bookmarkStart w:id="997" w:name="_MON_1551001474"/>
    <w:bookmarkStart w:id="998" w:name="_MON_1551001538"/>
    <w:bookmarkStart w:id="999" w:name="_MON_1551001955"/>
    <w:bookmarkStart w:id="1000" w:name="_MON_1551002574"/>
    <w:bookmarkStart w:id="1001" w:name="_MON_1551002581"/>
    <w:bookmarkStart w:id="1002" w:name="_MON_1551002589"/>
    <w:bookmarkStart w:id="1003" w:name="_MON_1551002641"/>
    <w:bookmarkStart w:id="1004" w:name="_MON_1551002684"/>
    <w:bookmarkStart w:id="1005" w:name="_MON_1551107400"/>
    <w:bookmarkStart w:id="1006" w:name="_MON_1269096354"/>
    <w:bookmarkStart w:id="1007" w:name="_MON_1269096374"/>
    <w:bookmarkStart w:id="1008" w:name="_MON_1269117477"/>
    <w:bookmarkStart w:id="1009" w:name="_MON_1269117836"/>
    <w:bookmarkStart w:id="1010" w:name="_MON_1269117883"/>
    <w:bookmarkStart w:id="1011" w:name="_MON_1556541314"/>
    <w:bookmarkStart w:id="1012" w:name="_MON_1556541336"/>
    <w:bookmarkStart w:id="1013" w:name="_MON_1556541501"/>
    <w:bookmarkStart w:id="1014" w:name="_MON_1556541671"/>
    <w:bookmarkStart w:id="1015" w:name="_MON_1556541685"/>
    <w:bookmarkStart w:id="1016" w:name="_MON_1556541691"/>
    <w:bookmarkStart w:id="1017" w:name="_MON_1556541713"/>
    <w:bookmarkStart w:id="1018" w:name="_MON_1556541733"/>
    <w:bookmarkStart w:id="1019" w:name="_MON_1556541753"/>
    <w:bookmarkStart w:id="1020" w:name="_MON_1556541903"/>
    <w:bookmarkStart w:id="1021" w:name="_MON_1556541947"/>
    <w:bookmarkStart w:id="1022" w:name="_MON_1556542103"/>
    <w:bookmarkStart w:id="1023" w:name="_MON_1269180916"/>
    <w:bookmarkStart w:id="1024" w:name="_MON_1269181918"/>
    <w:bookmarkStart w:id="1025" w:name="_MON_1269181935"/>
    <w:bookmarkStart w:id="1026" w:name="_MON_1270592117"/>
    <w:bookmarkStart w:id="1027" w:name="_MON_1270592314"/>
    <w:bookmarkStart w:id="1028" w:name="_MON_1270631198"/>
    <w:bookmarkStart w:id="1029" w:name="_MON_1270631219"/>
    <w:bookmarkStart w:id="1030" w:name="_MON_1271683194"/>
    <w:bookmarkStart w:id="1031" w:name="_MON_1556952934"/>
    <w:bookmarkStart w:id="1032" w:name="_MON_1272181640"/>
    <w:bookmarkStart w:id="1033" w:name="_MON_1272181643"/>
    <w:bookmarkStart w:id="1034" w:name="_MON_1272192936"/>
    <w:bookmarkStart w:id="1035" w:name="_MON_1272192949"/>
    <w:bookmarkStart w:id="1036" w:name="_MON_1272196039"/>
    <w:bookmarkStart w:id="1037" w:name="_MON_1557045012"/>
    <w:bookmarkStart w:id="1038" w:name="_MON_1557045034"/>
    <w:bookmarkStart w:id="1039" w:name="_MON_1557045073"/>
    <w:bookmarkStart w:id="1040" w:name="_MON_1557045087"/>
    <w:bookmarkStart w:id="1041" w:name="_MON_1557045102"/>
    <w:bookmarkStart w:id="1042" w:name="_MON_1272196146"/>
    <w:bookmarkStart w:id="1043" w:name="_MON_1272196231"/>
    <w:bookmarkStart w:id="1044" w:name="_MON_1272216741"/>
    <w:bookmarkStart w:id="1045" w:name="_MON_1557227624"/>
    <w:bookmarkStart w:id="1046" w:name="_MON_1557227687"/>
    <w:bookmarkStart w:id="1047" w:name="_MON_1557233132"/>
    <w:bookmarkStart w:id="1048" w:name="_MON_1272216885"/>
    <w:bookmarkStart w:id="1049" w:name="_MON_1557237600"/>
    <w:bookmarkStart w:id="1050" w:name="_MON_1557238023"/>
    <w:bookmarkStart w:id="1051" w:name="_MON_1272216894"/>
    <w:bookmarkStart w:id="1052" w:name="_MON_1557659929"/>
    <w:bookmarkStart w:id="1053" w:name="_MON_1272216928"/>
    <w:bookmarkStart w:id="1054" w:name="_MON_1272216938"/>
    <w:bookmarkStart w:id="1055" w:name="_MON_1299573974"/>
    <w:bookmarkStart w:id="1056" w:name="_MON_1300657556"/>
    <w:bookmarkStart w:id="1057" w:name="_MON_1300657590"/>
    <w:bookmarkStart w:id="1058" w:name="_MON_1300657618"/>
    <w:bookmarkStart w:id="1059" w:name="_MON_1302329221"/>
    <w:bookmarkStart w:id="1060" w:name="_MON_1302330274"/>
    <w:bookmarkStart w:id="1061" w:name="_MON_1302330625"/>
    <w:bookmarkStart w:id="1062" w:name="_MON_1302504322"/>
    <w:bookmarkStart w:id="1063" w:name="_MON_1302504514"/>
    <w:bookmarkStart w:id="1064" w:name="_MON_1302504552"/>
    <w:bookmarkStart w:id="1065" w:name="_MON_1302504646"/>
    <w:bookmarkStart w:id="1066" w:name="_MON_1302505120"/>
    <w:bookmarkStart w:id="1067" w:name="_MON_1573393421"/>
    <w:bookmarkStart w:id="1068" w:name="_MON_1302505180"/>
    <w:bookmarkStart w:id="1069" w:name="_MON_1302505185"/>
    <w:bookmarkStart w:id="1070" w:name="_MON_1302505204"/>
    <w:bookmarkStart w:id="1071" w:name="_MON_1573456306"/>
    <w:bookmarkStart w:id="1072" w:name="_MON_1302505228"/>
    <w:bookmarkStart w:id="1073" w:name="_MON_1302505239"/>
    <w:bookmarkStart w:id="1074" w:name="_MON_1580109744"/>
    <w:bookmarkStart w:id="1075" w:name="_MON_1302505260"/>
    <w:bookmarkStart w:id="1076" w:name="_MON_1302505309"/>
    <w:bookmarkStart w:id="1077" w:name="_MON_1302505535"/>
    <w:bookmarkStart w:id="1078" w:name="_MON_1302505549"/>
    <w:bookmarkStart w:id="1079" w:name="_MON_1302505555"/>
    <w:bookmarkStart w:id="1080" w:name="_MON_1302505569"/>
    <w:bookmarkStart w:id="1081" w:name="_MON_130250559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Start w:id="1082" w:name="_MON_1302505609"/>
    <w:bookmarkEnd w:id="1082"/>
    <w:p w:rsidR="00F96773" w:rsidRPr="008C5679" w:rsidRDefault="004618B0" w:rsidP="00AA70EE">
      <w:pPr>
        <w:pStyle w:val="ListParagraph"/>
        <w:ind w:left="709" w:right="0"/>
        <w:jc w:val="both"/>
        <w:rPr>
          <w:sz w:val="28"/>
          <w:szCs w:val="28"/>
        </w:rPr>
      </w:pPr>
      <w:r w:rsidRPr="008C5679">
        <w:rPr>
          <w:sz w:val="28"/>
          <w:szCs w:val="28"/>
        </w:rPr>
        <w:object w:dxaOrig="15567" w:dyaOrig="6189">
          <v:shape id="_x0000_i1037" type="#_x0000_t75" style="width:740.25pt;height:315.75pt" o:ole="">
            <v:imagedata r:id="rId34" o:title=""/>
            <o:lock v:ext="edit" aspectratio="f"/>
          </v:shape>
          <o:OLEObject Type="Embed" ProgID="Excel.Sheet.8" ShapeID="_x0000_i1037" DrawAspect="Content" ObjectID="_1580563037" r:id="rId35"/>
        </w:object>
      </w:r>
    </w:p>
    <w:p w:rsidR="00AF1729" w:rsidRPr="008C5679" w:rsidRDefault="00AF1729" w:rsidP="00341BC9">
      <w:pPr>
        <w:pStyle w:val="ListParagraph"/>
        <w:spacing w:before="240"/>
        <w:ind w:left="562" w:right="0"/>
        <w:jc w:val="both"/>
        <w:rPr>
          <w:sz w:val="28"/>
          <w:szCs w:val="28"/>
        </w:rPr>
      </w:pPr>
      <w:bookmarkStart w:id="1083" w:name="_MON_1541502792"/>
      <w:bookmarkStart w:id="1084" w:name="_MON_1541502895"/>
      <w:bookmarkStart w:id="1085" w:name="_MON_1541502906"/>
      <w:bookmarkStart w:id="1086" w:name="_MON_1548186683"/>
      <w:bookmarkStart w:id="1087" w:name="_MON_1548186734"/>
      <w:bookmarkStart w:id="1088" w:name="_MON_1548186742"/>
      <w:bookmarkStart w:id="1089" w:name="_MON_1548186849"/>
      <w:bookmarkStart w:id="1090" w:name="_MON_1548186863"/>
      <w:bookmarkStart w:id="1091" w:name="_MON_1548186898"/>
      <w:bookmarkStart w:id="1092" w:name="_MON_1548187047"/>
      <w:bookmarkStart w:id="1093" w:name="_MON_1548187742"/>
      <w:bookmarkStart w:id="1094" w:name="_MON_1548187784"/>
      <w:bookmarkStart w:id="1095" w:name="_MON_1548187791"/>
      <w:bookmarkStart w:id="1096" w:name="_MON_1548187879"/>
      <w:bookmarkStart w:id="1097" w:name="_MON_1548187904"/>
      <w:bookmarkStart w:id="1098" w:name="_MON_1548225429"/>
      <w:bookmarkStart w:id="1099" w:name="_MON_1548225463"/>
      <w:bookmarkStart w:id="1100" w:name="_MON_1548225622"/>
      <w:bookmarkStart w:id="1101" w:name="_MON_1548225652"/>
      <w:bookmarkStart w:id="1102" w:name="_MON_1548225668"/>
      <w:bookmarkStart w:id="1103" w:name="_MON_1548225702"/>
      <w:bookmarkStart w:id="1104" w:name="_MON_1548225758"/>
      <w:bookmarkStart w:id="1105" w:name="_MON_1548225880"/>
      <w:bookmarkStart w:id="1106" w:name="_MON_1548225895"/>
      <w:bookmarkStart w:id="1107" w:name="_MON_1548225902"/>
      <w:bookmarkStart w:id="1108" w:name="_MON_1548226008"/>
      <w:bookmarkStart w:id="1109" w:name="_MON_1548226022"/>
      <w:bookmarkStart w:id="1110" w:name="_MON_1548226053"/>
      <w:bookmarkStart w:id="1111" w:name="_MON_1548226110"/>
      <w:bookmarkStart w:id="1112" w:name="_MON_1548226375"/>
      <w:bookmarkStart w:id="1113" w:name="_MON_1548226489"/>
      <w:bookmarkStart w:id="1114" w:name="_MON_1548226561"/>
      <w:bookmarkStart w:id="1115" w:name="_MON_1548226568"/>
      <w:bookmarkStart w:id="1116" w:name="_MON_1548226629"/>
      <w:bookmarkStart w:id="1117" w:name="_MON_1548226677"/>
      <w:bookmarkStart w:id="1118" w:name="_MON_1548226693"/>
      <w:bookmarkStart w:id="1119" w:name="_MON_1548226740"/>
      <w:bookmarkStart w:id="1120" w:name="_MON_1548226749"/>
      <w:bookmarkStart w:id="1121" w:name="_MON_1548226758"/>
      <w:bookmarkStart w:id="1122" w:name="_MON_1548226848"/>
      <w:bookmarkStart w:id="1123" w:name="_MON_1548226973"/>
      <w:bookmarkStart w:id="1124" w:name="_MON_1548254078"/>
      <w:bookmarkStart w:id="1125" w:name="_MON_1548272409"/>
      <w:bookmarkStart w:id="1126" w:name="_MON_1548272440"/>
      <w:bookmarkStart w:id="1127" w:name="_MON_1548274650"/>
      <w:bookmarkStart w:id="1128" w:name="_MON_1548274660"/>
      <w:bookmarkStart w:id="1129" w:name="_MON_1548333999"/>
      <w:bookmarkStart w:id="1130" w:name="_MON_1548334073"/>
      <w:bookmarkStart w:id="1131" w:name="_MON_1548334177"/>
      <w:bookmarkStart w:id="1132" w:name="_MON_1548334191"/>
      <w:bookmarkStart w:id="1133" w:name="_MON_1517581749"/>
      <w:bookmarkStart w:id="1134" w:name="_MON_1517583636"/>
      <w:bookmarkStart w:id="1135" w:name="_MON_1548349826"/>
      <w:bookmarkStart w:id="1136" w:name="_MON_1517583696"/>
      <w:bookmarkStart w:id="1137" w:name="_MON_1548676395"/>
      <w:bookmarkStart w:id="1138" w:name="_MON_1517583701"/>
      <w:bookmarkStart w:id="1139" w:name="_MON_1548679072"/>
      <w:bookmarkStart w:id="1140" w:name="_MON_1548679110"/>
      <w:bookmarkStart w:id="1141" w:name="_MON_1517584844"/>
      <w:bookmarkStart w:id="1142" w:name="_MON_1548740252"/>
      <w:bookmarkStart w:id="1143" w:name="_MON_1517586048"/>
      <w:bookmarkStart w:id="1144" w:name="_MON_1517923757"/>
      <w:bookmarkStart w:id="1145" w:name="_MON_1548772350"/>
      <w:bookmarkStart w:id="1146" w:name="_MON_1517923788"/>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AF1729" w:rsidRPr="008C5679" w:rsidRDefault="00AF1729" w:rsidP="005E7B96">
      <w:pPr>
        <w:spacing w:before="240"/>
        <w:ind w:left="0" w:right="0"/>
        <w:jc w:val="both"/>
        <w:rPr>
          <w:b/>
          <w:bCs/>
          <w:sz w:val="28"/>
          <w:szCs w:val="28"/>
        </w:rPr>
        <w:sectPr w:rsidR="00AF1729" w:rsidRPr="008C5679" w:rsidSect="00AF1729">
          <w:footerReference w:type="default" r:id="rId36"/>
          <w:pgSz w:w="16839" w:h="11907" w:orient="landscape" w:code="9"/>
          <w:pgMar w:top="1701" w:right="567" w:bottom="1418" w:left="567" w:header="794" w:footer="284" w:gutter="0"/>
          <w:cols w:space="708"/>
          <w:docGrid w:linePitch="435"/>
        </w:sectPr>
      </w:pPr>
      <w:bookmarkStart w:id="1147" w:name="_MON_1517578687"/>
      <w:bookmarkStart w:id="1148" w:name="_MON_1517578726"/>
      <w:bookmarkStart w:id="1149" w:name="_MON_1517578750"/>
      <w:bookmarkStart w:id="1150" w:name="_MON_1517578757"/>
      <w:bookmarkStart w:id="1151" w:name="_MON_1517578788"/>
      <w:bookmarkStart w:id="1152" w:name="_MON_1517578812"/>
      <w:bookmarkStart w:id="1153" w:name="_MON_1517578826"/>
      <w:bookmarkStart w:id="1154" w:name="_MON_1517578855"/>
      <w:bookmarkStart w:id="1155" w:name="_MON_1517578871"/>
      <w:bookmarkStart w:id="1156" w:name="_MON_1517578910"/>
      <w:bookmarkStart w:id="1157" w:name="_MON_1517578937"/>
      <w:bookmarkStart w:id="1158" w:name="_MON_1517578941"/>
      <w:bookmarkStart w:id="1159" w:name="_MON_1517578967"/>
      <w:bookmarkStart w:id="1160" w:name="_MON_1517578980"/>
      <w:bookmarkStart w:id="1161" w:name="_MON_1517579005"/>
      <w:bookmarkStart w:id="1162" w:name="_MON_1517579032"/>
      <w:bookmarkStart w:id="1163" w:name="_MON_1517579038"/>
      <w:bookmarkStart w:id="1164" w:name="_MON_1517579047"/>
      <w:bookmarkStart w:id="1165" w:name="_MON_1517579074"/>
      <w:bookmarkStart w:id="1166" w:name="_MON_1517579084"/>
      <w:bookmarkStart w:id="1167" w:name="_MON_1517579372"/>
      <w:bookmarkStart w:id="1168" w:name="_MON_1517579394"/>
      <w:bookmarkStart w:id="1169" w:name="_MON_1517579438"/>
      <w:bookmarkStart w:id="1170" w:name="_MON_1517579468"/>
      <w:bookmarkStart w:id="1171" w:name="_MON_1517579475"/>
      <w:bookmarkStart w:id="1172" w:name="_MON_1517579747"/>
      <w:bookmarkStart w:id="1173" w:name="_MON_1517579797"/>
      <w:bookmarkStart w:id="1174" w:name="_MON_1517579867"/>
      <w:bookmarkStart w:id="1175" w:name="_MON_1517579893"/>
      <w:bookmarkStart w:id="1176" w:name="_MON_1517580130"/>
      <w:bookmarkStart w:id="1177" w:name="_MON_1517580135"/>
      <w:bookmarkStart w:id="1178" w:name="_MON_1517580143"/>
      <w:bookmarkStart w:id="1179" w:name="_MON_1517580250"/>
      <w:bookmarkStart w:id="1180" w:name="_MON_1517580301"/>
      <w:bookmarkStart w:id="1181" w:name="_MON_1517580490"/>
      <w:bookmarkStart w:id="1182" w:name="_MON_1517580871"/>
      <w:bookmarkStart w:id="1183" w:name="_MON_1517580901"/>
      <w:bookmarkStart w:id="1184" w:name="_MON_1517580951"/>
      <w:bookmarkStart w:id="1185" w:name="_MON_1517581072"/>
      <w:bookmarkStart w:id="1186" w:name="_MON_1517581105"/>
      <w:bookmarkStart w:id="1187" w:name="_MON_1517581125"/>
      <w:bookmarkStart w:id="1188" w:name="_MON_1517581272"/>
      <w:bookmarkStart w:id="1189" w:name="_MON_1517581303"/>
      <w:bookmarkStart w:id="1190" w:name="_MON_1517581329"/>
      <w:bookmarkStart w:id="1191" w:name="_MON_1517581345"/>
      <w:bookmarkStart w:id="1192" w:name="_MON_1517581387"/>
      <w:bookmarkStart w:id="1193" w:name="_MON_1517581397"/>
      <w:bookmarkStart w:id="1194" w:name="_MON_1517581434"/>
      <w:bookmarkStart w:id="1195" w:name="_MON_1517583974"/>
      <w:bookmarkStart w:id="1196" w:name="_MON_1517583979"/>
      <w:bookmarkStart w:id="1197" w:name="_MON_1517584009"/>
      <w:bookmarkStart w:id="1198" w:name="_MON_1517584029"/>
      <w:bookmarkStart w:id="1199" w:name="_MON_1517584071"/>
      <w:bookmarkStart w:id="1200" w:name="_MON_1517584074"/>
      <w:bookmarkStart w:id="1201" w:name="_MON_1517584104"/>
      <w:bookmarkStart w:id="1202" w:name="_MON_1517584177"/>
      <w:bookmarkStart w:id="1203" w:name="_MON_1517584188"/>
      <w:bookmarkStart w:id="1204" w:name="_MON_1517584365"/>
      <w:bookmarkStart w:id="1205" w:name="_MON_1517584418"/>
      <w:bookmarkStart w:id="1206" w:name="_MON_1517584427"/>
      <w:bookmarkStart w:id="1207" w:name="_MON_1517584449"/>
      <w:bookmarkStart w:id="1208" w:name="_MON_1517584456"/>
      <w:bookmarkStart w:id="1209" w:name="_MON_1517584493"/>
      <w:bookmarkStart w:id="1210" w:name="_MON_1511784295"/>
      <w:bookmarkStart w:id="1211" w:name="_MON_1511784353"/>
      <w:bookmarkStart w:id="1212" w:name="_MON_1511784510"/>
      <w:bookmarkStart w:id="1213" w:name="_MON_1511784593"/>
      <w:bookmarkStart w:id="1214" w:name="_MON_1511784713"/>
      <w:bookmarkStart w:id="1215" w:name="_MON_1511789517"/>
      <w:bookmarkStart w:id="1216" w:name="_MON_1517573612"/>
      <w:bookmarkStart w:id="1217" w:name="_MON_1517573680"/>
      <w:bookmarkStart w:id="1218" w:name="_MON_1517573729"/>
      <w:bookmarkStart w:id="1219" w:name="_MON_1517573745"/>
      <w:bookmarkStart w:id="1220" w:name="_MON_1517573759"/>
      <w:bookmarkStart w:id="1221" w:name="_MON_1517578585"/>
      <w:bookmarkStart w:id="1222" w:name="_MON_1517578601"/>
      <w:bookmarkStart w:id="1223" w:name="_MON_1517578616"/>
      <w:bookmarkStart w:id="1224" w:name="_MON_1517578633"/>
      <w:bookmarkStart w:id="1225" w:name="_MON_1517923850"/>
      <w:bookmarkStart w:id="1226" w:name="_MON_1517578648"/>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rsidR="001A31FD" w:rsidRPr="008C5679" w:rsidRDefault="00B01CE5" w:rsidP="0097643E">
      <w:pPr>
        <w:rPr>
          <w:rStyle w:val="longtext"/>
          <w:shd w:val="clear" w:color="auto" w:fill="FFFFFF"/>
        </w:rPr>
      </w:pPr>
      <w:r w:rsidRPr="008C5679">
        <w:rPr>
          <w:rStyle w:val="longtext"/>
          <w:sz w:val="28"/>
          <w:szCs w:val="28"/>
          <w:shd w:val="clear" w:color="auto" w:fill="FFFFFF"/>
        </w:rPr>
        <w:lastRenderedPageBreak/>
        <w:t>Depreciation for the year</w:t>
      </w:r>
      <w:r w:rsidR="00DB6724" w:rsidRPr="008C5679">
        <w:rPr>
          <w:rStyle w:val="longtext"/>
          <w:sz w:val="28"/>
          <w:szCs w:val="28"/>
          <w:shd w:val="clear" w:color="auto" w:fill="FFFFFF"/>
        </w:rPr>
        <w:t>s</w:t>
      </w:r>
      <w:r w:rsidR="00D83880">
        <w:rPr>
          <w:rStyle w:val="longtext"/>
          <w:sz w:val="28"/>
          <w:szCs w:val="28"/>
          <w:shd w:val="clear" w:color="auto" w:fill="FFFFFF"/>
        </w:rPr>
        <w:t xml:space="preserve"> ended December 31, 2017 and 2016</w:t>
      </w:r>
      <w:r w:rsidRPr="008C5679">
        <w:rPr>
          <w:rStyle w:val="longtext"/>
          <w:sz w:val="28"/>
          <w:szCs w:val="28"/>
          <w:shd w:val="clear" w:color="auto" w:fill="FFFFFF"/>
        </w:rPr>
        <w:t xml:space="preserve"> amounted to </w:t>
      </w:r>
      <w:r w:rsidRPr="00937C22">
        <w:rPr>
          <w:rStyle w:val="longtext"/>
          <w:sz w:val="28"/>
          <w:szCs w:val="28"/>
          <w:shd w:val="clear" w:color="auto" w:fill="FFFFFF"/>
        </w:rPr>
        <w:t>Baht 1</w:t>
      </w:r>
      <w:r w:rsidR="00937C22" w:rsidRPr="00937C22">
        <w:rPr>
          <w:rStyle w:val="longtext"/>
          <w:sz w:val="28"/>
          <w:szCs w:val="28"/>
          <w:shd w:val="clear" w:color="auto" w:fill="FFFFFF"/>
        </w:rPr>
        <w:t>6.17</w:t>
      </w:r>
      <w:r w:rsidRPr="008C5679">
        <w:rPr>
          <w:rStyle w:val="longtext"/>
          <w:sz w:val="28"/>
          <w:szCs w:val="28"/>
          <w:shd w:val="clear" w:color="auto" w:fill="FFFFFF"/>
        </w:rPr>
        <w:t xml:space="preserve"> million and Baht </w:t>
      </w:r>
      <w:r w:rsidRPr="00937C22">
        <w:rPr>
          <w:rStyle w:val="longtext"/>
          <w:sz w:val="28"/>
          <w:szCs w:val="28"/>
        </w:rPr>
        <w:t>18.</w:t>
      </w:r>
      <w:r w:rsidR="00937C22" w:rsidRPr="00937C22">
        <w:rPr>
          <w:rStyle w:val="longtext"/>
          <w:sz w:val="28"/>
          <w:szCs w:val="28"/>
        </w:rPr>
        <w:t>36</w:t>
      </w:r>
      <w:r w:rsidRPr="00937C22">
        <w:rPr>
          <w:rStyle w:val="longtext"/>
          <w:sz w:val="28"/>
          <w:szCs w:val="28"/>
        </w:rPr>
        <w:t xml:space="preserve"> million</w:t>
      </w:r>
      <w:r w:rsidRPr="008C5679">
        <w:rPr>
          <w:rStyle w:val="longtext"/>
          <w:sz w:val="28"/>
          <w:szCs w:val="28"/>
          <w:shd w:val="clear" w:color="auto" w:fill="FFFFFF"/>
        </w:rPr>
        <w:t>, respectively</w:t>
      </w:r>
      <w:r w:rsidR="00CF115D" w:rsidRPr="008C5679">
        <w:rPr>
          <w:rStyle w:val="longtext"/>
          <w:sz w:val="28"/>
          <w:szCs w:val="28"/>
          <w:shd w:val="clear" w:color="auto" w:fill="FFFFFF"/>
        </w:rPr>
        <w:t>,</w:t>
      </w:r>
      <w:r w:rsidR="004D57E0" w:rsidRPr="008C5679">
        <w:rPr>
          <w:rStyle w:val="longtext"/>
          <w:sz w:val="28"/>
          <w:szCs w:val="28"/>
          <w:shd w:val="clear" w:color="auto" w:fill="FFFFFF"/>
        </w:rPr>
        <w:t xml:space="preserve"> were</w:t>
      </w:r>
      <w:r w:rsidR="00CF115D" w:rsidRPr="008C5679">
        <w:rPr>
          <w:rStyle w:val="longtext"/>
          <w:sz w:val="28"/>
          <w:szCs w:val="28"/>
          <w:shd w:val="clear" w:color="auto" w:fill="FFFFFF"/>
        </w:rPr>
        <w:t xml:space="preserve"> included in the statements of profit and loss</w:t>
      </w:r>
      <w:r w:rsidR="001A31FD" w:rsidRPr="008C5679">
        <w:rPr>
          <w:rStyle w:val="longtext"/>
          <w:shd w:val="clear" w:color="auto" w:fill="FFFFFF"/>
        </w:rPr>
        <w:t>.</w:t>
      </w:r>
    </w:p>
    <w:p w:rsidR="00F96773" w:rsidRDefault="003C4866" w:rsidP="001F56B4">
      <w:pPr>
        <w:spacing w:before="120"/>
        <w:rPr>
          <w:sz w:val="28"/>
          <w:szCs w:val="28"/>
        </w:rPr>
      </w:pPr>
      <w:r w:rsidRPr="008C5679">
        <w:rPr>
          <w:sz w:val="28"/>
          <w:szCs w:val="28"/>
        </w:rPr>
        <w:t>As at</w:t>
      </w:r>
      <w:r w:rsidR="00A606B5">
        <w:rPr>
          <w:rStyle w:val="longtext"/>
          <w:sz w:val="28"/>
          <w:szCs w:val="28"/>
          <w:shd w:val="clear" w:color="auto" w:fill="FFFFFF"/>
        </w:rPr>
        <w:t xml:space="preserve"> December 31, 2017</w:t>
      </w:r>
      <w:r w:rsidRPr="008C5679">
        <w:rPr>
          <w:rStyle w:val="longtext"/>
          <w:sz w:val="28"/>
          <w:szCs w:val="28"/>
          <w:shd w:val="clear" w:color="auto" w:fill="FFFFFF"/>
        </w:rPr>
        <w:t xml:space="preserve"> </w:t>
      </w:r>
      <w:r w:rsidR="00A606B5">
        <w:rPr>
          <w:rStyle w:val="longtext"/>
          <w:sz w:val="28"/>
          <w:szCs w:val="28"/>
        </w:rPr>
        <w:t>and 2016</w:t>
      </w:r>
      <w:r w:rsidRPr="008C5679">
        <w:rPr>
          <w:rStyle w:val="longtext"/>
          <w:sz w:val="28"/>
          <w:szCs w:val="28"/>
        </w:rPr>
        <w:t>, all of the Company’s land and buildings have been mortgaged</w:t>
      </w:r>
      <w:r w:rsidR="00DB6724" w:rsidRPr="008C5679">
        <w:rPr>
          <w:sz w:val="28"/>
          <w:szCs w:val="28"/>
        </w:rPr>
        <w:t xml:space="preserve"> as collateral for loans from</w:t>
      </w:r>
      <w:r w:rsidRPr="008C5679">
        <w:rPr>
          <w:sz w:val="28"/>
          <w:szCs w:val="28"/>
        </w:rPr>
        <w:t xml:space="preserve"> financial institutions,</w:t>
      </w:r>
      <w:r w:rsidRPr="008C5679">
        <w:rPr>
          <w:sz w:val="28"/>
          <w:szCs w:val="28"/>
          <w:cs/>
        </w:rPr>
        <w:t xml:space="preserve"> </w:t>
      </w:r>
      <w:r w:rsidRPr="008C5679">
        <w:rPr>
          <w:sz w:val="28"/>
          <w:szCs w:val="28"/>
        </w:rPr>
        <w:t>letters of cre</w:t>
      </w:r>
      <w:r w:rsidR="0097643E" w:rsidRPr="008C5679">
        <w:rPr>
          <w:sz w:val="28"/>
          <w:szCs w:val="28"/>
        </w:rPr>
        <w:t xml:space="preserve">dit, bank overdraft and letters </w:t>
      </w:r>
      <w:r w:rsidRPr="008C5679">
        <w:rPr>
          <w:sz w:val="28"/>
          <w:szCs w:val="28"/>
        </w:rPr>
        <w:t>of</w:t>
      </w:r>
      <w:r w:rsidR="00DB6724" w:rsidRPr="008C5679">
        <w:rPr>
          <w:sz w:val="28"/>
          <w:szCs w:val="28"/>
        </w:rPr>
        <w:t xml:space="preserve"> guarantee for business of the C</w:t>
      </w:r>
      <w:r w:rsidRPr="008C5679">
        <w:rPr>
          <w:sz w:val="28"/>
          <w:szCs w:val="28"/>
        </w:rPr>
        <w:t xml:space="preserve">ompany </w:t>
      </w:r>
      <w:r w:rsidRPr="008C5679">
        <w:rPr>
          <w:sz w:val="28"/>
          <w:szCs w:val="28"/>
          <w:cs/>
        </w:rPr>
        <w:t>(</w:t>
      </w:r>
      <w:r w:rsidRPr="008C5679">
        <w:rPr>
          <w:sz w:val="28"/>
          <w:szCs w:val="28"/>
        </w:rPr>
        <w:t>Note 16).</w:t>
      </w:r>
    </w:p>
    <w:p w:rsidR="00046F8F" w:rsidRPr="00046F8F" w:rsidRDefault="00046F8F" w:rsidP="00046F8F">
      <w:pPr>
        <w:spacing w:before="120"/>
        <w:rPr>
          <w:sz w:val="28"/>
          <w:szCs w:val="28"/>
        </w:rPr>
      </w:pPr>
      <w:r w:rsidRPr="00A26181">
        <w:rPr>
          <w:sz w:val="28"/>
          <w:szCs w:val="28"/>
        </w:rPr>
        <w:t>In November 2017, the Company entered into a long-term loan agreement with a</w:t>
      </w:r>
      <w:r w:rsidR="00657AB6">
        <w:rPr>
          <w:sz w:val="28"/>
          <w:szCs w:val="28"/>
        </w:rPr>
        <w:t xml:space="preserve"> financial institution </w:t>
      </w:r>
      <w:r w:rsidR="00A26181" w:rsidRPr="00A26181">
        <w:rPr>
          <w:sz w:val="28"/>
          <w:szCs w:val="28"/>
        </w:rPr>
        <w:t>in the amount</w:t>
      </w:r>
      <w:r w:rsidRPr="00A26181">
        <w:rPr>
          <w:sz w:val="28"/>
          <w:szCs w:val="28"/>
        </w:rPr>
        <w:t xml:space="preserve"> </w:t>
      </w:r>
      <w:r w:rsidR="00A26181" w:rsidRPr="00A26181">
        <w:rPr>
          <w:sz w:val="28"/>
          <w:szCs w:val="28"/>
        </w:rPr>
        <w:t>of</w:t>
      </w:r>
      <w:r w:rsidRPr="00A26181">
        <w:rPr>
          <w:sz w:val="28"/>
          <w:szCs w:val="28"/>
        </w:rPr>
        <w:t xml:space="preserve"> Baht 66 million for the purchase of land</w:t>
      </w:r>
      <w:r w:rsidR="00A26181" w:rsidRPr="00A26181">
        <w:rPr>
          <w:sz w:val="28"/>
          <w:szCs w:val="28"/>
        </w:rPr>
        <w:t>,</w:t>
      </w:r>
      <w:r w:rsidRPr="00A26181">
        <w:rPr>
          <w:sz w:val="28"/>
          <w:szCs w:val="28"/>
        </w:rPr>
        <w:t xml:space="preserve"> </w:t>
      </w:r>
      <w:r w:rsidR="00A26181" w:rsidRPr="00A26181">
        <w:rPr>
          <w:sz w:val="28"/>
          <w:szCs w:val="28"/>
        </w:rPr>
        <w:t>with a repayment term of</w:t>
      </w:r>
      <w:r w:rsidRPr="00A26181">
        <w:rPr>
          <w:sz w:val="28"/>
          <w:szCs w:val="28"/>
        </w:rPr>
        <w:t xml:space="preserve"> 48 months. </w:t>
      </w:r>
      <w:proofErr w:type="gramStart"/>
      <w:r w:rsidR="00E011DA" w:rsidRPr="00A26181">
        <w:rPr>
          <w:sz w:val="28"/>
          <w:szCs w:val="28"/>
        </w:rPr>
        <w:t>interest</w:t>
      </w:r>
      <w:proofErr w:type="gramEnd"/>
      <w:r w:rsidR="00E011DA">
        <w:rPr>
          <w:sz w:val="28"/>
          <w:szCs w:val="28"/>
        </w:rPr>
        <w:t xml:space="preserve"> rate</w:t>
      </w:r>
      <w:r w:rsidR="00657AB6">
        <w:rPr>
          <w:sz w:val="28"/>
          <w:szCs w:val="28"/>
        </w:rPr>
        <w:t xml:space="preserve"> at the   </w:t>
      </w:r>
      <w:r w:rsidR="00A26181" w:rsidRPr="00A26181">
        <w:rPr>
          <w:sz w:val="28"/>
          <w:szCs w:val="28"/>
        </w:rPr>
        <w:t xml:space="preserve"> MLR</w:t>
      </w:r>
      <w:r w:rsidR="00657AB6">
        <w:rPr>
          <w:sz w:val="28"/>
          <w:szCs w:val="28"/>
        </w:rPr>
        <w:t xml:space="preserve"> – 2.25% </w:t>
      </w:r>
      <w:r w:rsidRPr="00A26181">
        <w:rPr>
          <w:sz w:val="28"/>
          <w:szCs w:val="28"/>
        </w:rPr>
        <w:t>per annum</w:t>
      </w:r>
      <w:r w:rsidR="00A26181" w:rsidRPr="00A26181">
        <w:rPr>
          <w:sz w:val="28"/>
          <w:szCs w:val="28"/>
        </w:rPr>
        <w:t>.</w:t>
      </w:r>
      <w:r w:rsidRPr="00A26181">
        <w:rPr>
          <w:sz w:val="28"/>
          <w:szCs w:val="28"/>
        </w:rPr>
        <w:t xml:space="preserve"> </w:t>
      </w:r>
      <w:r w:rsidR="00A26181" w:rsidRPr="00A26181">
        <w:rPr>
          <w:sz w:val="28"/>
          <w:szCs w:val="28"/>
        </w:rPr>
        <w:t>On De</w:t>
      </w:r>
      <w:r w:rsidRPr="00A26181">
        <w:rPr>
          <w:sz w:val="28"/>
          <w:szCs w:val="28"/>
        </w:rPr>
        <w:t>cember 20, 2017</w:t>
      </w:r>
      <w:r w:rsidR="00A26181" w:rsidRPr="00A26181">
        <w:rPr>
          <w:sz w:val="28"/>
          <w:szCs w:val="28"/>
        </w:rPr>
        <w:t>, the C</w:t>
      </w:r>
      <w:r w:rsidRPr="00A26181">
        <w:rPr>
          <w:sz w:val="28"/>
          <w:szCs w:val="28"/>
        </w:rPr>
        <w:t xml:space="preserve">ompany </w:t>
      </w:r>
      <w:r w:rsidR="00A26181" w:rsidRPr="00A26181">
        <w:rPr>
          <w:sz w:val="28"/>
          <w:szCs w:val="28"/>
        </w:rPr>
        <w:t>used the land as a mortgage for such long-term loan</w:t>
      </w:r>
      <w:r w:rsidR="00FD701D">
        <w:rPr>
          <w:sz w:val="28"/>
          <w:szCs w:val="28"/>
        </w:rPr>
        <w:t>.</w:t>
      </w:r>
      <w:r w:rsidR="00A26181" w:rsidRPr="00A26181">
        <w:rPr>
          <w:sz w:val="28"/>
          <w:szCs w:val="28"/>
        </w:rPr>
        <w:t xml:space="preserve"> The Company</w:t>
      </w:r>
      <w:r w:rsidRPr="00A26181">
        <w:rPr>
          <w:sz w:val="28"/>
          <w:szCs w:val="28"/>
        </w:rPr>
        <w:t xml:space="preserve"> </w:t>
      </w:r>
      <w:r w:rsidR="00A26181" w:rsidRPr="00A26181">
        <w:rPr>
          <w:sz w:val="28"/>
          <w:szCs w:val="28"/>
        </w:rPr>
        <w:t xml:space="preserve">repaid the entire long-term loan amount and interest during year 2017, and </w:t>
      </w:r>
      <w:r w:rsidR="00E011DA">
        <w:rPr>
          <w:sz w:val="28"/>
          <w:szCs w:val="28"/>
        </w:rPr>
        <w:t>redeemed the mortgage</w:t>
      </w:r>
      <w:r w:rsidR="00F127D2">
        <w:rPr>
          <w:sz w:val="28"/>
          <w:szCs w:val="28"/>
        </w:rPr>
        <w:t xml:space="preserve"> of</w:t>
      </w:r>
      <w:r w:rsidR="00E011DA">
        <w:rPr>
          <w:sz w:val="28"/>
          <w:szCs w:val="28"/>
        </w:rPr>
        <w:t xml:space="preserve"> </w:t>
      </w:r>
      <w:r w:rsidR="00A26181" w:rsidRPr="00A26181">
        <w:rPr>
          <w:sz w:val="28"/>
          <w:szCs w:val="28"/>
        </w:rPr>
        <w:t>land on February 6, 2018.</w:t>
      </w:r>
    </w:p>
    <w:p w:rsidR="003C4866" w:rsidRPr="008C5679" w:rsidRDefault="003C4866" w:rsidP="001F56B4">
      <w:pPr>
        <w:spacing w:before="120"/>
        <w:rPr>
          <w:rStyle w:val="longtext"/>
          <w:sz w:val="28"/>
          <w:szCs w:val="28"/>
          <w:shd w:val="clear" w:color="auto" w:fill="FFFFFF"/>
        </w:rPr>
      </w:pPr>
      <w:r w:rsidRPr="008C5679">
        <w:rPr>
          <w:rStyle w:val="longtext"/>
          <w:sz w:val="28"/>
          <w:szCs w:val="28"/>
          <w:shd w:val="clear" w:color="auto" w:fill="FFFFFF"/>
        </w:rPr>
        <w:t xml:space="preserve">As at </w:t>
      </w:r>
      <w:r w:rsidR="00A606B5">
        <w:rPr>
          <w:rStyle w:val="longtext"/>
          <w:sz w:val="28"/>
          <w:szCs w:val="28"/>
          <w:shd w:val="clear" w:color="auto" w:fill="FFFFFF"/>
        </w:rPr>
        <w:t>December 31, 2017</w:t>
      </w:r>
      <w:r w:rsidR="00D502CF">
        <w:rPr>
          <w:rStyle w:val="longtext"/>
          <w:sz w:val="28"/>
          <w:szCs w:val="28"/>
          <w:shd w:val="clear" w:color="auto" w:fill="FFFFFF"/>
        </w:rPr>
        <w:t xml:space="preserve"> and 2016</w:t>
      </w:r>
      <w:r w:rsidRPr="008C5679">
        <w:rPr>
          <w:rStyle w:val="longtext"/>
          <w:sz w:val="28"/>
          <w:szCs w:val="28"/>
          <w:shd w:val="clear" w:color="auto" w:fill="FFFFFF"/>
        </w:rPr>
        <w:t xml:space="preserve">, the Company’s plant and equipment, which have been fully depreciated but are still in use, amounted to </w:t>
      </w:r>
      <w:r w:rsidR="00482688">
        <w:rPr>
          <w:rStyle w:val="longtext"/>
          <w:sz w:val="28"/>
          <w:szCs w:val="28"/>
          <w:shd w:val="clear" w:color="auto" w:fill="FFFFFF"/>
        </w:rPr>
        <w:t>Baht 27</w:t>
      </w:r>
      <w:r w:rsidRPr="00937C22">
        <w:rPr>
          <w:rStyle w:val="longtext"/>
          <w:sz w:val="28"/>
          <w:szCs w:val="28"/>
          <w:shd w:val="clear" w:color="auto" w:fill="FFFFFF"/>
        </w:rPr>
        <w:t>.</w:t>
      </w:r>
      <w:r w:rsidR="00937C22" w:rsidRPr="00937C22">
        <w:rPr>
          <w:rStyle w:val="longtext"/>
          <w:sz w:val="28"/>
          <w:szCs w:val="28"/>
          <w:shd w:val="clear" w:color="auto" w:fill="FFFFFF"/>
        </w:rPr>
        <w:t>10</w:t>
      </w:r>
      <w:r w:rsidRPr="00937C22">
        <w:rPr>
          <w:rStyle w:val="longtext"/>
          <w:sz w:val="28"/>
          <w:szCs w:val="28"/>
          <w:shd w:val="clear" w:color="auto" w:fill="FFFFFF"/>
        </w:rPr>
        <w:t xml:space="preserve"> million</w:t>
      </w:r>
      <w:r w:rsidRPr="008C5679">
        <w:rPr>
          <w:rStyle w:val="longtext"/>
          <w:sz w:val="28"/>
          <w:szCs w:val="28"/>
          <w:shd w:val="clear" w:color="auto" w:fill="FFFFFF"/>
        </w:rPr>
        <w:t xml:space="preserve"> and Baht </w:t>
      </w:r>
      <w:r w:rsidR="00937C22">
        <w:rPr>
          <w:rStyle w:val="longtext"/>
          <w:sz w:val="28"/>
          <w:szCs w:val="28"/>
          <w:shd w:val="clear" w:color="auto" w:fill="FFFFFF"/>
        </w:rPr>
        <w:t>29.77</w:t>
      </w:r>
      <w:r w:rsidRPr="008C5679">
        <w:rPr>
          <w:rStyle w:val="longtext"/>
          <w:sz w:val="28"/>
          <w:szCs w:val="28"/>
          <w:shd w:val="clear" w:color="auto" w:fill="FFFFFF"/>
        </w:rPr>
        <w:t xml:space="preserve"> million, respectively. </w:t>
      </w:r>
    </w:p>
    <w:p w:rsidR="003C4866" w:rsidRPr="008C5679" w:rsidRDefault="003C4866" w:rsidP="00AF046A">
      <w:pPr>
        <w:numPr>
          <w:ilvl w:val="0"/>
          <w:numId w:val="21"/>
        </w:numPr>
        <w:tabs>
          <w:tab w:val="clear" w:pos="600"/>
        </w:tabs>
        <w:spacing w:before="120"/>
        <w:ind w:left="567" w:right="57" w:hanging="567"/>
        <w:jc w:val="both"/>
        <w:rPr>
          <w:sz w:val="28"/>
          <w:szCs w:val="28"/>
        </w:rPr>
      </w:pPr>
      <w:r w:rsidRPr="008C5679">
        <w:rPr>
          <w:b/>
          <w:bCs/>
          <w:sz w:val="28"/>
          <w:szCs w:val="28"/>
        </w:rPr>
        <w:t>INTANGIBLE ASSETS – NET</w:t>
      </w:r>
    </w:p>
    <w:p w:rsidR="00DC5D60" w:rsidRPr="008C5679" w:rsidRDefault="003C4866" w:rsidP="0092132E">
      <w:pPr>
        <w:tabs>
          <w:tab w:val="num" w:pos="567"/>
        </w:tabs>
        <w:spacing w:before="120"/>
        <w:ind w:right="0"/>
        <w:rPr>
          <w:sz w:val="28"/>
          <w:szCs w:val="28"/>
        </w:rPr>
      </w:pPr>
      <w:r w:rsidRPr="008C5679">
        <w:rPr>
          <w:sz w:val="28"/>
          <w:szCs w:val="28"/>
        </w:rPr>
        <w:t>Intangible assets</w:t>
      </w:r>
      <w:r w:rsidR="00DC5D60" w:rsidRPr="008C5679">
        <w:rPr>
          <w:sz w:val="28"/>
          <w:szCs w:val="28"/>
        </w:rPr>
        <w:t xml:space="preserve"> </w:t>
      </w:r>
      <w:r w:rsidR="0066082C" w:rsidRPr="008C5679">
        <w:rPr>
          <w:sz w:val="28"/>
          <w:szCs w:val="28"/>
        </w:rPr>
        <w:t xml:space="preserve">as at </w:t>
      </w:r>
      <w:r w:rsidR="00A606B5">
        <w:rPr>
          <w:sz w:val="28"/>
          <w:szCs w:val="28"/>
        </w:rPr>
        <w:t>December 31, 2017</w:t>
      </w:r>
      <w:r w:rsidR="004B7EC1" w:rsidRPr="008C5679">
        <w:rPr>
          <w:sz w:val="28"/>
          <w:szCs w:val="28"/>
        </w:rPr>
        <w:t>, consisted of:</w:t>
      </w:r>
      <w:r w:rsidRPr="008C5679">
        <w:rPr>
          <w:b/>
          <w:bCs/>
          <w:sz w:val="28"/>
          <w:szCs w:val="28"/>
        </w:rPr>
        <w:t xml:space="preserve"> </w:t>
      </w:r>
    </w:p>
    <w:bookmarkStart w:id="1227" w:name="_MON_1517298023"/>
    <w:bookmarkStart w:id="1228" w:name="_MON_1548335051"/>
    <w:bookmarkStart w:id="1229" w:name="_MON_1548335105"/>
    <w:bookmarkStart w:id="1230" w:name="_MON_1548335684"/>
    <w:bookmarkStart w:id="1231" w:name="_MON_1552919093"/>
    <w:bookmarkStart w:id="1232" w:name="_MON_1556954978"/>
    <w:bookmarkStart w:id="1233" w:name="_MON_1552919163"/>
    <w:bookmarkStart w:id="1234" w:name="_MON_1552919216"/>
    <w:bookmarkStart w:id="1235" w:name="_MON_1552919226"/>
    <w:bookmarkStart w:id="1236" w:name="_MON_1517719430"/>
    <w:bookmarkStart w:id="1237" w:name="_MON_1517380113"/>
    <w:bookmarkStart w:id="1238" w:name="_MON_1557045116"/>
    <w:bookmarkStart w:id="1239" w:name="_MON_1557045140"/>
    <w:bookmarkStart w:id="1240" w:name="_MON_1557045150"/>
    <w:bookmarkStart w:id="1241" w:name="_MON_1557045155"/>
    <w:bookmarkStart w:id="1242" w:name="_MON_1573450142"/>
    <w:bookmarkStart w:id="1243" w:name="_MON_1573450186"/>
    <w:bookmarkStart w:id="1244" w:name="_MON_1557045188"/>
    <w:bookmarkStart w:id="1245" w:name="_MON_1557045211"/>
    <w:bookmarkStart w:id="1246" w:name="_MON_1557045421"/>
    <w:bookmarkStart w:id="1247" w:name="_MON_1580109911"/>
    <w:bookmarkStart w:id="1248" w:name="_MON_1508835107"/>
    <w:bookmarkStart w:id="1249" w:name="_MON_1517923895"/>
    <w:bookmarkStart w:id="1250" w:name="_MON_1517924241"/>
    <w:bookmarkStart w:id="1251" w:name="_MON_1557234068"/>
    <w:bookmarkStart w:id="1252" w:name="_MON_1517565561"/>
    <w:bookmarkStart w:id="1253" w:name="_MON_1508835133"/>
    <w:bookmarkStart w:id="1254" w:name="_MON_1557660628"/>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Start w:id="1255" w:name="_MON_1541931263"/>
    <w:bookmarkEnd w:id="1255"/>
    <w:p w:rsidR="003C4866" w:rsidRPr="008C5679" w:rsidRDefault="004618B0" w:rsidP="001F56B4">
      <w:pPr>
        <w:tabs>
          <w:tab w:val="num" w:pos="567"/>
        </w:tabs>
        <w:spacing w:before="120"/>
        <w:ind w:right="0"/>
        <w:rPr>
          <w:sz w:val="28"/>
          <w:szCs w:val="28"/>
          <w:shd w:val="clear" w:color="auto" w:fill="FFFFFF"/>
        </w:rPr>
      </w:pPr>
      <w:r w:rsidRPr="008C5679">
        <w:rPr>
          <w:sz w:val="28"/>
          <w:szCs w:val="28"/>
        </w:rPr>
        <w:object w:dxaOrig="8854" w:dyaOrig="2970">
          <v:shape id="_x0000_i1038" type="#_x0000_t75" style="width:420.75pt;height:149.25pt;mso-position-horizontal:absolute" o:ole="">
            <v:imagedata r:id="rId37" o:title=""/>
            <o:lock v:ext="edit" aspectratio="f"/>
          </v:shape>
          <o:OLEObject Type="Embed" ProgID="Excel.Sheet.8" ShapeID="_x0000_i1038" DrawAspect="Content" ObjectID="_1580563038" r:id="rId38"/>
        </w:object>
      </w:r>
      <w:bookmarkStart w:id="1256" w:name="_MON_1517500749"/>
      <w:bookmarkStart w:id="1257" w:name="_MON_1517298040"/>
      <w:bookmarkStart w:id="1258" w:name="_MON_1508835162"/>
      <w:bookmarkStart w:id="1259" w:name="_MON_1517924254"/>
      <w:bookmarkStart w:id="1260" w:name="_MON_1517380141"/>
      <w:bookmarkStart w:id="1261" w:name="_MON_1541931298"/>
      <w:bookmarkStart w:id="1262" w:name="_MON_1541931312"/>
      <w:bookmarkStart w:id="1263" w:name="_MON_1482901902"/>
      <w:bookmarkStart w:id="1264" w:name="_MON_1482901888"/>
      <w:bookmarkEnd w:id="1256"/>
      <w:bookmarkEnd w:id="1257"/>
      <w:bookmarkEnd w:id="1258"/>
      <w:bookmarkEnd w:id="1259"/>
      <w:bookmarkEnd w:id="1260"/>
      <w:bookmarkEnd w:id="1261"/>
      <w:bookmarkEnd w:id="1262"/>
      <w:bookmarkEnd w:id="1263"/>
      <w:bookmarkEnd w:id="1264"/>
      <w:r w:rsidR="003C4866" w:rsidRPr="008C5679">
        <w:rPr>
          <w:rStyle w:val="hps"/>
          <w:sz w:val="28"/>
          <w:szCs w:val="28"/>
        </w:rPr>
        <w:t>Amortization</w:t>
      </w:r>
      <w:r w:rsidR="003C4866" w:rsidRPr="008C5679">
        <w:rPr>
          <w:rStyle w:val="longtext"/>
          <w:sz w:val="28"/>
          <w:szCs w:val="28"/>
          <w:shd w:val="clear" w:color="auto" w:fill="FFFFFF"/>
        </w:rPr>
        <w:t xml:space="preserve"> for the years ended </w:t>
      </w:r>
      <w:r w:rsidR="00A606B5">
        <w:rPr>
          <w:rStyle w:val="longtext"/>
          <w:sz w:val="28"/>
          <w:szCs w:val="28"/>
          <w:shd w:val="clear" w:color="auto" w:fill="FFFFFF"/>
        </w:rPr>
        <w:t>December 31, 2017</w:t>
      </w:r>
      <w:r w:rsidR="003C4866" w:rsidRPr="008C5679">
        <w:rPr>
          <w:rStyle w:val="longtext"/>
          <w:sz w:val="28"/>
          <w:szCs w:val="28"/>
          <w:shd w:val="clear" w:color="auto" w:fill="FFFFFF"/>
        </w:rPr>
        <w:t xml:space="preserve"> and 201</w:t>
      </w:r>
      <w:r w:rsidR="007B1017">
        <w:rPr>
          <w:rStyle w:val="longtext"/>
          <w:sz w:val="28"/>
          <w:szCs w:val="28"/>
          <w:shd w:val="clear" w:color="auto" w:fill="FFFFFF"/>
        </w:rPr>
        <w:t>6</w:t>
      </w:r>
      <w:r w:rsidR="003C4866" w:rsidRPr="008C5679">
        <w:rPr>
          <w:rStyle w:val="hps"/>
          <w:sz w:val="28"/>
          <w:szCs w:val="28"/>
        </w:rPr>
        <w:t xml:space="preserve"> </w:t>
      </w:r>
      <w:r w:rsidR="003C4866" w:rsidRPr="008C5679">
        <w:rPr>
          <w:rStyle w:val="longtext"/>
          <w:sz w:val="28"/>
          <w:szCs w:val="28"/>
          <w:shd w:val="clear" w:color="auto" w:fill="FFFFFF"/>
        </w:rPr>
        <w:t xml:space="preserve">amounted to </w:t>
      </w:r>
      <w:r w:rsidR="00497D51" w:rsidRPr="00937C22">
        <w:rPr>
          <w:rStyle w:val="longtext"/>
          <w:sz w:val="28"/>
          <w:szCs w:val="28"/>
          <w:shd w:val="clear" w:color="auto" w:fill="FFFFFF"/>
        </w:rPr>
        <w:t>Baht 0.3</w:t>
      </w:r>
      <w:r w:rsidR="00937C22" w:rsidRPr="00937C22">
        <w:rPr>
          <w:rStyle w:val="longtext"/>
          <w:sz w:val="28"/>
          <w:szCs w:val="28"/>
          <w:shd w:val="clear" w:color="auto" w:fill="FFFFFF"/>
        </w:rPr>
        <w:t>1</w:t>
      </w:r>
      <w:r w:rsidR="003C4866" w:rsidRPr="00937C22">
        <w:rPr>
          <w:rStyle w:val="longtext"/>
          <w:sz w:val="28"/>
          <w:szCs w:val="28"/>
          <w:shd w:val="clear" w:color="auto" w:fill="FFFFFF"/>
        </w:rPr>
        <w:t xml:space="preserve"> million and Baht </w:t>
      </w:r>
      <w:r w:rsidR="00497D51" w:rsidRPr="00937C22">
        <w:rPr>
          <w:rStyle w:val="longtext"/>
          <w:sz w:val="28"/>
          <w:szCs w:val="28"/>
          <w:shd w:val="clear" w:color="auto" w:fill="FFFFFF"/>
        </w:rPr>
        <w:t>0.3</w:t>
      </w:r>
      <w:r w:rsidR="00937C22" w:rsidRPr="00937C22">
        <w:rPr>
          <w:rStyle w:val="longtext"/>
          <w:sz w:val="28"/>
          <w:szCs w:val="28"/>
          <w:shd w:val="clear" w:color="auto" w:fill="FFFFFF"/>
        </w:rPr>
        <w:t>0</w:t>
      </w:r>
      <w:r w:rsidR="003C4866" w:rsidRPr="00937C22">
        <w:rPr>
          <w:rStyle w:val="longtext"/>
          <w:sz w:val="28"/>
          <w:szCs w:val="28"/>
          <w:shd w:val="clear" w:color="auto" w:fill="FFFFFF"/>
        </w:rPr>
        <w:t xml:space="preserve"> million, </w:t>
      </w:r>
      <w:r w:rsidR="00497D51" w:rsidRPr="00937C22">
        <w:rPr>
          <w:sz w:val="28"/>
          <w:szCs w:val="28"/>
          <w:shd w:val="clear" w:color="auto" w:fill="FFFFFF"/>
        </w:rPr>
        <w:t>respectively,</w:t>
      </w:r>
      <w:r w:rsidR="004D57E0" w:rsidRPr="00937C22">
        <w:rPr>
          <w:sz w:val="28"/>
          <w:szCs w:val="28"/>
          <w:shd w:val="clear" w:color="auto" w:fill="FFFFFF"/>
        </w:rPr>
        <w:t xml:space="preserve"> were</w:t>
      </w:r>
      <w:r w:rsidR="00497D51" w:rsidRPr="00937C22">
        <w:rPr>
          <w:sz w:val="28"/>
          <w:szCs w:val="28"/>
          <w:shd w:val="clear" w:color="auto" w:fill="FFFFFF"/>
        </w:rPr>
        <w:t xml:space="preserve"> </w:t>
      </w:r>
      <w:r w:rsidR="00B9650C" w:rsidRPr="00937C22">
        <w:rPr>
          <w:rStyle w:val="longtext"/>
          <w:sz w:val="28"/>
          <w:szCs w:val="28"/>
          <w:shd w:val="clear" w:color="auto" w:fill="FFFFFF"/>
        </w:rPr>
        <w:t>included in the statements of profit and loss</w:t>
      </w:r>
      <w:r w:rsidR="00497D51" w:rsidRPr="00937C22">
        <w:rPr>
          <w:sz w:val="28"/>
          <w:szCs w:val="28"/>
          <w:shd w:val="clear" w:color="auto" w:fill="FFFFFF"/>
        </w:rPr>
        <w:t>.</w:t>
      </w:r>
    </w:p>
    <w:p w:rsidR="003A6E27" w:rsidRPr="008C5679" w:rsidRDefault="003A6E27">
      <w:pPr>
        <w:rPr>
          <w:b/>
          <w:bCs/>
          <w:sz w:val="28"/>
          <w:szCs w:val="28"/>
        </w:rPr>
      </w:pPr>
      <w:r w:rsidRPr="008C5679">
        <w:rPr>
          <w:b/>
          <w:bCs/>
          <w:sz w:val="28"/>
          <w:szCs w:val="28"/>
        </w:rPr>
        <w:br w:type="page"/>
      </w:r>
    </w:p>
    <w:p w:rsidR="00F96773" w:rsidRPr="008C5679" w:rsidRDefault="00497D51" w:rsidP="001A1AD0">
      <w:pPr>
        <w:numPr>
          <w:ilvl w:val="0"/>
          <w:numId w:val="21"/>
        </w:numPr>
        <w:spacing w:before="120"/>
        <w:ind w:left="567" w:right="0" w:hanging="567"/>
        <w:jc w:val="both"/>
        <w:rPr>
          <w:b/>
          <w:bCs/>
          <w:sz w:val="28"/>
          <w:szCs w:val="28"/>
        </w:rPr>
      </w:pPr>
      <w:r w:rsidRPr="008C5679">
        <w:rPr>
          <w:b/>
          <w:bCs/>
          <w:sz w:val="28"/>
          <w:szCs w:val="28"/>
        </w:rPr>
        <w:lastRenderedPageBreak/>
        <w:t>DEFERRED TAX ASSETS</w:t>
      </w:r>
    </w:p>
    <w:p w:rsidR="00F96773" w:rsidRPr="008C5679" w:rsidRDefault="00D743AA" w:rsidP="00F96773">
      <w:pPr>
        <w:spacing w:before="120"/>
        <w:rPr>
          <w:sz w:val="28"/>
          <w:szCs w:val="28"/>
        </w:rPr>
      </w:pPr>
      <w:r w:rsidRPr="008C5679">
        <w:rPr>
          <w:sz w:val="28"/>
          <w:szCs w:val="28"/>
        </w:rPr>
        <w:t>Movements in deferred tax asset</w:t>
      </w:r>
      <w:r w:rsidR="00497D51" w:rsidRPr="008C5679">
        <w:rPr>
          <w:sz w:val="28"/>
          <w:szCs w:val="28"/>
        </w:rPr>
        <w:t>s</w:t>
      </w:r>
      <w:r w:rsidR="00DB6724" w:rsidRPr="008C5679">
        <w:rPr>
          <w:sz w:val="28"/>
          <w:szCs w:val="28"/>
        </w:rPr>
        <w:t xml:space="preserve"> during the year</w:t>
      </w:r>
      <w:r w:rsidRPr="008C5679">
        <w:rPr>
          <w:sz w:val="28"/>
          <w:szCs w:val="28"/>
        </w:rPr>
        <w:t xml:space="preserve"> were as follows</w:t>
      </w:r>
      <w:r w:rsidR="00F96773" w:rsidRPr="008C5679">
        <w:rPr>
          <w:sz w:val="28"/>
          <w:szCs w:val="28"/>
        </w:rPr>
        <w:t>:</w:t>
      </w:r>
    </w:p>
    <w:bookmarkStart w:id="1265" w:name="_MON_1556606973"/>
    <w:bookmarkStart w:id="1266" w:name="_MON_1556607003"/>
    <w:bookmarkStart w:id="1267" w:name="_MON_1556607029"/>
    <w:bookmarkStart w:id="1268" w:name="_MON_1556607060"/>
    <w:bookmarkStart w:id="1269" w:name="_MON_1556608730"/>
    <w:bookmarkStart w:id="1270" w:name="_MON_1556608947"/>
    <w:bookmarkStart w:id="1271" w:name="_MON_1517403397"/>
    <w:bookmarkStart w:id="1272" w:name="_MON_1517403690"/>
    <w:bookmarkStart w:id="1273" w:name="_MON_1517410646"/>
    <w:bookmarkStart w:id="1274" w:name="_MON_1517410873"/>
    <w:bookmarkStart w:id="1275" w:name="_MON_1517410909"/>
    <w:bookmarkStart w:id="1276" w:name="_MON_1517410952"/>
    <w:bookmarkStart w:id="1277" w:name="_MON_1556955427"/>
    <w:bookmarkStart w:id="1278" w:name="_MON_1556955548"/>
    <w:bookmarkStart w:id="1279" w:name="_MON_1556955677"/>
    <w:bookmarkStart w:id="1280" w:name="_MON_1556955739"/>
    <w:bookmarkStart w:id="1281" w:name="_MON_1556955765"/>
    <w:bookmarkStart w:id="1282" w:name="_MON_1556955773"/>
    <w:bookmarkStart w:id="1283" w:name="_MON_1517411046"/>
    <w:bookmarkStart w:id="1284" w:name="_MON_1545646969"/>
    <w:bookmarkStart w:id="1285" w:name="_MON_1545647100"/>
    <w:bookmarkStart w:id="1286" w:name="_MON_1545647144"/>
    <w:bookmarkStart w:id="1287" w:name="_MON_1545647497"/>
    <w:bookmarkStart w:id="1288" w:name="_MON_1557045372"/>
    <w:bookmarkStart w:id="1289" w:name="_MON_1557045405"/>
    <w:bookmarkStart w:id="1290" w:name="_MON_1557045428"/>
    <w:bookmarkStart w:id="1291" w:name="_MON_1557045435"/>
    <w:bookmarkStart w:id="1292" w:name="_MON_1557045461"/>
    <w:bookmarkStart w:id="1293" w:name="_MON_1557045481"/>
    <w:bookmarkStart w:id="1294" w:name="_MON_1557045494"/>
    <w:bookmarkStart w:id="1295" w:name="_MON_1551003800"/>
    <w:bookmarkStart w:id="1296" w:name="_MON_1551003823"/>
    <w:bookmarkStart w:id="1297" w:name="_MON_1551003848"/>
    <w:bookmarkStart w:id="1298" w:name="_MON_1557228043"/>
    <w:bookmarkStart w:id="1299" w:name="_MON_1557234215"/>
    <w:bookmarkStart w:id="1300" w:name="_MON_1551003909"/>
    <w:bookmarkStart w:id="1301" w:name="_MON_1551004050"/>
    <w:bookmarkStart w:id="1302" w:name="_MON_1551014071"/>
    <w:bookmarkStart w:id="1303" w:name="_MON_1551024863"/>
    <w:bookmarkStart w:id="1304" w:name="_MON_1551024933"/>
    <w:bookmarkStart w:id="1305" w:name="_MON_1551024950"/>
    <w:bookmarkStart w:id="1306" w:name="_MON_1551025017"/>
    <w:bookmarkStart w:id="1307" w:name="_MON_1551025139"/>
    <w:bookmarkStart w:id="1308" w:name="_MON_1551029415"/>
    <w:bookmarkStart w:id="1309" w:name="_MON_1551040528"/>
    <w:bookmarkStart w:id="1310" w:name="_MON_1551041472"/>
    <w:bookmarkStart w:id="1311" w:name="_MON_1551041769"/>
    <w:bookmarkStart w:id="1312" w:name="_MON_1551119719"/>
    <w:bookmarkStart w:id="1313" w:name="_MON_1551119818"/>
    <w:bookmarkStart w:id="1314" w:name="_MON_1551120029"/>
    <w:bookmarkStart w:id="1315" w:name="_MON_1551120053"/>
    <w:bookmarkStart w:id="1316" w:name="_MON_1551167278"/>
    <w:bookmarkStart w:id="1317" w:name="_MON_1551167432"/>
    <w:bookmarkStart w:id="1318" w:name="_MON_1573450636"/>
    <w:bookmarkStart w:id="1319" w:name="_MON_1573450676"/>
    <w:bookmarkStart w:id="1320" w:name="_MON_1551167441"/>
    <w:bookmarkStart w:id="1321" w:name="_MON_1551167448"/>
    <w:bookmarkStart w:id="1322" w:name="_MON_1517403276"/>
    <w:bookmarkStart w:id="1323" w:name="_MON_1517403287"/>
    <w:bookmarkStart w:id="1324" w:name="_MON_1580126936"/>
    <w:bookmarkStart w:id="1325" w:name="_MON_1580127027"/>
    <w:bookmarkStart w:id="1326" w:name="_MON_1580127044"/>
    <w:bookmarkStart w:id="1327" w:name="_MON_1517403305"/>
    <w:bookmarkStart w:id="1328" w:name="_MON_1517403316"/>
    <w:bookmarkStart w:id="1329" w:name="_MON_1517403324"/>
    <w:bookmarkStart w:id="1330" w:name="_MON_1517403336"/>
    <w:bookmarkStart w:id="1331" w:name="_MON_1517403369"/>
    <w:bookmarkStart w:id="1332" w:name="_MON_1580393352"/>
    <w:bookmarkStart w:id="1333" w:name="_MON_1556606915"/>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Start w:id="1334" w:name="_MON_1556606959"/>
    <w:bookmarkEnd w:id="1334"/>
    <w:p w:rsidR="00F96773" w:rsidRPr="008C5679" w:rsidRDefault="00C80778" w:rsidP="005B3A01">
      <w:pPr>
        <w:spacing w:before="120"/>
        <w:ind w:right="0"/>
        <w:rPr>
          <w:sz w:val="28"/>
          <w:szCs w:val="28"/>
        </w:rPr>
      </w:pPr>
      <w:r w:rsidRPr="008C5679">
        <w:rPr>
          <w:sz w:val="28"/>
          <w:szCs w:val="28"/>
        </w:rPr>
        <w:object w:dxaOrig="8637" w:dyaOrig="4861">
          <v:shape id="_x0000_i1039" type="#_x0000_t75" style="width:411.75pt;height:248.25pt" o:ole="">
            <v:imagedata r:id="rId39" o:title=""/>
            <o:lock v:ext="edit" aspectratio="f"/>
          </v:shape>
          <o:OLEObject Type="Embed" ProgID="Excel.Sheet.12" ShapeID="_x0000_i1039" DrawAspect="Content" ObjectID="_1580563039" r:id="rId40"/>
        </w:object>
      </w:r>
      <w:bookmarkStart w:id="1335" w:name="OLE_LINK47"/>
      <w:bookmarkStart w:id="1336" w:name="OLE_LINK48"/>
      <w:r w:rsidR="008369A7" w:rsidRPr="008C5679">
        <w:rPr>
          <w:sz w:val="28"/>
          <w:szCs w:val="28"/>
        </w:rPr>
        <w:t>Income tax expenses for the years ended December 31</w:t>
      </w:r>
      <w:r w:rsidR="003E4A8E" w:rsidRPr="008C5679">
        <w:rPr>
          <w:sz w:val="28"/>
          <w:szCs w:val="28"/>
        </w:rPr>
        <w:t>,</w:t>
      </w:r>
      <w:r w:rsidR="008369A7" w:rsidRPr="008C5679">
        <w:rPr>
          <w:sz w:val="28"/>
          <w:szCs w:val="28"/>
        </w:rPr>
        <w:t xml:space="preserve"> were as follows</w:t>
      </w:r>
      <w:r w:rsidR="00F96773" w:rsidRPr="008C5679">
        <w:rPr>
          <w:sz w:val="28"/>
          <w:szCs w:val="28"/>
        </w:rPr>
        <w:t>:</w:t>
      </w:r>
    </w:p>
    <w:bookmarkStart w:id="1337" w:name="_MON_1557045569"/>
    <w:bookmarkStart w:id="1338" w:name="_MON_1557045576"/>
    <w:bookmarkStart w:id="1339" w:name="_MON_1552747648"/>
    <w:bookmarkStart w:id="1340" w:name="_MON_1552808703"/>
    <w:bookmarkStart w:id="1341" w:name="_MON_1557066622"/>
    <w:bookmarkStart w:id="1342" w:name="_MON_1552809301"/>
    <w:bookmarkStart w:id="1343" w:name="_MON_1557228069"/>
    <w:bookmarkStart w:id="1344" w:name="_MON_1557228079"/>
    <w:bookmarkStart w:id="1345" w:name="_MON_1557234203"/>
    <w:bookmarkStart w:id="1346" w:name="_MON_1552886350"/>
    <w:bookmarkStart w:id="1347" w:name="_MON_1552914280"/>
    <w:bookmarkStart w:id="1348" w:name="_MON_1445326540"/>
    <w:bookmarkStart w:id="1349" w:name="_MON_1551029476"/>
    <w:bookmarkStart w:id="1350" w:name="_MON_1551029497"/>
    <w:bookmarkStart w:id="1351" w:name="_MON_1551029510"/>
    <w:bookmarkStart w:id="1352" w:name="_MON_1551120104"/>
    <w:bookmarkStart w:id="1353" w:name="_MON_1551120472"/>
    <w:bookmarkStart w:id="1354" w:name="_MON_1551120514"/>
    <w:bookmarkStart w:id="1355" w:name="_MON_1556609417"/>
    <w:bookmarkStart w:id="1356" w:name="_MON_1556612445"/>
    <w:bookmarkStart w:id="1357" w:name="_MON_1556612549"/>
    <w:bookmarkStart w:id="1358" w:name="_MON_1556612634"/>
    <w:bookmarkStart w:id="1359" w:name="_MON_1556613165"/>
    <w:bookmarkStart w:id="1360" w:name="_MON_1551120538"/>
    <w:bookmarkStart w:id="1361" w:name="_MON_1551120578"/>
    <w:bookmarkStart w:id="1362" w:name="_MON_1551120735"/>
    <w:bookmarkStart w:id="1363" w:name="_MON_1551120797"/>
    <w:bookmarkStart w:id="1364" w:name="_MON_1573450697"/>
    <w:bookmarkStart w:id="1365" w:name="_MON_1551120826"/>
    <w:bookmarkStart w:id="1366" w:name="_MON_1551120881"/>
    <w:bookmarkStart w:id="1367" w:name="_MON_1556955868"/>
    <w:bookmarkStart w:id="1368" w:name="_MON_1556956004"/>
    <w:bookmarkStart w:id="1369" w:name="_MON_1580127104"/>
    <w:bookmarkStart w:id="1370" w:name="_MON_1551167481"/>
    <w:bookmarkStart w:id="1371" w:name="_MON_1551167506"/>
    <w:bookmarkStart w:id="1372" w:name="_MON_1551167540"/>
    <w:bookmarkStart w:id="1373" w:name="_MON_1551167564"/>
    <w:bookmarkStart w:id="1374" w:name="_MON_1552746727"/>
    <w:bookmarkStart w:id="1375" w:name="_MON_1580387673"/>
    <w:bookmarkStart w:id="1376" w:name="_MON_1580387752"/>
    <w:bookmarkStart w:id="1377" w:name="_MON_1580390985"/>
    <w:bookmarkStart w:id="1378" w:name="_MON_1557045509"/>
    <w:bookmarkStart w:id="1379" w:name="_MON_1580554936"/>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Start w:id="1380" w:name="_MON_1557045550"/>
    <w:bookmarkEnd w:id="1380"/>
    <w:p w:rsidR="00EE7B9A" w:rsidRDefault="00F127D2" w:rsidP="00C04E88">
      <w:pPr>
        <w:tabs>
          <w:tab w:val="left" w:pos="540"/>
        </w:tabs>
        <w:spacing w:before="120"/>
        <w:ind w:left="540" w:right="0"/>
        <w:rPr>
          <w:sz w:val="28"/>
          <w:szCs w:val="28"/>
        </w:rPr>
      </w:pPr>
      <w:r w:rsidRPr="008C5679">
        <w:rPr>
          <w:sz w:val="28"/>
          <w:szCs w:val="28"/>
          <w:cs/>
        </w:rPr>
        <w:object w:dxaOrig="8656" w:dyaOrig="4204">
          <v:shape id="_x0000_i1040" type="#_x0000_t75" style="width:409.5pt;height:216.75pt" o:ole="">
            <v:imagedata r:id="rId41" o:title=""/>
            <o:lock v:ext="edit" aspectratio="f"/>
          </v:shape>
          <o:OLEObject Type="Embed" ProgID="Excel.Sheet.8" ShapeID="_x0000_i1040" DrawAspect="Content" ObjectID="_1580563040" r:id="rId42"/>
        </w:object>
      </w:r>
    </w:p>
    <w:p w:rsidR="003E4A8E" w:rsidRPr="008C5679" w:rsidRDefault="002A3D2D" w:rsidP="005B3A01">
      <w:pPr>
        <w:tabs>
          <w:tab w:val="left" w:pos="540"/>
        </w:tabs>
        <w:spacing w:before="120"/>
        <w:ind w:left="540" w:right="0"/>
        <w:rPr>
          <w:sz w:val="28"/>
          <w:szCs w:val="28"/>
        </w:rPr>
      </w:pPr>
      <w:r w:rsidRPr="008C5679">
        <w:rPr>
          <w:sz w:val="28"/>
          <w:szCs w:val="28"/>
        </w:rPr>
        <w:t xml:space="preserve">The Company used an income tax rate of 20% for the calculation of corporate income tax for </w:t>
      </w:r>
      <w:r w:rsidRPr="008C5679">
        <w:rPr>
          <w:sz w:val="28"/>
          <w:szCs w:val="28"/>
          <w:lang w:eastAsia="zh-CN"/>
        </w:rPr>
        <w:t xml:space="preserve">the years ended </w:t>
      </w:r>
      <w:r w:rsidR="00A606B5">
        <w:rPr>
          <w:sz w:val="28"/>
          <w:szCs w:val="28"/>
          <w:lang w:eastAsia="zh-CN"/>
        </w:rPr>
        <w:t>December 31, 2017</w:t>
      </w:r>
      <w:r w:rsidR="0034399B">
        <w:rPr>
          <w:sz w:val="28"/>
          <w:szCs w:val="28"/>
        </w:rPr>
        <w:t xml:space="preserve"> and 2016</w:t>
      </w:r>
      <w:r w:rsidRPr="008C5679">
        <w:rPr>
          <w:sz w:val="28"/>
          <w:szCs w:val="28"/>
        </w:rPr>
        <w:t xml:space="preserve">. </w:t>
      </w:r>
    </w:p>
    <w:p w:rsidR="00534DE3" w:rsidRPr="008C5679" w:rsidRDefault="00534DE3">
      <w:pPr>
        <w:rPr>
          <w:b/>
          <w:bCs/>
          <w:sz w:val="28"/>
          <w:szCs w:val="28"/>
        </w:rPr>
      </w:pPr>
      <w:r w:rsidRPr="008C5679">
        <w:rPr>
          <w:b/>
          <w:bCs/>
          <w:sz w:val="28"/>
          <w:szCs w:val="28"/>
        </w:rPr>
        <w:br w:type="page"/>
      </w:r>
    </w:p>
    <w:p w:rsidR="00F96773" w:rsidRPr="008C5679" w:rsidRDefault="000F6D6A" w:rsidP="005C49DC">
      <w:pPr>
        <w:numPr>
          <w:ilvl w:val="0"/>
          <w:numId w:val="21"/>
        </w:numPr>
        <w:ind w:left="567" w:right="0" w:hanging="567"/>
        <w:jc w:val="both"/>
        <w:rPr>
          <w:b/>
          <w:bCs/>
          <w:sz w:val="28"/>
          <w:szCs w:val="28"/>
        </w:rPr>
      </w:pPr>
      <w:r w:rsidRPr="008C5679">
        <w:rPr>
          <w:b/>
          <w:bCs/>
          <w:sz w:val="28"/>
          <w:szCs w:val="28"/>
        </w:rPr>
        <w:lastRenderedPageBreak/>
        <w:t>SHORT-TERM LOANS FROM FINANCIAL INSTITUTION</w:t>
      </w:r>
      <w:r w:rsidR="00794567" w:rsidRPr="008C5679">
        <w:rPr>
          <w:b/>
          <w:bCs/>
          <w:sz w:val="28"/>
          <w:szCs w:val="28"/>
        </w:rPr>
        <w:t>S</w:t>
      </w:r>
    </w:p>
    <w:p w:rsidR="00F96773" w:rsidRPr="008C5679" w:rsidRDefault="000F6D6A" w:rsidP="00F96773">
      <w:pPr>
        <w:spacing w:before="120"/>
        <w:rPr>
          <w:sz w:val="28"/>
          <w:szCs w:val="28"/>
          <w:cs/>
        </w:rPr>
      </w:pPr>
      <w:r w:rsidRPr="008C5679">
        <w:rPr>
          <w:sz w:val="28"/>
          <w:szCs w:val="28"/>
        </w:rPr>
        <w:t xml:space="preserve">Short-term loans from financial institutions as at December </w:t>
      </w:r>
      <w:proofErr w:type="gramStart"/>
      <w:r w:rsidRPr="008C5679">
        <w:rPr>
          <w:sz w:val="28"/>
          <w:szCs w:val="28"/>
        </w:rPr>
        <w:t>31,</w:t>
      </w:r>
      <w:proofErr w:type="gramEnd"/>
      <w:r w:rsidRPr="008C5679">
        <w:rPr>
          <w:sz w:val="28"/>
          <w:szCs w:val="28"/>
        </w:rPr>
        <w:t xml:space="preserve"> consisted of</w:t>
      </w:r>
      <w:r w:rsidR="00F96773" w:rsidRPr="008C5679">
        <w:rPr>
          <w:sz w:val="28"/>
          <w:szCs w:val="28"/>
        </w:rPr>
        <w:t>:</w:t>
      </w:r>
    </w:p>
    <w:bookmarkStart w:id="1381" w:name="_MON_1300623595"/>
    <w:bookmarkStart w:id="1382" w:name="_MON_1333297533"/>
    <w:bookmarkStart w:id="1383" w:name="_MON_1333304884"/>
    <w:bookmarkStart w:id="1384" w:name="_MON_1333783937"/>
    <w:bookmarkStart w:id="1385" w:name="_MON_1333826994"/>
    <w:bookmarkStart w:id="1386" w:name="_MON_1333827016"/>
    <w:bookmarkStart w:id="1387" w:name="_MON_1333827408"/>
    <w:bookmarkStart w:id="1388" w:name="_MON_1363462033"/>
    <w:bookmarkStart w:id="1389" w:name="_MON_1363865489"/>
    <w:bookmarkStart w:id="1390" w:name="_MON_1364046607"/>
    <w:bookmarkStart w:id="1391" w:name="_MON_1364046622"/>
    <w:bookmarkStart w:id="1392" w:name="_MON_1364047175"/>
    <w:bookmarkStart w:id="1393" w:name="_MON_1392999970"/>
    <w:bookmarkStart w:id="1394" w:name="_MON_1394351909"/>
    <w:bookmarkStart w:id="1395" w:name="_MON_1400485498"/>
    <w:bookmarkStart w:id="1396" w:name="_MON_1400485512"/>
    <w:bookmarkStart w:id="1397" w:name="_MON_1400485517"/>
    <w:bookmarkStart w:id="1398" w:name="_MON_1400485604"/>
    <w:bookmarkStart w:id="1399" w:name="_MON_1402686879"/>
    <w:bookmarkStart w:id="1400" w:name="_MON_1402781328"/>
    <w:bookmarkStart w:id="1401" w:name="_MON_1402781602"/>
    <w:bookmarkStart w:id="1402" w:name="_MON_1403348135"/>
    <w:bookmarkStart w:id="1403" w:name="_MON_1406100368"/>
    <w:bookmarkStart w:id="1404" w:name="_MON_1407652345"/>
    <w:bookmarkStart w:id="1405" w:name="_MON_1407653452"/>
    <w:bookmarkStart w:id="1406" w:name="_MON_1413398399"/>
    <w:bookmarkStart w:id="1407" w:name="_MON_1415708138"/>
    <w:bookmarkStart w:id="1408" w:name="_MON_1423846299"/>
    <w:bookmarkStart w:id="1409" w:name="_MON_1423846391"/>
    <w:bookmarkStart w:id="1410" w:name="_MON_1424976354"/>
    <w:bookmarkStart w:id="1411" w:name="_MON_1428386737"/>
    <w:bookmarkStart w:id="1412" w:name="_MON_1428386758"/>
    <w:bookmarkStart w:id="1413" w:name="_MON_1428386827"/>
    <w:bookmarkStart w:id="1414" w:name="_MON_1428386935"/>
    <w:bookmarkStart w:id="1415" w:name="_MON_1428924800"/>
    <w:bookmarkStart w:id="1416" w:name="_MON_1428924825"/>
    <w:bookmarkStart w:id="1417" w:name="_MON_1434194531"/>
    <w:bookmarkStart w:id="1418" w:name="_MON_1436360921"/>
    <w:bookmarkStart w:id="1419" w:name="_MON_1436681283"/>
    <w:bookmarkStart w:id="1420" w:name="_MON_1437290225"/>
    <w:bookmarkStart w:id="1421" w:name="_MON_1437290245"/>
    <w:bookmarkStart w:id="1422" w:name="_MON_1441524802"/>
    <w:bookmarkStart w:id="1423" w:name="_MON_1444677236"/>
    <w:bookmarkStart w:id="1424" w:name="_MON_1452261667"/>
    <w:bookmarkStart w:id="1425" w:name="_MON_1452261946"/>
    <w:bookmarkStart w:id="1426" w:name="_MON_1453707720"/>
    <w:bookmarkStart w:id="1427" w:name="_MON_1454137066"/>
    <w:bookmarkStart w:id="1428" w:name="_MON_1454137081"/>
    <w:bookmarkStart w:id="1429" w:name="_MON_1454322185"/>
    <w:bookmarkStart w:id="1430" w:name="_MON_1454349536"/>
    <w:bookmarkStart w:id="1431" w:name="_MON_1460651021"/>
    <w:bookmarkStart w:id="1432" w:name="_MON_1461135858"/>
    <w:bookmarkStart w:id="1433" w:name="_MON_1462280893"/>
    <w:bookmarkStart w:id="1434" w:name="_MON_1465113567"/>
    <w:bookmarkStart w:id="1435" w:name="_MON_1468667688"/>
    <w:bookmarkStart w:id="1436" w:name="_MON_1476511054"/>
    <w:bookmarkStart w:id="1437" w:name="_MON_1476511067"/>
    <w:bookmarkStart w:id="1438" w:name="_MON_1476511105"/>
    <w:bookmarkStart w:id="1439" w:name="_MON_1476614862"/>
    <w:bookmarkStart w:id="1440" w:name="_MON_1476614892"/>
    <w:bookmarkStart w:id="1441" w:name="_MON_1483186338"/>
    <w:bookmarkStart w:id="1442" w:name="_MON_1485330889"/>
    <w:bookmarkStart w:id="1443" w:name="_MON_1485512763"/>
    <w:bookmarkStart w:id="1444" w:name="_MON_1490794954"/>
    <w:bookmarkStart w:id="1445" w:name="_MON_1492253087"/>
    <w:bookmarkStart w:id="1446" w:name="_MON_1492253130"/>
    <w:bookmarkStart w:id="1447" w:name="_MON_1492253157"/>
    <w:bookmarkStart w:id="1448" w:name="_MON_1492253163"/>
    <w:bookmarkStart w:id="1449" w:name="_MON_1492253265"/>
    <w:bookmarkStart w:id="1450" w:name="_MON_1492253291"/>
    <w:bookmarkStart w:id="1451" w:name="_MON_1492253437"/>
    <w:bookmarkStart w:id="1452" w:name="_MON_1492253444"/>
    <w:bookmarkStart w:id="1453" w:name="_MON_1492253451"/>
    <w:bookmarkStart w:id="1454" w:name="_MON_1492267335"/>
    <w:bookmarkStart w:id="1455" w:name="_MON_1492530865"/>
    <w:bookmarkStart w:id="1456" w:name="_MON_1492531175"/>
    <w:bookmarkStart w:id="1457" w:name="_MON_1492531315"/>
    <w:bookmarkStart w:id="1458" w:name="_MON_1492531373"/>
    <w:bookmarkStart w:id="1459" w:name="_MON_1492531396"/>
    <w:bookmarkStart w:id="1460" w:name="_MON_1492531445"/>
    <w:bookmarkStart w:id="1461" w:name="_MON_1492531452"/>
    <w:bookmarkStart w:id="1462" w:name="_MON_1492531472"/>
    <w:bookmarkStart w:id="1463" w:name="_MON_1492531511"/>
    <w:bookmarkStart w:id="1464" w:name="_MON_1492531572"/>
    <w:bookmarkStart w:id="1465" w:name="_MON_1492633182"/>
    <w:bookmarkStart w:id="1466" w:name="_MON_1492633367"/>
    <w:bookmarkStart w:id="1467" w:name="_MON_1492633391"/>
    <w:bookmarkStart w:id="1468" w:name="_MON_1492861491"/>
    <w:bookmarkStart w:id="1469" w:name="_MON_1494760649"/>
    <w:bookmarkStart w:id="1470" w:name="_MON_1496469397"/>
    <w:bookmarkStart w:id="1471" w:name="_MON_1500188923"/>
    <w:bookmarkStart w:id="1472" w:name="_MON_1500392090"/>
    <w:bookmarkStart w:id="1473" w:name="_MON_1504331354"/>
    <w:bookmarkStart w:id="1474" w:name="_MON_1508757007"/>
    <w:bookmarkStart w:id="1475" w:name="_MON_1517079055"/>
    <w:bookmarkStart w:id="1476" w:name="_MON_1517299705"/>
    <w:bookmarkStart w:id="1477" w:name="_MON_1517299714"/>
    <w:bookmarkStart w:id="1478" w:name="_MON_1517299793"/>
    <w:bookmarkStart w:id="1479" w:name="_MON_1517331804"/>
    <w:bookmarkStart w:id="1480" w:name="_MON_1517380679"/>
    <w:bookmarkStart w:id="1481" w:name="_MON_1545655707"/>
    <w:bookmarkStart w:id="1482" w:name="_MON_1545655724"/>
    <w:bookmarkStart w:id="1483" w:name="_MON_1545655801"/>
    <w:bookmarkStart w:id="1484" w:name="_MON_1545655807"/>
    <w:bookmarkStart w:id="1485" w:name="_MON_1545655811"/>
    <w:bookmarkStart w:id="1486" w:name="_MON_1550737047"/>
    <w:bookmarkStart w:id="1487" w:name="_MON_1550943710"/>
    <w:bookmarkStart w:id="1488" w:name="_MON_1550943724"/>
    <w:bookmarkStart w:id="1489" w:name="_MON_1551004714"/>
    <w:bookmarkStart w:id="1490" w:name="_MON_1551004829"/>
    <w:bookmarkStart w:id="1491" w:name="_MON_1551005123"/>
    <w:bookmarkStart w:id="1492" w:name="_MON_1551011019"/>
    <w:bookmarkStart w:id="1493" w:name="_MON_1551011038"/>
    <w:bookmarkStart w:id="1494" w:name="_MON_1551011045"/>
    <w:bookmarkStart w:id="1495" w:name="_MON_1551011060"/>
    <w:bookmarkStart w:id="1496" w:name="_MON_1551182963"/>
    <w:bookmarkStart w:id="1497" w:name="_MON_1246816969"/>
    <w:bookmarkStart w:id="1498" w:name="_MON_1247911712"/>
    <w:bookmarkStart w:id="1499" w:name="_MON_1248198280"/>
    <w:bookmarkStart w:id="1500" w:name="_MON_1249106895"/>
    <w:bookmarkStart w:id="1501" w:name="_MON_1249106945"/>
    <w:bookmarkStart w:id="1502" w:name="_MON_1256026963"/>
    <w:bookmarkStart w:id="1503" w:name="_MON_1256027259"/>
    <w:bookmarkStart w:id="1504" w:name="_MON_1556613311"/>
    <w:bookmarkStart w:id="1505" w:name="_MON_1256027306"/>
    <w:bookmarkStart w:id="1506" w:name="_MON_1256027482"/>
    <w:bookmarkStart w:id="1507" w:name="_MON_1256027885"/>
    <w:bookmarkStart w:id="1508" w:name="_MON_1267254747"/>
    <w:bookmarkStart w:id="1509" w:name="_MON_1267255111"/>
    <w:bookmarkStart w:id="1510" w:name="_MON_1267858972"/>
    <w:bookmarkStart w:id="1511" w:name="_MON_1556956278"/>
    <w:bookmarkStart w:id="1512" w:name="_MON_1267988199"/>
    <w:bookmarkStart w:id="1513" w:name="_MON_1268122730"/>
    <w:bookmarkStart w:id="1514" w:name="_MON_1268919832"/>
    <w:bookmarkStart w:id="1515" w:name="_MON_1268919922"/>
    <w:bookmarkStart w:id="1516" w:name="_MON_1268919956"/>
    <w:bookmarkStart w:id="1517" w:name="_MON_1557045606"/>
    <w:bookmarkStart w:id="1518" w:name="_MON_1557045643"/>
    <w:bookmarkStart w:id="1519" w:name="_MON_1557045653"/>
    <w:bookmarkStart w:id="1520" w:name="_MON_1269096897"/>
    <w:bookmarkStart w:id="1521" w:name="_MON_1269116834"/>
    <w:bookmarkStart w:id="1522" w:name="_MON_1269186881"/>
    <w:bookmarkStart w:id="1523" w:name="_MON_1269187126"/>
    <w:bookmarkStart w:id="1524" w:name="_MON_1269187139"/>
    <w:bookmarkStart w:id="1525" w:name="_MON_1272193990"/>
    <w:bookmarkStart w:id="1526" w:name="_MON_1272217352"/>
    <w:bookmarkStart w:id="1527" w:name="_MON_1272217358"/>
    <w:bookmarkStart w:id="1528" w:name="_MON_1272217366"/>
    <w:bookmarkStart w:id="1529" w:name="_MON_1272217373"/>
    <w:bookmarkStart w:id="1530" w:name="_MON_1272217384"/>
    <w:bookmarkStart w:id="1531" w:name="_MON_1272217390"/>
    <w:bookmarkStart w:id="1532" w:name="_MON_1272217398"/>
    <w:bookmarkStart w:id="1533" w:name="_MON_1272217405"/>
    <w:bookmarkStart w:id="1534" w:name="_MON_1272217412"/>
    <w:bookmarkStart w:id="1535" w:name="_MON_1272217433"/>
    <w:bookmarkStart w:id="1536" w:name="_MON_1272217447"/>
    <w:bookmarkStart w:id="1537" w:name="_MON_1272217454"/>
    <w:bookmarkStart w:id="1538" w:name="_MON_1272217529"/>
    <w:bookmarkStart w:id="1539" w:name="_MON_1272217565"/>
    <w:bookmarkStart w:id="1540" w:name="_MON_1272217575"/>
    <w:bookmarkStart w:id="1541" w:name="_MON_1573451147"/>
    <w:bookmarkStart w:id="1542" w:name="_MON_1573451172"/>
    <w:bookmarkStart w:id="1543" w:name="_MON_1272217582"/>
    <w:bookmarkStart w:id="1544" w:name="_MON_1272217595"/>
    <w:bookmarkStart w:id="1545" w:name="_MON_1272217814"/>
    <w:bookmarkStart w:id="1546" w:name="_MON_1272875254"/>
    <w:bookmarkStart w:id="1547" w:name="_MON_1580127221"/>
    <w:bookmarkStart w:id="1548" w:name="_MON_1299574100"/>
    <w:bookmarkStart w:id="1549" w:name="_MON_1300010256"/>
    <w:bookmarkStart w:id="1550" w:name="_MON_1300010277"/>
    <w:bookmarkStart w:id="1551" w:name="_MON_1300010301"/>
    <w:bookmarkStart w:id="1552" w:name="_MON_1300010316"/>
    <w:bookmarkStart w:id="1553" w:name="_MON_1300010326"/>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Start w:id="1554" w:name="_MON_1300010334"/>
    <w:bookmarkEnd w:id="1554"/>
    <w:p w:rsidR="0034399B" w:rsidRDefault="006019AA" w:rsidP="00F96773">
      <w:pPr>
        <w:spacing w:before="120"/>
        <w:ind w:right="1"/>
        <w:rPr>
          <w:sz w:val="28"/>
          <w:szCs w:val="28"/>
        </w:rPr>
      </w:pPr>
      <w:r w:rsidRPr="008C5679">
        <w:rPr>
          <w:sz w:val="28"/>
          <w:szCs w:val="28"/>
        </w:rPr>
        <w:object w:dxaOrig="8574" w:dyaOrig="1360">
          <v:shape id="_x0000_i1041" type="#_x0000_t75" style="width:407.25pt;height:68.25pt" o:ole="">
            <v:imagedata r:id="rId43" o:title=""/>
            <o:lock v:ext="edit" aspectratio="f"/>
          </v:shape>
          <o:OLEObject Type="Embed" ProgID="Excel.Sheet.8" ShapeID="_x0000_i1041" DrawAspect="Content" ObjectID="_1580563041" r:id="rId44"/>
        </w:object>
      </w:r>
      <w:bookmarkStart w:id="1555" w:name="_MON_1551010888"/>
      <w:bookmarkStart w:id="1556" w:name="_MON_1551010895"/>
      <w:bookmarkStart w:id="1557" w:name="_MON_1551010983"/>
      <w:bookmarkStart w:id="1558" w:name="_MON_1551011012"/>
      <w:bookmarkStart w:id="1559" w:name="_MON_1551011121"/>
      <w:bookmarkStart w:id="1560" w:name="_MON_1556613448"/>
      <w:bookmarkStart w:id="1561" w:name="_MON_1556613489"/>
      <w:bookmarkStart w:id="1562" w:name="_MON_1557045671"/>
      <w:bookmarkStart w:id="1563" w:name="_MON_1558185834"/>
      <w:bookmarkStart w:id="1564" w:name="_MON_1557045699"/>
      <w:bookmarkStart w:id="1565" w:name="_MON_1557045710"/>
      <w:bookmarkStart w:id="1566" w:name="_MON_1557045719"/>
      <w:bookmarkStart w:id="1567" w:name="_MON_1556613522"/>
      <w:bookmarkStart w:id="1568" w:name="_MON_1551018111"/>
      <w:bookmarkStart w:id="1569" w:name="_MON_1551018904"/>
      <w:bookmarkStart w:id="1570" w:name="_MON_1532156083"/>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rsidR="00835B31" w:rsidRDefault="00835B31" w:rsidP="00835B31">
      <w:pPr>
        <w:spacing w:before="120"/>
        <w:rPr>
          <w:sz w:val="28"/>
          <w:szCs w:val="28"/>
        </w:rPr>
      </w:pPr>
      <w:r w:rsidRPr="00FC001F">
        <w:rPr>
          <w:sz w:val="28"/>
          <w:szCs w:val="28"/>
        </w:rPr>
        <w:t>As at</w:t>
      </w:r>
      <w:r w:rsidRPr="00FC001F">
        <w:rPr>
          <w:rStyle w:val="longtext"/>
          <w:sz w:val="28"/>
          <w:szCs w:val="28"/>
          <w:shd w:val="clear" w:color="auto" w:fill="FFFFFF"/>
        </w:rPr>
        <w:t xml:space="preserve"> </w:t>
      </w:r>
      <w:r>
        <w:rPr>
          <w:sz w:val="28"/>
          <w:szCs w:val="28"/>
        </w:rPr>
        <w:t xml:space="preserve">December 31, 2017 and 2016, </w:t>
      </w:r>
      <w:r w:rsidRPr="00FC001F">
        <w:rPr>
          <w:sz w:val="28"/>
          <w:szCs w:val="28"/>
        </w:rPr>
        <w:t>the Company obtained credit facilities (bank overdrafts, short-term loans,</w:t>
      </w:r>
      <w:r>
        <w:rPr>
          <w:sz w:val="28"/>
          <w:szCs w:val="28"/>
        </w:rPr>
        <w:t xml:space="preserve"> and </w:t>
      </w:r>
      <w:r w:rsidRPr="00050BA6">
        <w:rPr>
          <w:rStyle w:val="hps"/>
          <w:sz w:val="28"/>
          <w:szCs w:val="28"/>
        </w:rPr>
        <w:t>letters of guarantee</w:t>
      </w:r>
      <w:r w:rsidRPr="00FC001F">
        <w:rPr>
          <w:sz w:val="28"/>
          <w:szCs w:val="28"/>
        </w:rPr>
        <w:t xml:space="preserve">) totaling </w:t>
      </w:r>
      <w:r w:rsidRPr="006019AA">
        <w:rPr>
          <w:sz w:val="28"/>
          <w:szCs w:val="28"/>
        </w:rPr>
        <w:t xml:space="preserve">Baht </w:t>
      </w:r>
      <w:r w:rsidRPr="006019AA">
        <w:rPr>
          <w:rFonts w:hint="cs"/>
          <w:sz w:val="28"/>
          <w:szCs w:val="28"/>
          <w:cs/>
        </w:rPr>
        <w:t>625.26</w:t>
      </w:r>
      <w:r w:rsidRPr="006019AA">
        <w:rPr>
          <w:sz w:val="28"/>
          <w:szCs w:val="28"/>
        </w:rPr>
        <w:t xml:space="preserve"> million and Baht 609.75</w:t>
      </w:r>
      <w:r>
        <w:rPr>
          <w:sz w:val="28"/>
          <w:szCs w:val="28"/>
        </w:rPr>
        <w:t xml:space="preserve"> million, respectively</w:t>
      </w:r>
      <w:r>
        <w:rPr>
          <w:rFonts w:hint="cs"/>
          <w:sz w:val="28"/>
          <w:szCs w:val="28"/>
          <w:cs/>
        </w:rPr>
        <w:t xml:space="preserve"> </w:t>
      </w:r>
      <w:r w:rsidRPr="00FC001F">
        <w:rPr>
          <w:sz w:val="28"/>
          <w:szCs w:val="28"/>
        </w:rPr>
        <w:t xml:space="preserve">and forward </w:t>
      </w:r>
      <w:r>
        <w:rPr>
          <w:sz w:val="28"/>
          <w:szCs w:val="28"/>
        </w:rPr>
        <w:t xml:space="preserve">exchange </w:t>
      </w:r>
      <w:r w:rsidRPr="00FC001F">
        <w:rPr>
          <w:sz w:val="28"/>
          <w:szCs w:val="28"/>
        </w:rPr>
        <w:t>contracts</w:t>
      </w:r>
      <w:r>
        <w:rPr>
          <w:sz w:val="28"/>
          <w:szCs w:val="28"/>
        </w:rPr>
        <w:t xml:space="preserve"> </w:t>
      </w:r>
      <w:r w:rsidR="00ED2E4B">
        <w:rPr>
          <w:sz w:val="28"/>
          <w:szCs w:val="28"/>
        </w:rPr>
        <w:t>line of</w:t>
      </w:r>
      <w:r w:rsidRPr="008A6A6F">
        <w:rPr>
          <w:sz w:val="28"/>
          <w:szCs w:val="28"/>
        </w:rPr>
        <w:t xml:space="preserve"> U.S. Dollars </w:t>
      </w:r>
      <w:r>
        <w:rPr>
          <w:rFonts w:hint="cs"/>
          <w:sz w:val="28"/>
          <w:szCs w:val="28"/>
          <w:cs/>
        </w:rPr>
        <w:t>6.52</w:t>
      </w:r>
      <w:r w:rsidRPr="008A6A6F">
        <w:rPr>
          <w:sz w:val="28"/>
          <w:szCs w:val="28"/>
        </w:rPr>
        <w:t xml:space="preserve"> million</w:t>
      </w:r>
      <w:r>
        <w:rPr>
          <w:sz w:val="28"/>
          <w:szCs w:val="28"/>
        </w:rPr>
        <w:t>.</w:t>
      </w:r>
    </w:p>
    <w:p w:rsidR="00746DC9" w:rsidRPr="008C5679" w:rsidRDefault="00DB3EC5" w:rsidP="00F96773">
      <w:pPr>
        <w:spacing w:before="120"/>
        <w:ind w:right="1"/>
        <w:rPr>
          <w:rStyle w:val="hps"/>
          <w:sz w:val="28"/>
          <w:szCs w:val="28"/>
        </w:rPr>
      </w:pPr>
      <w:r w:rsidRPr="008C5679">
        <w:rPr>
          <w:sz w:val="28"/>
          <w:szCs w:val="28"/>
        </w:rPr>
        <w:t xml:space="preserve">As at </w:t>
      </w:r>
      <w:r w:rsidR="00A606B5">
        <w:rPr>
          <w:sz w:val="28"/>
          <w:szCs w:val="28"/>
        </w:rPr>
        <w:t>December 31, 2017</w:t>
      </w:r>
      <w:r w:rsidR="00835B31">
        <w:rPr>
          <w:sz w:val="28"/>
          <w:szCs w:val="28"/>
        </w:rPr>
        <w:t xml:space="preserve"> and 2016</w:t>
      </w:r>
      <w:r w:rsidRPr="008C5679">
        <w:rPr>
          <w:sz w:val="28"/>
          <w:szCs w:val="28"/>
        </w:rPr>
        <w:t xml:space="preserve">, short-term loans from local financial institutions </w:t>
      </w:r>
      <w:r w:rsidRPr="008C5679">
        <w:rPr>
          <w:rStyle w:val="hps"/>
          <w:sz w:val="28"/>
          <w:szCs w:val="28"/>
        </w:rPr>
        <w:t xml:space="preserve">are secured by mortgage of the Company’s land and building (Note 13), </w:t>
      </w:r>
      <w:r w:rsidR="006019AA">
        <w:rPr>
          <w:rStyle w:val="hps"/>
          <w:sz w:val="28"/>
          <w:szCs w:val="28"/>
        </w:rPr>
        <w:t xml:space="preserve">and </w:t>
      </w:r>
      <w:r w:rsidRPr="008C5679">
        <w:rPr>
          <w:sz w:val="28"/>
          <w:szCs w:val="28"/>
        </w:rPr>
        <w:t xml:space="preserve">restricted deposits at financial institutions </w:t>
      </w:r>
      <w:r w:rsidRPr="008C5679">
        <w:rPr>
          <w:rStyle w:val="hps"/>
          <w:sz w:val="28"/>
          <w:szCs w:val="28"/>
        </w:rPr>
        <w:t>(Note 12)</w:t>
      </w:r>
      <w:r w:rsidR="006019AA">
        <w:rPr>
          <w:rStyle w:val="hps"/>
          <w:sz w:val="28"/>
          <w:szCs w:val="28"/>
        </w:rPr>
        <w:t>.</w:t>
      </w:r>
    </w:p>
    <w:p w:rsidR="00835B31" w:rsidRPr="008C5679" w:rsidRDefault="00835B31" w:rsidP="006019AA">
      <w:pPr>
        <w:numPr>
          <w:ilvl w:val="0"/>
          <w:numId w:val="21"/>
        </w:numPr>
        <w:spacing w:before="120"/>
        <w:ind w:left="567" w:right="0" w:hanging="567"/>
        <w:jc w:val="both"/>
        <w:rPr>
          <w:b/>
          <w:bCs/>
          <w:sz w:val="28"/>
          <w:szCs w:val="28"/>
        </w:rPr>
      </w:pPr>
      <w:r w:rsidRPr="008C5679">
        <w:rPr>
          <w:b/>
          <w:bCs/>
          <w:sz w:val="28"/>
          <w:szCs w:val="28"/>
        </w:rPr>
        <w:t>TRADE AND OTHER PAYABLES</w:t>
      </w:r>
    </w:p>
    <w:p w:rsidR="00835B31" w:rsidRPr="008C5679" w:rsidRDefault="00835B31" w:rsidP="00835B31">
      <w:pPr>
        <w:spacing w:before="120"/>
        <w:rPr>
          <w:sz w:val="28"/>
          <w:szCs w:val="28"/>
        </w:rPr>
      </w:pPr>
      <w:r w:rsidRPr="008C5679">
        <w:rPr>
          <w:sz w:val="28"/>
          <w:szCs w:val="28"/>
        </w:rPr>
        <w:t>Trade and other payables as at December 31, consisted of</w:t>
      </w:r>
    </w:p>
    <w:bookmarkStart w:id="1571" w:name="_MON_1551108622"/>
    <w:bookmarkStart w:id="1572" w:name="_MON_1551108655"/>
    <w:bookmarkStart w:id="1573" w:name="_MON_1551108673"/>
    <w:bookmarkStart w:id="1574" w:name="_MON_1551108687"/>
    <w:bookmarkStart w:id="1575" w:name="_MON_1551108725"/>
    <w:bookmarkStart w:id="1576" w:name="_MON_1552747805"/>
    <w:bookmarkStart w:id="1577" w:name="_MON_1552808340"/>
    <w:bookmarkStart w:id="1578" w:name="_MON_1552914434"/>
    <w:bookmarkStart w:id="1579" w:name="_MON_1508757422"/>
    <w:bookmarkStart w:id="1580" w:name="_MON_1517080089"/>
    <w:bookmarkStart w:id="1581" w:name="_MON_1517082085"/>
    <w:bookmarkStart w:id="1582" w:name="_MON_1517082092"/>
    <w:bookmarkStart w:id="1583" w:name="_MON_1517082267"/>
    <w:bookmarkStart w:id="1584" w:name="_MON_1517082466"/>
    <w:bookmarkStart w:id="1585" w:name="_MON_1517084370"/>
    <w:bookmarkStart w:id="1586" w:name="_MON_1556630193"/>
    <w:bookmarkStart w:id="1587" w:name="_MON_1556630519"/>
    <w:bookmarkStart w:id="1588" w:name="_MON_1517085271"/>
    <w:bookmarkStart w:id="1589" w:name="_MON_1517124325"/>
    <w:bookmarkStart w:id="1590" w:name="_MON_1517162153"/>
    <w:bookmarkStart w:id="1591" w:name="_MON_1517171399"/>
    <w:bookmarkStart w:id="1592" w:name="_MON_1517171407"/>
    <w:bookmarkStart w:id="1593" w:name="_MON_1556964797"/>
    <w:bookmarkStart w:id="1594" w:name="_MON_1556964869"/>
    <w:bookmarkStart w:id="1595" w:name="_MON_1517171418"/>
    <w:bookmarkStart w:id="1596" w:name="_MON_1517290338"/>
    <w:bookmarkStart w:id="1597" w:name="_MON_1517290403"/>
    <w:bookmarkStart w:id="1598" w:name="_MON_1517291052"/>
    <w:bookmarkStart w:id="1599" w:name="_MON_1517292775"/>
    <w:bookmarkStart w:id="1600" w:name="_MON_1557045775"/>
    <w:bookmarkStart w:id="1601" w:name="_MON_1557045798"/>
    <w:bookmarkStart w:id="1602" w:name="_MON_1557045803"/>
    <w:bookmarkStart w:id="1603" w:name="_MON_1557045811"/>
    <w:bookmarkStart w:id="1604" w:name="_MON_1557045850"/>
    <w:bookmarkStart w:id="1605" w:name="_MON_1557045857"/>
    <w:bookmarkStart w:id="1606" w:name="_MON_1557045865"/>
    <w:bookmarkStart w:id="1607" w:name="_MON_1557045872"/>
    <w:bookmarkStart w:id="1608" w:name="_MON_1557045879"/>
    <w:bookmarkStart w:id="1609" w:name="_MON_1557045887"/>
    <w:bookmarkStart w:id="1610" w:name="_MON_1557045903"/>
    <w:bookmarkStart w:id="1611" w:name="_MON_1557045907"/>
    <w:bookmarkStart w:id="1612" w:name="_MON_1517300075"/>
    <w:bookmarkStart w:id="1613" w:name="_MON_1517300754"/>
    <w:bookmarkStart w:id="1614" w:name="_MON_1517300835"/>
    <w:bookmarkStart w:id="1615" w:name="_MON_1557234302"/>
    <w:bookmarkStart w:id="1616" w:name="_MON_1557234329"/>
    <w:bookmarkStart w:id="1617" w:name="_MON_1557234393"/>
    <w:bookmarkStart w:id="1618" w:name="_MON_1517300932"/>
    <w:bookmarkStart w:id="1619" w:name="_MON_1517309223"/>
    <w:bookmarkStart w:id="1620" w:name="_MON_1517380729"/>
    <w:bookmarkStart w:id="1621" w:name="_MON_1517745363"/>
    <w:bookmarkStart w:id="1622" w:name="_MON_1517749135"/>
    <w:bookmarkStart w:id="1623" w:name="_MON_1517749150"/>
    <w:bookmarkStart w:id="1624" w:name="_MON_1517749175"/>
    <w:bookmarkStart w:id="1625" w:name="_MON_1517749208"/>
    <w:bookmarkStart w:id="1626" w:name="_MON_1545655998"/>
    <w:bookmarkStart w:id="1627" w:name="_MON_1545656109"/>
    <w:bookmarkStart w:id="1628" w:name="_MON_1558185869"/>
    <w:bookmarkStart w:id="1629" w:name="_MON_1545656249"/>
    <w:bookmarkStart w:id="1630" w:name="_MON_1545656402"/>
    <w:bookmarkStart w:id="1631" w:name="_MON_1550737186"/>
    <w:bookmarkStart w:id="1632" w:name="_MON_1550943266"/>
    <w:bookmarkStart w:id="1633" w:name="_MON_1551005249"/>
    <w:bookmarkStart w:id="1634" w:name="_MON_1551005345"/>
    <w:bookmarkStart w:id="1635" w:name="_MON_1551005401"/>
    <w:bookmarkStart w:id="1636" w:name="_MON_1508757452"/>
    <w:bookmarkStart w:id="1637" w:name="_MON_1573451805"/>
    <w:bookmarkStart w:id="1638" w:name="_MON_1551006214"/>
    <w:bookmarkStart w:id="1639" w:name="_MON_1551006315"/>
    <w:bookmarkStart w:id="1640" w:name="_MON_1551007099"/>
    <w:bookmarkStart w:id="1641" w:name="_MON_1551014142"/>
    <w:bookmarkStart w:id="1642" w:name="_MON_1580127385"/>
    <w:bookmarkStart w:id="1643" w:name="_MON_1580128550"/>
    <w:bookmarkStart w:id="1644" w:name="_MON_1580128636"/>
    <w:bookmarkStart w:id="1645" w:name="_MON_1580135697"/>
    <w:bookmarkStart w:id="1646" w:name="_MON_1551033917"/>
    <w:bookmarkStart w:id="1647" w:name="_MON_1551108112"/>
    <w:bookmarkStart w:id="1648" w:name="_MON_1551108220"/>
    <w:bookmarkStart w:id="1649" w:name="_MON_1551108370"/>
    <w:bookmarkStart w:id="1650" w:name="_MON_1551108398"/>
    <w:bookmarkStart w:id="1651" w:name="_MON_1551108452"/>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Start w:id="1652" w:name="_MON_1551108469"/>
    <w:bookmarkEnd w:id="1652"/>
    <w:p w:rsidR="00835B31" w:rsidRDefault="004618B0" w:rsidP="00835B31">
      <w:pPr>
        <w:ind w:right="0"/>
        <w:jc w:val="both"/>
        <w:rPr>
          <w:sz w:val="28"/>
          <w:szCs w:val="28"/>
        </w:rPr>
      </w:pPr>
      <w:r w:rsidRPr="00173850">
        <w:rPr>
          <w:sz w:val="28"/>
          <w:szCs w:val="28"/>
        </w:rPr>
        <w:object w:dxaOrig="8497" w:dyaOrig="6567">
          <v:shape id="_x0000_i1042" type="#_x0000_t75" style="width:417.75pt;height:346.5pt;mso-position-horizontal:absolute" o:ole="">
            <v:imagedata r:id="rId45" o:title=""/>
            <o:lock v:ext="edit" aspectratio="f"/>
          </v:shape>
          <o:OLEObject Type="Embed" ProgID="Excel.Sheet.8" ShapeID="_x0000_i1042" DrawAspect="Content" ObjectID="_1580563042" r:id="rId46"/>
        </w:object>
      </w:r>
    </w:p>
    <w:p w:rsidR="00F96773" w:rsidRDefault="00F96773" w:rsidP="00FE59E8">
      <w:pPr>
        <w:ind w:left="0" w:right="0"/>
        <w:rPr>
          <w:sz w:val="28"/>
          <w:szCs w:val="28"/>
        </w:rPr>
      </w:pPr>
    </w:p>
    <w:p w:rsidR="006019AA" w:rsidRDefault="006019AA" w:rsidP="00FE59E8">
      <w:pPr>
        <w:ind w:left="0" w:right="0"/>
        <w:rPr>
          <w:sz w:val="28"/>
          <w:szCs w:val="28"/>
        </w:rPr>
      </w:pPr>
    </w:p>
    <w:p w:rsidR="006019AA" w:rsidRDefault="006019AA" w:rsidP="00FE59E8">
      <w:pPr>
        <w:ind w:left="0" w:right="0"/>
        <w:rPr>
          <w:sz w:val="28"/>
          <w:szCs w:val="28"/>
        </w:rPr>
      </w:pPr>
    </w:p>
    <w:p w:rsidR="00F96773" w:rsidRPr="008C5679" w:rsidRDefault="00F30797" w:rsidP="00DB0B0B">
      <w:pPr>
        <w:numPr>
          <w:ilvl w:val="0"/>
          <w:numId w:val="21"/>
        </w:numPr>
        <w:spacing w:before="120"/>
        <w:ind w:left="567" w:right="0" w:hanging="567"/>
        <w:jc w:val="both"/>
        <w:rPr>
          <w:b/>
          <w:bCs/>
          <w:sz w:val="28"/>
          <w:szCs w:val="28"/>
        </w:rPr>
      </w:pPr>
      <w:r w:rsidRPr="008C5679">
        <w:rPr>
          <w:b/>
          <w:bCs/>
          <w:sz w:val="28"/>
          <w:szCs w:val="28"/>
        </w:rPr>
        <w:lastRenderedPageBreak/>
        <w:t xml:space="preserve">LIABILITIES UNDER FINANCIAL LEASE AGREEMENTS </w:t>
      </w:r>
      <w:r w:rsidRPr="008C5679">
        <w:rPr>
          <w:b/>
          <w:bCs/>
          <w:sz w:val="28"/>
          <w:szCs w:val="28"/>
          <w:cs/>
        </w:rPr>
        <w:t xml:space="preserve">- </w:t>
      </w:r>
      <w:r w:rsidRPr="008C5679">
        <w:rPr>
          <w:b/>
          <w:bCs/>
          <w:sz w:val="28"/>
          <w:szCs w:val="28"/>
        </w:rPr>
        <w:t>NET</w:t>
      </w:r>
    </w:p>
    <w:p w:rsidR="00F96773" w:rsidRPr="008C5679" w:rsidRDefault="00F30797" w:rsidP="00F96773">
      <w:pPr>
        <w:spacing w:before="120"/>
        <w:rPr>
          <w:sz w:val="28"/>
          <w:szCs w:val="28"/>
        </w:rPr>
      </w:pPr>
      <w:r w:rsidRPr="008C5679">
        <w:rPr>
          <w:sz w:val="28"/>
          <w:szCs w:val="28"/>
        </w:rPr>
        <w:t xml:space="preserve">Liabilities under financial lease agreements as at December </w:t>
      </w:r>
      <w:r w:rsidRPr="008C5679">
        <w:rPr>
          <w:sz w:val="28"/>
          <w:szCs w:val="28"/>
          <w:cs/>
        </w:rPr>
        <w:t>31</w:t>
      </w:r>
      <w:r w:rsidRPr="008C5679">
        <w:rPr>
          <w:sz w:val="28"/>
          <w:szCs w:val="28"/>
        </w:rPr>
        <w:t>, consisted of</w:t>
      </w:r>
    </w:p>
    <w:bookmarkStart w:id="1653" w:name="_MON_1452262046"/>
    <w:bookmarkStart w:id="1654" w:name="_MON_1453707728"/>
    <w:bookmarkStart w:id="1655" w:name="_MON_1454400893"/>
    <w:bookmarkStart w:id="1656" w:name="_MON_1454406939"/>
    <w:bookmarkStart w:id="1657" w:name="_MON_1454407334"/>
    <w:bookmarkStart w:id="1658" w:name="_MON_1454407369"/>
    <w:bookmarkStart w:id="1659" w:name="_MON_1454407381"/>
    <w:bookmarkStart w:id="1660" w:name="_MON_1454407462"/>
    <w:bookmarkStart w:id="1661" w:name="_MON_1454407489"/>
    <w:bookmarkStart w:id="1662" w:name="_MON_1454407603"/>
    <w:bookmarkStart w:id="1663" w:name="_MON_1457345444"/>
    <w:bookmarkStart w:id="1664" w:name="_MON_1457346833"/>
    <w:bookmarkStart w:id="1665" w:name="_MON_1460651274"/>
    <w:bookmarkStart w:id="1666" w:name="_MON_1460651344"/>
    <w:bookmarkStart w:id="1667" w:name="_MON_1461388791"/>
    <w:bookmarkStart w:id="1668" w:name="_MON_1461392672"/>
    <w:bookmarkStart w:id="1669" w:name="_MON_1461398019"/>
    <w:bookmarkStart w:id="1670" w:name="_MON_1461398117"/>
    <w:bookmarkStart w:id="1671" w:name="_MON_1461398162"/>
    <w:bookmarkStart w:id="1672" w:name="_MON_1465113687"/>
    <w:bookmarkStart w:id="1673" w:name="_MON_1465113719"/>
    <w:bookmarkStart w:id="1674" w:name="_MON_1468750530"/>
    <w:bookmarkStart w:id="1675" w:name="_MON_1468750729"/>
    <w:bookmarkStart w:id="1676" w:name="_MON_1468750918"/>
    <w:bookmarkStart w:id="1677" w:name="_MON_1468765526"/>
    <w:bookmarkStart w:id="1678" w:name="_MON_1469100143"/>
    <w:bookmarkStart w:id="1679" w:name="_MON_1469100164"/>
    <w:bookmarkStart w:id="1680" w:name="_MON_1469100186"/>
    <w:bookmarkStart w:id="1681" w:name="_MON_1469112946"/>
    <w:bookmarkStart w:id="1682" w:name="_MON_1470031082"/>
    <w:bookmarkStart w:id="1683" w:name="_MON_1476511479"/>
    <w:bookmarkStart w:id="1684" w:name="_MON_1476767747"/>
    <w:bookmarkStart w:id="1685" w:name="_MON_1483186612"/>
    <w:bookmarkStart w:id="1686" w:name="_MON_1483186651"/>
    <w:bookmarkStart w:id="1687" w:name="_MON_1485241150"/>
    <w:bookmarkStart w:id="1688" w:name="_MON_1485515729"/>
    <w:bookmarkStart w:id="1689" w:name="_MON_1490795317"/>
    <w:bookmarkStart w:id="1690" w:name="_MON_1490795322"/>
    <w:bookmarkStart w:id="1691" w:name="_MON_1490795422"/>
    <w:bookmarkStart w:id="1692" w:name="_MON_1492494900"/>
    <w:bookmarkStart w:id="1693" w:name="_MON_1492495574"/>
    <w:bookmarkStart w:id="1694" w:name="_MON_1492495794"/>
    <w:bookmarkStart w:id="1695" w:name="_MON_1492495823"/>
    <w:bookmarkStart w:id="1696" w:name="_MON_1492495828"/>
    <w:bookmarkStart w:id="1697" w:name="_MON_1492495835"/>
    <w:bookmarkStart w:id="1698" w:name="_MON_1492495843"/>
    <w:bookmarkStart w:id="1699" w:name="_MON_1492495855"/>
    <w:bookmarkStart w:id="1700" w:name="_MON_1492495885"/>
    <w:bookmarkStart w:id="1701" w:name="_MON_1492495895"/>
    <w:bookmarkStart w:id="1702" w:name="_MON_1492495904"/>
    <w:bookmarkStart w:id="1703" w:name="_MON_1492495920"/>
    <w:bookmarkStart w:id="1704" w:name="_MON_1492782633"/>
    <w:bookmarkStart w:id="1705" w:name="_MON_1493018531"/>
    <w:bookmarkStart w:id="1706" w:name="_MON_1494760705"/>
    <w:bookmarkStart w:id="1707" w:name="_MON_1496469454"/>
    <w:bookmarkStart w:id="1708" w:name="_MON_1500191536"/>
    <w:bookmarkStart w:id="1709" w:name="_MON_1500191691"/>
    <w:bookmarkStart w:id="1710" w:name="_MON_1500290645"/>
    <w:bookmarkStart w:id="1711" w:name="_MON_1500392119"/>
    <w:bookmarkStart w:id="1712" w:name="_MON_1500403469"/>
    <w:bookmarkStart w:id="1713" w:name="_MON_1500403544"/>
    <w:bookmarkStart w:id="1714" w:name="_MON_1500724648"/>
    <w:bookmarkStart w:id="1715" w:name="_MON_1504331410"/>
    <w:bookmarkStart w:id="1716" w:name="_MON_1504331433"/>
    <w:bookmarkStart w:id="1717" w:name="_MON_1504331444"/>
    <w:bookmarkStart w:id="1718" w:name="_MON_1508757496"/>
    <w:bookmarkStart w:id="1719" w:name="_MON_1517124429"/>
    <w:bookmarkStart w:id="1720" w:name="_MON_1517124876"/>
    <w:bookmarkStart w:id="1721" w:name="_MON_1517301014"/>
    <w:bookmarkStart w:id="1722" w:name="_MON_1517380855"/>
    <w:bookmarkStart w:id="1723" w:name="_MON_1517380872"/>
    <w:bookmarkStart w:id="1724" w:name="_MON_1545656454"/>
    <w:bookmarkStart w:id="1725" w:name="_MON_1545656493"/>
    <w:bookmarkStart w:id="1726" w:name="_MON_1545656508"/>
    <w:bookmarkStart w:id="1727" w:name="_MON_1550737833"/>
    <w:bookmarkStart w:id="1728" w:name="_MON_1550737914"/>
    <w:bookmarkStart w:id="1729" w:name="_MON_1550741385"/>
    <w:bookmarkStart w:id="1730" w:name="_MON_1550741525"/>
    <w:bookmarkStart w:id="1731" w:name="_MON_1550741630"/>
    <w:bookmarkStart w:id="1732" w:name="_MON_1550741651"/>
    <w:bookmarkStart w:id="1733" w:name="_MON_1550943291"/>
    <w:bookmarkStart w:id="1734" w:name="_MON_1551006498"/>
    <w:bookmarkStart w:id="1735" w:name="_MON_1551006515"/>
    <w:bookmarkStart w:id="1736" w:name="_MON_1551006541"/>
    <w:bookmarkStart w:id="1737" w:name="_MON_1551006736"/>
    <w:bookmarkStart w:id="1738" w:name="_MON_1551007082"/>
    <w:bookmarkStart w:id="1739" w:name="_MON_1551007122"/>
    <w:bookmarkStart w:id="1740" w:name="_MON_1551007138"/>
    <w:bookmarkStart w:id="1741" w:name="_MON_1551011151"/>
    <w:bookmarkStart w:id="1742" w:name="_MON_1551033966"/>
    <w:bookmarkStart w:id="1743" w:name="_MON_1364047245"/>
    <w:bookmarkStart w:id="1744" w:name="_MON_1364047326"/>
    <w:bookmarkStart w:id="1745" w:name="_MON_1392999995"/>
    <w:bookmarkStart w:id="1746" w:name="_MON_1394352111"/>
    <w:bookmarkStart w:id="1747" w:name="_MON_1394352232"/>
    <w:bookmarkStart w:id="1748" w:name="_MON_1394352246"/>
    <w:bookmarkStart w:id="1749" w:name="_MON_1400485656"/>
    <w:bookmarkStart w:id="1750" w:name="_MON_1400486962"/>
    <w:bookmarkStart w:id="1751" w:name="_MON_1556630353"/>
    <w:bookmarkStart w:id="1752" w:name="_MON_1556630380"/>
    <w:bookmarkStart w:id="1753" w:name="_MON_1402686908"/>
    <w:bookmarkStart w:id="1754" w:name="_MON_1402803407"/>
    <w:bookmarkStart w:id="1755" w:name="_MON_1402815704"/>
    <w:bookmarkStart w:id="1756" w:name="_MON_1402815720"/>
    <w:bookmarkStart w:id="1757" w:name="_MON_1402927601"/>
    <w:bookmarkStart w:id="1758" w:name="_MON_1403348149"/>
    <w:bookmarkStart w:id="1759" w:name="_MON_1403356524"/>
    <w:bookmarkStart w:id="1760" w:name="_MON_1406100469"/>
    <w:bookmarkStart w:id="1761" w:name="_MON_1407582127"/>
    <w:bookmarkStart w:id="1762" w:name="_MON_1407672288"/>
    <w:bookmarkStart w:id="1763" w:name="_MON_1557045818"/>
    <w:bookmarkStart w:id="1764" w:name="_MON_1557045833"/>
    <w:bookmarkStart w:id="1765" w:name="_MON_1557045896"/>
    <w:bookmarkStart w:id="1766" w:name="_MON_1557045915"/>
    <w:bookmarkStart w:id="1767" w:name="_MON_1557045931"/>
    <w:bookmarkStart w:id="1768" w:name="_MON_1557045939"/>
    <w:bookmarkStart w:id="1769" w:name="_MON_1407672813"/>
    <w:bookmarkStart w:id="1770" w:name="_MON_1407672971"/>
    <w:bookmarkStart w:id="1771" w:name="_MON_1407738063"/>
    <w:bookmarkStart w:id="1772" w:name="_MON_1557234369"/>
    <w:bookmarkStart w:id="1773" w:name="_MON_1557234383"/>
    <w:bookmarkStart w:id="1774" w:name="_MON_1557234423"/>
    <w:bookmarkStart w:id="1775" w:name="_MON_1407931285"/>
    <w:bookmarkStart w:id="1776" w:name="_MON_1413398520"/>
    <w:bookmarkStart w:id="1777" w:name="_MON_1413398548"/>
    <w:bookmarkStart w:id="1778" w:name="_MON_1415709556"/>
    <w:bookmarkStart w:id="1779" w:name="_MON_1415709855"/>
    <w:bookmarkStart w:id="1780" w:name="_MON_1415711216"/>
    <w:bookmarkStart w:id="1781" w:name="_MON_1415711250"/>
    <w:bookmarkStart w:id="1782" w:name="_MON_1415711278"/>
    <w:bookmarkStart w:id="1783" w:name="_MON_1415711372"/>
    <w:bookmarkStart w:id="1784" w:name="_MON_1423846442"/>
    <w:bookmarkStart w:id="1785" w:name="_MON_1423846461"/>
    <w:bookmarkStart w:id="1786" w:name="_MON_1425121759"/>
    <w:bookmarkStart w:id="1787" w:name="_MON_1425122199"/>
    <w:bookmarkStart w:id="1788" w:name="_MON_1425122334"/>
    <w:bookmarkStart w:id="1789" w:name="_MON_1425146183"/>
    <w:bookmarkStart w:id="1790" w:name="_MON_1428387122"/>
    <w:bookmarkStart w:id="1791" w:name="_MON_1428387298"/>
    <w:bookmarkStart w:id="1792" w:name="_MON_1428932741"/>
    <w:bookmarkStart w:id="1793" w:name="_MON_1573451906"/>
    <w:bookmarkStart w:id="1794" w:name="_MON_1573451921"/>
    <w:bookmarkStart w:id="1795" w:name="_MON_1573451953"/>
    <w:bookmarkStart w:id="1796" w:name="_MON_1573452027"/>
    <w:bookmarkStart w:id="1797" w:name="_MON_1429444032"/>
    <w:bookmarkStart w:id="1798" w:name="_MON_1429533229"/>
    <w:bookmarkStart w:id="1799" w:name="_MON_1429620261"/>
    <w:bookmarkStart w:id="1800" w:name="_MON_1429632433"/>
    <w:bookmarkStart w:id="1801" w:name="_MON_1580128703"/>
    <w:bookmarkStart w:id="1802" w:name="_MON_1434194695"/>
    <w:bookmarkStart w:id="1803" w:name="_MON_1434194715"/>
    <w:bookmarkStart w:id="1804" w:name="_MON_1434196780"/>
    <w:bookmarkStart w:id="1805" w:name="_MON_1437308907"/>
    <w:bookmarkStart w:id="1806" w:name="_MON_1441524917"/>
    <w:bookmarkStart w:id="1807" w:name="_MON_1444803139"/>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Start w:id="1808" w:name="_MON_1445344701"/>
    <w:bookmarkEnd w:id="1808"/>
    <w:p w:rsidR="00F57DA7" w:rsidRDefault="00050897" w:rsidP="001A1AD0">
      <w:pPr>
        <w:spacing w:before="120"/>
        <w:ind w:left="544" w:right="0"/>
        <w:rPr>
          <w:sz w:val="28"/>
          <w:szCs w:val="28"/>
        </w:rPr>
      </w:pPr>
      <w:r w:rsidRPr="008C5679">
        <w:rPr>
          <w:sz w:val="28"/>
          <w:szCs w:val="28"/>
        </w:rPr>
        <w:object w:dxaOrig="8564" w:dyaOrig="4818">
          <v:shape id="_x0000_i1043" type="#_x0000_t75" style="width:408pt;height:240.75pt" o:ole="">
            <v:imagedata r:id="rId47" o:title=""/>
            <o:lock v:ext="edit" aspectratio="f"/>
          </v:shape>
          <o:OLEObject Type="Embed" ProgID="Excel.Sheet.8" ShapeID="_x0000_i1043" DrawAspect="Content" ObjectID="_1580563043" r:id="rId48"/>
        </w:object>
      </w:r>
      <w:r w:rsidR="00CE3E95" w:rsidRPr="008C5679">
        <w:rPr>
          <w:sz w:val="28"/>
          <w:szCs w:val="28"/>
        </w:rPr>
        <w:t xml:space="preserve"> As at </w:t>
      </w:r>
      <w:r w:rsidR="00A606B5">
        <w:rPr>
          <w:sz w:val="28"/>
          <w:szCs w:val="28"/>
        </w:rPr>
        <w:t>December 31, 2017</w:t>
      </w:r>
      <w:r w:rsidR="00FE59E8">
        <w:rPr>
          <w:sz w:val="28"/>
          <w:szCs w:val="28"/>
        </w:rPr>
        <w:t xml:space="preserve"> and 2016</w:t>
      </w:r>
      <w:r w:rsidR="00CC5525" w:rsidRPr="008C5679">
        <w:rPr>
          <w:sz w:val="28"/>
          <w:szCs w:val="28"/>
        </w:rPr>
        <w:t>, the Company</w:t>
      </w:r>
      <w:r w:rsidR="00CE3E95" w:rsidRPr="008C5679">
        <w:rPr>
          <w:sz w:val="28"/>
          <w:szCs w:val="28"/>
        </w:rPr>
        <w:t xml:space="preserve"> has vehicles </w:t>
      </w:r>
      <w:r w:rsidR="00DB3EC5" w:rsidRPr="008C5679">
        <w:rPr>
          <w:sz w:val="28"/>
          <w:szCs w:val="28"/>
        </w:rPr>
        <w:t>from</w:t>
      </w:r>
      <w:r w:rsidR="00CE3E95" w:rsidRPr="008C5679">
        <w:rPr>
          <w:sz w:val="28"/>
          <w:szCs w:val="28"/>
        </w:rPr>
        <w:t xml:space="preserve"> certain companies under financial lease agreements for periods of 3-5 years</w:t>
      </w:r>
      <w:r w:rsidR="00CC5525" w:rsidRPr="008C5679">
        <w:rPr>
          <w:sz w:val="28"/>
          <w:szCs w:val="28"/>
        </w:rPr>
        <w:t>.</w:t>
      </w:r>
      <w:r w:rsidR="00252B43">
        <w:rPr>
          <w:sz w:val="28"/>
          <w:szCs w:val="28"/>
        </w:rPr>
        <w:t xml:space="preserve"> </w:t>
      </w:r>
      <w:proofErr w:type="gramStart"/>
      <w:r w:rsidR="00252B43">
        <w:rPr>
          <w:sz w:val="28"/>
          <w:szCs w:val="28"/>
        </w:rPr>
        <w:t>and</w:t>
      </w:r>
      <w:proofErr w:type="gramEnd"/>
      <w:r w:rsidR="00252B43">
        <w:rPr>
          <w:sz w:val="28"/>
          <w:szCs w:val="28"/>
        </w:rPr>
        <w:t xml:space="preserve"> </w:t>
      </w:r>
      <w:r w:rsidR="00F57DA7">
        <w:rPr>
          <w:sz w:val="28"/>
          <w:szCs w:val="28"/>
        </w:rPr>
        <w:t xml:space="preserve">bear </w:t>
      </w:r>
      <w:r w:rsidR="00C2116F">
        <w:rPr>
          <w:sz w:val="28"/>
          <w:szCs w:val="28"/>
        </w:rPr>
        <w:t>e</w:t>
      </w:r>
      <w:r w:rsidR="00252B43">
        <w:rPr>
          <w:sz w:val="28"/>
          <w:szCs w:val="28"/>
        </w:rPr>
        <w:t xml:space="preserve">ffective </w:t>
      </w:r>
      <w:r w:rsidR="00F57DA7">
        <w:rPr>
          <w:sz w:val="28"/>
          <w:szCs w:val="28"/>
        </w:rPr>
        <w:t>interest rates of 4.55</w:t>
      </w:r>
      <w:r w:rsidR="00F57DA7" w:rsidRPr="0032466A">
        <w:rPr>
          <w:sz w:val="28"/>
          <w:szCs w:val="28"/>
        </w:rPr>
        <w:t xml:space="preserve">% to </w:t>
      </w:r>
      <w:r w:rsidR="00F57DA7">
        <w:rPr>
          <w:sz w:val="28"/>
          <w:szCs w:val="28"/>
        </w:rPr>
        <w:t>7.46</w:t>
      </w:r>
      <w:r w:rsidR="00F57DA7" w:rsidRPr="0032466A">
        <w:rPr>
          <w:sz w:val="28"/>
          <w:szCs w:val="28"/>
        </w:rPr>
        <w:t>% per annum.</w:t>
      </w:r>
    </w:p>
    <w:p w:rsidR="00F96773" w:rsidRPr="008C5679" w:rsidRDefault="00F96773" w:rsidP="00050897">
      <w:pPr>
        <w:spacing w:before="120"/>
        <w:rPr>
          <w:b/>
          <w:bCs/>
          <w:sz w:val="28"/>
          <w:szCs w:val="28"/>
        </w:rPr>
      </w:pPr>
    </w:p>
    <w:p w:rsidR="00F96773" w:rsidRPr="008C5679" w:rsidRDefault="00F96773" w:rsidP="005C49DC">
      <w:pPr>
        <w:numPr>
          <w:ilvl w:val="0"/>
          <w:numId w:val="21"/>
        </w:numPr>
        <w:ind w:left="567" w:right="0" w:hanging="567"/>
        <w:jc w:val="both"/>
        <w:rPr>
          <w:b/>
          <w:bCs/>
          <w:sz w:val="28"/>
          <w:szCs w:val="28"/>
        </w:rPr>
      </w:pPr>
      <w:r w:rsidRPr="008C5679">
        <w:rPr>
          <w:b/>
          <w:bCs/>
          <w:sz w:val="28"/>
          <w:szCs w:val="28"/>
          <w:cs/>
        </w:rPr>
        <w:br w:type="page"/>
      </w:r>
      <w:r w:rsidR="00CE3E95" w:rsidRPr="008C5679">
        <w:rPr>
          <w:b/>
          <w:bCs/>
          <w:sz w:val="28"/>
          <w:szCs w:val="28"/>
        </w:rPr>
        <w:lastRenderedPageBreak/>
        <w:t>PROVISION FOR LONG-TERM EMPLOYEE BENEFITS</w:t>
      </w:r>
    </w:p>
    <w:p w:rsidR="00F96773" w:rsidRPr="008C5679" w:rsidRDefault="00CE3E95" w:rsidP="00F96773">
      <w:pPr>
        <w:spacing w:before="120"/>
        <w:rPr>
          <w:sz w:val="28"/>
          <w:szCs w:val="28"/>
        </w:rPr>
      </w:pPr>
      <w:r w:rsidRPr="008C5679">
        <w:rPr>
          <w:sz w:val="28"/>
          <w:szCs w:val="28"/>
        </w:rPr>
        <w:t>Movement of the present value of provision for long-term employee benefits for the years ended December 31, is as follows</w:t>
      </w:r>
      <w:r w:rsidR="00F96773" w:rsidRPr="008C5679">
        <w:rPr>
          <w:sz w:val="28"/>
          <w:szCs w:val="28"/>
        </w:rPr>
        <w:t>:</w:t>
      </w:r>
    </w:p>
    <w:bookmarkStart w:id="1809" w:name="_MON_1547994232"/>
    <w:bookmarkStart w:id="1810" w:name="_MON_1547994250"/>
    <w:bookmarkStart w:id="1811" w:name="_MON_1547994286"/>
    <w:bookmarkStart w:id="1812" w:name="_MON_1556630754"/>
    <w:bookmarkStart w:id="1813" w:name="_MON_1556630769"/>
    <w:bookmarkStart w:id="1814" w:name="_MON_1556630810"/>
    <w:bookmarkStart w:id="1815" w:name="_MON_1556630822"/>
    <w:bookmarkStart w:id="1816" w:name="_MON_1556630925"/>
    <w:bookmarkStart w:id="1817" w:name="_MON_1556630943"/>
    <w:bookmarkStart w:id="1818" w:name="_MON_1556630973"/>
    <w:bookmarkStart w:id="1819" w:name="_MON_1556631008"/>
    <w:bookmarkStart w:id="1820" w:name="_MON_1556631664"/>
    <w:bookmarkStart w:id="1821" w:name="_MON_1556631699"/>
    <w:bookmarkStart w:id="1822" w:name="_MON_1556631724"/>
    <w:bookmarkStart w:id="1823" w:name="_MON_1547994302"/>
    <w:bookmarkStart w:id="1824" w:name="_MON_1547994513"/>
    <w:bookmarkStart w:id="1825" w:name="_MON_1547994587"/>
    <w:bookmarkStart w:id="1826" w:name="_MON_1547994723"/>
    <w:bookmarkStart w:id="1827" w:name="_MON_1547994778"/>
    <w:bookmarkStart w:id="1828" w:name="_MON_1556965266"/>
    <w:bookmarkStart w:id="1829" w:name="_MON_1547994818"/>
    <w:bookmarkStart w:id="1830" w:name="_MON_1547994851"/>
    <w:bookmarkStart w:id="1831" w:name="_MON_1547994908"/>
    <w:bookmarkStart w:id="1832" w:name="_MON_1547994942"/>
    <w:bookmarkStart w:id="1833" w:name="_MON_1548143019"/>
    <w:bookmarkStart w:id="1834" w:name="_MON_1557045953"/>
    <w:bookmarkStart w:id="1835" w:name="_MON_1557046013"/>
    <w:bookmarkStart w:id="1836" w:name="_MON_1557046020"/>
    <w:bookmarkStart w:id="1837" w:name="_MON_1557046038"/>
    <w:bookmarkStart w:id="1838" w:name="_MON_1557046066"/>
    <w:bookmarkStart w:id="1839" w:name="_MON_1557046076"/>
    <w:bookmarkStart w:id="1840" w:name="_MON_1557046085"/>
    <w:bookmarkStart w:id="1841" w:name="_MON_1548144982"/>
    <w:bookmarkStart w:id="1842" w:name="_MON_1548149173"/>
    <w:bookmarkStart w:id="1843" w:name="_MON_1548149371"/>
    <w:bookmarkStart w:id="1844" w:name="_MON_1557234779"/>
    <w:bookmarkStart w:id="1845" w:name="_MON_1557234804"/>
    <w:bookmarkStart w:id="1846" w:name="_MON_1557234859"/>
    <w:bookmarkStart w:id="1847" w:name="_MON_1557234969"/>
    <w:bookmarkStart w:id="1848" w:name="_MON_1557235006"/>
    <w:bookmarkStart w:id="1849" w:name="_MON_1557235293"/>
    <w:bookmarkStart w:id="1850" w:name="_MON_1557235318"/>
    <w:bookmarkStart w:id="1851" w:name="_MON_1548149403"/>
    <w:bookmarkStart w:id="1852" w:name="_MON_1548149426"/>
    <w:bookmarkStart w:id="1853" w:name="_MON_1548149728"/>
    <w:bookmarkStart w:id="1854" w:name="_MON_1548149743"/>
    <w:bookmarkStart w:id="1855" w:name="_MON_1548149756"/>
    <w:bookmarkStart w:id="1856" w:name="_MON_1548149762"/>
    <w:bookmarkStart w:id="1857" w:name="_MON_1548422186"/>
    <w:bookmarkStart w:id="1858" w:name="_MON_1548422263"/>
    <w:bookmarkStart w:id="1859" w:name="_MON_1551008368"/>
    <w:bookmarkStart w:id="1860" w:name="_MON_1551008421"/>
    <w:bookmarkStart w:id="1861" w:name="_MON_1551008426"/>
    <w:bookmarkStart w:id="1862" w:name="_MON_1551008462"/>
    <w:bookmarkStart w:id="1863" w:name="_MON_1551008484"/>
    <w:bookmarkStart w:id="1864" w:name="_MON_1551008660"/>
    <w:bookmarkStart w:id="1865" w:name="_MON_1551009307"/>
    <w:bookmarkStart w:id="1866" w:name="_MON_1551009757"/>
    <w:bookmarkStart w:id="1867" w:name="_MON_1551010062"/>
    <w:bookmarkStart w:id="1868" w:name="_MON_1551025293"/>
    <w:bookmarkStart w:id="1869" w:name="_MON_1551034102"/>
    <w:bookmarkStart w:id="1870" w:name="_MON_1551040778"/>
    <w:bookmarkStart w:id="1871" w:name="_MON_1551109008"/>
    <w:bookmarkStart w:id="1872" w:name="_MON_1551109021"/>
    <w:bookmarkStart w:id="1873" w:name="_MON_1580128777"/>
    <w:bookmarkStart w:id="1874" w:name="_MON_1551200839"/>
    <w:bookmarkStart w:id="1875" w:name="_MON_1580194559"/>
    <w:bookmarkStart w:id="1876" w:name="_MON_1551200976"/>
    <w:bookmarkStart w:id="1877" w:name="_MON_1547963258"/>
    <w:bookmarkStart w:id="1878" w:name="_MON_1547963274"/>
    <w:bookmarkStart w:id="1879" w:name="_MON_1547994056"/>
    <w:bookmarkStart w:id="1880" w:name="_MON_1547994187"/>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Start w:id="1881" w:name="_MON_1547994222"/>
    <w:bookmarkEnd w:id="1881"/>
    <w:p w:rsidR="00FE59E8" w:rsidRDefault="004618B0" w:rsidP="00FE59E8">
      <w:pPr>
        <w:spacing w:before="120"/>
        <w:ind w:right="0"/>
        <w:jc w:val="both"/>
        <w:rPr>
          <w:sz w:val="28"/>
          <w:szCs w:val="28"/>
        </w:rPr>
      </w:pPr>
      <w:r w:rsidRPr="008C5679">
        <w:rPr>
          <w:sz w:val="28"/>
          <w:szCs w:val="28"/>
        </w:rPr>
        <w:object w:dxaOrig="8319" w:dyaOrig="5087">
          <v:shape id="_x0000_i1044" type="#_x0000_t75" style="width:409.5pt;height:267pt;mso-position-horizontal:absolute" o:ole="">
            <v:imagedata r:id="rId49" o:title=""/>
            <o:lock v:ext="edit" aspectratio="f"/>
          </v:shape>
          <o:OLEObject Type="Embed" ProgID="Excel.Sheet.8" ShapeID="_x0000_i1044" DrawAspect="Content" ObjectID="_1580563044" r:id="rId50"/>
        </w:object>
      </w:r>
      <w:r w:rsidR="00DB3EC5" w:rsidRPr="008C5679">
        <w:rPr>
          <w:sz w:val="28"/>
          <w:szCs w:val="28"/>
        </w:rPr>
        <w:t xml:space="preserve"> </w:t>
      </w:r>
      <w:r w:rsidR="00FE59E8">
        <w:rPr>
          <w:sz w:val="28"/>
          <w:szCs w:val="28"/>
        </w:rPr>
        <w:t>E</w:t>
      </w:r>
      <w:r w:rsidR="00FE59E8" w:rsidRPr="005A4925">
        <w:rPr>
          <w:sz w:val="28"/>
          <w:szCs w:val="28"/>
        </w:rPr>
        <w:t xml:space="preserve">mployee benefit expenses </w:t>
      </w:r>
      <w:r w:rsidR="00FE59E8">
        <w:rPr>
          <w:rFonts w:asciiTheme="majorBidi" w:hAnsiTheme="majorBidi" w:cstheme="majorBidi"/>
          <w:sz w:val="28"/>
          <w:szCs w:val="28"/>
        </w:rPr>
        <w:t>for the years ended December</w:t>
      </w:r>
      <w:r w:rsidR="00FE59E8" w:rsidRPr="00B32E89">
        <w:rPr>
          <w:rFonts w:asciiTheme="majorBidi" w:hAnsiTheme="majorBidi" w:cstheme="majorBidi"/>
          <w:sz w:val="28"/>
          <w:szCs w:val="28"/>
        </w:rPr>
        <w:t xml:space="preserve"> 3</w:t>
      </w:r>
      <w:r w:rsidR="00FE59E8">
        <w:rPr>
          <w:rFonts w:asciiTheme="majorBidi" w:hAnsiTheme="majorBidi" w:cstheme="majorBidi"/>
          <w:sz w:val="28"/>
          <w:szCs w:val="28"/>
        </w:rPr>
        <w:t>1</w:t>
      </w:r>
      <w:r w:rsidR="00FE59E8" w:rsidRPr="00B32E89">
        <w:rPr>
          <w:rFonts w:asciiTheme="majorBidi" w:hAnsiTheme="majorBidi" w:cstheme="majorBidi"/>
          <w:sz w:val="28"/>
          <w:szCs w:val="28"/>
        </w:rPr>
        <w:t xml:space="preserve">, </w:t>
      </w:r>
      <w:r w:rsidR="00FE59E8" w:rsidRPr="00C6513D">
        <w:rPr>
          <w:rFonts w:asciiTheme="majorBidi" w:hAnsiTheme="majorBidi" w:cstheme="majorBidi"/>
          <w:sz w:val="28"/>
          <w:szCs w:val="28"/>
        </w:rPr>
        <w:t>consisted of</w:t>
      </w:r>
      <w:r w:rsidR="00FE59E8">
        <w:rPr>
          <w:rFonts w:asciiTheme="majorBidi" w:hAnsiTheme="majorBidi" w:cstheme="majorBidi"/>
          <w:sz w:val="28"/>
          <w:szCs w:val="28"/>
        </w:rPr>
        <w:t>.</w:t>
      </w:r>
    </w:p>
    <w:bookmarkStart w:id="1882" w:name="_MON_1571169139"/>
    <w:bookmarkStart w:id="1883" w:name="_MON_1557140455"/>
    <w:bookmarkStart w:id="1884" w:name="_MON_1580128863"/>
    <w:bookmarkStart w:id="1885" w:name="_MON_1564209123"/>
    <w:bookmarkStart w:id="1886" w:name="_MON_1580195837"/>
    <w:bookmarkStart w:id="1887" w:name="_MON_1563387278"/>
    <w:bookmarkStart w:id="1888" w:name="_MON_1557921568"/>
    <w:bookmarkStart w:id="1889" w:name="_MON_1557140471"/>
    <w:bookmarkStart w:id="1890" w:name="_MON_1557140604"/>
    <w:bookmarkStart w:id="1891" w:name="_MON_1557140617"/>
    <w:bookmarkEnd w:id="1882"/>
    <w:bookmarkEnd w:id="1883"/>
    <w:bookmarkEnd w:id="1884"/>
    <w:bookmarkEnd w:id="1885"/>
    <w:bookmarkEnd w:id="1886"/>
    <w:bookmarkEnd w:id="1887"/>
    <w:bookmarkEnd w:id="1888"/>
    <w:bookmarkEnd w:id="1889"/>
    <w:bookmarkEnd w:id="1890"/>
    <w:bookmarkEnd w:id="1891"/>
    <w:bookmarkStart w:id="1892" w:name="_MON_1571159399"/>
    <w:bookmarkEnd w:id="1892"/>
    <w:p w:rsidR="00F96773" w:rsidRPr="008C5679" w:rsidRDefault="004618B0" w:rsidP="00FE59E8">
      <w:pPr>
        <w:spacing w:before="120"/>
        <w:ind w:right="0"/>
        <w:rPr>
          <w:sz w:val="28"/>
          <w:szCs w:val="28"/>
        </w:rPr>
      </w:pPr>
      <w:r w:rsidRPr="00173850">
        <w:rPr>
          <w:sz w:val="28"/>
          <w:szCs w:val="28"/>
        </w:rPr>
        <w:object w:dxaOrig="8377" w:dyaOrig="2172">
          <v:shape id="_x0000_i1045" type="#_x0000_t75" style="width:410.25pt;height:111.75pt" o:ole="">
            <v:imagedata r:id="rId51" o:title=""/>
            <o:lock v:ext="edit" aspectratio="f"/>
          </v:shape>
          <o:OLEObject Type="Embed" ProgID="Excel.Sheet.8" ShapeID="_x0000_i1045" DrawAspect="Content" ObjectID="_1580563045" r:id="rId52"/>
        </w:object>
      </w:r>
      <w:r w:rsidR="006A2951">
        <w:rPr>
          <w:sz w:val="28"/>
          <w:szCs w:val="28"/>
        </w:rPr>
        <w:t>E</w:t>
      </w:r>
      <w:r w:rsidR="00DB3EC5" w:rsidRPr="008C5679">
        <w:rPr>
          <w:sz w:val="28"/>
          <w:szCs w:val="28"/>
        </w:rPr>
        <w:t>mployee benefit expenses for the years ended December 31, as shown in the statements of profit or loss are as follows</w:t>
      </w:r>
      <w:r w:rsidR="00E81C20" w:rsidRPr="008C5679">
        <w:rPr>
          <w:sz w:val="28"/>
          <w:szCs w:val="28"/>
        </w:rPr>
        <w:t>:</w:t>
      </w:r>
    </w:p>
    <w:bookmarkStart w:id="1893" w:name="_MON_1444721620"/>
    <w:bookmarkStart w:id="1894" w:name="_MON_1445170038"/>
    <w:bookmarkStart w:id="1895" w:name="_MON_1445170757"/>
    <w:bookmarkStart w:id="1896" w:name="_MON_1445323098"/>
    <w:bookmarkStart w:id="1897" w:name="_MON_1453707746"/>
    <w:bookmarkStart w:id="1898" w:name="_MON_1454323725"/>
    <w:bookmarkStart w:id="1899" w:name="_MON_1454323838"/>
    <w:bookmarkStart w:id="1900" w:name="_MON_1455521891"/>
    <w:bookmarkStart w:id="1901" w:name="_MON_1455521895"/>
    <w:bookmarkStart w:id="1902" w:name="_MON_1455521920"/>
    <w:bookmarkStart w:id="1903" w:name="_MON_1460651686"/>
    <w:bookmarkStart w:id="1904" w:name="_MON_1461437408"/>
    <w:bookmarkStart w:id="1905" w:name="_MON_1461589233"/>
    <w:bookmarkStart w:id="1906" w:name="_MON_1461761813"/>
    <w:bookmarkStart w:id="1907" w:name="_MON_1461761833"/>
    <w:bookmarkStart w:id="1908" w:name="_MON_1461761896"/>
    <w:bookmarkStart w:id="1909" w:name="_MON_1461761907"/>
    <w:bookmarkStart w:id="1910" w:name="_MON_1461761926"/>
    <w:bookmarkStart w:id="1911" w:name="_MON_1461762170"/>
    <w:bookmarkStart w:id="1912" w:name="_MON_1468757791"/>
    <w:bookmarkStart w:id="1913" w:name="_MON_1468822918"/>
    <w:bookmarkStart w:id="1914" w:name="_MON_1468827342"/>
    <w:bookmarkStart w:id="1915" w:name="_MON_1469606996"/>
    <w:bookmarkStart w:id="1916" w:name="_MON_1476616039"/>
    <w:bookmarkStart w:id="1917" w:name="_MON_1476786473"/>
    <w:bookmarkStart w:id="1918" w:name="_MON_1476789172"/>
    <w:bookmarkStart w:id="1919" w:name="_MON_1476892893"/>
    <w:bookmarkStart w:id="1920" w:name="_MON_1483187034"/>
    <w:bookmarkStart w:id="1921" w:name="_MON_1485243782"/>
    <w:bookmarkStart w:id="1922" w:name="_MON_1485373060"/>
    <w:bookmarkStart w:id="1923" w:name="_MON_1487405537"/>
    <w:bookmarkStart w:id="1924" w:name="_MON_1490795872"/>
    <w:bookmarkStart w:id="1925" w:name="_MON_1492595570"/>
    <w:bookmarkStart w:id="1926" w:name="_MON_1492783657"/>
    <w:bookmarkStart w:id="1927" w:name="_MON_1492861534"/>
    <w:bookmarkStart w:id="1928" w:name="_MON_1492861539"/>
    <w:bookmarkStart w:id="1929" w:name="_MON_1494760787"/>
    <w:bookmarkStart w:id="1930" w:name="_MON_1496469581"/>
    <w:bookmarkStart w:id="1931" w:name="_MON_1496469628"/>
    <w:bookmarkStart w:id="1932" w:name="_MON_1500290740"/>
    <w:bookmarkStart w:id="1933" w:name="_MON_1500290796"/>
    <w:bookmarkStart w:id="1934" w:name="_MON_1500392160"/>
    <w:bookmarkStart w:id="1935" w:name="_MON_1500404117"/>
    <w:bookmarkStart w:id="1936" w:name="_MON_1500404122"/>
    <w:bookmarkStart w:id="1937" w:name="_MON_1504331537"/>
    <w:bookmarkStart w:id="1938" w:name="_MON_1504336489"/>
    <w:bookmarkStart w:id="1939" w:name="_MON_1504336555"/>
    <w:bookmarkStart w:id="1940" w:name="_MON_1508757959"/>
    <w:bookmarkStart w:id="1941" w:name="_MON_1508757977"/>
    <w:bookmarkStart w:id="1942" w:name="_MON_1508757990"/>
    <w:bookmarkStart w:id="1943" w:name="_MON_1508846767"/>
    <w:bookmarkStart w:id="1944" w:name="_MON_1517060892"/>
    <w:bookmarkStart w:id="1945" w:name="_MON_1517061720"/>
    <w:bookmarkStart w:id="1946" w:name="_MON_1517061749"/>
    <w:bookmarkStart w:id="1947" w:name="_MON_1517301273"/>
    <w:bookmarkStart w:id="1948" w:name="_MON_1517301303"/>
    <w:bookmarkStart w:id="1949" w:name="_MON_1517301313"/>
    <w:bookmarkStart w:id="1950" w:name="_MON_1517403942"/>
    <w:bookmarkStart w:id="1951" w:name="_MON_1517405362"/>
    <w:bookmarkStart w:id="1952" w:name="_MON_1545659008"/>
    <w:bookmarkStart w:id="1953" w:name="_MON_1545659069"/>
    <w:bookmarkStart w:id="1954" w:name="_MON_1550738351"/>
    <w:bookmarkStart w:id="1955" w:name="_MON_1550738464"/>
    <w:bookmarkStart w:id="1956" w:name="_MON_1550738497"/>
    <w:bookmarkStart w:id="1957" w:name="_MON_1550743082"/>
    <w:bookmarkStart w:id="1958" w:name="_MON_1550743972"/>
    <w:bookmarkStart w:id="1959" w:name="_MON_1550746010"/>
    <w:bookmarkStart w:id="1960" w:name="_MON_1550943417"/>
    <w:bookmarkStart w:id="1961" w:name="_MON_1551009556"/>
    <w:bookmarkStart w:id="1962" w:name="_MON_1551009577"/>
    <w:bookmarkStart w:id="1963" w:name="_MON_1551009620"/>
    <w:bookmarkStart w:id="1964" w:name="_MON_1551009642"/>
    <w:bookmarkStart w:id="1965" w:name="_MON_1551009740"/>
    <w:bookmarkStart w:id="1966" w:name="_MON_1551009750"/>
    <w:bookmarkStart w:id="1967" w:name="_MON_1551011182"/>
    <w:bookmarkStart w:id="1968" w:name="_MON_1397586363"/>
    <w:bookmarkStart w:id="1969" w:name="_MON_1397586410"/>
    <w:bookmarkStart w:id="1970" w:name="_MON_1397633645"/>
    <w:bookmarkStart w:id="1971" w:name="_MON_1397649294"/>
    <w:bookmarkStart w:id="1972" w:name="_MON_1397653401"/>
    <w:bookmarkStart w:id="1973" w:name="_MON_1397653473"/>
    <w:bookmarkStart w:id="1974" w:name="_MON_1397653519"/>
    <w:bookmarkStart w:id="1975" w:name="_MON_1397653622"/>
    <w:bookmarkStart w:id="1976" w:name="_MON_1556631894"/>
    <w:bookmarkStart w:id="1977" w:name="_MON_1556632361"/>
    <w:bookmarkStart w:id="1978" w:name="_MON_1397654578"/>
    <w:bookmarkStart w:id="1979" w:name="_MON_1397729779"/>
    <w:bookmarkStart w:id="1980" w:name="_MON_1397730400"/>
    <w:bookmarkStart w:id="1981" w:name="_MON_1397736423"/>
    <w:bookmarkStart w:id="1982" w:name="_MON_1397818278"/>
    <w:bookmarkStart w:id="1983" w:name="_MON_1556965703"/>
    <w:bookmarkStart w:id="1984" w:name="_MON_1556965768"/>
    <w:bookmarkStart w:id="1985" w:name="_MON_1397819243"/>
    <w:bookmarkStart w:id="1986" w:name="_MON_1397819257"/>
    <w:bookmarkStart w:id="1987" w:name="_MON_1397897068"/>
    <w:bookmarkStart w:id="1988" w:name="_MON_1397897150"/>
    <w:bookmarkStart w:id="1989" w:name="_MON_1397901588"/>
    <w:bookmarkStart w:id="1990" w:name="_MON_1557046098"/>
    <w:bookmarkStart w:id="1991" w:name="_MON_1557046104"/>
    <w:bookmarkStart w:id="1992" w:name="_MON_1557046120"/>
    <w:bookmarkStart w:id="1993" w:name="_MON_1557046136"/>
    <w:bookmarkStart w:id="1994" w:name="_MON_1557046144"/>
    <w:bookmarkStart w:id="1995" w:name="_MON_1557046150"/>
    <w:bookmarkStart w:id="1996" w:name="_MON_1557046155"/>
    <w:bookmarkStart w:id="1997" w:name="_MON_1557046186"/>
    <w:bookmarkStart w:id="1998" w:name="_MON_1557046197"/>
    <w:bookmarkStart w:id="1999" w:name="_MON_1557046202"/>
    <w:bookmarkStart w:id="2000" w:name="_MON_1557046210"/>
    <w:bookmarkStart w:id="2001" w:name="_MON_1557046220"/>
    <w:bookmarkStart w:id="2002" w:name="_MON_1557046231"/>
    <w:bookmarkStart w:id="2003" w:name="_MON_1398065233"/>
    <w:bookmarkStart w:id="2004" w:name="_MON_1398065382"/>
    <w:bookmarkStart w:id="2005" w:name="_MON_1398065791"/>
    <w:bookmarkStart w:id="2006" w:name="_MON_1398065897"/>
    <w:bookmarkStart w:id="2007" w:name="_MON_1398067634"/>
    <w:bookmarkStart w:id="2008" w:name="_MON_1398067755"/>
    <w:bookmarkStart w:id="2009" w:name="_MON_1398092308"/>
    <w:bookmarkStart w:id="2010" w:name="_MON_1398093203"/>
    <w:bookmarkStart w:id="2011" w:name="_MON_1398175343"/>
    <w:bookmarkStart w:id="2012" w:name="_MON_1400498046"/>
    <w:bookmarkStart w:id="2013" w:name="_MON_1402686969"/>
    <w:bookmarkStart w:id="2014" w:name="_MON_1402814145"/>
    <w:bookmarkStart w:id="2015" w:name="_MON_1402817476"/>
    <w:bookmarkStart w:id="2016" w:name="_MON_1403348202"/>
    <w:bookmarkStart w:id="2017" w:name="_MON_1403350309"/>
    <w:bookmarkStart w:id="2018" w:name="_MON_1403929476"/>
    <w:bookmarkStart w:id="2019" w:name="_MON_1406101039"/>
    <w:bookmarkStart w:id="2020" w:name="_MON_1407325617"/>
    <w:bookmarkStart w:id="2021" w:name="_MON_1409999721"/>
    <w:bookmarkStart w:id="2022" w:name="_MON_1413398735"/>
    <w:bookmarkStart w:id="2023" w:name="_MON_1415112260"/>
    <w:bookmarkStart w:id="2024" w:name="_MON_1573452275"/>
    <w:bookmarkStart w:id="2025" w:name="_MON_1423846730"/>
    <w:bookmarkStart w:id="2026" w:name="_MON_1423846748"/>
    <w:bookmarkStart w:id="2027" w:name="_MON_1424972114"/>
    <w:bookmarkStart w:id="2028" w:name="_MON_1425138795"/>
    <w:bookmarkStart w:id="2029" w:name="_MON_1580128901"/>
    <w:bookmarkStart w:id="2030" w:name="_MON_1580136331"/>
    <w:bookmarkStart w:id="2031" w:name="_MON_1428387757"/>
    <w:bookmarkStart w:id="2032" w:name="_MON_1580195866"/>
    <w:bookmarkStart w:id="2033" w:name="_MON_1580195881"/>
    <w:bookmarkStart w:id="2034" w:name="_MON_1580195886"/>
    <w:bookmarkStart w:id="2035" w:name="_MON_1429441914"/>
    <w:bookmarkStart w:id="2036" w:name="_MON_1429441921"/>
    <w:bookmarkStart w:id="2037" w:name="_MON_1429442202"/>
    <w:bookmarkStart w:id="2038" w:name="_MON_1434195117"/>
    <w:bookmarkStart w:id="2039" w:name="_MON_1436187639"/>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Start w:id="2040" w:name="_MON_1441525030"/>
    <w:bookmarkEnd w:id="2040"/>
    <w:p w:rsidR="00F96773" w:rsidRPr="008C5679" w:rsidRDefault="004618B0" w:rsidP="004618B0">
      <w:pPr>
        <w:tabs>
          <w:tab w:val="left" w:pos="8647"/>
        </w:tabs>
        <w:ind w:right="0"/>
        <w:jc w:val="distribute"/>
        <w:rPr>
          <w:sz w:val="28"/>
          <w:szCs w:val="28"/>
        </w:rPr>
      </w:pPr>
      <w:r w:rsidRPr="008C5679">
        <w:rPr>
          <w:sz w:val="28"/>
          <w:szCs w:val="28"/>
        </w:rPr>
        <w:object w:dxaOrig="8588" w:dyaOrig="2551">
          <v:shape id="_x0000_i1046" type="#_x0000_t75" style="width:407.25pt;height:129.75pt" o:ole="">
            <v:imagedata r:id="rId53" o:title=""/>
          </v:shape>
          <o:OLEObject Type="Embed" ProgID="Excel.Sheet.8" ShapeID="_x0000_i1046" DrawAspect="Content" ObjectID="_1580563046" r:id="rId54"/>
        </w:object>
      </w:r>
    </w:p>
    <w:p w:rsidR="00F96773" w:rsidRPr="008C5679" w:rsidRDefault="00F96773" w:rsidP="00F96773">
      <w:pPr>
        <w:rPr>
          <w:sz w:val="28"/>
          <w:szCs w:val="28"/>
        </w:rPr>
      </w:pPr>
      <w:r w:rsidRPr="008C5679">
        <w:rPr>
          <w:sz w:val="28"/>
          <w:szCs w:val="28"/>
          <w:cs/>
        </w:rPr>
        <w:br w:type="page"/>
      </w:r>
      <w:r w:rsidR="008C0936" w:rsidRPr="008C5679">
        <w:rPr>
          <w:sz w:val="28"/>
          <w:szCs w:val="28"/>
        </w:rPr>
        <w:lastRenderedPageBreak/>
        <w:t>Principal actuarial assumptions at the valuation date are as follows</w:t>
      </w:r>
      <w:r w:rsidR="00101A8B" w:rsidRPr="008C5679">
        <w:rPr>
          <w:sz w:val="28"/>
          <w:szCs w:val="28"/>
        </w:rPr>
        <w:t xml:space="preserve">: </w:t>
      </w:r>
    </w:p>
    <w:bookmarkStart w:id="2041" w:name="_MON_1551011794"/>
    <w:bookmarkStart w:id="2042" w:name="_MON_1551012779"/>
    <w:bookmarkStart w:id="2043" w:name="_MON_1551040825"/>
    <w:bookmarkStart w:id="2044" w:name="_MON_1551040855"/>
    <w:bookmarkStart w:id="2045" w:name="_MON_1556965944"/>
    <w:bookmarkStart w:id="2046" w:name="_MON_1547999298"/>
    <w:bookmarkStart w:id="2047" w:name="_MON_1551011411"/>
    <w:bookmarkStart w:id="2048" w:name="_MON_1551011504"/>
    <w:bookmarkStart w:id="2049" w:name="_MON_1551011509"/>
    <w:bookmarkStart w:id="2050" w:name="_MON_1551011560"/>
    <w:bookmarkStart w:id="2051" w:name="_MON_1557046277"/>
    <w:bookmarkStart w:id="2052" w:name="_MON_1573452369"/>
    <w:bookmarkStart w:id="2053" w:name="_MON_1557046298"/>
    <w:bookmarkStart w:id="2054" w:name="_MON_1551011655"/>
    <w:bookmarkStart w:id="2055" w:name="_MON_1551011706"/>
    <w:bookmarkStart w:id="2056" w:name="_MON_1551011711"/>
    <w:bookmarkStart w:id="2057" w:name="_MON_1580128926"/>
    <w:bookmarkStart w:id="2058" w:name="_MON_1580128950"/>
    <w:bookmarkStart w:id="2059" w:name="_MON_1556633081"/>
    <w:bookmarkStart w:id="2060" w:name="_MON_1580194825"/>
    <w:bookmarkStart w:id="2061" w:name="_MON_1556633148"/>
    <w:bookmarkStart w:id="2062" w:name="_MON_1580214849"/>
    <w:bookmarkStart w:id="2063" w:name="_MON_1580214878"/>
    <w:bookmarkStart w:id="2064" w:name="_MON_1580214885"/>
    <w:bookmarkStart w:id="2065" w:name="_MON_1580214892"/>
    <w:bookmarkStart w:id="2066" w:name="_MON_1556633188"/>
    <w:bookmarkStart w:id="2067" w:name="_MON_1556633256"/>
    <w:bookmarkStart w:id="2068" w:name="_MON_1556633261"/>
    <w:bookmarkStart w:id="2069" w:name="_MON_155663333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Start w:id="2070" w:name="_MON_1551011719"/>
    <w:bookmarkEnd w:id="2070"/>
    <w:p w:rsidR="00F96773" w:rsidRPr="00F57DA7" w:rsidRDefault="004B047D" w:rsidP="00050897">
      <w:pPr>
        <w:spacing w:before="120"/>
        <w:ind w:right="0"/>
        <w:rPr>
          <w:sz w:val="28"/>
          <w:szCs w:val="28"/>
        </w:rPr>
      </w:pPr>
      <w:r w:rsidRPr="008C5679">
        <w:rPr>
          <w:sz w:val="28"/>
          <w:szCs w:val="28"/>
        </w:rPr>
        <w:object w:dxaOrig="8545" w:dyaOrig="2210">
          <v:shape id="_x0000_i1047" type="#_x0000_t75" style="width:406.5pt;height:114pt" o:ole="">
            <v:imagedata r:id="rId55" o:title=""/>
            <o:lock v:ext="edit" aspectratio="f"/>
          </v:shape>
          <o:OLEObject Type="Embed" ProgID="Excel.Sheet.12" ShapeID="_x0000_i1047" DrawAspect="Content" ObjectID="_1580563047" r:id="rId56"/>
        </w:object>
      </w:r>
      <w:r w:rsidR="00101A8B" w:rsidRPr="00F57DA7">
        <w:rPr>
          <w:sz w:val="28"/>
          <w:szCs w:val="28"/>
        </w:rPr>
        <w:t>The result of sensitivity analysis for significant assumptions</w:t>
      </w:r>
      <w:r w:rsidR="00101A8B" w:rsidRPr="00F57DA7">
        <w:rPr>
          <w:sz w:val="28"/>
          <w:szCs w:val="28"/>
          <w:cs/>
        </w:rPr>
        <w:t xml:space="preserve"> </w:t>
      </w:r>
      <w:r w:rsidR="00101A8B" w:rsidRPr="00F57DA7">
        <w:rPr>
          <w:sz w:val="28"/>
          <w:szCs w:val="28"/>
        </w:rPr>
        <w:t>that affect the present value of the long-term employee benefit ob</w:t>
      </w:r>
      <w:r w:rsidR="003C1AE6" w:rsidRPr="00F57DA7">
        <w:rPr>
          <w:sz w:val="28"/>
          <w:szCs w:val="28"/>
        </w:rPr>
        <w:t>ligations as at December 31,</w:t>
      </w:r>
      <w:r w:rsidR="00101A8B" w:rsidRPr="00F57DA7">
        <w:rPr>
          <w:sz w:val="28"/>
          <w:szCs w:val="28"/>
        </w:rPr>
        <w:t xml:space="preserve"> are </w:t>
      </w:r>
      <w:r w:rsidR="008C0936" w:rsidRPr="00F57DA7">
        <w:rPr>
          <w:sz w:val="28"/>
          <w:szCs w:val="28"/>
        </w:rPr>
        <w:t>summarized</w:t>
      </w:r>
      <w:r w:rsidR="00101A8B" w:rsidRPr="00F57DA7">
        <w:rPr>
          <w:sz w:val="28"/>
          <w:szCs w:val="28"/>
        </w:rPr>
        <w:t xml:space="preserve"> below:</w:t>
      </w:r>
    </w:p>
    <w:bookmarkStart w:id="2071" w:name="_MON_1551012338"/>
    <w:bookmarkStart w:id="2072" w:name="_MON_1557046323"/>
    <w:bookmarkStart w:id="2073" w:name="_MON_1557046331"/>
    <w:bookmarkStart w:id="2074" w:name="_MON_1557046355"/>
    <w:bookmarkStart w:id="2075" w:name="_MON_1557046403"/>
    <w:bookmarkStart w:id="2076" w:name="_MON_1557046410"/>
    <w:bookmarkStart w:id="2077" w:name="_MON_1557046417"/>
    <w:bookmarkStart w:id="2078" w:name="_MON_1557046425"/>
    <w:bookmarkStart w:id="2079" w:name="_MON_1551012668"/>
    <w:bookmarkStart w:id="2080" w:name="_MON_1551012749"/>
    <w:bookmarkStart w:id="2081" w:name="_MON_1551012756"/>
    <w:bookmarkStart w:id="2082" w:name="_MON_1551012763"/>
    <w:bookmarkStart w:id="2083" w:name="_MON_1551012771"/>
    <w:bookmarkStart w:id="2084" w:name="_MON_1551012787"/>
    <w:bookmarkStart w:id="2085" w:name="_MON_1551012804"/>
    <w:bookmarkStart w:id="2086" w:name="_MON_1551012819"/>
    <w:bookmarkStart w:id="2087" w:name="_MON_1551012933"/>
    <w:bookmarkStart w:id="2088" w:name="_MON_1551013152"/>
    <w:bookmarkStart w:id="2089" w:name="_MON_1551109470"/>
    <w:bookmarkStart w:id="2090" w:name="_MON_1547995453"/>
    <w:bookmarkStart w:id="2091" w:name="_MON_1548143676"/>
    <w:bookmarkStart w:id="2092" w:name="_MON_1548145310"/>
    <w:bookmarkStart w:id="2093" w:name="_MON_1548145341"/>
    <w:bookmarkStart w:id="2094" w:name="_MON_1548145358"/>
    <w:bookmarkStart w:id="2095" w:name="_MON_1548145364"/>
    <w:bookmarkStart w:id="2096" w:name="_MON_1548145371"/>
    <w:bookmarkStart w:id="2097" w:name="_MON_1548149817"/>
    <w:bookmarkStart w:id="2098" w:name="_MON_1556633335"/>
    <w:bookmarkStart w:id="2099" w:name="_MON_1556633434"/>
    <w:bookmarkStart w:id="2100" w:name="_MON_1573452397"/>
    <w:bookmarkStart w:id="2101" w:name="_MON_1556633464"/>
    <w:bookmarkStart w:id="2102" w:name="_MON_1548149877"/>
    <w:bookmarkStart w:id="2103" w:name="_MON_1548149909"/>
    <w:bookmarkStart w:id="2104" w:name="_MON_1548149944"/>
    <w:bookmarkStart w:id="2105" w:name="_MON_1580129244"/>
    <w:bookmarkStart w:id="2106" w:name="_MON_1548149962"/>
    <w:bookmarkStart w:id="2107" w:name="_MON_1548149972"/>
    <w:bookmarkStart w:id="2108" w:name="_MON_1556966155"/>
    <w:bookmarkStart w:id="2109" w:name="_MON_1548149979"/>
    <w:bookmarkStart w:id="2110" w:name="_MON_1548418752"/>
    <w:bookmarkStart w:id="2111" w:name="_MON_1548422416"/>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Start w:id="2112" w:name="_MON_1548872910"/>
    <w:bookmarkEnd w:id="2112"/>
    <w:p w:rsidR="003C1AE6" w:rsidRPr="008C5679" w:rsidRDefault="004618B0" w:rsidP="00346F88">
      <w:pPr>
        <w:spacing w:before="120"/>
        <w:ind w:right="0"/>
        <w:rPr>
          <w:sz w:val="28"/>
          <w:szCs w:val="28"/>
        </w:rPr>
      </w:pPr>
      <w:r w:rsidRPr="00F57DA7">
        <w:rPr>
          <w:sz w:val="28"/>
          <w:szCs w:val="28"/>
        </w:rPr>
        <w:object w:dxaOrig="8319" w:dyaOrig="2522">
          <v:shape id="_x0000_i1048" type="#_x0000_t75" style="width:411pt;height:132pt;mso-position-horizontal:absolute" o:ole="">
            <v:imagedata r:id="rId57" o:title=""/>
            <o:lock v:ext="edit" aspectratio="f"/>
          </v:shape>
          <o:OLEObject Type="Embed" ProgID="Excel.Sheet.8" ShapeID="_x0000_i1048" DrawAspect="Content" ObjectID="_1580563048" r:id="rId58"/>
        </w:object>
      </w:r>
      <w:bookmarkStart w:id="2113" w:name="_MON_1548138548"/>
      <w:bookmarkStart w:id="2114" w:name="_MON_1548222333"/>
      <w:bookmarkStart w:id="2115" w:name="_MON_1548222378"/>
      <w:bookmarkStart w:id="2116" w:name="_MON_1548255249"/>
      <w:bookmarkStart w:id="2117" w:name="_MON_1548255257"/>
      <w:bookmarkStart w:id="2118" w:name="_MON_1548699772"/>
      <w:bookmarkStart w:id="2119" w:name="_MON_1548699857"/>
      <w:bookmarkStart w:id="2120" w:name="_MON_1548699880"/>
      <w:bookmarkStart w:id="2121" w:name="_MON_1548699903"/>
      <w:bookmarkStart w:id="2122" w:name="_MON_1550744806"/>
      <w:bookmarkStart w:id="2123" w:name="_MON_1550746678"/>
      <w:bookmarkStart w:id="2124" w:name="_MON_1550746831"/>
      <w:bookmarkStart w:id="2125" w:name="_MON_1550747158"/>
      <w:bookmarkStart w:id="2126" w:name="_MON_1550747181"/>
      <w:bookmarkStart w:id="2127" w:name="_MON_1550747207"/>
      <w:bookmarkStart w:id="2128" w:name="_MON_1550747218"/>
      <w:bookmarkStart w:id="2129" w:name="_MON_1551013347"/>
      <w:bookmarkStart w:id="2130" w:name="_MON_1551013514"/>
      <w:bookmarkStart w:id="2131" w:name="_MON_1551013593"/>
      <w:bookmarkStart w:id="2132" w:name="_MON_1551013606"/>
      <w:bookmarkStart w:id="2133" w:name="_MON_1551013615"/>
      <w:bookmarkStart w:id="2134" w:name="_MON_1551040722"/>
      <w:bookmarkStart w:id="2135" w:name="_MON_1548068079"/>
      <w:bookmarkStart w:id="2136" w:name="_MON_1548708485"/>
      <w:bookmarkStart w:id="2137" w:name="_MON_1548078803"/>
      <w:bookmarkStart w:id="2138" w:name="_MON_1548078833"/>
      <w:bookmarkStart w:id="2139" w:name="_MON_1548078884"/>
      <w:bookmarkStart w:id="2140" w:name="_MON_1548078972"/>
      <w:bookmarkStart w:id="2141" w:name="_MON_1548078981"/>
      <w:bookmarkStart w:id="2142" w:name="_MON_1548078999"/>
      <w:bookmarkStart w:id="2143" w:name="_MON_1556633533"/>
      <w:bookmarkStart w:id="2144" w:name="_MON_1548079026"/>
      <w:bookmarkStart w:id="2145" w:name="_MON_1548079043"/>
      <w:bookmarkStart w:id="2146" w:name="_MON_1548083702"/>
      <w:bookmarkStart w:id="2147" w:name="_MON_154878423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r w:rsidR="003C1AE6" w:rsidRPr="008C5679">
        <w:rPr>
          <w:sz w:val="28"/>
          <w:szCs w:val="28"/>
        </w:rPr>
        <w:t xml:space="preserve">As at </w:t>
      </w:r>
      <w:r w:rsidR="00A606B5">
        <w:rPr>
          <w:sz w:val="28"/>
          <w:szCs w:val="28"/>
        </w:rPr>
        <w:t xml:space="preserve">December 31, </w:t>
      </w:r>
      <w:r w:rsidR="003C1AE6" w:rsidRPr="008C5679">
        <w:rPr>
          <w:sz w:val="28"/>
          <w:szCs w:val="28"/>
        </w:rPr>
        <w:t>the maturity analysis of undiscounted cash flows of benefit payments was as follows:</w:t>
      </w:r>
    </w:p>
    <w:bookmarkStart w:id="2148" w:name="_MON_1557046434"/>
    <w:bookmarkStart w:id="2149" w:name="_MON_1557046448"/>
    <w:bookmarkStart w:id="2150" w:name="_MON_1557046453"/>
    <w:bookmarkStart w:id="2151" w:name="_MON_1557046458"/>
    <w:bookmarkStart w:id="2152" w:name="_MON_1580129279"/>
    <w:bookmarkStart w:id="2153" w:name="_MON_1580129376"/>
    <w:bookmarkStart w:id="2154" w:name="_MON_1580132328"/>
    <w:bookmarkStart w:id="2155" w:name="_MON_1557046476"/>
    <w:bookmarkStart w:id="2156" w:name="_MON_1580194838"/>
    <w:bookmarkStart w:id="2157" w:name="_MON_1557046521"/>
    <w:bookmarkStart w:id="2158" w:name="_MON_1557046529"/>
    <w:bookmarkStart w:id="2159" w:name="_MON_1557046538"/>
    <w:bookmarkStart w:id="2160" w:name="_MON_1557046547"/>
    <w:bookmarkStart w:id="2161" w:name="_MON_1548083708"/>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Start w:id="2162" w:name="_MON_1573452436"/>
    <w:bookmarkEnd w:id="2162"/>
    <w:p w:rsidR="00F96773" w:rsidRPr="008C5679" w:rsidRDefault="004618B0" w:rsidP="001A1AD0">
      <w:pPr>
        <w:ind w:right="0"/>
        <w:rPr>
          <w:sz w:val="28"/>
          <w:szCs w:val="28"/>
        </w:rPr>
      </w:pPr>
      <w:r w:rsidRPr="008C5679">
        <w:rPr>
          <w:sz w:val="28"/>
          <w:szCs w:val="28"/>
        </w:rPr>
        <w:object w:dxaOrig="8329" w:dyaOrig="2013">
          <v:shape id="_x0000_i1049" type="#_x0000_t75" style="width:409.5pt;height:105.75pt;mso-position-horizontal:absolute" o:ole="">
            <v:imagedata r:id="rId59" o:title=""/>
            <o:lock v:ext="edit" aspectratio="f"/>
          </v:shape>
          <o:OLEObject Type="Embed" ProgID="Excel.Sheet.8" ShapeID="_x0000_i1049" DrawAspect="Content" ObjectID="_1580563049" r:id="rId60"/>
        </w:object>
      </w:r>
    </w:p>
    <w:p w:rsidR="00F57DA7" w:rsidRPr="00213CD1" w:rsidRDefault="00F57DA7" w:rsidP="00F57DA7">
      <w:pPr>
        <w:numPr>
          <w:ilvl w:val="0"/>
          <w:numId w:val="21"/>
        </w:numPr>
        <w:tabs>
          <w:tab w:val="clear" w:pos="600"/>
        </w:tabs>
        <w:spacing w:before="120"/>
        <w:ind w:left="567" w:right="57" w:hanging="567"/>
        <w:jc w:val="both"/>
        <w:rPr>
          <w:b/>
          <w:bCs/>
          <w:sz w:val="28"/>
          <w:szCs w:val="28"/>
        </w:rPr>
      </w:pPr>
      <w:r w:rsidRPr="00213CD1">
        <w:rPr>
          <w:b/>
          <w:bCs/>
          <w:sz w:val="28"/>
          <w:szCs w:val="28"/>
        </w:rPr>
        <w:t>SHARE CAPITAL</w:t>
      </w:r>
      <w:r w:rsidRPr="003C4866">
        <w:rPr>
          <w:sz w:val="28"/>
          <w:szCs w:val="28"/>
        </w:rPr>
        <w:t xml:space="preserve"> </w:t>
      </w:r>
    </w:p>
    <w:p w:rsidR="00F57DA7" w:rsidRPr="00F57DA7" w:rsidRDefault="00F57DA7" w:rsidP="00A758E5">
      <w:pPr>
        <w:spacing w:before="120"/>
        <w:ind w:right="0"/>
        <w:rPr>
          <w:b/>
          <w:bCs/>
          <w:sz w:val="28"/>
          <w:szCs w:val="28"/>
        </w:rPr>
      </w:pPr>
      <w:r w:rsidRPr="00F57DA7">
        <w:rPr>
          <w:sz w:val="28"/>
          <w:szCs w:val="28"/>
        </w:rPr>
        <w:t>During</w:t>
      </w:r>
      <w:r w:rsidRPr="00F57DA7">
        <w:rPr>
          <w:rFonts w:eastAsia="Arial Unicode MS"/>
          <w:sz w:val="28"/>
          <w:szCs w:val="28"/>
        </w:rPr>
        <w:t xml:space="preserve"> December</w:t>
      </w:r>
      <w:r w:rsidRPr="00F57DA7">
        <w:rPr>
          <w:sz w:val="28"/>
          <w:szCs w:val="28"/>
        </w:rPr>
        <w:t xml:space="preserve"> 13 - 15, 2017, the Company offered its new common shares to the benefactors and to the public by issuing </w:t>
      </w:r>
      <w:r w:rsidR="00A758E5">
        <w:rPr>
          <w:sz w:val="28"/>
          <w:szCs w:val="28"/>
        </w:rPr>
        <w:t>270</w:t>
      </w:r>
      <w:r w:rsidRPr="00F57DA7">
        <w:rPr>
          <w:sz w:val="28"/>
          <w:szCs w:val="28"/>
        </w:rPr>
        <w:t xml:space="preserve"> million shares at the price of Baht 2.30 per share. The Company registered the increased share capital with the Ministry of Commerce on December 18, 2017. The shares of the Company were trading on the Stock Exchange of Thailand on </w:t>
      </w:r>
      <w:r>
        <w:rPr>
          <w:sz w:val="28"/>
          <w:szCs w:val="28"/>
        </w:rPr>
        <w:t>December 20, 2017</w:t>
      </w:r>
      <w:r w:rsidRPr="00F57DA7">
        <w:rPr>
          <w:sz w:val="28"/>
          <w:szCs w:val="28"/>
        </w:rPr>
        <w:t xml:space="preserve">. Directly </w:t>
      </w:r>
      <w:proofErr w:type="gramStart"/>
      <w:r w:rsidRPr="00F57DA7">
        <w:rPr>
          <w:sz w:val="28"/>
          <w:szCs w:val="28"/>
        </w:rPr>
        <w:t>attributable</w:t>
      </w:r>
      <w:proofErr w:type="gramEnd"/>
      <w:r w:rsidRPr="00F57DA7">
        <w:rPr>
          <w:sz w:val="28"/>
          <w:szCs w:val="28"/>
        </w:rPr>
        <w:t xml:space="preserve"> expenses of the initial public offering amounted to Baht 1</w:t>
      </w:r>
      <w:r>
        <w:rPr>
          <w:sz w:val="28"/>
          <w:szCs w:val="28"/>
        </w:rPr>
        <w:t>6.37</w:t>
      </w:r>
      <w:r w:rsidRPr="00F57DA7">
        <w:rPr>
          <w:sz w:val="28"/>
          <w:szCs w:val="28"/>
        </w:rPr>
        <w:t xml:space="preserve"> million were deductible from the premium on share capital.</w:t>
      </w:r>
    </w:p>
    <w:p w:rsidR="00F57DA7" w:rsidRDefault="00F57DA7" w:rsidP="00F57DA7">
      <w:pPr>
        <w:pStyle w:val="HTMLPreformatted"/>
        <w:shd w:val="clear" w:color="auto" w:fill="FFFFFF"/>
        <w:tabs>
          <w:tab w:val="clear" w:pos="916"/>
          <w:tab w:val="left" w:pos="567"/>
        </w:tabs>
        <w:spacing w:before="120"/>
        <w:rPr>
          <w:rFonts w:ascii="Angsana New" w:hAnsi="Angsana New" w:cs="Angsana New"/>
          <w:sz w:val="28"/>
          <w:szCs w:val="28"/>
        </w:rPr>
      </w:pPr>
      <w:r>
        <w:rPr>
          <w:rFonts w:ascii="Angsana New" w:hAnsi="Angsana New" w:cs="Angsana New"/>
          <w:sz w:val="28"/>
          <w:szCs w:val="28"/>
        </w:rPr>
        <w:tab/>
      </w:r>
      <w:r w:rsidRPr="00EB507C">
        <w:rPr>
          <w:rFonts w:ascii="Angsana New" w:hAnsi="Angsana New" w:cs="Angsana New"/>
          <w:sz w:val="28"/>
          <w:szCs w:val="28"/>
        </w:rPr>
        <w:t>The Company received the entire</w:t>
      </w:r>
      <w:r w:rsidR="00C777B5">
        <w:rPr>
          <w:rFonts w:ascii="Angsana New" w:hAnsi="Angsana New" w:cs="Angsana New"/>
          <w:sz w:val="28"/>
          <w:szCs w:val="28"/>
        </w:rPr>
        <w:t xml:space="preserve"> a</w:t>
      </w:r>
      <w:r w:rsidRPr="00EB507C">
        <w:rPr>
          <w:rFonts w:ascii="Angsana New" w:hAnsi="Angsana New" w:cs="Angsana New"/>
          <w:sz w:val="28"/>
          <w:szCs w:val="28"/>
        </w:rPr>
        <w:t xml:space="preserve"> capital increase in December 2017.</w:t>
      </w:r>
    </w:p>
    <w:p w:rsidR="00F57DA7" w:rsidRPr="00F57DA7" w:rsidRDefault="00F57DA7" w:rsidP="00F57DA7">
      <w:pPr>
        <w:pStyle w:val="HTMLPreformatted"/>
        <w:shd w:val="clear" w:color="auto" w:fill="FFFFFF"/>
        <w:tabs>
          <w:tab w:val="clear" w:pos="916"/>
          <w:tab w:val="left" w:pos="567"/>
        </w:tabs>
        <w:spacing w:before="120"/>
        <w:rPr>
          <w:rFonts w:ascii="Angsana New" w:hAnsi="Angsana New" w:cs="Angsana New"/>
          <w:sz w:val="28"/>
          <w:szCs w:val="28"/>
        </w:rPr>
      </w:pPr>
    </w:p>
    <w:p w:rsidR="00346F88" w:rsidRDefault="00346F88" w:rsidP="00346F88">
      <w:pPr>
        <w:spacing w:before="120"/>
        <w:ind w:firstLine="567"/>
        <w:rPr>
          <w:sz w:val="28"/>
          <w:szCs w:val="28"/>
        </w:rPr>
      </w:pPr>
    </w:p>
    <w:p w:rsidR="004B047D" w:rsidRDefault="004B047D" w:rsidP="00346F88">
      <w:pPr>
        <w:spacing w:before="120"/>
        <w:ind w:firstLine="567"/>
        <w:rPr>
          <w:sz w:val="28"/>
          <w:szCs w:val="28"/>
        </w:rPr>
      </w:pPr>
    </w:p>
    <w:p w:rsidR="004B047D" w:rsidRPr="00F57DA7" w:rsidRDefault="004B047D" w:rsidP="00346F88">
      <w:pPr>
        <w:spacing w:before="120"/>
        <w:ind w:firstLine="567"/>
        <w:rPr>
          <w:sz w:val="28"/>
          <w:szCs w:val="28"/>
        </w:rPr>
      </w:pPr>
    </w:p>
    <w:p w:rsidR="00F57DA7" w:rsidRPr="00213CD1" w:rsidRDefault="00F57DA7" w:rsidP="00F57DA7">
      <w:pPr>
        <w:spacing w:before="120"/>
        <w:ind w:right="0"/>
        <w:rPr>
          <w:sz w:val="28"/>
          <w:szCs w:val="28"/>
        </w:rPr>
      </w:pPr>
      <w:r w:rsidRPr="00893EC9">
        <w:rPr>
          <w:sz w:val="28"/>
          <w:szCs w:val="28"/>
        </w:rPr>
        <w:lastRenderedPageBreak/>
        <w:t xml:space="preserve">The Extraordinary Shareholders’ Meeting No. </w:t>
      </w:r>
      <w:r>
        <w:rPr>
          <w:sz w:val="28"/>
          <w:szCs w:val="28"/>
        </w:rPr>
        <w:t>2</w:t>
      </w:r>
      <w:r w:rsidRPr="00893EC9">
        <w:rPr>
          <w:sz w:val="28"/>
          <w:szCs w:val="28"/>
        </w:rPr>
        <w:t>/2017</w:t>
      </w:r>
      <w:r>
        <w:rPr>
          <w:sz w:val="28"/>
          <w:szCs w:val="28"/>
        </w:rPr>
        <w:t xml:space="preserve"> held on June</w:t>
      </w:r>
      <w:r w:rsidRPr="00213CD1">
        <w:rPr>
          <w:sz w:val="28"/>
          <w:szCs w:val="28"/>
        </w:rPr>
        <w:t xml:space="preserve"> </w:t>
      </w:r>
      <w:r w:rsidRPr="00213CD1">
        <w:rPr>
          <w:sz w:val="28"/>
          <w:szCs w:val="28"/>
          <w:cs/>
        </w:rPr>
        <w:t>1</w:t>
      </w:r>
      <w:r>
        <w:rPr>
          <w:sz w:val="28"/>
          <w:szCs w:val="28"/>
        </w:rPr>
        <w:t>5</w:t>
      </w:r>
      <w:r w:rsidRPr="00213CD1">
        <w:rPr>
          <w:sz w:val="28"/>
          <w:szCs w:val="28"/>
        </w:rPr>
        <w:t xml:space="preserve">, </w:t>
      </w:r>
      <w:r>
        <w:rPr>
          <w:sz w:val="28"/>
          <w:szCs w:val="28"/>
          <w:cs/>
        </w:rPr>
        <w:t>201</w:t>
      </w:r>
      <w:r>
        <w:rPr>
          <w:sz w:val="28"/>
          <w:szCs w:val="28"/>
        </w:rPr>
        <w:t>7</w:t>
      </w:r>
      <w:r w:rsidRPr="00213CD1">
        <w:rPr>
          <w:sz w:val="28"/>
          <w:szCs w:val="28"/>
        </w:rPr>
        <w:t>, passed the resolutions as follows:</w:t>
      </w:r>
      <w:r w:rsidRPr="00213CD1">
        <w:rPr>
          <w:sz w:val="28"/>
          <w:szCs w:val="28"/>
          <w:cs/>
        </w:rPr>
        <w:t xml:space="preserve">  </w:t>
      </w:r>
    </w:p>
    <w:p w:rsidR="00F57DA7" w:rsidRPr="00893EC9" w:rsidRDefault="00F57DA7" w:rsidP="00F57DA7">
      <w:pPr>
        <w:pStyle w:val="ListParagraph"/>
        <w:numPr>
          <w:ilvl w:val="0"/>
          <w:numId w:val="34"/>
        </w:numPr>
        <w:spacing w:before="120"/>
        <w:ind w:right="0"/>
        <w:rPr>
          <w:sz w:val="28"/>
          <w:szCs w:val="28"/>
        </w:rPr>
      </w:pPr>
      <w:r w:rsidRPr="00893EC9">
        <w:rPr>
          <w:sz w:val="28"/>
          <w:szCs w:val="28"/>
        </w:rPr>
        <w:t>Approved to amendment in par value of ordinary sha</w:t>
      </w:r>
      <w:r>
        <w:rPr>
          <w:sz w:val="28"/>
          <w:szCs w:val="28"/>
        </w:rPr>
        <w:t>res from 1 Baht per share to 0.</w:t>
      </w:r>
      <w:r w:rsidRPr="00893EC9">
        <w:rPr>
          <w:sz w:val="28"/>
          <w:szCs w:val="28"/>
        </w:rPr>
        <w:t>5</w:t>
      </w:r>
      <w:r>
        <w:rPr>
          <w:sz w:val="28"/>
          <w:szCs w:val="28"/>
        </w:rPr>
        <w:t>0</w:t>
      </w:r>
      <w:r w:rsidRPr="00893EC9">
        <w:rPr>
          <w:sz w:val="28"/>
          <w:szCs w:val="28"/>
        </w:rPr>
        <w:t xml:space="preserve"> Baht per share. After the changing of par value, the Company has the ordinary shares of </w:t>
      </w:r>
      <w:r>
        <w:rPr>
          <w:sz w:val="28"/>
          <w:szCs w:val="28"/>
        </w:rPr>
        <w:t xml:space="preserve">900 </w:t>
      </w:r>
      <w:r w:rsidRPr="00893EC9">
        <w:rPr>
          <w:sz w:val="28"/>
          <w:szCs w:val="28"/>
        </w:rPr>
        <w:t>million shares.</w:t>
      </w:r>
    </w:p>
    <w:p w:rsidR="00F57DA7" w:rsidRPr="00BD1D5D" w:rsidRDefault="00F57DA7" w:rsidP="00F57DA7">
      <w:pPr>
        <w:pStyle w:val="ListParagraph"/>
        <w:numPr>
          <w:ilvl w:val="0"/>
          <w:numId w:val="34"/>
        </w:numPr>
        <w:spacing w:before="120"/>
        <w:ind w:right="0"/>
        <w:jc w:val="both"/>
        <w:rPr>
          <w:b/>
          <w:bCs/>
          <w:sz w:val="28"/>
          <w:szCs w:val="28"/>
        </w:rPr>
      </w:pPr>
      <w:r w:rsidRPr="00BD1D5D">
        <w:rPr>
          <w:sz w:val="28"/>
          <w:szCs w:val="28"/>
        </w:rPr>
        <w:t xml:space="preserve">The Company registered its changing of share capital with the Ministry of Commerce on </w:t>
      </w:r>
      <w:r>
        <w:rPr>
          <w:sz w:val="28"/>
          <w:szCs w:val="28"/>
        </w:rPr>
        <w:t>June</w:t>
      </w:r>
      <w:r w:rsidRPr="00BD1D5D">
        <w:rPr>
          <w:sz w:val="28"/>
          <w:szCs w:val="28"/>
        </w:rPr>
        <w:t xml:space="preserve"> 29, 2017.</w:t>
      </w:r>
    </w:p>
    <w:p w:rsidR="00F96773" w:rsidRPr="008C5679" w:rsidRDefault="00964F99" w:rsidP="00DB0B0B">
      <w:pPr>
        <w:numPr>
          <w:ilvl w:val="0"/>
          <w:numId w:val="21"/>
        </w:numPr>
        <w:spacing w:before="120"/>
        <w:ind w:left="567" w:right="0" w:hanging="567"/>
        <w:jc w:val="both"/>
        <w:rPr>
          <w:b/>
          <w:bCs/>
          <w:sz w:val="28"/>
          <w:szCs w:val="28"/>
        </w:rPr>
      </w:pPr>
      <w:r w:rsidRPr="008C5679">
        <w:rPr>
          <w:b/>
          <w:bCs/>
          <w:sz w:val="28"/>
          <w:szCs w:val="28"/>
        </w:rPr>
        <w:t>LEGAL RESERVE</w:t>
      </w:r>
    </w:p>
    <w:p w:rsidR="00F96773" w:rsidRPr="008C5679" w:rsidRDefault="00964F99" w:rsidP="001A1AD0">
      <w:pPr>
        <w:spacing w:before="120"/>
        <w:ind w:right="0"/>
        <w:rPr>
          <w:sz w:val="28"/>
          <w:szCs w:val="28"/>
        </w:rPr>
      </w:pPr>
      <w:r w:rsidRPr="008C5679">
        <w:rPr>
          <w:sz w:val="28"/>
          <w:szCs w:val="28"/>
        </w:rPr>
        <w:t>Pursuant to the Public Limited Company Act B.E. 2535, the Company must set aside a  reserve fund constituting no less than 5 % of the annual net profit deducted by the total deficit brought forward (if any) until the reserve equals no less than 10 % of the registered capital. This legal reserve is not available for dividend distribution.</w:t>
      </w:r>
    </w:p>
    <w:p w:rsidR="00F96773" w:rsidRPr="008C5679" w:rsidRDefault="00964F99" w:rsidP="001A1AD0">
      <w:pPr>
        <w:numPr>
          <w:ilvl w:val="0"/>
          <w:numId w:val="21"/>
        </w:numPr>
        <w:tabs>
          <w:tab w:val="clear" w:pos="600"/>
        </w:tabs>
        <w:spacing w:before="120"/>
        <w:ind w:left="567" w:right="0" w:hanging="567"/>
        <w:jc w:val="both"/>
        <w:rPr>
          <w:b/>
          <w:bCs/>
          <w:sz w:val="28"/>
          <w:szCs w:val="28"/>
        </w:rPr>
      </w:pPr>
      <w:r w:rsidRPr="008C5679">
        <w:rPr>
          <w:b/>
          <w:bCs/>
          <w:sz w:val="28"/>
          <w:szCs w:val="28"/>
        </w:rPr>
        <w:t>DIVIDEND</w:t>
      </w:r>
    </w:p>
    <w:p w:rsidR="00346F88" w:rsidRPr="00F57DA7" w:rsidRDefault="00F57DA7" w:rsidP="00F57DA7">
      <w:pPr>
        <w:spacing w:before="120"/>
        <w:ind w:right="0"/>
        <w:rPr>
          <w:sz w:val="28"/>
          <w:szCs w:val="28"/>
        </w:rPr>
      </w:pPr>
      <w:r w:rsidRPr="00F57DA7">
        <w:rPr>
          <w:sz w:val="28"/>
          <w:szCs w:val="28"/>
        </w:rPr>
        <w:t>Board of Directors’ Meeting No. 4/2017, held on November 9, 2017, passed a resolution authorizing payment of an interim dividend from the retained earnings at September 30, 201</w:t>
      </w:r>
      <w:r w:rsidR="00535CE2">
        <w:rPr>
          <w:sz w:val="28"/>
          <w:szCs w:val="28"/>
        </w:rPr>
        <w:t>7</w:t>
      </w:r>
      <w:r w:rsidRPr="00F57DA7">
        <w:rPr>
          <w:sz w:val="28"/>
          <w:szCs w:val="28"/>
        </w:rPr>
        <w:t>, amounting to Baht 91.98 million to shareholders in proportion to their shares held. Dividends were paid to shareholders on December 20, 2017.</w:t>
      </w:r>
    </w:p>
    <w:p w:rsidR="00F57DA7" w:rsidRPr="00F57DA7" w:rsidRDefault="00F57DA7" w:rsidP="00F57DA7">
      <w:pPr>
        <w:pStyle w:val="ListParagraph"/>
        <w:spacing w:before="120"/>
        <w:ind w:left="567" w:right="0"/>
        <w:rPr>
          <w:sz w:val="28"/>
          <w:szCs w:val="28"/>
        </w:rPr>
      </w:pPr>
      <w:r w:rsidRPr="00F57DA7">
        <w:rPr>
          <w:rFonts w:eastAsia="Arial Unicode MS"/>
          <w:sz w:val="28"/>
          <w:szCs w:val="28"/>
        </w:rPr>
        <w:t xml:space="preserve">The Extraordinary Shareholders’ Meeting No. 2/2017 held on </w:t>
      </w:r>
      <w:r w:rsidRPr="00F57DA7">
        <w:rPr>
          <w:sz w:val="28"/>
          <w:szCs w:val="28"/>
        </w:rPr>
        <w:t>June</w:t>
      </w:r>
      <w:r w:rsidRPr="00F57DA7">
        <w:rPr>
          <w:rFonts w:eastAsia="Arial Unicode MS"/>
          <w:sz w:val="28"/>
          <w:szCs w:val="28"/>
        </w:rPr>
        <w:t xml:space="preserve"> 15, 2017</w:t>
      </w:r>
      <w:r w:rsidRPr="00F57DA7">
        <w:rPr>
          <w:sz w:val="28"/>
          <w:szCs w:val="28"/>
        </w:rPr>
        <w:t>, passed a resolution authorizing payment of a dividend amounting to Baht 20 million to shareholders in proportion to their shares held. Dividends were paid to shareholders on July 15, 2017.</w:t>
      </w:r>
    </w:p>
    <w:p w:rsidR="00F57DA7" w:rsidRPr="00F57DA7" w:rsidRDefault="00F57DA7" w:rsidP="00F57DA7">
      <w:pPr>
        <w:spacing w:before="120"/>
        <w:ind w:right="0"/>
        <w:rPr>
          <w:sz w:val="28"/>
          <w:szCs w:val="28"/>
        </w:rPr>
      </w:pPr>
      <w:r w:rsidRPr="00F57DA7">
        <w:rPr>
          <w:sz w:val="28"/>
          <w:szCs w:val="28"/>
        </w:rPr>
        <w:t>Board of Directors’ Meeting No. 1/2017, held on March 17, 2017, passed a resolution authorizing payment of an interim dividend from the retained earnings at December 31, 2016, amounting to Baht 20 million to shareholders in proportion to their shares held. Dividends were paid to shareholders on May 12, 2017.</w:t>
      </w:r>
    </w:p>
    <w:p w:rsidR="00F57DA7" w:rsidRPr="00F57DA7" w:rsidRDefault="00F57DA7" w:rsidP="00F57DA7">
      <w:pPr>
        <w:spacing w:before="120"/>
        <w:ind w:right="0"/>
        <w:rPr>
          <w:rFonts w:eastAsia="Arial Unicode MS"/>
          <w:sz w:val="28"/>
          <w:szCs w:val="28"/>
        </w:rPr>
      </w:pPr>
      <w:r w:rsidRPr="00F57DA7">
        <w:rPr>
          <w:rFonts w:eastAsia="Arial Unicode MS"/>
          <w:sz w:val="28"/>
          <w:szCs w:val="28"/>
        </w:rPr>
        <w:t>The Extraordinary Shareholders’ Meeting No. 1/2017 held on January 28, 2017</w:t>
      </w:r>
      <w:r w:rsidRPr="00F57DA7">
        <w:rPr>
          <w:sz w:val="28"/>
          <w:szCs w:val="28"/>
        </w:rPr>
        <w:t>, passed a resolution authorizing payment of a dividend amounting to Baht 20 million to shareholders in proportion to their shares held. Dividends were paid to shareholders on February 28, 2017.</w:t>
      </w:r>
    </w:p>
    <w:p w:rsidR="00F57DA7" w:rsidRPr="00F57DA7" w:rsidRDefault="00F57DA7" w:rsidP="001A1AD0">
      <w:pPr>
        <w:spacing w:before="120"/>
        <w:ind w:right="0"/>
        <w:rPr>
          <w:sz w:val="28"/>
          <w:szCs w:val="28"/>
        </w:rPr>
      </w:pPr>
      <w:r w:rsidRPr="00F57DA7">
        <w:rPr>
          <w:rFonts w:eastAsia="Arial Unicode MS"/>
          <w:sz w:val="28"/>
          <w:szCs w:val="28"/>
        </w:rPr>
        <w:t>Extraordinary Shareholders’ Meeting No. 1/2016 held on October 22, 201</w:t>
      </w:r>
      <w:r w:rsidRPr="00F57DA7">
        <w:rPr>
          <w:sz w:val="28"/>
          <w:szCs w:val="28"/>
        </w:rPr>
        <w:t>6, passed a resolution authorizing payment of an interim dividend amounting to Baht 20 million to shareholders in proportion to their share held. Dividends were paid to shareholders on October 28, 2016.</w:t>
      </w:r>
    </w:p>
    <w:p w:rsidR="00F57DA7" w:rsidRPr="00F57DA7" w:rsidRDefault="00F57DA7" w:rsidP="001A1AD0">
      <w:pPr>
        <w:spacing w:before="120"/>
        <w:ind w:right="0"/>
        <w:rPr>
          <w:sz w:val="28"/>
          <w:szCs w:val="28"/>
        </w:rPr>
      </w:pPr>
      <w:r w:rsidRPr="00F57DA7">
        <w:rPr>
          <w:sz w:val="28"/>
          <w:szCs w:val="28"/>
        </w:rPr>
        <w:t>Board of Directors’ Meeting No. 2/2016, held on April 22, 2016, passed a resolution authorizing payment of a dividend from the retained earnings at December 31, 2015, amounting to Baht 20 million to shareholders in proportion to their share held. Dividends were paid to shareholders on May 7, 2016.</w:t>
      </w:r>
    </w:p>
    <w:p w:rsidR="00F57DA7" w:rsidRPr="00F57DA7" w:rsidRDefault="00F57DA7" w:rsidP="00F57DA7">
      <w:pPr>
        <w:spacing w:before="120"/>
        <w:ind w:right="0"/>
        <w:rPr>
          <w:sz w:val="28"/>
          <w:szCs w:val="28"/>
        </w:rPr>
      </w:pPr>
      <w:r w:rsidRPr="00F57DA7">
        <w:rPr>
          <w:sz w:val="28"/>
          <w:szCs w:val="28"/>
        </w:rPr>
        <w:t>Board of Directors’ Meeting No. 1/2016, held on February 19, 2016, passed a resolution authorizing payment of a dividend from the retained earnings at December 31, 2015, amounting to Baht 30 million to shareholders in proportion to their share held. Dividends were paid to shareholders on February 26, 2016.</w:t>
      </w:r>
    </w:p>
    <w:p w:rsidR="00F57DA7" w:rsidRPr="008C5679" w:rsidRDefault="00F57DA7" w:rsidP="00F57DA7">
      <w:pPr>
        <w:spacing w:before="120"/>
        <w:ind w:right="0"/>
        <w:rPr>
          <w:sz w:val="28"/>
          <w:szCs w:val="28"/>
        </w:rPr>
      </w:pPr>
    </w:p>
    <w:p w:rsidR="00B80681" w:rsidRPr="008C5679" w:rsidRDefault="00B80681" w:rsidP="00B80681">
      <w:pPr>
        <w:numPr>
          <w:ilvl w:val="0"/>
          <w:numId w:val="21"/>
        </w:numPr>
        <w:spacing w:before="120"/>
        <w:ind w:left="567" w:right="0" w:hanging="567"/>
        <w:jc w:val="both"/>
        <w:rPr>
          <w:b/>
          <w:bCs/>
          <w:sz w:val="28"/>
          <w:szCs w:val="28"/>
        </w:rPr>
      </w:pPr>
      <w:r w:rsidRPr="008C5679">
        <w:rPr>
          <w:b/>
          <w:bCs/>
          <w:sz w:val="28"/>
          <w:szCs w:val="28"/>
        </w:rPr>
        <w:lastRenderedPageBreak/>
        <w:t>SIGNIFICANT EXPENSES BY NATURE</w:t>
      </w:r>
    </w:p>
    <w:p w:rsidR="00B80681" w:rsidRPr="008C5679" w:rsidRDefault="00B80681" w:rsidP="00B80681">
      <w:pPr>
        <w:spacing w:before="120"/>
        <w:rPr>
          <w:sz w:val="28"/>
          <w:szCs w:val="28"/>
        </w:rPr>
      </w:pPr>
      <w:r w:rsidRPr="008C5679">
        <w:rPr>
          <w:sz w:val="28"/>
          <w:szCs w:val="28"/>
        </w:rPr>
        <w:t xml:space="preserve">Significant expenses by nature for the years ended December </w:t>
      </w:r>
      <w:r w:rsidRPr="008C5679">
        <w:rPr>
          <w:sz w:val="28"/>
          <w:szCs w:val="28"/>
          <w:cs/>
        </w:rPr>
        <w:t>31</w:t>
      </w:r>
      <w:r w:rsidRPr="008C5679">
        <w:rPr>
          <w:sz w:val="28"/>
          <w:szCs w:val="28"/>
        </w:rPr>
        <w:t>, consisted of:</w:t>
      </w:r>
    </w:p>
    <w:bookmarkStart w:id="2163" w:name="_MON_1485522694"/>
    <w:bookmarkStart w:id="2164" w:name="_MON_1485524045"/>
    <w:bookmarkStart w:id="2165" w:name="_MON_1485524103"/>
    <w:bookmarkStart w:id="2166" w:name="_MON_1485524413"/>
    <w:bookmarkStart w:id="2167" w:name="_MON_1485524484"/>
    <w:bookmarkStart w:id="2168" w:name="_MON_1485524851"/>
    <w:bookmarkStart w:id="2169" w:name="_MON_1485525036"/>
    <w:bookmarkStart w:id="2170" w:name="_MON_1485525456"/>
    <w:bookmarkStart w:id="2171" w:name="_MON_1485525487"/>
    <w:bookmarkStart w:id="2172" w:name="_MON_1485527560"/>
    <w:bookmarkStart w:id="2173" w:name="_MON_1485528023"/>
    <w:bookmarkStart w:id="2174" w:name="_MON_1485538196"/>
    <w:bookmarkStart w:id="2175" w:name="_MON_1485538715"/>
    <w:bookmarkStart w:id="2176" w:name="_MON_1485538757"/>
    <w:bookmarkStart w:id="2177" w:name="_MON_1485539112"/>
    <w:bookmarkStart w:id="2178" w:name="_MON_1485539485"/>
    <w:bookmarkStart w:id="2179" w:name="_MON_1485539701"/>
    <w:bookmarkStart w:id="2180" w:name="_MON_1485627106"/>
    <w:bookmarkStart w:id="2181" w:name="_MON_1485685815"/>
    <w:bookmarkStart w:id="2182" w:name="_MON_1485686872"/>
    <w:bookmarkStart w:id="2183" w:name="_MON_1485686901"/>
    <w:bookmarkStart w:id="2184" w:name="_MON_1486042437"/>
    <w:bookmarkStart w:id="2185" w:name="_MON_1486042442"/>
    <w:bookmarkStart w:id="2186" w:name="_MON_1486042459"/>
    <w:bookmarkStart w:id="2187" w:name="_MON_1486042710"/>
    <w:bookmarkStart w:id="2188" w:name="_MON_1486042871"/>
    <w:bookmarkStart w:id="2189" w:name="_MON_1486043013"/>
    <w:bookmarkStart w:id="2190" w:name="_MON_1486056955"/>
    <w:bookmarkStart w:id="2191" w:name="_MON_1486056988"/>
    <w:bookmarkStart w:id="2192" w:name="_MON_1487405718"/>
    <w:bookmarkStart w:id="2193" w:name="_MON_1508758118"/>
    <w:bookmarkStart w:id="2194" w:name="_MON_1517326532"/>
    <w:bookmarkStart w:id="2195" w:name="_MON_1517326655"/>
    <w:bookmarkStart w:id="2196" w:name="_MON_1517326669"/>
    <w:bookmarkStart w:id="2197" w:name="_MON_1517329140"/>
    <w:bookmarkStart w:id="2198" w:name="_MON_1517329378"/>
    <w:bookmarkStart w:id="2199" w:name="_MON_1517333427"/>
    <w:bookmarkStart w:id="2200" w:name="_MON_1517381169"/>
    <w:bookmarkStart w:id="2201" w:name="_MON_1517403956"/>
    <w:bookmarkStart w:id="2202" w:name="_MON_1517403986"/>
    <w:bookmarkStart w:id="2203" w:name="_MON_1517745699"/>
    <w:bookmarkStart w:id="2204" w:name="_MON_1517746035"/>
    <w:bookmarkStart w:id="2205" w:name="_MON_1517750659"/>
    <w:bookmarkStart w:id="2206" w:name="_MON_1517750680"/>
    <w:bookmarkStart w:id="2207" w:name="_MON_1517750859"/>
    <w:bookmarkStart w:id="2208" w:name="_MON_1517750976"/>
    <w:bookmarkStart w:id="2209" w:name="_MON_1545660129"/>
    <w:bookmarkStart w:id="2210" w:name="_MON_1545660131"/>
    <w:bookmarkStart w:id="2211" w:name="_MON_1550748645"/>
    <w:bookmarkStart w:id="2212" w:name="_MON_1550752720"/>
    <w:bookmarkStart w:id="2213" w:name="_MON_1550752760"/>
    <w:bookmarkStart w:id="2214" w:name="_MON_1550752779"/>
    <w:bookmarkStart w:id="2215" w:name="_MON_1550752999"/>
    <w:bookmarkStart w:id="2216" w:name="_MON_1550753026"/>
    <w:bookmarkStart w:id="2217" w:name="_MON_1550925738"/>
    <w:bookmarkStart w:id="2218" w:name="_MON_1550935711"/>
    <w:bookmarkStart w:id="2219" w:name="_MON_1550936098"/>
    <w:bookmarkStart w:id="2220" w:name="_MON_1550943429"/>
    <w:bookmarkStart w:id="2221" w:name="_MON_1550943878"/>
    <w:bookmarkStart w:id="2222" w:name="_MON_1550943908"/>
    <w:bookmarkStart w:id="2223" w:name="_MON_1550943963"/>
    <w:bookmarkStart w:id="2224" w:name="_MON_1550944024"/>
    <w:bookmarkStart w:id="2225" w:name="_MON_1550944147"/>
    <w:bookmarkStart w:id="2226" w:name="_MON_1551014276"/>
    <w:bookmarkStart w:id="2227" w:name="_MON_1551014350"/>
    <w:bookmarkStart w:id="2228" w:name="_MON_1551037124"/>
    <w:bookmarkStart w:id="2229" w:name="_MON_1551037259"/>
    <w:bookmarkStart w:id="2230" w:name="_MON_1551037447"/>
    <w:bookmarkStart w:id="2231" w:name="_MON_1551037780"/>
    <w:bookmarkStart w:id="2232" w:name="_MON_1551040669"/>
    <w:bookmarkStart w:id="2233" w:name="_MON_1551168843"/>
    <w:bookmarkStart w:id="2234" w:name="_MON_1551202497"/>
    <w:bookmarkStart w:id="2235" w:name="_MON_1551507040"/>
    <w:bookmarkStart w:id="2236" w:name="_MON_1364050836"/>
    <w:bookmarkStart w:id="2237" w:name="_MON_1364118209"/>
    <w:bookmarkStart w:id="2238" w:name="_MON_1364118372"/>
    <w:bookmarkStart w:id="2239" w:name="_MON_1364118387"/>
    <w:bookmarkStart w:id="2240" w:name="_MON_1364664810"/>
    <w:bookmarkStart w:id="2241" w:name="_MON_1364664883"/>
    <w:bookmarkStart w:id="2242" w:name="_MON_1364814368"/>
    <w:bookmarkStart w:id="2243" w:name="_MON_1393000198"/>
    <w:bookmarkStart w:id="2244" w:name="_MON_1556634100"/>
    <w:bookmarkStart w:id="2245" w:name="_MON_1556634162"/>
    <w:bookmarkStart w:id="2246" w:name="_MON_1556634194"/>
    <w:bookmarkStart w:id="2247" w:name="_MON_1556634235"/>
    <w:bookmarkStart w:id="2248" w:name="_MON_1556634334"/>
    <w:bookmarkStart w:id="2249" w:name="_MON_1556634586"/>
    <w:bookmarkStart w:id="2250" w:name="_MON_1556634653"/>
    <w:bookmarkStart w:id="2251" w:name="_MON_1556634691"/>
    <w:bookmarkStart w:id="2252" w:name="_MON_1556634706"/>
    <w:bookmarkStart w:id="2253" w:name="_MON_1556634726"/>
    <w:bookmarkStart w:id="2254" w:name="_MON_1556634745"/>
    <w:bookmarkStart w:id="2255" w:name="_MON_1556634881"/>
    <w:bookmarkStart w:id="2256" w:name="_MON_1556635803"/>
    <w:bookmarkStart w:id="2257" w:name="_MON_1395420370"/>
    <w:bookmarkStart w:id="2258" w:name="_MON_1395592389"/>
    <w:bookmarkStart w:id="2259" w:name="_MON_1395592769"/>
    <w:bookmarkStart w:id="2260" w:name="_MON_1396433877"/>
    <w:bookmarkStart w:id="2261" w:name="_MON_1423846976"/>
    <w:bookmarkStart w:id="2262" w:name="_MON_1556969923"/>
    <w:bookmarkStart w:id="2263" w:name="_MON_1556970004"/>
    <w:bookmarkStart w:id="2264" w:name="_MON_1556970654"/>
    <w:bookmarkStart w:id="2265" w:name="_MON_1556970747"/>
    <w:bookmarkStart w:id="2266" w:name="_MON_1556971087"/>
    <w:bookmarkStart w:id="2267" w:name="_MON_1425123250"/>
    <w:bookmarkStart w:id="2268" w:name="_MON_1557034869"/>
    <w:bookmarkStart w:id="2269" w:name="_MON_1425138867"/>
    <w:bookmarkStart w:id="2270" w:name="_MON_1425569906"/>
    <w:bookmarkStart w:id="2271" w:name="_MON_1557039317"/>
    <w:bookmarkStart w:id="2272" w:name="_MON_1425570334"/>
    <w:bookmarkStart w:id="2273" w:name="_MON_1425653747"/>
    <w:bookmarkStart w:id="2274" w:name="_MON_1557046574"/>
    <w:bookmarkStart w:id="2275" w:name="_MON_1557046589"/>
    <w:bookmarkStart w:id="2276" w:name="_MON_1557046604"/>
    <w:bookmarkStart w:id="2277" w:name="_MON_1425653753"/>
    <w:bookmarkStart w:id="2278" w:name="_MON_1425660552"/>
    <w:bookmarkStart w:id="2279" w:name="_MON_1425660560"/>
    <w:bookmarkStart w:id="2280" w:name="_MON_1557235770"/>
    <w:bookmarkStart w:id="2281" w:name="_MON_1425832098"/>
    <w:bookmarkStart w:id="2282" w:name="_MON_1452262474"/>
    <w:bookmarkStart w:id="2283" w:name="_MON_1557660817"/>
    <w:bookmarkStart w:id="2284" w:name="_MON_1453707753"/>
    <w:bookmarkStart w:id="2285" w:name="_MON_1454414365"/>
    <w:bookmarkStart w:id="2286" w:name="_MON_1454414599"/>
    <w:bookmarkStart w:id="2287" w:name="_MON_1454589052"/>
    <w:bookmarkStart w:id="2288" w:name="_MON_1454863949"/>
    <w:bookmarkStart w:id="2289" w:name="_MON_1454915818"/>
    <w:bookmarkStart w:id="2290" w:name="_MON_1455425097"/>
    <w:bookmarkStart w:id="2291" w:name="_MON_1455425122"/>
    <w:bookmarkStart w:id="2292" w:name="_MON_1455442879"/>
    <w:bookmarkStart w:id="2293" w:name="_MON_1455458856"/>
    <w:bookmarkStart w:id="2294" w:name="_MON_1455463507"/>
    <w:bookmarkStart w:id="2295" w:name="_MON_1455539190"/>
    <w:bookmarkStart w:id="2296" w:name="_MON_1483188054"/>
    <w:bookmarkStart w:id="2297" w:name="_MON_1485367420"/>
    <w:bookmarkStart w:id="2298" w:name="_MON_1485367530"/>
    <w:bookmarkStart w:id="2299" w:name="_MON_1485367993"/>
    <w:bookmarkStart w:id="2300" w:name="_MON_1573452610"/>
    <w:bookmarkStart w:id="2301" w:name="_MON_1573452670"/>
    <w:bookmarkStart w:id="2302" w:name="_MON_1485516329"/>
    <w:bookmarkStart w:id="2303" w:name="_MON_1485517095"/>
    <w:bookmarkStart w:id="2304" w:name="_MON_1485517173"/>
    <w:bookmarkStart w:id="2305" w:name="_MON_1485517189"/>
    <w:bookmarkStart w:id="2306" w:name="_MON_1580129644"/>
    <w:bookmarkStart w:id="2307" w:name="_MON_1580129682"/>
    <w:bookmarkStart w:id="2308" w:name="_MON_1485520811"/>
    <w:bookmarkStart w:id="2309" w:name="_MON_1485521169"/>
    <w:bookmarkStart w:id="2310" w:name="_MON_1485521814"/>
    <w:bookmarkStart w:id="2311" w:name="_MON_1485522380"/>
    <w:bookmarkStart w:id="2312" w:name="_MON_1485522505"/>
    <w:bookmarkStart w:id="2313" w:name="_MON_1485522645"/>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Start w:id="2314" w:name="_MON_1485522668"/>
    <w:bookmarkStart w:id="2315" w:name="_MON_1580562998"/>
    <w:bookmarkEnd w:id="2314"/>
    <w:bookmarkEnd w:id="2315"/>
    <w:p w:rsidR="00B80681" w:rsidRPr="008C5679" w:rsidRDefault="00F45F27" w:rsidP="001A1AD0">
      <w:pPr>
        <w:spacing w:before="120"/>
        <w:ind w:right="0"/>
        <w:jc w:val="both"/>
        <w:rPr>
          <w:sz w:val="28"/>
          <w:szCs w:val="28"/>
        </w:rPr>
        <w:sectPr w:rsidR="00B80681" w:rsidRPr="008C5679" w:rsidSect="005C49DC">
          <w:footerReference w:type="default" r:id="rId61"/>
          <w:pgSz w:w="11909" w:h="16834" w:code="9"/>
          <w:pgMar w:top="1418" w:right="1419" w:bottom="1418" w:left="1701" w:header="720" w:footer="170" w:gutter="0"/>
          <w:cols w:space="720"/>
          <w:docGrid w:linePitch="408"/>
        </w:sectPr>
      </w:pPr>
      <w:r w:rsidRPr="008C5679">
        <w:rPr>
          <w:sz w:val="28"/>
          <w:szCs w:val="28"/>
        </w:rPr>
        <w:object w:dxaOrig="8608" w:dyaOrig="5092">
          <v:shape id="_x0000_i1055" type="#_x0000_t75" style="width:408pt;height:261.75pt" o:ole="">
            <v:imagedata r:id="rId62" o:title=""/>
            <o:lock v:ext="edit" aspectratio="f"/>
          </v:shape>
          <o:OLEObject Type="Embed" ProgID="Excel.Sheet.8" ShapeID="_x0000_i1055" DrawAspect="Content" ObjectID="_1580563050" r:id="rId63"/>
        </w:object>
      </w:r>
    </w:p>
    <w:p w:rsidR="00F96773" w:rsidRPr="008C5679" w:rsidRDefault="003F3AE9" w:rsidP="00900F40">
      <w:pPr>
        <w:numPr>
          <w:ilvl w:val="0"/>
          <w:numId w:val="21"/>
        </w:numPr>
        <w:spacing w:before="120"/>
        <w:ind w:left="567" w:right="0" w:hanging="567"/>
        <w:jc w:val="both"/>
        <w:rPr>
          <w:b/>
          <w:bCs/>
          <w:sz w:val="28"/>
          <w:szCs w:val="28"/>
        </w:rPr>
      </w:pPr>
      <w:r w:rsidRPr="008C5679">
        <w:rPr>
          <w:b/>
          <w:bCs/>
          <w:sz w:val="28"/>
          <w:szCs w:val="28"/>
        </w:rPr>
        <w:lastRenderedPageBreak/>
        <w:t>OPERATING SEGMENTS</w:t>
      </w:r>
    </w:p>
    <w:p w:rsidR="00640CD5" w:rsidRPr="008C5679" w:rsidRDefault="00640CD5" w:rsidP="001D6319">
      <w:pPr>
        <w:pStyle w:val="ListParagraph"/>
        <w:spacing w:before="120"/>
        <w:ind w:left="600" w:right="957"/>
        <w:rPr>
          <w:sz w:val="28"/>
          <w:szCs w:val="28"/>
        </w:rPr>
      </w:pPr>
      <w:bookmarkStart w:id="2316" w:name="_MON_1556690561"/>
      <w:bookmarkStart w:id="2317" w:name="_MON_1556690581"/>
      <w:bookmarkStart w:id="2318" w:name="_MON_1556690586"/>
      <w:bookmarkStart w:id="2319" w:name="_MON_1556690641"/>
      <w:bookmarkStart w:id="2320" w:name="_MON_1556690725"/>
      <w:bookmarkStart w:id="2321" w:name="_MON_1486797016"/>
      <w:bookmarkStart w:id="2322" w:name="_MON_1556690211"/>
      <w:bookmarkEnd w:id="2316"/>
      <w:bookmarkEnd w:id="2317"/>
      <w:bookmarkEnd w:id="2318"/>
      <w:bookmarkEnd w:id="2319"/>
      <w:bookmarkEnd w:id="2320"/>
      <w:bookmarkEnd w:id="2321"/>
      <w:bookmarkEnd w:id="2322"/>
      <w:r w:rsidRPr="008C5679">
        <w:rPr>
          <w:sz w:val="28"/>
          <w:szCs w:val="28"/>
        </w:rPr>
        <w:t>The Company operates in three business segments</w:t>
      </w:r>
      <w:proofErr w:type="gramStart"/>
      <w:r w:rsidR="00AB61C7">
        <w:rPr>
          <w:sz w:val="28"/>
          <w:szCs w:val="28"/>
        </w:rPr>
        <w:t>:</w:t>
      </w:r>
      <w:r w:rsidR="00B916D5" w:rsidRPr="008C5679">
        <w:rPr>
          <w:sz w:val="28"/>
          <w:szCs w:val="28"/>
        </w:rPr>
        <w:t>,</w:t>
      </w:r>
      <w:proofErr w:type="gramEnd"/>
      <w:r w:rsidRPr="008C5679">
        <w:rPr>
          <w:sz w:val="28"/>
          <w:szCs w:val="28"/>
        </w:rPr>
        <w:t xml:space="preserve"> production and </w:t>
      </w:r>
      <w:r w:rsidR="001D6319" w:rsidRPr="008C5679">
        <w:rPr>
          <w:sz w:val="28"/>
          <w:szCs w:val="28"/>
        </w:rPr>
        <w:t>distribution,</w:t>
      </w:r>
      <w:r w:rsidRPr="008C5679">
        <w:rPr>
          <w:sz w:val="28"/>
          <w:szCs w:val="28"/>
        </w:rPr>
        <w:t xml:space="preserve"> </w:t>
      </w:r>
      <w:r w:rsidR="001D6319" w:rsidRPr="008C5679">
        <w:rPr>
          <w:sz w:val="28"/>
          <w:szCs w:val="28"/>
        </w:rPr>
        <w:t>construction contract</w:t>
      </w:r>
      <w:r w:rsidR="00C13FEF" w:rsidRPr="008C5679">
        <w:rPr>
          <w:sz w:val="28"/>
          <w:szCs w:val="28"/>
        </w:rPr>
        <w:t>s</w:t>
      </w:r>
      <w:r w:rsidR="00DB6724" w:rsidRPr="008C5679">
        <w:rPr>
          <w:sz w:val="28"/>
          <w:szCs w:val="28"/>
        </w:rPr>
        <w:t>,</w:t>
      </w:r>
      <w:r w:rsidR="001D6319" w:rsidRPr="008C5679">
        <w:rPr>
          <w:sz w:val="28"/>
          <w:szCs w:val="28"/>
        </w:rPr>
        <w:t xml:space="preserve"> and service</w:t>
      </w:r>
      <w:r w:rsidR="00C13FEF" w:rsidRPr="008C5679">
        <w:rPr>
          <w:sz w:val="28"/>
          <w:szCs w:val="28"/>
        </w:rPr>
        <w:t>s</w:t>
      </w:r>
      <w:r w:rsidRPr="008C5679">
        <w:rPr>
          <w:sz w:val="28"/>
          <w:szCs w:val="28"/>
        </w:rPr>
        <w:t>. Revenues and expenses relate to business segments</w:t>
      </w:r>
      <w:r w:rsidR="00F839E4" w:rsidRPr="008C5679">
        <w:rPr>
          <w:sz w:val="28"/>
          <w:szCs w:val="28"/>
        </w:rPr>
        <w:t xml:space="preserve"> and </w:t>
      </w:r>
      <w:r w:rsidRPr="008C5679">
        <w:rPr>
          <w:sz w:val="28"/>
          <w:szCs w:val="28"/>
        </w:rPr>
        <w:t>geographical segments for the years ended December 31 as follows:</w:t>
      </w:r>
    </w:p>
    <w:bookmarkStart w:id="2323" w:name="_MON_1556971651"/>
    <w:bookmarkStart w:id="2324" w:name="_MON_1557066671"/>
    <w:bookmarkStart w:id="2325" w:name="_MON_1556971723"/>
    <w:bookmarkStart w:id="2326" w:name="_MON_1556971748"/>
    <w:bookmarkStart w:id="2327" w:name="_MON_1556971935"/>
    <w:bookmarkStart w:id="2328" w:name="_MON_1557660960"/>
    <w:bookmarkStart w:id="2329" w:name="_MON_1556972117"/>
    <w:bookmarkStart w:id="2330" w:name="_MON_1573452766"/>
    <w:bookmarkStart w:id="2331" w:name="_MON_1573452941"/>
    <w:bookmarkStart w:id="2332" w:name="_MON_1556972151"/>
    <w:bookmarkStart w:id="2333" w:name="_MON_1557838779"/>
    <w:bookmarkStart w:id="2334" w:name="_MON_1557838790"/>
    <w:bookmarkStart w:id="2335" w:name="_MON_1557838795"/>
    <w:bookmarkStart w:id="2336" w:name="_MON_1580129803"/>
    <w:bookmarkStart w:id="2337" w:name="_MON_1580129842"/>
    <w:bookmarkStart w:id="2338" w:name="_MON_1580129970"/>
    <w:bookmarkStart w:id="2339" w:name="_MON_1580129996"/>
    <w:bookmarkStart w:id="2340" w:name="_MON_1556690554"/>
    <w:bookmarkStart w:id="2341" w:name="_MON_1580195078"/>
    <w:bookmarkStart w:id="2342" w:name="_MON_1580195108"/>
    <w:bookmarkStart w:id="2343" w:name="_MON_1580195153"/>
    <w:bookmarkStart w:id="2344" w:name="_MON_1580195178"/>
    <w:bookmarkStart w:id="2345" w:name="_MON_1580195255"/>
    <w:bookmarkStart w:id="2346" w:name="_MON_1580195269"/>
    <w:bookmarkStart w:id="2347" w:name="_MON_1556971476"/>
    <w:bookmarkStart w:id="2348" w:name="_MON_1580214973"/>
    <w:bookmarkStart w:id="2349" w:name="_MON_1580214978"/>
    <w:bookmarkStart w:id="2350" w:name="_MON_1580215014"/>
    <w:bookmarkStart w:id="2351" w:name="_MON_1580215026"/>
    <w:bookmarkStart w:id="2352" w:name="_MON_1580215199"/>
    <w:bookmarkStart w:id="2353" w:name="_MON_1556971495"/>
    <w:bookmarkStart w:id="2354" w:name="_MON_1556971507"/>
    <w:bookmarkStart w:id="2355" w:name="_MON_1556971524"/>
    <w:bookmarkStart w:id="2356" w:name="_MON_1557046626"/>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Start w:id="2357" w:name="_MON_1556971567"/>
    <w:bookmarkEnd w:id="2357"/>
    <w:p w:rsidR="00F96773" w:rsidRPr="008C5679" w:rsidRDefault="003B1813" w:rsidP="00710D18">
      <w:pPr>
        <w:jc w:val="left"/>
        <w:rPr>
          <w:spacing w:val="4"/>
          <w:sz w:val="28"/>
          <w:szCs w:val="28"/>
        </w:rPr>
      </w:pPr>
      <w:r w:rsidRPr="008C5679">
        <w:rPr>
          <w:spacing w:val="4"/>
          <w:sz w:val="28"/>
          <w:szCs w:val="28"/>
        </w:rPr>
        <w:object w:dxaOrig="15907" w:dyaOrig="7633">
          <v:shape id="_x0000_i1050" type="#_x0000_t75" style="width:715.5pt;height:369.75pt;mso-position-vertical:absolute" o:ole="">
            <v:imagedata r:id="rId64" o:title=""/>
            <o:lock v:ext="edit" aspectratio="f"/>
          </v:shape>
          <o:OLEObject Type="Embed" ProgID="Excel.Sheet.12" ShapeID="_x0000_i1050" DrawAspect="Content" ObjectID="_1580563051" r:id="rId65"/>
        </w:object>
      </w:r>
    </w:p>
    <w:p w:rsidR="00F96773" w:rsidRPr="008C5679" w:rsidRDefault="00F96773" w:rsidP="00F96773">
      <w:pPr>
        <w:spacing w:before="120"/>
        <w:rPr>
          <w:spacing w:val="4"/>
          <w:sz w:val="28"/>
          <w:szCs w:val="28"/>
          <w:cs/>
        </w:rPr>
        <w:sectPr w:rsidR="00F96773" w:rsidRPr="008C5679" w:rsidSect="00F96773">
          <w:footerReference w:type="default" r:id="rId66"/>
          <w:pgSz w:w="16834" w:h="11909" w:orient="landscape" w:code="9"/>
          <w:pgMar w:top="1418" w:right="851" w:bottom="1701" w:left="851" w:header="720" w:footer="284" w:gutter="0"/>
          <w:cols w:space="720"/>
          <w:docGrid w:linePitch="408"/>
        </w:sectPr>
      </w:pPr>
    </w:p>
    <w:p w:rsidR="003A017A" w:rsidRPr="008C5679" w:rsidRDefault="003A017A" w:rsidP="005C49DC">
      <w:pPr>
        <w:pStyle w:val="ListParagraph"/>
        <w:ind w:left="567" w:right="0"/>
        <w:jc w:val="both"/>
        <w:outlineLvl w:val="0"/>
        <w:rPr>
          <w:b/>
          <w:bCs/>
          <w:sz w:val="28"/>
          <w:szCs w:val="28"/>
        </w:rPr>
      </w:pPr>
      <w:r w:rsidRPr="008C5679">
        <w:rPr>
          <w:b/>
          <w:bCs/>
          <w:sz w:val="28"/>
          <w:szCs w:val="28"/>
        </w:rPr>
        <w:lastRenderedPageBreak/>
        <w:t>Geographic information</w:t>
      </w:r>
    </w:p>
    <w:p w:rsidR="00F96773" w:rsidRPr="008C5679" w:rsidRDefault="00054DDB" w:rsidP="00F96773">
      <w:pPr>
        <w:spacing w:before="120"/>
        <w:rPr>
          <w:sz w:val="28"/>
          <w:szCs w:val="28"/>
          <w:highlight w:val="yellow"/>
        </w:rPr>
      </w:pPr>
      <w:r w:rsidRPr="008C5679">
        <w:rPr>
          <w:sz w:val="28"/>
          <w:szCs w:val="28"/>
        </w:rPr>
        <w:t>During the year</w:t>
      </w:r>
      <w:r w:rsidR="00DB6724" w:rsidRPr="008C5679">
        <w:rPr>
          <w:sz w:val="28"/>
          <w:szCs w:val="28"/>
        </w:rPr>
        <w:t>s</w:t>
      </w:r>
      <w:r w:rsidRPr="008C5679">
        <w:rPr>
          <w:sz w:val="28"/>
          <w:szCs w:val="28"/>
        </w:rPr>
        <w:t xml:space="preserve"> ended </w:t>
      </w:r>
      <w:r w:rsidR="00A606B5">
        <w:rPr>
          <w:sz w:val="28"/>
          <w:szCs w:val="28"/>
        </w:rPr>
        <w:t>December 31, 2017</w:t>
      </w:r>
      <w:r w:rsidRPr="008C5679">
        <w:rPr>
          <w:sz w:val="28"/>
          <w:szCs w:val="28"/>
          <w:cs/>
        </w:rPr>
        <w:t xml:space="preserve"> </w:t>
      </w:r>
      <w:r w:rsidRPr="008C5679">
        <w:rPr>
          <w:sz w:val="28"/>
          <w:szCs w:val="28"/>
        </w:rPr>
        <w:t xml:space="preserve">and </w:t>
      </w:r>
      <w:r w:rsidRPr="008C5679">
        <w:rPr>
          <w:sz w:val="28"/>
          <w:szCs w:val="28"/>
          <w:cs/>
        </w:rPr>
        <w:t>201</w:t>
      </w:r>
      <w:r w:rsidR="00B80681">
        <w:rPr>
          <w:sz w:val="28"/>
          <w:szCs w:val="28"/>
        </w:rPr>
        <w:t>6</w:t>
      </w:r>
      <w:r w:rsidRPr="008C5679">
        <w:rPr>
          <w:sz w:val="28"/>
          <w:szCs w:val="28"/>
        </w:rPr>
        <w:t xml:space="preserve">, export sales amounted to Baht </w:t>
      </w:r>
      <w:r w:rsidR="00346F88">
        <w:rPr>
          <w:rFonts w:hint="cs"/>
          <w:sz w:val="28"/>
          <w:szCs w:val="28"/>
          <w:cs/>
        </w:rPr>
        <w:t>13.36</w:t>
      </w:r>
      <w:r w:rsidRPr="008C5679">
        <w:rPr>
          <w:sz w:val="28"/>
          <w:szCs w:val="28"/>
          <w:cs/>
        </w:rPr>
        <w:t xml:space="preserve"> </w:t>
      </w:r>
      <w:r w:rsidRPr="008C5679">
        <w:rPr>
          <w:sz w:val="28"/>
          <w:szCs w:val="28"/>
        </w:rPr>
        <w:t xml:space="preserve">million and Baht </w:t>
      </w:r>
      <w:r w:rsidR="00346F88">
        <w:rPr>
          <w:rFonts w:hint="cs"/>
          <w:sz w:val="28"/>
          <w:szCs w:val="28"/>
          <w:cs/>
        </w:rPr>
        <w:t>67.24</w:t>
      </w:r>
      <w:r w:rsidRPr="008C5679">
        <w:rPr>
          <w:sz w:val="28"/>
          <w:szCs w:val="28"/>
          <w:cs/>
        </w:rPr>
        <w:t xml:space="preserve"> </w:t>
      </w:r>
      <w:r w:rsidRPr="008C5679">
        <w:rPr>
          <w:sz w:val="28"/>
          <w:szCs w:val="28"/>
        </w:rPr>
        <w:t>million, respectively.</w:t>
      </w:r>
    </w:p>
    <w:p w:rsidR="00054DDB" w:rsidRPr="008C5679" w:rsidRDefault="00054DDB" w:rsidP="00ED5802">
      <w:pPr>
        <w:pStyle w:val="ListParagraph"/>
        <w:spacing w:before="120"/>
        <w:ind w:left="567" w:right="0"/>
        <w:jc w:val="both"/>
        <w:outlineLvl w:val="0"/>
        <w:rPr>
          <w:b/>
          <w:bCs/>
          <w:sz w:val="28"/>
          <w:szCs w:val="28"/>
        </w:rPr>
      </w:pPr>
      <w:r w:rsidRPr="008C5679">
        <w:rPr>
          <w:b/>
          <w:bCs/>
          <w:sz w:val="28"/>
          <w:szCs w:val="28"/>
        </w:rPr>
        <w:t>Major customers</w:t>
      </w:r>
    </w:p>
    <w:p w:rsidR="009F35C1" w:rsidRPr="009F35C1" w:rsidRDefault="009F35C1" w:rsidP="009F35C1">
      <w:pPr>
        <w:pStyle w:val="ListParagraph"/>
        <w:spacing w:before="120"/>
        <w:ind w:left="600" w:right="-1"/>
        <w:rPr>
          <w:sz w:val="28"/>
          <w:szCs w:val="28"/>
        </w:rPr>
      </w:pPr>
      <w:r w:rsidRPr="009F35C1">
        <w:rPr>
          <w:sz w:val="28"/>
          <w:szCs w:val="28"/>
        </w:rPr>
        <w:t xml:space="preserve">For the </w:t>
      </w:r>
      <w:r>
        <w:rPr>
          <w:sz w:val="28"/>
          <w:szCs w:val="28"/>
        </w:rPr>
        <w:t>years</w:t>
      </w:r>
      <w:r w:rsidRPr="009F35C1">
        <w:rPr>
          <w:sz w:val="28"/>
          <w:szCs w:val="28"/>
        </w:rPr>
        <w:t xml:space="preserve"> ended </w:t>
      </w:r>
      <w:r>
        <w:rPr>
          <w:sz w:val="28"/>
          <w:szCs w:val="28"/>
        </w:rPr>
        <w:t>Dec</w:t>
      </w:r>
      <w:r w:rsidRPr="009F35C1">
        <w:rPr>
          <w:sz w:val="28"/>
          <w:szCs w:val="28"/>
        </w:rPr>
        <w:t>ember 3</w:t>
      </w:r>
      <w:r>
        <w:rPr>
          <w:sz w:val="28"/>
          <w:szCs w:val="28"/>
        </w:rPr>
        <w:t>1</w:t>
      </w:r>
      <w:r w:rsidRPr="009F35C1">
        <w:rPr>
          <w:sz w:val="28"/>
          <w:szCs w:val="28"/>
        </w:rPr>
        <w:t xml:space="preserve">, </w:t>
      </w:r>
      <w:r w:rsidRPr="009F35C1">
        <w:rPr>
          <w:sz w:val="28"/>
          <w:szCs w:val="28"/>
          <w:cs/>
        </w:rPr>
        <w:t>201</w:t>
      </w:r>
      <w:r w:rsidRPr="009F35C1">
        <w:rPr>
          <w:sz w:val="28"/>
          <w:szCs w:val="28"/>
        </w:rPr>
        <w:t>7</w:t>
      </w:r>
      <w:r w:rsidRPr="009F35C1">
        <w:rPr>
          <w:sz w:val="28"/>
          <w:szCs w:val="28"/>
          <w:cs/>
        </w:rPr>
        <w:t xml:space="preserve"> </w:t>
      </w:r>
      <w:r w:rsidRPr="009F35C1">
        <w:rPr>
          <w:sz w:val="28"/>
          <w:szCs w:val="28"/>
        </w:rPr>
        <w:t xml:space="preserve">and </w:t>
      </w:r>
      <w:r w:rsidRPr="009F35C1">
        <w:rPr>
          <w:sz w:val="28"/>
          <w:szCs w:val="28"/>
          <w:cs/>
        </w:rPr>
        <w:t>201</w:t>
      </w:r>
      <w:r w:rsidRPr="009F35C1">
        <w:rPr>
          <w:sz w:val="28"/>
          <w:szCs w:val="28"/>
        </w:rPr>
        <w:t>6,</w:t>
      </w:r>
      <w:r w:rsidRPr="009F35C1">
        <w:rPr>
          <w:sz w:val="28"/>
          <w:szCs w:val="28"/>
          <w:cs/>
        </w:rPr>
        <w:t xml:space="preserve"> </w:t>
      </w:r>
      <w:r w:rsidR="00346F88">
        <w:rPr>
          <w:sz w:val="28"/>
          <w:szCs w:val="28"/>
        </w:rPr>
        <w:t>the Company has revenue</w:t>
      </w:r>
      <w:r w:rsidR="00C777B5">
        <w:rPr>
          <w:sz w:val="28"/>
          <w:szCs w:val="28"/>
        </w:rPr>
        <w:t>s</w:t>
      </w:r>
      <w:r w:rsidR="00346F88">
        <w:rPr>
          <w:sz w:val="28"/>
          <w:szCs w:val="28"/>
        </w:rPr>
        <w:t xml:space="preserve"> from three</w:t>
      </w:r>
      <w:r w:rsidRPr="009F35C1">
        <w:rPr>
          <w:sz w:val="28"/>
          <w:szCs w:val="28"/>
        </w:rPr>
        <w:t xml:space="preserve"> major</w:t>
      </w:r>
      <w:r w:rsidR="00C777B5">
        <w:rPr>
          <w:sz w:val="28"/>
          <w:szCs w:val="28"/>
        </w:rPr>
        <w:t xml:space="preserve"> customers</w:t>
      </w:r>
      <w:r w:rsidRPr="009F35C1">
        <w:rPr>
          <w:sz w:val="28"/>
          <w:szCs w:val="28"/>
        </w:rPr>
        <w:t xml:space="preserve"> and  one</w:t>
      </w:r>
      <w:r w:rsidR="00C777B5">
        <w:rPr>
          <w:sz w:val="28"/>
          <w:szCs w:val="28"/>
        </w:rPr>
        <w:t xml:space="preserve"> major</w:t>
      </w:r>
      <w:r w:rsidRPr="009F35C1">
        <w:rPr>
          <w:sz w:val="28"/>
          <w:szCs w:val="28"/>
        </w:rPr>
        <w:t xml:space="preserve"> customer, respectively in amount of Baht </w:t>
      </w:r>
      <w:r w:rsidR="00346F88">
        <w:rPr>
          <w:sz w:val="28"/>
          <w:szCs w:val="28"/>
        </w:rPr>
        <w:t>469.65</w:t>
      </w:r>
      <w:r w:rsidRPr="009F35C1">
        <w:rPr>
          <w:sz w:val="28"/>
          <w:szCs w:val="28"/>
        </w:rPr>
        <w:t xml:space="preserve"> million and Baht </w:t>
      </w:r>
      <w:r w:rsidR="00346F88">
        <w:rPr>
          <w:sz w:val="28"/>
          <w:szCs w:val="28"/>
        </w:rPr>
        <w:t>138.34</w:t>
      </w:r>
      <w:r w:rsidRPr="009F35C1">
        <w:rPr>
          <w:sz w:val="28"/>
          <w:szCs w:val="28"/>
        </w:rPr>
        <w:t xml:space="preserve"> million, respectively. </w:t>
      </w:r>
    </w:p>
    <w:p w:rsidR="00F96773" w:rsidRPr="008C5679" w:rsidRDefault="00A36844" w:rsidP="00900F40">
      <w:pPr>
        <w:numPr>
          <w:ilvl w:val="0"/>
          <w:numId w:val="21"/>
        </w:numPr>
        <w:spacing w:before="120"/>
        <w:ind w:left="567" w:right="0" w:hanging="567"/>
        <w:jc w:val="both"/>
        <w:rPr>
          <w:b/>
          <w:bCs/>
          <w:sz w:val="28"/>
          <w:szCs w:val="28"/>
        </w:rPr>
      </w:pPr>
      <w:r w:rsidRPr="008C5679">
        <w:rPr>
          <w:b/>
          <w:bCs/>
          <w:sz w:val="28"/>
          <w:szCs w:val="28"/>
        </w:rPr>
        <w:t>FINANCIAL INSTRUMENTS</w:t>
      </w:r>
    </w:p>
    <w:p w:rsidR="009918ED" w:rsidRPr="008C5679" w:rsidRDefault="009918ED" w:rsidP="00900F40">
      <w:pPr>
        <w:pStyle w:val="ListParagraph"/>
        <w:spacing w:before="120"/>
        <w:ind w:left="567" w:right="0"/>
        <w:jc w:val="both"/>
        <w:outlineLvl w:val="0"/>
        <w:rPr>
          <w:b/>
          <w:bCs/>
          <w:sz w:val="28"/>
          <w:szCs w:val="28"/>
        </w:rPr>
      </w:pPr>
      <w:r w:rsidRPr="008C5679">
        <w:rPr>
          <w:b/>
          <w:bCs/>
          <w:sz w:val="28"/>
          <w:szCs w:val="28"/>
        </w:rPr>
        <w:t xml:space="preserve">Credit risk </w:t>
      </w:r>
    </w:p>
    <w:p w:rsidR="009918ED" w:rsidRPr="008C5679" w:rsidRDefault="009918ED" w:rsidP="009918ED">
      <w:pPr>
        <w:spacing w:before="120"/>
        <w:rPr>
          <w:sz w:val="28"/>
          <w:szCs w:val="28"/>
        </w:rPr>
      </w:pPr>
      <w:r w:rsidRPr="008C5679">
        <w:rPr>
          <w:sz w:val="28"/>
          <w:szCs w:val="28"/>
        </w:rPr>
        <w:t xml:space="preserve">The Company provides credit terms to each customer after confirming </w:t>
      </w:r>
      <w:r w:rsidR="006566D5" w:rsidRPr="008C5679">
        <w:rPr>
          <w:sz w:val="28"/>
          <w:szCs w:val="28"/>
        </w:rPr>
        <w:t>t</w:t>
      </w:r>
      <w:r w:rsidRPr="008C5679">
        <w:rPr>
          <w:sz w:val="28"/>
          <w:szCs w:val="28"/>
        </w:rPr>
        <w:t>he</w:t>
      </w:r>
      <w:r w:rsidR="00585CD1" w:rsidRPr="008C5679">
        <w:rPr>
          <w:sz w:val="28"/>
          <w:szCs w:val="28"/>
        </w:rPr>
        <w:t>i</w:t>
      </w:r>
      <w:r w:rsidRPr="008C5679">
        <w:rPr>
          <w:sz w:val="28"/>
          <w:szCs w:val="28"/>
        </w:rPr>
        <w:t>r credit worthiness.  The collection of accounts receivabl</w:t>
      </w:r>
      <w:r w:rsidR="00585CD1" w:rsidRPr="008C5679">
        <w:rPr>
          <w:sz w:val="28"/>
          <w:szCs w:val="28"/>
        </w:rPr>
        <w:t>es is closely monitored and</w:t>
      </w:r>
      <w:r w:rsidRPr="008C5679">
        <w:rPr>
          <w:sz w:val="28"/>
          <w:szCs w:val="28"/>
        </w:rPr>
        <w:t xml:space="preserve"> focus</w:t>
      </w:r>
      <w:r w:rsidR="00585CD1" w:rsidRPr="008C5679">
        <w:rPr>
          <w:sz w:val="28"/>
          <w:szCs w:val="28"/>
        </w:rPr>
        <w:t>es</w:t>
      </w:r>
      <w:r w:rsidRPr="008C5679">
        <w:rPr>
          <w:sz w:val="28"/>
          <w:szCs w:val="28"/>
        </w:rPr>
        <w:t xml:space="preserve"> on the overdue receivables</w:t>
      </w:r>
      <w:r w:rsidR="00585CD1" w:rsidRPr="008C5679">
        <w:rPr>
          <w:sz w:val="28"/>
          <w:szCs w:val="28"/>
        </w:rPr>
        <w:t xml:space="preserve">. The </w:t>
      </w:r>
      <w:r w:rsidR="00DB6724" w:rsidRPr="008C5679">
        <w:rPr>
          <w:sz w:val="28"/>
          <w:szCs w:val="28"/>
        </w:rPr>
        <w:t>Company</w:t>
      </w:r>
      <w:r w:rsidR="006566D5" w:rsidRPr="008C5679">
        <w:rPr>
          <w:sz w:val="28"/>
          <w:szCs w:val="28"/>
        </w:rPr>
        <w:t xml:space="preserve"> will make</w:t>
      </w:r>
      <w:r w:rsidR="00AB61C7">
        <w:rPr>
          <w:sz w:val="28"/>
          <w:szCs w:val="28"/>
        </w:rPr>
        <w:t xml:space="preserve"> </w:t>
      </w:r>
      <w:proofErr w:type="gramStart"/>
      <w:r w:rsidR="00AB61C7">
        <w:rPr>
          <w:sz w:val="28"/>
          <w:szCs w:val="28"/>
        </w:rPr>
        <w:t>a</w:t>
      </w:r>
      <w:r w:rsidRPr="008C5679">
        <w:rPr>
          <w:sz w:val="28"/>
          <w:szCs w:val="28"/>
        </w:rPr>
        <w:t xml:space="preserve"> provision</w:t>
      </w:r>
      <w:r w:rsidR="008C4065" w:rsidRPr="008C5679">
        <w:rPr>
          <w:sz w:val="28"/>
          <w:szCs w:val="28"/>
        </w:rPr>
        <w:t>s</w:t>
      </w:r>
      <w:proofErr w:type="gramEnd"/>
      <w:r w:rsidRPr="008C5679">
        <w:rPr>
          <w:sz w:val="28"/>
          <w:szCs w:val="28"/>
        </w:rPr>
        <w:t xml:space="preserve"> for accounts receivable that </w:t>
      </w:r>
      <w:r w:rsidR="008C4065" w:rsidRPr="008C5679">
        <w:rPr>
          <w:sz w:val="28"/>
          <w:szCs w:val="28"/>
        </w:rPr>
        <w:t>are</w:t>
      </w:r>
      <w:r w:rsidRPr="008C5679">
        <w:rPr>
          <w:sz w:val="28"/>
          <w:szCs w:val="28"/>
        </w:rPr>
        <w:t xml:space="preserve"> overdue. Presently, the Company’s management believes that there is no significant loss arising from the uncollected receivables.</w:t>
      </w:r>
    </w:p>
    <w:p w:rsidR="009918ED" w:rsidRPr="008C5679" w:rsidRDefault="009918ED" w:rsidP="009918ED">
      <w:pPr>
        <w:spacing w:before="120"/>
        <w:rPr>
          <w:sz w:val="28"/>
          <w:szCs w:val="28"/>
        </w:rPr>
      </w:pPr>
      <w:r w:rsidRPr="008C5679">
        <w:rPr>
          <w:sz w:val="28"/>
          <w:szCs w:val="28"/>
        </w:rPr>
        <w:t>The trade accounts receivable classified by age anal</w:t>
      </w:r>
      <w:r w:rsidR="00DB6724" w:rsidRPr="008C5679">
        <w:rPr>
          <w:sz w:val="28"/>
          <w:szCs w:val="28"/>
        </w:rPr>
        <w:t xml:space="preserve">ysis </w:t>
      </w:r>
      <w:r w:rsidR="008C4065" w:rsidRPr="008C5679">
        <w:rPr>
          <w:sz w:val="28"/>
          <w:szCs w:val="28"/>
        </w:rPr>
        <w:t>is</w:t>
      </w:r>
      <w:r w:rsidR="00DB6724" w:rsidRPr="008C5679">
        <w:rPr>
          <w:sz w:val="28"/>
          <w:szCs w:val="28"/>
        </w:rPr>
        <w:t xml:space="preserve"> disclosed in Note</w:t>
      </w:r>
      <w:r w:rsidRPr="008C5679">
        <w:rPr>
          <w:sz w:val="28"/>
          <w:szCs w:val="28"/>
        </w:rPr>
        <w:t xml:space="preserve"> </w:t>
      </w:r>
      <w:r w:rsidR="00E616CB">
        <w:rPr>
          <w:sz w:val="28"/>
          <w:szCs w:val="28"/>
        </w:rPr>
        <w:t>9</w:t>
      </w:r>
      <w:r w:rsidRPr="008C5679">
        <w:rPr>
          <w:sz w:val="28"/>
          <w:szCs w:val="28"/>
        </w:rPr>
        <w:t>.</w:t>
      </w:r>
    </w:p>
    <w:p w:rsidR="00E17AD4" w:rsidRPr="008C5679" w:rsidRDefault="00E17AD4" w:rsidP="00E17AD4">
      <w:pPr>
        <w:spacing w:before="120"/>
        <w:ind w:right="0"/>
        <w:jc w:val="both"/>
        <w:rPr>
          <w:b/>
          <w:bCs/>
          <w:sz w:val="28"/>
          <w:szCs w:val="28"/>
        </w:rPr>
      </w:pPr>
      <w:r w:rsidRPr="008C5679">
        <w:rPr>
          <w:b/>
          <w:bCs/>
          <w:sz w:val="28"/>
          <w:szCs w:val="28"/>
        </w:rPr>
        <w:t xml:space="preserve">Interest rate risk </w:t>
      </w:r>
    </w:p>
    <w:p w:rsidR="00E17AD4" w:rsidRPr="008C5679" w:rsidRDefault="00E17AD4" w:rsidP="00E17AD4">
      <w:pPr>
        <w:spacing w:before="120"/>
        <w:ind w:right="0"/>
        <w:jc w:val="both"/>
        <w:rPr>
          <w:sz w:val="28"/>
          <w:szCs w:val="28"/>
        </w:rPr>
      </w:pPr>
      <w:r w:rsidRPr="008C5679">
        <w:rPr>
          <w:sz w:val="28"/>
          <w:szCs w:val="28"/>
        </w:rPr>
        <w:t xml:space="preserve">Interest rate risk occurs when the value of financial instruments change in accordance with the fluctuation of market interest rates, which may affect interest income and interest expense of the present and future years. </w:t>
      </w:r>
    </w:p>
    <w:p w:rsidR="00E17AD4" w:rsidRPr="008C5679" w:rsidRDefault="00E17AD4" w:rsidP="00E17AD4">
      <w:pPr>
        <w:spacing w:before="120"/>
        <w:ind w:right="0"/>
        <w:jc w:val="both"/>
        <w:rPr>
          <w:sz w:val="28"/>
          <w:szCs w:val="28"/>
        </w:rPr>
      </w:pPr>
      <w:r w:rsidRPr="008C5679">
        <w:rPr>
          <w:sz w:val="28"/>
          <w:szCs w:val="28"/>
        </w:rPr>
        <w:t>The management believes that th</w:t>
      </w:r>
      <w:r w:rsidR="006566D5" w:rsidRPr="008C5679">
        <w:rPr>
          <w:sz w:val="28"/>
          <w:szCs w:val="28"/>
        </w:rPr>
        <w:t xml:space="preserve">e interest rate risk is minimal. </w:t>
      </w:r>
      <w:r w:rsidR="008C4065" w:rsidRPr="008C5679">
        <w:rPr>
          <w:sz w:val="28"/>
          <w:szCs w:val="28"/>
        </w:rPr>
        <w:t xml:space="preserve">As such, the </w:t>
      </w:r>
      <w:r w:rsidRPr="008C5679">
        <w:rPr>
          <w:sz w:val="28"/>
          <w:szCs w:val="28"/>
        </w:rPr>
        <w:t>Company has no hedging agreement to protect against such risk.</w:t>
      </w:r>
    </w:p>
    <w:p w:rsidR="005C0515" w:rsidRPr="008C5679" w:rsidRDefault="005C0515" w:rsidP="005C0515">
      <w:pPr>
        <w:spacing w:before="120"/>
        <w:ind w:right="0"/>
        <w:jc w:val="both"/>
        <w:outlineLvl w:val="0"/>
        <w:rPr>
          <w:b/>
          <w:bCs/>
          <w:sz w:val="28"/>
          <w:szCs w:val="28"/>
        </w:rPr>
      </w:pPr>
      <w:r w:rsidRPr="008C5679">
        <w:rPr>
          <w:b/>
          <w:bCs/>
          <w:sz w:val="28"/>
          <w:szCs w:val="28"/>
        </w:rPr>
        <w:t xml:space="preserve">Fair value </w:t>
      </w:r>
    </w:p>
    <w:p w:rsidR="005C0515" w:rsidRPr="008C5679" w:rsidRDefault="005C0515" w:rsidP="005C0515">
      <w:pPr>
        <w:spacing w:before="120"/>
        <w:ind w:right="0"/>
        <w:jc w:val="both"/>
        <w:rPr>
          <w:sz w:val="28"/>
          <w:szCs w:val="28"/>
        </w:rPr>
      </w:pPr>
      <w:r w:rsidRPr="008C5679">
        <w:rPr>
          <w:sz w:val="28"/>
          <w:szCs w:val="28"/>
        </w:rPr>
        <w:t>The fair value of the financial instruments is the amount at which the instruments may be exchanged in a current transaction between willing parties. The following methods and assumptions are used to estimate the fair value for each class of the Company’s financial instruments:</w:t>
      </w:r>
    </w:p>
    <w:p w:rsidR="005C0515" w:rsidRPr="008C5679" w:rsidRDefault="005C0515" w:rsidP="005C0515">
      <w:pPr>
        <w:pStyle w:val="ListParagraph"/>
        <w:numPr>
          <w:ilvl w:val="0"/>
          <w:numId w:val="17"/>
        </w:numPr>
        <w:spacing w:before="120"/>
        <w:ind w:left="851" w:right="0" w:hanging="283"/>
        <w:jc w:val="both"/>
        <w:rPr>
          <w:sz w:val="28"/>
          <w:szCs w:val="28"/>
        </w:rPr>
      </w:pPr>
      <w:r w:rsidRPr="008C5679">
        <w:rPr>
          <w:sz w:val="28"/>
          <w:szCs w:val="28"/>
        </w:rPr>
        <w:t>Financial assets are stated at estimated fair value.</w:t>
      </w:r>
    </w:p>
    <w:p w:rsidR="005C0515" w:rsidRPr="008C5679" w:rsidRDefault="005C0515" w:rsidP="005C0515">
      <w:pPr>
        <w:pStyle w:val="ListParagraph"/>
        <w:numPr>
          <w:ilvl w:val="0"/>
          <w:numId w:val="17"/>
        </w:numPr>
        <w:spacing w:before="120"/>
        <w:ind w:left="851" w:right="0" w:hanging="283"/>
        <w:jc w:val="both"/>
        <w:rPr>
          <w:b/>
          <w:bCs/>
          <w:sz w:val="28"/>
          <w:szCs w:val="28"/>
        </w:rPr>
      </w:pPr>
      <w:r w:rsidRPr="008C5679">
        <w:rPr>
          <w:sz w:val="28"/>
          <w:szCs w:val="28"/>
        </w:rPr>
        <w:t>Financial liabilities are stated at book values which are almost the same as the fair value, because such liabilities will mature in the short term and long-term liabilities have floating interest rates</w:t>
      </w:r>
    </w:p>
    <w:p w:rsidR="00813AE8" w:rsidRPr="008C5679" w:rsidRDefault="00813AE8" w:rsidP="005C0515">
      <w:pPr>
        <w:spacing w:before="120" w:line="360" w:lineRule="exact"/>
        <w:rPr>
          <w:b/>
          <w:bCs/>
          <w:sz w:val="28"/>
          <w:szCs w:val="28"/>
        </w:rPr>
      </w:pPr>
      <w:r w:rsidRPr="008C5679">
        <w:rPr>
          <w:b/>
          <w:bCs/>
          <w:sz w:val="28"/>
          <w:szCs w:val="28"/>
        </w:rPr>
        <w:t>Foreign currency risk</w:t>
      </w:r>
    </w:p>
    <w:p w:rsidR="00813AE8" w:rsidRPr="008C5679" w:rsidRDefault="00813AE8" w:rsidP="00900F40">
      <w:pPr>
        <w:spacing w:before="120" w:line="360" w:lineRule="exact"/>
        <w:ind w:right="1"/>
        <w:rPr>
          <w:sz w:val="28"/>
          <w:szCs w:val="28"/>
        </w:rPr>
      </w:pPr>
      <w:r w:rsidRPr="008C5679">
        <w:rPr>
          <w:sz w:val="28"/>
          <w:szCs w:val="28"/>
        </w:rPr>
        <w:t xml:space="preserve">The Company’s exposure to foreign currency risk relates primarily to </w:t>
      </w:r>
      <w:r w:rsidR="00996CF7" w:rsidRPr="008C5679">
        <w:rPr>
          <w:sz w:val="28"/>
          <w:szCs w:val="28"/>
        </w:rPr>
        <w:t xml:space="preserve">the </w:t>
      </w:r>
      <w:r w:rsidRPr="008C5679">
        <w:rPr>
          <w:sz w:val="28"/>
          <w:szCs w:val="28"/>
        </w:rPr>
        <w:t xml:space="preserve">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073FC6" w:rsidRPr="008C5679" w:rsidRDefault="00073FC6" w:rsidP="00900F40">
      <w:pPr>
        <w:spacing w:before="120" w:line="360" w:lineRule="exact"/>
        <w:ind w:right="1"/>
        <w:rPr>
          <w:b/>
          <w:bCs/>
          <w:sz w:val="28"/>
          <w:szCs w:val="28"/>
        </w:rPr>
      </w:pPr>
    </w:p>
    <w:p w:rsidR="00813AE8" w:rsidRPr="008C5679" w:rsidRDefault="00813AE8" w:rsidP="00813AE8">
      <w:pPr>
        <w:spacing w:before="120"/>
        <w:rPr>
          <w:b/>
          <w:bCs/>
          <w:sz w:val="28"/>
          <w:szCs w:val="28"/>
        </w:rPr>
      </w:pPr>
      <w:r w:rsidRPr="008C5679">
        <w:rPr>
          <w:sz w:val="28"/>
          <w:szCs w:val="28"/>
        </w:rPr>
        <w:lastRenderedPageBreak/>
        <w:t>The balances of financial assets and lia</w:t>
      </w:r>
      <w:r w:rsidR="007A63E0" w:rsidRPr="008C5679">
        <w:rPr>
          <w:sz w:val="28"/>
          <w:szCs w:val="28"/>
        </w:rPr>
        <w:t xml:space="preserve">bilities denominated in foreign </w:t>
      </w:r>
      <w:r w:rsidRPr="008C5679">
        <w:rPr>
          <w:sz w:val="28"/>
          <w:szCs w:val="28"/>
        </w:rPr>
        <w:t xml:space="preserve">currencies as at December 31, as </w:t>
      </w:r>
      <w:r w:rsidR="00996CF7" w:rsidRPr="008C5679">
        <w:rPr>
          <w:sz w:val="28"/>
          <w:szCs w:val="28"/>
        </w:rPr>
        <w:t>summarized</w:t>
      </w:r>
      <w:r w:rsidRPr="008C5679">
        <w:rPr>
          <w:sz w:val="28"/>
          <w:szCs w:val="28"/>
        </w:rPr>
        <w:t xml:space="preserve"> below.</w:t>
      </w:r>
    </w:p>
    <w:bookmarkStart w:id="2358" w:name="_MON_1556691054"/>
    <w:bookmarkStart w:id="2359" w:name="_MON_1551020239"/>
    <w:bookmarkStart w:id="2360" w:name="_MON_1551020257"/>
    <w:bookmarkStart w:id="2361" w:name="_MON_1557661082"/>
    <w:bookmarkStart w:id="2362" w:name="_MON_1557661169"/>
    <w:bookmarkStart w:id="2363" w:name="_MON_1557661190"/>
    <w:bookmarkStart w:id="2364" w:name="_MON_1551020709"/>
    <w:bookmarkStart w:id="2365" w:name="_MON_1556974625"/>
    <w:bookmarkStart w:id="2366" w:name="_MON_1557836165"/>
    <w:bookmarkStart w:id="2367" w:name="_MON_1556974811"/>
    <w:bookmarkStart w:id="2368" w:name="_MON_1556975037"/>
    <w:bookmarkStart w:id="2369" w:name="_MON_1556975334"/>
    <w:bookmarkStart w:id="2370" w:name="_MON_1556975405"/>
    <w:bookmarkStart w:id="2371" w:name="_MON_1556975445"/>
    <w:bookmarkStart w:id="2372" w:name="_MON_1556975718"/>
    <w:bookmarkStart w:id="2373" w:name="_MON_1556975734"/>
    <w:bookmarkStart w:id="2374" w:name="_MON_1551020819"/>
    <w:bookmarkStart w:id="2375" w:name="_MON_1551020830"/>
    <w:bookmarkStart w:id="2376" w:name="_MON_1551020839"/>
    <w:bookmarkStart w:id="2377" w:name="_MON_1551020848"/>
    <w:bookmarkStart w:id="2378" w:name="_MON_1551020891"/>
    <w:bookmarkStart w:id="2379" w:name="_MON_1557046697"/>
    <w:bookmarkStart w:id="2380" w:name="_MON_1557046721"/>
    <w:bookmarkStart w:id="2381" w:name="_MON_1573453693"/>
    <w:bookmarkStart w:id="2382" w:name="_MON_1557046737"/>
    <w:bookmarkStart w:id="2383" w:name="_MON_1557046782"/>
    <w:bookmarkStart w:id="2384" w:name="_MON_1557046800"/>
    <w:bookmarkStart w:id="2385" w:name="_MON_1557046808"/>
    <w:bookmarkStart w:id="2386" w:name="_MON_1580130194"/>
    <w:bookmarkStart w:id="2387" w:name="_MON_1580135203"/>
    <w:bookmarkStart w:id="2388" w:name="_MON_1557046932"/>
    <w:bookmarkStart w:id="2389" w:name="_MON_1580195341"/>
    <w:bookmarkStart w:id="2390" w:name="_MON_1557050520"/>
    <w:bookmarkStart w:id="2391" w:name="_MON_1557050526"/>
    <w:bookmarkStart w:id="2392" w:name="_MON_1557050550"/>
    <w:bookmarkStart w:id="2393" w:name="_MON_1551020897"/>
    <w:bookmarkStart w:id="2394" w:name="_MON_1551110440"/>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Start w:id="2395" w:name="_MON_1557066991"/>
    <w:bookmarkEnd w:id="2395"/>
    <w:p w:rsidR="007A63E0" w:rsidRPr="008C5679" w:rsidRDefault="004618B0" w:rsidP="00346F88">
      <w:pPr>
        <w:ind w:right="1"/>
        <w:jc w:val="left"/>
        <w:rPr>
          <w:b/>
          <w:bCs/>
          <w:sz w:val="28"/>
          <w:szCs w:val="28"/>
        </w:rPr>
      </w:pPr>
      <w:r w:rsidRPr="008C5679">
        <w:rPr>
          <w:sz w:val="28"/>
          <w:szCs w:val="28"/>
          <w:cs/>
        </w:rPr>
        <w:object w:dxaOrig="8699" w:dyaOrig="4861">
          <v:shape id="_x0000_i1051" type="#_x0000_t75" style="width:414pt;height:253.5pt;mso-position-horizontal:absolute" o:ole="">
            <v:imagedata r:id="rId67" o:title=""/>
            <o:lock v:ext="edit" aspectratio="f"/>
          </v:shape>
          <o:OLEObject Type="Embed" ProgID="Excel.Sheet.12" ShapeID="_x0000_i1051" DrawAspect="Content" ObjectID="_1580563052" r:id="rId68"/>
        </w:object>
      </w:r>
      <w:bookmarkStart w:id="2396" w:name="_MON_1551024795"/>
      <w:bookmarkStart w:id="2397" w:name="_MON_1551024846"/>
      <w:bookmarkStart w:id="2398" w:name="_MON_1551024896"/>
      <w:bookmarkStart w:id="2399" w:name="_MON_1551024652"/>
      <w:bookmarkStart w:id="2400" w:name="_MON_1551024759"/>
      <w:bookmarkStart w:id="2401" w:name="_MON_1551024767"/>
      <w:bookmarkStart w:id="2402" w:name="_MON_1551024780"/>
      <w:bookmarkEnd w:id="2396"/>
      <w:bookmarkEnd w:id="2397"/>
      <w:bookmarkEnd w:id="2398"/>
      <w:bookmarkEnd w:id="2399"/>
      <w:bookmarkEnd w:id="2400"/>
      <w:bookmarkEnd w:id="2401"/>
      <w:bookmarkEnd w:id="2402"/>
      <w:r w:rsidR="007A63E0" w:rsidRPr="008C5679">
        <w:rPr>
          <w:sz w:val="28"/>
          <w:szCs w:val="28"/>
        </w:rPr>
        <w:t>Forward exchange</w:t>
      </w:r>
      <w:r w:rsidR="00DB18CA">
        <w:rPr>
          <w:sz w:val="28"/>
          <w:szCs w:val="28"/>
        </w:rPr>
        <w:t xml:space="preserve"> purchase</w:t>
      </w:r>
      <w:r w:rsidR="007A63E0" w:rsidRPr="008C5679">
        <w:rPr>
          <w:sz w:val="28"/>
          <w:szCs w:val="28"/>
        </w:rPr>
        <w:t xml:space="preserve"> contracts outstanding as at December 31, as </w:t>
      </w:r>
      <w:r w:rsidR="00996CF7" w:rsidRPr="008C5679">
        <w:rPr>
          <w:sz w:val="28"/>
          <w:szCs w:val="28"/>
        </w:rPr>
        <w:t>summarized</w:t>
      </w:r>
      <w:r w:rsidR="007A63E0" w:rsidRPr="008C5679">
        <w:rPr>
          <w:sz w:val="28"/>
          <w:szCs w:val="28"/>
        </w:rPr>
        <w:t xml:space="preserve"> below.</w:t>
      </w:r>
    </w:p>
    <w:bookmarkStart w:id="2403" w:name="_MON_1580130304"/>
    <w:bookmarkStart w:id="2404" w:name="_MON_1580136524"/>
    <w:bookmarkStart w:id="2405" w:name="_MON_1580136544"/>
    <w:bookmarkStart w:id="2406" w:name="_MON_1556975739"/>
    <w:bookmarkStart w:id="2407" w:name="_MON_1551024787"/>
    <w:bookmarkStart w:id="2408" w:name="_MON_1573453754"/>
    <w:bookmarkStart w:id="2409" w:name="_MON_1557046917"/>
    <w:bookmarkStart w:id="2410" w:name="_MON_1556975709"/>
    <w:bookmarkStart w:id="2411" w:name="_MON_1556975725"/>
    <w:bookmarkEnd w:id="2403"/>
    <w:bookmarkEnd w:id="2404"/>
    <w:bookmarkEnd w:id="2405"/>
    <w:bookmarkEnd w:id="2406"/>
    <w:bookmarkEnd w:id="2407"/>
    <w:bookmarkEnd w:id="2408"/>
    <w:bookmarkEnd w:id="2409"/>
    <w:bookmarkEnd w:id="2410"/>
    <w:bookmarkEnd w:id="2411"/>
    <w:bookmarkStart w:id="2412" w:name="_MON_1557836226"/>
    <w:bookmarkEnd w:id="2412"/>
    <w:p w:rsidR="00F96773" w:rsidRPr="008C5679" w:rsidRDefault="004618B0" w:rsidP="00CD64B7">
      <w:pPr>
        <w:tabs>
          <w:tab w:val="decimal" w:pos="4410"/>
          <w:tab w:val="decimal" w:pos="5310"/>
          <w:tab w:val="right" w:pos="6390"/>
          <w:tab w:val="right" w:pos="7290"/>
          <w:tab w:val="left" w:pos="7830"/>
        </w:tabs>
        <w:spacing w:before="120" w:after="120"/>
        <w:ind w:right="1"/>
        <w:rPr>
          <w:sz w:val="28"/>
          <w:szCs w:val="28"/>
        </w:rPr>
      </w:pPr>
      <w:r w:rsidRPr="008C5679">
        <w:rPr>
          <w:sz w:val="28"/>
          <w:szCs w:val="28"/>
        </w:rPr>
        <w:object w:dxaOrig="8622" w:dyaOrig="2061">
          <v:shape id="_x0000_i1052" type="#_x0000_t75" style="width:408.75pt;height:105.75pt;mso-position-horizontal:absolute" o:ole="">
            <v:imagedata r:id="rId69" o:title=""/>
            <o:lock v:ext="edit" aspectratio="f"/>
          </v:shape>
          <o:OLEObject Type="Embed" ProgID="Excel.Sheet.8" ShapeID="_x0000_i1052" DrawAspect="Content" ObjectID="_1580563053" r:id="rId70"/>
        </w:object>
      </w:r>
      <w:bookmarkStart w:id="2413" w:name="_MON_1531585339"/>
      <w:bookmarkStart w:id="2414" w:name="_MON_1531585357"/>
      <w:bookmarkStart w:id="2415" w:name="_MON_1523790899"/>
      <w:bookmarkStart w:id="2416" w:name="_MON_1523790915"/>
      <w:bookmarkStart w:id="2417" w:name="_MON_1521029461"/>
      <w:bookmarkStart w:id="2418" w:name="_MON_1521029568"/>
      <w:bookmarkStart w:id="2419" w:name="_MON_1539771053"/>
      <w:bookmarkStart w:id="2420" w:name="_MON_1521029700"/>
      <w:bookmarkStart w:id="2421" w:name="_MON_1526817886"/>
      <w:bookmarkStart w:id="2422" w:name="_MON_1521030307"/>
      <w:bookmarkStart w:id="2423" w:name="_MON_1521030344"/>
      <w:bookmarkStart w:id="2424" w:name="_MON_1521030387"/>
      <w:bookmarkStart w:id="2425" w:name="_MON_1523790874"/>
      <w:bookmarkStart w:id="2426" w:name="_MON_1531585284"/>
      <w:bookmarkStart w:id="2427" w:name="_MON_1539105094"/>
      <w:bookmarkStart w:id="2428" w:name="_MON_1531585301"/>
      <w:bookmarkStart w:id="2429" w:name="_MON_1539154175"/>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rsidR="00F96773" w:rsidRPr="008C5679">
        <w:rPr>
          <w:sz w:val="28"/>
          <w:szCs w:val="28"/>
          <w:highlight w:val="yellow"/>
        </w:rPr>
        <w:tab/>
      </w:r>
      <w:r w:rsidR="00996CF7" w:rsidRPr="008C5679">
        <w:rPr>
          <w:sz w:val="28"/>
          <w:szCs w:val="28"/>
        </w:rPr>
        <w:t xml:space="preserve">The outstanding forward exchange contracts as at </w:t>
      </w:r>
      <w:r w:rsidR="00A606B5">
        <w:rPr>
          <w:sz w:val="28"/>
          <w:szCs w:val="28"/>
        </w:rPr>
        <w:t>December 31, 2017</w:t>
      </w:r>
      <w:r w:rsidR="00996CF7" w:rsidRPr="008C5679">
        <w:rPr>
          <w:sz w:val="28"/>
          <w:szCs w:val="28"/>
        </w:rPr>
        <w:t xml:space="preserve"> will</w:t>
      </w:r>
      <w:r w:rsidR="000D20EA">
        <w:rPr>
          <w:sz w:val="28"/>
          <w:szCs w:val="28"/>
        </w:rPr>
        <w:t xml:space="preserve"> be</w:t>
      </w:r>
      <w:r w:rsidR="00996CF7" w:rsidRPr="008C5679">
        <w:rPr>
          <w:sz w:val="28"/>
          <w:szCs w:val="28"/>
        </w:rPr>
        <w:t xml:space="preserve"> mature</w:t>
      </w:r>
      <w:r w:rsidR="000D20EA">
        <w:rPr>
          <w:sz w:val="28"/>
          <w:szCs w:val="28"/>
        </w:rPr>
        <w:t>d</w:t>
      </w:r>
      <w:r w:rsidR="00996CF7" w:rsidRPr="008C5679">
        <w:rPr>
          <w:sz w:val="28"/>
          <w:szCs w:val="28"/>
        </w:rPr>
        <w:t xml:space="preserve"> </w:t>
      </w:r>
      <w:r w:rsidR="00996CF7" w:rsidRPr="00346F88">
        <w:rPr>
          <w:sz w:val="28"/>
          <w:szCs w:val="28"/>
        </w:rPr>
        <w:t>within 1</w:t>
      </w:r>
      <w:r w:rsidR="00346F88" w:rsidRPr="00346F88">
        <w:rPr>
          <w:sz w:val="28"/>
          <w:szCs w:val="28"/>
        </w:rPr>
        <w:t>2</w:t>
      </w:r>
      <w:r w:rsidR="00996CF7" w:rsidRPr="00346F88">
        <w:rPr>
          <w:sz w:val="28"/>
          <w:szCs w:val="28"/>
        </w:rPr>
        <w:t xml:space="preserve"> months</w:t>
      </w:r>
      <w:r w:rsidR="007A63E0" w:rsidRPr="008C5679">
        <w:rPr>
          <w:sz w:val="28"/>
          <w:szCs w:val="28"/>
        </w:rPr>
        <w:t>.</w:t>
      </w:r>
    </w:p>
    <w:p w:rsidR="00F96773" w:rsidRPr="008C5679" w:rsidRDefault="00A36844" w:rsidP="00F96773">
      <w:pPr>
        <w:spacing w:before="120"/>
        <w:rPr>
          <w:b/>
          <w:bCs/>
          <w:sz w:val="28"/>
          <w:szCs w:val="28"/>
          <w:highlight w:val="yellow"/>
        </w:rPr>
      </w:pPr>
      <w:r w:rsidRPr="008C5679">
        <w:rPr>
          <w:b/>
          <w:bCs/>
          <w:sz w:val="28"/>
          <w:szCs w:val="28"/>
        </w:rPr>
        <w:t>Capital Management</w:t>
      </w:r>
    </w:p>
    <w:p w:rsidR="00A36844" w:rsidRPr="008C5679" w:rsidRDefault="006566D5" w:rsidP="001A1AD0">
      <w:pPr>
        <w:spacing w:before="120"/>
        <w:rPr>
          <w:b/>
          <w:bCs/>
          <w:sz w:val="28"/>
          <w:szCs w:val="28"/>
          <w:highlight w:val="yellow"/>
          <w:cs/>
        </w:rPr>
      </w:pPr>
      <w:r w:rsidRPr="008C5679">
        <w:rPr>
          <w:sz w:val="28"/>
          <w:szCs w:val="28"/>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w:t>
      </w:r>
      <w:r w:rsidR="00AB61C7">
        <w:rPr>
          <w:sz w:val="28"/>
          <w:szCs w:val="28"/>
        </w:rPr>
        <w:t>ors, creditors and other stakeholders</w:t>
      </w:r>
      <w:r w:rsidRPr="008C5679">
        <w:rPr>
          <w:sz w:val="28"/>
          <w:szCs w:val="28"/>
        </w:rPr>
        <w:t>.</w:t>
      </w:r>
      <w:r w:rsidR="00A36844" w:rsidRPr="008C5679">
        <w:rPr>
          <w:b/>
          <w:bCs/>
          <w:sz w:val="28"/>
          <w:szCs w:val="28"/>
          <w:highlight w:val="yellow"/>
          <w:cs/>
        </w:rPr>
        <w:br w:type="page"/>
      </w:r>
    </w:p>
    <w:p w:rsidR="00E33D49" w:rsidRPr="008C5679" w:rsidRDefault="00E33D49" w:rsidP="00CD64B7">
      <w:pPr>
        <w:numPr>
          <w:ilvl w:val="0"/>
          <w:numId w:val="19"/>
        </w:numPr>
        <w:spacing w:before="120"/>
        <w:ind w:left="567" w:right="0" w:hanging="567"/>
        <w:jc w:val="both"/>
        <w:rPr>
          <w:b/>
          <w:bCs/>
          <w:sz w:val="28"/>
          <w:szCs w:val="28"/>
        </w:rPr>
      </w:pPr>
      <w:r w:rsidRPr="008C5679">
        <w:rPr>
          <w:b/>
          <w:bCs/>
          <w:sz w:val="28"/>
          <w:szCs w:val="28"/>
        </w:rPr>
        <w:lastRenderedPageBreak/>
        <w:t>EMPLOYEES PROVIDENT FUND</w:t>
      </w:r>
    </w:p>
    <w:p w:rsidR="00E33D49" w:rsidRPr="008C5679" w:rsidRDefault="00AC6184" w:rsidP="00F57DA7">
      <w:pPr>
        <w:spacing w:before="120"/>
        <w:ind w:right="0"/>
        <w:rPr>
          <w:b/>
          <w:bCs/>
          <w:sz w:val="28"/>
          <w:szCs w:val="28"/>
        </w:rPr>
      </w:pPr>
      <w:r w:rsidRPr="008C5679">
        <w:rPr>
          <w:sz w:val="28"/>
          <w:szCs w:val="28"/>
        </w:rPr>
        <w:t xml:space="preserve">The Company and its employees have jointly established a provident fund in accordance with the Provident Fund Act B.E. 2530. Employees contribute to the fund monthly at the rate of 3% (depending on the age of the work) and the Company contributes to the fund on a monthly basis at the referred rate plus 3%. </w:t>
      </w:r>
      <w:r w:rsidR="00E33D49" w:rsidRPr="008C5679">
        <w:rPr>
          <w:sz w:val="28"/>
          <w:szCs w:val="28"/>
        </w:rPr>
        <w:t xml:space="preserve"> The Company </w:t>
      </w:r>
      <w:r w:rsidRPr="008C5679">
        <w:rPr>
          <w:sz w:val="28"/>
          <w:szCs w:val="28"/>
        </w:rPr>
        <w:t xml:space="preserve">will pay the </w:t>
      </w:r>
      <w:r w:rsidR="006566D5" w:rsidRPr="008C5679">
        <w:rPr>
          <w:sz w:val="28"/>
          <w:szCs w:val="28"/>
        </w:rPr>
        <w:t>compensation</w:t>
      </w:r>
      <w:r w:rsidRPr="008C5679">
        <w:rPr>
          <w:sz w:val="28"/>
          <w:szCs w:val="28"/>
        </w:rPr>
        <w:t xml:space="preserve"> to employees</w:t>
      </w:r>
      <w:r w:rsidR="00E33D49" w:rsidRPr="008C5679">
        <w:rPr>
          <w:sz w:val="28"/>
          <w:szCs w:val="28"/>
        </w:rPr>
        <w:t xml:space="preserve"> upon termination in accordance with the fund rules. The contributions started from September 2013. For the year</w:t>
      </w:r>
      <w:r w:rsidR="00EA1216" w:rsidRPr="008C5679">
        <w:rPr>
          <w:sz w:val="28"/>
          <w:szCs w:val="28"/>
        </w:rPr>
        <w:t>s</w:t>
      </w:r>
      <w:r w:rsidR="00E33D49" w:rsidRPr="008C5679">
        <w:rPr>
          <w:sz w:val="28"/>
          <w:szCs w:val="28"/>
        </w:rPr>
        <w:t xml:space="preserve"> ended </w:t>
      </w:r>
      <w:r w:rsidR="00A606B5">
        <w:rPr>
          <w:sz w:val="28"/>
          <w:szCs w:val="28"/>
        </w:rPr>
        <w:t>December 31, 201</w:t>
      </w:r>
      <w:r w:rsidR="00FB35E3">
        <w:rPr>
          <w:sz w:val="28"/>
          <w:szCs w:val="28"/>
        </w:rPr>
        <w:t>7</w:t>
      </w:r>
      <w:r w:rsidR="00E33D49" w:rsidRPr="008C5679">
        <w:rPr>
          <w:sz w:val="28"/>
          <w:szCs w:val="28"/>
        </w:rPr>
        <w:t xml:space="preserve"> and 201</w:t>
      </w:r>
      <w:r w:rsidR="00FB35E3">
        <w:rPr>
          <w:sz w:val="28"/>
          <w:szCs w:val="28"/>
        </w:rPr>
        <w:t>6</w:t>
      </w:r>
      <w:r w:rsidR="00E33D49" w:rsidRPr="008C5679">
        <w:rPr>
          <w:sz w:val="28"/>
          <w:szCs w:val="28"/>
        </w:rPr>
        <w:t xml:space="preserve">, the Company contributed </w:t>
      </w:r>
      <w:r w:rsidR="00E33D49" w:rsidRPr="00346F88">
        <w:rPr>
          <w:sz w:val="28"/>
          <w:szCs w:val="28"/>
        </w:rPr>
        <w:t>Baht</w:t>
      </w:r>
      <w:r w:rsidR="00E33D49" w:rsidRPr="00346F88">
        <w:rPr>
          <w:sz w:val="28"/>
          <w:szCs w:val="28"/>
          <w:cs/>
        </w:rPr>
        <w:t xml:space="preserve"> </w:t>
      </w:r>
      <w:r w:rsidR="00346F88" w:rsidRPr="00346F88">
        <w:rPr>
          <w:sz w:val="28"/>
          <w:szCs w:val="28"/>
        </w:rPr>
        <w:t>0.97</w:t>
      </w:r>
      <w:r w:rsidR="00E33D49" w:rsidRPr="00346F88">
        <w:rPr>
          <w:sz w:val="28"/>
          <w:szCs w:val="28"/>
          <w:cs/>
        </w:rPr>
        <w:t xml:space="preserve"> </w:t>
      </w:r>
      <w:r w:rsidR="00E33D49" w:rsidRPr="00346F88">
        <w:rPr>
          <w:sz w:val="28"/>
          <w:szCs w:val="28"/>
        </w:rPr>
        <w:t>million</w:t>
      </w:r>
      <w:r w:rsidR="00E33D49" w:rsidRPr="008C5679">
        <w:rPr>
          <w:sz w:val="28"/>
          <w:szCs w:val="28"/>
        </w:rPr>
        <w:t xml:space="preserve"> and </w:t>
      </w:r>
      <w:r w:rsidR="00E33D49" w:rsidRPr="00346F88">
        <w:rPr>
          <w:sz w:val="28"/>
          <w:szCs w:val="28"/>
        </w:rPr>
        <w:t xml:space="preserve">Baht </w:t>
      </w:r>
      <w:r w:rsidR="00346F88" w:rsidRPr="00346F88">
        <w:rPr>
          <w:sz w:val="28"/>
          <w:szCs w:val="28"/>
        </w:rPr>
        <w:t>0.85</w:t>
      </w:r>
      <w:r w:rsidR="00E33D49" w:rsidRPr="00346F88">
        <w:rPr>
          <w:sz w:val="28"/>
          <w:szCs w:val="28"/>
        </w:rPr>
        <w:t xml:space="preserve"> million</w:t>
      </w:r>
      <w:r w:rsidR="00E33D49" w:rsidRPr="008C5679">
        <w:rPr>
          <w:sz w:val="28"/>
          <w:szCs w:val="28"/>
        </w:rPr>
        <w:t xml:space="preserve">, </w:t>
      </w:r>
      <w:r w:rsidRPr="008C5679">
        <w:rPr>
          <w:sz w:val="28"/>
          <w:szCs w:val="28"/>
        </w:rPr>
        <w:t>respectively, to the fund.</w:t>
      </w:r>
    </w:p>
    <w:p w:rsidR="00F96773" w:rsidRDefault="00241452" w:rsidP="0047139A">
      <w:pPr>
        <w:numPr>
          <w:ilvl w:val="0"/>
          <w:numId w:val="19"/>
        </w:numPr>
        <w:spacing w:before="120" w:after="120"/>
        <w:ind w:left="567" w:right="0" w:hanging="567"/>
        <w:jc w:val="both"/>
        <w:rPr>
          <w:b/>
          <w:bCs/>
          <w:sz w:val="28"/>
          <w:szCs w:val="28"/>
        </w:rPr>
      </w:pPr>
      <w:r w:rsidRPr="008C5679">
        <w:rPr>
          <w:b/>
          <w:bCs/>
          <w:sz w:val="28"/>
          <w:szCs w:val="28"/>
          <w:cs/>
        </w:rPr>
        <w:t>COMMITMENTS AND CONTINGENT LIABILITIES</w:t>
      </w:r>
    </w:p>
    <w:p w:rsidR="00DB1B61" w:rsidRPr="008A6A6F" w:rsidRDefault="00DB1B61" w:rsidP="0047139A">
      <w:pPr>
        <w:pStyle w:val="BodyTextIndent"/>
        <w:numPr>
          <w:ilvl w:val="1"/>
          <w:numId w:val="19"/>
        </w:numPr>
        <w:spacing w:before="120"/>
        <w:ind w:left="1134" w:right="0" w:hanging="567"/>
        <w:jc w:val="thaiDistribute"/>
        <w:rPr>
          <w:rFonts w:ascii="Angsana New" w:eastAsia="Times New Roman" w:hAnsi="Angsana New" w:cs="Angsana New"/>
          <w:lang w:eastAsia="en-US"/>
        </w:rPr>
      </w:pPr>
      <w:r w:rsidRPr="008A6A6F">
        <w:rPr>
          <w:rFonts w:ascii="Angsana New" w:eastAsia="Times New Roman" w:hAnsi="Angsana New" w:cs="Angsana New"/>
          <w:lang w:eastAsia="en-US"/>
        </w:rPr>
        <w:t xml:space="preserve">As at </w:t>
      </w:r>
      <w:r w:rsidR="00D37E1D">
        <w:rPr>
          <w:rFonts w:ascii="Angsana New" w:eastAsia="Times New Roman" w:hAnsi="Angsana New" w:cs="Angsana New"/>
          <w:lang w:eastAsia="en-US"/>
        </w:rPr>
        <w:t>December</w:t>
      </w:r>
      <w:r w:rsidRPr="008A6A6F">
        <w:rPr>
          <w:rFonts w:ascii="Angsana New" w:eastAsia="Times New Roman" w:hAnsi="Angsana New" w:cs="Angsana New"/>
          <w:lang w:eastAsia="en-US"/>
        </w:rPr>
        <w:t xml:space="preserve"> 3</w:t>
      </w:r>
      <w:r w:rsidR="00D37E1D">
        <w:rPr>
          <w:rFonts w:ascii="Angsana New" w:eastAsia="Times New Roman" w:hAnsi="Angsana New" w:cs="Angsana New"/>
          <w:lang w:eastAsia="en-US"/>
        </w:rPr>
        <w:t>1</w:t>
      </w:r>
      <w:r w:rsidRPr="008A6A6F">
        <w:rPr>
          <w:rFonts w:ascii="Angsana New" w:eastAsia="Times New Roman" w:hAnsi="Angsana New" w:cs="Angsana New"/>
          <w:lang w:eastAsia="en-US"/>
        </w:rPr>
        <w:t xml:space="preserve">, </w:t>
      </w:r>
      <w:bookmarkStart w:id="2430" w:name="_MON_1507993653"/>
      <w:bookmarkStart w:id="2431" w:name="_MON_1507993662"/>
      <w:bookmarkEnd w:id="2430"/>
      <w:bookmarkEnd w:id="2431"/>
      <w:r w:rsidRPr="008A6A6F">
        <w:rPr>
          <w:rFonts w:ascii="Angsana New" w:eastAsia="Times New Roman" w:hAnsi="Angsana New" w:cs="Angsana New"/>
          <w:lang w:eastAsia="en-US"/>
        </w:rPr>
        <w:t>the Company has obligations under leased service charges. The remaining rental and service charges of existing contracts to be paid in the future are as follows:</w:t>
      </w:r>
    </w:p>
    <w:bookmarkStart w:id="2432" w:name="_MON_1571160122"/>
    <w:bookmarkStart w:id="2433" w:name="_MON_1571167041"/>
    <w:bookmarkStart w:id="2434" w:name="_MON_1563961536"/>
    <w:bookmarkStart w:id="2435" w:name="_MON_1563961547"/>
    <w:bookmarkStart w:id="2436" w:name="_MON_1563961556"/>
    <w:bookmarkStart w:id="2437" w:name="_MON_1563961565"/>
    <w:bookmarkStart w:id="2438" w:name="_MON_1557142904"/>
    <w:bookmarkStart w:id="2439" w:name="_MON_1580130651"/>
    <w:bookmarkStart w:id="2440" w:name="_MON_1580130710"/>
    <w:bookmarkStart w:id="2441" w:name="_MON_1580136614"/>
    <w:bookmarkStart w:id="2442" w:name="_MON_1563599180"/>
    <w:bookmarkStart w:id="2443" w:name="_MON_1580195790"/>
    <w:bookmarkStart w:id="2444" w:name="_MON_1564209635"/>
    <w:bookmarkStart w:id="2445" w:name="_MON_1557035010"/>
    <w:bookmarkStart w:id="2446" w:name="_MON_1563648593"/>
    <w:bookmarkStart w:id="2447" w:name="_MON_1563648610"/>
    <w:bookmarkStart w:id="2448" w:name="_MON_1557142864"/>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Start w:id="2449" w:name="_MON_1563961509"/>
    <w:bookmarkEnd w:id="2449"/>
    <w:p w:rsidR="00DB1B61" w:rsidRPr="008A6A6F" w:rsidRDefault="00D712CF" w:rsidP="0047139A">
      <w:pPr>
        <w:pStyle w:val="ListParagraph"/>
        <w:spacing w:before="120"/>
        <w:ind w:left="1134" w:right="0"/>
        <w:rPr>
          <w:rFonts w:eastAsia="MS Mincho"/>
          <w:sz w:val="28"/>
          <w:szCs w:val="28"/>
        </w:rPr>
      </w:pPr>
      <w:r w:rsidRPr="008A6A6F">
        <w:rPr>
          <w:rFonts w:eastAsia="MS Mincho"/>
          <w:sz w:val="28"/>
          <w:szCs w:val="28"/>
        </w:rPr>
        <w:object w:dxaOrig="8041" w:dyaOrig="2282">
          <v:shape id="_x0000_i1053" type="#_x0000_t75" style="width:381pt;height:118.5pt" o:ole="">
            <v:imagedata r:id="rId71" o:title=""/>
            <o:lock v:ext="edit" aspectratio="f"/>
          </v:shape>
          <o:OLEObject Type="Embed" ProgID="Excel.Sheet.12" ShapeID="_x0000_i1053" DrawAspect="Content" ObjectID="_1580563054" r:id="rId72"/>
        </w:object>
      </w:r>
    </w:p>
    <w:p w:rsidR="00DB1B61" w:rsidRPr="00D37E1D" w:rsidRDefault="00DB1B61" w:rsidP="004618B0">
      <w:pPr>
        <w:pStyle w:val="BodyTextIndent"/>
        <w:numPr>
          <w:ilvl w:val="1"/>
          <w:numId w:val="19"/>
        </w:numPr>
        <w:ind w:left="1134" w:right="0" w:hanging="567"/>
        <w:jc w:val="thaiDistribute"/>
        <w:rPr>
          <w:rFonts w:ascii="Angsana New" w:eastAsia="Times New Roman" w:hAnsi="Angsana New" w:cs="Angsana New"/>
          <w:lang w:eastAsia="en-US"/>
        </w:rPr>
      </w:pPr>
      <w:bookmarkStart w:id="2450" w:name="_MON_1545662721"/>
      <w:bookmarkStart w:id="2451" w:name="_MON_1545662779"/>
      <w:bookmarkStart w:id="2452" w:name="_MON_1550753131"/>
      <w:bookmarkStart w:id="2453" w:name="_MON_1550753688"/>
      <w:bookmarkStart w:id="2454" w:name="_MON_1550759179"/>
      <w:bookmarkStart w:id="2455" w:name="_MON_1550760496"/>
      <w:bookmarkStart w:id="2456" w:name="_MON_1550760511"/>
      <w:bookmarkStart w:id="2457" w:name="_MON_1550760532"/>
      <w:bookmarkStart w:id="2458" w:name="_MON_1551034390"/>
      <w:bookmarkStart w:id="2459" w:name="_MON_1551034416"/>
      <w:bookmarkStart w:id="2460" w:name="_MON_1508758509"/>
      <w:bookmarkStart w:id="2461" w:name="_MON_1508758545"/>
      <w:bookmarkStart w:id="2462" w:name="_MON_1517171474"/>
      <w:bookmarkStart w:id="2463" w:name="_MON_1517171691"/>
      <w:bookmarkStart w:id="2464" w:name="_MON_1517171786"/>
      <w:bookmarkStart w:id="2465" w:name="_MON_1517412503"/>
      <w:bookmarkStart w:id="2466" w:name="_MON_151781978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r w:rsidRPr="008A6A6F">
        <w:rPr>
          <w:rFonts w:ascii="Angsana New" w:eastAsia="Times New Roman" w:hAnsi="Angsana New" w:cs="Angsana New"/>
          <w:lang w:eastAsia="en-US"/>
        </w:rPr>
        <w:t xml:space="preserve">As at </w:t>
      </w:r>
      <w:r w:rsidR="00D37E1D">
        <w:rPr>
          <w:rFonts w:ascii="Angsana New" w:eastAsia="Times New Roman" w:hAnsi="Angsana New" w:cs="Angsana New"/>
          <w:lang w:eastAsia="en-US"/>
        </w:rPr>
        <w:t>December</w:t>
      </w:r>
      <w:r w:rsidRPr="008A6A6F">
        <w:rPr>
          <w:rFonts w:ascii="Angsana New" w:eastAsia="Times New Roman" w:hAnsi="Angsana New" w:cs="Angsana New"/>
          <w:lang w:eastAsia="en-US"/>
        </w:rPr>
        <w:t xml:space="preserve"> 3</w:t>
      </w:r>
      <w:r w:rsidR="00D37E1D">
        <w:rPr>
          <w:rFonts w:ascii="Angsana New" w:eastAsia="Times New Roman" w:hAnsi="Angsana New" w:cs="Angsana New"/>
          <w:lang w:eastAsia="en-US"/>
        </w:rPr>
        <w:t>1</w:t>
      </w:r>
      <w:r w:rsidRPr="008A6A6F">
        <w:rPr>
          <w:rFonts w:ascii="Angsana New" w:eastAsia="Times New Roman" w:hAnsi="Angsana New" w:cs="Angsana New"/>
          <w:lang w:eastAsia="en-US"/>
        </w:rPr>
        <w:t>,</w:t>
      </w:r>
      <w:r w:rsidR="00D37E1D">
        <w:rPr>
          <w:rFonts w:ascii="Angsana New" w:eastAsia="Times New Roman" w:hAnsi="Angsana New" w:cs="Angsana New"/>
          <w:lang w:eastAsia="en-US"/>
        </w:rPr>
        <w:t xml:space="preserve"> </w:t>
      </w:r>
      <w:r w:rsidRPr="008A6A6F">
        <w:rPr>
          <w:rFonts w:ascii="Angsana New" w:eastAsia="Times New Roman" w:hAnsi="Angsana New" w:cs="Angsana New"/>
          <w:lang w:eastAsia="en-US"/>
        </w:rPr>
        <w:t>the Company is contingently liable for bank guarantees issued by the banks</w:t>
      </w:r>
      <w:r w:rsidR="006A1773">
        <w:rPr>
          <w:rFonts w:ascii="Angsana New" w:eastAsia="Times New Roman" w:hAnsi="Angsana New" w:cs="Angsana New"/>
          <w:lang w:eastAsia="en-US"/>
        </w:rPr>
        <w:t xml:space="preserve"> </w:t>
      </w:r>
      <w:r w:rsidR="00D37E1D">
        <w:rPr>
          <w:rFonts w:ascii="Angsana New" w:eastAsia="Times New Roman" w:hAnsi="Angsana New" w:cs="Angsana New"/>
          <w:lang w:eastAsia="en-US"/>
        </w:rPr>
        <w:t>as follows:</w:t>
      </w:r>
    </w:p>
    <w:bookmarkStart w:id="2467" w:name="_MON_1580136661"/>
    <w:bookmarkStart w:id="2468" w:name="_MON_1580136669"/>
    <w:bookmarkStart w:id="2469" w:name="_MON_1580130895"/>
    <w:bookmarkStart w:id="2470" w:name="_MON_1580195811"/>
    <w:bookmarkEnd w:id="2467"/>
    <w:bookmarkEnd w:id="2468"/>
    <w:bookmarkEnd w:id="2469"/>
    <w:bookmarkEnd w:id="2470"/>
    <w:bookmarkStart w:id="2471" w:name="_MON_1580136637"/>
    <w:bookmarkEnd w:id="2471"/>
    <w:p w:rsidR="00D37E1D" w:rsidRPr="008A6A6F" w:rsidRDefault="004618B0" w:rsidP="0047139A">
      <w:pPr>
        <w:pStyle w:val="BodyTextIndent"/>
        <w:spacing w:before="120"/>
        <w:ind w:left="1134" w:right="0"/>
        <w:jc w:val="thaiDistribute"/>
        <w:rPr>
          <w:rFonts w:ascii="Angsana New" w:eastAsia="Times New Roman" w:hAnsi="Angsana New" w:cs="Angsana New"/>
          <w:lang w:eastAsia="en-US"/>
        </w:rPr>
      </w:pPr>
      <w:r w:rsidRPr="008A6A6F">
        <w:rPr>
          <w:rFonts w:eastAsia="MS Mincho"/>
        </w:rPr>
        <w:object w:dxaOrig="7993" w:dyaOrig="1634">
          <v:shape id="_x0000_i1054" type="#_x0000_t75" style="width:378.75pt;height:84.75pt" o:ole="">
            <v:imagedata r:id="rId73" o:title=""/>
            <o:lock v:ext="edit" aspectratio="f"/>
          </v:shape>
          <o:OLEObject Type="Embed" ProgID="Excel.Sheet.12" ShapeID="_x0000_i1054" DrawAspect="Content" ObjectID="_1580563055" r:id="rId74"/>
        </w:object>
      </w:r>
    </w:p>
    <w:p w:rsidR="00DB1B61" w:rsidRPr="00F57DA7" w:rsidRDefault="00DB1B61" w:rsidP="0047139A">
      <w:pPr>
        <w:pStyle w:val="BodyTextIndent"/>
        <w:numPr>
          <w:ilvl w:val="1"/>
          <w:numId w:val="19"/>
        </w:numPr>
        <w:ind w:left="1134" w:right="0" w:hanging="567"/>
        <w:jc w:val="thaiDistribute"/>
        <w:rPr>
          <w:rFonts w:ascii="Angsana New" w:hAnsi="Angsana New" w:cs="Angsana New"/>
        </w:rPr>
      </w:pPr>
      <w:r w:rsidRPr="00F57DA7">
        <w:rPr>
          <w:rFonts w:ascii="Angsana New" w:eastAsia="Times New Roman" w:hAnsi="Angsana New" w:cs="Angsana New"/>
          <w:lang w:eastAsia="en-US"/>
        </w:rPr>
        <w:t xml:space="preserve">As at </w:t>
      </w:r>
      <w:r w:rsidR="00D37E1D" w:rsidRPr="00F57DA7">
        <w:rPr>
          <w:rFonts w:ascii="Angsana New" w:eastAsia="Times New Roman" w:hAnsi="Angsana New" w:cs="Angsana New"/>
          <w:lang w:eastAsia="en-US"/>
        </w:rPr>
        <w:t>December 31</w:t>
      </w:r>
      <w:r w:rsidRPr="00F57DA7">
        <w:rPr>
          <w:rFonts w:ascii="Angsana New" w:eastAsia="Times New Roman" w:hAnsi="Angsana New" w:cs="Angsana New"/>
          <w:lang w:eastAsia="en-US"/>
        </w:rPr>
        <w:t>, 2017</w:t>
      </w:r>
      <w:r w:rsidR="00D37E1D" w:rsidRPr="00F57DA7">
        <w:rPr>
          <w:rFonts w:ascii="Angsana New" w:eastAsia="Times New Roman" w:hAnsi="Angsana New" w:cs="Angsana New"/>
          <w:lang w:eastAsia="en-US"/>
        </w:rPr>
        <w:t xml:space="preserve"> and 2016</w:t>
      </w:r>
      <w:r w:rsidR="006A1773">
        <w:rPr>
          <w:rFonts w:ascii="Angsana New" w:eastAsia="Times New Roman" w:hAnsi="Angsana New" w:cs="Angsana New"/>
          <w:lang w:eastAsia="en-US"/>
        </w:rPr>
        <w:t>,</w:t>
      </w:r>
      <w:r w:rsidRPr="00F57DA7">
        <w:rPr>
          <w:rFonts w:ascii="Angsana New" w:eastAsia="Times New Roman" w:hAnsi="Angsana New" w:cs="Angsana New"/>
          <w:lang w:eastAsia="en-US"/>
        </w:rPr>
        <w:t xml:space="preserve"> </w:t>
      </w:r>
      <w:r w:rsidRPr="00F57DA7">
        <w:rPr>
          <w:rFonts w:ascii="Angsana New" w:hAnsi="Angsana New" w:cs="Angsana New"/>
        </w:rPr>
        <w:t>the Company had unutilized letters of credit amounting to U.S. Dollars 0.</w:t>
      </w:r>
      <w:r w:rsidR="00D37E1D" w:rsidRPr="00F57DA7">
        <w:rPr>
          <w:rFonts w:ascii="Angsana New" w:hAnsi="Angsana New" w:cs="Angsana New"/>
        </w:rPr>
        <w:t>04</w:t>
      </w:r>
      <w:r w:rsidRPr="00F57DA7">
        <w:rPr>
          <w:rFonts w:ascii="Angsana New" w:hAnsi="Angsana New" w:cs="Angsana New"/>
        </w:rPr>
        <w:t xml:space="preserve"> million (equivalent to Baht </w:t>
      </w:r>
      <w:r w:rsidR="00D37E1D" w:rsidRPr="00F57DA7">
        <w:rPr>
          <w:rFonts w:ascii="Angsana New" w:hAnsi="Angsana New" w:cs="Angsana New"/>
        </w:rPr>
        <w:t>1.31</w:t>
      </w:r>
      <w:r w:rsidRPr="00F57DA7">
        <w:rPr>
          <w:rFonts w:ascii="Angsana New" w:hAnsi="Angsana New" w:cs="Angsana New"/>
        </w:rPr>
        <w:t xml:space="preserve"> </w:t>
      </w:r>
      <w:r w:rsidR="00F57DA7" w:rsidRPr="00F57DA7">
        <w:rPr>
          <w:rFonts w:ascii="Angsana New" w:hAnsi="Angsana New" w:cs="Angsana New"/>
        </w:rPr>
        <w:t>million) and U.S. Dollars 0.35 million (eq</w:t>
      </w:r>
      <w:r w:rsidR="006A1773">
        <w:rPr>
          <w:rFonts w:ascii="Angsana New" w:hAnsi="Angsana New" w:cs="Angsana New"/>
        </w:rPr>
        <w:t>uivalent to Baht 12.43 million) respectively.</w:t>
      </w:r>
    </w:p>
    <w:p w:rsidR="00DB1B61" w:rsidRPr="00F57DA7" w:rsidRDefault="00DB1B61" w:rsidP="0047139A">
      <w:pPr>
        <w:numPr>
          <w:ilvl w:val="1"/>
          <w:numId w:val="19"/>
        </w:numPr>
        <w:spacing w:before="120"/>
        <w:ind w:left="1134" w:right="0" w:hanging="567"/>
        <w:rPr>
          <w:b/>
          <w:bCs/>
          <w:sz w:val="28"/>
          <w:szCs w:val="28"/>
        </w:rPr>
      </w:pPr>
      <w:r w:rsidRPr="00F57DA7">
        <w:rPr>
          <w:sz w:val="28"/>
          <w:szCs w:val="28"/>
        </w:rPr>
        <w:t xml:space="preserve">As at </w:t>
      </w:r>
      <w:r w:rsidR="00F57DA7" w:rsidRPr="00F57DA7">
        <w:rPr>
          <w:sz w:val="28"/>
          <w:szCs w:val="28"/>
        </w:rPr>
        <w:t>December 31</w:t>
      </w:r>
      <w:r w:rsidR="004618B0">
        <w:rPr>
          <w:sz w:val="28"/>
          <w:szCs w:val="28"/>
        </w:rPr>
        <w:t>, 2017 and 2016</w:t>
      </w:r>
      <w:r w:rsidR="006A1773">
        <w:rPr>
          <w:sz w:val="28"/>
          <w:szCs w:val="28"/>
        </w:rPr>
        <w:t>,</w:t>
      </w:r>
      <w:r w:rsidRPr="00F57DA7">
        <w:rPr>
          <w:sz w:val="28"/>
          <w:szCs w:val="28"/>
        </w:rPr>
        <w:t xml:space="preserve"> the Company had obligations to pay according to the </w:t>
      </w:r>
      <w:r w:rsidR="006A1773">
        <w:rPr>
          <w:sz w:val="28"/>
          <w:szCs w:val="28"/>
        </w:rPr>
        <w:t>business and project</w:t>
      </w:r>
      <w:r w:rsidRPr="00F57DA7">
        <w:rPr>
          <w:sz w:val="28"/>
          <w:szCs w:val="28"/>
        </w:rPr>
        <w:t xml:space="preserve"> advisory services, amount</w:t>
      </w:r>
      <w:r w:rsidR="006A1773">
        <w:rPr>
          <w:sz w:val="28"/>
          <w:szCs w:val="28"/>
        </w:rPr>
        <w:t>ed</w:t>
      </w:r>
      <w:r w:rsidRPr="00F57DA7">
        <w:rPr>
          <w:sz w:val="28"/>
          <w:szCs w:val="28"/>
        </w:rPr>
        <w:t xml:space="preserve"> to Baht </w:t>
      </w:r>
      <w:r w:rsidRPr="00D712CF">
        <w:rPr>
          <w:sz w:val="28"/>
          <w:szCs w:val="28"/>
        </w:rPr>
        <w:t>0.04 million per month.</w:t>
      </w:r>
    </w:p>
    <w:p w:rsidR="00FB35E3" w:rsidRDefault="00FB35E3" w:rsidP="00DB1B61">
      <w:pPr>
        <w:spacing w:before="120" w:after="120"/>
        <w:ind w:left="0" w:right="0"/>
        <w:jc w:val="both"/>
        <w:rPr>
          <w:b/>
          <w:bCs/>
          <w:sz w:val="28"/>
          <w:szCs w:val="28"/>
        </w:rPr>
      </w:pPr>
    </w:p>
    <w:p w:rsidR="00B36DA2" w:rsidRDefault="00B36DA2" w:rsidP="00DB1B61">
      <w:pPr>
        <w:spacing w:before="120" w:after="120"/>
        <w:ind w:left="0" w:right="0"/>
        <w:jc w:val="both"/>
        <w:rPr>
          <w:b/>
          <w:bCs/>
          <w:sz w:val="28"/>
          <w:szCs w:val="28"/>
        </w:rPr>
      </w:pPr>
    </w:p>
    <w:p w:rsidR="00B36DA2" w:rsidRDefault="00B36DA2" w:rsidP="00DB1B61">
      <w:pPr>
        <w:spacing w:before="120" w:after="120"/>
        <w:ind w:left="0" w:right="0"/>
        <w:jc w:val="both"/>
        <w:rPr>
          <w:b/>
          <w:bCs/>
          <w:sz w:val="28"/>
          <w:szCs w:val="28"/>
        </w:rPr>
      </w:pPr>
    </w:p>
    <w:p w:rsidR="0047139A" w:rsidRPr="008C5679" w:rsidRDefault="0047139A" w:rsidP="00DB1B61">
      <w:pPr>
        <w:spacing w:before="120" w:after="120"/>
        <w:ind w:left="0" w:right="0"/>
        <w:jc w:val="both"/>
        <w:rPr>
          <w:b/>
          <w:bCs/>
          <w:sz w:val="28"/>
          <w:szCs w:val="28"/>
        </w:rPr>
      </w:pPr>
    </w:p>
    <w:p w:rsidR="00A410A8" w:rsidRPr="00A410A8" w:rsidRDefault="00A410A8" w:rsidP="0047139A">
      <w:pPr>
        <w:spacing w:before="120"/>
        <w:ind w:left="0" w:right="0"/>
        <w:jc w:val="both"/>
        <w:rPr>
          <w:sz w:val="28"/>
          <w:szCs w:val="28"/>
        </w:rPr>
      </w:pPr>
    </w:p>
    <w:p w:rsidR="00B36DA2" w:rsidRPr="008C5679" w:rsidRDefault="00B36DA2" w:rsidP="00B36DA2">
      <w:pPr>
        <w:numPr>
          <w:ilvl w:val="0"/>
          <w:numId w:val="28"/>
        </w:numPr>
        <w:tabs>
          <w:tab w:val="clear" w:pos="600"/>
        </w:tabs>
        <w:ind w:left="567" w:right="0" w:hanging="567"/>
        <w:jc w:val="both"/>
        <w:rPr>
          <w:b/>
          <w:bCs/>
          <w:sz w:val="28"/>
          <w:szCs w:val="28"/>
        </w:rPr>
      </w:pPr>
      <w:r w:rsidRPr="008C5679">
        <w:rPr>
          <w:b/>
          <w:bCs/>
          <w:sz w:val="28"/>
          <w:szCs w:val="28"/>
        </w:rPr>
        <w:lastRenderedPageBreak/>
        <w:t>EVENTS AFTER THE REPORTING PERIOD</w:t>
      </w:r>
    </w:p>
    <w:p w:rsidR="003E3EB6" w:rsidRPr="003E3EB6" w:rsidRDefault="00C22AFD" w:rsidP="003E3EB6">
      <w:pPr>
        <w:pStyle w:val="ListParagraph"/>
        <w:spacing w:before="120"/>
        <w:ind w:left="567"/>
        <w:jc w:val="both"/>
        <w:rPr>
          <w:rFonts w:eastAsia="SimSun"/>
          <w:sz w:val="28"/>
          <w:szCs w:val="28"/>
        </w:rPr>
      </w:pPr>
      <w:r>
        <w:rPr>
          <w:rFonts w:eastAsia="SimSun"/>
          <w:sz w:val="28"/>
          <w:szCs w:val="28"/>
        </w:rPr>
        <w:t xml:space="preserve">The </w:t>
      </w:r>
      <w:r w:rsidR="003E3EB6" w:rsidRPr="003E3EB6">
        <w:rPr>
          <w:rFonts w:eastAsia="SimSun"/>
          <w:sz w:val="28"/>
          <w:szCs w:val="28"/>
        </w:rPr>
        <w:t>Board of Directors’ Meeting No. 1/2018, held on February 19, 2018, resolved to pay a dividend for the year 2017 from its operating result for the year ended December 31, 2017 for 900 million shares at the rate of Baht 0.14 per share, amounting Baht 126 million. The dividend payments must be approved at the Annual General Meeting of the Company’s shareholders.</w:t>
      </w:r>
    </w:p>
    <w:p w:rsidR="00B36DA2" w:rsidRPr="008C5679" w:rsidRDefault="00B36DA2" w:rsidP="003E3EB6">
      <w:pPr>
        <w:numPr>
          <w:ilvl w:val="0"/>
          <w:numId w:val="29"/>
        </w:numPr>
        <w:spacing w:before="120" w:after="120"/>
        <w:ind w:left="567" w:right="0" w:hanging="567"/>
        <w:jc w:val="both"/>
        <w:rPr>
          <w:b/>
          <w:bCs/>
          <w:sz w:val="28"/>
          <w:szCs w:val="28"/>
        </w:rPr>
      </w:pPr>
      <w:r w:rsidRPr="008C5679">
        <w:rPr>
          <w:b/>
          <w:bCs/>
          <w:sz w:val="28"/>
          <w:szCs w:val="28"/>
          <w:cs/>
        </w:rPr>
        <w:t>APPROVAL OF FINANCIAL STATEMENTS</w:t>
      </w:r>
    </w:p>
    <w:p w:rsidR="00A410A8" w:rsidRPr="004C366A" w:rsidRDefault="00A410A8" w:rsidP="003E3EB6">
      <w:pPr>
        <w:pStyle w:val="ListParagraph"/>
        <w:spacing w:before="120"/>
        <w:ind w:left="567"/>
        <w:rPr>
          <w:sz w:val="28"/>
          <w:szCs w:val="28"/>
        </w:rPr>
      </w:pPr>
      <w:bookmarkStart w:id="2472" w:name="_MON_1551168681"/>
      <w:bookmarkStart w:id="2473" w:name="_MON_1551168720"/>
      <w:bookmarkStart w:id="2474" w:name="_MON_1552749236"/>
      <w:bookmarkStart w:id="2475" w:name="_MON_1552749581"/>
      <w:bookmarkStart w:id="2476" w:name="_MON_1552886785"/>
      <w:bookmarkStart w:id="2477" w:name="_MON_1552887797"/>
      <w:bookmarkStart w:id="2478" w:name="_MON_1552888327"/>
      <w:bookmarkStart w:id="2479" w:name="_MON_1552888716"/>
      <w:bookmarkStart w:id="2480" w:name="_MON_1552888761"/>
      <w:bookmarkStart w:id="2481" w:name="_MON_1552888778"/>
      <w:bookmarkStart w:id="2482" w:name="_MON_1552888789"/>
      <w:bookmarkStart w:id="2483" w:name="_MON_1552888795"/>
      <w:bookmarkStart w:id="2484" w:name="_MON_1552888845"/>
      <w:bookmarkStart w:id="2485" w:name="_MON_1552889261"/>
      <w:bookmarkStart w:id="2486" w:name="_MON_1552889720"/>
      <w:bookmarkStart w:id="2487" w:name="_MON_1552891234"/>
      <w:bookmarkStart w:id="2488" w:name="_MON_1552891406"/>
      <w:bookmarkStart w:id="2489" w:name="_MON_1552891753"/>
      <w:bookmarkStart w:id="2490" w:name="_MON_1552892020"/>
      <w:bookmarkStart w:id="2491" w:name="_MON_1552892123"/>
      <w:bookmarkStart w:id="2492" w:name="_MON_1552892370"/>
      <w:bookmarkStart w:id="2493" w:name="_MON_1552915133"/>
      <w:bookmarkStart w:id="2494" w:name="_MON_1552915277"/>
      <w:bookmarkStart w:id="2495" w:name="_MON_1552917259"/>
      <w:bookmarkStart w:id="2496" w:name="_MON_1552917572"/>
      <w:bookmarkStart w:id="2497" w:name="_MON_1551027706"/>
      <w:bookmarkStart w:id="2498" w:name="_MON_1551027727"/>
      <w:bookmarkStart w:id="2499" w:name="_MON_1551038388"/>
      <w:bookmarkStart w:id="2500" w:name="_MON_1551038412"/>
      <w:bookmarkStart w:id="2501" w:name="_MON_1551038420"/>
      <w:bookmarkStart w:id="2502" w:name="_MON_1551034520"/>
      <w:bookmarkStart w:id="2503" w:name="_MON_1556625556"/>
      <w:bookmarkStart w:id="2504" w:name="_MON_1556625871"/>
      <w:bookmarkStart w:id="2505" w:name="_MON_1556626153"/>
      <w:bookmarkStart w:id="2506" w:name="_MON_1556626246"/>
      <w:bookmarkStart w:id="2507" w:name="_MON_1551038481"/>
      <w:bookmarkStart w:id="2508" w:name="_MON_1551038559"/>
      <w:bookmarkStart w:id="2509" w:name="_MON_1551074122"/>
      <w:bookmarkStart w:id="2510" w:name="_MON_1551074130"/>
      <w:bookmarkStart w:id="2511" w:name="_MON_1551074143"/>
      <w:bookmarkStart w:id="2512" w:name="_MON_1551074338"/>
      <w:bookmarkStart w:id="2513" w:name="_MON_1556981383"/>
      <w:bookmarkStart w:id="2514" w:name="_MON_1551117873"/>
      <w:bookmarkStart w:id="2515" w:name="_MON_1557034443"/>
      <w:bookmarkStart w:id="2516" w:name="_MON_1557034887"/>
      <w:bookmarkStart w:id="2517" w:name="_MON_1557034900"/>
      <w:bookmarkStart w:id="2518" w:name="_MON_1557035028"/>
      <w:bookmarkStart w:id="2519" w:name="_MON_1557035045"/>
      <w:bookmarkStart w:id="2520" w:name="_MON_1557035052"/>
      <w:bookmarkStart w:id="2521" w:name="_MON_1557035116"/>
      <w:bookmarkStart w:id="2522" w:name="_MON_1551118646"/>
      <w:bookmarkStart w:id="2523" w:name="_MON_1551118725"/>
      <w:bookmarkStart w:id="2524" w:name="_MON_1551118847"/>
      <w:bookmarkStart w:id="2525" w:name="_MON_1551118857"/>
      <w:bookmarkStart w:id="2526" w:name="_MON_1551118897"/>
      <w:bookmarkStart w:id="2527" w:name="_MON_1551118950"/>
      <w:bookmarkStart w:id="2528" w:name="_MON_1557067507"/>
      <w:bookmarkStart w:id="2529" w:name="_MON_1551119101"/>
      <w:bookmarkStart w:id="2530" w:name="_MON_1557237298"/>
      <w:bookmarkStart w:id="2531" w:name="_MON_1557237350"/>
      <w:bookmarkStart w:id="2532" w:name="_MON_1551119205"/>
      <w:bookmarkStart w:id="2533" w:name="_MON_1551119215"/>
      <w:bookmarkStart w:id="2534" w:name="_MON_1557661535"/>
      <w:bookmarkStart w:id="2535" w:name="_MON_1551119325"/>
      <w:bookmarkStart w:id="2536" w:name="_MON_1551119416"/>
      <w:bookmarkStart w:id="2537" w:name="_MON_1557838953"/>
      <w:bookmarkStart w:id="2538" w:name="_MON_1551119480"/>
      <w:bookmarkStart w:id="2539" w:name="_MON_1551119510"/>
      <w:bookmarkStart w:id="2540" w:name="_MON_1551168110"/>
      <w:bookmarkStart w:id="2541" w:name="_MON_1551168126"/>
      <w:bookmarkStart w:id="2542" w:name="_MON_1551168133"/>
      <w:bookmarkStart w:id="2543" w:name="_MON_1551168150"/>
      <w:bookmarkStart w:id="2544" w:name="_MON_1551168243"/>
      <w:bookmarkStart w:id="2545" w:name="_MON_1551168288"/>
      <w:bookmarkStart w:id="2546" w:name="_MON_1551168349"/>
      <w:bookmarkStart w:id="2547" w:name="_MON_1551168380"/>
      <w:bookmarkStart w:id="2548" w:name="_MON_1551168462"/>
      <w:bookmarkStart w:id="2549" w:name="_MON_1551168501"/>
      <w:bookmarkStart w:id="2550" w:name="_MON_15511685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r w:rsidRPr="00F57DA7">
        <w:rPr>
          <w:rFonts w:eastAsia="MS Mincho"/>
          <w:sz w:val="28"/>
          <w:szCs w:val="28"/>
        </w:rPr>
        <w:t>These financial statements have been approved by the Company’s Boa</w:t>
      </w:r>
      <w:r w:rsidR="00F57DA7">
        <w:rPr>
          <w:rFonts w:eastAsia="MS Mincho"/>
          <w:sz w:val="28"/>
          <w:szCs w:val="28"/>
        </w:rPr>
        <w:t>rd of Directors to be issued on Fe</w:t>
      </w:r>
      <w:r w:rsidR="00F57DA7" w:rsidRPr="00F57DA7">
        <w:rPr>
          <w:rFonts w:eastAsia="MS Mincho"/>
          <w:sz w:val="28"/>
          <w:szCs w:val="28"/>
        </w:rPr>
        <w:t xml:space="preserve">bruary </w:t>
      </w:r>
      <w:r w:rsidRPr="00F57DA7">
        <w:rPr>
          <w:rFonts w:eastAsia="MS Mincho"/>
          <w:sz w:val="28"/>
          <w:szCs w:val="28"/>
        </w:rPr>
        <w:t>1</w:t>
      </w:r>
      <w:r w:rsidR="00F57DA7" w:rsidRPr="00F57DA7">
        <w:rPr>
          <w:rFonts w:eastAsia="MS Mincho"/>
          <w:sz w:val="28"/>
          <w:szCs w:val="28"/>
        </w:rPr>
        <w:t>9</w:t>
      </w:r>
      <w:r w:rsidRPr="00F57DA7">
        <w:rPr>
          <w:rFonts w:eastAsia="MS Mincho"/>
          <w:sz w:val="28"/>
          <w:szCs w:val="28"/>
        </w:rPr>
        <w:t>,</w:t>
      </w:r>
      <w:r w:rsidR="00F57DA7" w:rsidRPr="00F57DA7">
        <w:rPr>
          <w:rFonts w:eastAsia="MS Mincho"/>
          <w:sz w:val="28"/>
          <w:szCs w:val="28"/>
        </w:rPr>
        <w:t xml:space="preserve"> </w:t>
      </w:r>
      <w:r w:rsidRPr="00F57DA7">
        <w:rPr>
          <w:rFonts w:eastAsia="MS Mincho"/>
          <w:sz w:val="28"/>
          <w:szCs w:val="28"/>
        </w:rPr>
        <w:t>201</w:t>
      </w:r>
      <w:r w:rsidR="00F57DA7" w:rsidRPr="00F57DA7">
        <w:rPr>
          <w:rFonts w:eastAsia="MS Mincho"/>
          <w:sz w:val="28"/>
          <w:szCs w:val="28"/>
        </w:rPr>
        <w:t>8</w:t>
      </w:r>
      <w:r w:rsidR="00E616CB">
        <w:rPr>
          <w:rFonts w:eastAsia="MS Mincho"/>
          <w:sz w:val="28"/>
          <w:szCs w:val="28"/>
        </w:rPr>
        <w:t>.</w:t>
      </w:r>
    </w:p>
    <w:sectPr w:rsidR="00A410A8" w:rsidRPr="004C366A" w:rsidSect="001A1AD0">
      <w:footerReference w:type="default" r:id="rId75"/>
      <w:pgSz w:w="11907" w:h="16839" w:code="9"/>
      <w:pgMar w:top="1418" w:right="1418" w:bottom="567" w:left="1701" w:header="794" w:footer="284"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B15" w:rsidRDefault="005C6B15" w:rsidP="00DD17BE">
      <w:r>
        <w:separator/>
      </w:r>
    </w:p>
  </w:endnote>
  <w:endnote w:type="continuationSeparator" w:id="0">
    <w:p w:rsidR="005C6B15" w:rsidRDefault="005C6B15" w:rsidP="00DD1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B Surawong">
    <w:panose1 w:val="00000000000000000000"/>
    <w:charset w:val="02"/>
    <w:family w:val="auto"/>
    <w:notTrueType/>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18159"/>
      <w:docPartObj>
        <w:docPartGallery w:val="Page Numbers (Bottom of Page)"/>
        <w:docPartUnique/>
      </w:docPartObj>
    </w:sdtPr>
    <w:sdtContent>
      <w:p w:rsidR="00C348D7" w:rsidRPr="000A54F0" w:rsidRDefault="00C348D7"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t>…………….………………….</w:t>
        </w:r>
        <w:r>
          <w:rPr>
            <w:sz w:val="28"/>
            <w:szCs w:val="28"/>
          </w:rPr>
          <w:tab/>
        </w:r>
        <w:r>
          <w:rPr>
            <w:sz w:val="28"/>
            <w:szCs w:val="28"/>
          </w:rPr>
          <w:tab/>
          <w:t>……………….……………….</w:t>
        </w:r>
      </w:p>
      <w:p w:rsidR="00C348D7" w:rsidRPr="000A54F0" w:rsidRDefault="00C348D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C348D7" w:rsidRPr="00C6513D" w:rsidRDefault="00C348D7"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B0279E" w:rsidRPr="000A54F0">
          <w:rPr>
            <w:sz w:val="28"/>
            <w:szCs w:val="28"/>
          </w:rPr>
          <w:fldChar w:fldCharType="begin"/>
        </w:r>
        <w:r w:rsidRPr="000A54F0">
          <w:rPr>
            <w:sz w:val="28"/>
            <w:szCs w:val="28"/>
          </w:rPr>
          <w:instrText xml:space="preserve"> PAGE   \* MERGEFORMAT </w:instrText>
        </w:r>
        <w:r w:rsidR="00B0279E" w:rsidRPr="000A54F0">
          <w:rPr>
            <w:sz w:val="28"/>
            <w:szCs w:val="28"/>
          </w:rPr>
          <w:fldChar w:fldCharType="separate"/>
        </w:r>
        <w:r w:rsidR="00F45F27">
          <w:rPr>
            <w:noProof/>
            <w:sz w:val="28"/>
            <w:szCs w:val="28"/>
          </w:rPr>
          <w:t>26</w:t>
        </w:r>
        <w:r w:rsidR="00B0279E" w:rsidRPr="000A54F0">
          <w:rPr>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18160"/>
      <w:docPartObj>
        <w:docPartGallery w:val="Page Numbers (Bottom of Page)"/>
        <w:docPartUnique/>
      </w:docPartObj>
    </w:sdtPr>
    <w:sdtEndPr>
      <w:rPr>
        <w:sz w:val="28"/>
        <w:szCs w:val="28"/>
      </w:rPr>
    </w:sdtEndPr>
    <w:sdtContent>
      <w:p w:rsidR="00C348D7" w:rsidRPr="001B1EA2" w:rsidRDefault="00B0279E">
        <w:pPr>
          <w:pStyle w:val="Footer"/>
          <w:jc w:val="right"/>
          <w:rPr>
            <w:sz w:val="28"/>
            <w:szCs w:val="28"/>
          </w:rPr>
        </w:pPr>
        <w:r w:rsidRPr="001B1EA2">
          <w:rPr>
            <w:sz w:val="28"/>
            <w:szCs w:val="28"/>
          </w:rPr>
          <w:fldChar w:fldCharType="begin"/>
        </w:r>
        <w:r w:rsidR="00C348D7" w:rsidRPr="001B1EA2">
          <w:rPr>
            <w:sz w:val="28"/>
            <w:szCs w:val="28"/>
          </w:rPr>
          <w:instrText xml:space="preserve"> PAGE   \* MERGEFORMAT </w:instrText>
        </w:r>
        <w:r w:rsidRPr="001B1EA2">
          <w:rPr>
            <w:sz w:val="28"/>
            <w:szCs w:val="28"/>
          </w:rPr>
          <w:fldChar w:fldCharType="separate"/>
        </w:r>
        <w:r w:rsidR="00C348D7">
          <w:rPr>
            <w:noProof/>
            <w:sz w:val="28"/>
            <w:szCs w:val="28"/>
          </w:rPr>
          <w:t>34</w:t>
        </w:r>
        <w:r w:rsidRPr="001B1EA2">
          <w:rPr>
            <w:sz w:val="28"/>
            <w:szCs w:val="28"/>
          </w:rPr>
          <w:fldChar w:fldCharType="end"/>
        </w:r>
      </w:p>
    </w:sdtContent>
  </w:sdt>
  <w:p w:rsidR="00C348D7" w:rsidRDefault="00C348D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5"/>
      <w:docPartObj>
        <w:docPartGallery w:val="Page Numbers (Bottom of Page)"/>
        <w:docPartUnique/>
      </w:docPartObj>
    </w:sdtPr>
    <w:sdtContent>
      <w:p w:rsidR="00C348D7" w:rsidRPr="000A54F0" w:rsidRDefault="00C348D7"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r>
          <w:rPr>
            <w:sz w:val="28"/>
            <w:szCs w:val="28"/>
          </w:rPr>
          <w:tab/>
          <w:t>……………….……………….</w:t>
        </w:r>
      </w:p>
      <w:p w:rsidR="00C348D7" w:rsidRPr="000A54F0" w:rsidRDefault="00C348D7"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sidRPr="000A54F0">
          <w:rPr>
            <w:sz w:val="28"/>
            <w:szCs w:val="28"/>
            <w:cs/>
          </w:rPr>
          <w:t>(</w:t>
        </w:r>
        <w:proofErr w:type="spellStart"/>
        <w:r>
          <w:rPr>
            <w:sz w:val="28"/>
            <w:szCs w:val="28"/>
          </w:rPr>
          <w:t>Mr.Apichat</w:t>
        </w:r>
        <w:proofErr w:type="spellEnd"/>
        <w:r>
          <w:rPr>
            <w:sz w:val="28"/>
            <w:szCs w:val="28"/>
          </w:rPr>
          <w:t xml:space="preserve">  </w:t>
        </w:r>
        <w:proofErr w:type="spellStart"/>
        <w:r>
          <w:rPr>
            <w:sz w:val="28"/>
            <w:szCs w:val="28"/>
          </w:rPr>
          <w:t>Pepathum</w:t>
        </w:r>
        <w:proofErr w:type="spellEnd"/>
        <w:r w:rsidRPr="000A54F0">
          <w:rPr>
            <w:sz w:val="28"/>
            <w:szCs w:val="28"/>
          </w:rPr>
          <w:t>)</w:t>
        </w:r>
      </w:p>
      <w:p w:rsidR="00C348D7" w:rsidRPr="00C6513D" w:rsidRDefault="00C348D7"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00B0279E" w:rsidRPr="000A54F0">
          <w:rPr>
            <w:sz w:val="28"/>
            <w:szCs w:val="28"/>
          </w:rPr>
          <w:fldChar w:fldCharType="begin"/>
        </w:r>
        <w:r w:rsidRPr="000A54F0">
          <w:rPr>
            <w:sz w:val="28"/>
            <w:szCs w:val="28"/>
          </w:rPr>
          <w:instrText xml:space="preserve"> PAGE   \* MERGEFORMAT </w:instrText>
        </w:r>
        <w:r w:rsidR="00B0279E" w:rsidRPr="000A54F0">
          <w:rPr>
            <w:sz w:val="28"/>
            <w:szCs w:val="28"/>
          </w:rPr>
          <w:fldChar w:fldCharType="separate"/>
        </w:r>
        <w:r w:rsidR="00F45F27">
          <w:rPr>
            <w:noProof/>
            <w:sz w:val="28"/>
            <w:szCs w:val="28"/>
          </w:rPr>
          <w:t>27</w:t>
        </w:r>
        <w:r w:rsidR="00B0279E" w:rsidRPr="000A54F0">
          <w:rPr>
            <w:sz w:val="28"/>
            <w:szCs w:val="28"/>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681" w:rsidRPr="000A54F0" w:rsidRDefault="00B80681"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B80681" w:rsidRPr="000A54F0" w:rsidRDefault="00B80681"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80681" w:rsidRPr="00E427E3" w:rsidRDefault="00B80681" w:rsidP="00843787">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B0279E" w:rsidRPr="009500C7">
      <w:rPr>
        <w:sz w:val="28"/>
        <w:szCs w:val="28"/>
      </w:rPr>
      <w:fldChar w:fldCharType="begin"/>
    </w:r>
    <w:r w:rsidRPr="009500C7">
      <w:rPr>
        <w:sz w:val="28"/>
        <w:szCs w:val="28"/>
      </w:rPr>
      <w:instrText xml:space="preserve"> PAGE   \* MERGEFORMAT </w:instrText>
    </w:r>
    <w:r w:rsidR="00B0279E" w:rsidRPr="009500C7">
      <w:rPr>
        <w:sz w:val="28"/>
        <w:szCs w:val="28"/>
      </w:rPr>
      <w:fldChar w:fldCharType="separate"/>
    </w:r>
    <w:r w:rsidR="00F45F27">
      <w:rPr>
        <w:noProof/>
        <w:sz w:val="28"/>
        <w:szCs w:val="28"/>
      </w:rPr>
      <w:t>35</w:t>
    </w:r>
    <w:r w:rsidR="00B0279E" w:rsidRPr="009500C7">
      <w:rPr>
        <w:sz w:val="28"/>
        <w:szCs w:val="2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8D7" w:rsidRPr="00E427E3" w:rsidRDefault="00C348D7" w:rsidP="00F96773">
    <w:pPr>
      <w:pStyle w:val="Footer"/>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t>..…………………………………</w:t>
    </w:r>
    <w:r>
      <w:rPr>
        <w:sz w:val="28"/>
        <w:szCs w:val="28"/>
      </w:rPr>
      <w:tab/>
    </w:r>
    <w:r>
      <w:rPr>
        <w:sz w:val="28"/>
        <w:szCs w:val="28"/>
      </w:rPr>
      <w:tab/>
    </w:r>
    <w:r>
      <w:rPr>
        <w:sz w:val="28"/>
        <w:szCs w:val="28"/>
      </w:rPr>
      <w:tab/>
      <w:t>..…………………………………</w:t>
    </w:r>
  </w:p>
  <w:p w:rsidR="00C348D7" w:rsidRPr="000A54F0" w:rsidRDefault="00C348D7" w:rsidP="00390036">
    <w:pPr>
      <w:pStyle w:val="Footer"/>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C348D7" w:rsidRPr="00E427E3" w:rsidRDefault="00C348D7" w:rsidP="00390036">
    <w:pPr>
      <w:pStyle w:val="Footer"/>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B0279E" w:rsidRPr="009500C7">
      <w:rPr>
        <w:sz w:val="28"/>
        <w:szCs w:val="28"/>
      </w:rPr>
      <w:fldChar w:fldCharType="begin"/>
    </w:r>
    <w:r w:rsidRPr="009500C7">
      <w:rPr>
        <w:sz w:val="28"/>
        <w:szCs w:val="28"/>
      </w:rPr>
      <w:instrText xml:space="preserve"> PAGE   \* MERGEFORMAT </w:instrText>
    </w:r>
    <w:r w:rsidR="00B0279E" w:rsidRPr="009500C7">
      <w:rPr>
        <w:sz w:val="28"/>
        <w:szCs w:val="28"/>
      </w:rPr>
      <w:fldChar w:fldCharType="separate"/>
    </w:r>
    <w:r w:rsidR="00F45F27">
      <w:rPr>
        <w:noProof/>
        <w:sz w:val="28"/>
        <w:szCs w:val="28"/>
      </w:rPr>
      <w:t>36</w:t>
    </w:r>
    <w:r w:rsidR="00B0279E" w:rsidRPr="009500C7">
      <w:rPr>
        <w:sz w:val="28"/>
        <w:szCs w:val="2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762"/>
      <w:docPartObj>
        <w:docPartGallery w:val="Page Numbers (Bottom of Page)"/>
        <w:docPartUnique/>
      </w:docPartObj>
    </w:sdtPr>
    <w:sdtContent>
      <w:p w:rsidR="00C348D7" w:rsidRPr="000A54F0" w:rsidRDefault="00C348D7" w:rsidP="00230DE2">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C348D7" w:rsidRPr="000A54F0" w:rsidRDefault="00C348D7" w:rsidP="00230DE2">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C348D7" w:rsidRPr="00C6513D" w:rsidRDefault="00C348D7" w:rsidP="00230DE2">
        <w:pPr>
          <w:pStyle w:val="Footer"/>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B0279E" w:rsidRPr="000A54F0">
          <w:rPr>
            <w:sz w:val="28"/>
            <w:szCs w:val="28"/>
          </w:rPr>
          <w:fldChar w:fldCharType="begin"/>
        </w:r>
        <w:r w:rsidRPr="000A54F0">
          <w:rPr>
            <w:sz w:val="28"/>
            <w:szCs w:val="28"/>
          </w:rPr>
          <w:instrText xml:space="preserve"> PAGE   \* MERGEFORMAT </w:instrText>
        </w:r>
        <w:r w:rsidR="00B0279E" w:rsidRPr="000A54F0">
          <w:rPr>
            <w:sz w:val="28"/>
            <w:szCs w:val="28"/>
          </w:rPr>
          <w:fldChar w:fldCharType="separate"/>
        </w:r>
        <w:r w:rsidR="00F45F27">
          <w:rPr>
            <w:noProof/>
            <w:sz w:val="28"/>
            <w:szCs w:val="28"/>
          </w:rPr>
          <w:t>40</w:t>
        </w:r>
        <w:r w:rsidR="00B0279E" w:rsidRPr="000A54F0">
          <w:rPr>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B15" w:rsidRDefault="005C6B15" w:rsidP="00DD17BE">
      <w:r>
        <w:separator/>
      </w:r>
    </w:p>
  </w:footnote>
  <w:footnote w:type="continuationSeparator" w:id="0">
    <w:p w:rsidR="005C6B15" w:rsidRDefault="005C6B15" w:rsidP="00DD1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9pt;visibility:visible;mso-wrap-style:square" o:bullet="t">
        <v:imagedata r:id="rId1" o:title=""/>
      </v:shape>
    </w:pict>
  </w:numPicBullet>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F37479"/>
    <w:multiLevelType w:val="multilevel"/>
    <w:tmpl w:val="A748F5E8"/>
    <w:lvl w:ilvl="0">
      <w:start w:val="29"/>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7">
    <w:nsid w:val="2BA10044"/>
    <w:multiLevelType w:val="hybridMultilevel"/>
    <w:tmpl w:val="EDB4B8E0"/>
    <w:lvl w:ilvl="0" w:tplc="956E276E">
      <w:numFmt w:val="bullet"/>
      <w:lvlText w:val="-"/>
      <w:lvlJc w:val="left"/>
      <w:pPr>
        <w:ind w:left="1233" w:hanging="360"/>
      </w:pPr>
      <w:rPr>
        <w:rFonts w:ascii="Angsana New" w:eastAsia="Times New Roman" w:hAnsi="Angsana New" w:cs="Angsana New"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8">
    <w:nsid w:val="31AA7429"/>
    <w:multiLevelType w:val="hybridMultilevel"/>
    <w:tmpl w:val="0B68D838"/>
    <w:lvl w:ilvl="0" w:tplc="CF84BA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0">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1">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3">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6">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7">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4D933E91"/>
    <w:multiLevelType w:val="hybridMultilevel"/>
    <w:tmpl w:val="D8327F8C"/>
    <w:lvl w:ilvl="0" w:tplc="AC00120C">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DA14F34"/>
    <w:multiLevelType w:val="multilevel"/>
    <w:tmpl w:val="A6F0B936"/>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b w:val="0"/>
        <w:bCs w:val="0"/>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2">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5">
    <w:nsid w:val="60E736B2"/>
    <w:multiLevelType w:val="hybridMultilevel"/>
    <w:tmpl w:val="08B68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8">
    <w:nsid w:val="67946B53"/>
    <w:multiLevelType w:val="multilevel"/>
    <w:tmpl w:val="D31A0A26"/>
    <w:lvl w:ilvl="0">
      <w:start w:val="2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778"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9">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0">
    <w:nsid w:val="78FB19FE"/>
    <w:multiLevelType w:val="multilevel"/>
    <w:tmpl w:val="7B889F3C"/>
    <w:lvl w:ilvl="0">
      <w:start w:val="23"/>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b w:val="0"/>
        <w:bCs w:val="0"/>
        <w:sz w:val="28"/>
        <w:szCs w:val="28"/>
        <w:lang w:bidi="th-TH"/>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2">
    <w:nsid w:val="7FA244DD"/>
    <w:multiLevelType w:val="multilevel"/>
    <w:tmpl w:val="5D56491E"/>
    <w:lvl w:ilvl="0">
      <w:start w:val="28"/>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33">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6"/>
  </w:num>
  <w:num w:numId="2">
    <w:abstractNumId w:val="29"/>
  </w:num>
  <w:num w:numId="3">
    <w:abstractNumId w:val="24"/>
  </w:num>
  <w:num w:numId="4">
    <w:abstractNumId w:val="18"/>
  </w:num>
  <w:num w:numId="5">
    <w:abstractNumId w:val="33"/>
  </w:num>
  <w:num w:numId="6">
    <w:abstractNumId w:val="5"/>
  </w:num>
  <w:num w:numId="7">
    <w:abstractNumId w:val="21"/>
  </w:num>
  <w:num w:numId="8">
    <w:abstractNumId w:val="1"/>
  </w:num>
  <w:num w:numId="9">
    <w:abstractNumId w:val="22"/>
  </w:num>
  <w:num w:numId="10">
    <w:abstractNumId w:val="0"/>
  </w:num>
  <w:num w:numId="11">
    <w:abstractNumId w:val="13"/>
  </w:num>
  <w:num w:numId="12">
    <w:abstractNumId w:val="2"/>
  </w:num>
  <w:num w:numId="13">
    <w:abstractNumId w:val="15"/>
  </w:num>
  <w:num w:numId="14">
    <w:abstractNumId w:val="27"/>
  </w:num>
  <w:num w:numId="15">
    <w:abstractNumId w:val="11"/>
  </w:num>
  <w:num w:numId="16">
    <w:abstractNumId w:val="10"/>
  </w:num>
  <w:num w:numId="17">
    <w:abstractNumId w:val="3"/>
  </w:num>
  <w:num w:numId="18">
    <w:abstractNumId w:val="14"/>
  </w:num>
  <w:num w:numId="19">
    <w:abstractNumId w:val="28"/>
  </w:num>
  <w:num w:numId="20">
    <w:abstractNumId w:val="17"/>
  </w:num>
  <w:num w:numId="21">
    <w:abstractNumId w:val="12"/>
  </w:num>
  <w:num w:numId="22">
    <w:abstractNumId w:val="31"/>
  </w:num>
  <w:num w:numId="23">
    <w:abstractNumId w:val="16"/>
  </w:num>
  <w:num w:numId="24">
    <w:abstractNumId w:val="4"/>
  </w:num>
  <w:num w:numId="25">
    <w:abstractNumId w:val="20"/>
  </w:num>
  <w:num w:numId="26">
    <w:abstractNumId w:val="9"/>
  </w:num>
  <w:num w:numId="27">
    <w:abstractNumId w:val="23"/>
  </w:num>
  <w:num w:numId="28">
    <w:abstractNumId w:val="32"/>
  </w:num>
  <w:num w:numId="29">
    <w:abstractNumId w:val="6"/>
  </w:num>
  <w:num w:numId="30">
    <w:abstractNumId w:val="30"/>
  </w:num>
  <w:num w:numId="31">
    <w:abstractNumId w:val="25"/>
  </w:num>
  <w:num w:numId="32">
    <w:abstractNumId w:val="8"/>
  </w:num>
  <w:num w:numId="33">
    <w:abstractNumId w:val="19"/>
  </w:num>
  <w:num w:numId="3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DD17BE"/>
    <w:rsid w:val="000024D2"/>
    <w:rsid w:val="0000351A"/>
    <w:rsid w:val="000044A6"/>
    <w:rsid w:val="000048D1"/>
    <w:rsid w:val="00005EAF"/>
    <w:rsid w:val="0000795F"/>
    <w:rsid w:val="00007AAB"/>
    <w:rsid w:val="000108E3"/>
    <w:rsid w:val="0001128A"/>
    <w:rsid w:val="00011C25"/>
    <w:rsid w:val="000139FA"/>
    <w:rsid w:val="0001677A"/>
    <w:rsid w:val="0001734A"/>
    <w:rsid w:val="0001774D"/>
    <w:rsid w:val="00017F8C"/>
    <w:rsid w:val="000218FF"/>
    <w:rsid w:val="000220BB"/>
    <w:rsid w:val="000224FC"/>
    <w:rsid w:val="00022717"/>
    <w:rsid w:val="00023E4B"/>
    <w:rsid w:val="000240C9"/>
    <w:rsid w:val="00024B26"/>
    <w:rsid w:val="00026DF1"/>
    <w:rsid w:val="0003035A"/>
    <w:rsid w:val="00030DB7"/>
    <w:rsid w:val="00033EEE"/>
    <w:rsid w:val="00034726"/>
    <w:rsid w:val="00036FEB"/>
    <w:rsid w:val="00037195"/>
    <w:rsid w:val="000405FC"/>
    <w:rsid w:val="00043B62"/>
    <w:rsid w:val="00046B7A"/>
    <w:rsid w:val="00046F8F"/>
    <w:rsid w:val="00047E8E"/>
    <w:rsid w:val="000500D2"/>
    <w:rsid w:val="00050699"/>
    <w:rsid w:val="00050897"/>
    <w:rsid w:val="00050BA6"/>
    <w:rsid w:val="0005382B"/>
    <w:rsid w:val="00054892"/>
    <w:rsid w:val="00054DDB"/>
    <w:rsid w:val="0005587A"/>
    <w:rsid w:val="00057797"/>
    <w:rsid w:val="00060143"/>
    <w:rsid w:val="00060BE0"/>
    <w:rsid w:val="00062AB4"/>
    <w:rsid w:val="00063764"/>
    <w:rsid w:val="0006394F"/>
    <w:rsid w:val="00064F31"/>
    <w:rsid w:val="00064FB5"/>
    <w:rsid w:val="00066F59"/>
    <w:rsid w:val="00067411"/>
    <w:rsid w:val="00071598"/>
    <w:rsid w:val="000724C1"/>
    <w:rsid w:val="00072AE7"/>
    <w:rsid w:val="00072BA6"/>
    <w:rsid w:val="00073FC6"/>
    <w:rsid w:val="00074866"/>
    <w:rsid w:val="00074C2B"/>
    <w:rsid w:val="00074C5E"/>
    <w:rsid w:val="000757B9"/>
    <w:rsid w:val="00077FC4"/>
    <w:rsid w:val="000804AE"/>
    <w:rsid w:val="00081141"/>
    <w:rsid w:val="000822D0"/>
    <w:rsid w:val="00085EE5"/>
    <w:rsid w:val="00086D79"/>
    <w:rsid w:val="00087B89"/>
    <w:rsid w:val="00090CD4"/>
    <w:rsid w:val="0009601F"/>
    <w:rsid w:val="000968D3"/>
    <w:rsid w:val="000975D6"/>
    <w:rsid w:val="000A16CB"/>
    <w:rsid w:val="000A1856"/>
    <w:rsid w:val="000A1DEE"/>
    <w:rsid w:val="000A54F0"/>
    <w:rsid w:val="000A5DA9"/>
    <w:rsid w:val="000A600F"/>
    <w:rsid w:val="000A6299"/>
    <w:rsid w:val="000A767A"/>
    <w:rsid w:val="000A76AA"/>
    <w:rsid w:val="000A7F81"/>
    <w:rsid w:val="000B0C1B"/>
    <w:rsid w:val="000B10FA"/>
    <w:rsid w:val="000B2B21"/>
    <w:rsid w:val="000B349D"/>
    <w:rsid w:val="000B4DE6"/>
    <w:rsid w:val="000B58FB"/>
    <w:rsid w:val="000B692A"/>
    <w:rsid w:val="000B764E"/>
    <w:rsid w:val="000C0A3F"/>
    <w:rsid w:val="000C4DBF"/>
    <w:rsid w:val="000C54CF"/>
    <w:rsid w:val="000C5B58"/>
    <w:rsid w:val="000C5C6E"/>
    <w:rsid w:val="000C5D36"/>
    <w:rsid w:val="000C6CD4"/>
    <w:rsid w:val="000D03DE"/>
    <w:rsid w:val="000D1EA0"/>
    <w:rsid w:val="000D20EA"/>
    <w:rsid w:val="000D7868"/>
    <w:rsid w:val="000E005F"/>
    <w:rsid w:val="000E3C94"/>
    <w:rsid w:val="000E46FA"/>
    <w:rsid w:val="000E55E7"/>
    <w:rsid w:val="000E6F40"/>
    <w:rsid w:val="000E7874"/>
    <w:rsid w:val="000F4FED"/>
    <w:rsid w:val="000F66F5"/>
    <w:rsid w:val="000F69AF"/>
    <w:rsid w:val="000F6D6A"/>
    <w:rsid w:val="001005ED"/>
    <w:rsid w:val="00101821"/>
    <w:rsid w:val="00101A8B"/>
    <w:rsid w:val="00102B25"/>
    <w:rsid w:val="001037F7"/>
    <w:rsid w:val="00107278"/>
    <w:rsid w:val="00111245"/>
    <w:rsid w:val="001125D5"/>
    <w:rsid w:val="00113918"/>
    <w:rsid w:val="001142F6"/>
    <w:rsid w:val="00115D58"/>
    <w:rsid w:val="00116412"/>
    <w:rsid w:val="0012111E"/>
    <w:rsid w:val="00121972"/>
    <w:rsid w:val="001220E8"/>
    <w:rsid w:val="00124140"/>
    <w:rsid w:val="0012505E"/>
    <w:rsid w:val="00125833"/>
    <w:rsid w:val="00125EE2"/>
    <w:rsid w:val="00127EDF"/>
    <w:rsid w:val="00130201"/>
    <w:rsid w:val="0013057A"/>
    <w:rsid w:val="00132734"/>
    <w:rsid w:val="001334CA"/>
    <w:rsid w:val="00133A78"/>
    <w:rsid w:val="00137946"/>
    <w:rsid w:val="0014109C"/>
    <w:rsid w:val="001419E6"/>
    <w:rsid w:val="00141E9B"/>
    <w:rsid w:val="00143D4B"/>
    <w:rsid w:val="001451AE"/>
    <w:rsid w:val="001455CB"/>
    <w:rsid w:val="00150620"/>
    <w:rsid w:val="0015487E"/>
    <w:rsid w:val="00154B3C"/>
    <w:rsid w:val="00156E09"/>
    <w:rsid w:val="00160329"/>
    <w:rsid w:val="00161CC8"/>
    <w:rsid w:val="001639F5"/>
    <w:rsid w:val="00167C29"/>
    <w:rsid w:val="00176DDD"/>
    <w:rsid w:val="00177B36"/>
    <w:rsid w:val="00177F67"/>
    <w:rsid w:val="00180CB1"/>
    <w:rsid w:val="00183F2A"/>
    <w:rsid w:val="001858A7"/>
    <w:rsid w:val="00186713"/>
    <w:rsid w:val="00186A78"/>
    <w:rsid w:val="00191BA6"/>
    <w:rsid w:val="00193F6F"/>
    <w:rsid w:val="001977EB"/>
    <w:rsid w:val="00197CCC"/>
    <w:rsid w:val="001A1AD0"/>
    <w:rsid w:val="001A3029"/>
    <w:rsid w:val="001A305C"/>
    <w:rsid w:val="001A31FD"/>
    <w:rsid w:val="001A3A6F"/>
    <w:rsid w:val="001A429E"/>
    <w:rsid w:val="001A674A"/>
    <w:rsid w:val="001A6B35"/>
    <w:rsid w:val="001A7E06"/>
    <w:rsid w:val="001B1EA2"/>
    <w:rsid w:val="001B4D84"/>
    <w:rsid w:val="001B65A7"/>
    <w:rsid w:val="001C1509"/>
    <w:rsid w:val="001C2A19"/>
    <w:rsid w:val="001C35C3"/>
    <w:rsid w:val="001C3778"/>
    <w:rsid w:val="001C3C06"/>
    <w:rsid w:val="001C3EF8"/>
    <w:rsid w:val="001C3F57"/>
    <w:rsid w:val="001C4983"/>
    <w:rsid w:val="001C6600"/>
    <w:rsid w:val="001D0538"/>
    <w:rsid w:val="001D563B"/>
    <w:rsid w:val="001D6319"/>
    <w:rsid w:val="001D6894"/>
    <w:rsid w:val="001D69BB"/>
    <w:rsid w:val="001D6FA1"/>
    <w:rsid w:val="001E0C2D"/>
    <w:rsid w:val="001E58CC"/>
    <w:rsid w:val="001E6114"/>
    <w:rsid w:val="001E64DF"/>
    <w:rsid w:val="001E6F27"/>
    <w:rsid w:val="001E702A"/>
    <w:rsid w:val="001E709A"/>
    <w:rsid w:val="001E7B2A"/>
    <w:rsid w:val="001F03A5"/>
    <w:rsid w:val="001F18FA"/>
    <w:rsid w:val="001F2B29"/>
    <w:rsid w:val="001F56B4"/>
    <w:rsid w:val="001F5ECE"/>
    <w:rsid w:val="001F779E"/>
    <w:rsid w:val="002048E0"/>
    <w:rsid w:val="00204A17"/>
    <w:rsid w:val="00204C7A"/>
    <w:rsid w:val="0020595C"/>
    <w:rsid w:val="00206BAF"/>
    <w:rsid w:val="002075D7"/>
    <w:rsid w:val="0020766B"/>
    <w:rsid w:val="002113CD"/>
    <w:rsid w:val="002146A1"/>
    <w:rsid w:val="00215063"/>
    <w:rsid w:val="00216DE7"/>
    <w:rsid w:val="0021774B"/>
    <w:rsid w:val="00217C83"/>
    <w:rsid w:val="00221188"/>
    <w:rsid w:val="00223356"/>
    <w:rsid w:val="00224CC0"/>
    <w:rsid w:val="00224DFC"/>
    <w:rsid w:val="002250C4"/>
    <w:rsid w:val="00230DE2"/>
    <w:rsid w:val="0023274C"/>
    <w:rsid w:val="0023315F"/>
    <w:rsid w:val="00235D9A"/>
    <w:rsid w:val="00235F82"/>
    <w:rsid w:val="002407D8"/>
    <w:rsid w:val="00241452"/>
    <w:rsid w:val="00241BC8"/>
    <w:rsid w:val="002421EE"/>
    <w:rsid w:val="00243E5C"/>
    <w:rsid w:val="00244547"/>
    <w:rsid w:val="0024459B"/>
    <w:rsid w:val="00244B20"/>
    <w:rsid w:val="00245DC1"/>
    <w:rsid w:val="002509D4"/>
    <w:rsid w:val="00251549"/>
    <w:rsid w:val="00251C08"/>
    <w:rsid w:val="00251F11"/>
    <w:rsid w:val="00252B43"/>
    <w:rsid w:val="00252C83"/>
    <w:rsid w:val="00256D2F"/>
    <w:rsid w:val="00257B73"/>
    <w:rsid w:val="00261051"/>
    <w:rsid w:val="00263C8A"/>
    <w:rsid w:val="0027039B"/>
    <w:rsid w:val="0027213C"/>
    <w:rsid w:val="00272C04"/>
    <w:rsid w:val="00272CD0"/>
    <w:rsid w:val="002749F2"/>
    <w:rsid w:val="0027553B"/>
    <w:rsid w:val="002773BA"/>
    <w:rsid w:val="002776C7"/>
    <w:rsid w:val="0028075D"/>
    <w:rsid w:val="0028096E"/>
    <w:rsid w:val="00281010"/>
    <w:rsid w:val="0028278D"/>
    <w:rsid w:val="00282AC4"/>
    <w:rsid w:val="00282CB6"/>
    <w:rsid w:val="0028375F"/>
    <w:rsid w:val="0028440C"/>
    <w:rsid w:val="00284DEC"/>
    <w:rsid w:val="00285B18"/>
    <w:rsid w:val="002865B3"/>
    <w:rsid w:val="0029208E"/>
    <w:rsid w:val="00292F0E"/>
    <w:rsid w:val="00293772"/>
    <w:rsid w:val="002977E5"/>
    <w:rsid w:val="002A08B8"/>
    <w:rsid w:val="002A2190"/>
    <w:rsid w:val="002A314E"/>
    <w:rsid w:val="002A353C"/>
    <w:rsid w:val="002A3D2D"/>
    <w:rsid w:val="002A45C4"/>
    <w:rsid w:val="002A59D7"/>
    <w:rsid w:val="002A6605"/>
    <w:rsid w:val="002A6BE2"/>
    <w:rsid w:val="002B59A5"/>
    <w:rsid w:val="002B5A4A"/>
    <w:rsid w:val="002C0175"/>
    <w:rsid w:val="002C018D"/>
    <w:rsid w:val="002C166A"/>
    <w:rsid w:val="002C1F6F"/>
    <w:rsid w:val="002C39B4"/>
    <w:rsid w:val="002C4271"/>
    <w:rsid w:val="002C4F4B"/>
    <w:rsid w:val="002C61F5"/>
    <w:rsid w:val="002C6B4A"/>
    <w:rsid w:val="002C6CE3"/>
    <w:rsid w:val="002C7380"/>
    <w:rsid w:val="002C7D10"/>
    <w:rsid w:val="002D1AAE"/>
    <w:rsid w:val="002D2C70"/>
    <w:rsid w:val="002D2DCE"/>
    <w:rsid w:val="002D36FF"/>
    <w:rsid w:val="002D3F16"/>
    <w:rsid w:val="002D4E59"/>
    <w:rsid w:val="002D6E4C"/>
    <w:rsid w:val="002D784F"/>
    <w:rsid w:val="002D78BB"/>
    <w:rsid w:val="002E2E53"/>
    <w:rsid w:val="002E2FBC"/>
    <w:rsid w:val="002E3635"/>
    <w:rsid w:val="002E5711"/>
    <w:rsid w:val="002E716F"/>
    <w:rsid w:val="002F2C1E"/>
    <w:rsid w:val="002F30D3"/>
    <w:rsid w:val="002F38EF"/>
    <w:rsid w:val="002F4214"/>
    <w:rsid w:val="002F4389"/>
    <w:rsid w:val="002F776F"/>
    <w:rsid w:val="00300236"/>
    <w:rsid w:val="00306147"/>
    <w:rsid w:val="00306277"/>
    <w:rsid w:val="0030737C"/>
    <w:rsid w:val="00310AAC"/>
    <w:rsid w:val="00311931"/>
    <w:rsid w:val="00312259"/>
    <w:rsid w:val="00313C8D"/>
    <w:rsid w:val="00316670"/>
    <w:rsid w:val="00316A61"/>
    <w:rsid w:val="00317A75"/>
    <w:rsid w:val="00320328"/>
    <w:rsid w:val="00320C8B"/>
    <w:rsid w:val="00321E66"/>
    <w:rsid w:val="00322ACA"/>
    <w:rsid w:val="003259ED"/>
    <w:rsid w:val="00325DD5"/>
    <w:rsid w:val="00325EC8"/>
    <w:rsid w:val="00326392"/>
    <w:rsid w:val="00326BFE"/>
    <w:rsid w:val="003279B2"/>
    <w:rsid w:val="00327B5F"/>
    <w:rsid w:val="003312DE"/>
    <w:rsid w:val="00331482"/>
    <w:rsid w:val="003337F0"/>
    <w:rsid w:val="00335B55"/>
    <w:rsid w:val="003362C1"/>
    <w:rsid w:val="00337B2A"/>
    <w:rsid w:val="00340327"/>
    <w:rsid w:val="00341BC9"/>
    <w:rsid w:val="00341F6E"/>
    <w:rsid w:val="00342449"/>
    <w:rsid w:val="0034247D"/>
    <w:rsid w:val="0034399B"/>
    <w:rsid w:val="00343F32"/>
    <w:rsid w:val="003454B9"/>
    <w:rsid w:val="003465AA"/>
    <w:rsid w:val="00346F88"/>
    <w:rsid w:val="00350096"/>
    <w:rsid w:val="00350814"/>
    <w:rsid w:val="003508CC"/>
    <w:rsid w:val="00351BE4"/>
    <w:rsid w:val="00352782"/>
    <w:rsid w:val="003570C7"/>
    <w:rsid w:val="003571F6"/>
    <w:rsid w:val="0035759C"/>
    <w:rsid w:val="003576F1"/>
    <w:rsid w:val="0035790F"/>
    <w:rsid w:val="00357D94"/>
    <w:rsid w:val="00360FEC"/>
    <w:rsid w:val="00361DBE"/>
    <w:rsid w:val="00363047"/>
    <w:rsid w:val="00365AB2"/>
    <w:rsid w:val="00366CA9"/>
    <w:rsid w:val="00370E83"/>
    <w:rsid w:val="00371209"/>
    <w:rsid w:val="00375604"/>
    <w:rsid w:val="003758AA"/>
    <w:rsid w:val="00375B80"/>
    <w:rsid w:val="003763E8"/>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6E27"/>
    <w:rsid w:val="003A711C"/>
    <w:rsid w:val="003A7B53"/>
    <w:rsid w:val="003B0274"/>
    <w:rsid w:val="003B1813"/>
    <w:rsid w:val="003B1BC6"/>
    <w:rsid w:val="003B1BFB"/>
    <w:rsid w:val="003B2D35"/>
    <w:rsid w:val="003B7DE4"/>
    <w:rsid w:val="003B7E25"/>
    <w:rsid w:val="003C0418"/>
    <w:rsid w:val="003C0FB1"/>
    <w:rsid w:val="003C1AE6"/>
    <w:rsid w:val="003C3D31"/>
    <w:rsid w:val="003C3F35"/>
    <w:rsid w:val="003C3FF9"/>
    <w:rsid w:val="003C46F4"/>
    <w:rsid w:val="003C4866"/>
    <w:rsid w:val="003D01FC"/>
    <w:rsid w:val="003D0E08"/>
    <w:rsid w:val="003D10E9"/>
    <w:rsid w:val="003D717A"/>
    <w:rsid w:val="003D725E"/>
    <w:rsid w:val="003D73AD"/>
    <w:rsid w:val="003E1E38"/>
    <w:rsid w:val="003E3EB6"/>
    <w:rsid w:val="003E40CC"/>
    <w:rsid w:val="003E4105"/>
    <w:rsid w:val="003E4A8E"/>
    <w:rsid w:val="003F02B3"/>
    <w:rsid w:val="003F0BC1"/>
    <w:rsid w:val="003F3AE9"/>
    <w:rsid w:val="003F5755"/>
    <w:rsid w:val="003F58F0"/>
    <w:rsid w:val="003F5C10"/>
    <w:rsid w:val="003F6672"/>
    <w:rsid w:val="003F6A20"/>
    <w:rsid w:val="003F7C4C"/>
    <w:rsid w:val="003F7D0C"/>
    <w:rsid w:val="00402671"/>
    <w:rsid w:val="00404555"/>
    <w:rsid w:val="00406593"/>
    <w:rsid w:val="00407EA3"/>
    <w:rsid w:val="00410998"/>
    <w:rsid w:val="00411EAF"/>
    <w:rsid w:val="00413555"/>
    <w:rsid w:val="00416734"/>
    <w:rsid w:val="00420295"/>
    <w:rsid w:val="004209B8"/>
    <w:rsid w:val="0042188F"/>
    <w:rsid w:val="00421DD2"/>
    <w:rsid w:val="0042395F"/>
    <w:rsid w:val="00423F70"/>
    <w:rsid w:val="004258B9"/>
    <w:rsid w:val="00425F0A"/>
    <w:rsid w:val="00426392"/>
    <w:rsid w:val="00426D3B"/>
    <w:rsid w:val="00426E27"/>
    <w:rsid w:val="004276C8"/>
    <w:rsid w:val="0043122B"/>
    <w:rsid w:val="00435733"/>
    <w:rsid w:val="004368E2"/>
    <w:rsid w:val="00437665"/>
    <w:rsid w:val="00440736"/>
    <w:rsid w:val="00442137"/>
    <w:rsid w:val="00442BE1"/>
    <w:rsid w:val="004432A1"/>
    <w:rsid w:val="0044403B"/>
    <w:rsid w:val="00444EEC"/>
    <w:rsid w:val="00445017"/>
    <w:rsid w:val="00445309"/>
    <w:rsid w:val="004462E2"/>
    <w:rsid w:val="004467C8"/>
    <w:rsid w:val="00447EC3"/>
    <w:rsid w:val="00451BBD"/>
    <w:rsid w:val="0045268F"/>
    <w:rsid w:val="004529DE"/>
    <w:rsid w:val="00452C00"/>
    <w:rsid w:val="00460E19"/>
    <w:rsid w:val="004618B0"/>
    <w:rsid w:val="00462857"/>
    <w:rsid w:val="004637E5"/>
    <w:rsid w:val="004643DA"/>
    <w:rsid w:val="004648A9"/>
    <w:rsid w:val="00465243"/>
    <w:rsid w:val="0046533C"/>
    <w:rsid w:val="00470EB7"/>
    <w:rsid w:val="0047139A"/>
    <w:rsid w:val="00475203"/>
    <w:rsid w:val="00475D5B"/>
    <w:rsid w:val="004818C0"/>
    <w:rsid w:val="00481A46"/>
    <w:rsid w:val="0048232E"/>
    <w:rsid w:val="00482688"/>
    <w:rsid w:val="004832F9"/>
    <w:rsid w:val="00485104"/>
    <w:rsid w:val="004875CE"/>
    <w:rsid w:val="00487D18"/>
    <w:rsid w:val="00490833"/>
    <w:rsid w:val="00491E4E"/>
    <w:rsid w:val="004962BA"/>
    <w:rsid w:val="0049775E"/>
    <w:rsid w:val="00497875"/>
    <w:rsid w:val="00497D51"/>
    <w:rsid w:val="004A0BDB"/>
    <w:rsid w:val="004A4298"/>
    <w:rsid w:val="004A5F82"/>
    <w:rsid w:val="004A6477"/>
    <w:rsid w:val="004A7597"/>
    <w:rsid w:val="004B047D"/>
    <w:rsid w:val="004B10CD"/>
    <w:rsid w:val="004B1D51"/>
    <w:rsid w:val="004B21F6"/>
    <w:rsid w:val="004B2FD5"/>
    <w:rsid w:val="004B5F17"/>
    <w:rsid w:val="004B60DD"/>
    <w:rsid w:val="004B6459"/>
    <w:rsid w:val="004B7EC1"/>
    <w:rsid w:val="004C0003"/>
    <w:rsid w:val="004C0CD1"/>
    <w:rsid w:val="004C366A"/>
    <w:rsid w:val="004C70E7"/>
    <w:rsid w:val="004D2852"/>
    <w:rsid w:val="004D3067"/>
    <w:rsid w:val="004D3400"/>
    <w:rsid w:val="004D3EF7"/>
    <w:rsid w:val="004D57E0"/>
    <w:rsid w:val="004D587A"/>
    <w:rsid w:val="004D6588"/>
    <w:rsid w:val="004E0A47"/>
    <w:rsid w:val="004E2980"/>
    <w:rsid w:val="004E2F0E"/>
    <w:rsid w:val="004E4F51"/>
    <w:rsid w:val="004F02C0"/>
    <w:rsid w:val="004F1443"/>
    <w:rsid w:val="004F1BE3"/>
    <w:rsid w:val="004F3251"/>
    <w:rsid w:val="004F373D"/>
    <w:rsid w:val="004F384E"/>
    <w:rsid w:val="004F5145"/>
    <w:rsid w:val="004F57C1"/>
    <w:rsid w:val="004F5FDD"/>
    <w:rsid w:val="00501C32"/>
    <w:rsid w:val="00501FE3"/>
    <w:rsid w:val="005059FA"/>
    <w:rsid w:val="005076BD"/>
    <w:rsid w:val="0050777E"/>
    <w:rsid w:val="00507F3A"/>
    <w:rsid w:val="005112D2"/>
    <w:rsid w:val="0051294C"/>
    <w:rsid w:val="00513119"/>
    <w:rsid w:val="00517F00"/>
    <w:rsid w:val="00520F48"/>
    <w:rsid w:val="00524D0A"/>
    <w:rsid w:val="00524F91"/>
    <w:rsid w:val="005250B0"/>
    <w:rsid w:val="0052624E"/>
    <w:rsid w:val="00527CF3"/>
    <w:rsid w:val="005302B3"/>
    <w:rsid w:val="005318AD"/>
    <w:rsid w:val="00532979"/>
    <w:rsid w:val="005342DE"/>
    <w:rsid w:val="00534DE3"/>
    <w:rsid w:val="00535CE2"/>
    <w:rsid w:val="00536063"/>
    <w:rsid w:val="005368FA"/>
    <w:rsid w:val="0053710A"/>
    <w:rsid w:val="00542B10"/>
    <w:rsid w:val="0054402D"/>
    <w:rsid w:val="005453B6"/>
    <w:rsid w:val="00551C20"/>
    <w:rsid w:val="005526C9"/>
    <w:rsid w:val="005528DB"/>
    <w:rsid w:val="0055298B"/>
    <w:rsid w:val="0055404F"/>
    <w:rsid w:val="005543C5"/>
    <w:rsid w:val="00555866"/>
    <w:rsid w:val="00555BB2"/>
    <w:rsid w:val="00556694"/>
    <w:rsid w:val="0055754B"/>
    <w:rsid w:val="00563566"/>
    <w:rsid w:val="005655FA"/>
    <w:rsid w:val="00565C50"/>
    <w:rsid w:val="00566A30"/>
    <w:rsid w:val="005676C4"/>
    <w:rsid w:val="00570614"/>
    <w:rsid w:val="00570C50"/>
    <w:rsid w:val="00570DCE"/>
    <w:rsid w:val="00571630"/>
    <w:rsid w:val="00572F0C"/>
    <w:rsid w:val="00573B2A"/>
    <w:rsid w:val="005743E1"/>
    <w:rsid w:val="005758DA"/>
    <w:rsid w:val="00581EF3"/>
    <w:rsid w:val="00583768"/>
    <w:rsid w:val="00583BFA"/>
    <w:rsid w:val="00585CD1"/>
    <w:rsid w:val="0058607F"/>
    <w:rsid w:val="00586C51"/>
    <w:rsid w:val="005912DB"/>
    <w:rsid w:val="00593CBF"/>
    <w:rsid w:val="00594CB9"/>
    <w:rsid w:val="005971D6"/>
    <w:rsid w:val="005A0897"/>
    <w:rsid w:val="005A0DD0"/>
    <w:rsid w:val="005A1700"/>
    <w:rsid w:val="005A63D6"/>
    <w:rsid w:val="005A74D5"/>
    <w:rsid w:val="005A78A2"/>
    <w:rsid w:val="005A7C39"/>
    <w:rsid w:val="005B2618"/>
    <w:rsid w:val="005B2619"/>
    <w:rsid w:val="005B2C2C"/>
    <w:rsid w:val="005B2C6E"/>
    <w:rsid w:val="005B2E47"/>
    <w:rsid w:val="005B301B"/>
    <w:rsid w:val="005B3A01"/>
    <w:rsid w:val="005B5191"/>
    <w:rsid w:val="005B5662"/>
    <w:rsid w:val="005B5B80"/>
    <w:rsid w:val="005B66F2"/>
    <w:rsid w:val="005B6888"/>
    <w:rsid w:val="005C0161"/>
    <w:rsid w:val="005C0515"/>
    <w:rsid w:val="005C098A"/>
    <w:rsid w:val="005C12E6"/>
    <w:rsid w:val="005C2423"/>
    <w:rsid w:val="005C31F8"/>
    <w:rsid w:val="005C49DC"/>
    <w:rsid w:val="005C5879"/>
    <w:rsid w:val="005C6B15"/>
    <w:rsid w:val="005C6BC9"/>
    <w:rsid w:val="005C7826"/>
    <w:rsid w:val="005C7EE5"/>
    <w:rsid w:val="005D23B2"/>
    <w:rsid w:val="005D45E5"/>
    <w:rsid w:val="005D5823"/>
    <w:rsid w:val="005D5D71"/>
    <w:rsid w:val="005D6145"/>
    <w:rsid w:val="005E0922"/>
    <w:rsid w:val="005E120B"/>
    <w:rsid w:val="005E17CC"/>
    <w:rsid w:val="005E56AC"/>
    <w:rsid w:val="005E7B96"/>
    <w:rsid w:val="005E7D42"/>
    <w:rsid w:val="005E7DD6"/>
    <w:rsid w:val="005F2F0D"/>
    <w:rsid w:val="005F2F3A"/>
    <w:rsid w:val="005F5044"/>
    <w:rsid w:val="005F5DBC"/>
    <w:rsid w:val="006019AA"/>
    <w:rsid w:val="00603FE5"/>
    <w:rsid w:val="00604609"/>
    <w:rsid w:val="006048F3"/>
    <w:rsid w:val="0060753D"/>
    <w:rsid w:val="00607D17"/>
    <w:rsid w:val="006116F5"/>
    <w:rsid w:val="00612361"/>
    <w:rsid w:val="0061265C"/>
    <w:rsid w:val="00612A8D"/>
    <w:rsid w:val="00613D9B"/>
    <w:rsid w:val="006146BA"/>
    <w:rsid w:val="0061489B"/>
    <w:rsid w:val="00614A11"/>
    <w:rsid w:val="006156EC"/>
    <w:rsid w:val="00617FEC"/>
    <w:rsid w:val="0062514C"/>
    <w:rsid w:val="006268F0"/>
    <w:rsid w:val="0062734A"/>
    <w:rsid w:val="00631C64"/>
    <w:rsid w:val="00633DCB"/>
    <w:rsid w:val="00635CB9"/>
    <w:rsid w:val="00640072"/>
    <w:rsid w:val="00640CD5"/>
    <w:rsid w:val="00642AE4"/>
    <w:rsid w:val="00643BE0"/>
    <w:rsid w:val="00643CD1"/>
    <w:rsid w:val="00644189"/>
    <w:rsid w:val="00645C2D"/>
    <w:rsid w:val="00646F71"/>
    <w:rsid w:val="00647172"/>
    <w:rsid w:val="00647204"/>
    <w:rsid w:val="00647A87"/>
    <w:rsid w:val="00653AC8"/>
    <w:rsid w:val="0065416D"/>
    <w:rsid w:val="00654EF3"/>
    <w:rsid w:val="00655605"/>
    <w:rsid w:val="0065578E"/>
    <w:rsid w:val="006566D5"/>
    <w:rsid w:val="00657AB6"/>
    <w:rsid w:val="00660377"/>
    <w:rsid w:val="0066082C"/>
    <w:rsid w:val="0066156E"/>
    <w:rsid w:val="00661589"/>
    <w:rsid w:val="00661E9B"/>
    <w:rsid w:val="00662A42"/>
    <w:rsid w:val="00665E46"/>
    <w:rsid w:val="00665EC6"/>
    <w:rsid w:val="0066731B"/>
    <w:rsid w:val="006675CE"/>
    <w:rsid w:val="0067166C"/>
    <w:rsid w:val="0067280A"/>
    <w:rsid w:val="006749D8"/>
    <w:rsid w:val="0067751F"/>
    <w:rsid w:val="0068268F"/>
    <w:rsid w:val="00685563"/>
    <w:rsid w:val="00686B52"/>
    <w:rsid w:val="0068740A"/>
    <w:rsid w:val="00687583"/>
    <w:rsid w:val="00691AF4"/>
    <w:rsid w:val="0069289E"/>
    <w:rsid w:val="0069359A"/>
    <w:rsid w:val="00693EA2"/>
    <w:rsid w:val="0069726A"/>
    <w:rsid w:val="00697357"/>
    <w:rsid w:val="0069787C"/>
    <w:rsid w:val="00697A82"/>
    <w:rsid w:val="006A0078"/>
    <w:rsid w:val="006A1110"/>
    <w:rsid w:val="006A1773"/>
    <w:rsid w:val="006A2951"/>
    <w:rsid w:val="006A40DC"/>
    <w:rsid w:val="006A5165"/>
    <w:rsid w:val="006A5661"/>
    <w:rsid w:val="006B09C1"/>
    <w:rsid w:val="006B2464"/>
    <w:rsid w:val="006B268A"/>
    <w:rsid w:val="006B2BCC"/>
    <w:rsid w:val="006B66E6"/>
    <w:rsid w:val="006B6DB7"/>
    <w:rsid w:val="006C1385"/>
    <w:rsid w:val="006C146B"/>
    <w:rsid w:val="006C22D3"/>
    <w:rsid w:val="006C28BA"/>
    <w:rsid w:val="006C36E9"/>
    <w:rsid w:val="006C50B5"/>
    <w:rsid w:val="006C624B"/>
    <w:rsid w:val="006C661C"/>
    <w:rsid w:val="006C79D6"/>
    <w:rsid w:val="006D259D"/>
    <w:rsid w:val="006D483C"/>
    <w:rsid w:val="006D4A3B"/>
    <w:rsid w:val="006D4C13"/>
    <w:rsid w:val="006D5C3C"/>
    <w:rsid w:val="006D61AA"/>
    <w:rsid w:val="006D6A8E"/>
    <w:rsid w:val="006E3BF8"/>
    <w:rsid w:val="006E48A4"/>
    <w:rsid w:val="006F3B13"/>
    <w:rsid w:val="006F4CFF"/>
    <w:rsid w:val="006F5AF4"/>
    <w:rsid w:val="006F63A0"/>
    <w:rsid w:val="006F6925"/>
    <w:rsid w:val="006F7FF9"/>
    <w:rsid w:val="00700555"/>
    <w:rsid w:val="0070058C"/>
    <w:rsid w:val="00700B58"/>
    <w:rsid w:val="00701537"/>
    <w:rsid w:val="007025D5"/>
    <w:rsid w:val="00704321"/>
    <w:rsid w:val="007066EB"/>
    <w:rsid w:val="00706E2F"/>
    <w:rsid w:val="0070737D"/>
    <w:rsid w:val="00710D18"/>
    <w:rsid w:val="007113FA"/>
    <w:rsid w:val="00713009"/>
    <w:rsid w:val="00713367"/>
    <w:rsid w:val="007137A2"/>
    <w:rsid w:val="0071559C"/>
    <w:rsid w:val="007158ED"/>
    <w:rsid w:val="00716A87"/>
    <w:rsid w:val="007176FB"/>
    <w:rsid w:val="00717E35"/>
    <w:rsid w:val="007235CA"/>
    <w:rsid w:val="00724045"/>
    <w:rsid w:val="00726E7F"/>
    <w:rsid w:val="0073065C"/>
    <w:rsid w:val="007308CB"/>
    <w:rsid w:val="007352DB"/>
    <w:rsid w:val="00736025"/>
    <w:rsid w:val="00741DA3"/>
    <w:rsid w:val="0074258C"/>
    <w:rsid w:val="00742746"/>
    <w:rsid w:val="00743177"/>
    <w:rsid w:val="007441A9"/>
    <w:rsid w:val="00745245"/>
    <w:rsid w:val="00746DC9"/>
    <w:rsid w:val="0074739C"/>
    <w:rsid w:val="007536F5"/>
    <w:rsid w:val="00754772"/>
    <w:rsid w:val="00755B7D"/>
    <w:rsid w:val="007570CF"/>
    <w:rsid w:val="00761FED"/>
    <w:rsid w:val="00762682"/>
    <w:rsid w:val="00762B1B"/>
    <w:rsid w:val="00765C62"/>
    <w:rsid w:val="00770033"/>
    <w:rsid w:val="00772588"/>
    <w:rsid w:val="00775ED8"/>
    <w:rsid w:val="00776596"/>
    <w:rsid w:val="00782616"/>
    <w:rsid w:val="007829A0"/>
    <w:rsid w:val="00782C41"/>
    <w:rsid w:val="007858BD"/>
    <w:rsid w:val="00786CD4"/>
    <w:rsid w:val="007912D2"/>
    <w:rsid w:val="00794567"/>
    <w:rsid w:val="0079472D"/>
    <w:rsid w:val="007947D2"/>
    <w:rsid w:val="007953E0"/>
    <w:rsid w:val="00795A39"/>
    <w:rsid w:val="00797E08"/>
    <w:rsid w:val="007A1E3E"/>
    <w:rsid w:val="007A1EAF"/>
    <w:rsid w:val="007A250F"/>
    <w:rsid w:val="007A2EB8"/>
    <w:rsid w:val="007A4690"/>
    <w:rsid w:val="007A5938"/>
    <w:rsid w:val="007A61AF"/>
    <w:rsid w:val="007A62B1"/>
    <w:rsid w:val="007A63E0"/>
    <w:rsid w:val="007A6A7D"/>
    <w:rsid w:val="007A7051"/>
    <w:rsid w:val="007A7CAA"/>
    <w:rsid w:val="007B1017"/>
    <w:rsid w:val="007B3BE9"/>
    <w:rsid w:val="007B3C3D"/>
    <w:rsid w:val="007B4089"/>
    <w:rsid w:val="007B6EEC"/>
    <w:rsid w:val="007B7EE3"/>
    <w:rsid w:val="007C076A"/>
    <w:rsid w:val="007C1929"/>
    <w:rsid w:val="007C5C51"/>
    <w:rsid w:val="007C696F"/>
    <w:rsid w:val="007C6F39"/>
    <w:rsid w:val="007D10B5"/>
    <w:rsid w:val="007D27DE"/>
    <w:rsid w:val="007D3CA3"/>
    <w:rsid w:val="007D6542"/>
    <w:rsid w:val="007D665D"/>
    <w:rsid w:val="007D6D73"/>
    <w:rsid w:val="007D7EFB"/>
    <w:rsid w:val="007E0B9B"/>
    <w:rsid w:val="007E35CE"/>
    <w:rsid w:val="007E5EC4"/>
    <w:rsid w:val="007E76A8"/>
    <w:rsid w:val="007F44D6"/>
    <w:rsid w:val="007F6143"/>
    <w:rsid w:val="00800D2C"/>
    <w:rsid w:val="00801758"/>
    <w:rsid w:val="0080321F"/>
    <w:rsid w:val="00804832"/>
    <w:rsid w:val="00804D0B"/>
    <w:rsid w:val="0080524E"/>
    <w:rsid w:val="0080545B"/>
    <w:rsid w:val="0080624C"/>
    <w:rsid w:val="0080671F"/>
    <w:rsid w:val="0080709E"/>
    <w:rsid w:val="00807E72"/>
    <w:rsid w:val="008110C5"/>
    <w:rsid w:val="00811182"/>
    <w:rsid w:val="00813AE8"/>
    <w:rsid w:val="0081492F"/>
    <w:rsid w:val="00815310"/>
    <w:rsid w:val="00820C09"/>
    <w:rsid w:val="00821BA9"/>
    <w:rsid w:val="00823980"/>
    <w:rsid w:val="00826346"/>
    <w:rsid w:val="00826368"/>
    <w:rsid w:val="00832B89"/>
    <w:rsid w:val="00835B31"/>
    <w:rsid w:val="0083627C"/>
    <w:rsid w:val="008369A7"/>
    <w:rsid w:val="00836BEC"/>
    <w:rsid w:val="008373FD"/>
    <w:rsid w:val="0084018B"/>
    <w:rsid w:val="0084059D"/>
    <w:rsid w:val="00841B68"/>
    <w:rsid w:val="00843787"/>
    <w:rsid w:val="008437BF"/>
    <w:rsid w:val="00844449"/>
    <w:rsid w:val="00844DAE"/>
    <w:rsid w:val="0084533C"/>
    <w:rsid w:val="00856F55"/>
    <w:rsid w:val="00861814"/>
    <w:rsid w:val="008650D4"/>
    <w:rsid w:val="0086673C"/>
    <w:rsid w:val="008679B5"/>
    <w:rsid w:val="00870D15"/>
    <w:rsid w:val="00870FD9"/>
    <w:rsid w:val="00872535"/>
    <w:rsid w:val="00875D42"/>
    <w:rsid w:val="00877729"/>
    <w:rsid w:val="008804F8"/>
    <w:rsid w:val="00881401"/>
    <w:rsid w:val="00883D7D"/>
    <w:rsid w:val="00883E63"/>
    <w:rsid w:val="00886BCB"/>
    <w:rsid w:val="00891D95"/>
    <w:rsid w:val="00891F3F"/>
    <w:rsid w:val="0089449E"/>
    <w:rsid w:val="008944C0"/>
    <w:rsid w:val="00896432"/>
    <w:rsid w:val="00896A30"/>
    <w:rsid w:val="00896F54"/>
    <w:rsid w:val="00896FE5"/>
    <w:rsid w:val="00897316"/>
    <w:rsid w:val="00897920"/>
    <w:rsid w:val="00897D10"/>
    <w:rsid w:val="00897F48"/>
    <w:rsid w:val="008A038A"/>
    <w:rsid w:val="008A0596"/>
    <w:rsid w:val="008A1F0D"/>
    <w:rsid w:val="008A2A82"/>
    <w:rsid w:val="008A387A"/>
    <w:rsid w:val="008A4B84"/>
    <w:rsid w:val="008A5EDF"/>
    <w:rsid w:val="008A60E4"/>
    <w:rsid w:val="008B091B"/>
    <w:rsid w:val="008B2784"/>
    <w:rsid w:val="008B30B8"/>
    <w:rsid w:val="008B6933"/>
    <w:rsid w:val="008B79C7"/>
    <w:rsid w:val="008C0936"/>
    <w:rsid w:val="008C1DBE"/>
    <w:rsid w:val="008C28DC"/>
    <w:rsid w:val="008C4065"/>
    <w:rsid w:val="008C4406"/>
    <w:rsid w:val="008C4829"/>
    <w:rsid w:val="008C5679"/>
    <w:rsid w:val="008C5CE2"/>
    <w:rsid w:val="008C6773"/>
    <w:rsid w:val="008C741C"/>
    <w:rsid w:val="008D0CD9"/>
    <w:rsid w:val="008D10F6"/>
    <w:rsid w:val="008D34F5"/>
    <w:rsid w:val="008D44DB"/>
    <w:rsid w:val="008D5D47"/>
    <w:rsid w:val="008D643C"/>
    <w:rsid w:val="008E2F35"/>
    <w:rsid w:val="008E3E55"/>
    <w:rsid w:val="008E5411"/>
    <w:rsid w:val="008E5FDA"/>
    <w:rsid w:val="008E6BC3"/>
    <w:rsid w:val="008E731D"/>
    <w:rsid w:val="008F080B"/>
    <w:rsid w:val="008F18A4"/>
    <w:rsid w:val="008F1B42"/>
    <w:rsid w:val="008F2DC8"/>
    <w:rsid w:val="008F31FF"/>
    <w:rsid w:val="008F36E0"/>
    <w:rsid w:val="008F4DBD"/>
    <w:rsid w:val="008F7B7D"/>
    <w:rsid w:val="008F7BC8"/>
    <w:rsid w:val="008F7D2B"/>
    <w:rsid w:val="00900F40"/>
    <w:rsid w:val="0090155F"/>
    <w:rsid w:val="00902947"/>
    <w:rsid w:val="00903487"/>
    <w:rsid w:val="00905D51"/>
    <w:rsid w:val="0091200C"/>
    <w:rsid w:val="00914C6D"/>
    <w:rsid w:val="00915FF3"/>
    <w:rsid w:val="00916394"/>
    <w:rsid w:val="00916FFB"/>
    <w:rsid w:val="0092132E"/>
    <w:rsid w:val="0092183E"/>
    <w:rsid w:val="009248A4"/>
    <w:rsid w:val="00926155"/>
    <w:rsid w:val="00926A88"/>
    <w:rsid w:val="00926BAD"/>
    <w:rsid w:val="00927F83"/>
    <w:rsid w:val="0093214B"/>
    <w:rsid w:val="00933099"/>
    <w:rsid w:val="00933906"/>
    <w:rsid w:val="00933A31"/>
    <w:rsid w:val="009359D9"/>
    <w:rsid w:val="0093638E"/>
    <w:rsid w:val="00937C22"/>
    <w:rsid w:val="00941047"/>
    <w:rsid w:val="00942FEA"/>
    <w:rsid w:val="009439AB"/>
    <w:rsid w:val="00947B04"/>
    <w:rsid w:val="00950B51"/>
    <w:rsid w:val="00952855"/>
    <w:rsid w:val="009531C4"/>
    <w:rsid w:val="009540C6"/>
    <w:rsid w:val="00954175"/>
    <w:rsid w:val="00954BA9"/>
    <w:rsid w:val="009556AC"/>
    <w:rsid w:val="00955982"/>
    <w:rsid w:val="0095692A"/>
    <w:rsid w:val="00956A0A"/>
    <w:rsid w:val="0095757E"/>
    <w:rsid w:val="009602C0"/>
    <w:rsid w:val="009603F9"/>
    <w:rsid w:val="009614EC"/>
    <w:rsid w:val="00962503"/>
    <w:rsid w:val="00964368"/>
    <w:rsid w:val="00964F99"/>
    <w:rsid w:val="0096557B"/>
    <w:rsid w:val="0096730C"/>
    <w:rsid w:val="00967523"/>
    <w:rsid w:val="00967A9A"/>
    <w:rsid w:val="00967D36"/>
    <w:rsid w:val="009708CF"/>
    <w:rsid w:val="00972D62"/>
    <w:rsid w:val="00974282"/>
    <w:rsid w:val="0097643E"/>
    <w:rsid w:val="00976CD0"/>
    <w:rsid w:val="009776E7"/>
    <w:rsid w:val="009777BF"/>
    <w:rsid w:val="00977BA9"/>
    <w:rsid w:val="00980B5D"/>
    <w:rsid w:val="00981D08"/>
    <w:rsid w:val="00982A8D"/>
    <w:rsid w:val="00982E50"/>
    <w:rsid w:val="00985374"/>
    <w:rsid w:val="0098565B"/>
    <w:rsid w:val="00987D58"/>
    <w:rsid w:val="00990322"/>
    <w:rsid w:val="009918ED"/>
    <w:rsid w:val="00993F54"/>
    <w:rsid w:val="009945BC"/>
    <w:rsid w:val="00994F29"/>
    <w:rsid w:val="009953ED"/>
    <w:rsid w:val="00995E3E"/>
    <w:rsid w:val="00996CF7"/>
    <w:rsid w:val="009977E5"/>
    <w:rsid w:val="009A2451"/>
    <w:rsid w:val="009A405F"/>
    <w:rsid w:val="009A4250"/>
    <w:rsid w:val="009A4AD5"/>
    <w:rsid w:val="009A59F7"/>
    <w:rsid w:val="009A7862"/>
    <w:rsid w:val="009B0D3A"/>
    <w:rsid w:val="009B1B6D"/>
    <w:rsid w:val="009B1EBC"/>
    <w:rsid w:val="009B2E2F"/>
    <w:rsid w:val="009B3C64"/>
    <w:rsid w:val="009B4EBD"/>
    <w:rsid w:val="009B5A6D"/>
    <w:rsid w:val="009B6915"/>
    <w:rsid w:val="009B7EAD"/>
    <w:rsid w:val="009C0DF6"/>
    <w:rsid w:val="009C15AC"/>
    <w:rsid w:val="009C16C2"/>
    <w:rsid w:val="009C17C3"/>
    <w:rsid w:val="009C6367"/>
    <w:rsid w:val="009D0118"/>
    <w:rsid w:val="009D13F0"/>
    <w:rsid w:val="009D2BFF"/>
    <w:rsid w:val="009D38A9"/>
    <w:rsid w:val="009D494C"/>
    <w:rsid w:val="009D6BCC"/>
    <w:rsid w:val="009E03E9"/>
    <w:rsid w:val="009E2010"/>
    <w:rsid w:val="009E4C11"/>
    <w:rsid w:val="009E5D09"/>
    <w:rsid w:val="009F2D11"/>
    <w:rsid w:val="009F35C1"/>
    <w:rsid w:val="009F5615"/>
    <w:rsid w:val="009F57E3"/>
    <w:rsid w:val="009F5839"/>
    <w:rsid w:val="009F5CA2"/>
    <w:rsid w:val="009F79E5"/>
    <w:rsid w:val="00A00244"/>
    <w:rsid w:val="00A00BD7"/>
    <w:rsid w:val="00A0179B"/>
    <w:rsid w:val="00A0213B"/>
    <w:rsid w:val="00A03553"/>
    <w:rsid w:val="00A04BEE"/>
    <w:rsid w:val="00A06617"/>
    <w:rsid w:val="00A07385"/>
    <w:rsid w:val="00A07E89"/>
    <w:rsid w:val="00A115B1"/>
    <w:rsid w:val="00A11CCA"/>
    <w:rsid w:val="00A15170"/>
    <w:rsid w:val="00A1789C"/>
    <w:rsid w:val="00A17D53"/>
    <w:rsid w:val="00A20304"/>
    <w:rsid w:val="00A223ED"/>
    <w:rsid w:val="00A24F8C"/>
    <w:rsid w:val="00A258D0"/>
    <w:rsid w:val="00A26181"/>
    <w:rsid w:val="00A320D5"/>
    <w:rsid w:val="00A33888"/>
    <w:rsid w:val="00A35C15"/>
    <w:rsid w:val="00A36844"/>
    <w:rsid w:val="00A37765"/>
    <w:rsid w:val="00A410A8"/>
    <w:rsid w:val="00A417D1"/>
    <w:rsid w:val="00A447B3"/>
    <w:rsid w:val="00A4498B"/>
    <w:rsid w:val="00A4520F"/>
    <w:rsid w:val="00A515C3"/>
    <w:rsid w:val="00A52358"/>
    <w:rsid w:val="00A52874"/>
    <w:rsid w:val="00A52B44"/>
    <w:rsid w:val="00A606B5"/>
    <w:rsid w:val="00A6099C"/>
    <w:rsid w:val="00A6208F"/>
    <w:rsid w:val="00A652FB"/>
    <w:rsid w:val="00A65FFA"/>
    <w:rsid w:val="00A67AC6"/>
    <w:rsid w:val="00A71EA9"/>
    <w:rsid w:val="00A72058"/>
    <w:rsid w:val="00A736D3"/>
    <w:rsid w:val="00A73DE2"/>
    <w:rsid w:val="00A74AE9"/>
    <w:rsid w:val="00A7522F"/>
    <w:rsid w:val="00A758E5"/>
    <w:rsid w:val="00A75D6C"/>
    <w:rsid w:val="00A801C6"/>
    <w:rsid w:val="00A8036B"/>
    <w:rsid w:val="00A81BBD"/>
    <w:rsid w:val="00A849F4"/>
    <w:rsid w:val="00A86D6E"/>
    <w:rsid w:val="00A91AC3"/>
    <w:rsid w:val="00A91E1B"/>
    <w:rsid w:val="00A92BB8"/>
    <w:rsid w:val="00A93DF5"/>
    <w:rsid w:val="00A94B36"/>
    <w:rsid w:val="00A94B87"/>
    <w:rsid w:val="00A95031"/>
    <w:rsid w:val="00A95C95"/>
    <w:rsid w:val="00AA0520"/>
    <w:rsid w:val="00AA08AF"/>
    <w:rsid w:val="00AA2190"/>
    <w:rsid w:val="00AA2741"/>
    <w:rsid w:val="00AA334E"/>
    <w:rsid w:val="00AA4286"/>
    <w:rsid w:val="00AA70EE"/>
    <w:rsid w:val="00AB0F49"/>
    <w:rsid w:val="00AB295D"/>
    <w:rsid w:val="00AB56AA"/>
    <w:rsid w:val="00AB61C7"/>
    <w:rsid w:val="00AB6B67"/>
    <w:rsid w:val="00AB7CFF"/>
    <w:rsid w:val="00AC09AD"/>
    <w:rsid w:val="00AC14FE"/>
    <w:rsid w:val="00AC287D"/>
    <w:rsid w:val="00AC3C4A"/>
    <w:rsid w:val="00AC4A6B"/>
    <w:rsid w:val="00AC5294"/>
    <w:rsid w:val="00AC6184"/>
    <w:rsid w:val="00AC7B76"/>
    <w:rsid w:val="00AD083C"/>
    <w:rsid w:val="00AD226E"/>
    <w:rsid w:val="00AD2416"/>
    <w:rsid w:val="00AD2FAE"/>
    <w:rsid w:val="00AD5E76"/>
    <w:rsid w:val="00AE1B56"/>
    <w:rsid w:val="00AE2423"/>
    <w:rsid w:val="00AE2B59"/>
    <w:rsid w:val="00AE58F7"/>
    <w:rsid w:val="00AE6895"/>
    <w:rsid w:val="00AE7349"/>
    <w:rsid w:val="00AE7FCE"/>
    <w:rsid w:val="00AF046A"/>
    <w:rsid w:val="00AF1369"/>
    <w:rsid w:val="00AF1519"/>
    <w:rsid w:val="00AF1729"/>
    <w:rsid w:val="00AF1C40"/>
    <w:rsid w:val="00AF1CC2"/>
    <w:rsid w:val="00AF33FE"/>
    <w:rsid w:val="00AF3C02"/>
    <w:rsid w:val="00AF4A28"/>
    <w:rsid w:val="00AF632C"/>
    <w:rsid w:val="00AF6360"/>
    <w:rsid w:val="00B00DC2"/>
    <w:rsid w:val="00B01CE5"/>
    <w:rsid w:val="00B0279E"/>
    <w:rsid w:val="00B042AF"/>
    <w:rsid w:val="00B067CD"/>
    <w:rsid w:val="00B13A5C"/>
    <w:rsid w:val="00B13E36"/>
    <w:rsid w:val="00B14B9A"/>
    <w:rsid w:val="00B15AFA"/>
    <w:rsid w:val="00B174B8"/>
    <w:rsid w:val="00B1786D"/>
    <w:rsid w:val="00B2043D"/>
    <w:rsid w:val="00B20906"/>
    <w:rsid w:val="00B22A9B"/>
    <w:rsid w:val="00B31D23"/>
    <w:rsid w:val="00B3229A"/>
    <w:rsid w:val="00B33E22"/>
    <w:rsid w:val="00B34C01"/>
    <w:rsid w:val="00B36036"/>
    <w:rsid w:val="00B36DA2"/>
    <w:rsid w:val="00B41226"/>
    <w:rsid w:val="00B41D1E"/>
    <w:rsid w:val="00B432CB"/>
    <w:rsid w:val="00B443AC"/>
    <w:rsid w:val="00B47BA0"/>
    <w:rsid w:val="00B47EDE"/>
    <w:rsid w:val="00B51005"/>
    <w:rsid w:val="00B511B4"/>
    <w:rsid w:val="00B536D2"/>
    <w:rsid w:val="00B5386E"/>
    <w:rsid w:val="00B558C3"/>
    <w:rsid w:val="00B57723"/>
    <w:rsid w:val="00B61193"/>
    <w:rsid w:val="00B61C84"/>
    <w:rsid w:val="00B63C6A"/>
    <w:rsid w:val="00B667E4"/>
    <w:rsid w:val="00B67DF4"/>
    <w:rsid w:val="00B71C3C"/>
    <w:rsid w:val="00B723AA"/>
    <w:rsid w:val="00B7579F"/>
    <w:rsid w:val="00B80681"/>
    <w:rsid w:val="00B821C7"/>
    <w:rsid w:val="00B821E8"/>
    <w:rsid w:val="00B838CC"/>
    <w:rsid w:val="00B84073"/>
    <w:rsid w:val="00B85463"/>
    <w:rsid w:val="00B85800"/>
    <w:rsid w:val="00B916D5"/>
    <w:rsid w:val="00B93530"/>
    <w:rsid w:val="00B95AC7"/>
    <w:rsid w:val="00B9650C"/>
    <w:rsid w:val="00B96F99"/>
    <w:rsid w:val="00B97F7D"/>
    <w:rsid w:val="00BA00E7"/>
    <w:rsid w:val="00BA0114"/>
    <w:rsid w:val="00BA0C2A"/>
    <w:rsid w:val="00BA2266"/>
    <w:rsid w:val="00BA3A78"/>
    <w:rsid w:val="00BA3F5A"/>
    <w:rsid w:val="00BA6A5A"/>
    <w:rsid w:val="00BB0040"/>
    <w:rsid w:val="00BB0555"/>
    <w:rsid w:val="00BB0A31"/>
    <w:rsid w:val="00BB1325"/>
    <w:rsid w:val="00BB17E1"/>
    <w:rsid w:val="00BB2311"/>
    <w:rsid w:val="00BB4A66"/>
    <w:rsid w:val="00BB4BD0"/>
    <w:rsid w:val="00BC00F0"/>
    <w:rsid w:val="00BC1570"/>
    <w:rsid w:val="00BC1F4A"/>
    <w:rsid w:val="00BC2775"/>
    <w:rsid w:val="00BC35C1"/>
    <w:rsid w:val="00BC6537"/>
    <w:rsid w:val="00BD1FEC"/>
    <w:rsid w:val="00BD257F"/>
    <w:rsid w:val="00BD2C43"/>
    <w:rsid w:val="00BD7268"/>
    <w:rsid w:val="00BE18A2"/>
    <w:rsid w:val="00BE41CD"/>
    <w:rsid w:val="00BE66B9"/>
    <w:rsid w:val="00BE6835"/>
    <w:rsid w:val="00BE7FA2"/>
    <w:rsid w:val="00BF3CF3"/>
    <w:rsid w:val="00BF587F"/>
    <w:rsid w:val="00BF7591"/>
    <w:rsid w:val="00C00BDE"/>
    <w:rsid w:val="00C0139D"/>
    <w:rsid w:val="00C03F70"/>
    <w:rsid w:val="00C04E88"/>
    <w:rsid w:val="00C05966"/>
    <w:rsid w:val="00C059BB"/>
    <w:rsid w:val="00C10992"/>
    <w:rsid w:val="00C112A1"/>
    <w:rsid w:val="00C11C96"/>
    <w:rsid w:val="00C1265A"/>
    <w:rsid w:val="00C13FEF"/>
    <w:rsid w:val="00C201C3"/>
    <w:rsid w:val="00C20506"/>
    <w:rsid w:val="00C20BFD"/>
    <w:rsid w:val="00C2116F"/>
    <w:rsid w:val="00C22AFD"/>
    <w:rsid w:val="00C22E63"/>
    <w:rsid w:val="00C24453"/>
    <w:rsid w:val="00C251BA"/>
    <w:rsid w:val="00C25800"/>
    <w:rsid w:val="00C26CB8"/>
    <w:rsid w:val="00C274F6"/>
    <w:rsid w:val="00C27AA1"/>
    <w:rsid w:val="00C27DA9"/>
    <w:rsid w:val="00C30D73"/>
    <w:rsid w:val="00C31113"/>
    <w:rsid w:val="00C31232"/>
    <w:rsid w:val="00C32FE5"/>
    <w:rsid w:val="00C348D7"/>
    <w:rsid w:val="00C362BB"/>
    <w:rsid w:val="00C3647A"/>
    <w:rsid w:val="00C36B8C"/>
    <w:rsid w:val="00C36DC7"/>
    <w:rsid w:val="00C40E5C"/>
    <w:rsid w:val="00C40FFA"/>
    <w:rsid w:val="00C41BD7"/>
    <w:rsid w:val="00C424B7"/>
    <w:rsid w:val="00C427F7"/>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348"/>
    <w:rsid w:val="00C678C0"/>
    <w:rsid w:val="00C67A96"/>
    <w:rsid w:val="00C7308B"/>
    <w:rsid w:val="00C7451C"/>
    <w:rsid w:val="00C75833"/>
    <w:rsid w:val="00C777B5"/>
    <w:rsid w:val="00C80778"/>
    <w:rsid w:val="00C8126F"/>
    <w:rsid w:val="00C81476"/>
    <w:rsid w:val="00C8150B"/>
    <w:rsid w:val="00C81575"/>
    <w:rsid w:val="00C818F5"/>
    <w:rsid w:val="00C81BCD"/>
    <w:rsid w:val="00C83C2F"/>
    <w:rsid w:val="00C85C7E"/>
    <w:rsid w:val="00C868C6"/>
    <w:rsid w:val="00C902B1"/>
    <w:rsid w:val="00C90555"/>
    <w:rsid w:val="00C90689"/>
    <w:rsid w:val="00C91DAB"/>
    <w:rsid w:val="00C94283"/>
    <w:rsid w:val="00C946E6"/>
    <w:rsid w:val="00C94996"/>
    <w:rsid w:val="00C95082"/>
    <w:rsid w:val="00C95DDB"/>
    <w:rsid w:val="00C96E17"/>
    <w:rsid w:val="00C97321"/>
    <w:rsid w:val="00CA14AA"/>
    <w:rsid w:val="00CA1BFD"/>
    <w:rsid w:val="00CA44DC"/>
    <w:rsid w:val="00CA5532"/>
    <w:rsid w:val="00CA59A6"/>
    <w:rsid w:val="00CA5A77"/>
    <w:rsid w:val="00CA77A6"/>
    <w:rsid w:val="00CB5A72"/>
    <w:rsid w:val="00CC0316"/>
    <w:rsid w:val="00CC1879"/>
    <w:rsid w:val="00CC1F6C"/>
    <w:rsid w:val="00CC1F92"/>
    <w:rsid w:val="00CC5525"/>
    <w:rsid w:val="00CC5BCB"/>
    <w:rsid w:val="00CC5D15"/>
    <w:rsid w:val="00CC7B1B"/>
    <w:rsid w:val="00CC7BFA"/>
    <w:rsid w:val="00CC7D29"/>
    <w:rsid w:val="00CD1F54"/>
    <w:rsid w:val="00CD64B7"/>
    <w:rsid w:val="00CD742B"/>
    <w:rsid w:val="00CD766C"/>
    <w:rsid w:val="00CE3197"/>
    <w:rsid w:val="00CE3E95"/>
    <w:rsid w:val="00CE4AAB"/>
    <w:rsid w:val="00CE5595"/>
    <w:rsid w:val="00CE705D"/>
    <w:rsid w:val="00CE7FB4"/>
    <w:rsid w:val="00CF115D"/>
    <w:rsid w:val="00CF56AD"/>
    <w:rsid w:val="00CF64CC"/>
    <w:rsid w:val="00CF71DE"/>
    <w:rsid w:val="00D0198A"/>
    <w:rsid w:val="00D02EFF"/>
    <w:rsid w:val="00D03DC9"/>
    <w:rsid w:val="00D07668"/>
    <w:rsid w:val="00D106D8"/>
    <w:rsid w:val="00D10B03"/>
    <w:rsid w:val="00D10BEB"/>
    <w:rsid w:val="00D11354"/>
    <w:rsid w:val="00D11390"/>
    <w:rsid w:val="00D1145E"/>
    <w:rsid w:val="00D11AD5"/>
    <w:rsid w:val="00D11F07"/>
    <w:rsid w:val="00D1280B"/>
    <w:rsid w:val="00D141C0"/>
    <w:rsid w:val="00D15215"/>
    <w:rsid w:val="00D1540B"/>
    <w:rsid w:val="00D15F7F"/>
    <w:rsid w:val="00D174ED"/>
    <w:rsid w:val="00D20CB9"/>
    <w:rsid w:val="00D210DB"/>
    <w:rsid w:val="00D21FC4"/>
    <w:rsid w:val="00D234CC"/>
    <w:rsid w:val="00D23B4F"/>
    <w:rsid w:val="00D2595A"/>
    <w:rsid w:val="00D25D59"/>
    <w:rsid w:val="00D25D8C"/>
    <w:rsid w:val="00D2618B"/>
    <w:rsid w:val="00D27691"/>
    <w:rsid w:val="00D31A42"/>
    <w:rsid w:val="00D32BA3"/>
    <w:rsid w:val="00D3604C"/>
    <w:rsid w:val="00D37E1D"/>
    <w:rsid w:val="00D40AAF"/>
    <w:rsid w:val="00D436D6"/>
    <w:rsid w:val="00D502CF"/>
    <w:rsid w:val="00D513A3"/>
    <w:rsid w:val="00D5175E"/>
    <w:rsid w:val="00D55DF4"/>
    <w:rsid w:val="00D6056B"/>
    <w:rsid w:val="00D646BE"/>
    <w:rsid w:val="00D64F98"/>
    <w:rsid w:val="00D6616E"/>
    <w:rsid w:val="00D679EC"/>
    <w:rsid w:val="00D67D43"/>
    <w:rsid w:val="00D708DE"/>
    <w:rsid w:val="00D712CF"/>
    <w:rsid w:val="00D7195C"/>
    <w:rsid w:val="00D72615"/>
    <w:rsid w:val="00D72943"/>
    <w:rsid w:val="00D72B40"/>
    <w:rsid w:val="00D72FCE"/>
    <w:rsid w:val="00D7380A"/>
    <w:rsid w:val="00D73FE1"/>
    <w:rsid w:val="00D743AA"/>
    <w:rsid w:val="00D745D1"/>
    <w:rsid w:val="00D7484B"/>
    <w:rsid w:val="00D75F72"/>
    <w:rsid w:val="00D80D19"/>
    <w:rsid w:val="00D83880"/>
    <w:rsid w:val="00D861A3"/>
    <w:rsid w:val="00D93B84"/>
    <w:rsid w:val="00D9558E"/>
    <w:rsid w:val="00D959DE"/>
    <w:rsid w:val="00D972DB"/>
    <w:rsid w:val="00D97C94"/>
    <w:rsid w:val="00D97CC1"/>
    <w:rsid w:val="00DA0888"/>
    <w:rsid w:val="00DA4425"/>
    <w:rsid w:val="00DA44AF"/>
    <w:rsid w:val="00DA745F"/>
    <w:rsid w:val="00DB0B0B"/>
    <w:rsid w:val="00DB180E"/>
    <w:rsid w:val="00DB18CA"/>
    <w:rsid w:val="00DB1969"/>
    <w:rsid w:val="00DB1B61"/>
    <w:rsid w:val="00DB397E"/>
    <w:rsid w:val="00DB3EC5"/>
    <w:rsid w:val="00DB58A2"/>
    <w:rsid w:val="00DB6724"/>
    <w:rsid w:val="00DB693A"/>
    <w:rsid w:val="00DB6EEA"/>
    <w:rsid w:val="00DB73BC"/>
    <w:rsid w:val="00DB7F6F"/>
    <w:rsid w:val="00DC2AFC"/>
    <w:rsid w:val="00DC2CC8"/>
    <w:rsid w:val="00DC5D60"/>
    <w:rsid w:val="00DD03D1"/>
    <w:rsid w:val="00DD15FF"/>
    <w:rsid w:val="00DD17BE"/>
    <w:rsid w:val="00DD1994"/>
    <w:rsid w:val="00DD31B1"/>
    <w:rsid w:val="00DD31B9"/>
    <w:rsid w:val="00DD37E9"/>
    <w:rsid w:val="00DD40D3"/>
    <w:rsid w:val="00DD62DF"/>
    <w:rsid w:val="00DD6975"/>
    <w:rsid w:val="00DD7DD7"/>
    <w:rsid w:val="00DE0A4D"/>
    <w:rsid w:val="00DE0BD7"/>
    <w:rsid w:val="00DE2174"/>
    <w:rsid w:val="00DE268B"/>
    <w:rsid w:val="00DE35E2"/>
    <w:rsid w:val="00DE36E8"/>
    <w:rsid w:val="00DE3B74"/>
    <w:rsid w:val="00DE3EB6"/>
    <w:rsid w:val="00DE5508"/>
    <w:rsid w:val="00DE6BE7"/>
    <w:rsid w:val="00DF05A6"/>
    <w:rsid w:val="00DF2715"/>
    <w:rsid w:val="00DF27CA"/>
    <w:rsid w:val="00DF3A44"/>
    <w:rsid w:val="00DF4CBB"/>
    <w:rsid w:val="00DF4F0C"/>
    <w:rsid w:val="00DF7EBD"/>
    <w:rsid w:val="00E011DA"/>
    <w:rsid w:val="00E02D38"/>
    <w:rsid w:val="00E0366E"/>
    <w:rsid w:val="00E03698"/>
    <w:rsid w:val="00E0433B"/>
    <w:rsid w:val="00E04EF1"/>
    <w:rsid w:val="00E05F58"/>
    <w:rsid w:val="00E07C58"/>
    <w:rsid w:val="00E10304"/>
    <w:rsid w:val="00E10483"/>
    <w:rsid w:val="00E1076D"/>
    <w:rsid w:val="00E10AED"/>
    <w:rsid w:val="00E11FF1"/>
    <w:rsid w:val="00E12DF7"/>
    <w:rsid w:val="00E158B6"/>
    <w:rsid w:val="00E16601"/>
    <w:rsid w:val="00E170F4"/>
    <w:rsid w:val="00E17128"/>
    <w:rsid w:val="00E17337"/>
    <w:rsid w:val="00E17AD4"/>
    <w:rsid w:val="00E206B0"/>
    <w:rsid w:val="00E22476"/>
    <w:rsid w:val="00E24BA1"/>
    <w:rsid w:val="00E25D9A"/>
    <w:rsid w:val="00E26B79"/>
    <w:rsid w:val="00E26DEC"/>
    <w:rsid w:val="00E307D9"/>
    <w:rsid w:val="00E31292"/>
    <w:rsid w:val="00E33D49"/>
    <w:rsid w:val="00E33EA4"/>
    <w:rsid w:val="00E36269"/>
    <w:rsid w:val="00E373AF"/>
    <w:rsid w:val="00E374B4"/>
    <w:rsid w:val="00E37F65"/>
    <w:rsid w:val="00E419D6"/>
    <w:rsid w:val="00E43C10"/>
    <w:rsid w:val="00E45483"/>
    <w:rsid w:val="00E45566"/>
    <w:rsid w:val="00E45690"/>
    <w:rsid w:val="00E50792"/>
    <w:rsid w:val="00E50C73"/>
    <w:rsid w:val="00E50EC9"/>
    <w:rsid w:val="00E528C4"/>
    <w:rsid w:val="00E52C0A"/>
    <w:rsid w:val="00E5345E"/>
    <w:rsid w:val="00E542B5"/>
    <w:rsid w:val="00E54628"/>
    <w:rsid w:val="00E547C1"/>
    <w:rsid w:val="00E55281"/>
    <w:rsid w:val="00E55FA6"/>
    <w:rsid w:val="00E56C03"/>
    <w:rsid w:val="00E57760"/>
    <w:rsid w:val="00E57A4F"/>
    <w:rsid w:val="00E60057"/>
    <w:rsid w:val="00E61284"/>
    <w:rsid w:val="00E616CB"/>
    <w:rsid w:val="00E6442D"/>
    <w:rsid w:val="00E714C2"/>
    <w:rsid w:val="00E724DD"/>
    <w:rsid w:val="00E72538"/>
    <w:rsid w:val="00E72698"/>
    <w:rsid w:val="00E727FB"/>
    <w:rsid w:val="00E74366"/>
    <w:rsid w:val="00E753B1"/>
    <w:rsid w:val="00E758DD"/>
    <w:rsid w:val="00E77901"/>
    <w:rsid w:val="00E77DBC"/>
    <w:rsid w:val="00E81C20"/>
    <w:rsid w:val="00E859BB"/>
    <w:rsid w:val="00E85B23"/>
    <w:rsid w:val="00E85F56"/>
    <w:rsid w:val="00E86102"/>
    <w:rsid w:val="00E87C43"/>
    <w:rsid w:val="00E90035"/>
    <w:rsid w:val="00E9021C"/>
    <w:rsid w:val="00E93499"/>
    <w:rsid w:val="00E934D6"/>
    <w:rsid w:val="00E97680"/>
    <w:rsid w:val="00EA0043"/>
    <w:rsid w:val="00EA04EF"/>
    <w:rsid w:val="00EA1216"/>
    <w:rsid w:val="00EA2B85"/>
    <w:rsid w:val="00EA6C3B"/>
    <w:rsid w:val="00EA796C"/>
    <w:rsid w:val="00EA7F36"/>
    <w:rsid w:val="00EB507C"/>
    <w:rsid w:val="00EB76E3"/>
    <w:rsid w:val="00EC090F"/>
    <w:rsid w:val="00EC240D"/>
    <w:rsid w:val="00EC5950"/>
    <w:rsid w:val="00EC7114"/>
    <w:rsid w:val="00ED0966"/>
    <w:rsid w:val="00ED1CF2"/>
    <w:rsid w:val="00ED1DD3"/>
    <w:rsid w:val="00ED25A8"/>
    <w:rsid w:val="00ED2A06"/>
    <w:rsid w:val="00ED2E4B"/>
    <w:rsid w:val="00ED49DA"/>
    <w:rsid w:val="00ED575F"/>
    <w:rsid w:val="00ED5802"/>
    <w:rsid w:val="00ED6908"/>
    <w:rsid w:val="00ED77B1"/>
    <w:rsid w:val="00EE5636"/>
    <w:rsid w:val="00EE6044"/>
    <w:rsid w:val="00EE6777"/>
    <w:rsid w:val="00EE7B9A"/>
    <w:rsid w:val="00EF19C1"/>
    <w:rsid w:val="00EF4C31"/>
    <w:rsid w:val="00EF794C"/>
    <w:rsid w:val="00F00415"/>
    <w:rsid w:val="00F01C49"/>
    <w:rsid w:val="00F01D1D"/>
    <w:rsid w:val="00F04D97"/>
    <w:rsid w:val="00F06BFD"/>
    <w:rsid w:val="00F077F4"/>
    <w:rsid w:val="00F10F6A"/>
    <w:rsid w:val="00F126E8"/>
    <w:rsid w:val="00F127D2"/>
    <w:rsid w:val="00F14B43"/>
    <w:rsid w:val="00F16B80"/>
    <w:rsid w:val="00F2048C"/>
    <w:rsid w:val="00F20F84"/>
    <w:rsid w:val="00F212A1"/>
    <w:rsid w:val="00F2287D"/>
    <w:rsid w:val="00F231BC"/>
    <w:rsid w:val="00F23EA0"/>
    <w:rsid w:val="00F24277"/>
    <w:rsid w:val="00F270D9"/>
    <w:rsid w:val="00F27834"/>
    <w:rsid w:val="00F305C1"/>
    <w:rsid w:val="00F30797"/>
    <w:rsid w:val="00F324D7"/>
    <w:rsid w:val="00F333DB"/>
    <w:rsid w:val="00F346BF"/>
    <w:rsid w:val="00F35BC4"/>
    <w:rsid w:val="00F374DB"/>
    <w:rsid w:val="00F41AC7"/>
    <w:rsid w:val="00F43CCE"/>
    <w:rsid w:val="00F45F27"/>
    <w:rsid w:val="00F466F0"/>
    <w:rsid w:val="00F46DD4"/>
    <w:rsid w:val="00F47742"/>
    <w:rsid w:val="00F47F0D"/>
    <w:rsid w:val="00F545C7"/>
    <w:rsid w:val="00F54AEF"/>
    <w:rsid w:val="00F57418"/>
    <w:rsid w:val="00F57DA7"/>
    <w:rsid w:val="00F64F98"/>
    <w:rsid w:val="00F6710D"/>
    <w:rsid w:val="00F67FCE"/>
    <w:rsid w:val="00F70216"/>
    <w:rsid w:val="00F70F92"/>
    <w:rsid w:val="00F71872"/>
    <w:rsid w:val="00F72F0A"/>
    <w:rsid w:val="00F75EA4"/>
    <w:rsid w:val="00F839E4"/>
    <w:rsid w:val="00F847A2"/>
    <w:rsid w:val="00F8480A"/>
    <w:rsid w:val="00F84845"/>
    <w:rsid w:val="00F84867"/>
    <w:rsid w:val="00F86314"/>
    <w:rsid w:val="00F86CCF"/>
    <w:rsid w:val="00F9064D"/>
    <w:rsid w:val="00F91291"/>
    <w:rsid w:val="00F92070"/>
    <w:rsid w:val="00F93C17"/>
    <w:rsid w:val="00F94BF1"/>
    <w:rsid w:val="00F96526"/>
    <w:rsid w:val="00F96773"/>
    <w:rsid w:val="00FA0B67"/>
    <w:rsid w:val="00FA34AB"/>
    <w:rsid w:val="00FA60A3"/>
    <w:rsid w:val="00FA6F32"/>
    <w:rsid w:val="00FB026F"/>
    <w:rsid w:val="00FB0651"/>
    <w:rsid w:val="00FB0755"/>
    <w:rsid w:val="00FB35E3"/>
    <w:rsid w:val="00FB3D22"/>
    <w:rsid w:val="00FB5FB1"/>
    <w:rsid w:val="00FB60B4"/>
    <w:rsid w:val="00FC4A89"/>
    <w:rsid w:val="00FC4E87"/>
    <w:rsid w:val="00FC5D5A"/>
    <w:rsid w:val="00FC66BB"/>
    <w:rsid w:val="00FD65BE"/>
    <w:rsid w:val="00FD701D"/>
    <w:rsid w:val="00FD74E8"/>
    <w:rsid w:val="00FD7E8C"/>
    <w:rsid w:val="00FE0095"/>
    <w:rsid w:val="00FE08D7"/>
    <w:rsid w:val="00FE1CDF"/>
    <w:rsid w:val="00FE59E8"/>
    <w:rsid w:val="00FF0926"/>
    <w:rsid w:val="00FF5176"/>
    <w:rsid w:val="00FF654D"/>
    <w:rsid w:val="00FF7B45"/>
    <w:rsid w:val="00FF7E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7BE"/>
    <w:rPr>
      <w:rFonts w:ascii="Angsana New" w:eastAsia="Times New Roman" w:hAnsi="Angsana New" w:cs="Angsana New"/>
      <w:sz w:val="32"/>
      <w:szCs w:val="32"/>
    </w:rPr>
  </w:style>
  <w:style w:type="paragraph" w:styleId="Heading2">
    <w:name w:val="heading 2"/>
    <w:basedOn w:val="Normal"/>
    <w:next w:val="Normal"/>
    <w:link w:val="Heading2Char"/>
    <w:uiPriority w:val="9"/>
    <w:semiHidden/>
    <w:unhideWhenUsed/>
    <w:qFormat/>
    <w:rsid w:val="00A410A8"/>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A410A8"/>
    <w:pPr>
      <w:keepNext/>
      <w:keepLines/>
      <w:spacing w:before="200"/>
      <w:outlineLvl w:val="2"/>
    </w:pPr>
    <w:rPr>
      <w:rFonts w:asciiTheme="majorHAnsi" w:eastAsiaTheme="majorEastAsia" w:hAnsiTheme="majorHAnsi" w:cstheme="majorBidi"/>
      <w:b/>
      <w:bCs/>
      <w:color w:val="4F81BD" w:themeColor="accent1"/>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DefaultParagraphFont"/>
    <w:rsid w:val="00612361"/>
  </w:style>
  <w:style w:type="paragraph" w:customStyle="1" w:styleId="block">
    <w:name w:val="block"/>
    <w:aliases w:val="b,b + Angsana New,Bold,Thai Distributed Justification,Left:  0...."/>
    <w:basedOn w:val="BodyText"/>
    <w:rsid w:val="007D6D73"/>
    <w:pPr>
      <w:spacing w:after="260" w:line="260" w:lineRule="atLeast"/>
      <w:ind w:right="0"/>
      <w:jc w:val="left"/>
    </w:pPr>
    <w:rPr>
      <w:rFonts w:ascii="Times New Roman" w:hAnsi="Times New Roman" w:cs="Times New Roman"/>
      <w:sz w:val="22"/>
      <w:szCs w:val="20"/>
      <w:lang w:val="en-GB" w:bidi="ar-SA"/>
    </w:rPr>
  </w:style>
  <w:style w:type="character" w:styleId="LineNumber">
    <w:name w:val="line number"/>
    <w:basedOn w:val="DefaultParagraphFont"/>
    <w:uiPriority w:val="99"/>
    <w:semiHidden/>
    <w:unhideWhenUsed/>
    <w:rsid w:val="00CD64B7"/>
  </w:style>
  <w:style w:type="character" w:customStyle="1" w:styleId="Heading2Char">
    <w:name w:val="Heading 2 Char"/>
    <w:basedOn w:val="DefaultParagraphFont"/>
    <w:link w:val="Heading2"/>
    <w:uiPriority w:val="9"/>
    <w:semiHidden/>
    <w:rsid w:val="00A410A8"/>
    <w:rPr>
      <w:rFonts w:asciiTheme="majorHAnsi" w:eastAsiaTheme="majorEastAsia" w:hAnsiTheme="majorHAnsi" w:cstheme="majorBidi"/>
      <w:b/>
      <w:bCs/>
      <w:color w:val="4F81BD" w:themeColor="accent1"/>
      <w:sz w:val="26"/>
      <w:szCs w:val="33"/>
    </w:rPr>
  </w:style>
  <w:style w:type="character" w:customStyle="1" w:styleId="Heading3Char">
    <w:name w:val="Heading 3 Char"/>
    <w:basedOn w:val="DefaultParagraphFont"/>
    <w:link w:val="Heading3"/>
    <w:uiPriority w:val="9"/>
    <w:semiHidden/>
    <w:rsid w:val="00A410A8"/>
    <w:rPr>
      <w:rFonts w:asciiTheme="majorHAnsi" w:eastAsiaTheme="majorEastAsia" w:hAnsiTheme="majorHAnsi" w:cstheme="majorBidi"/>
      <w:b/>
      <w:bCs/>
      <w:color w:val="4F81BD" w:themeColor="accent1"/>
      <w:sz w:val="32"/>
      <w:szCs w:val="40"/>
    </w:rPr>
  </w:style>
  <w:style w:type="paragraph" w:styleId="HTMLPreformatted">
    <w:name w:val="HTML Preformatted"/>
    <w:basedOn w:val="Normal"/>
    <w:link w:val="HTMLPreformattedChar"/>
    <w:uiPriority w:val="99"/>
    <w:semiHidden/>
    <w:unhideWhenUsed/>
    <w:rsid w:val="0004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46F8F"/>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45983857">
      <w:bodyDiv w:val="1"/>
      <w:marLeft w:val="0"/>
      <w:marRight w:val="0"/>
      <w:marTop w:val="0"/>
      <w:marBottom w:val="0"/>
      <w:divBdr>
        <w:top w:val="none" w:sz="0" w:space="0" w:color="auto"/>
        <w:left w:val="none" w:sz="0" w:space="0" w:color="auto"/>
        <w:bottom w:val="none" w:sz="0" w:space="0" w:color="auto"/>
        <w:right w:val="none" w:sz="0" w:space="0" w:color="auto"/>
      </w:divBdr>
    </w:div>
    <w:div w:id="104833671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Office_Excel_Worksheet3.xlsx"/><Relationship Id="rId18" Type="http://schemas.openxmlformats.org/officeDocument/2006/relationships/image" Target="media/image7.emf"/><Relationship Id="rId26" Type="http://schemas.openxmlformats.org/officeDocument/2006/relationships/image" Target="media/image10.emf"/><Relationship Id="rId39" Type="http://schemas.openxmlformats.org/officeDocument/2006/relationships/image" Target="media/image16.emf"/><Relationship Id="rId21" Type="http://schemas.openxmlformats.org/officeDocument/2006/relationships/oleObject" Target="embeddings/Microsoft_Office_Excel_97-2003_Worksheet4.xls"/><Relationship Id="rId34" Type="http://schemas.openxmlformats.org/officeDocument/2006/relationships/image" Target="media/image14.emf"/><Relationship Id="rId42" Type="http://schemas.openxmlformats.org/officeDocument/2006/relationships/oleObject" Target="embeddings/Microsoft_Office_Excel_97-2003_Worksheet11.xls"/><Relationship Id="rId47" Type="http://schemas.openxmlformats.org/officeDocument/2006/relationships/image" Target="media/image20.emf"/><Relationship Id="rId50" Type="http://schemas.openxmlformats.org/officeDocument/2006/relationships/oleObject" Target="embeddings/Microsoft_Office_Excel_97-2003_Worksheet15.xls"/><Relationship Id="rId55" Type="http://schemas.openxmlformats.org/officeDocument/2006/relationships/image" Target="media/image24.emf"/><Relationship Id="rId63" Type="http://schemas.openxmlformats.org/officeDocument/2006/relationships/oleObject" Target="embeddings/Microsoft_Office_Excel_97-2003_Worksheet20.xls"/><Relationship Id="rId68" Type="http://schemas.openxmlformats.org/officeDocument/2006/relationships/package" Target="embeddings/Microsoft_Office_Excel_Worksheet8.xlsx"/><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oleObject" Target="embeddings/Microsoft_Office_Excel_97-2003_Worksheet7.xls"/><Relationship Id="rId11" Type="http://schemas.openxmlformats.org/officeDocument/2006/relationships/package" Target="embeddings/Microsoft_Office_Excel_Worksheet2.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package" Target="embeddings/Microsoft_Office_Excel_Worksheet5.xls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Office_Excel_97-2003_Worksheet18.xls"/><Relationship Id="rId66" Type="http://schemas.openxmlformats.org/officeDocument/2006/relationships/footer" Target="footer5.xml"/><Relationship Id="rId74" Type="http://schemas.openxmlformats.org/officeDocument/2006/relationships/package" Target="embeddings/Microsoft_Office_Excel_Worksheet10.xlsx"/><Relationship Id="rId5" Type="http://schemas.openxmlformats.org/officeDocument/2006/relationships/webSettings" Target="webSettings.xml"/><Relationship Id="rId15" Type="http://schemas.openxmlformats.org/officeDocument/2006/relationships/oleObject" Target="embeddings/Microsoft_Office_Excel_97-2003_Worksheet1.xls"/><Relationship Id="rId23" Type="http://schemas.openxmlformats.org/officeDocument/2006/relationships/footer" Target="footer2.xml"/><Relationship Id="rId28" Type="http://schemas.openxmlformats.org/officeDocument/2006/relationships/image" Target="media/image11.emf"/><Relationship Id="rId36" Type="http://schemas.openxmlformats.org/officeDocument/2006/relationships/footer" Target="footer3.xml"/><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oter" Target="footer4.xml"/><Relationship Id="rId10" Type="http://schemas.openxmlformats.org/officeDocument/2006/relationships/image" Target="media/image3.emf"/><Relationship Id="rId19" Type="http://schemas.openxmlformats.org/officeDocument/2006/relationships/oleObject" Target="embeddings/Microsoft_Office_Excel_97-2003_Worksheet3.xls"/><Relationship Id="rId31" Type="http://schemas.openxmlformats.org/officeDocument/2006/relationships/oleObject" Target="embeddings/Microsoft_Office_Excel_97-2003_Worksheet8.xls"/><Relationship Id="rId44" Type="http://schemas.openxmlformats.org/officeDocument/2006/relationships/oleObject" Target="embeddings/Microsoft_Office_Excel_97-2003_Worksheet12.xls"/><Relationship Id="rId52" Type="http://schemas.openxmlformats.org/officeDocument/2006/relationships/oleObject" Target="embeddings/Microsoft_Office_Excel_97-2003_Worksheet16.xls"/><Relationship Id="rId60" Type="http://schemas.openxmlformats.org/officeDocument/2006/relationships/oleObject" Target="embeddings/Microsoft_Office_Excel_97-2003_Worksheet19.xls"/><Relationship Id="rId65" Type="http://schemas.openxmlformats.org/officeDocument/2006/relationships/package" Target="embeddings/Microsoft_Office_Excel_Worksheet7.xlsx"/><Relationship Id="rId73" Type="http://schemas.openxmlformats.org/officeDocument/2006/relationships/image" Target="media/image32.emf"/><Relationship Id="rId4" Type="http://schemas.openxmlformats.org/officeDocument/2006/relationships/settings" Target="settings.xml"/><Relationship Id="rId9" Type="http://schemas.openxmlformats.org/officeDocument/2006/relationships/package" Target="embeddings/Microsoft_Office_Excel_Worksheet1.xlsx"/><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oleObject" Target="embeddings/Microsoft_Office_Excel_97-2003_Worksheet6.xls"/><Relationship Id="rId30" Type="http://schemas.openxmlformats.org/officeDocument/2006/relationships/image" Target="media/image12.emf"/><Relationship Id="rId35" Type="http://schemas.openxmlformats.org/officeDocument/2006/relationships/oleObject" Target="embeddings/Microsoft_Office_Excel_97-2003_Worksheet9.xls"/><Relationship Id="rId43" Type="http://schemas.openxmlformats.org/officeDocument/2006/relationships/image" Target="media/image18.emf"/><Relationship Id="rId48" Type="http://schemas.openxmlformats.org/officeDocument/2006/relationships/oleObject" Target="embeddings/Microsoft_Office_Excel_97-2003_Worksheet14.xls"/><Relationship Id="rId56" Type="http://schemas.openxmlformats.org/officeDocument/2006/relationships/package" Target="embeddings/Microsoft_Office_Excel_Worksheet6.xlsx"/><Relationship Id="rId64" Type="http://schemas.openxmlformats.org/officeDocument/2006/relationships/image" Target="media/image28.emf"/><Relationship Id="rId69" Type="http://schemas.openxmlformats.org/officeDocument/2006/relationships/image" Target="media/image30.emf"/><Relationship Id="rId77" Type="http://schemas.openxmlformats.org/officeDocument/2006/relationships/theme" Target="theme/theme1.xml"/><Relationship Id="rId8" Type="http://schemas.openxmlformats.org/officeDocument/2006/relationships/image" Target="media/image2.emf"/><Relationship Id="rId51" Type="http://schemas.openxmlformats.org/officeDocument/2006/relationships/image" Target="media/image22.emf"/><Relationship Id="rId72" Type="http://schemas.openxmlformats.org/officeDocument/2006/relationships/package" Target="embeddings/Microsoft_Office_Excel_Worksheet9.xlsx"/><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Microsoft_Office_Excel_97-2003_Worksheet2.xls"/><Relationship Id="rId25" Type="http://schemas.openxmlformats.org/officeDocument/2006/relationships/oleObject" Target="embeddings/Microsoft_Office_Excel_97-2003_Worksheet5.xls"/><Relationship Id="rId33" Type="http://schemas.openxmlformats.org/officeDocument/2006/relationships/package" Target="embeddings/Microsoft_Office_Excel_Worksheet4.xlsx"/><Relationship Id="rId38" Type="http://schemas.openxmlformats.org/officeDocument/2006/relationships/oleObject" Target="embeddings/Microsoft_Office_Excel_97-2003_Worksheet10.xls"/><Relationship Id="rId46" Type="http://schemas.openxmlformats.org/officeDocument/2006/relationships/oleObject" Target="embeddings/Microsoft_Office_Excel_97-2003_Worksheet13.xls"/><Relationship Id="rId59" Type="http://schemas.openxmlformats.org/officeDocument/2006/relationships/image" Target="media/image26.emf"/><Relationship Id="rId67" Type="http://schemas.openxmlformats.org/officeDocument/2006/relationships/image" Target="media/image29.emf"/><Relationship Id="rId20" Type="http://schemas.openxmlformats.org/officeDocument/2006/relationships/image" Target="media/image8.emf"/><Relationship Id="rId41" Type="http://schemas.openxmlformats.org/officeDocument/2006/relationships/image" Target="media/image17.emf"/><Relationship Id="rId54" Type="http://schemas.openxmlformats.org/officeDocument/2006/relationships/oleObject" Target="embeddings/Microsoft_Office_Excel_97-2003_Worksheet17.xls"/><Relationship Id="rId62" Type="http://schemas.openxmlformats.org/officeDocument/2006/relationships/image" Target="media/image27.emf"/><Relationship Id="rId70" Type="http://schemas.openxmlformats.org/officeDocument/2006/relationships/oleObject" Target="embeddings/Microsoft_Office_Excel_97-2003_Worksheet21.xls"/><Relationship Id="rId75"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9BD24-B2C8-404B-90B0-1CA0B438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29</Pages>
  <Words>5520</Words>
  <Characters>31464</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Suchada.y</cp:lastModifiedBy>
  <cp:revision>110</cp:revision>
  <cp:lastPrinted>2018-02-19T09:30:00Z</cp:lastPrinted>
  <dcterms:created xsi:type="dcterms:W3CDTF">2017-11-28T03:38:00Z</dcterms:created>
  <dcterms:modified xsi:type="dcterms:W3CDTF">2018-02-19T09:30:00Z</dcterms:modified>
</cp:coreProperties>
</file>