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F97" w:rsidRPr="006C4BC2" w:rsidRDefault="00775F97">
      <w:pPr>
        <w:ind w:right="3119"/>
        <w:jc w:val="center"/>
        <w:rPr>
          <w:rFonts w:ascii="Angsana New" w:hAnsi="Angsana New" w:cs="Angsana New"/>
          <w:sz w:val="30"/>
          <w:szCs w:val="30"/>
        </w:rPr>
      </w:pPr>
    </w:p>
    <w:p w:rsidR="00660EDF" w:rsidRPr="006C4BC2" w:rsidRDefault="00660EDF">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5A7B9D" w:rsidRPr="006C4BC2" w:rsidRDefault="005A7B9D" w:rsidP="00B36F53">
      <w:pPr>
        <w:spacing w:line="560" w:lineRule="exact"/>
        <w:ind w:right="2550"/>
        <w:jc w:val="center"/>
        <w:rPr>
          <w:rFonts w:ascii="Angsana New" w:hAnsi="Angsana New"/>
          <w:b/>
          <w:bCs/>
          <w:sz w:val="30"/>
          <w:szCs w:val="30"/>
        </w:rPr>
      </w:pPr>
      <w:bookmarkStart w:id="0" w:name="_GoBack"/>
      <w:r w:rsidRPr="006C4BC2">
        <w:rPr>
          <w:rFonts w:ascii="Angsana New" w:hAnsi="Angsana New"/>
          <w:b/>
          <w:bCs/>
          <w:sz w:val="30"/>
          <w:szCs w:val="30"/>
        </w:rPr>
        <w:t>AMA MAINE PUBLIC COMPANY LIMITED</w:t>
      </w:r>
    </w:p>
    <w:p w:rsidR="005A7B9D" w:rsidRPr="006C4BC2" w:rsidRDefault="005A7B9D" w:rsidP="00B36F53">
      <w:pPr>
        <w:spacing w:line="560" w:lineRule="exact"/>
        <w:ind w:right="2550"/>
        <w:jc w:val="center"/>
        <w:rPr>
          <w:rFonts w:ascii="Angsana New" w:hAnsi="Angsana New"/>
          <w:sz w:val="30"/>
          <w:szCs w:val="30"/>
        </w:rPr>
      </w:pPr>
      <w:r w:rsidRPr="006C4BC2">
        <w:rPr>
          <w:rFonts w:ascii="Angsana New" w:hAnsi="Angsana New"/>
          <w:b/>
          <w:bCs/>
          <w:sz w:val="30"/>
          <w:szCs w:val="30"/>
        </w:rPr>
        <w:t>AND SUBSIDIARY</w:t>
      </w:r>
    </w:p>
    <w:p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 xml:space="preserve">AUDITOR’S REPORT AND FINANCIAL STATEMENTS </w:t>
      </w:r>
    </w:p>
    <w:p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FOR THE YEAR ENDED DECEMBER 31, 201</w:t>
      </w:r>
      <w:r w:rsidR="00562FFF" w:rsidRPr="006C4BC2">
        <w:rPr>
          <w:rFonts w:ascii="Angsana New" w:hAnsi="Angsana New"/>
          <w:b/>
          <w:bCs/>
          <w:sz w:val="30"/>
          <w:szCs w:val="30"/>
        </w:rPr>
        <w:t>7</w:t>
      </w:r>
      <w:bookmarkEnd w:id="0"/>
    </w:p>
    <w:p w:rsidR="005A7B9D" w:rsidRPr="006C4BC2" w:rsidRDefault="005A7B9D" w:rsidP="005A7B9D">
      <w:pPr>
        <w:spacing w:line="380" w:lineRule="exact"/>
        <w:jc w:val="thaiDistribute"/>
        <w:rPr>
          <w:rFonts w:ascii="Angsana New" w:hAnsi="Angsana New"/>
          <w:b/>
          <w:bCs/>
          <w:sz w:val="30"/>
          <w:szCs w:val="30"/>
        </w:rPr>
      </w:pPr>
    </w:p>
    <w:p w:rsidR="00BB2737" w:rsidRPr="006C4BC2" w:rsidRDefault="00775F97" w:rsidP="00BB2737">
      <w:pPr>
        <w:autoSpaceDE w:val="0"/>
        <w:autoSpaceDN w:val="0"/>
        <w:adjustRightInd w:val="0"/>
        <w:spacing w:line="360" w:lineRule="exact"/>
        <w:jc w:val="center"/>
        <w:rPr>
          <w:rFonts w:ascii="Angsana New" w:hAnsi="Angsana New" w:cs="Angsana New"/>
          <w:sz w:val="30"/>
          <w:szCs w:val="30"/>
        </w:rPr>
      </w:pPr>
      <w:r w:rsidRPr="006C4BC2">
        <w:rPr>
          <w:rFonts w:ascii="Angsana New" w:hAnsi="Angsana New" w:cs="Angsana New"/>
          <w:sz w:val="30"/>
          <w:szCs w:val="30"/>
        </w:rPr>
        <w:br w:type="page"/>
      </w:r>
    </w:p>
    <w:p w:rsidR="002D3890" w:rsidRPr="006C4BC2" w:rsidRDefault="002D3890" w:rsidP="002D3890">
      <w:pPr>
        <w:spacing w:line="380" w:lineRule="exact"/>
        <w:jc w:val="thaiDistribute"/>
        <w:rPr>
          <w:rFonts w:ascii="AngsanaUPC" w:hAnsi="AngsanaUPC" w:cs="AngsanaUPC"/>
          <w:sz w:val="30"/>
          <w:szCs w:val="30"/>
        </w:rPr>
      </w:pPr>
    </w:p>
    <w:p w:rsidR="00025939" w:rsidRPr="006C4BC2" w:rsidRDefault="00025939" w:rsidP="002D3890">
      <w:pPr>
        <w:spacing w:line="380" w:lineRule="exact"/>
        <w:jc w:val="thaiDistribute"/>
        <w:rPr>
          <w:rFonts w:ascii="AngsanaUPC" w:hAnsi="AngsanaUPC" w:cs="AngsanaUPC"/>
          <w:sz w:val="30"/>
          <w:szCs w:val="30"/>
        </w:rPr>
      </w:pPr>
    </w:p>
    <w:p w:rsidR="00151C66" w:rsidRPr="006C4BC2" w:rsidRDefault="00380295" w:rsidP="00151C66">
      <w:pPr>
        <w:spacing w:line="380" w:lineRule="exact"/>
        <w:jc w:val="center"/>
        <w:rPr>
          <w:rFonts w:ascii="AngsanaUPC" w:hAnsi="AngsanaUPC" w:cs="AngsanaUPC"/>
          <w:sz w:val="30"/>
          <w:szCs w:val="30"/>
        </w:rPr>
      </w:pPr>
      <w:r w:rsidRPr="006C4BC2">
        <w:rPr>
          <w:rFonts w:ascii="Angsana New" w:hAnsi="Angsana New"/>
          <w:b/>
          <w:bCs/>
          <w:sz w:val="30"/>
          <w:szCs w:val="30"/>
        </w:rPr>
        <w:t xml:space="preserve">INDEPENDENT </w:t>
      </w:r>
      <w:r w:rsidR="00151C66" w:rsidRPr="006C4BC2">
        <w:rPr>
          <w:rFonts w:ascii="Angsana New" w:hAnsi="Angsana New"/>
          <w:b/>
          <w:bCs/>
          <w:sz w:val="30"/>
          <w:szCs w:val="30"/>
        </w:rPr>
        <w:t>AUDITOR’S REPORT</w:t>
      </w:r>
    </w:p>
    <w:p w:rsidR="00151C66" w:rsidRPr="006C4BC2" w:rsidRDefault="00151C66" w:rsidP="002D3890">
      <w:pPr>
        <w:spacing w:line="380" w:lineRule="exact"/>
        <w:jc w:val="thaiDistribute"/>
        <w:rPr>
          <w:rFonts w:ascii="AngsanaUPC" w:hAnsi="AngsanaUPC" w:cs="AngsanaUPC"/>
          <w:b/>
          <w:bCs/>
          <w:sz w:val="30"/>
          <w:szCs w:val="30"/>
        </w:rPr>
      </w:pPr>
    </w:p>
    <w:p w:rsidR="002D3890" w:rsidRPr="006C4BC2" w:rsidRDefault="002D3890" w:rsidP="002D3890">
      <w:pPr>
        <w:spacing w:line="380" w:lineRule="exact"/>
        <w:jc w:val="thaiDistribute"/>
        <w:rPr>
          <w:rFonts w:ascii="AngsanaUPC" w:hAnsi="AngsanaUPC" w:cs="AngsanaUPC"/>
          <w:b/>
          <w:bCs/>
          <w:sz w:val="30"/>
          <w:szCs w:val="30"/>
        </w:rPr>
      </w:pPr>
      <w:r w:rsidRPr="006C4BC2">
        <w:rPr>
          <w:rFonts w:ascii="AngsanaUPC" w:hAnsi="AngsanaUPC" w:cs="AngsanaUPC"/>
          <w:b/>
          <w:bCs/>
          <w:sz w:val="30"/>
          <w:szCs w:val="30"/>
        </w:rPr>
        <w:t>To the Shareholders of</w:t>
      </w:r>
      <w:r w:rsidRPr="006C4BC2">
        <w:rPr>
          <w:rFonts w:ascii="AngsanaUPC" w:hAnsi="AngsanaUPC" w:cs="AngsanaUPC"/>
          <w:b/>
          <w:bCs/>
          <w:sz w:val="30"/>
          <w:szCs w:val="30"/>
          <w:cs/>
        </w:rPr>
        <w:t xml:space="preserve"> </w:t>
      </w:r>
      <w:r w:rsidRPr="006C4BC2">
        <w:rPr>
          <w:rFonts w:ascii="AngsanaUPC" w:hAnsi="AngsanaUPC" w:cs="AngsanaUPC"/>
          <w:b/>
          <w:bCs/>
          <w:sz w:val="30"/>
          <w:szCs w:val="30"/>
        </w:rPr>
        <w:t>AMA MARINE PUBLIC COMPANY LIMITED</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autoSpaceDE w:val="0"/>
        <w:autoSpaceDN w:val="0"/>
        <w:adjustRightInd w:val="0"/>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Opinion</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have audited the accompanying consolidated and separate financial statements of AMA MARINE PUBLIC COMPANY LIMITED AND SUBSIDIARY (the Group) and of AMA MARINE PUBLIC COMPANY LIMITED (the Company), which comprise the consolidated and separate statements of financial position as at December 31, 201</w:t>
      </w:r>
      <w:r w:rsidR="006448BB" w:rsidRPr="006C4BC2">
        <w:rPr>
          <w:rFonts w:ascii="AngsanaUPC" w:hAnsi="AngsanaUPC" w:cs="AngsanaUPC"/>
          <w:sz w:val="30"/>
          <w:szCs w:val="30"/>
        </w:rPr>
        <w:t>7</w:t>
      </w:r>
      <w:r w:rsidRPr="006C4BC2">
        <w:rPr>
          <w:rFonts w:ascii="AngsanaUPC" w:hAnsi="AngsanaUPC" w:cs="AngsanaUPC"/>
          <w:sz w:val="30"/>
          <w:szCs w:val="30"/>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6C4BC2">
        <w:rPr>
          <w:rFonts w:ascii="AngsanaUPC" w:hAnsi="AngsanaUPC" w:cs="AngsanaUPC"/>
          <w:sz w:val="30"/>
          <w:szCs w:val="30"/>
          <w:cs/>
        </w:rPr>
        <w:t>.</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sz w:val="30"/>
          <w:szCs w:val="30"/>
          <w:cs/>
        </w:rPr>
      </w:pPr>
      <w:r w:rsidRPr="006C4BC2">
        <w:rPr>
          <w:rFonts w:ascii="AngsanaUPC" w:hAnsi="AngsanaUPC" w:cs="AngsanaUPC"/>
          <w:sz w:val="30"/>
          <w:szCs w:val="30"/>
        </w:rPr>
        <w:t>In my opinion, the accompanying consolidated and separate financial statements present fairly, in all material respects, the financial position of AMA MARINE PUBLIC COMPANY LIMITED AND SUBSIDIARY and of AMA MARINE PUBLIC COMPANY LIMITED as at December 31, 201</w:t>
      </w:r>
      <w:r w:rsidR="006448BB" w:rsidRPr="006C4BC2">
        <w:rPr>
          <w:rFonts w:ascii="AngsanaUPC" w:hAnsi="AngsanaUPC" w:cs="AngsanaUPC"/>
          <w:sz w:val="30"/>
          <w:szCs w:val="30"/>
        </w:rPr>
        <w:t>7</w:t>
      </w:r>
      <w:r w:rsidRPr="006C4BC2">
        <w:rPr>
          <w:rFonts w:ascii="AngsanaUPC" w:hAnsi="AngsanaUPC" w:cs="AngsanaUPC"/>
          <w:sz w:val="30"/>
          <w:szCs w:val="30"/>
        </w:rPr>
        <w:t>, and their financial performance</w:t>
      </w:r>
      <w:r w:rsidRPr="006C4BC2">
        <w:rPr>
          <w:rFonts w:ascii="AngsanaUPC" w:hAnsi="AngsanaUPC" w:cs="AngsanaUPC"/>
          <w:sz w:val="30"/>
          <w:szCs w:val="30"/>
          <w:cs/>
        </w:rPr>
        <w:t xml:space="preserve"> </w:t>
      </w:r>
      <w:r w:rsidRPr="006C4BC2">
        <w:rPr>
          <w:rFonts w:ascii="AngsanaUPC" w:hAnsi="AngsanaUPC" w:cs="AngsanaUPC"/>
          <w:sz w:val="30"/>
          <w:szCs w:val="30"/>
        </w:rPr>
        <w:t>and cash flows for the year then ended in accordance with</w:t>
      </w:r>
      <w:r w:rsidRPr="006C4BC2">
        <w:rPr>
          <w:rFonts w:ascii="AngsanaUPC" w:hAnsi="AngsanaUPC" w:cs="AngsanaUPC"/>
          <w:sz w:val="30"/>
          <w:szCs w:val="30"/>
          <w:cs/>
        </w:rPr>
        <w:t xml:space="preserve"> </w:t>
      </w:r>
      <w:r w:rsidRPr="006C4BC2">
        <w:rPr>
          <w:rFonts w:ascii="AngsanaUPC" w:hAnsi="AngsanaUPC" w:cs="AngsanaUPC"/>
          <w:sz w:val="30"/>
          <w:szCs w:val="30"/>
        </w:rPr>
        <w:t>Thai Financial Reporting Standards</w:t>
      </w:r>
      <w:r w:rsidRPr="006C4BC2">
        <w:rPr>
          <w:rFonts w:ascii="AngsanaUPC" w:hAnsi="AngsanaUPC" w:cs="AngsanaUPC"/>
          <w:sz w:val="30"/>
          <w:szCs w:val="30"/>
          <w:cs/>
        </w:rPr>
        <w:t>.</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Basis for Opinion</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6448BB"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conducted my audit in accordance with Thai Standards on Auditing</w:t>
      </w:r>
      <w:r w:rsidRPr="006C4BC2">
        <w:rPr>
          <w:rFonts w:ascii="AngsanaUPC" w:hAnsi="AngsanaUPC" w:cs="AngsanaUPC"/>
          <w:sz w:val="30"/>
          <w:szCs w:val="30"/>
          <w:cs/>
        </w:rPr>
        <w:t>.</w:t>
      </w:r>
      <w:r w:rsidRPr="006C4BC2">
        <w:rPr>
          <w:rFonts w:ascii="AngsanaUPC" w:hAnsi="AngsanaUPC" w:cs="AngsanaUPC"/>
          <w:sz w:val="30"/>
          <w:szCs w:val="30"/>
        </w:rPr>
        <w:t xml:space="preserve"> My responsibilities under those standards are further described in the Auditor’s Responsibilities for the Audit of the Consolidated and Separate Financial Statements section of my report</w:t>
      </w:r>
      <w:r w:rsidRPr="006C4BC2">
        <w:rPr>
          <w:rFonts w:ascii="AngsanaUPC" w:hAnsi="AngsanaUPC" w:cs="AngsanaUPC"/>
          <w:sz w:val="30"/>
          <w:szCs w:val="30"/>
          <w:cs/>
        </w:rPr>
        <w:t xml:space="preserve">. </w:t>
      </w:r>
      <w:r w:rsidRPr="006C4BC2">
        <w:rPr>
          <w:rFonts w:ascii="AngsanaUPC" w:hAnsi="AngsanaUPC" w:cs="AngsanaUPC"/>
          <w:sz w:val="30"/>
          <w:szCs w:val="30"/>
        </w:rPr>
        <w:t>I am independent of the Group in accordance with the Federation of Accounting Professions’ Code of Ethics for Professional Accountants</w:t>
      </w:r>
      <w:r w:rsidRPr="006C4BC2">
        <w:rPr>
          <w:rFonts w:ascii="AngsanaUPC" w:hAnsi="AngsanaUPC" w:cs="AngsanaUPC"/>
          <w:sz w:val="30"/>
          <w:szCs w:val="30"/>
          <w:cs/>
        </w:rPr>
        <w:t xml:space="preserve"> </w:t>
      </w:r>
      <w:r w:rsidRPr="006C4BC2">
        <w:rPr>
          <w:rFonts w:ascii="AngsanaUPC" w:hAnsi="AngsanaUPC" w:cs="AngsanaUPC"/>
          <w:sz w:val="30"/>
          <w:szCs w:val="30"/>
        </w:rPr>
        <w:t>together with the ethical requirements that are relevant to my audit of the consolidated and separate financial statements, and I have fulfilled my other ethical responsibilities in accordance with these requirements</w:t>
      </w:r>
      <w:r w:rsidRPr="006C4BC2">
        <w:rPr>
          <w:rFonts w:ascii="AngsanaUPC" w:hAnsi="AngsanaUPC" w:cs="AngsanaUPC"/>
          <w:sz w:val="30"/>
          <w:szCs w:val="30"/>
          <w:cs/>
        </w:rPr>
        <w:t xml:space="preserve">. </w:t>
      </w:r>
      <w:r w:rsidRPr="006C4BC2">
        <w:rPr>
          <w:rFonts w:ascii="AngsanaUPC" w:hAnsi="AngsanaUPC" w:cs="AngsanaUPC"/>
          <w:sz w:val="30"/>
          <w:szCs w:val="30"/>
        </w:rPr>
        <w:t>I believe that the audit evidence I have obtained is sufficient and appropriate to provide a basis for my opinion</w:t>
      </w:r>
      <w:r w:rsidRPr="006C4BC2">
        <w:rPr>
          <w:rFonts w:ascii="AngsanaUPC" w:hAnsi="AngsanaUPC" w:cs="AngsanaUPC"/>
          <w:sz w:val="30"/>
          <w:szCs w:val="30"/>
          <w:cs/>
        </w:rPr>
        <w:t>.</w:t>
      </w:r>
    </w:p>
    <w:p w:rsidR="002D3890" w:rsidRPr="006C4BC2" w:rsidRDefault="002D3890" w:rsidP="002D3890">
      <w:pPr>
        <w:spacing w:line="380" w:lineRule="exact"/>
        <w:jc w:val="center"/>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Key Audit Matters</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D3890" w:rsidRPr="006C4BC2" w:rsidRDefault="002D3890" w:rsidP="006C4BC2">
      <w:pPr>
        <w:spacing w:line="400" w:lineRule="exact"/>
        <w:jc w:val="center"/>
        <w:rPr>
          <w:rFonts w:ascii="AngsanaUPC" w:hAnsi="AngsanaUPC" w:cs="AngsanaUPC"/>
          <w:sz w:val="30"/>
          <w:szCs w:val="30"/>
        </w:rPr>
      </w:pPr>
      <w:r w:rsidRPr="006C4BC2">
        <w:rPr>
          <w:rFonts w:ascii="AngsanaUPC" w:hAnsi="AngsanaUPC" w:cs="AngsanaUPC"/>
          <w:sz w:val="30"/>
          <w:szCs w:val="30"/>
        </w:rPr>
        <w:br w:type="page"/>
      </w:r>
      <w:r w:rsidRPr="006C4BC2">
        <w:rPr>
          <w:rFonts w:ascii="AngsanaUPC" w:hAnsi="AngsanaUPC" w:cs="AngsanaUPC"/>
          <w:sz w:val="30"/>
          <w:szCs w:val="30"/>
        </w:rPr>
        <w:lastRenderedPageBreak/>
        <w:t>- 2 -</w:t>
      </w:r>
    </w:p>
    <w:p w:rsidR="002D3890" w:rsidRPr="006C4BC2" w:rsidRDefault="002D3890" w:rsidP="006C4BC2">
      <w:pPr>
        <w:spacing w:line="400" w:lineRule="exact"/>
        <w:jc w:val="thaiDistribute"/>
        <w:rPr>
          <w:rFonts w:ascii="AngsanaUPC" w:hAnsi="AngsanaUPC" w:cs="AngsanaUPC"/>
          <w:sz w:val="30"/>
          <w:szCs w:val="30"/>
        </w:rPr>
      </w:pPr>
    </w:p>
    <w:p w:rsidR="002D3890" w:rsidRPr="006C4BC2" w:rsidRDefault="002D3890" w:rsidP="006C4BC2">
      <w:pPr>
        <w:pStyle w:val="a3"/>
        <w:spacing w:line="400" w:lineRule="exact"/>
        <w:rPr>
          <w:b/>
          <w:bCs/>
          <w:i/>
          <w:iCs/>
          <w:sz w:val="30"/>
          <w:szCs w:val="30"/>
        </w:rPr>
      </w:pPr>
      <w:r w:rsidRPr="006C4BC2">
        <w:rPr>
          <w:b/>
          <w:bCs/>
          <w:i/>
          <w:iCs/>
          <w:sz w:val="30"/>
          <w:szCs w:val="30"/>
        </w:rPr>
        <w:t>Key Audit Matters included Auditing Procedures are as follows:</w:t>
      </w:r>
    </w:p>
    <w:p w:rsidR="006C05AA" w:rsidRPr="006C4BC2" w:rsidRDefault="006C05AA" w:rsidP="006C4BC2">
      <w:pPr>
        <w:pStyle w:val="a3"/>
        <w:spacing w:line="400" w:lineRule="exact"/>
        <w:rPr>
          <w:b/>
          <w:bCs/>
          <w:i/>
          <w:iCs/>
          <w:sz w:val="30"/>
          <w:szCs w:val="30"/>
        </w:rPr>
      </w:pPr>
    </w:p>
    <w:p w:rsidR="002D3890" w:rsidRPr="006C4BC2" w:rsidRDefault="006C05AA" w:rsidP="006C4BC2">
      <w:pPr>
        <w:pStyle w:val="a3"/>
        <w:spacing w:line="400" w:lineRule="exact"/>
        <w:rPr>
          <w:b/>
          <w:bCs/>
          <w:color w:val="000000" w:themeColor="text1"/>
          <w:sz w:val="30"/>
          <w:szCs w:val="30"/>
        </w:rPr>
      </w:pPr>
      <w:r w:rsidRPr="006C4BC2">
        <w:rPr>
          <w:b/>
          <w:bCs/>
          <w:color w:val="000000" w:themeColor="text1"/>
          <w:sz w:val="30"/>
          <w:szCs w:val="30"/>
        </w:rPr>
        <w:t xml:space="preserve">Revenues from marine transportation services recognition (consolidated and separate financial statements) </w:t>
      </w:r>
    </w:p>
    <w:p w:rsidR="002D3890" w:rsidRPr="006C4BC2" w:rsidRDefault="002D3890" w:rsidP="006C4BC2">
      <w:pPr>
        <w:spacing w:line="400" w:lineRule="exact"/>
        <w:jc w:val="both"/>
        <w:rPr>
          <w:rFonts w:ascii="Angsana New" w:hAnsi="Angsana New" w:cs="Angsana New"/>
          <w:color w:val="000000" w:themeColor="text1"/>
          <w:sz w:val="30"/>
          <w:szCs w:val="30"/>
        </w:rPr>
      </w:pPr>
      <w:r w:rsidRPr="006C4BC2">
        <w:rPr>
          <w:rFonts w:ascii="Angsana New" w:hAnsi="Angsana New" w:cs="Angsana New"/>
          <w:color w:val="000000" w:themeColor="text1"/>
          <w:sz w:val="30"/>
          <w:szCs w:val="30"/>
        </w:rPr>
        <w:t>As stated in notes 4.1 and 3</w:t>
      </w:r>
      <w:r w:rsidR="00FE511A" w:rsidRPr="006C4BC2">
        <w:rPr>
          <w:rFonts w:ascii="Angsana New" w:hAnsi="Angsana New" w:cs="Angsana New"/>
          <w:color w:val="000000" w:themeColor="text1"/>
          <w:sz w:val="30"/>
          <w:szCs w:val="30"/>
        </w:rPr>
        <w:t>2</w:t>
      </w:r>
      <w:r w:rsidRPr="006C4BC2">
        <w:rPr>
          <w:rFonts w:ascii="Angsana New" w:hAnsi="Angsana New" w:cs="Angsana New"/>
          <w:color w:val="000000" w:themeColor="text1"/>
          <w:sz w:val="30"/>
          <w:szCs w:val="30"/>
        </w:rPr>
        <w:t xml:space="preserve"> to financ</w:t>
      </w:r>
      <w:r w:rsidR="00DC2D0C" w:rsidRPr="006C4BC2">
        <w:rPr>
          <w:rFonts w:ascii="Angsana New" w:hAnsi="Angsana New" w:cs="Angsana New"/>
          <w:color w:val="000000" w:themeColor="text1"/>
          <w:sz w:val="30"/>
          <w:szCs w:val="30"/>
        </w:rPr>
        <w:t>ial statements, the Company has</w:t>
      </w:r>
      <w:r w:rsidR="00DC2D0C" w:rsidRPr="006C4BC2">
        <w:rPr>
          <w:rFonts w:ascii="Angsana New" w:hAnsi="Angsana New" w:cs="Angsana New" w:hint="cs"/>
          <w:color w:val="000000" w:themeColor="text1"/>
          <w:sz w:val="30"/>
          <w:szCs w:val="30"/>
          <w:cs/>
        </w:rPr>
        <w:t xml:space="preserve"> </w:t>
      </w:r>
      <w:r w:rsidR="00DC2D0C" w:rsidRPr="006C4BC2">
        <w:rPr>
          <w:rFonts w:ascii="Angsana New" w:hAnsi="Angsana New" w:cs="Angsana New"/>
          <w:color w:val="000000" w:themeColor="text1"/>
          <w:sz w:val="30"/>
          <w:szCs w:val="30"/>
        </w:rPr>
        <w:t xml:space="preserve">material amount of </w:t>
      </w:r>
      <w:r w:rsidRPr="006C4BC2">
        <w:rPr>
          <w:rFonts w:ascii="Angsana New" w:hAnsi="Angsana New" w:cs="Angsana New"/>
          <w:color w:val="000000" w:themeColor="text1"/>
          <w:sz w:val="30"/>
          <w:szCs w:val="30"/>
        </w:rPr>
        <w:t xml:space="preserve">revenues from marine transportation services </w:t>
      </w:r>
      <w:r w:rsidR="00DC2D0C" w:rsidRPr="006C4BC2">
        <w:rPr>
          <w:rFonts w:ascii="Angsana New" w:hAnsi="Angsana New" w:cs="Angsana New"/>
          <w:color w:val="000000" w:themeColor="text1"/>
          <w:sz w:val="30"/>
          <w:szCs w:val="30"/>
        </w:rPr>
        <w:t>for</w:t>
      </w:r>
      <w:r w:rsidRPr="006C4BC2">
        <w:rPr>
          <w:rFonts w:ascii="Angsana New" w:hAnsi="Angsana New" w:cs="Angsana New"/>
          <w:color w:val="000000" w:themeColor="text1"/>
          <w:sz w:val="30"/>
          <w:szCs w:val="30"/>
        </w:rPr>
        <w:t xml:space="preserve"> Baht </w:t>
      </w:r>
      <w:r w:rsidR="003124FA" w:rsidRPr="006C4BC2">
        <w:rPr>
          <w:rFonts w:ascii="Angsana New" w:hAnsi="Angsana New" w:cs="Angsana New"/>
          <w:color w:val="000000" w:themeColor="text1"/>
          <w:sz w:val="30"/>
          <w:szCs w:val="30"/>
        </w:rPr>
        <w:t>1,097.77</w:t>
      </w:r>
      <w:r w:rsidR="00CE5AD3" w:rsidRPr="006C4BC2">
        <w:rPr>
          <w:rFonts w:ascii="Angsana New" w:hAnsi="Angsana New" w:cs="Angsana New"/>
          <w:color w:val="000000" w:themeColor="text1"/>
          <w:sz w:val="30"/>
          <w:szCs w:val="30"/>
        </w:rPr>
        <w:t xml:space="preserve"> </w:t>
      </w:r>
      <w:r w:rsidRPr="006C4BC2">
        <w:rPr>
          <w:rFonts w:ascii="Angsana New" w:hAnsi="Angsana New" w:cs="Angsana New"/>
          <w:color w:val="000000" w:themeColor="text1"/>
          <w:sz w:val="30"/>
          <w:szCs w:val="30"/>
        </w:rPr>
        <w:t>million and such services are rendered in overseas</w:t>
      </w:r>
      <w:r w:rsidR="003C4DD9" w:rsidRPr="006C4BC2">
        <w:rPr>
          <w:rFonts w:ascii="Angsana New" w:hAnsi="Angsana New" w:cs="Angsana New"/>
          <w:color w:val="000000" w:themeColor="text1"/>
          <w:sz w:val="30"/>
          <w:szCs w:val="30"/>
        </w:rPr>
        <w:t xml:space="preserve"> which effected to the internal control system and verification of the accuracy and completeness of revenue from marine transportation service recognition</w:t>
      </w:r>
      <w:r w:rsidR="006C05AA" w:rsidRPr="006C4BC2">
        <w:rPr>
          <w:rFonts w:ascii="Angsana New" w:hAnsi="Angsana New" w:cs="Angsana New"/>
          <w:color w:val="000000" w:themeColor="text1"/>
          <w:sz w:val="30"/>
          <w:szCs w:val="30"/>
        </w:rPr>
        <w:t>. Accordingly, I have address</w:t>
      </w:r>
      <w:r w:rsidR="00DC2D0C" w:rsidRPr="006C4BC2">
        <w:rPr>
          <w:rFonts w:ascii="Angsana New" w:hAnsi="Angsana New" w:cs="Angsana New"/>
          <w:color w:val="000000" w:themeColor="text1"/>
          <w:sz w:val="30"/>
          <w:szCs w:val="30"/>
        </w:rPr>
        <w:t>ed</w:t>
      </w:r>
      <w:r w:rsidR="006C05AA" w:rsidRPr="006C4BC2">
        <w:rPr>
          <w:rFonts w:ascii="Angsana New" w:hAnsi="Angsana New" w:cs="Angsana New"/>
          <w:color w:val="000000" w:themeColor="text1"/>
          <w:sz w:val="30"/>
          <w:szCs w:val="30"/>
        </w:rPr>
        <w:t xml:space="preserve"> as key audit matter.</w:t>
      </w:r>
    </w:p>
    <w:p w:rsidR="00DC2D0C" w:rsidRPr="006C4BC2" w:rsidRDefault="00DC2D0C" w:rsidP="006C4BC2">
      <w:pPr>
        <w:spacing w:line="400" w:lineRule="exact"/>
        <w:jc w:val="both"/>
        <w:rPr>
          <w:rFonts w:ascii="Angsana New" w:hAnsi="Angsana New" w:cs="Angsana New"/>
          <w:sz w:val="30"/>
          <w:szCs w:val="30"/>
          <w:lang w:val="en-GB"/>
        </w:rPr>
      </w:pPr>
    </w:p>
    <w:p w:rsidR="006C05AA" w:rsidRPr="006C4BC2" w:rsidRDefault="006C05AA" w:rsidP="006C4BC2">
      <w:pPr>
        <w:pStyle w:val="a3"/>
        <w:spacing w:line="400" w:lineRule="exact"/>
        <w:rPr>
          <w:sz w:val="30"/>
          <w:szCs w:val="30"/>
        </w:rPr>
      </w:pPr>
      <w:r w:rsidRPr="006C4BC2">
        <w:rPr>
          <w:sz w:val="30"/>
          <w:szCs w:val="30"/>
        </w:rPr>
        <w:t xml:space="preserve">I have obtained an assurance in respect of </w:t>
      </w:r>
      <w:r w:rsidR="0099536A" w:rsidRPr="006C4BC2">
        <w:rPr>
          <w:sz w:val="30"/>
          <w:szCs w:val="30"/>
        </w:rPr>
        <w:t>revenues from marine transportation services recognition involved the accuracy and completeness of income</w:t>
      </w:r>
      <w:r w:rsidRPr="006C4BC2">
        <w:rPr>
          <w:sz w:val="30"/>
          <w:szCs w:val="30"/>
        </w:rPr>
        <w:t xml:space="preserve">, </w:t>
      </w:r>
      <w:r w:rsidR="00DC2D0C" w:rsidRPr="006C4BC2">
        <w:rPr>
          <w:sz w:val="30"/>
          <w:szCs w:val="30"/>
        </w:rPr>
        <w:t xml:space="preserve">by </w:t>
      </w:r>
      <w:r w:rsidRPr="006C4BC2">
        <w:rPr>
          <w:sz w:val="30"/>
          <w:szCs w:val="30"/>
        </w:rPr>
        <w:t>included;</w:t>
      </w:r>
    </w:p>
    <w:p w:rsidR="007A6138" w:rsidRPr="006C4BC2" w:rsidRDefault="007A6138"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Obtain</w:t>
      </w:r>
      <w:r w:rsidR="00380295" w:rsidRPr="006C4BC2">
        <w:rPr>
          <w:rFonts w:ascii="Angsana New" w:hAnsi="Angsana New"/>
          <w:sz w:val="30"/>
          <w:szCs w:val="30"/>
          <w:lang w:val="en-GB"/>
        </w:rPr>
        <w:t>ed</w:t>
      </w:r>
      <w:r w:rsidRPr="006C4BC2">
        <w:rPr>
          <w:rFonts w:ascii="Angsana New" w:hAnsi="Angsana New"/>
          <w:sz w:val="30"/>
          <w:szCs w:val="30"/>
          <w:lang w:val="en-GB"/>
        </w:rPr>
        <w:t xml:space="preserve"> an understanding of the engagement system and revenues recognition system.</w:t>
      </w:r>
    </w:p>
    <w:p w:rsidR="00296412" w:rsidRPr="006C4BC2" w:rsidRDefault="007A6138" w:rsidP="006C4BC2">
      <w:pPr>
        <w:pStyle w:val="a3"/>
        <w:numPr>
          <w:ilvl w:val="0"/>
          <w:numId w:val="3"/>
        </w:numPr>
        <w:spacing w:line="400" w:lineRule="exact"/>
        <w:rPr>
          <w:sz w:val="30"/>
          <w:szCs w:val="30"/>
        </w:rPr>
      </w:pPr>
      <w:r w:rsidRPr="006C4BC2">
        <w:rPr>
          <w:sz w:val="30"/>
          <w:szCs w:val="30"/>
          <w:lang w:val="en-GB"/>
        </w:rPr>
        <w:t>Test</w:t>
      </w:r>
      <w:r w:rsidR="00380295" w:rsidRPr="006C4BC2">
        <w:rPr>
          <w:sz w:val="30"/>
          <w:szCs w:val="30"/>
          <w:lang w:val="en-GB"/>
        </w:rPr>
        <w:t>ed</w:t>
      </w:r>
      <w:r w:rsidRPr="006C4BC2">
        <w:rPr>
          <w:sz w:val="30"/>
          <w:szCs w:val="30"/>
          <w:lang w:val="en-GB"/>
        </w:rPr>
        <w:t xml:space="preserve"> the significant </w:t>
      </w:r>
      <w:r w:rsidR="00DC2D0C" w:rsidRPr="006C4BC2">
        <w:rPr>
          <w:sz w:val="30"/>
          <w:szCs w:val="30"/>
          <w:lang w:val="en-GB"/>
        </w:rPr>
        <w:t xml:space="preserve">internal </w:t>
      </w:r>
      <w:r w:rsidRPr="006C4BC2">
        <w:rPr>
          <w:sz w:val="30"/>
          <w:szCs w:val="30"/>
          <w:lang w:val="en-GB"/>
        </w:rPr>
        <w:t>control in respect of the accuracy and completeness of revenues.</w:t>
      </w:r>
    </w:p>
    <w:p w:rsidR="007A6138" w:rsidRPr="006C4BC2" w:rsidRDefault="006C4BC2"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Ver</w:t>
      </w:r>
      <w:r>
        <w:rPr>
          <w:rFonts w:ascii="Angsana New" w:hAnsi="Angsana New"/>
          <w:sz w:val="30"/>
          <w:szCs w:val="30"/>
          <w:lang w:val="en-GB"/>
        </w:rPr>
        <w:t>ified</w:t>
      </w:r>
      <w:r w:rsidR="007A6138" w:rsidRPr="006C4BC2">
        <w:rPr>
          <w:rFonts w:ascii="Angsana New" w:hAnsi="Angsana New"/>
          <w:sz w:val="30"/>
          <w:szCs w:val="30"/>
          <w:lang w:val="en-GB"/>
        </w:rPr>
        <w:t xml:space="preserve"> and substantive test</w:t>
      </w:r>
      <w:r w:rsidR="00380295" w:rsidRPr="006C4BC2">
        <w:rPr>
          <w:rFonts w:ascii="Angsana New" w:hAnsi="Angsana New"/>
          <w:sz w:val="30"/>
          <w:szCs w:val="30"/>
          <w:lang w:val="en-GB"/>
        </w:rPr>
        <w:t>ed</w:t>
      </w:r>
      <w:r w:rsidR="00CA4AE4" w:rsidRPr="006C4BC2">
        <w:rPr>
          <w:rFonts w:ascii="Angsana New" w:hAnsi="Angsana New"/>
          <w:sz w:val="30"/>
          <w:szCs w:val="30"/>
          <w:lang w:val="en-GB"/>
        </w:rPr>
        <w:t xml:space="preserve"> in calculating </w:t>
      </w:r>
      <w:r w:rsidR="00814DFB" w:rsidRPr="006C4BC2">
        <w:rPr>
          <w:rFonts w:ascii="Angsana New" w:hAnsi="Angsana New"/>
          <w:sz w:val="30"/>
          <w:szCs w:val="30"/>
          <w:lang w:val="en-GB"/>
        </w:rPr>
        <w:t xml:space="preserve">the </w:t>
      </w:r>
      <w:r w:rsidR="008619DE" w:rsidRPr="006C4BC2">
        <w:rPr>
          <w:rFonts w:ascii="Angsana New" w:hAnsi="Angsana New"/>
          <w:sz w:val="30"/>
          <w:szCs w:val="30"/>
          <w:lang w:val="en-GB"/>
        </w:rPr>
        <w:t>n</w:t>
      </w:r>
      <w:r w:rsidR="00814DFB" w:rsidRPr="006C4BC2">
        <w:rPr>
          <w:rFonts w:ascii="Angsana New" w:hAnsi="Angsana New"/>
          <w:sz w:val="30"/>
          <w:szCs w:val="30"/>
          <w:lang w:val="en-GB"/>
        </w:rPr>
        <w:t>a</w:t>
      </w:r>
      <w:r w:rsidR="008619DE" w:rsidRPr="006C4BC2">
        <w:rPr>
          <w:rFonts w:ascii="Angsana New" w:hAnsi="Angsana New"/>
          <w:sz w:val="30"/>
          <w:szCs w:val="30"/>
          <w:lang w:val="en-GB"/>
        </w:rPr>
        <w:t>vigation</w:t>
      </w:r>
      <w:r w:rsidR="007A6138" w:rsidRPr="006C4BC2">
        <w:rPr>
          <w:rFonts w:ascii="Angsana New" w:hAnsi="Angsana New"/>
          <w:sz w:val="30"/>
          <w:szCs w:val="30"/>
          <w:lang w:val="en-GB"/>
        </w:rPr>
        <w:t>, transportation volume and fuel consuming in shipping to be corresponded with the revenues incurred.</w:t>
      </w:r>
    </w:p>
    <w:p w:rsidR="00397892" w:rsidRPr="006C4BC2" w:rsidRDefault="00814DFB" w:rsidP="006C4BC2">
      <w:pPr>
        <w:pStyle w:val="a3"/>
        <w:numPr>
          <w:ilvl w:val="0"/>
          <w:numId w:val="3"/>
        </w:numPr>
        <w:spacing w:line="400" w:lineRule="exact"/>
        <w:rPr>
          <w:sz w:val="30"/>
          <w:szCs w:val="30"/>
        </w:rPr>
      </w:pPr>
      <w:r w:rsidRPr="006C4BC2">
        <w:rPr>
          <w:sz w:val="30"/>
          <w:szCs w:val="30"/>
        </w:rPr>
        <w:t>Compare</w:t>
      </w:r>
      <w:r w:rsidR="00380295" w:rsidRPr="006C4BC2">
        <w:rPr>
          <w:sz w:val="30"/>
          <w:szCs w:val="30"/>
        </w:rPr>
        <w:t>d</w:t>
      </w:r>
      <w:r w:rsidRPr="006C4BC2">
        <w:rPr>
          <w:sz w:val="30"/>
          <w:szCs w:val="30"/>
        </w:rPr>
        <w:t xml:space="preserve"> the navigation report of the maritime operations and revenues from services report of accounting and financial </w:t>
      </w:r>
      <w:r w:rsidR="00DC2D0C" w:rsidRPr="006C4BC2">
        <w:rPr>
          <w:sz w:val="30"/>
          <w:szCs w:val="30"/>
        </w:rPr>
        <w:t>department</w:t>
      </w:r>
      <w:r w:rsidRPr="006C4BC2">
        <w:rPr>
          <w:sz w:val="30"/>
          <w:szCs w:val="30"/>
        </w:rPr>
        <w:t>.</w:t>
      </w:r>
    </w:p>
    <w:p w:rsidR="00814DFB" w:rsidRPr="006C4BC2" w:rsidRDefault="00814DFB"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Test</w:t>
      </w:r>
      <w:r w:rsidR="00380295" w:rsidRPr="006C4BC2">
        <w:rPr>
          <w:rFonts w:ascii="Angsana New" w:hAnsi="Angsana New"/>
          <w:sz w:val="30"/>
          <w:szCs w:val="30"/>
          <w:lang w:val="en-GB"/>
        </w:rPr>
        <w:t>ed</w:t>
      </w:r>
      <w:r w:rsidRPr="006C4BC2">
        <w:rPr>
          <w:rFonts w:ascii="Angsana New" w:hAnsi="Angsana New"/>
          <w:sz w:val="30"/>
          <w:szCs w:val="30"/>
          <w:lang w:val="en-GB"/>
        </w:rPr>
        <w:t xml:space="preserve"> by sampling evidence of services rendered by the </w:t>
      </w:r>
      <w:r w:rsidR="00CE5AD3" w:rsidRPr="006C4BC2">
        <w:rPr>
          <w:rFonts w:ascii="Angsana New" w:hAnsi="Angsana New"/>
          <w:sz w:val="30"/>
          <w:szCs w:val="30"/>
          <w:lang w:val="en-GB"/>
        </w:rPr>
        <w:t>individuals</w:t>
      </w:r>
      <w:r w:rsidRPr="006C4BC2">
        <w:rPr>
          <w:rFonts w:ascii="Angsana New" w:hAnsi="Angsana New"/>
          <w:sz w:val="30"/>
          <w:szCs w:val="30"/>
          <w:lang w:val="en-GB"/>
        </w:rPr>
        <w:t xml:space="preserve">. </w:t>
      </w:r>
      <w:r w:rsidRPr="006C4BC2">
        <w:rPr>
          <w:rFonts w:ascii="Angsana New" w:hAnsi="Angsana New"/>
          <w:sz w:val="30"/>
          <w:szCs w:val="30"/>
        </w:rPr>
        <w:t xml:space="preserve"> </w:t>
      </w:r>
    </w:p>
    <w:p w:rsidR="00FE330C" w:rsidRPr="006C4BC2" w:rsidRDefault="00380295" w:rsidP="006C4BC2">
      <w:pPr>
        <w:pStyle w:val="a3"/>
        <w:spacing w:line="400" w:lineRule="exact"/>
        <w:rPr>
          <w:b/>
          <w:bCs/>
          <w:sz w:val="30"/>
          <w:szCs w:val="30"/>
        </w:rPr>
      </w:pPr>
      <w:r w:rsidRPr="006C4BC2">
        <w:rPr>
          <w:b/>
          <w:bCs/>
          <w:sz w:val="30"/>
          <w:szCs w:val="30"/>
        </w:rPr>
        <w:t>Translating of the Group’s f</w:t>
      </w:r>
      <w:r w:rsidR="00280337" w:rsidRPr="006C4BC2">
        <w:rPr>
          <w:b/>
          <w:bCs/>
          <w:sz w:val="30"/>
          <w:szCs w:val="30"/>
        </w:rPr>
        <w:t xml:space="preserve">inancial statements </w:t>
      </w:r>
      <w:r w:rsidRPr="006C4BC2">
        <w:rPr>
          <w:b/>
          <w:bCs/>
          <w:sz w:val="30"/>
          <w:szCs w:val="30"/>
        </w:rPr>
        <w:t xml:space="preserve">used </w:t>
      </w:r>
      <w:r w:rsidR="006802AC" w:rsidRPr="006C4BC2">
        <w:rPr>
          <w:b/>
          <w:bCs/>
          <w:sz w:val="30"/>
          <w:szCs w:val="30"/>
        </w:rPr>
        <w:t xml:space="preserve">functional </w:t>
      </w:r>
      <w:r w:rsidRPr="006C4BC2">
        <w:rPr>
          <w:b/>
          <w:bCs/>
          <w:sz w:val="30"/>
          <w:szCs w:val="30"/>
        </w:rPr>
        <w:t xml:space="preserve">currency </w:t>
      </w:r>
      <w:r w:rsidR="00280337" w:rsidRPr="006C4BC2">
        <w:rPr>
          <w:b/>
          <w:bCs/>
          <w:sz w:val="30"/>
          <w:szCs w:val="30"/>
        </w:rPr>
        <w:t>in foreign currency</w:t>
      </w:r>
      <w:r w:rsidR="00FE330C" w:rsidRPr="006C4BC2">
        <w:rPr>
          <w:b/>
          <w:bCs/>
          <w:sz w:val="30"/>
          <w:szCs w:val="30"/>
        </w:rPr>
        <w:t xml:space="preserve"> </w:t>
      </w:r>
      <w:r w:rsidR="00280337" w:rsidRPr="006C4BC2">
        <w:rPr>
          <w:b/>
          <w:bCs/>
          <w:sz w:val="30"/>
          <w:szCs w:val="30"/>
        </w:rPr>
        <w:t>(consolidated and separate financial statements)</w:t>
      </w:r>
    </w:p>
    <w:p w:rsidR="00025939" w:rsidRPr="006C4BC2" w:rsidRDefault="00025939" w:rsidP="006C4BC2">
      <w:pPr>
        <w:spacing w:line="400" w:lineRule="exact"/>
        <w:jc w:val="both"/>
        <w:rPr>
          <w:rFonts w:ascii="Angsana New" w:hAnsi="Angsana New" w:cs="Angsana New"/>
          <w:sz w:val="30"/>
          <w:szCs w:val="30"/>
        </w:rPr>
      </w:pPr>
    </w:p>
    <w:p w:rsidR="007A4F70" w:rsidRPr="006C4BC2" w:rsidRDefault="00814DFB" w:rsidP="006C4BC2">
      <w:pPr>
        <w:spacing w:line="400" w:lineRule="exact"/>
        <w:jc w:val="both"/>
        <w:rPr>
          <w:rFonts w:ascii="Angsana New" w:hAnsi="Angsana New" w:cs="Angsana New"/>
          <w:sz w:val="30"/>
          <w:szCs w:val="30"/>
          <w:lang w:val="en-GB"/>
        </w:rPr>
      </w:pPr>
      <w:r w:rsidRPr="006C4BC2">
        <w:rPr>
          <w:rFonts w:ascii="Angsana New" w:hAnsi="Angsana New" w:cs="Angsana New"/>
          <w:color w:val="000000" w:themeColor="text1"/>
          <w:sz w:val="30"/>
          <w:szCs w:val="30"/>
        </w:rPr>
        <w:t>As stated in notes 4.10 and 3</w:t>
      </w:r>
      <w:r w:rsidR="003124FA" w:rsidRPr="006C4BC2">
        <w:rPr>
          <w:rFonts w:ascii="Angsana New" w:hAnsi="Angsana New" w:cs="Angsana New"/>
          <w:color w:val="000000" w:themeColor="text1"/>
          <w:sz w:val="30"/>
          <w:szCs w:val="30"/>
        </w:rPr>
        <w:t>3</w:t>
      </w:r>
      <w:r w:rsidRPr="006C4BC2">
        <w:rPr>
          <w:rFonts w:ascii="Angsana New" w:hAnsi="Angsana New" w:cs="Angsana New"/>
          <w:color w:val="000000" w:themeColor="text1"/>
          <w:sz w:val="30"/>
          <w:szCs w:val="30"/>
        </w:rPr>
        <w:t xml:space="preserve"> to financial statements, the Company has US Dollar as functional currency</w:t>
      </w:r>
      <w:r w:rsidR="00280337" w:rsidRPr="006C4BC2">
        <w:rPr>
          <w:rFonts w:ascii="Angsana New" w:hAnsi="Angsana New" w:cs="Angsana New"/>
          <w:color w:val="000000" w:themeColor="text1"/>
          <w:sz w:val="30"/>
          <w:szCs w:val="30"/>
        </w:rPr>
        <w:t xml:space="preserve">, while the subsidiary has Thai Baht as functional currency, therefore, the </w:t>
      </w:r>
      <w:r w:rsidR="00380295" w:rsidRPr="006C4BC2">
        <w:rPr>
          <w:rFonts w:ascii="Angsana New" w:hAnsi="Angsana New" w:cs="Angsana New"/>
          <w:color w:val="000000" w:themeColor="text1"/>
          <w:sz w:val="30"/>
          <w:szCs w:val="30"/>
        </w:rPr>
        <w:t xml:space="preserve">preparation of consolidated </w:t>
      </w:r>
      <w:r w:rsidR="00280337" w:rsidRPr="006C4BC2">
        <w:rPr>
          <w:rFonts w:ascii="Angsana New" w:hAnsi="Angsana New" w:cs="Angsana New"/>
          <w:color w:val="000000" w:themeColor="text1"/>
          <w:sz w:val="30"/>
          <w:szCs w:val="30"/>
        </w:rPr>
        <w:t xml:space="preserve">financial statements have been translated </w:t>
      </w:r>
      <w:r w:rsidR="00380295" w:rsidRPr="006C4BC2">
        <w:rPr>
          <w:rFonts w:ascii="Angsana New" w:hAnsi="Angsana New" w:cs="Angsana New"/>
          <w:color w:val="000000" w:themeColor="text1"/>
          <w:sz w:val="30"/>
          <w:szCs w:val="30"/>
        </w:rPr>
        <w:t xml:space="preserve">the Group’s financial statements to be the same functional currency in US Dollar and translated </w:t>
      </w:r>
      <w:r w:rsidR="00D04D52" w:rsidRPr="006C4BC2">
        <w:rPr>
          <w:rFonts w:ascii="Angsana New" w:hAnsi="Angsana New" w:cs="Angsana New"/>
          <w:color w:val="000000" w:themeColor="text1"/>
          <w:sz w:val="30"/>
          <w:szCs w:val="30"/>
        </w:rPr>
        <w:t xml:space="preserve">functional currency </w:t>
      </w:r>
      <w:r w:rsidR="00280337" w:rsidRPr="006C4BC2">
        <w:rPr>
          <w:rFonts w:ascii="Angsana New" w:hAnsi="Angsana New" w:cs="Angsana New"/>
          <w:color w:val="000000" w:themeColor="text1"/>
          <w:sz w:val="30"/>
          <w:szCs w:val="30"/>
        </w:rPr>
        <w:t xml:space="preserve">to </w:t>
      </w:r>
      <w:r w:rsidR="00D04D52" w:rsidRPr="006C4BC2">
        <w:rPr>
          <w:rFonts w:ascii="Angsana New" w:hAnsi="Angsana New" w:cs="Angsana New"/>
          <w:color w:val="000000" w:themeColor="text1"/>
          <w:sz w:val="30"/>
          <w:szCs w:val="30"/>
        </w:rPr>
        <w:t xml:space="preserve">be </w:t>
      </w:r>
      <w:r w:rsidR="00280337" w:rsidRPr="006C4BC2">
        <w:rPr>
          <w:rFonts w:ascii="Angsana New" w:hAnsi="Angsana New" w:cs="Angsana New"/>
          <w:color w:val="000000" w:themeColor="text1"/>
          <w:sz w:val="30"/>
          <w:szCs w:val="30"/>
        </w:rPr>
        <w:t>the presentation currency</w:t>
      </w:r>
      <w:r w:rsidR="00380295" w:rsidRPr="006C4BC2">
        <w:rPr>
          <w:rFonts w:ascii="Angsana New" w:hAnsi="Angsana New" w:cs="Angsana New"/>
          <w:color w:val="000000" w:themeColor="text1"/>
          <w:sz w:val="30"/>
          <w:szCs w:val="30"/>
        </w:rPr>
        <w:t xml:space="preserve"> in Thai Baht in the financial statements</w:t>
      </w:r>
      <w:r w:rsidRPr="006C4BC2">
        <w:rPr>
          <w:rFonts w:ascii="Angsana New" w:hAnsi="Angsana New" w:cs="Angsana New"/>
          <w:color w:val="000000" w:themeColor="text1"/>
          <w:sz w:val="30"/>
          <w:szCs w:val="30"/>
        </w:rPr>
        <w:t>. The</w:t>
      </w:r>
      <w:r w:rsidRPr="006C4BC2">
        <w:rPr>
          <w:rFonts w:ascii="Angsana New" w:hAnsi="Angsana New" w:cs="Angsana New"/>
          <w:sz w:val="30"/>
          <w:szCs w:val="30"/>
        </w:rPr>
        <w:t xml:space="preserve"> presentation is complicated procedure and </w:t>
      </w:r>
      <w:r w:rsidR="00A702F4" w:rsidRPr="006C4BC2">
        <w:rPr>
          <w:rFonts w:ascii="Angsana New" w:hAnsi="Angsana New" w:cs="Angsana New"/>
          <w:sz w:val="30"/>
          <w:szCs w:val="30"/>
        </w:rPr>
        <w:t xml:space="preserve">if error in translation of financial statements that the </w:t>
      </w:r>
      <w:r w:rsidRPr="006C4BC2">
        <w:rPr>
          <w:rFonts w:ascii="Angsana New" w:hAnsi="Angsana New" w:cs="Angsana New"/>
          <w:sz w:val="30"/>
          <w:szCs w:val="30"/>
        </w:rPr>
        <w:t>impact</w:t>
      </w:r>
      <w:r w:rsidR="00A702F4" w:rsidRPr="006C4BC2">
        <w:rPr>
          <w:rFonts w:ascii="Angsana New" w:hAnsi="Angsana New" w:cs="Angsana New"/>
          <w:sz w:val="30"/>
          <w:szCs w:val="30"/>
        </w:rPr>
        <w:t>s may</w:t>
      </w:r>
      <w:r w:rsidR="003A340D" w:rsidRPr="006C4BC2">
        <w:rPr>
          <w:rFonts w:ascii="Angsana New" w:hAnsi="Angsana New" w:cs="Angsana New"/>
          <w:sz w:val="30"/>
          <w:szCs w:val="30"/>
        </w:rPr>
        <w:t xml:space="preserve"> spread out.</w:t>
      </w:r>
      <w:r w:rsidR="007A4F70" w:rsidRPr="006C4BC2">
        <w:rPr>
          <w:rFonts w:ascii="Angsana New" w:hAnsi="Angsana New" w:cs="Angsana New"/>
          <w:sz w:val="30"/>
          <w:szCs w:val="30"/>
        </w:rPr>
        <w:t xml:space="preserve"> Accordingly, I have address</w:t>
      </w:r>
      <w:r w:rsidR="00DC2D0C" w:rsidRPr="006C4BC2">
        <w:rPr>
          <w:rFonts w:ascii="Angsana New" w:hAnsi="Angsana New" w:cs="Angsana New"/>
          <w:sz w:val="30"/>
          <w:szCs w:val="30"/>
        </w:rPr>
        <w:t>ed</w:t>
      </w:r>
      <w:r w:rsidR="007A4F70" w:rsidRPr="006C4BC2">
        <w:rPr>
          <w:rFonts w:ascii="Angsana New" w:hAnsi="Angsana New" w:cs="Angsana New"/>
          <w:sz w:val="30"/>
          <w:szCs w:val="30"/>
        </w:rPr>
        <w:t xml:space="preserve"> as key audit matter.</w:t>
      </w:r>
    </w:p>
    <w:p w:rsidR="00D41630" w:rsidRPr="006C4BC2" w:rsidRDefault="00D41630" w:rsidP="006C4BC2">
      <w:pPr>
        <w:pStyle w:val="ae"/>
        <w:tabs>
          <w:tab w:val="center" w:pos="709"/>
        </w:tabs>
        <w:spacing w:line="400" w:lineRule="exact"/>
        <w:ind w:left="786"/>
        <w:rPr>
          <w:rFonts w:ascii="DilleniaUPC" w:hAnsi="DilleniaUPC" w:cs="DilleniaUPC"/>
          <w:b/>
          <w:bCs/>
          <w:sz w:val="30"/>
          <w:szCs w:val="30"/>
        </w:rPr>
      </w:pPr>
    </w:p>
    <w:p w:rsidR="00D41630" w:rsidRPr="006C4BC2" w:rsidRDefault="00D41630" w:rsidP="006C4BC2">
      <w:pPr>
        <w:pStyle w:val="a3"/>
        <w:spacing w:line="400" w:lineRule="exact"/>
        <w:rPr>
          <w:sz w:val="30"/>
          <w:szCs w:val="30"/>
        </w:rPr>
      </w:pPr>
      <w:r w:rsidRPr="006C4BC2">
        <w:rPr>
          <w:sz w:val="30"/>
          <w:szCs w:val="30"/>
        </w:rPr>
        <w:t xml:space="preserve">I have obtained an assurance in respect of the accuracy of the translating of </w:t>
      </w:r>
      <w:r w:rsidR="00380295" w:rsidRPr="006C4BC2">
        <w:rPr>
          <w:sz w:val="30"/>
          <w:szCs w:val="30"/>
        </w:rPr>
        <w:t xml:space="preserve">the Group’s </w:t>
      </w:r>
      <w:r w:rsidRPr="006C4BC2">
        <w:rPr>
          <w:sz w:val="30"/>
          <w:szCs w:val="30"/>
        </w:rPr>
        <w:t xml:space="preserve">financial statements </w:t>
      </w:r>
      <w:r w:rsidR="00380295" w:rsidRPr="006C4BC2">
        <w:rPr>
          <w:sz w:val="30"/>
          <w:szCs w:val="30"/>
        </w:rPr>
        <w:t xml:space="preserve">used </w:t>
      </w:r>
      <w:r w:rsidRPr="006C4BC2">
        <w:rPr>
          <w:sz w:val="30"/>
          <w:szCs w:val="30"/>
        </w:rPr>
        <w:t xml:space="preserve">functional currency </w:t>
      </w:r>
      <w:r w:rsidR="00380295" w:rsidRPr="006C4BC2">
        <w:rPr>
          <w:sz w:val="30"/>
          <w:szCs w:val="30"/>
        </w:rPr>
        <w:t xml:space="preserve">in foreign currency </w:t>
      </w:r>
      <w:r w:rsidRPr="006C4BC2">
        <w:rPr>
          <w:sz w:val="30"/>
          <w:szCs w:val="30"/>
        </w:rPr>
        <w:t xml:space="preserve">to presentation currency, </w:t>
      </w:r>
      <w:r w:rsidR="00DC2D0C" w:rsidRPr="006C4BC2">
        <w:rPr>
          <w:sz w:val="30"/>
          <w:szCs w:val="30"/>
        </w:rPr>
        <w:t xml:space="preserve">by </w:t>
      </w:r>
      <w:r w:rsidRPr="006C4BC2">
        <w:rPr>
          <w:sz w:val="30"/>
          <w:szCs w:val="30"/>
        </w:rPr>
        <w:t>included;</w:t>
      </w:r>
    </w:p>
    <w:p w:rsidR="00D41630" w:rsidRPr="006C4BC2" w:rsidRDefault="00D41630" w:rsidP="006C4BC2">
      <w:pPr>
        <w:pStyle w:val="ae"/>
        <w:numPr>
          <w:ilvl w:val="0"/>
          <w:numId w:val="3"/>
        </w:numPr>
        <w:tabs>
          <w:tab w:val="center" w:pos="709"/>
        </w:tabs>
        <w:spacing w:line="400" w:lineRule="exact"/>
        <w:rPr>
          <w:rFonts w:ascii="Angsana New" w:hAnsi="Angsana New"/>
          <w:sz w:val="30"/>
          <w:szCs w:val="30"/>
        </w:rPr>
      </w:pPr>
      <w:r w:rsidRPr="006C4BC2">
        <w:rPr>
          <w:rFonts w:ascii="Angsana New" w:hAnsi="Angsana New"/>
          <w:sz w:val="30"/>
          <w:szCs w:val="30"/>
        </w:rPr>
        <w:t>Obtain</w:t>
      </w:r>
      <w:r w:rsidR="00380295" w:rsidRPr="006C4BC2">
        <w:rPr>
          <w:rFonts w:ascii="Angsana New" w:hAnsi="Angsana New"/>
          <w:sz w:val="30"/>
          <w:szCs w:val="30"/>
        </w:rPr>
        <w:t>ed</w:t>
      </w:r>
      <w:r w:rsidRPr="006C4BC2">
        <w:rPr>
          <w:rFonts w:ascii="Angsana New" w:hAnsi="Angsana New"/>
          <w:sz w:val="30"/>
          <w:szCs w:val="30"/>
        </w:rPr>
        <w:t xml:space="preserve"> an understanding of input and storage data system used in financial statements translation.</w:t>
      </w:r>
    </w:p>
    <w:p w:rsidR="005A71F8" w:rsidRPr="006C4BC2" w:rsidRDefault="00D41630" w:rsidP="006C4BC2">
      <w:pPr>
        <w:pStyle w:val="a3"/>
        <w:numPr>
          <w:ilvl w:val="0"/>
          <w:numId w:val="3"/>
        </w:numPr>
        <w:spacing w:line="400" w:lineRule="exact"/>
        <w:rPr>
          <w:sz w:val="30"/>
          <w:szCs w:val="30"/>
        </w:rPr>
      </w:pPr>
      <w:r w:rsidRPr="006C4BC2">
        <w:rPr>
          <w:sz w:val="30"/>
          <w:szCs w:val="30"/>
        </w:rPr>
        <w:t>Obtain</w:t>
      </w:r>
      <w:r w:rsidR="00380295" w:rsidRPr="006C4BC2">
        <w:rPr>
          <w:sz w:val="30"/>
          <w:szCs w:val="30"/>
        </w:rPr>
        <w:t>ed</w:t>
      </w:r>
      <w:r w:rsidRPr="006C4BC2">
        <w:rPr>
          <w:sz w:val="30"/>
          <w:szCs w:val="30"/>
        </w:rPr>
        <w:t xml:space="preserve"> an understanding and </w:t>
      </w:r>
      <w:r w:rsidR="00506517" w:rsidRPr="006C4BC2">
        <w:rPr>
          <w:sz w:val="30"/>
          <w:szCs w:val="30"/>
        </w:rPr>
        <w:t>testing of</w:t>
      </w:r>
      <w:r w:rsidR="00506517" w:rsidRPr="006C4BC2">
        <w:rPr>
          <w:rFonts w:hint="cs"/>
          <w:sz w:val="30"/>
          <w:szCs w:val="30"/>
          <w:cs/>
        </w:rPr>
        <w:t xml:space="preserve"> </w:t>
      </w:r>
      <w:r w:rsidR="00DC2D0C" w:rsidRPr="006C4BC2">
        <w:rPr>
          <w:sz w:val="30"/>
          <w:szCs w:val="30"/>
        </w:rPr>
        <w:t xml:space="preserve">closing </w:t>
      </w:r>
      <w:r w:rsidR="00506517" w:rsidRPr="006C4BC2">
        <w:rPr>
          <w:sz w:val="30"/>
          <w:szCs w:val="30"/>
        </w:rPr>
        <w:t xml:space="preserve">account </w:t>
      </w:r>
      <w:r w:rsidRPr="006C4BC2">
        <w:rPr>
          <w:sz w:val="30"/>
          <w:szCs w:val="30"/>
        </w:rPr>
        <w:t>procedures of both</w:t>
      </w:r>
      <w:r w:rsidR="00506517" w:rsidRPr="006C4BC2">
        <w:rPr>
          <w:sz w:val="30"/>
          <w:szCs w:val="30"/>
        </w:rPr>
        <w:t xml:space="preserve"> currencies.</w:t>
      </w:r>
    </w:p>
    <w:p w:rsidR="00E155C7" w:rsidRPr="006C4BC2" w:rsidRDefault="00506517" w:rsidP="006C4BC2">
      <w:pPr>
        <w:pStyle w:val="a3"/>
        <w:numPr>
          <w:ilvl w:val="0"/>
          <w:numId w:val="3"/>
        </w:numPr>
        <w:spacing w:line="400" w:lineRule="exact"/>
        <w:rPr>
          <w:sz w:val="30"/>
          <w:szCs w:val="30"/>
        </w:rPr>
      </w:pPr>
      <w:r w:rsidRPr="006C4BC2">
        <w:rPr>
          <w:sz w:val="30"/>
          <w:szCs w:val="30"/>
        </w:rPr>
        <w:t>Test</w:t>
      </w:r>
      <w:r w:rsidR="00380295" w:rsidRPr="006C4BC2">
        <w:rPr>
          <w:sz w:val="30"/>
          <w:szCs w:val="30"/>
        </w:rPr>
        <w:t>ed</w:t>
      </w:r>
      <w:r w:rsidRPr="006C4BC2">
        <w:rPr>
          <w:sz w:val="30"/>
          <w:szCs w:val="30"/>
        </w:rPr>
        <w:t xml:space="preserve"> by sampling the accuracy of input</w:t>
      </w:r>
      <w:r w:rsidR="00E155C7" w:rsidRPr="006C4BC2">
        <w:rPr>
          <w:sz w:val="30"/>
          <w:szCs w:val="30"/>
        </w:rPr>
        <w:t xml:space="preserve"> of each </w:t>
      </w:r>
      <w:r w:rsidR="00DC2D0C" w:rsidRPr="006C4BC2">
        <w:rPr>
          <w:sz w:val="30"/>
          <w:szCs w:val="30"/>
        </w:rPr>
        <w:t>account</w:t>
      </w:r>
      <w:r w:rsidR="00E155C7" w:rsidRPr="006C4BC2">
        <w:rPr>
          <w:sz w:val="30"/>
          <w:szCs w:val="30"/>
        </w:rPr>
        <w:t xml:space="preserve"> transaction </w:t>
      </w:r>
      <w:r w:rsidR="00DC2D0C" w:rsidRPr="006C4BC2">
        <w:rPr>
          <w:sz w:val="30"/>
          <w:szCs w:val="30"/>
        </w:rPr>
        <w:t xml:space="preserve">as </w:t>
      </w:r>
      <w:r w:rsidR="00E155C7" w:rsidRPr="006C4BC2">
        <w:rPr>
          <w:sz w:val="30"/>
          <w:szCs w:val="30"/>
        </w:rPr>
        <w:t>incurred</w:t>
      </w:r>
      <w:r w:rsidR="00DC2D0C" w:rsidRPr="006C4BC2">
        <w:rPr>
          <w:sz w:val="30"/>
          <w:szCs w:val="30"/>
        </w:rPr>
        <w:t xml:space="preserve"> in </w:t>
      </w:r>
      <w:r w:rsidR="006C4BC2">
        <w:rPr>
          <w:sz w:val="30"/>
          <w:szCs w:val="30"/>
        </w:rPr>
        <w:t>each currency</w:t>
      </w:r>
      <w:r w:rsidR="00E155C7" w:rsidRPr="006C4BC2">
        <w:rPr>
          <w:sz w:val="30"/>
          <w:szCs w:val="30"/>
        </w:rPr>
        <w:t>.</w:t>
      </w:r>
    </w:p>
    <w:p w:rsidR="00397892" w:rsidRPr="006C4BC2" w:rsidRDefault="00E155C7" w:rsidP="006C4BC2">
      <w:pPr>
        <w:pStyle w:val="a3"/>
        <w:numPr>
          <w:ilvl w:val="0"/>
          <w:numId w:val="3"/>
        </w:numPr>
        <w:spacing w:line="400" w:lineRule="exact"/>
        <w:rPr>
          <w:sz w:val="30"/>
          <w:szCs w:val="30"/>
          <w:cs/>
        </w:rPr>
      </w:pPr>
      <w:r w:rsidRPr="006C4BC2">
        <w:rPr>
          <w:sz w:val="30"/>
          <w:szCs w:val="30"/>
        </w:rPr>
        <w:t>Test</w:t>
      </w:r>
      <w:r w:rsidR="00380295" w:rsidRPr="006C4BC2">
        <w:rPr>
          <w:sz w:val="30"/>
          <w:szCs w:val="30"/>
        </w:rPr>
        <w:t>ed</w:t>
      </w:r>
      <w:r w:rsidRPr="006C4BC2">
        <w:rPr>
          <w:sz w:val="30"/>
          <w:szCs w:val="30"/>
        </w:rPr>
        <w:t xml:space="preserve"> the calculation and reconcile the differen</w:t>
      </w:r>
      <w:r w:rsidR="00DC2D0C" w:rsidRPr="006C4BC2">
        <w:rPr>
          <w:sz w:val="30"/>
          <w:szCs w:val="30"/>
        </w:rPr>
        <w:t>t amount of</w:t>
      </w:r>
      <w:r w:rsidRPr="006C4BC2">
        <w:rPr>
          <w:sz w:val="30"/>
          <w:szCs w:val="30"/>
        </w:rPr>
        <w:t xml:space="preserve"> financial statements translation. </w:t>
      </w:r>
    </w:p>
    <w:p w:rsidR="00025939" w:rsidRPr="006C4BC2" w:rsidRDefault="00025939">
      <w:pPr>
        <w:rPr>
          <w:rFonts w:ascii="Angsana New" w:hAnsi="Angsana New" w:cs="Angsana New"/>
          <w:sz w:val="30"/>
          <w:szCs w:val="30"/>
        </w:rPr>
      </w:pPr>
      <w:r w:rsidRPr="006C4BC2">
        <w:rPr>
          <w:sz w:val="30"/>
          <w:szCs w:val="30"/>
        </w:rPr>
        <w:br w:type="page"/>
      </w:r>
    </w:p>
    <w:p w:rsidR="00025939" w:rsidRPr="006C4BC2" w:rsidRDefault="00025939" w:rsidP="00025939">
      <w:pPr>
        <w:spacing w:line="340" w:lineRule="exact"/>
        <w:jc w:val="center"/>
        <w:rPr>
          <w:rFonts w:ascii="AngsanaUPC" w:hAnsi="AngsanaUPC" w:cs="AngsanaUPC"/>
          <w:sz w:val="30"/>
          <w:szCs w:val="30"/>
        </w:rPr>
      </w:pPr>
      <w:r w:rsidRPr="006C4BC2">
        <w:rPr>
          <w:rFonts w:ascii="AngsanaUPC" w:hAnsi="AngsanaUPC" w:cs="AngsanaUPC"/>
          <w:sz w:val="30"/>
          <w:szCs w:val="30"/>
        </w:rPr>
        <w:t>- 3 -</w:t>
      </w:r>
    </w:p>
    <w:p w:rsidR="00025939" w:rsidRPr="006C4BC2" w:rsidRDefault="00025939" w:rsidP="00025939">
      <w:pPr>
        <w:spacing w:line="340" w:lineRule="exact"/>
        <w:jc w:val="thaiDistribute"/>
        <w:rPr>
          <w:rFonts w:ascii="AngsanaUPC" w:hAnsi="AngsanaUPC" w:cs="AngsanaUPC"/>
          <w:sz w:val="30"/>
          <w:szCs w:val="30"/>
        </w:rPr>
      </w:pPr>
    </w:p>
    <w:p w:rsidR="00E155C7" w:rsidRPr="006C4BC2" w:rsidRDefault="00E155C7" w:rsidP="00025939">
      <w:pPr>
        <w:spacing w:line="34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Other Information</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sz w:val="30"/>
          <w:szCs w:val="30"/>
        </w:rPr>
        <w:t xml:space="preserve">Management is responsible for the other information. The other information comprises information in the annual report but does not include the </w:t>
      </w:r>
      <w:r w:rsidR="006C4BC2">
        <w:rPr>
          <w:rFonts w:ascii="AngsanaUPC" w:hAnsi="AngsanaUPC" w:cs="AngsanaUPC"/>
          <w:sz w:val="30"/>
          <w:szCs w:val="30"/>
        </w:rPr>
        <w:t xml:space="preserve">consolidated and separate </w:t>
      </w:r>
      <w:r w:rsidRPr="006C4BC2">
        <w:rPr>
          <w:rFonts w:ascii="AngsanaUPC" w:hAnsi="AngsanaUPC" w:cs="AngsanaUPC"/>
          <w:sz w:val="30"/>
          <w:szCs w:val="30"/>
        </w:rPr>
        <w:t>financial statements and my auditor’s report thereon</w:t>
      </w:r>
      <w:r w:rsidR="00E155C7" w:rsidRPr="006C4BC2">
        <w:rPr>
          <w:rFonts w:ascii="AngsanaUPC" w:hAnsi="AngsanaUPC" w:cs="AngsanaUPC"/>
          <w:color w:val="auto"/>
          <w:sz w:val="30"/>
          <w:szCs w:val="30"/>
        </w:rPr>
        <w:t>.</w:t>
      </w:r>
    </w:p>
    <w:p w:rsidR="00497545" w:rsidRPr="006C4BC2" w:rsidRDefault="00497545" w:rsidP="00025939">
      <w:pPr>
        <w:spacing w:line="340" w:lineRule="exact"/>
        <w:jc w:val="thaiDistribute"/>
        <w:rPr>
          <w:rFonts w:ascii="Angsana New" w:hAnsi="Angsana New" w:cs="Angsana New"/>
          <w:sz w:val="30"/>
          <w:szCs w:val="30"/>
        </w:rPr>
      </w:pPr>
    </w:p>
    <w:p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color w:val="auto"/>
          <w:sz w:val="30"/>
          <w:szCs w:val="30"/>
        </w:rPr>
        <w:t xml:space="preserve">My opinion on the </w:t>
      </w:r>
      <w:r w:rsidR="006C4BC2">
        <w:rPr>
          <w:rFonts w:ascii="AngsanaUPC" w:hAnsi="AngsanaUPC" w:cs="AngsanaUPC"/>
          <w:color w:val="auto"/>
          <w:sz w:val="30"/>
          <w:szCs w:val="30"/>
        </w:rPr>
        <w:t xml:space="preserve">consolidated and separate </w:t>
      </w:r>
      <w:r w:rsidRPr="006C4BC2">
        <w:rPr>
          <w:rFonts w:ascii="AngsanaUPC" w:hAnsi="AngsanaUPC" w:cs="AngsanaUPC"/>
          <w:color w:val="auto"/>
          <w:sz w:val="30"/>
          <w:szCs w:val="30"/>
        </w:rPr>
        <w:t>financial statements does not cover the other information and I do not and will not express any form of assurance conclusion thereon</w:t>
      </w:r>
      <w:r w:rsidR="00E155C7" w:rsidRPr="006C4BC2">
        <w:rPr>
          <w:rFonts w:ascii="AngsanaUPC" w:hAnsi="AngsanaUPC" w:cs="AngsanaUPC"/>
          <w:color w:val="auto"/>
          <w:sz w:val="30"/>
          <w:szCs w:val="30"/>
        </w:rPr>
        <w:t>.</w:t>
      </w:r>
    </w:p>
    <w:p w:rsidR="00E155C7" w:rsidRPr="006C4BC2" w:rsidRDefault="00E155C7" w:rsidP="00025939">
      <w:pPr>
        <w:pStyle w:val="Default"/>
        <w:spacing w:line="340" w:lineRule="exact"/>
        <w:jc w:val="both"/>
        <w:rPr>
          <w:rFonts w:ascii="AngsanaUPC" w:hAnsi="AngsanaUPC" w:cs="AngsanaUPC"/>
          <w:color w:val="auto"/>
          <w:sz w:val="30"/>
          <w:szCs w:val="30"/>
        </w:rPr>
      </w:pPr>
    </w:p>
    <w:p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color w:val="auto"/>
          <w:sz w:val="30"/>
          <w:szCs w:val="30"/>
        </w:rPr>
        <w:t xml:space="preserve">In connection with my audit of the </w:t>
      </w:r>
      <w:r w:rsidR="006C4BC2">
        <w:rPr>
          <w:rFonts w:ascii="AngsanaUPC" w:hAnsi="AngsanaUPC" w:cs="AngsanaUPC"/>
          <w:color w:val="auto"/>
          <w:sz w:val="30"/>
          <w:szCs w:val="30"/>
        </w:rPr>
        <w:t xml:space="preserve">consolidated and separate </w:t>
      </w:r>
      <w:r w:rsidRPr="006C4BC2">
        <w:rPr>
          <w:rFonts w:ascii="AngsanaUPC" w:hAnsi="AngsanaUPC" w:cs="AngsanaUPC"/>
          <w:color w:val="auto"/>
          <w:sz w:val="30"/>
          <w:szCs w:val="30"/>
        </w:rPr>
        <w:t>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r w:rsidR="00E155C7" w:rsidRPr="006C4BC2">
        <w:rPr>
          <w:rFonts w:ascii="AngsanaUPC" w:hAnsi="AngsanaUPC" w:cs="AngsanaUPC"/>
          <w:color w:val="auto"/>
          <w:sz w:val="30"/>
          <w:szCs w:val="30"/>
        </w:rPr>
        <w:t>.</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spacing w:line="340" w:lineRule="exact"/>
        <w:jc w:val="thaiDistribute"/>
        <w:rPr>
          <w:rFonts w:ascii="AngsanaUPC" w:hAnsi="AngsanaUPC" w:cs="AngsanaUPC"/>
          <w:sz w:val="30"/>
          <w:szCs w:val="30"/>
        </w:rPr>
      </w:pPr>
      <w:r w:rsidRPr="006C4BC2">
        <w:rPr>
          <w:rFonts w:ascii="AngsanaUPC" w:hAnsi="AngsanaUPC" w:cs="AngsanaUPC"/>
          <w:sz w:val="30"/>
          <w:szCs w:val="30"/>
        </w:rPr>
        <w:t xml:space="preserve">If, based on the work I have performed, I conclude that there is a material misstatement of this other </w:t>
      </w:r>
      <w:proofErr w:type="gramStart"/>
      <w:r w:rsidRPr="006C4BC2">
        <w:rPr>
          <w:rFonts w:ascii="AngsanaUPC" w:hAnsi="AngsanaUPC" w:cs="AngsanaUPC"/>
          <w:sz w:val="30"/>
          <w:szCs w:val="30"/>
        </w:rPr>
        <w:t>information,</w:t>
      </w:r>
      <w:proofErr w:type="gramEnd"/>
      <w:r w:rsidRPr="006C4BC2">
        <w:rPr>
          <w:rFonts w:ascii="AngsanaUPC" w:hAnsi="AngsanaUPC" w:cs="AngsanaUPC"/>
          <w:sz w:val="30"/>
          <w:szCs w:val="30"/>
        </w:rPr>
        <w:t xml:space="preserve"> I am required to report that fact. I have nothing to report in this regard</w:t>
      </w:r>
      <w:r w:rsidRPr="006C4BC2">
        <w:rPr>
          <w:rFonts w:ascii="AngsanaUPC" w:hAnsi="AngsanaUPC" w:cs="AngsanaUPC" w:hint="cs"/>
          <w:sz w:val="30"/>
          <w:szCs w:val="30"/>
          <w:cs/>
        </w:rPr>
        <w:t>.</w:t>
      </w:r>
    </w:p>
    <w:p w:rsidR="00E155C7" w:rsidRPr="006C4BC2" w:rsidRDefault="00E155C7" w:rsidP="00025939">
      <w:pPr>
        <w:spacing w:line="340" w:lineRule="exact"/>
        <w:jc w:val="thaiDistribute"/>
        <w:rPr>
          <w:rFonts w:ascii="Angsana New" w:hAnsi="Angsana New" w:cs="Angsana New"/>
          <w:b/>
          <w:bCs/>
          <w:sz w:val="30"/>
          <w:szCs w:val="30"/>
        </w:rPr>
      </w:pPr>
    </w:p>
    <w:p w:rsidR="00E155C7" w:rsidRPr="006C4BC2" w:rsidRDefault="006448BB" w:rsidP="00025939">
      <w:pPr>
        <w:autoSpaceDE w:val="0"/>
        <w:autoSpaceDN w:val="0"/>
        <w:adjustRightInd w:val="0"/>
        <w:spacing w:line="340" w:lineRule="exact"/>
        <w:jc w:val="both"/>
        <w:rPr>
          <w:rFonts w:ascii="AngsanaUPC" w:hAnsi="AngsanaUPC" w:cs="AngsanaUPC"/>
          <w:b/>
          <w:bCs/>
          <w:i/>
          <w:iCs/>
          <w:sz w:val="30"/>
          <w:szCs w:val="30"/>
        </w:rPr>
      </w:pPr>
      <w:r w:rsidRPr="006C4BC2">
        <w:rPr>
          <w:rFonts w:ascii="AngsanaUPC" w:hAnsi="AngsanaUPC" w:cs="AngsanaUPC"/>
          <w:b/>
          <w:bCs/>
          <w:i/>
          <w:iCs/>
          <w:sz w:val="30"/>
          <w:szCs w:val="30"/>
        </w:rPr>
        <w:t>Responsibilities of Management and Those Charged with Governance for the Consolidated and Separate Financial Statements</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E155C7" w:rsidRPr="006C4BC2">
        <w:rPr>
          <w:rFonts w:ascii="AngsanaUPC" w:hAnsi="AngsanaUPC" w:cs="AngsanaUPC"/>
          <w:sz w:val="30"/>
          <w:szCs w:val="30"/>
          <w:cs/>
        </w:rPr>
        <w:t>.</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E155C7" w:rsidRPr="006C4BC2">
        <w:rPr>
          <w:rFonts w:ascii="AngsanaUPC" w:hAnsi="AngsanaUPC" w:cs="AngsanaUPC"/>
          <w:sz w:val="30"/>
          <w:szCs w:val="30"/>
          <w:cs/>
        </w:rPr>
        <w:t>.</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Those charged with governance are responsible for overseeing the Group’s financial reporting process</w:t>
      </w:r>
      <w:r w:rsidR="00E155C7" w:rsidRPr="006C4BC2">
        <w:rPr>
          <w:rFonts w:ascii="AngsanaUPC" w:hAnsi="AngsanaUPC" w:cs="AngsanaUPC"/>
          <w:sz w:val="30"/>
          <w:szCs w:val="30"/>
          <w:cs/>
        </w:rPr>
        <w:t>.</w:t>
      </w:r>
    </w:p>
    <w:p w:rsidR="0053512A" w:rsidRPr="006C4BC2" w:rsidRDefault="0053512A" w:rsidP="00025939">
      <w:pPr>
        <w:spacing w:line="340" w:lineRule="exact"/>
        <w:jc w:val="thaiDistribute"/>
        <w:rPr>
          <w:rFonts w:ascii="Angsana New" w:hAnsi="Angsana New" w:cs="Angsana New"/>
          <w:sz w:val="30"/>
          <w:szCs w:val="30"/>
        </w:rPr>
      </w:pPr>
    </w:p>
    <w:p w:rsidR="00E155C7" w:rsidRPr="006C4BC2" w:rsidRDefault="00E155C7" w:rsidP="00025939">
      <w:pPr>
        <w:autoSpaceDE w:val="0"/>
        <w:autoSpaceDN w:val="0"/>
        <w:adjustRightInd w:val="0"/>
        <w:spacing w:line="340" w:lineRule="exact"/>
        <w:jc w:val="thaiDistribute"/>
        <w:rPr>
          <w:rFonts w:ascii="AngsanaUPC" w:hAnsi="AngsanaUPC" w:cs="AngsanaUPC"/>
          <w:b/>
          <w:bCs/>
          <w:i/>
          <w:iCs/>
          <w:sz w:val="30"/>
          <w:szCs w:val="30"/>
        </w:rPr>
      </w:pPr>
      <w:r w:rsidRPr="006C4BC2">
        <w:rPr>
          <w:rFonts w:ascii="AngsanaUPC" w:hAnsi="AngsanaUPC" w:cs="AngsanaUPC"/>
          <w:b/>
          <w:bCs/>
          <w:i/>
          <w:iCs/>
          <w:sz w:val="30"/>
          <w:szCs w:val="30"/>
        </w:rPr>
        <w:t>Auditor’s Responsibilities for the Audit of the Consolidated and Separate Financial Statements</w:t>
      </w:r>
    </w:p>
    <w:p w:rsidR="00E155C7" w:rsidRPr="006C4BC2" w:rsidRDefault="00E155C7" w:rsidP="00025939">
      <w:pPr>
        <w:spacing w:line="340" w:lineRule="exact"/>
        <w:jc w:val="thaiDistribute"/>
        <w:rPr>
          <w:rFonts w:ascii="AngsanaUPC" w:hAnsi="AngsanaUPC" w:cs="AngsanaUPC"/>
          <w:sz w:val="30"/>
          <w:szCs w:val="30"/>
        </w:rPr>
      </w:pPr>
    </w:p>
    <w:p w:rsidR="00025939"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My objectives are to obtain reasonable assurance about whether the consolidated and separate financial statements as a whole are free from material misstatement, whether due to fraud or error,</w:t>
      </w:r>
      <w:r w:rsidRPr="006C4BC2">
        <w:rPr>
          <w:rFonts w:ascii="AngsanaUPC" w:hAnsi="AngsanaUPC" w:cs="AngsanaUPC"/>
          <w:sz w:val="30"/>
          <w:szCs w:val="30"/>
          <w:cs/>
        </w:rPr>
        <w:t xml:space="preserve"> </w:t>
      </w:r>
      <w:r w:rsidRPr="006C4BC2">
        <w:rPr>
          <w:rFonts w:ascii="AngsanaUPC" w:hAnsi="AngsanaUPC" w:cs="AngsanaUPC"/>
          <w:sz w:val="30"/>
          <w:szCs w:val="30"/>
        </w:rPr>
        <w:t>and to issue an auditor’s report that includes my opinion</w:t>
      </w:r>
      <w:r w:rsidRPr="006C4BC2">
        <w:rPr>
          <w:rFonts w:ascii="AngsanaUPC" w:hAnsi="AngsanaUPC" w:cs="AngsanaUPC"/>
          <w:sz w:val="30"/>
          <w:szCs w:val="30"/>
          <w:cs/>
        </w:rPr>
        <w:t xml:space="preserve">. </w:t>
      </w:r>
      <w:r w:rsidRPr="006C4BC2">
        <w:rPr>
          <w:rFonts w:ascii="AngsanaUPC" w:hAnsi="AngsanaUPC" w:cs="AngsanaUPC"/>
          <w:sz w:val="30"/>
          <w:szCs w:val="30"/>
        </w:rPr>
        <w:t>Reasonable assurance is a high level of assurance, but is not a guarantee that an audit conducted in accordance with Thai Standards on Auditing</w:t>
      </w:r>
      <w:r w:rsidRPr="006C4BC2" w:rsidDel="0077543F">
        <w:rPr>
          <w:rFonts w:ascii="AngsanaUPC" w:hAnsi="AngsanaUPC" w:cs="AngsanaUPC"/>
          <w:sz w:val="30"/>
          <w:szCs w:val="30"/>
          <w:cs/>
        </w:rPr>
        <w:t xml:space="preserve"> </w:t>
      </w:r>
      <w:r w:rsidRPr="006C4BC2">
        <w:rPr>
          <w:rFonts w:ascii="AngsanaUPC" w:hAnsi="AngsanaUPC" w:cs="AngsanaUPC"/>
          <w:sz w:val="30"/>
          <w:szCs w:val="30"/>
        </w:rPr>
        <w:t>will always detect a material misstatement when it exists</w:t>
      </w:r>
      <w:r w:rsidRPr="006C4BC2">
        <w:rPr>
          <w:rFonts w:ascii="AngsanaUPC" w:hAnsi="AngsanaUPC" w:cs="AngsanaUPC"/>
          <w:sz w:val="30"/>
          <w:szCs w:val="30"/>
          <w:cs/>
        </w:rPr>
        <w:t xml:space="preserve">. </w:t>
      </w:r>
      <w:r w:rsidRPr="006C4BC2">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00E155C7" w:rsidRPr="006C4BC2">
        <w:rPr>
          <w:rFonts w:ascii="AngsanaUPC" w:hAnsi="AngsanaUPC" w:cs="AngsanaUPC"/>
          <w:sz w:val="30"/>
          <w:szCs w:val="30"/>
          <w:cs/>
        </w:rPr>
        <w:t>.</w:t>
      </w:r>
      <w:r w:rsidR="00025939" w:rsidRPr="006C4BC2">
        <w:rPr>
          <w:rFonts w:ascii="AngsanaUPC" w:hAnsi="AngsanaUPC" w:cs="AngsanaUPC"/>
          <w:sz w:val="30"/>
          <w:szCs w:val="30"/>
        </w:rPr>
        <w:br w:type="page"/>
      </w:r>
    </w:p>
    <w:p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- 4 -</w:t>
      </w:r>
    </w:p>
    <w:p w:rsidR="00025939" w:rsidRPr="006C4BC2" w:rsidRDefault="00025939" w:rsidP="006C4BC2">
      <w:pPr>
        <w:spacing w:line="400" w:lineRule="exact"/>
        <w:jc w:val="thaiDistribute"/>
        <w:rPr>
          <w:rFonts w:ascii="AngsanaUPC" w:hAnsi="AngsanaUPC" w:cs="AngsanaUPC"/>
          <w:sz w:val="30"/>
          <w:szCs w:val="30"/>
        </w:rPr>
      </w:pPr>
    </w:p>
    <w:p w:rsidR="00E155C7" w:rsidRPr="006C4BC2" w:rsidRDefault="00E155C7" w:rsidP="006C4BC2">
      <w:pPr>
        <w:autoSpaceDE w:val="0"/>
        <w:autoSpaceDN w:val="0"/>
        <w:adjustRightInd w:val="0"/>
        <w:spacing w:line="400" w:lineRule="exact"/>
        <w:jc w:val="thaiDistribute"/>
        <w:rPr>
          <w:rFonts w:ascii="AngsanaUPC" w:hAnsi="AngsanaUPC" w:cs="AngsanaUPC"/>
          <w:sz w:val="30"/>
          <w:szCs w:val="30"/>
        </w:rPr>
      </w:pPr>
      <w:r w:rsidRPr="006C4BC2">
        <w:rPr>
          <w:rFonts w:ascii="AngsanaUPC" w:hAnsi="AngsanaUPC" w:cs="AngsanaUPC"/>
          <w:sz w:val="30"/>
          <w:szCs w:val="30"/>
        </w:rPr>
        <w:t>As part of an audit in accordance with Thai Standards on Auditing, I exercise professional judgment and maintain professional skepticism throughout the audit</w:t>
      </w:r>
      <w:r w:rsidRPr="006C4BC2">
        <w:rPr>
          <w:rFonts w:ascii="AngsanaUPC" w:hAnsi="AngsanaUPC" w:cs="AngsanaUPC"/>
          <w:sz w:val="30"/>
          <w:szCs w:val="30"/>
          <w:cs/>
        </w:rPr>
        <w:t xml:space="preserve">. </w:t>
      </w:r>
      <w:r w:rsidRPr="006C4BC2">
        <w:rPr>
          <w:rFonts w:ascii="AngsanaUPC" w:hAnsi="AngsanaUPC" w:cs="AngsanaUPC"/>
          <w:sz w:val="30"/>
          <w:szCs w:val="30"/>
        </w:rPr>
        <w:t>I also:</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hAnsi="AngsanaUPC" w:cs="AngsanaUPC"/>
          <w:sz w:val="30"/>
          <w:szCs w:val="30"/>
          <w:lang w:bidi="he-IL"/>
        </w:rPr>
      </w:pPr>
      <w:r w:rsidRPr="006C4BC2">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My conclusions are based on the audit evidence obtained up to the date of my auditor’s report</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However, future events or conditions may cause the Group to cease to continue as a going concern</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E155C7" w:rsidRPr="006C4BC2">
        <w:rPr>
          <w:rFonts w:ascii="AngsanaUPC" w:eastAsia="Times New Roman" w:hAnsi="AngsanaUPC" w:cs="AngsanaUPC"/>
          <w:kern w:val="20"/>
          <w:sz w:val="30"/>
          <w:szCs w:val="30"/>
          <w:cs/>
        </w:rPr>
        <w:t>.</w:t>
      </w:r>
    </w:p>
    <w:p w:rsidR="00E155C7" w:rsidRPr="006C4BC2" w:rsidRDefault="006448BB" w:rsidP="006C4BC2">
      <w:pPr>
        <w:pStyle w:val="ps-000-normal"/>
        <w:numPr>
          <w:ilvl w:val="0"/>
          <w:numId w:val="6"/>
        </w:numPr>
        <w:spacing w:after="0" w:line="400" w:lineRule="exact"/>
        <w:ind w:left="851" w:hanging="425"/>
        <w:jc w:val="thaiDistribute"/>
        <w:rPr>
          <w:rFonts w:ascii="AngsanaUPC" w:hAnsi="AngsanaUPC" w:cs="AngsanaUPC"/>
          <w:sz w:val="30"/>
          <w:szCs w:val="30"/>
        </w:rPr>
      </w:pPr>
      <w:r w:rsidRPr="006C4BC2">
        <w:rPr>
          <w:rFonts w:ascii="AngsanaUPC" w:hAnsi="AngsanaUPC" w:cs="AngsanaUPC"/>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E155C7" w:rsidRPr="006C4BC2">
        <w:rPr>
          <w:rFonts w:ascii="AngsanaUPC" w:hAnsi="AngsanaUPC" w:cs="AngsanaUPC"/>
          <w:sz w:val="30"/>
          <w:szCs w:val="30"/>
        </w:rPr>
        <w:t>.</w:t>
      </w:r>
    </w:p>
    <w:p w:rsidR="00E155C7" w:rsidRPr="006C4BC2" w:rsidRDefault="00E155C7" w:rsidP="006C4BC2">
      <w:pPr>
        <w:spacing w:line="400" w:lineRule="exact"/>
        <w:jc w:val="both"/>
        <w:rPr>
          <w:rFonts w:ascii="AngsanaUPC" w:eastAsia="Times New Roman" w:hAnsi="AngsanaUPC" w:cs="AngsanaUPC"/>
          <w:kern w:val="20"/>
          <w:sz w:val="30"/>
          <w:szCs w:val="30"/>
          <w:lang w:bidi="he-IL"/>
        </w:rPr>
      </w:pPr>
    </w:p>
    <w:p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00E155C7" w:rsidRPr="006C4BC2">
        <w:rPr>
          <w:rFonts w:ascii="AngsanaUPC" w:eastAsia="Times New Roman" w:hAnsi="AngsanaUPC" w:cs="AngsanaUPC"/>
          <w:kern w:val="20"/>
          <w:sz w:val="30"/>
          <w:szCs w:val="30"/>
          <w:cs/>
        </w:rPr>
        <w:t>.</w:t>
      </w:r>
    </w:p>
    <w:p w:rsidR="00E155C7" w:rsidRPr="006C4BC2" w:rsidRDefault="00E155C7" w:rsidP="006C4BC2">
      <w:pPr>
        <w:spacing w:line="400" w:lineRule="exact"/>
        <w:jc w:val="both"/>
        <w:rPr>
          <w:rFonts w:ascii="AngsanaUPC" w:eastAsia="Times New Roman" w:hAnsi="AngsanaUPC" w:cs="AngsanaUPC"/>
          <w:kern w:val="20"/>
          <w:sz w:val="30"/>
          <w:szCs w:val="30"/>
        </w:rPr>
      </w:pPr>
    </w:p>
    <w:p w:rsidR="00025939" w:rsidRPr="006C4BC2" w:rsidRDefault="00025939">
      <w:pPr>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br w:type="page"/>
      </w:r>
    </w:p>
    <w:p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- 5 -</w:t>
      </w:r>
    </w:p>
    <w:p w:rsidR="006C4BC2" w:rsidRDefault="006C4BC2" w:rsidP="006C4BC2">
      <w:pPr>
        <w:spacing w:line="400" w:lineRule="exact"/>
        <w:rPr>
          <w:rFonts w:ascii="AngsanaUPC" w:hAnsi="AngsanaUPC" w:cs="AngsanaUPC"/>
          <w:sz w:val="30"/>
          <w:szCs w:val="30"/>
        </w:rPr>
      </w:pPr>
    </w:p>
    <w:p w:rsidR="006C4BC2" w:rsidRPr="006C4BC2" w:rsidRDefault="006C4BC2"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C4BC2" w:rsidRPr="006C4BC2" w:rsidRDefault="006C4BC2" w:rsidP="006C4BC2">
      <w:pPr>
        <w:spacing w:line="400" w:lineRule="exact"/>
        <w:rPr>
          <w:rFonts w:ascii="AngsanaUPC" w:hAnsi="AngsanaUPC" w:cs="AngsanaUPC"/>
          <w:sz w:val="30"/>
          <w:szCs w:val="30"/>
        </w:rPr>
      </w:pPr>
    </w:p>
    <w:p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 xml:space="preserve">From the matters communicated with those charged with governance, I determine those matters that were of most significance in the audit of the consolidated and separate financial statements of the current period and are </w:t>
      </w:r>
      <w:proofErr w:type="gramStart"/>
      <w:r w:rsidRPr="006C4BC2">
        <w:rPr>
          <w:rFonts w:ascii="AngsanaUPC" w:eastAsia="Times New Roman" w:hAnsi="AngsanaUPC" w:cs="AngsanaUPC"/>
          <w:kern w:val="20"/>
          <w:sz w:val="30"/>
          <w:szCs w:val="30"/>
          <w:lang w:bidi="he-IL"/>
        </w:rPr>
        <w:t>therefore</w:t>
      </w:r>
      <w:proofErr w:type="gramEnd"/>
      <w:r w:rsidRPr="006C4BC2">
        <w:rPr>
          <w:rFonts w:ascii="AngsanaUPC" w:eastAsia="Times New Roman" w:hAnsi="AngsanaUPC" w:cs="AngsanaUPC"/>
          <w:kern w:val="20"/>
          <w:sz w:val="30"/>
          <w:szCs w:val="30"/>
          <w:lang w:bidi="he-IL"/>
        </w:rPr>
        <w:t xml:space="preserv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155C7" w:rsidRPr="006C4BC2">
        <w:rPr>
          <w:rFonts w:ascii="AngsanaUPC" w:eastAsia="Times New Roman" w:hAnsi="AngsanaUPC" w:cs="AngsanaUPC"/>
          <w:kern w:val="20"/>
          <w:sz w:val="30"/>
          <w:szCs w:val="30"/>
          <w:lang w:bidi="he-IL"/>
        </w:rPr>
        <w:t>.</w:t>
      </w:r>
    </w:p>
    <w:p w:rsidR="00CD29C0" w:rsidRPr="006C4BC2" w:rsidRDefault="00CD29C0" w:rsidP="006C4BC2">
      <w:pPr>
        <w:pStyle w:val="a3"/>
        <w:spacing w:line="400" w:lineRule="exact"/>
        <w:rPr>
          <w:b/>
          <w:bCs/>
          <w:sz w:val="30"/>
          <w:szCs w:val="30"/>
          <w:cs/>
        </w:rPr>
      </w:pPr>
    </w:p>
    <w:p w:rsidR="00CD29C0" w:rsidRPr="006C4BC2" w:rsidRDefault="008F0B61" w:rsidP="006C4BC2">
      <w:pPr>
        <w:spacing w:line="400" w:lineRule="exact"/>
        <w:ind w:left="3600" w:right="-58" w:firstLine="720"/>
        <w:rPr>
          <w:rFonts w:ascii="Angsana New" w:hAnsi="Angsana New" w:cs="Angsana New"/>
          <w:sz w:val="30"/>
          <w:szCs w:val="30"/>
        </w:rPr>
      </w:pPr>
      <w:r w:rsidRPr="006C4BC2">
        <w:rPr>
          <w:rFonts w:ascii="Angsana New" w:hAnsi="Angsana New" w:cs="Angsana New"/>
          <w:sz w:val="30"/>
          <w:szCs w:val="30"/>
        </w:rPr>
        <w:t>D I A International Audit Company Limited</w:t>
      </w:r>
    </w:p>
    <w:p w:rsidR="00CD29C0" w:rsidRPr="006C4BC2" w:rsidRDefault="00CD29C0" w:rsidP="006C4BC2">
      <w:pPr>
        <w:spacing w:line="400" w:lineRule="exact"/>
        <w:ind w:left="4395" w:right="-58"/>
        <w:jc w:val="thaiDistribute"/>
        <w:rPr>
          <w:rFonts w:ascii="Angsana New" w:hAnsi="Angsana New" w:cs="Angsana New"/>
          <w:sz w:val="30"/>
          <w:szCs w:val="30"/>
        </w:rPr>
      </w:pPr>
    </w:p>
    <w:p w:rsidR="00E972AC" w:rsidRPr="006C4BC2" w:rsidRDefault="00E972AC" w:rsidP="006C4BC2">
      <w:pPr>
        <w:spacing w:line="400" w:lineRule="exact"/>
        <w:ind w:left="4395" w:right="-58"/>
        <w:jc w:val="thaiDistribute"/>
        <w:rPr>
          <w:rFonts w:ascii="Angsana New" w:hAnsi="Angsana New" w:cs="Angsana New"/>
          <w:sz w:val="30"/>
          <w:szCs w:val="30"/>
        </w:rPr>
      </w:pPr>
    </w:p>
    <w:p w:rsidR="00CD29C0" w:rsidRPr="006C4BC2" w:rsidRDefault="00CD29C0" w:rsidP="006C4BC2">
      <w:pPr>
        <w:spacing w:line="400" w:lineRule="exact"/>
        <w:ind w:left="4395" w:right="-58"/>
        <w:jc w:val="thaiDistribute"/>
        <w:rPr>
          <w:rFonts w:ascii="Angsana New" w:hAnsi="Angsana New" w:cs="Angsana New"/>
          <w:sz w:val="30"/>
          <w:szCs w:val="30"/>
        </w:rPr>
      </w:pPr>
    </w:p>
    <w:p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 xml:space="preserve">(Mrs. </w:t>
      </w:r>
      <w:proofErr w:type="spellStart"/>
      <w:proofErr w:type="gramStart"/>
      <w:r w:rsidRPr="006C4BC2">
        <w:rPr>
          <w:rFonts w:ascii="AngsanaUPC" w:hAnsi="AngsanaUPC" w:cs="AngsanaUPC"/>
          <w:sz w:val="30"/>
          <w:szCs w:val="30"/>
        </w:rPr>
        <w:t>Suvimol</w:t>
      </w:r>
      <w:proofErr w:type="spellEnd"/>
      <w:r w:rsidR="00151C66" w:rsidRPr="006C4BC2">
        <w:rPr>
          <w:rFonts w:ascii="AngsanaUPC" w:hAnsi="AngsanaUPC" w:cs="AngsanaUPC"/>
          <w:sz w:val="30"/>
          <w:szCs w:val="30"/>
        </w:rPr>
        <w:t xml:space="preserve"> </w:t>
      </w:r>
      <w:r w:rsidRPr="006C4BC2">
        <w:rPr>
          <w:rFonts w:ascii="AngsanaUPC" w:hAnsi="AngsanaUPC" w:cs="AngsanaUPC"/>
          <w:sz w:val="30"/>
          <w:szCs w:val="30"/>
        </w:rPr>
        <w:t xml:space="preserve"> </w:t>
      </w:r>
      <w:proofErr w:type="spellStart"/>
      <w:r w:rsidRPr="006C4BC2">
        <w:rPr>
          <w:rFonts w:ascii="AngsanaUPC" w:hAnsi="AngsanaUPC" w:cs="AngsanaUPC"/>
          <w:sz w:val="30"/>
          <w:szCs w:val="30"/>
        </w:rPr>
        <w:t>Chrityakierne</w:t>
      </w:r>
      <w:proofErr w:type="spellEnd"/>
      <w:proofErr w:type="gramEnd"/>
      <w:r w:rsidRPr="006C4BC2">
        <w:rPr>
          <w:rFonts w:ascii="AngsanaUPC" w:hAnsi="AngsanaUPC" w:cs="AngsanaUPC"/>
          <w:sz w:val="30"/>
          <w:szCs w:val="30"/>
        </w:rPr>
        <w:t>)</w:t>
      </w:r>
    </w:p>
    <w:p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C.P.A. Thailand</w:t>
      </w:r>
    </w:p>
    <w:p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Registration No. 2982</w:t>
      </w:r>
    </w:p>
    <w:p w:rsidR="00CD29C0" w:rsidRPr="006C4BC2" w:rsidRDefault="00CD29C0" w:rsidP="006C4BC2">
      <w:pPr>
        <w:pStyle w:val="a4"/>
        <w:spacing w:line="400" w:lineRule="exact"/>
        <w:rPr>
          <w:rFonts w:ascii="Angsana New" w:hAnsi="Angsana New"/>
          <w:sz w:val="30"/>
          <w:szCs w:val="30"/>
        </w:rPr>
      </w:pPr>
    </w:p>
    <w:p w:rsidR="00647DE4" w:rsidRPr="006C4BC2" w:rsidRDefault="009B3ED3" w:rsidP="006C4BC2">
      <w:pPr>
        <w:pStyle w:val="a4"/>
        <w:spacing w:line="400" w:lineRule="exact"/>
        <w:rPr>
          <w:rFonts w:cs="AngsanaUPC"/>
          <w:sz w:val="30"/>
          <w:szCs w:val="30"/>
        </w:rPr>
      </w:pPr>
      <w:r w:rsidRPr="006C4BC2">
        <w:rPr>
          <w:rFonts w:ascii="Angsana New" w:hAnsi="Angsana New"/>
          <w:sz w:val="30"/>
          <w:szCs w:val="30"/>
        </w:rPr>
        <w:t>February 2</w:t>
      </w:r>
      <w:r w:rsidR="006448BB" w:rsidRPr="006C4BC2">
        <w:rPr>
          <w:rFonts w:ascii="Angsana New" w:hAnsi="Angsana New" w:hint="cs"/>
          <w:sz w:val="30"/>
          <w:szCs w:val="30"/>
          <w:cs/>
        </w:rPr>
        <w:t>0</w:t>
      </w:r>
      <w:r w:rsidR="008F0B61" w:rsidRPr="006C4BC2">
        <w:rPr>
          <w:rFonts w:ascii="Angsana New" w:hAnsi="Angsana New"/>
          <w:sz w:val="30"/>
          <w:szCs w:val="30"/>
        </w:rPr>
        <w:t>, 201</w:t>
      </w:r>
      <w:r w:rsidR="006448BB" w:rsidRPr="006C4BC2">
        <w:rPr>
          <w:rFonts w:ascii="Angsana New" w:hAnsi="Angsana New" w:hint="cs"/>
          <w:sz w:val="30"/>
          <w:szCs w:val="30"/>
          <w:cs/>
        </w:rPr>
        <w:t>8</w:t>
      </w:r>
    </w:p>
    <w:sectPr w:rsidR="00647DE4" w:rsidRPr="006C4BC2" w:rsidSect="00025939">
      <w:pgSz w:w="11906" w:h="16838"/>
      <w:pgMar w:top="1276"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948" w:rsidRDefault="008D2948">
      <w:r>
        <w:separator/>
      </w:r>
    </w:p>
  </w:endnote>
  <w:endnote w:type="continuationSeparator" w:id="0">
    <w:p w:rsidR="008D2948" w:rsidRDefault="008D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948" w:rsidRDefault="008D2948">
      <w:r>
        <w:separator/>
      </w:r>
    </w:p>
  </w:footnote>
  <w:footnote w:type="continuationSeparator" w:id="0">
    <w:p w:rsidR="008D2948" w:rsidRDefault="008D29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BB2737"/>
    <w:rsid w:val="00025939"/>
    <w:rsid w:val="0003631C"/>
    <w:rsid w:val="00045AF2"/>
    <w:rsid w:val="00086E3E"/>
    <w:rsid w:val="000F318E"/>
    <w:rsid w:val="00117D5B"/>
    <w:rsid w:val="001304B6"/>
    <w:rsid w:val="0013617B"/>
    <w:rsid w:val="00151C66"/>
    <w:rsid w:val="001D1346"/>
    <w:rsid w:val="001F0D12"/>
    <w:rsid w:val="00201756"/>
    <w:rsid w:val="002272AD"/>
    <w:rsid w:val="002367AA"/>
    <w:rsid w:val="00280337"/>
    <w:rsid w:val="00296412"/>
    <w:rsid w:val="002A5771"/>
    <w:rsid w:val="002D3890"/>
    <w:rsid w:val="002E42FA"/>
    <w:rsid w:val="003078D2"/>
    <w:rsid w:val="003124FA"/>
    <w:rsid w:val="003261EB"/>
    <w:rsid w:val="003525ED"/>
    <w:rsid w:val="0036064C"/>
    <w:rsid w:val="00380295"/>
    <w:rsid w:val="00397892"/>
    <w:rsid w:val="003A340D"/>
    <w:rsid w:val="003C2BAA"/>
    <w:rsid w:val="003C2F59"/>
    <w:rsid w:val="003C4DD9"/>
    <w:rsid w:val="00403F89"/>
    <w:rsid w:val="004104A0"/>
    <w:rsid w:val="004423AB"/>
    <w:rsid w:val="00445D19"/>
    <w:rsid w:val="004678B6"/>
    <w:rsid w:val="0047592D"/>
    <w:rsid w:val="00497545"/>
    <w:rsid w:val="004C0542"/>
    <w:rsid w:val="004F35C7"/>
    <w:rsid w:val="00506517"/>
    <w:rsid w:val="00506C8E"/>
    <w:rsid w:val="00515D15"/>
    <w:rsid w:val="00524ED9"/>
    <w:rsid w:val="0053512A"/>
    <w:rsid w:val="00562FFF"/>
    <w:rsid w:val="00585E23"/>
    <w:rsid w:val="005A71F8"/>
    <w:rsid w:val="005A7B9D"/>
    <w:rsid w:val="005F3DB6"/>
    <w:rsid w:val="00614FED"/>
    <w:rsid w:val="00626225"/>
    <w:rsid w:val="0064175A"/>
    <w:rsid w:val="006448BB"/>
    <w:rsid w:val="00647DE4"/>
    <w:rsid w:val="00660EDF"/>
    <w:rsid w:val="00664A50"/>
    <w:rsid w:val="006732E0"/>
    <w:rsid w:val="00673A50"/>
    <w:rsid w:val="006802AC"/>
    <w:rsid w:val="006926B7"/>
    <w:rsid w:val="00696884"/>
    <w:rsid w:val="006C05AA"/>
    <w:rsid w:val="006C4BC2"/>
    <w:rsid w:val="00701866"/>
    <w:rsid w:val="00732FCF"/>
    <w:rsid w:val="0076617F"/>
    <w:rsid w:val="00766387"/>
    <w:rsid w:val="00775F97"/>
    <w:rsid w:val="007836E3"/>
    <w:rsid w:val="00792553"/>
    <w:rsid w:val="00794FE2"/>
    <w:rsid w:val="007A4F70"/>
    <w:rsid w:val="007A6138"/>
    <w:rsid w:val="007B3112"/>
    <w:rsid w:val="007F5478"/>
    <w:rsid w:val="00805255"/>
    <w:rsid w:val="00814DFB"/>
    <w:rsid w:val="00843D1F"/>
    <w:rsid w:val="008619DE"/>
    <w:rsid w:val="00864AFD"/>
    <w:rsid w:val="00866359"/>
    <w:rsid w:val="008667F1"/>
    <w:rsid w:val="0089197D"/>
    <w:rsid w:val="0089473E"/>
    <w:rsid w:val="008A4199"/>
    <w:rsid w:val="008C2D14"/>
    <w:rsid w:val="008D2948"/>
    <w:rsid w:val="008F0B61"/>
    <w:rsid w:val="00954F18"/>
    <w:rsid w:val="009656BD"/>
    <w:rsid w:val="00994F7C"/>
    <w:rsid w:val="0099536A"/>
    <w:rsid w:val="009B3ED3"/>
    <w:rsid w:val="009E422C"/>
    <w:rsid w:val="00A22066"/>
    <w:rsid w:val="00A23D5D"/>
    <w:rsid w:val="00A33800"/>
    <w:rsid w:val="00A702F4"/>
    <w:rsid w:val="00AE0877"/>
    <w:rsid w:val="00B07F7B"/>
    <w:rsid w:val="00B2194D"/>
    <w:rsid w:val="00B36F53"/>
    <w:rsid w:val="00B55367"/>
    <w:rsid w:val="00B83CBB"/>
    <w:rsid w:val="00B84ED4"/>
    <w:rsid w:val="00B95F61"/>
    <w:rsid w:val="00BB2737"/>
    <w:rsid w:val="00BE3068"/>
    <w:rsid w:val="00BF3C7A"/>
    <w:rsid w:val="00BF5532"/>
    <w:rsid w:val="00C41774"/>
    <w:rsid w:val="00C465BD"/>
    <w:rsid w:val="00C91433"/>
    <w:rsid w:val="00C91E11"/>
    <w:rsid w:val="00CA4AE4"/>
    <w:rsid w:val="00CC1EC6"/>
    <w:rsid w:val="00CC2B30"/>
    <w:rsid w:val="00CD29C0"/>
    <w:rsid w:val="00CE1270"/>
    <w:rsid w:val="00CE38DB"/>
    <w:rsid w:val="00CE3ED5"/>
    <w:rsid w:val="00CE5AD3"/>
    <w:rsid w:val="00CF7E48"/>
    <w:rsid w:val="00D04D52"/>
    <w:rsid w:val="00D15850"/>
    <w:rsid w:val="00D203F6"/>
    <w:rsid w:val="00D41630"/>
    <w:rsid w:val="00D850CC"/>
    <w:rsid w:val="00DA79B2"/>
    <w:rsid w:val="00DC2D0C"/>
    <w:rsid w:val="00DD53D1"/>
    <w:rsid w:val="00DE1F0A"/>
    <w:rsid w:val="00E03166"/>
    <w:rsid w:val="00E155C7"/>
    <w:rsid w:val="00E80BFF"/>
    <w:rsid w:val="00E827B8"/>
    <w:rsid w:val="00E972AC"/>
    <w:rsid w:val="00EF780E"/>
    <w:rsid w:val="00F12745"/>
    <w:rsid w:val="00F31316"/>
    <w:rsid w:val="00F73722"/>
    <w:rsid w:val="00FE0D21"/>
    <w:rsid w:val="00FE330C"/>
    <w:rsid w:val="00FE511A"/>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BD"/>
    <w:rPr>
      <w:rFonts w:cs="Cordia New"/>
      <w:sz w:val="28"/>
      <w:szCs w:val="28"/>
    </w:rPr>
  </w:style>
  <w:style w:type="paragraph" w:styleId="1">
    <w:name w:val="heading 1"/>
    <w:basedOn w:val="a"/>
    <w:next w:val="a"/>
    <w:qFormat/>
    <w:rsid w:val="00C465BD"/>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C465BD"/>
    <w:pPr>
      <w:jc w:val="thaiDistribute"/>
    </w:pPr>
    <w:rPr>
      <w:rFonts w:ascii="Angsana New" w:hAnsi="Angsana New" w:cs="Angsana New"/>
      <w:sz w:val="36"/>
      <w:szCs w:val="36"/>
    </w:rPr>
  </w:style>
  <w:style w:type="paragraph" w:styleId="a4">
    <w:name w:val="Subtitle"/>
    <w:basedOn w:val="a"/>
    <w:qFormat/>
    <w:rsid w:val="00C465BD"/>
    <w:pPr>
      <w:ind w:right="-1050"/>
      <w:jc w:val="thaiDistribute"/>
    </w:pPr>
    <w:rPr>
      <w:rFonts w:ascii="AngsanaUPC" w:hAnsi="AngsanaUPC" w:cs="Angsana New"/>
      <w:sz w:val="32"/>
      <w:szCs w:val="32"/>
    </w:rPr>
  </w:style>
  <w:style w:type="character" w:customStyle="1" w:styleId="a5">
    <w:name w:val="ชื่อเรื่องรอง อักขระ"/>
    <w:rsid w:val="00C465BD"/>
    <w:rPr>
      <w:rFonts w:ascii="AngsanaUPC" w:hAnsi="AngsanaUPC" w:cs="AngsanaUPC"/>
      <w:sz w:val="32"/>
      <w:szCs w:val="32"/>
    </w:rPr>
  </w:style>
  <w:style w:type="paragraph" w:styleId="a6">
    <w:name w:val="Balloon Text"/>
    <w:basedOn w:val="a"/>
    <w:semiHidden/>
    <w:unhideWhenUsed/>
    <w:rsid w:val="00C465BD"/>
    <w:rPr>
      <w:rFonts w:ascii="Tahoma" w:hAnsi="Tahoma" w:cs="Angsana New"/>
      <w:sz w:val="16"/>
      <w:szCs w:val="20"/>
    </w:rPr>
  </w:style>
  <w:style w:type="character" w:customStyle="1" w:styleId="a7">
    <w:name w:val="ข้อความบอลลูน อักขระ"/>
    <w:semiHidden/>
    <w:rsid w:val="00C465BD"/>
    <w:rPr>
      <w:rFonts w:ascii="Tahoma" w:hAnsi="Tahoma"/>
      <w:sz w:val="16"/>
    </w:rPr>
  </w:style>
  <w:style w:type="paragraph" w:styleId="a8">
    <w:name w:val="header"/>
    <w:basedOn w:val="a"/>
    <w:semiHidden/>
    <w:unhideWhenUsed/>
    <w:rsid w:val="00C465BD"/>
    <w:pPr>
      <w:tabs>
        <w:tab w:val="center" w:pos="4513"/>
        <w:tab w:val="right" w:pos="9026"/>
      </w:tabs>
    </w:pPr>
    <w:rPr>
      <w:szCs w:val="35"/>
    </w:rPr>
  </w:style>
  <w:style w:type="character" w:customStyle="1" w:styleId="a9">
    <w:name w:val="หัวกระดาษ อักขระ"/>
    <w:rsid w:val="00C465BD"/>
    <w:rPr>
      <w:rFonts w:cs="Cordia New"/>
      <w:sz w:val="28"/>
      <w:szCs w:val="35"/>
    </w:rPr>
  </w:style>
  <w:style w:type="paragraph" w:styleId="aa">
    <w:name w:val="footer"/>
    <w:basedOn w:val="a"/>
    <w:semiHidden/>
    <w:unhideWhenUsed/>
    <w:rsid w:val="00C465BD"/>
    <w:pPr>
      <w:tabs>
        <w:tab w:val="center" w:pos="4513"/>
        <w:tab w:val="right" w:pos="9026"/>
      </w:tabs>
    </w:pPr>
    <w:rPr>
      <w:szCs w:val="35"/>
    </w:rPr>
  </w:style>
  <w:style w:type="character" w:customStyle="1" w:styleId="ab">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5A71F8"/>
    <w:pPr>
      <w:ind w:left="-851" w:right="-1050"/>
      <w:jc w:val="center"/>
    </w:pPr>
    <w:rPr>
      <w:rFonts w:ascii="AngsanaUPC" w:hAnsi="AngsanaUPC" w:cs="Angsana New"/>
      <w:sz w:val="32"/>
      <w:szCs w:val="32"/>
    </w:rPr>
  </w:style>
  <w:style w:type="character" w:customStyle="1" w:styleId="ad">
    <w:name w:val="ชื่อเรื่อง อักขระ"/>
    <w:link w:val="ac"/>
    <w:rsid w:val="005A71F8"/>
    <w:rPr>
      <w:rFonts w:ascii="AngsanaUPC" w:hAnsi="AngsanaUPC" w:cs="AngsanaUPC"/>
      <w:sz w:val="32"/>
      <w:szCs w:val="32"/>
    </w:rPr>
  </w:style>
  <w:style w:type="paragraph" w:styleId="ae">
    <w:name w:val="List Paragraph"/>
    <w:basedOn w:val="a"/>
    <w:uiPriority w:val="34"/>
    <w:qFormat/>
    <w:rsid w:val="005A71F8"/>
    <w:pPr>
      <w:ind w:left="720"/>
      <w:contextualSpacing/>
    </w:pPr>
    <w:rPr>
      <w:rFonts w:cs="Angsana New"/>
      <w:szCs w:val="35"/>
    </w:rPr>
  </w:style>
  <w:style w:type="paragraph" w:customStyle="1" w:styleId="ps-000-normal">
    <w:name w:val="ps-000-normal"/>
    <w:basedOn w:val="a"/>
    <w:rsid w:val="00647DE4"/>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34ACF0-E2E9-41E6-AFB9-99731593A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1724</Words>
  <Characters>9943</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DIACOM1</cp:lastModifiedBy>
  <cp:revision>11</cp:revision>
  <cp:lastPrinted>2018-02-19T06:59:00Z</cp:lastPrinted>
  <dcterms:created xsi:type="dcterms:W3CDTF">2017-02-17T06:21:00Z</dcterms:created>
  <dcterms:modified xsi:type="dcterms:W3CDTF">2018-02-19T06:59:00Z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