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2057" w:rsidRPr="00A03FD8" w:rsidRDefault="00AF2057" w:rsidP="00AF2057">
      <w:pPr>
        <w:pStyle w:val="Heading1"/>
        <w:rPr>
          <w:rFonts w:cs="Cordia New"/>
          <w:b w:val="0"/>
          <w:bCs w:val="0"/>
        </w:rPr>
      </w:pPr>
    </w:p>
    <w:p w:rsidR="00AF2057" w:rsidRDefault="00AF2057" w:rsidP="00AF2057">
      <w:pPr>
        <w:spacing w:line="240" w:lineRule="atLeast"/>
        <w:jc w:val="center"/>
        <w:rPr>
          <w:rFonts w:cs="Times New Roman"/>
          <w:b/>
          <w:bCs/>
          <w:sz w:val="40"/>
          <w:szCs w:val="40"/>
        </w:rPr>
      </w:pPr>
    </w:p>
    <w:p w:rsidR="00AF2057" w:rsidRDefault="00AF2057" w:rsidP="00AF2057">
      <w:pPr>
        <w:spacing w:line="240" w:lineRule="atLeast"/>
        <w:jc w:val="center"/>
        <w:rPr>
          <w:rFonts w:cs="Times New Roman"/>
          <w:b/>
          <w:bCs/>
          <w:sz w:val="40"/>
          <w:szCs w:val="40"/>
        </w:rPr>
      </w:pPr>
    </w:p>
    <w:p w:rsidR="00AF2057" w:rsidRDefault="00AF2057" w:rsidP="00AF2057">
      <w:pPr>
        <w:spacing w:line="240" w:lineRule="atLeast"/>
        <w:jc w:val="center"/>
        <w:rPr>
          <w:rFonts w:cs="Times New Roman"/>
          <w:b/>
          <w:bCs/>
          <w:sz w:val="40"/>
          <w:szCs w:val="40"/>
        </w:rPr>
      </w:pPr>
    </w:p>
    <w:p w:rsidR="00AF2057" w:rsidRDefault="00AF2057" w:rsidP="00AF2057">
      <w:pPr>
        <w:spacing w:line="240" w:lineRule="atLeast"/>
        <w:jc w:val="center"/>
        <w:rPr>
          <w:rFonts w:cs="Times New Roman"/>
          <w:b/>
          <w:bCs/>
          <w:sz w:val="40"/>
          <w:szCs w:val="40"/>
        </w:rPr>
      </w:pPr>
      <w:bookmarkStart w:id="0" w:name="_GoBack"/>
      <w:bookmarkEnd w:id="0"/>
    </w:p>
    <w:p w:rsidR="00AF2057" w:rsidRDefault="00AF2057" w:rsidP="00AF2057">
      <w:pPr>
        <w:spacing w:line="240" w:lineRule="atLeast"/>
        <w:jc w:val="center"/>
        <w:rPr>
          <w:rFonts w:cs="Times New Roman"/>
          <w:b/>
          <w:bCs/>
          <w:sz w:val="40"/>
          <w:szCs w:val="40"/>
        </w:rPr>
      </w:pPr>
    </w:p>
    <w:p w:rsidR="00AF2057" w:rsidRDefault="00AF2057" w:rsidP="00AF2057">
      <w:pPr>
        <w:spacing w:line="240" w:lineRule="atLeast"/>
        <w:jc w:val="center"/>
        <w:rPr>
          <w:rFonts w:cs="Times New Roman"/>
          <w:b/>
          <w:bCs/>
          <w:sz w:val="40"/>
          <w:szCs w:val="40"/>
        </w:rPr>
      </w:pPr>
    </w:p>
    <w:p w:rsidR="00AF2057" w:rsidRDefault="00AF2057" w:rsidP="00AF2057">
      <w:pPr>
        <w:spacing w:line="240" w:lineRule="atLeast"/>
        <w:jc w:val="center"/>
        <w:rPr>
          <w:rFonts w:cs="Times New Roman"/>
          <w:b/>
          <w:bCs/>
          <w:sz w:val="40"/>
          <w:szCs w:val="40"/>
        </w:rPr>
      </w:pPr>
    </w:p>
    <w:p w:rsidR="00AF2057" w:rsidRDefault="00AF2057" w:rsidP="00AF2057">
      <w:pPr>
        <w:spacing w:line="240" w:lineRule="atLeast"/>
        <w:jc w:val="center"/>
        <w:rPr>
          <w:rFonts w:cs="Times New Roman"/>
          <w:b/>
          <w:bCs/>
          <w:sz w:val="40"/>
          <w:szCs w:val="40"/>
        </w:rPr>
      </w:pPr>
    </w:p>
    <w:p w:rsidR="00AF2057" w:rsidRDefault="00AF2057" w:rsidP="00AF2057">
      <w:pPr>
        <w:spacing w:line="240" w:lineRule="atLeast"/>
        <w:jc w:val="center"/>
        <w:rPr>
          <w:rFonts w:cs="Times New Roman"/>
          <w:b/>
          <w:bCs/>
          <w:sz w:val="40"/>
          <w:szCs w:val="40"/>
        </w:rPr>
      </w:pPr>
    </w:p>
    <w:p w:rsidR="00AF2057" w:rsidRPr="007C7392" w:rsidRDefault="00AF2057" w:rsidP="00AF2057">
      <w:pPr>
        <w:spacing w:line="240" w:lineRule="atLeast"/>
        <w:jc w:val="center"/>
        <w:rPr>
          <w:rFonts w:cs="Times New Roman"/>
          <w:b/>
          <w:bCs/>
          <w:sz w:val="40"/>
          <w:szCs w:val="40"/>
        </w:rPr>
      </w:pPr>
      <w:proofErr w:type="spellStart"/>
      <w:r w:rsidRPr="007C7392">
        <w:rPr>
          <w:rFonts w:cs="Times New Roman"/>
          <w:b/>
          <w:bCs/>
          <w:sz w:val="40"/>
          <w:szCs w:val="40"/>
        </w:rPr>
        <w:t>Dusit</w:t>
      </w:r>
      <w:proofErr w:type="spellEnd"/>
      <w:r w:rsidRPr="007C7392">
        <w:rPr>
          <w:rFonts w:cs="Times New Roman"/>
          <w:b/>
          <w:bCs/>
          <w:sz w:val="40"/>
          <w:szCs w:val="40"/>
        </w:rPr>
        <w:t xml:space="preserve"> </w:t>
      </w:r>
      <w:proofErr w:type="spellStart"/>
      <w:r w:rsidRPr="007C7392">
        <w:rPr>
          <w:rFonts w:cs="Times New Roman"/>
          <w:b/>
          <w:bCs/>
          <w:sz w:val="40"/>
          <w:szCs w:val="40"/>
        </w:rPr>
        <w:t>Thani</w:t>
      </w:r>
      <w:proofErr w:type="spellEnd"/>
      <w:r w:rsidRPr="007C7392">
        <w:rPr>
          <w:rFonts w:cs="Times New Roman"/>
          <w:b/>
          <w:bCs/>
          <w:sz w:val="40"/>
          <w:szCs w:val="40"/>
        </w:rPr>
        <w:t xml:space="preserve"> Public Company Limited</w:t>
      </w:r>
    </w:p>
    <w:p w:rsidR="00AF2057" w:rsidRPr="007C7392" w:rsidRDefault="00AF2057" w:rsidP="00AF2057">
      <w:pPr>
        <w:spacing w:before="120" w:line="240" w:lineRule="atLeast"/>
        <w:jc w:val="center"/>
        <w:rPr>
          <w:rFonts w:cs="Times New Roman"/>
          <w:b/>
          <w:bCs/>
          <w:sz w:val="40"/>
          <w:szCs w:val="40"/>
        </w:rPr>
      </w:pPr>
      <w:r w:rsidRPr="007C7392">
        <w:rPr>
          <w:rFonts w:cs="Times New Roman"/>
          <w:b/>
          <w:bCs/>
          <w:sz w:val="40"/>
          <w:szCs w:val="40"/>
        </w:rPr>
        <w:t>and its Subsidiaries</w:t>
      </w:r>
    </w:p>
    <w:p w:rsidR="00AF2057" w:rsidRPr="007C7392" w:rsidRDefault="00AF2057" w:rsidP="00AF2057">
      <w:pPr>
        <w:spacing w:line="240" w:lineRule="atLeast"/>
        <w:jc w:val="center"/>
        <w:rPr>
          <w:rFonts w:cs="Times New Roman"/>
          <w:b/>
          <w:bCs/>
          <w:szCs w:val="22"/>
        </w:rPr>
      </w:pPr>
    </w:p>
    <w:p w:rsidR="00AF2057" w:rsidRPr="007C7392" w:rsidRDefault="00AF2057" w:rsidP="00AF2057">
      <w:pPr>
        <w:spacing w:line="240" w:lineRule="atLeast"/>
        <w:jc w:val="center"/>
        <w:rPr>
          <w:rFonts w:cs="Times New Roman"/>
          <w:b/>
          <w:bCs/>
          <w:szCs w:val="22"/>
        </w:rPr>
      </w:pPr>
    </w:p>
    <w:p w:rsidR="00AF2057" w:rsidRPr="007C7392" w:rsidRDefault="00AF2057" w:rsidP="00AF2057">
      <w:pPr>
        <w:pStyle w:val="CoverTitle"/>
        <w:spacing w:line="240" w:lineRule="atLeast"/>
        <w:jc w:val="center"/>
        <w:rPr>
          <w:spacing w:val="-3"/>
          <w:szCs w:val="36"/>
        </w:rPr>
      </w:pPr>
      <w:r w:rsidRPr="007C7392">
        <w:rPr>
          <w:spacing w:val="-3"/>
          <w:szCs w:val="36"/>
        </w:rPr>
        <w:t>Financial statements</w:t>
      </w:r>
      <w:r w:rsidRPr="007C7392">
        <w:t xml:space="preserve"> </w:t>
      </w:r>
      <w:r w:rsidRPr="007C7392">
        <w:rPr>
          <w:spacing w:val="-3"/>
          <w:szCs w:val="36"/>
        </w:rPr>
        <w:t>for the year ended</w:t>
      </w:r>
    </w:p>
    <w:p w:rsidR="00AF2057" w:rsidRPr="007C7392" w:rsidRDefault="00AF2057" w:rsidP="00AF2057">
      <w:pPr>
        <w:pStyle w:val="CoverTitle"/>
        <w:spacing w:line="240" w:lineRule="atLeast"/>
        <w:jc w:val="center"/>
        <w:rPr>
          <w:spacing w:val="-3"/>
          <w:szCs w:val="36"/>
        </w:rPr>
      </w:pPr>
      <w:r w:rsidRPr="007C7392">
        <w:rPr>
          <w:spacing w:val="-3"/>
          <w:szCs w:val="36"/>
        </w:rPr>
        <w:t>31 December 201</w:t>
      </w:r>
      <w:r w:rsidR="00365533">
        <w:rPr>
          <w:spacing w:val="-3"/>
          <w:szCs w:val="36"/>
        </w:rPr>
        <w:t>7</w:t>
      </w:r>
    </w:p>
    <w:p w:rsidR="00AF2057" w:rsidRPr="007C7392" w:rsidRDefault="00AF2057" w:rsidP="00AF2057">
      <w:pPr>
        <w:pStyle w:val="CoverTitle"/>
        <w:spacing w:line="240" w:lineRule="atLeast"/>
        <w:jc w:val="center"/>
        <w:rPr>
          <w:spacing w:val="-3"/>
          <w:szCs w:val="36"/>
        </w:rPr>
      </w:pPr>
      <w:r w:rsidRPr="007C7392">
        <w:rPr>
          <w:spacing w:val="-3"/>
          <w:szCs w:val="36"/>
        </w:rPr>
        <w:t>and</w:t>
      </w:r>
    </w:p>
    <w:p w:rsidR="00AF2057" w:rsidRPr="007C7392" w:rsidRDefault="00AF2057" w:rsidP="00AF2057">
      <w:pPr>
        <w:jc w:val="center"/>
        <w:rPr>
          <w:rFonts w:cs="Times New Roman"/>
          <w:spacing w:val="-3"/>
          <w:sz w:val="36"/>
          <w:szCs w:val="36"/>
          <w:lang w:val="en-GB" w:bidi="ar-SA"/>
        </w:rPr>
      </w:pPr>
      <w:r w:rsidRPr="007C7392">
        <w:rPr>
          <w:rFonts w:cs="Times New Roman"/>
          <w:spacing w:val="-3"/>
          <w:sz w:val="36"/>
          <w:szCs w:val="36"/>
          <w:lang w:val="en-GB" w:bidi="ar-SA"/>
        </w:rPr>
        <w:t>Independent Auditor’s Report</w:t>
      </w:r>
    </w:p>
    <w:p w:rsidR="00AF2057" w:rsidRPr="00DF24B2" w:rsidRDefault="00AF2057" w:rsidP="00AF2057">
      <w:pPr>
        <w:spacing w:line="240" w:lineRule="atLeast"/>
        <w:rPr>
          <w:rFonts w:cs="Cordia New"/>
          <w:b/>
          <w:bCs/>
          <w:szCs w:val="22"/>
        </w:rPr>
      </w:pPr>
    </w:p>
    <w:p w:rsidR="00AF2057" w:rsidRPr="007C7392" w:rsidRDefault="00AF2057" w:rsidP="00AF2057">
      <w:pPr>
        <w:rPr>
          <w:rFonts w:cs="Times New Roman"/>
          <w:b/>
          <w:bCs/>
          <w:szCs w:val="22"/>
        </w:rPr>
      </w:pPr>
      <w:r w:rsidRPr="007C7392">
        <w:rPr>
          <w:rFonts w:cs="Times New Roman"/>
          <w:b/>
          <w:bCs/>
          <w:szCs w:val="22"/>
        </w:rPr>
        <w:br w:type="page"/>
      </w:r>
    </w:p>
    <w:p w:rsidR="00AF2057" w:rsidRPr="007C7392" w:rsidRDefault="00AF2057" w:rsidP="00AF2057">
      <w:pPr>
        <w:pStyle w:val="Header"/>
        <w:spacing w:line="240" w:lineRule="atLeast"/>
        <w:jc w:val="both"/>
        <w:rPr>
          <w:rFonts w:cs="Times New Roman"/>
          <w:b/>
          <w:bCs/>
          <w:szCs w:val="22"/>
        </w:rPr>
      </w:pPr>
    </w:p>
    <w:p w:rsidR="00AF2057" w:rsidRPr="007C7392" w:rsidRDefault="00AF2057" w:rsidP="00AF2057">
      <w:pPr>
        <w:pStyle w:val="Header"/>
        <w:spacing w:line="240" w:lineRule="atLeast"/>
        <w:jc w:val="both"/>
        <w:rPr>
          <w:rFonts w:cs="Times New Roman"/>
          <w:b/>
          <w:bCs/>
          <w:szCs w:val="22"/>
        </w:rPr>
      </w:pPr>
    </w:p>
    <w:p w:rsidR="00AF2057" w:rsidRPr="007C7392" w:rsidRDefault="00AF2057" w:rsidP="00AF2057">
      <w:pPr>
        <w:pStyle w:val="Header"/>
        <w:spacing w:line="240" w:lineRule="atLeast"/>
        <w:jc w:val="both"/>
        <w:rPr>
          <w:rFonts w:cs="Times New Roman"/>
          <w:b/>
          <w:bCs/>
          <w:szCs w:val="22"/>
        </w:rPr>
      </w:pPr>
    </w:p>
    <w:p w:rsidR="00AF2057" w:rsidRPr="007C7392" w:rsidRDefault="00AF2057" w:rsidP="00AF2057">
      <w:pPr>
        <w:pStyle w:val="Header"/>
        <w:spacing w:line="240" w:lineRule="atLeast"/>
        <w:jc w:val="both"/>
        <w:rPr>
          <w:rFonts w:cs="Times New Roman"/>
          <w:b/>
          <w:bCs/>
          <w:szCs w:val="22"/>
        </w:rPr>
      </w:pPr>
    </w:p>
    <w:p w:rsidR="00AF2057" w:rsidRPr="007C7392" w:rsidRDefault="00AF2057" w:rsidP="00AF2057">
      <w:pPr>
        <w:pStyle w:val="Header"/>
        <w:spacing w:line="240" w:lineRule="atLeast"/>
        <w:jc w:val="both"/>
        <w:rPr>
          <w:rFonts w:cs="Times New Roman"/>
          <w:b/>
          <w:bCs/>
          <w:szCs w:val="22"/>
        </w:rPr>
      </w:pPr>
    </w:p>
    <w:p w:rsidR="00AF2057" w:rsidRPr="007C7392" w:rsidRDefault="00AF2057" w:rsidP="00AF2057">
      <w:pPr>
        <w:pStyle w:val="Header"/>
        <w:spacing w:line="240" w:lineRule="atLeast"/>
        <w:jc w:val="both"/>
        <w:rPr>
          <w:rFonts w:cs="Times New Roman"/>
          <w:b/>
          <w:bCs/>
          <w:szCs w:val="22"/>
        </w:rPr>
      </w:pPr>
    </w:p>
    <w:p w:rsidR="00AF2057" w:rsidRPr="007C7392" w:rsidRDefault="00AF2057" w:rsidP="00AF2057">
      <w:pPr>
        <w:pStyle w:val="Header"/>
        <w:spacing w:line="240" w:lineRule="atLeast"/>
        <w:jc w:val="both"/>
        <w:rPr>
          <w:rFonts w:cs="Times New Roman"/>
          <w:b/>
          <w:bCs/>
          <w:szCs w:val="22"/>
        </w:rPr>
      </w:pPr>
    </w:p>
    <w:p w:rsidR="00AF2057" w:rsidRPr="007C7392" w:rsidRDefault="00AF2057" w:rsidP="00AF2057">
      <w:pPr>
        <w:tabs>
          <w:tab w:val="left" w:pos="9450"/>
        </w:tabs>
        <w:spacing w:line="240" w:lineRule="atLeast"/>
        <w:jc w:val="both"/>
        <w:rPr>
          <w:rFonts w:cs="Times New Roman"/>
          <w:b/>
          <w:bCs/>
          <w:szCs w:val="22"/>
        </w:rPr>
      </w:pPr>
    </w:p>
    <w:p w:rsidR="00AF2057" w:rsidRDefault="00AF2057" w:rsidP="00AF2057">
      <w:pPr>
        <w:tabs>
          <w:tab w:val="left" w:pos="9450"/>
        </w:tabs>
        <w:spacing w:line="240" w:lineRule="atLeast"/>
        <w:jc w:val="both"/>
        <w:rPr>
          <w:rFonts w:cs="Times New Roman"/>
          <w:b/>
          <w:bCs/>
          <w:szCs w:val="22"/>
        </w:rPr>
      </w:pPr>
    </w:p>
    <w:p w:rsidR="00AF2057" w:rsidRPr="007C7392" w:rsidRDefault="00AF2057" w:rsidP="00AF2057">
      <w:pPr>
        <w:tabs>
          <w:tab w:val="left" w:pos="9450"/>
        </w:tabs>
        <w:spacing w:line="240" w:lineRule="atLeast"/>
        <w:jc w:val="both"/>
        <w:rPr>
          <w:rFonts w:cs="Times New Roman"/>
          <w:b/>
          <w:bCs/>
          <w:szCs w:val="22"/>
        </w:rPr>
      </w:pPr>
    </w:p>
    <w:p w:rsidR="00A03FD8" w:rsidRDefault="00A03FD8" w:rsidP="00AF2057">
      <w:pPr>
        <w:ind w:right="-16"/>
        <w:rPr>
          <w:b/>
          <w:bCs/>
          <w:sz w:val="28"/>
          <w:szCs w:val="28"/>
        </w:rPr>
      </w:pPr>
    </w:p>
    <w:p w:rsidR="00A03FD8" w:rsidRDefault="00A03FD8" w:rsidP="00AF2057">
      <w:pPr>
        <w:ind w:right="-16"/>
        <w:rPr>
          <w:b/>
          <w:bCs/>
          <w:sz w:val="28"/>
          <w:szCs w:val="28"/>
        </w:rPr>
      </w:pPr>
    </w:p>
    <w:p w:rsidR="00A03FD8" w:rsidRDefault="00A03FD8" w:rsidP="00AF2057">
      <w:pPr>
        <w:ind w:right="-16"/>
        <w:rPr>
          <w:b/>
          <w:bCs/>
          <w:sz w:val="28"/>
          <w:szCs w:val="28"/>
        </w:rPr>
      </w:pPr>
    </w:p>
    <w:p w:rsidR="00A03FD8" w:rsidRDefault="00A03FD8" w:rsidP="00AF2057">
      <w:pPr>
        <w:ind w:right="-16"/>
        <w:rPr>
          <w:b/>
          <w:bCs/>
          <w:sz w:val="28"/>
          <w:szCs w:val="28"/>
        </w:rPr>
      </w:pPr>
    </w:p>
    <w:p w:rsidR="00AF2057" w:rsidRPr="0077796A" w:rsidRDefault="00AF2057" w:rsidP="00AF2057">
      <w:pPr>
        <w:ind w:right="-16"/>
        <w:rPr>
          <w:b/>
          <w:bCs/>
          <w:sz w:val="28"/>
          <w:szCs w:val="28"/>
        </w:rPr>
      </w:pPr>
      <w:r w:rsidRPr="0077796A">
        <w:rPr>
          <w:b/>
          <w:bCs/>
          <w:sz w:val="28"/>
          <w:szCs w:val="28"/>
        </w:rPr>
        <w:t>Independent Auditor’s Report</w:t>
      </w:r>
    </w:p>
    <w:p w:rsidR="00AF2057" w:rsidRPr="0077796A" w:rsidRDefault="00AF2057" w:rsidP="00AF2057">
      <w:pPr>
        <w:ind w:right="-16"/>
        <w:jc w:val="both"/>
        <w:rPr>
          <w:b/>
          <w:bCs/>
        </w:rPr>
      </w:pPr>
    </w:p>
    <w:p w:rsidR="00AF2057" w:rsidRPr="0077796A" w:rsidRDefault="00AF2057" w:rsidP="00AF2057">
      <w:pPr>
        <w:ind w:right="-16"/>
        <w:jc w:val="both"/>
        <w:rPr>
          <w:b/>
          <w:bCs/>
        </w:rPr>
      </w:pPr>
    </w:p>
    <w:p w:rsidR="00AF2057" w:rsidRPr="002222D0" w:rsidRDefault="00AF2057" w:rsidP="00AF2057">
      <w:pPr>
        <w:tabs>
          <w:tab w:val="left" w:pos="9450"/>
        </w:tabs>
        <w:spacing w:line="240" w:lineRule="atLeast"/>
        <w:jc w:val="both"/>
        <w:rPr>
          <w:b/>
          <w:bCs/>
          <w:sz w:val="24"/>
          <w:szCs w:val="24"/>
        </w:rPr>
      </w:pPr>
      <w:r w:rsidRPr="002222D0">
        <w:rPr>
          <w:b/>
          <w:bCs/>
          <w:sz w:val="24"/>
          <w:szCs w:val="24"/>
        </w:rPr>
        <w:t xml:space="preserve">To the Shareholders of </w:t>
      </w:r>
      <w:proofErr w:type="spellStart"/>
      <w:r w:rsidRPr="002222D0">
        <w:rPr>
          <w:b/>
          <w:bCs/>
          <w:sz w:val="24"/>
          <w:szCs w:val="24"/>
        </w:rPr>
        <w:t>Dusit</w:t>
      </w:r>
      <w:proofErr w:type="spellEnd"/>
      <w:r w:rsidRPr="002222D0">
        <w:rPr>
          <w:b/>
          <w:bCs/>
          <w:sz w:val="24"/>
          <w:szCs w:val="24"/>
        </w:rPr>
        <w:t xml:space="preserve"> </w:t>
      </w:r>
      <w:proofErr w:type="spellStart"/>
      <w:r w:rsidRPr="002222D0">
        <w:rPr>
          <w:b/>
          <w:bCs/>
          <w:sz w:val="24"/>
          <w:szCs w:val="24"/>
        </w:rPr>
        <w:t>Thani</w:t>
      </w:r>
      <w:proofErr w:type="spellEnd"/>
      <w:r w:rsidRPr="002222D0">
        <w:rPr>
          <w:b/>
          <w:bCs/>
          <w:sz w:val="24"/>
          <w:szCs w:val="24"/>
        </w:rPr>
        <w:t xml:space="preserve"> Public Company Limited</w:t>
      </w:r>
    </w:p>
    <w:p w:rsidR="00AF2057" w:rsidRPr="0077796A" w:rsidRDefault="00AF2057" w:rsidP="00AF2057">
      <w:pPr>
        <w:ind w:right="-16"/>
        <w:jc w:val="both"/>
      </w:pPr>
    </w:p>
    <w:p w:rsidR="00AF2057" w:rsidRPr="008D52CD" w:rsidRDefault="00AF2057" w:rsidP="00AF2057">
      <w:pPr>
        <w:ind w:right="-16"/>
        <w:jc w:val="both"/>
        <w:rPr>
          <w:i/>
          <w:iCs/>
        </w:rPr>
      </w:pPr>
      <w:r w:rsidRPr="008D52CD">
        <w:rPr>
          <w:i/>
          <w:iCs/>
        </w:rPr>
        <w:t>Opinion</w:t>
      </w:r>
    </w:p>
    <w:p w:rsidR="00AF2057" w:rsidRPr="0077796A" w:rsidRDefault="00AF2057" w:rsidP="00AF2057">
      <w:pPr>
        <w:ind w:right="-16"/>
        <w:jc w:val="both"/>
      </w:pPr>
    </w:p>
    <w:p w:rsidR="00AF2057" w:rsidRPr="007B05C4" w:rsidRDefault="00AF2057" w:rsidP="00AF2057">
      <w:pPr>
        <w:autoSpaceDE w:val="0"/>
        <w:autoSpaceDN w:val="0"/>
        <w:adjustRightInd w:val="0"/>
        <w:spacing w:line="240" w:lineRule="atLeast"/>
        <w:jc w:val="both"/>
      </w:pPr>
      <w:r w:rsidRPr="0077796A">
        <w:t xml:space="preserve">I have audited the accompanying consolidated and separate financial statements </w:t>
      </w:r>
      <w:r w:rsidRPr="007B05C4">
        <w:t xml:space="preserve">of </w:t>
      </w:r>
      <w:proofErr w:type="spellStart"/>
      <w:r w:rsidRPr="007B05C4">
        <w:t>Dusit</w:t>
      </w:r>
      <w:proofErr w:type="spellEnd"/>
      <w:r w:rsidRPr="007B05C4">
        <w:t xml:space="preserve"> </w:t>
      </w:r>
      <w:proofErr w:type="spellStart"/>
      <w:r w:rsidRPr="007B05C4">
        <w:t>Thani</w:t>
      </w:r>
      <w:proofErr w:type="spellEnd"/>
      <w:r w:rsidRPr="007B05C4">
        <w:t xml:space="preserve"> Public Company Limited and its subsidiaries (the “Group”) and of </w:t>
      </w:r>
      <w:proofErr w:type="spellStart"/>
      <w:r w:rsidRPr="007B05C4">
        <w:t>Dusit</w:t>
      </w:r>
      <w:proofErr w:type="spellEnd"/>
      <w:r w:rsidRPr="007B05C4">
        <w:t xml:space="preserve"> </w:t>
      </w:r>
      <w:proofErr w:type="spellStart"/>
      <w:r w:rsidRPr="007B05C4">
        <w:t>Thani</w:t>
      </w:r>
      <w:proofErr w:type="spellEnd"/>
      <w:r w:rsidRPr="007B05C4">
        <w:t xml:space="preserve"> Public Company Limited (the “Company”), respectively</w:t>
      </w:r>
      <w:r>
        <w:t>,</w:t>
      </w:r>
      <w:r w:rsidRPr="007B05C4">
        <w:t xml:space="preserve"> which comprise the consolidated and separate statements of financial position as at 31 December 201</w:t>
      </w:r>
      <w:r w:rsidR="00365533">
        <w:t>7</w:t>
      </w:r>
      <w:r w:rsidRPr="007B05C4">
        <w:t>, the consolidated and separate statements of income and comprehensive income, changes in equity and cash flows for the year then ended and notes, comprising a summary of significant accounting policies and other explanatory information.</w:t>
      </w:r>
    </w:p>
    <w:p w:rsidR="00AF2057" w:rsidRPr="0077796A" w:rsidRDefault="00AF2057" w:rsidP="00AF2057">
      <w:pPr>
        <w:ind w:right="-16"/>
        <w:jc w:val="both"/>
      </w:pPr>
    </w:p>
    <w:p w:rsidR="00AF2057" w:rsidRPr="0077796A" w:rsidRDefault="00AF2057" w:rsidP="00AF2057">
      <w:pPr>
        <w:ind w:right="-16"/>
        <w:jc w:val="both"/>
      </w:pPr>
      <w:r w:rsidRPr="0077796A">
        <w:rPr>
          <w:lang w:val="en-GB"/>
        </w:rPr>
        <w:t>In my opinion, the</w:t>
      </w:r>
      <w:r>
        <w:rPr>
          <w:lang w:val="en-GB"/>
        </w:rPr>
        <w:t xml:space="preserve"> accompanying</w:t>
      </w:r>
      <w:r w:rsidRPr="0077796A">
        <w:rPr>
          <w:lang w:val="en-GB"/>
        </w:rPr>
        <w:t xml:space="preserve"> consolidated and separate financial statements present fairly, in all material respects, the financial position of the Group and the Company, respectively, as at 31 December 201</w:t>
      </w:r>
      <w:r w:rsidR="00365533">
        <w:rPr>
          <w:lang w:val="en-GB"/>
        </w:rPr>
        <w:t>7</w:t>
      </w:r>
      <w:r w:rsidRPr="0077796A">
        <w:rPr>
          <w:lang w:val="en-GB"/>
        </w:rPr>
        <w:t xml:space="preserve"> and their financial performance and cash flows for the year then ended in accordance with Thai Financial Reporting Standards (TFRSs).</w:t>
      </w:r>
    </w:p>
    <w:p w:rsidR="00AF2057" w:rsidRPr="0077796A" w:rsidRDefault="00AF2057" w:rsidP="00AF2057">
      <w:pPr>
        <w:pStyle w:val="RNormal"/>
        <w:ind w:right="-16"/>
      </w:pPr>
    </w:p>
    <w:p w:rsidR="00AF2057" w:rsidRPr="008D52CD" w:rsidRDefault="00AF2057" w:rsidP="00AF2057">
      <w:pPr>
        <w:ind w:right="-16"/>
        <w:jc w:val="both"/>
        <w:rPr>
          <w:i/>
          <w:iCs/>
        </w:rPr>
      </w:pPr>
      <w:r w:rsidRPr="008D52CD">
        <w:rPr>
          <w:i/>
          <w:iCs/>
        </w:rPr>
        <w:t xml:space="preserve">Basis for Opinion </w:t>
      </w:r>
    </w:p>
    <w:p w:rsidR="00AF2057" w:rsidRPr="0077796A" w:rsidRDefault="00AF2057" w:rsidP="00AF2057">
      <w:pPr>
        <w:ind w:right="-16"/>
        <w:jc w:val="both"/>
        <w:rPr>
          <w:i/>
          <w:iCs/>
        </w:rPr>
      </w:pPr>
    </w:p>
    <w:p w:rsidR="00AF2057" w:rsidRPr="0077796A" w:rsidRDefault="00AF2057" w:rsidP="00AF2057">
      <w:pPr>
        <w:ind w:right="-16"/>
        <w:jc w:val="both"/>
      </w:pPr>
      <w:r w:rsidRPr="0077796A">
        <w:rPr>
          <w:szCs w:val="22"/>
          <w:lang w:bidi="ar-SA"/>
        </w:rPr>
        <w:t xml:space="preserve">I conducted my audit in accordance with Thai Standards on Auditing (TSAs). My responsibilities under those standards are further described in the </w:t>
      </w:r>
      <w:r w:rsidRPr="0077796A">
        <w:rPr>
          <w:i/>
          <w:iCs/>
          <w:szCs w:val="22"/>
          <w:lang w:bidi="ar-SA"/>
        </w:rPr>
        <w:t>Auditor’s Responsibilities for the Audit of the Consolidated and Separate</w:t>
      </w:r>
      <w:r w:rsidRPr="0077796A">
        <w:rPr>
          <w:szCs w:val="22"/>
          <w:lang w:bidi="ar-SA"/>
        </w:rPr>
        <w:t xml:space="preserve"> </w:t>
      </w:r>
      <w:r w:rsidRPr="0077796A">
        <w:rPr>
          <w:i/>
          <w:iCs/>
          <w:szCs w:val="22"/>
          <w:lang w:bidi="ar-SA"/>
        </w:rPr>
        <w:t xml:space="preserve">Financial Statements </w:t>
      </w:r>
      <w:r w:rsidRPr="0077796A">
        <w:rPr>
          <w:szCs w:val="22"/>
          <w:lang w:bidi="ar-SA"/>
        </w:rPr>
        <w:t xml:space="preserve">section of my report. I am independent of the Group and the Company in accordance with </w:t>
      </w:r>
      <w:r w:rsidR="00502339">
        <w:rPr>
          <w:szCs w:val="22"/>
          <w:lang w:bidi="ar-SA"/>
        </w:rPr>
        <w:t xml:space="preserve">the </w:t>
      </w:r>
      <w:r w:rsidRPr="0077796A">
        <w:rPr>
          <w:szCs w:val="22"/>
          <w:lang w:bidi="ar-SA"/>
        </w:rPr>
        <w:t xml:space="preserve">Code of Ethics for Professional Accountants issued by the Federation of Accounting Professions </w:t>
      </w:r>
      <w:r>
        <w:rPr>
          <w:szCs w:val="22"/>
          <w:lang w:bidi="ar-SA"/>
        </w:rPr>
        <w:t>that is</w:t>
      </w:r>
      <w:r w:rsidRPr="0077796A">
        <w:rPr>
          <w:szCs w:val="22"/>
          <w:lang w:bidi="ar-SA"/>
        </w:rPr>
        <w:t xml:space="preserv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rsidR="00AF2057" w:rsidRPr="0077796A" w:rsidRDefault="00AF2057" w:rsidP="00AF2057">
      <w:pPr>
        <w:pStyle w:val="RNormal"/>
        <w:ind w:right="-16"/>
      </w:pPr>
    </w:p>
    <w:p w:rsidR="00AF2057" w:rsidRPr="0077796A" w:rsidRDefault="00AF2057" w:rsidP="00AF2057">
      <w:pPr>
        <w:autoSpaceDE w:val="0"/>
        <w:autoSpaceDN w:val="0"/>
        <w:adjustRightInd w:val="0"/>
        <w:rPr>
          <w:i/>
          <w:iCs/>
          <w:szCs w:val="22"/>
        </w:rPr>
      </w:pPr>
      <w:r w:rsidRPr="0077796A">
        <w:rPr>
          <w:i/>
          <w:iCs/>
          <w:szCs w:val="22"/>
        </w:rPr>
        <w:t>Key Audit Matters</w:t>
      </w:r>
    </w:p>
    <w:p w:rsidR="00AF2057" w:rsidRPr="0077796A" w:rsidRDefault="00AF2057" w:rsidP="00AF2057">
      <w:pPr>
        <w:autoSpaceDE w:val="0"/>
        <w:autoSpaceDN w:val="0"/>
        <w:adjustRightInd w:val="0"/>
        <w:rPr>
          <w:szCs w:val="22"/>
        </w:rPr>
      </w:pPr>
      <w:r w:rsidRPr="0077796A">
        <w:rPr>
          <w:b/>
          <w:bCs/>
          <w:szCs w:val="22"/>
        </w:rPr>
        <w:t xml:space="preserve"> </w:t>
      </w:r>
    </w:p>
    <w:p w:rsidR="00AF2057" w:rsidRPr="0077796A" w:rsidRDefault="00AF2057" w:rsidP="00AF2057">
      <w:pPr>
        <w:autoSpaceDE w:val="0"/>
        <w:autoSpaceDN w:val="0"/>
        <w:adjustRightInd w:val="0"/>
        <w:jc w:val="both"/>
        <w:rPr>
          <w:szCs w:val="22"/>
        </w:rPr>
      </w:pPr>
      <w:r w:rsidRPr="0077796A">
        <w:rPr>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AF2057" w:rsidRDefault="00AF2057" w:rsidP="00AF2057">
      <w:pPr>
        <w:rPr>
          <w:rFonts w:cs="Times New Roman"/>
          <w:color w:val="000000"/>
          <w:szCs w:val="22"/>
        </w:rPr>
      </w:pPr>
    </w:p>
    <w:p w:rsidR="00AF2057" w:rsidRDefault="00AF2057" w:rsidP="00AF2057">
      <w:pPr>
        <w:rPr>
          <w:rFonts w:cs="Times New Roman"/>
          <w:color w:val="000000"/>
          <w:szCs w:val="22"/>
        </w:rPr>
      </w:pPr>
    </w:p>
    <w:p w:rsidR="00AF2057" w:rsidRDefault="00AF2057" w:rsidP="00AF2057">
      <w:pPr>
        <w:rPr>
          <w:rFonts w:cs="Times New Roman"/>
          <w:color w:val="000000"/>
          <w:szCs w:val="22"/>
        </w:rPr>
      </w:pPr>
    </w:p>
    <w:p w:rsidR="00AF2057" w:rsidRDefault="00AF2057" w:rsidP="00AF2057">
      <w:pPr>
        <w:rPr>
          <w:rFonts w:cs="Times New Roman"/>
          <w:color w:val="000000"/>
          <w:szCs w:val="22"/>
        </w:rPr>
        <w:sectPr w:rsidR="00AF2057" w:rsidSect="00AF2057">
          <w:headerReference w:type="default" r:id="rId8"/>
          <w:footerReference w:type="default" r:id="rId9"/>
          <w:footnotePr>
            <w:numFmt w:val="lowerRoman"/>
          </w:footnotePr>
          <w:endnotePr>
            <w:numFmt w:val="decimal"/>
          </w:endnotePr>
          <w:type w:val="evenPage"/>
          <w:pgSz w:w="11909" w:h="16834" w:code="9"/>
          <w:pgMar w:top="691" w:right="1152" w:bottom="576" w:left="1152" w:header="720" w:footer="635" w:gutter="0"/>
          <w:cols w:space="720"/>
          <w:noEndnote/>
          <w:docGrid w:linePitch="360"/>
        </w:sectPr>
      </w:pPr>
    </w:p>
    <w:p w:rsidR="00AF2057" w:rsidRDefault="00AF2057" w:rsidP="00AF2057">
      <w:pPr>
        <w:rPr>
          <w:rFonts w:cs="Times New Roman"/>
          <w:color w:val="000000"/>
          <w:szCs w:val="22"/>
        </w:rPr>
      </w:pPr>
    </w:p>
    <w:p w:rsidR="00AF2057" w:rsidRDefault="00AF2057" w:rsidP="00AF2057">
      <w:pPr>
        <w:rPr>
          <w:rFonts w:cs="Times New Roman"/>
          <w:color w:val="000000"/>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8"/>
        <w:gridCol w:w="5040"/>
      </w:tblGrid>
      <w:tr w:rsidR="00AF2057" w:rsidRPr="00F40442" w:rsidTr="00271992">
        <w:tc>
          <w:tcPr>
            <w:tcW w:w="9918" w:type="dxa"/>
            <w:gridSpan w:val="2"/>
            <w:shd w:val="clear" w:color="auto" w:fill="auto"/>
          </w:tcPr>
          <w:p w:rsidR="00AF2057" w:rsidRPr="00F40442" w:rsidRDefault="00315DA9" w:rsidP="00271992">
            <w:pPr>
              <w:rPr>
                <w:b/>
                <w:bCs/>
                <w:szCs w:val="22"/>
                <w:highlight w:val="yellow"/>
              </w:rPr>
            </w:pPr>
            <w:r>
              <w:rPr>
                <w:b/>
                <w:bCs/>
                <w:szCs w:val="22"/>
              </w:rPr>
              <w:t>Impairment</w:t>
            </w:r>
            <w:r w:rsidR="00AF2057" w:rsidRPr="004B2025">
              <w:rPr>
                <w:b/>
                <w:bCs/>
                <w:szCs w:val="22"/>
              </w:rPr>
              <w:t xml:space="preserve"> of property, plant and equipment</w:t>
            </w:r>
            <w:r>
              <w:rPr>
                <w:b/>
                <w:bCs/>
                <w:szCs w:val="22"/>
              </w:rPr>
              <w:t xml:space="preserve"> and investments in subsidiaries</w:t>
            </w:r>
          </w:p>
        </w:tc>
      </w:tr>
      <w:tr w:rsidR="00AF2057" w:rsidRPr="00F40442" w:rsidTr="00271992">
        <w:tc>
          <w:tcPr>
            <w:tcW w:w="9918" w:type="dxa"/>
            <w:gridSpan w:val="2"/>
            <w:shd w:val="clear" w:color="auto" w:fill="auto"/>
          </w:tcPr>
          <w:p w:rsidR="00AF2057" w:rsidRPr="004B2025" w:rsidRDefault="00AF2057" w:rsidP="00315DA9">
            <w:pPr>
              <w:rPr>
                <w:rFonts w:cs="Cordia New"/>
                <w:szCs w:val="22"/>
              </w:rPr>
            </w:pPr>
            <w:r w:rsidRPr="004B2025">
              <w:rPr>
                <w:szCs w:val="22"/>
              </w:rPr>
              <w:t>Refer to the note</w:t>
            </w:r>
            <w:r>
              <w:rPr>
                <w:szCs w:val="22"/>
              </w:rPr>
              <w:t>s</w:t>
            </w:r>
            <w:r w:rsidRPr="004B2025">
              <w:rPr>
                <w:szCs w:val="22"/>
              </w:rPr>
              <w:t xml:space="preserve"> </w:t>
            </w:r>
            <w:r>
              <w:rPr>
                <w:szCs w:val="22"/>
              </w:rPr>
              <w:t xml:space="preserve">3, 12 and </w:t>
            </w:r>
            <w:r w:rsidRPr="004B2025">
              <w:rPr>
                <w:szCs w:val="22"/>
              </w:rPr>
              <w:t xml:space="preserve">15 </w:t>
            </w:r>
            <w:r w:rsidRPr="004B2025">
              <w:rPr>
                <w:rFonts w:cs="Cordia New"/>
                <w:szCs w:val="22"/>
              </w:rPr>
              <w:t xml:space="preserve">to </w:t>
            </w:r>
            <w:r w:rsidR="00315DA9" w:rsidRPr="004B2025">
              <w:rPr>
                <w:rFonts w:cs="Cordia New"/>
                <w:szCs w:val="22"/>
              </w:rPr>
              <w:t xml:space="preserve">the </w:t>
            </w:r>
            <w:r w:rsidR="00315DA9" w:rsidRPr="007B05C4">
              <w:t>consolidated and separate</w:t>
            </w:r>
            <w:r w:rsidR="00315DA9" w:rsidRPr="004B2025">
              <w:rPr>
                <w:rFonts w:cs="Cordia New"/>
                <w:szCs w:val="22"/>
              </w:rPr>
              <w:t xml:space="preserve"> </w:t>
            </w:r>
            <w:r w:rsidRPr="004B2025">
              <w:rPr>
                <w:rFonts w:cs="Cordia New"/>
                <w:szCs w:val="22"/>
              </w:rPr>
              <w:t>financial statements</w:t>
            </w:r>
          </w:p>
        </w:tc>
      </w:tr>
      <w:tr w:rsidR="00AF2057" w:rsidRPr="00F40442" w:rsidTr="00271992">
        <w:tc>
          <w:tcPr>
            <w:tcW w:w="4878" w:type="dxa"/>
            <w:shd w:val="clear" w:color="auto" w:fill="auto"/>
          </w:tcPr>
          <w:p w:rsidR="00AF2057" w:rsidRPr="004B2025" w:rsidRDefault="00AF2057" w:rsidP="00271992">
            <w:pPr>
              <w:rPr>
                <w:b/>
                <w:bCs/>
                <w:szCs w:val="22"/>
              </w:rPr>
            </w:pPr>
            <w:r w:rsidRPr="004B2025">
              <w:rPr>
                <w:b/>
                <w:bCs/>
                <w:szCs w:val="22"/>
              </w:rPr>
              <w:t>The key audit matter</w:t>
            </w:r>
          </w:p>
          <w:p w:rsidR="00AF2057" w:rsidRPr="004B2025" w:rsidRDefault="00AF2057" w:rsidP="00271992">
            <w:pPr>
              <w:rPr>
                <w:b/>
                <w:bCs/>
                <w:szCs w:val="22"/>
              </w:rPr>
            </w:pPr>
          </w:p>
        </w:tc>
        <w:tc>
          <w:tcPr>
            <w:tcW w:w="5040" w:type="dxa"/>
            <w:shd w:val="clear" w:color="auto" w:fill="auto"/>
          </w:tcPr>
          <w:p w:rsidR="00AF2057" w:rsidRPr="004B2025" w:rsidRDefault="00AF2057" w:rsidP="00271992">
            <w:pPr>
              <w:rPr>
                <w:b/>
                <w:bCs/>
                <w:szCs w:val="22"/>
              </w:rPr>
            </w:pPr>
            <w:r w:rsidRPr="004B2025">
              <w:rPr>
                <w:b/>
                <w:bCs/>
                <w:szCs w:val="22"/>
              </w:rPr>
              <w:t>How the matter was addressed in our audit</w:t>
            </w:r>
          </w:p>
          <w:p w:rsidR="00AF2057" w:rsidRPr="00F40442" w:rsidRDefault="00AF2057" w:rsidP="00271992">
            <w:pPr>
              <w:rPr>
                <w:b/>
                <w:bCs/>
                <w:szCs w:val="22"/>
                <w:highlight w:val="yellow"/>
              </w:rPr>
            </w:pPr>
            <w:r w:rsidRPr="004B2025">
              <w:rPr>
                <w:b/>
                <w:bCs/>
                <w:szCs w:val="22"/>
              </w:rPr>
              <w:t>Our audit procedures included</w:t>
            </w:r>
          </w:p>
        </w:tc>
      </w:tr>
      <w:tr w:rsidR="00AF2057" w:rsidRPr="008E0066" w:rsidTr="00271992">
        <w:tc>
          <w:tcPr>
            <w:tcW w:w="4878" w:type="dxa"/>
            <w:shd w:val="clear" w:color="auto" w:fill="auto"/>
          </w:tcPr>
          <w:p w:rsidR="009C7EF3" w:rsidRDefault="00AF2057" w:rsidP="009C7EF3">
            <w:pPr>
              <w:jc w:val="thaiDistribute"/>
              <w:rPr>
                <w:rFonts w:eastAsia="Batang" w:cs="Times New Roman"/>
                <w:szCs w:val="22"/>
                <w:lang w:eastAsia="ko-KR"/>
              </w:rPr>
            </w:pPr>
            <w:r w:rsidRPr="00560EDF">
              <w:rPr>
                <w:rFonts w:eastAsia="Batang" w:cs="Times New Roman"/>
                <w:szCs w:val="22"/>
                <w:lang w:eastAsia="ko-KR"/>
              </w:rPr>
              <w:t xml:space="preserve">The Group had significant property, plant and equipment and investments in subsidiaries in the financial statements. Economic benefits of the assets depend on future profitable operations which impact property, plant and equipment of the Group and investments in subsidiaries in the separate </w:t>
            </w:r>
            <w:r w:rsidR="00432FC0">
              <w:rPr>
                <w:rFonts w:eastAsia="Batang" w:cs="Times New Roman"/>
                <w:szCs w:val="22"/>
                <w:lang w:eastAsia="ko-KR"/>
              </w:rPr>
              <w:t>financial statements. Each subsidiaries</w:t>
            </w:r>
            <w:r w:rsidRPr="00560EDF">
              <w:rPr>
                <w:rFonts w:eastAsia="Batang" w:cs="Times New Roman"/>
                <w:szCs w:val="22"/>
                <w:lang w:eastAsia="ko-KR"/>
              </w:rPr>
              <w:t xml:space="preserve"> business unit is determined as </w:t>
            </w:r>
            <w:r w:rsidRPr="00560EDF">
              <w:rPr>
                <w:rFonts w:eastAsia="Batang" w:cs="Times New Roman"/>
                <w:spacing w:val="-4"/>
                <w:szCs w:val="22"/>
                <w:lang w:eastAsia="ko-KR"/>
              </w:rPr>
              <w:t>separate cash generating units. Management performed</w:t>
            </w:r>
            <w:r w:rsidRPr="00560EDF">
              <w:rPr>
                <w:rFonts w:eastAsia="Batang" w:cs="Times New Roman"/>
                <w:szCs w:val="22"/>
                <w:lang w:eastAsia="ko-KR"/>
              </w:rPr>
              <w:t xml:space="preserve"> an impairment indicator assessment over property, plant and equipment and investments in subsidiaries </w:t>
            </w:r>
            <w:r w:rsidRPr="00560EDF">
              <w:rPr>
                <w:rFonts w:eastAsia="Batang" w:cs="Times New Roman"/>
                <w:spacing w:val="-2"/>
                <w:szCs w:val="22"/>
                <w:lang w:eastAsia="ko-KR"/>
              </w:rPr>
              <w:t>based up</w:t>
            </w:r>
            <w:r w:rsidR="00074100">
              <w:rPr>
                <w:rFonts w:eastAsia="Batang" w:cs="Times New Roman"/>
                <w:spacing w:val="-2"/>
                <w:szCs w:val="22"/>
                <w:lang w:eastAsia="ko-KR"/>
              </w:rPr>
              <w:t>on the performance of each business unit</w:t>
            </w:r>
            <w:r w:rsidRPr="00560EDF">
              <w:rPr>
                <w:rFonts w:eastAsia="Batang" w:cs="Times New Roman"/>
                <w:spacing w:val="-2"/>
                <w:szCs w:val="22"/>
                <w:lang w:eastAsia="ko-KR"/>
              </w:rPr>
              <w:t xml:space="preserve"> and review</w:t>
            </w:r>
            <w:r w:rsidR="00502339">
              <w:rPr>
                <w:rFonts w:eastAsia="Batang" w:cs="Times New Roman"/>
                <w:spacing w:val="-2"/>
                <w:szCs w:val="22"/>
                <w:lang w:eastAsia="ko-KR"/>
              </w:rPr>
              <w:t>ed</w:t>
            </w:r>
            <w:r w:rsidRPr="00560EDF">
              <w:rPr>
                <w:rFonts w:eastAsia="Batang" w:cs="Times New Roman"/>
                <w:szCs w:val="22"/>
                <w:lang w:eastAsia="ko-KR"/>
              </w:rPr>
              <w:t xml:space="preserve"> recoverable amount by using projection of future cash flows. </w:t>
            </w:r>
            <w:r w:rsidRPr="00560EDF">
              <w:rPr>
                <w:rFonts w:eastAsia="Batang" w:cs="Times New Roman"/>
                <w:spacing w:val="-4"/>
                <w:szCs w:val="22"/>
                <w:lang w:eastAsia="ko-KR"/>
              </w:rPr>
              <w:t>The projection of future cash flows requires significant</w:t>
            </w:r>
            <w:r w:rsidRPr="00560EDF">
              <w:rPr>
                <w:rFonts w:eastAsia="Batang" w:cs="Times New Roman"/>
                <w:szCs w:val="22"/>
                <w:lang w:eastAsia="ko-KR"/>
              </w:rPr>
              <w:t xml:space="preserve"> judgment</w:t>
            </w:r>
            <w:r w:rsidR="00502339">
              <w:rPr>
                <w:rFonts w:eastAsia="Batang" w:cs="Times New Roman"/>
                <w:szCs w:val="22"/>
                <w:lang w:eastAsia="ko-KR"/>
              </w:rPr>
              <w:t xml:space="preserve"> and is inherently uncertain</w:t>
            </w:r>
            <w:r w:rsidRPr="00560EDF">
              <w:rPr>
                <w:rFonts w:eastAsia="Batang" w:cs="Times New Roman"/>
                <w:szCs w:val="22"/>
                <w:lang w:eastAsia="ko-KR"/>
              </w:rPr>
              <w:t xml:space="preserve">. </w:t>
            </w:r>
            <w:r w:rsidR="009C7EF3">
              <w:rPr>
                <w:rFonts w:eastAsia="Batang" w:cs="Times New Roman"/>
                <w:spacing w:val="-4"/>
                <w:szCs w:val="22"/>
                <w:lang w:eastAsia="ko-KR"/>
              </w:rPr>
              <w:t>As a result, this is a focus area for my audit.</w:t>
            </w:r>
          </w:p>
          <w:p w:rsidR="00AF2057" w:rsidRPr="004B2025" w:rsidRDefault="00AF2057" w:rsidP="00502339">
            <w:pPr>
              <w:jc w:val="thaiDistribute"/>
              <w:rPr>
                <w:szCs w:val="22"/>
              </w:rPr>
            </w:pPr>
          </w:p>
        </w:tc>
        <w:tc>
          <w:tcPr>
            <w:tcW w:w="5040" w:type="dxa"/>
            <w:shd w:val="clear" w:color="auto" w:fill="auto"/>
          </w:tcPr>
          <w:p w:rsidR="00AF2057" w:rsidRPr="00EF26C3" w:rsidRDefault="00AF2057" w:rsidP="00271992">
            <w:pPr>
              <w:autoSpaceDE w:val="0"/>
              <w:autoSpaceDN w:val="0"/>
              <w:adjustRightInd w:val="0"/>
              <w:ind w:firstLine="432"/>
              <w:jc w:val="both"/>
              <w:rPr>
                <w:rFonts w:eastAsia="Batang" w:cs="Times New Roman"/>
                <w:szCs w:val="22"/>
                <w:lang w:eastAsia="ko-KR"/>
              </w:rPr>
            </w:pPr>
            <w:r w:rsidRPr="00EF26C3">
              <w:rPr>
                <w:rFonts w:eastAsia="Batang" w:cs="Times New Roman"/>
                <w:szCs w:val="22"/>
                <w:lang w:eastAsia="ko-KR"/>
              </w:rPr>
              <w:t>My audit procedures included:</w:t>
            </w:r>
          </w:p>
          <w:p w:rsidR="00AF2057" w:rsidRPr="00EF26C3" w:rsidRDefault="00AF2057" w:rsidP="00271992">
            <w:pPr>
              <w:autoSpaceDE w:val="0"/>
              <w:autoSpaceDN w:val="0"/>
              <w:adjustRightInd w:val="0"/>
              <w:jc w:val="both"/>
              <w:rPr>
                <w:spacing w:val="-4"/>
                <w:szCs w:val="22"/>
              </w:rPr>
            </w:pPr>
          </w:p>
          <w:p w:rsidR="00AF2057" w:rsidRPr="00EF26C3" w:rsidRDefault="00AF2057" w:rsidP="00EA2351">
            <w:pPr>
              <w:pStyle w:val="ListParagraph"/>
              <w:rPr>
                <w:spacing w:val="-4"/>
              </w:rPr>
            </w:pPr>
            <w:r w:rsidRPr="00EF26C3">
              <w:rPr>
                <w:lang w:eastAsia="ko-KR"/>
              </w:rPr>
              <w:t>Understanding and evaluating management’s process</w:t>
            </w:r>
            <w:r w:rsidRPr="00EF26C3">
              <w:rPr>
                <w:spacing w:val="0"/>
                <w:lang w:eastAsia="ko-KR"/>
              </w:rPr>
              <w:t xml:space="preserve"> in assessing the impairment indicators and determining the recoverable amount of property, </w:t>
            </w:r>
            <w:r w:rsidRPr="00EF26C3">
              <w:rPr>
                <w:lang w:eastAsia="ko-KR"/>
              </w:rPr>
              <w:t>plant and equipment and investments in subsidiaries.</w:t>
            </w:r>
            <w:r w:rsidRPr="00EF26C3">
              <w:rPr>
                <w:spacing w:val="-4"/>
              </w:rPr>
              <w:t xml:space="preserve"> </w:t>
            </w:r>
          </w:p>
          <w:p w:rsidR="00AF2057" w:rsidRPr="00EF26C3" w:rsidRDefault="00AF2057" w:rsidP="00271992">
            <w:pPr>
              <w:autoSpaceDE w:val="0"/>
              <w:autoSpaceDN w:val="0"/>
              <w:adjustRightInd w:val="0"/>
              <w:jc w:val="both"/>
              <w:rPr>
                <w:rFonts w:cs="Times New Roman"/>
                <w:spacing w:val="-4"/>
                <w:szCs w:val="22"/>
              </w:rPr>
            </w:pPr>
          </w:p>
          <w:p w:rsidR="00AF2057" w:rsidRPr="00EF26C3" w:rsidRDefault="00AF2057" w:rsidP="00EA2351">
            <w:pPr>
              <w:pStyle w:val="ListParagraph"/>
              <w:rPr>
                <w:spacing w:val="-4"/>
              </w:rPr>
            </w:pPr>
            <w:r w:rsidRPr="00EF26C3">
              <w:rPr>
                <w:lang w:eastAsia="ko-KR"/>
              </w:rPr>
              <w:t>Testing mathematical accuracy of the discounted future cash flow model used.</w:t>
            </w:r>
          </w:p>
          <w:p w:rsidR="00AF2057" w:rsidRPr="00EF26C3" w:rsidRDefault="00AF2057" w:rsidP="00271992">
            <w:pPr>
              <w:autoSpaceDE w:val="0"/>
              <w:autoSpaceDN w:val="0"/>
              <w:adjustRightInd w:val="0"/>
              <w:jc w:val="both"/>
              <w:rPr>
                <w:spacing w:val="-4"/>
                <w:szCs w:val="22"/>
              </w:rPr>
            </w:pPr>
          </w:p>
          <w:p w:rsidR="00AF2057" w:rsidRPr="00EF26C3" w:rsidRDefault="00AF2057" w:rsidP="00EA2351">
            <w:pPr>
              <w:pStyle w:val="ListParagraph"/>
              <w:rPr>
                <w:lang w:eastAsia="ko-KR"/>
              </w:rPr>
            </w:pPr>
            <w:r w:rsidRPr="00EF26C3">
              <w:rPr>
                <w:lang w:eastAsia="ko-KR"/>
              </w:rPr>
              <w:t xml:space="preserve">Considering the key assumptions underlying the estimate of the value from using </w:t>
            </w:r>
            <w:r w:rsidR="00EA2351" w:rsidRPr="00EF26C3">
              <w:rPr>
                <w:lang w:eastAsia="ko-KR"/>
              </w:rPr>
              <w:t xml:space="preserve">discounted </w:t>
            </w:r>
            <w:r w:rsidR="00EA2351">
              <w:rPr>
                <w:lang w:eastAsia="ko-KR"/>
              </w:rPr>
              <w:t xml:space="preserve">future </w:t>
            </w:r>
            <w:r w:rsidRPr="00EF26C3">
              <w:rPr>
                <w:lang w:eastAsia="ko-KR"/>
              </w:rPr>
              <w:t>cash flows by taking into account historical data of the Group, operational plan and industry data.</w:t>
            </w:r>
          </w:p>
          <w:p w:rsidR="00AF2057" w:rsidRPr="00EF26C3" w:rsidRDefault="00AF2057" w:rsidP="00271992">
            <w:pPr>
              <w:autoSpaceDE w:val="0"/>
              <w:autoSpaceDN w:val="0"/>
              <w:adjustRightInd w:val="0"/>
              <w:jc w:val="both"/>
              <w:rPr>
                <w:rFonts w:cs="Times New Roman"/>
                <w:spacing w:val="-4"/>
                <w:szCs w:val="22"/>
              </w:rPr>
            </w:pPr>
          </w:p>
          <w:p w:rsidR="00AF2057" w:rsidRPr="00EF26C3" w:rsidRDefault="00AF2057" w:rsidP="00EA2351">
            <w:pPr>
              <w:pStyle w:val="ListParagraph"/>
              <w:rPr>
                <w:spacing w:val="0"/>
                <w:lang w:eastAsia="ko-KR"/>
              </w:rPr>
            </w:pPr>
            <w:r w:rsidRPr="00EF26C3">
              <w:rPr>
                <w:lang w:eastAsia="ko-KR"/>
              </w:rPr>
              <w:t>Assessing the adequacy of disclosures in accordance</w:t>
            </w:r>
            <w:r w:rsidRPr="00EF26C3">
              <w:rPr>
                <w:spacing w:val="0"/>
                <w:lang w:eastAsia="ko-KR"/>
              </w:rPr>
              <w:t xml:space="preserve"> </w:t>
            </w:r>
            <w:r w:rsidRPr="00EF26C3">
              <w:rPr>
                <w:lang w:eastAsia="ko-KR"/>
              </w:rPr>
              <w:t>with the related Thai Financial Reporting Standards.</w:t>
            </w:r>
            <w:r w:rsidRPr="00EF26C3">
              <w:rPr>
                <w:spacing w:val="0"/>
                <w:lang w:eastAsia="ko-KR"/>
              </w:rPr>
              <w:t xml:space="preserve"> </w:t>
            </w:r>
          </w:p>
          <w:p w:rsidR="00AF2057" w:rsidRPr="00ED584F" w:rsidRDefault="00AF2057" w:rsidP="00271992">
            <w:pPr>
              <w:jc w:val="both"/>
              <w:rPr>
                <w:szCs w:val="22"/>
              </w:rPr>
            </w:pPr>
          </w:p>
        </w:tc>
      </w:tr>
    </w:tbl>
    <w:p w:rsidR="00AF2057" w:rsidRDefault="00AF2057" w:rsidP="00AF2057">
      <w:pPr>
        <w:tabs>
          <w:tab w:val="left" w:pos="4215"/>
        </w:tabs>
        <w:ind w:right="-16"/>
        <w:jc w:val="both"/>
        <w:rPr>
          <w:i/>
          <w:iCs/>
          <w:szCs w:val="22"/>
        </w:rPr>
      </w:pPr>
    </w:p>
    <w:p w:rsidR="00CD3016" w:rsidRPr="00DC6F2C" w:rsidRDefault="00CD3016" w:rsidP="00CD3016">
      <w:pPr>
        <w:autoSpaceDE w:val="0"/>
        <w:autoSpaceDN w:val="0"/>
        <w:adjustRightInd w:val="0"/>
        <w:spacing w:line="240" w:lineRule="atLeast"/>
        <w:jc w:val="both"/>
        <w:rPr>
          <w:rFonts w:cs="Times New Roman"/>
          <w:i/>
          <w:iCs/>
          <w:color w:val="000000"/>
          <w:szCs w:val="22"/>
        </w:rPr>
      </w:pPr>
      <w:r w:rsidRPr="00DC6F2C">
        <w:rPr>
          <w:rFonts w:cs="Times New Roman"/>
          <w:i/>
          <w:iCs/>
          <w:color w:val="000000"/>
          <w:szCs w:val="22"/>
        </w:rPr>
        <w:t>Emphasis of Matter</w:t>
      </w:r>
    </w:p>
    <w:p w:rsidR="00CD3016" w:rsidRPr="0098516C" w:rsidRDefault="00CD3016" w:rsidP="00CD3016">
      <w:pPr>
        <w:rPr>
          <w:rFonts w:ascii="Arial" w:eastAsia="Times New Roman" w:hAnsi="Arial"/>
          <w:sz w:val="20"/>
          <w:szCs w:val="20"/>
          <w:lang w:eastAsia="en-GB"/>
        </w:rPr>
      </w:pPr>
    </w:p>
    <w:p w:rsidR="00CD3016" w:rsidRPr="005B6715" w:rsidRDefault="00CD3016" w:rsidP="00CD3016">
      <w:pPr>
        <w:pStyle w:val="BodyText"/>
        <w:shd w:val="clear" w:color="auto" w:fill="FFFFFF"/>
        <w:spacing w:line="240" w:lineRule="atLeast"/>
        <w:jc w:val="both"/>
        <w:rPr>
          <w:rFonts w:cs="Times New Roman"/>
          <w:sz w:val="22"/>
          <w:szCs w:val="22"/>
        </w:rPr>
      </w:pPr>
      <w:r>
        <w:rPr>
          <w:rFonts w:cs="Times New Roman"/>
          <w:color w:val="000000"/>
          <w:sz w:val="22"/>
          <w:szCs w:val="22"/>
        </w:rPr>
        <w:t xml:space="preserve">I draw attention to notes 2 and 15 to the </w:t>
      </w:r>
      <w:r w:rsidR="00816129" w:rsidRPr="00816129">
        <w:rPr>
          <w:rFonts w:cs="Times New Roman"/>
          <w:color w:val="000000"/>
          <w:sz w:val="22"/>
          <w:szCs w:val="22"/>
        </w:rPr>
        <w:t>financial statements</w:t>
      </w:r>
      <w:r w:rsidR="00816129">
        <w:rPr>
          <w:rFonts w:cs="Times New Roman"/>
          <w:color w:val="000000"/>
          <w:sz w:val="22"/>
          <w:szCs w:val="22"/>
        </w:rPr>
        <w:t xml:space="preserve"> </w:t>
      </w:r>
      <w:r>
        <w:rPr>
          <w:rFonts w:cs="Times New Roman"/>
          <w:color w:val="000000"/>
          <w:sz w:val="22"/>
          <w:szCs w:val="22"/>
        </w:rPr>
        <w:t>describing the effect of change in</w:t>
      </w:r>
      <w:r w:rsidRPr="005B6715">
        <w:rPr>
          <w:rFonts w:cs="Times New Roman"/>
          <w:color w:val="000000"/>
          <w:sz w:val="22"/>
          <w:szCs w:val="22"/>
        </w:rPr>
        <w:t xml:space="preserve"> the estimated useful lives of plant and equipment of one of the Company’s hotel</w:t>
      </w:r>
      <w:r>
        <w:rPr>
          <w:rFonts w:cs="Times New Roman"/>
          <w:color w:val="000000"/>
          <w:sz w:val="22"/>
          <w:szCs w:val="22"/>
        </w:rPr>
        <w:t>s</w:t>
      </w:r>
      <w:r w:rsidRPr="005B6715">
        <w:rPr>
          <w:rFonts w:cs="Times New Roman"/>
          <w:color w:val="000000"/>
          <w:sz w:val="22"/>
          <w:szCs w:val="22"/>
        </w:rPr>
        <w:t xml:space="preserve"> </w:t>
      </w:r>
      <w:r>
        <w:rPr>
          <w:color w:val="000000"/>
          <w:sz w:val="22"/>
          <w:szCs w:val="28"/>
        </w:rPr>
        <w:t>f</w:t>
      </w:r>
      <w:r w:rsidRPr="005B6715">
        <w:rPr>
          <w:rFonts w:cs="Times New Roman"/>
          <w:color w:val="000000"/>
          <w:sz w:val="22"/>
          <w:szCs w:val="22"/>
        </w:rPr>
        <w:t>rom 1 May 2017</w:t>
      </w:r>
      <w:r>
        <w:rPr>
          <w:rFonts w:cs="Times New Roman"/>
          <w:color w:val="000000"/>
          <w:sz w:val="22"/>
          <w:szCs w:val="22"/>
        </w:rPr>
        <w:t xml:space="preserve"> onward </w:t>
      </w:r>
      <w:r w:rsidRPr="005B6715">
        <w:rPr>
          <w:rFonts w:cs="Times New Roman"/>
          <w:color w:val="000000"/>
          <w:sz w:val="22"/>
          <w:szCs w:val="22"/>
        </w:rPr>
        <w:t>as a result of the resolution of the annual general shareholders’ meeting of the Company held on 27 April 2017 which approved the investment to develop a mixed-use property project. Therefore, the estimated useful lives of the related assets were reviewed by management considering the expected pattern of consumption of the future economic benefits.</w:t>
      </w:r>
      <w:r w:rsidR="00816129">
        <w:rPr>
          <w:rFonts w:cs="Times New Roman"/>
          <w:color w:val="000000"/>
          <w:sz w:val="22"/>
          <w:szCs w:val="22"/>
        </w:rPr>
        <w:t xml:space="preserve"> My opinion</w:t>
      </w:r>
      <w:r>
        <w:rPr>
          <w:rFonts w:cs="Times New Roman"/>
          <w:color w:val="000000"/>
          <w:sz w:val="22"/>
          <w:szCs w:val="22"/>
        </w:rPr>
        <w:t xml:space="preserve"> is not modified in respect of this matter.</w:t>
      </w:r>
    </w:p>
    <w:p w:rsidR="00CD3016" w:rsidRDefault="00CD3016" w:rsidP="00AF2057">
      <w:pPr>
        <w:tabs>
          <w:tab w:val="left" w:pos="4215"/>
        </w:tabs>
        <w:ind w:right="-16"/>
        <w:jc w:val="both"/>
        <w:rPr>
          <w:i/>
          <w:iCs/>
          <w:szCs w:val="22"/>
        </w:rPr>
      </w:pPr>
    </w:p>
    <w:p w:rsidR="00AF2057" w:rsidRPr="00D15D7A" w:rsidRDefault="00AF2057" w:rsidP="00AF2057">
      <w:pPr>
        <w:tabs>
          <w:tab w:val="left" w:pos="4215"/>
        </w:tabs>
        <w:ind w:right="-16"/>
        <w:jc w:val="both"/>
        <w:rPr>
          <w:szCs w:val="22"/>
        </w:rPr>
      </w:pPr>
      <w:r w:rsidRPr="0077796A">
        <w:rPr>
          <w:i/>
          <w:iCs/>
          <w:szCs w:val="22"/>
        </w:rPr>
        <w:t>Other Information</w:t>
      </w:r>
    </w:p>
    <w:p w:rsidR="00AF2057" w:rsidRPr="0077796A" w:rsidRDefault="00AF2057" w:rsidP="00AF2057">
      <w:pPr>
        <w:pStyle w:val="Default"/>
        <w:rPr>
          <w:rFonts w:ascii="Times New Roman" w:hAnsi="Times New Roman" w:cs="Times New Roman"/>
          <w:i/>
          <w:iCs/>
          <w:color w:val="auto"/>
          <w:sz w:val="22"/>
          <w:szCs w:val="22"/>
        </w:rPr>
      </w:pPr>
    </w:p>
    <w:p w:rsidR="00AF2057" w:rsidRPr="0077796A" w:rsidRDefault="00AF2057" w:rsidP="00AF2057">
      <w:pPr>
        <w:pStyle w:val="Default"/>
        <w:jc w:val="both"/>
        <w:rPr>
          <w:rFonts w:ascii="Times New Roman" w:hAnsi="Times New Roman" w:cs="Times New Roman"/>
          <w:color w:val="auto"/>
          <w:sz w:val="22"/>
          <w:szCs w:val="22"/>
        </w:rPr>
      </w:pPr>
      <w:r w:rsidRPr="0077796A">
        <w:rPr>
          <w:rFonts w:ascii="Times New Roman" w:hAnsi="Times New Roman" w:cs="Times New Roman"/>
          <w:color w:val="auto"/>
          <w:sz w:val="22"/>
          <w:szCs w:val="22"/>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w:t>
      </w:r>
      <w:r w:rsidR="00D948B5">
        <w:rPr>
          <w:rFonts w:ascii="Times New Roman" w:hAnsi="Times New Roman" w:cs="Times New Roman"/>
          <w:color w:val="auto"/>
          <w:sz w:val="22"/>
          <w:szCs w:val="22"/>
        </w:rPr>
        <w:t xml:space="preserve"> after the date of this auditor’</w:t>
      </w:r>
      <w:r w:rsidRPr="0077796A">
        <w:rPr>
          <w:rFonts w:ascii="Times New Roman" w:hAnsi="Times New Roman" w:cs="Times New Roman"/>
          <w:color w:val="auto"/>
          <w:sz w:val="22"/>
          <w:szCs w:val="22"/>
        </w:rPr>
        <w:t xml:space="preserve">s report. </w:t>
      </w:r>
    </w:p>
    <w:p w:rsidR="00AF2057" w:rsidRPr="0077796A" w:rsidRDefault="00AF2057" w:rsidP="00AF2057">
      <w:pPr>
        <w:pStyle w:val="Default"/>
        <w:rPr>
          <w:rFonts w:ascii="Times New Roman" w:hAnsi="Times New Roman" w:cs="Times New Roman"/>
          <w:color w:val="auto"/>
          <w:sz w:val="22"/>
          <w:szCs w:val="22"/>
        </w:rPr>
      </w:pPr>
    </w:p>
    <w:p w:rsidR="00AF2057" w:rsidRPr="0077796A" w:rsidRDefault="00AF2057" w:rsidP="00AF2057">
      <w:pPr>
        <w:autoSpaceDE w:val="0"/>
        <w:autoSpaceDN w:val="0"/>
        <w:adjustRightInd w:val="0"/>
        <w:jc w:val="both"/>
        <w:rPr>
          <w:szCs w:val="22"/>
        </w:rPr>
      </w:pPr>
      <w:r w:rsidRPr="0077796A">
        <w:rPr>
          <w:szCs w:val="22"/>
        </w:rPr>
        <w:t xml:space="preserve">My opinion on the consolidated and separate financial statements does not cover the other information and I will not express any form of assurance conclusion thereon. </w:t>
      </w:r>
    </w:p>
    <w:p w:rsidR="00AF2057" w:rsidRPr="0077796A" w:rsidRDefault="00AF2057" w:rsidP="00AF2057">
      <w:pPr>
        <w:autoSpaceDE w:val="0"/>
        <w:autoSpaceDN w:val="0"/>
        <w:adjustRightInd w:val="0"/>
        <w:rPr>
          <w:szCs w:val="22"/>
        </w:rPr>
      </w:pPr>
    </w:p>
    <w:p w:rsidR="00AF2057" w:rsidRPr="0077796A" w:rsidRDefault="00AF2057" w:rsidP="00AF2057">
      <w:pPr>
        <w:autoSpaceDE w:val="0"/>
        <w:autoSpaceDN w:val="0"/>
        <w:adjustRightInd w:val="0"/>
        <w:jc w:val="both"/>
        <w:rPr>
          <w:szCs w:val="22"/>
        </w:rPr>
      </w:pPr>
      <w:r w:rsidRPr="0077796A">
        <w:rPr>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rsidR="00AF2057" w:rsidRPr="0077796A" w:rsidRDefault="00AF2057" w:rsidP="00AF2057">
      <w:pPr>
        <w:autoSpaceDE w:val="0"/>
        <w:autoSpaceDN w:val="0"/>
        <w:adjustRightInd w:val="0"/>
        <w:rPr>
          <w:szCs w:val="22"/>
        </w:rPr>
      </w:pPr>
    </w:p>
    <w:p w:rsidR="00CD3016" w:rsidRDefault="00CD3016">
      <w:pPr>
        <w:rPr>
          <w:i/>
          <w:iCs/>
          <w:szCs w:val="22"/>
        </w:rPr>
      </w:pPr>
      <w:r>
        <w:rPr>
          <w:i/>
          <w:iCs/>
          <w:szCs w:val="22"/>
        </w:rPr>
        <w:br w:type="page"/>
      </w:r>
    </w:p>
    <w:p w:rsidR="00CD3016" w:rsidRDefault="00CD3016" w:rsidP="00AF2057">
      <w:pPr>
        <w:autoSpaceDE w:val="0"/>
        <w:autoSpaceDN w:val="0"/>
        <w:adjustRightInd w:val="0"/>
        <w:rPr>
          <w:i/>
          <w:iCs/>
          <w:szCs w:val="22"/>
        </w:rPr>
      </w:pPr>
    </w:p>
    <w:p w:rsidR="00AF2057" w:rsidRPr="0077796A" w:rsidRDefault="00AF2057" w:rsidP="00AF2057">
      <w:pPr>
        <w:autoSpaceDE w:val="0"/>
        <w:autoSpaceDN w:val="0"/>
        <w:adjustRightInd w:val="0"/>
        <w:rPr>
          <w:i/>
          <w:iCs/>
          <w:szCs w:val="22"/>
        </w:rPr>
      </w:pPr>
      <w:r w:rsidRPr="0077796A">
        <w:rPr>
          <w:i/>
          <w:iCs/>
          <w:szCs w:val="22"/>
        </w:rPr>
        <w:t>Responsibilities of Management and Those Charged with Governance for the Consolidated and Separate Financial Statements</w:t>
      </w:r>
    </w:p>
    <w:p w:rsidR="00AF2057" w:rsidRPr="0077796A" w:rsidRDefault="00AF2057" w:rsidP="00AF2057">
      <w:pPr>
        <w:autoSpaceDE w:val="0"/>
        <w:autoSpaceDN w:val="0"/>
        <w:adjustRightInd w:val="0"/>
        <w:rPr>
          <w:szCs w:val="22"/>
        </w:rPr>
      </w:pPr>
    </w:p>
    <w:p w:rsidR="00AF2057" w:rsidRPr="0077796A" w:rsidRDefault="00AF2057" w:rsidP="00AF2057">
      <w:pPr>
        <w:autoSpaceDE w:val="0"/>
        <w:autoSpaceDN w:val="0"/>
        <w:adjustRightInd w:val="0"/>
        <w:jc w:val="both"/>
        <w:rPr>
          <w:szCs w:val="22"/>
        </w:rPr>
      </w:pPr>
      <w:r w:rsidRPr="0077796A">
        <w:rPr>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rsidR="00AF2057" w:rsidRDefault="00AF2057" w:rsidP="00AF2057">
      <w:pPr>
        <w:autoSpaceDE w:val="0"/>
        <w:autoSpaceDN w:val="0"/>
        <w:adjustRightInd w:val="0"/>
        <w:jc w:val="thaiDistribute"/>
        <w:rPr>
          <w:i/>
          <w:iCs/>
          <w:szCs w:val="22"/>
        </w:rPr>
      </w:pPr>
    </w:p>
    <w:p w:rsidR="00AF2057" w:rsidRPr="0077796A" w:rsidRDefault="00AF2057" w:rsidP="00AF2057">
      <w:pPr>
        <w:pStyle w:val="RNormal"/>
        <w:ind w:right="-16"/>
      </w:pPr>
      <w:r w:rsidRPr="0077796A">
        <w:rPr>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rsidR="00AF2057" w:rsidRPr="0077796A" w:rsidRDefault="00AF2057" w:rsidP="00AF2057">
      <w:pPr>
        <w:ind w:right="-16"/>
        <w:jc w:val="both"/>
        <w:outlineLvl w:val="0"/>
        <w:rPr>
          <w:i/>
          <w:iCs/>
        </w:rPr>
      </w:pPr>
    </w:p>
    <w:p w:rsidR="00AF2057" w:rsidRPr="00A9653F" w:rsidRDefault="00AF2057" w:rsidP="00AF2057">
      <w:pPr>
        <w:autoSpaceDE w:val="0"/>
        <w:autoSpaceDN w:val="0"/>
        <w:adjustRightInd w:val="0"/>
        <w:jc w:val="both"/>
        <w:rPr>
          <w:szCs w:val="22"/>
        </w:rPr>
      </w:pPr>
      <w:r w:rsidRPr="0077796A">
        <w:rPr>
          <w:szCs w:val="22"/>
        </w:rPr>
        <w:t xml:space="preserve">Those charged with governance are responsible for overseeing the Group’s and the Company’s financial reporting process. </w:t>
      </w:r>
    </w:p>
    <w:p w:rsidR="00AF2057" w:rsidRDefault="00AF2057" w:rsidP="00AF2057">
      <w:pPr>
        <w:autoSpaceDE w:val="0"/>
        <w:autoSpaceDN w:val="0"/>
        <w:adjustRightInd w:val="0"/>
        <w:jc w:val="thaiDistribute"/>
        <w:rPr>
          <w:i/>
          <w:iCs/>
          <w:szCs w:val="22"/>
        </w:rPr>
      </w:pPr>
    </w:p>
    <w:p w:rsidR="00AF2057" w:rsidRPr="0077796A" w:rsidRDefault="00AF2057" w:rsidP="00AF2057">
      <w:pPr>
        <w:autoSpaceDE w:val="0"/>
        <w:autoSpaceDN w:val="0"/>
        <w:adjustRightInd w:val="0"/>
        <w:jc w:val="thaiDistribute"/>
        <w:rPr>
          <w:i/>
          <w:iCs/>
          <w:szCs w:val="22"/>
        </w:rPr>
      </w:pPr>
      <w:r w:rsidRPr="0077796A">
        <w:rPr>
          <w:i/>
          <w:iCs/>
          <w:szCs w:val="22"/>
        </w:rPr>
        <w:t xml:space="preserve">Auditor’s Responsibilities for the Audit of the Consolidated and Separate Financial Statements </w:t>
      </w:r>
    </w:p>
    <w:p w:rsidR="00AF2057" w:rsidRPr="0077796A" w:rsidRDefault="00AF2057" w:rsidP="00AF2057">
      <w:pPr>
        <w:autoSpaceDE w:val="0"/>
        <w:autoSpaceDN w:val="0"/>
        <w:adjustRightInd w:val="0"/>
        <w:rPr>
          <w:szCs w:val="22"/>
        </w:rPr>
      </w:pPr>
    </w:p>
    <w:p w:rsidR="00AF2057" w:rsidRPr="0077796A" w:rsidRDefault="00AF2057" w:rsidP="00AF2057">
      <w:pPr>
        <w:autoSpaceDE w:val="0"/>
        <w:autoSpaceDN w:val="0"/>
        <w:adjustRightInd w:val="0"/>
        <w:jc w:val="both"/>
        <w:rPr>
          <w:szCs w:val="22"/>
        </w:rPr>
      </w:pPr>
      <w:r w:rsidRPr="0077796A">
        <w:rPr>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AF2057" w:rsidRDefault="00AF2057" w:rsidP="00AF2057">
      <w:pPr>
        <w:autoSpaceDE w:val="0"/>
        <w:autoSpaceDN w:val="0"/>
        <w:adjustRightInd w:val="0"/>
        <w:jc w:val="both"/>
        <w:rPr>
          <w:szCs w:val="22"/>
        </w:rPr>
      </w:pPr>
    </w:p>
    <w:p w:rsidR="00AF2057" w:rsidRDefault="00AF2057" w:rsidP="00AF2057">
      <w:pPr>
        <w:autoSpaceDE w:val="0"/>
        <w:autoSpaceDN w:val="0"/>
        <w:adjustRightInd w:val="0"/>
        <w:jc w:val="both"/>
        <w:rPr>
          <w:szCs w:val="22"/>
        </w:rPr>
      </w:pPr>
      <w:r w:rsidRPr="0077796A">
        <w:rPr>
          <w:szCs w:val="22"/>
        </w:rPr>
        <w:t xml:space="preserve">As part of an audit in accordance with TSAs, I exercise professional judgment and maintain professional skepticism throughout the audit. I also: </w:t>
      </w:r>
    </w:p>
    <w:p w:rsidR="00AF2057" w:rsidRPr="0077796A" w:rsidRDefault="00AF2057" w:rsidP="00AF2057">
      <w:pPr>
        <w:autoSpaceDE w:val="0"/>
        <w:autoSpaceDN w:val="0"/>
        <w:adjustRightInd w:val="0"/>
        <w:jc w:val="both"/>
      </w:pPr>
    </w:p>
    <w:p w:rsidR="00AF2057" w:rsidRDefault="00AF2057" w:rsidP="00EA2351">
      <w:pPr>
        <w:pStyle w:val="ListParagraph"/>
      </w:pPr>
      <w:r w:rsidRPr="0077796A">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AF2057" w:rsidRDefault="00AF2057" w:rsidP="00EA2351">
      <w:pPr>
        <w:pStyle w:val="ListParagraph"/>
      </w:pPr>
      <w:r w:rsidRPr="0077796A">
        <w:t>Obtain an understanding of internal control relevant to the audit in order to design audit procedures that are appropriate in the circumstances, but not for the purpose of expressing an opinion on the effectiveness of the Group’s and the Company’s internal control.</w:t>
      </w:r>
    </w:p>
    <w:p w:rsidR="00AF2057" w:rsidRDefault="00AF2057" w:rsidP="00EA2351">
      <w:pPr>
        <w:pStyle w:val="ListParagraph"/>
      </w:pPr>
      <w:r w:rsidRPr="0077796A">
        <w:t xml:space="preserve">Evaluate the appropriateness of accounting policies used and the reasonableness of accounting estimates and related disclosures made by management. </w:t>
      </w:r>
    </w:p>
    <w:p w:rsidR="00AF2057" w:rsidRDefault="00AF2057" w:rsidP="00EA2351">
      <w:pPr>
        <w:pStyle w:val="ListParagraph"/>
      </w:pPr>
      <w:r w:rsidRPr="0077796A">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502339" w:rsidRDefault="00AF2057" w:rsidP="00EA2351">
      <w:pPr>
        <w:pStyle w:val="ListParagraph"/>
      </w:pPr>
      <w:r w:rsidRPr="0077796A">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502339" w:rsidRDefault="00502339" w:rsidP="00502339">
      <w:pPr>
        <w:pStyle w:val="BodyText"/>
        <w:rPr>
          <w:rFonts w:cs="Times New Roman"/>
          <w:color w:val="000000"/>
          <w:spacing w:val="-2"/>
          <w:szCs w:val="22"/>
          <w:lang w:val="en-GB"/>
        </w:rPr>
      </w:pPr>
      <w:r>
        <w:br w:type="page"/>
      </w:r>
    </w:p>
    <w:p w:rsidR="00AF2057" w:rsidRPr="00114BDB" w:rsidRDefault="00AF2057" w:rsidP="003B3519">
      <w:pPr>
        <w:ind w:left="405"/>
      </w:pPr>
    </w:p>
    <w:p w:rsidR="00AF2057" w:rsidRPr="00114BDB" w:rsidRDefault="00AF2057" w:rsidP="00EA2351">
      <w:pPr>
        <w:pStyle w:val="ListParagraph"/>
      </w:pPr>
      <w:r w:rsidRPr="00114BDB">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AF2057" w:rsidRDefault="00AF2057" w:rsidP="00AF2057">
      <w:pPr>
        <w:autoSpaceDE w:val="0"/>
        <w:autoSpaceDN w:val="0"/>
        <w:adjustRightInd w:val="0"/>
        <w:jc w:val="both"/>
        <w:rPr>
          <w:szCs w:val="22"/>
        </w:rPr>
      </w:pPr>
    </w:p>
    <w:p w:rsidR="00AF2057" w:rsidRPr="0077796A" w:rsidRDefault="00AF2057" w:rsidP="00AF2057">
      <w:pPr>
        <w:autoSpaceDE w:val="0"/>
        <w:autoSpaceDN w:val="0"/>
        <w:adjustRightInd w:val="0"/>
        <w:jc w:val="both"/>
        <w:rPr>
          <w:szCs w:val="22"/>
        </w:rPr>
      </w:pPr>
      <w:r w:rsidRPr="0077796A">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AF2057" w:rsidRPr="0077796A" w:rsidRDefault="00AF2057" w:rsidP="00AF2057">
      <w:pPr>
        <w:autoSpaceDE w:val="0"/>
        <w:autoSpaceDN w:val="0"/>
        <w:adjustRightInd w:val="0"/>
        <w:rPr>
          <w:szCs w:val="22"/>
        </w:rPr>
      </w:pPr>
    </w:p>
    <w:p w:rsidR="00AF2057" w:rsidRDefault="00AF2057" w:rsidP="00AF2057">
      <w:pPr>
        <w:autoSpaceDE w:val="0"/>
        <w:autoSpaceDN w:val="0"/>
        <w:adjustRightInd w:val="0"/>
        <w:jc w:val="both"/>
        <w:rPr>
          <w:szCs w:val="22"/>
        </w:rPr>
      </w:pPr>
      <w:r w:rsidRPr="0077796A">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AF2057" w:rsidRDefault="00AF2057" w:rsidP="00AF2057">
      <w:pPr>
        <w:autoSpaceDE w:val="0"/>
        <w:autoSpaceDN w:val="0"/>
        <w:adjustRightInd w:val="0"/>
        <w:jc w:val="both"/>
        <w:rPr>
          <w:szCs w:val="22"/>
        </w:rPr>
      </w:pPr>
    </w:p>
    <w:p w:rsidR="00AF2057" w:rsidRPr="0077796A" w:rsidRDefault="00AF2057" w:rsidP="00AF2057">
      <w:pPr>
        <w:autoSpaceDE w:val="0"/>
        <w:autoSpaceDN w:val="0"/>
        <w:adjustRightInd w:val="0"/>
        <w:jc w:val="both"/>
        <w:rPr>
          <w:szCs w:val="22"/>
        </w:rPr>
      </w:pPr>
      <w:r w:rsidRPr="0077796A">
        <w:rPr>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AF2057" w:rsidRPr="0077796A" w:rsidRDefault="00AF2057" w:rsidP="00AF2057">
      <w:pPr>
        <w:ind w:right="-16"/>
        <w:jc w:val="both"/>
      </w:pPr>
    </w:p>
    <w:p w:rsidR="00AF2057" w:rsidRPr="0077796A" w:rsidRDefault="00AF2057" w:rsidP="00AF2057">
      <w:pPr>
        <w:ind w:right="-16"/>
        <w:jc w:val="both"/>
      </w:pPr>
    </w:p>
    <w:p w:rsidR="00AF2057" w:rsidRPr="0077796A" w:rsidRDefault="00AF2057" w:rsidP="00AF2057">
      <w:pPr>
        <w:ind w:right="-16"/>
        <w:jc w:val="both"/>
      </w:pPr>
    </w:p>
    <w:p w:rsidR="00AF2057" w:rsidRDefault="00AF2057" w:rsidP="00AF2057">
      <w:pPr>
        <w:ind w:right="-16"/>
        <w:jc w:val="both"/>
      </w:pPr>
    </w:p>
    <w:p w:rsidR="00AF2057" w:rsidRPr="0077796A" w:rsidRDefault="00AF2057" w:rsidP="00AF2057">
      <w:pPr>
        <w:ind w:right="-16"/>
        <w:jc w:val="both"/>
      </w:pPr>
    </w:p>
    <w:p w:rsidR="00AF2057" w:rsidRPr="0077796A" w:rsidRDefault="00AF2057" w:rsidP="00AF2057">
      <w:pPr>
        <w:ind w:right="-16"/>
        <w:jc w:val="both"/>
        <w:rPr>
          <w:i/>
          <w:iCs/>
        </w:rPr>
      </w:pPr>
    </w:p>
    <w:p w:rsidR="00AF2057" w:rsidRPr="00F40442" w:rsidRDefault="00AF2057" w:rsidP="00AF2057">
      <w:pPr>
        <w:pStyle w:val="RNormal"/>
        <w:ind w:right="-16"/>
      </w:pPr>
      <w:r w:rsidRPr="00F40442">
        <w:t>(</w:t>
      </w:r>
      <w:proofErr w:type="spellStart"/>
      <w:r w:rsidRPr="00F40442">
        <w:t>Vannaporn</w:t>
      </w:r>
      <w:proofErr w:type="spellEnd"/>
      <w:r w:rsidRPr="00F40442">
        <w:t xml:space="preserve"> </w:t>
      </w:r>
      <w:proofErr w:type="spellStart"/>
      <w:r w:rsidRPr="00F40442">
        <w:t>Jongperadechanon</w:t>
      </w:r>
      <w:proofErr w:type="spellEnd"/>
      <w:r w:rsidRPr="00F40442">
        <w:t>)</w:t>
      </w:r>
    </w:p>
    <w:p w:rsidR="00AF2057" w:rsidRPr="0077796A" w:rsidRDefault="00AF2057" w:rsidP="00AF2057">
      <w:pPr>
        <w:pStyle w:val="RNormal"/>
        <w:ind w:right="-16"/>
      </w:pPr>
      <w:r w:rsidRPr="0077796A">
        <w:t>Certified Public Accountant</w:t>
      </w:r>
    </w:p>
    <w:p w:rsidR="00AF2057" w:rsidRPr="0077796A" w:rsidRDefault="00AF2057" w:rsidP="00AF2057">
      <w:pPr>
        <w:pStyle w:val="RNormal"/>
        <w:ind w:right="-16"/>
      </w:pPr>
      <w:r>
        <w:t>Registration No. 4098</w:t>
      </w:r>
      <w:r w:rsidRPr="0077796A">
        <w:t xml:space="preserve"> </w:t>
      </w:r>
    </w:p>
    <w:p w:rsidR="00AF2057" w:rsidRPr="0077796A" w:rsidRDefault="00AF2057" w:rsidP="00AF2057">
      <w:pPr>
        <w:pStyle w:val="RNormal"/>
        <w:ind w:right="-16"/>
      </w:pPr>
    </w:p>
    <w:p w:rsidR="00AF2057" w:rsidRPr="0077796A" w:rsidRDefault="00AF2057" w:rsidP="00AF2057">
      <w:pPr>
        <w:pStyle w:val="RNormal"/>
        <w:ind w:right="-16"/>
      </w:pPr>
      <w:r w:rsidRPr="0077796A">
        <w:t xml:space="preserve">KPMG </w:t>
      </w:r>
      <w:proofErr w:type="spellStart"/>
      <w:r w:rsidRPr="0077796A">
        <w:t>Phoomchai</w:t>
      </w:r>
      <w:proofErr w:type="spellEnd"/>
      <w:r w:rsidRPr="0077796A">
        <w:t xml:space="preserve"> Audit Ltd.</w:t>
      </w:r>
    </w:p>
    <w:p w:rsidR="00AF2057" w:rsidRPr="0077796A" w:rsidRDefault="00AF2057" w:rsidP="00AF2057">
      <w:pPr>
        <w:pStyle w:val="RNormal"/>
        <w:ind w:right="-16"/>
      </w:pPr>
      <w:r w:rsidRPr="0077796A">
        <w:t>Bangkok</w:t>
      </w:r>
    </w:p>
    <w:p w:rsidR="00AF2057" w:rsidRDefault="00921609" w:rsidP="00AF2057">
      <w:pPr>
        <w:pStyle w:val="RNormal"/>
        <w:ind w:right="-16"/>
        <w:jc w:val="left"/>
      </w:pPr>
      <w:r>
        <w:t xml:space="preserve">22 February </w:t>
      </w:r>
      <w:r w:rsidR="00AF2057">
        <w:t>201</w:t>
      </w:r>
      <w:r w:rsidR="00365533">
        <w:t>8</w:t>
      </w:r>
    </w:p>
    <w:p w:rsidR="00AF2057" w:rsidRDefault="00AF2057" w:rsidP="00377032">
      <w:pPr>
        <w:pStyle w:val="ReportHeading1"/>
        <w:framePr w:w="0" w:hRule="auto" w:hSpace="0" w:wrap="auto" w:vAnchor="margin" w:hAnchor="text" w:xAlign="left" w:yAlign="inline"/>
        <w:tabs>
          <w:tab w:val="left" w:pos="227"/>
          <w:tab w:val="left" w:pos="454"/>
          <w:tab w:val="left" w:pos="680"/>
          <w:tab w:val="left" w:pos="907"/>
        </w:tabs>
        <w:spacing w:line="240" w:lineRule="auto"/>
        <w:rPr>
          <w:rFonts w:ascii="Times New Roman" w:hAnsi="Times New Roman" w:cs="Times New Roman"/>
          <w:sz w:val="22"/>
          <w:szCs w:val="22"/>
        </w:rPr>
      </w:pPr>
    </w:p>
    <w:p w:rsidR="005C1881" w:rsidRPr="006D7722" w:rsidRDefault="005C1881" w:rsidP="007100D8">
      <w:pPr>
        <w:ind w:left="900" w:hanging="360"/>
        <w:jc w:val="both"/>
        <w:rPr>
          <w:rFonts w:eastAsia="Times New Roman" w:cs="Times New Roman"/>
        </w:rPr>
      </w:pPr>
    </w:p>
    <w:sectPr w:rsidR="005C1881" w:rsidRPr="006D7722" w:rsidSect="00751BEA">
      <w:headerReference w:type="default" r:id="rId10"/>
      <w:footerReference w:type="default" r:id="rId11"/>
      <w:footnotePr>
        <w:numFmt w:val="lowerRoman"/>
      </w:footnotePr>
      <w:endnotePr>
        <w:numFmt w:val="decimal"/>
      </w:endnotePr>
      <w:pgSz w:w="11909" w:h="16834" w:code="9"/>
      <w:pgMar w:top="691" w:right="1152" w:bottom="576" w:left="1152" w:header="720" w:footer="635" w:gutter="0"/>
      <w:pgNumType w:start="2"/>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42C4" w:rsidRDefault="008F42C4">
      <w:r>
        <w:separator/>
      </w:r>
    </w:p>
  </w:endnote>
  <w:endnote w:type="continuationSeparator" w:id="0">
    <w:p w:rsidR="008F42C4" w:rsidRDefault="008F4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61002A87" w:usb1="80000000" w:usb2="00000008" w:usb3="00000000" w:csb0="000101FF" w:csb1="00000000"/>
  </w:font>
  <w:font w:name="CordiaUPC">
    <w:panose1 w:val="020B0304020202020204"/>
    <w:charset w:val="00"/>
    <w:family w:val="swiss"/>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Univers 45 Light">
    <w:panose1 w:val="00000000000000000000"/>
    <w:charset w:val="00"/>
    <w:family w:val="auto"/>
    <w:pitch w:val="variable"/>
    <w:sig w:usb0="8000002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2C4" w:rsidRPr="00F574D1" w:rsidRDefault="008F42C4">
    <w:pPr>
      <w:pStyle w:val="Footer"/>
      <w:jc w:val="center"/>
      <w:rPr>
        <w:rFonts w:cs="Times New Roman"/>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2C4" w:rsidRPr="0068748B" w:rsidRDefault="008F42C4" w:rsidP="0068748B">
    <w:pPr>
      <w:pStyle w:val="Footer"/>
      <w:jc w:val="center"/>
      <w:rPr>
        <w:rFonts w:cs="Times New Roman"/>
        <w:szCs w:val="22"/>
      </w:rPr>
    </w:pPr>
    <w:r w:rsidRPr="00F574D1">
      <w:rPr>
        <w:rFonts w:cs="Times New Roman"/>
        <w:szCs w:val="22"/>
      </w:rPr>
      <w:fldChar w:fldCharType="begin"/>
    </w:r>
    <w:r w:rsidRPr="00F574D1">
      <w:rPr>
        <w:rFonts w:cs="Times New Roman"/>
        <w:szCs w:val="22"/>
      </w:rPr>
      <w:instrText xml:space="preserve"> PAGE   \* MERGEFORMAT </w:instrText>
    </w:r>
    <w:r w:rsidRPr="00F574D1">
      <w:rPr>
        <w:rFonts w:cs="Times New Roman"/>
        <w:szCs w:val="22"/>
      </w:rPr>
      <w:fldChar w:fldCharType="separate"/>
    </w:r>
    <w:r w:rsidR="00751BEA">
      <w:rPr>
        <w:rFonts w:cs="Times New Roman"/>
        <w:noProof/>
        <w:szCs w:val="22"/>
      </w:rPr>
      <w:t>4</w:t>
    </w:r>
    <w:r w:rsidRPr="00F574D1">
      <w:rPr>
        <w:rFonts w:cs="Times New Roman"/>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42C4" w:rsidRDefault="008F42C4">
      <w:r>
        <w:fldChar w:fldCharType="begin"/>
      </w:r>
      <w:r>
        <w:instrText xml:space="preserve"> TIME \@ "HH:mm" </w:instrText>
      </w:r>
      <w:r>
        <w:fldChar w:fldCharType="separate"/>
      </w:r>
      <w:r w:rsidR="00751BEA">
        <w:rPr>
          <w:noProof/>
        </w:rPr>
        <w:t>01:25</w:t>
      </w:r>
      <w:r>
        <w:fldChar w:fldCharType="end"/>
      </w:r>
      <w:r>
        <w:separator/>
      </w:r>
    </w:p>
  </w:footnote>
  <w:footnote w:type="continuationSeparator" w:id="0">
    <w:p w:rsidR="008F42C4" w:rsidRDefault="008F42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2C4" w:rsidRPr="00A2304C" w:rsidRDefault="008F42C4">
    <w:pPr>
      <w:pStyle w:val="Header"/>
      <w:rPr>
        <w:color w:val="FF0000"/>
      </w:rPr>
    </w:pPr>
  </w:p>
  <w:p w:rsidR="008F42C4" w:rsidRDefault="008F42C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2C4" w:rsidRDefault="008F42C4" w:rsidP="001757E6">
    <w:pPr>
      <w:pStyle w:val="Header"/>
      <w:tabs>
        <w:tab w:val="clear" w:pos="4153"/>
        <w:tab w:val="clear" w:pos="8306"/>
      </w:tabs>
      <w:spacing w:line="240" w:lineRule="atLeast"/>
      <w:rPr>
        <w:rFonts w:cs="Times New Roman"/>
        <w:b/>
        <w:bCs/>
        <w:sz w:val="24"/>
        <w:szCs w:val="24"/>
      </w:rPr>
    </w:pPr>
  </w:p>
  <w:p w:rsidR="008F42C4" w:rsidRPr="009B619C" w:rsidRDefault="008F42C4" w:rsidP="001757E6">
    <w:pPr>
      <w:pStyle w:val="Header"/>
      <w:tabs>
        <w:tab w:val="clear" w:pos="4153"/>
        <w:tab w:val="clear" w:pos="8306"/>
      </w:tabs>
      <w:spacing w:line="240" w:lineRule="atLeast"/>
      <w:rPr>
        <w:rFonts w:cs="Times New Roman"/>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617A17FE"/>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02A36696"/>
    <w:multiLevelType w:val="hybridMultilevel"/>
    <w:tmpl w:val="2B22FAF4"/>
    <w:lvl w:ilvl="0" w:tplc="328CABE6">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022493"/>
    <w:multiLevelType w:val="hybridMultilevel"/>
    <w:tmpl w:val="6382DFE0"/>
    <w:lvl w:ilvl="0" w:tplc="97449AD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160951"/>
    <w:multiLevelType w:val="hybridMultilevel"/>
    <w:tmpl w:val="53B25A54"/>
    <w:lvl w:ilvl="0" w:tplc="A044FB30">
      <w:start w:val="1"/>
      <w:numFmt w:val="decimal"/>
      <w:lvlText w:val="(%1)"/>
      <w:lvlJc w:val="left"/>
      <w:pPr>
        <w:ind w:left="990" w:hanging="360"/>
      </w:pPr>
      <w:rPr>
        <w:rFonts w:hint="default"/>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072258D1"/>
    <w:multiLevelType w:val="multilevel"/>
    <w:tmpl w:val="3F9E12B8"/>
    <w:lvl w:ilvl="0">
      <w:start w:val="1"/>
      <w:numFmt w:val="decimal"/>
      <w:lvlText w:val="(%1)"/>
      <w:lvlJc w:val="left"/>
      <w:pPr>
        <w:ind w:left="720" w:hanging="360"/>
      </w:pPr>
      <w:rPr>
        <w:rFonts w:hint="default"/>
        <w:b w:val="0"/>
        <w:bCs w:val="0"/>
        <w:vertAlign w:val="superscrip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0DBB7F14"/>
    <w:multiLevelType w:val="hybridMultilevel"/>
    <w:tmpl w:val="03F8B10A"/>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A06DD9"/>
    <w:multiLevelType w:val="hybridMultilevel"/>
    <w:tmpl w:val="B920AC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591BFE"/>
    <w:multiLevelType w:val="hybridMultilevel"/>
    <w:tmpl w:val="3F9E12B8"/>
    <w:lvl w:ilvl="0" w:tplc="FB14C986">
      <w:start w:val="1"/>
      <w:numFmt w:val="decimal"/>
      <w:lvlText w:val="(%1)"/>
      <w:lvlJc w:val="left"/>
      <w:pPr>
        <w:ind w:left="720" w:hanging="360"/>
      </w:pPr>
      <w:rPr>
        <w:rFonts w:hint="default"/>
        <w:b w:val="0"/>
        <w:bCs w:val="0"/>
        <w:vertAlign w:val="superscript"/>
      </w:rPr>
    </w:lvl>
    <w:lvl w:ilvl="1" w:tplc="93EA0F5E">
      <w:start w:val="1"/>
      <w:numFmt w:val="lowerLetter"/>
      <w:lvlText w:val="%2."/>
      <w:lvlJc w:val="left"/>
      <w:pPr>
        <w:ind w:left="1440" w:hanging="360"/>
      </w:pPr>
    </w:lvl>
    <w:lvl w:ilvl="2" w:tplc="E72033B2" w:tentative="1">
      <w:start w:val="1"/>
      <w:numFmt w:val="lowerRoman"/>
      <w:lvlText w:val="%3."/>
      <w:lvlJc w:val="right"/>
      <w:pPr>
        <w:ind w:left="2160" w:hanging="180"/>
      </w:pPr>
    </w:lvl>
    <w:lvl w:ilvl="3" w:tplc="A614DEA0" w:tentative="1">
      <w:start w:val="1"/>
      <w:numFmt w:val="decimal"/>
      <w:lvlText w:val="%4."/>
      <w:lvlJc w:val="left"/>
      <w:pPr>
        <w:ind w:left="2880" w:hanging="360"/>
      </w:pPr>
    </w:lvl>
    <w:lvl w:ilvl="4" w:tplc="19703086" w:tentative="1">
      <w:start w:val="1"/>
      <w:numFmt w:val="lowerLetter"/>
      <w:lvlText w:val="%5."/>
      <w:lvlJc w:val="left"/>
      <w:pPr>
        <w:ind w:left="3600" w:hanging="360"/>
      </w:pPr>
    </w:lvl>
    <w:lvl w:ilvl="5" w:tplc="05E22F0C" w:tentative="1">
      <w:start w:val="1"/>
      <w:numFmt w:val="lowerRoman"/>
      <w:lvlText w:val="%6."/>
      <w:lvlJc w:val="right"/>
      <w:pPr>
        <w:ind w:left="4320" w:hanging="180"/>
      </w:pPr>
    </w:lvl>
    <w:lvl w:ilvl="6" w:tplc="556A4B6C" w:tentative="1">
      <w:start w:val="1"/>
      <w:numFmt w:val="decimal"/>
      <w:lvlText w:val="%7."/>
      <w:lvlJc w:val="left"/>
      <w:pPr>
        <w:ind w:left="5040" w:hanging="360"/>
      </w:pPr>
    </w:lvl>
    <w:lvl w:ilvl="7" w:tplc="C9E4DA88" w:tentative="1">
      <w:start w:val="1"/>
      <w:numFmt w:val="lowerLetter"/>
      <w:lvlText w:val="%8."/>
      <w:lvlJc w:val="left"/>
      <w:pPr>
        <w:ind w:left="5760" w:hanging="360"/>
      </w:pPr>
    </w:lvl>
    <w:lvl w:ilvl="8" w:tplc="4694F3F0" w:tentative="1">
      <w:start w:val="1"/>
      <w:numFmt w:val="lowerRoman"/>
      <w:lvlText w:val="%9."/>
      <w:lvlJc w:val="right"/>
      <w:pPr>
        <w:ind w:left="6480" w:hanging="180"/>
      </w:pPr>
    </w:lvl>
  </w:abstractNum>
  <w:abstractNum w:abstractNumId="9"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261F1CC3"/>
    <w:multiLevelType w:val="multilevel"/>
    <w:tmpl w:val="CD666ED2"/>
    <w:lvl w:ilvl="0">
      <w:start w:val="3"/>
      <w:numFmt w:val="decimal"/>
      <w:lvlText w:val="%1"/>
      <w:lvlJc w:val="left"/>
      <w:pPr>
        <w:ind w:left="720" w:hanging="360"/>
      </w:pPr>
      <w:rPr>
        <w:rFonts w:hint="default"/>
        <w:b/>
      </w:rPr>
    </w:lvl>
    <w:lvl w:ilvl="1">
      <w:start w:val="14"/>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CC11F67"/>
    <w:multiLevelType w:val="hybridMultilevel"/>
    <w:tmpl w:val="A2029900"/>
    <w:lvl w:ilvl="0" w:tplc="2BEE8E6C">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F1E565E"/>
    <w:multiLevelType w:val="hybridMultilevel"/>
    <w:tmpl w:val="9F8A1F7E"/>
    <w:lvl w:ilvl="0" w:tplc="A9B4DECC">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F7424F4"/>
    <w:multiLevelType w:val="hybridMultilevel"/>
    <w:tmpl w:val="8B4699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85660F"/>
    <w:multiLevelType w:val="singleLevel"/>
    <w:tmpl w:val="967211E8"/>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E446CDF"/>
    <w:multiLevelType w:val="hybridMultilevel"/>
    <w:tmpl w:val="46E2D08C"/>
    <w:lvl w:ilvl="0" w:tplc="09DCA81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9" w15:restartNumberingAfterBreak="0">
    <w:nsid w:val="40D84D53"/>
    <w:multiLevelType w:val="hybridMultilevel"/>
    <w:tmpl w:val="B5AC3EF4"/>
    <w:lvl w:ilvl="0" w:tplc="B2B2EBB2">
      <w:start w:val="44"/>
      <w:numFmt w:val="bullet"/>
      <w:lvlText w:val="-"/>
      <w:lvlJc w:val="left"/>
      <w:pPr>
        <w:ind w:left="690" w:hanging="360"/>
      </w:pPr>
      <w:rPr>
        <w:rFonts w:ascii="Times New Roman" w:eastAsia="MS Mincho" w:hAnsi="Times New Roman" w:cs="Times New Roman"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20" w15:restartNumberingAfterBreak="0">
    <w:nsid w:val="47BF4000"/>
    <w:multiLevelType w:val="multilevel"/>
    <w:tmpl w:val="76D069DC"/>
    <w:lvl w:ilvl="0">
      <w:start w:val="1"/>
      <w:numFmt w:val="decimal"/>
      <w:lvlText w:val="4.%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0">
    <w:nsid w:val="483B5040"/>
    <w:multiLevelType w:val="hybridMultilevel"/>
    <w:tmpl w:val="F4028D2C"/>
    <w:lvl w:ilvl="0" w:tplc="4636DB42">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2" w15:restartNumberingAfterBreak="0">
    <w:nsid w:val="49480296"/>
    <w:multiLevelType w:val="hybridMultilevel"/>
    <w:tmpl w:val="77E8978A"/>
    <w:lvl w:ilvl="0" w:tplc="F83EE930">
      <w:start w:val="4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092E64"/>
    <w:multiLevelType w:val="hybridMultilevel"/>
    <w:tmpl w:val="8B4699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04260D"/>
    <w:multiLevelType w:val="hybridMultilevel"/>
    <w:tmpl w:val="77B853E0"/>
    <w:lvl w:ilvl="0" w:tplc="21064646">
      <w:start w:val="1"/>
      <w:numFmt w:val="lowerLetter"/>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5" w15:restartNumberingAfterBreak="0">
    <w:nsid w:val="54172CB8"/>
    <w:multiLevelType w:val="hybridMultilevel"/>
    <w:tmpl w:val="B526198E"/>
    <w:lvl w:ilvl="0" w:tplc="C45EEA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0E388F"/>
    <w:multiLevelType w:val="hybridMultilevel"/>
    <w:tmpl w:val="07C21944"/>
    <w:lvl w:ilvl="0" w:tplc="C12C2F46">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00170A"/>
    <w:multiLevelType w:val="hybridMultilevel"/>
    <w:tmpl w:val="679075A4"/>
    <w:lvl w:ilvl="0" w:tplc="281AC39A">
      <w:start w:val="1"/>
      <w:numFmt w:val="lowerLetter"/>
      <w:lvlText w:val="(%1)"/>
      <w:lvlJc w:val="left"/>
      <w:pPr>
        <w:ind w:left="720" w:hanging="360"/>
      </w:pPr>
      <w:rPr>
        <w:rFonts w:hint="default"/>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170AFE"/>
    <w:multiLevelType w:val="hybridMultilevel"/>
    <w:tmpl w:val="E892E168"/>
    <w:lvl w:ilvl="0" w:tplc="04090011">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9" w15:restartNumberingAfterBreak="0">
    <w:nsid w:val="59530710"/>
    <w:multiLevelType w:val="hybridMultilevel"/>
    <w:tmpl w:val="40CADEA6"/>
    <w:lvl w:ilvl="0" w:tplc="176868EA">
      <w:start w:val="1"/>
      <w:numFmt w:val="bullet"/>
      <w:pStyle w:val="ListParagraph"/>
      <w:lvlText w:val=""/>
      <w:lvlJc w:val="left"/>
      <w:pPr>
        <w:ind w:left="405" w:hanging="360"/>
      </w:pPr>
      <w:rPr>
        <w:rFonts w:ascii="Symbol" w:hAnsi="Symbo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0" w15:restartNumberingAfterBreak="0">
    <w:nsid w:val="5A292A6E"/>
    <w:multiLevelType w:val="hybridMultilevel"/>
    <w:tmpl w:val="10AE3430"/>
    <w:lvl w:ilvl="0" w:tplc="962A6008">
      <w:start w:val="5"/>
      <w:numFmt w:val="bullet"/>
      <w:lvlText w:val="-"/>
      <w:lvlJc w:val="left"/>
      <w:pPr>
        <w:ind w:left="900" w:hanging="360"/>
      </w:pPr>
      <w:rPr>
        <w:rFonts w:ascii="Angsana New" w:eastAsia="MS Mincho"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1" w15:restartNumberingAfterBreak="0">
    <w:nsid w:val="5ED30C3B"/>
    <w:multiLevelType w:val="hybridMultilevel"/>
    <w:tmpl w:val="2C0060F8"/>
    <w:lvl w:ilvl="0" w:tplc="79A2E12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602E0573"/>
    <w:multiLevelType w:val="multilevel"/>
    <w:tmpl w:val="96329204"/>
    <w:lvl w:ilvl="0">
      <w:start w:val="3"/>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87067DF"/>
    <w:multiLevelType w:val="hybridMultilevel"/>
    <w:tmpl w:val="DD0A4826"/>
    <w:lvl w:ilvl="0" w:tplc="D8303CF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15:restartNumberingAfterBreak="0">
    <w:nsid w:val="6F7A730B"/>
    <w:multiLevelType w:val="hybridMultilevel"/>
    <w:tmpl w:val="CB0AEF24"/>
    <w:lvl w:ilvl="0" w:tplc="C758148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6" w15:restartNumberingAfterBreak="0">
    <w:nsid w:val="71145138"/>
    <w:multiLevelType w:val="hybridMultilevel"/>
    <w:tmpl w:val="93EA076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8C5403"/>
    <w:multiLevelType w:val="hybridMultilevel"/>
    <w:tmpl w:val="8EB2DDDE"/>
    <w:lvl w:ilvl="0" w:tplc="4B3485D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8" w15:restartNumberingAfterBreak="0">
    <w:nsid w:val="773C0B6E"/>
    <w:multiLevelType w:val="hybridMultilevel"/>
    <w:tmpl w:val="F536C2B6"/>
    <w:lvl w:ilvl="0" w:tplc="F822DC1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664569"/>
    <w:multiLevelType w:val="hybridMultilevel"/>
    <w:tmpl w:val="86FCEDA6"/>
    <w:lvl w:ilvl="0" w:tplc="7BAC1378">
      <w:numFmt w:val="bullet"/>
      <w:lvlText w:val="*"/>
      <w:lvlJc w:val="left"/>
      <w:pPr>
        <w:ind w:left="900" w:hanging="360"/>
      </w:pPr>
      <w:rPr>
        <w:rFonts w:ascii="Times New Roman" w:eastAsia="MS Mincho"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0" w15:restartNumberingAfterBreak="0">
    <w:nsid w:val="7B0F5239"/>
    <w:multiLevelType w:val="hybridMultilevel"/>
    <w:tmpl w:val="B442D304"/>
    <w:lvl w:ilvl="0" w:tplc="22F6C442">
      <w:start w:val="3"/>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41" w15:restartNumberingAfterBreak="0">
    <w:nsid w:val="7D910740"/>
    <w:multiLevelType w:val="multilevel"/>
    <w:tmpl w:val="C80AADAC"/>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DE50F66"/>
    <w:multiLevelType w:val="multilevel"/>
    <w:tmpl w:val="F4EE0D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0"/>
  </w:num>
  <w:num w:numId="2">
    <w:abstractNumId w:val="6"/>
  </w:num>
  <w:num w:numId="3">
    <w:abstractNumId w:val="42"/>
  </w:num>
  <w:num w:numId="4">
    <w:abstractNumId w:val="28"/>
  </w:num>
  <w:num w:numId="5">
    <w:abstractNumId w:val="31"/>
  </w:num>
  <w:num w:numId="6">
    <w:abstractNumId w:val="39"/>
  </w:num>
  <w:num w:numId="7">
    <w:abstractNumId w:val="18"/>
  </w:num>
  <w:num w:numId="8">
    <w:abstractNumId w:val="9"/>
  </w:num>
  <w:num w:numId="9">
    <w:abstractNumId w:val="0"/>
  </w:num>
  <w:num w:numId="10">
    <w:abstractNumId w:val="26"/>
  </w:num>
  <w:num w:numId="11">
    <w:abstractNumId w:val="20"/>
  </w:num>
  <w:num w:numId="12">
    <w:abstractNumId w:val="12"/>
  </w:num>
  <w:num w:numId="13">
    <w:abstractNumId w:val="11"/>
  </w:num>
  <w:num w:numId="14">
    <w:abstractNumId w:val="3"/>
  </w:num>
  <w:num w:numId="15">
    <w:abstractNumId w:val="7"/>
  </w:num>
  <w:num w:numId="16">
    <w:abstractNumId w:val="23"/>
  </w:num>
  <w:num w:numId="17">
    <w:abstractNumId w:val="25"/>
  </w:num>
  <w:num w:numId="18">
    <w:abstractNumId w:val="13"/>
  </w:num>
  <w:num w:numId="19">
    <w:abstractNumId w:val="35"/>
  </w:num>
  <w:num w:numId="20">
    <w:abstractNumId w:val="19"/>
  </w:num>
  <w:num w:numId="21">
    <w:abstractNumId w:val="22"/>
  </w:num>
  <w:num w:numId="22">
    <w:abstractNumId w:val="36"/>
  </w:num>
  <w:num w:numId="2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1"/>
  </w:num>
  <w:num w:numId="25">
    <w:abstractNumId w:val="32"/>
  </w:num>
  <w:num w:numId="26">
    <w:abstractNumId w:val="40"/>
  </w:num>
  <w:num w:numId="27">
    <w:abstractNumId w:val="1"/>
  </w:num>
  <w:num w:numId="28">
    <w:abstractNumId w:val="10"/>
  </w:num>
  <w:num w:numId="29">
    <w:abstractNumId w:val="8"/>
  </w:num>
  <w:num w:numId="30">
    <w:abstractNumId w:val="33"/>
  </w:num>
  <w:num w:numId="31">
    <w:abstractNumId w:val="29"/>
  </w:num>
  <w:num w:numId="32">
    <w:abstractNumId w:val="14"/>
  </w:num>
  <w:num w:numId="33">
    <w:abstractNumId w:val="22"/>
  </w:num>
  <w:num w:numId="34">
    <w:abstractNumId w:val="2"/>
  </w:num>
  <w:num w:numId="35">
    <w:abstractNumId w:val="17"/>
  </w:num>
  <w:num w:numId="36">
    <w:abstractNumId w:val="4"/>
  </w:num>
  <w:num w:numId="37">
    <w:abstractNumId w:val="38"/>
  </w:num>
  <w:num w:numId="38">
    <w:abstractNumId w:val="34"/>
  </w:num>
  <w:num w:numId="39">
    <w:abstractNumId w:val="27"/>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num>
  <w:num w:numId="43">
    <w:abstractNumId w:val="16"/>
  </w:num>
  <w:num w:numId="44">
    <w:abstractNumId w:val="17"/>
  </w:num>
  <w:num w:numId="45">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activeWritingStyle w:appName="MSWord" w:lang="en-US" w:vendorID="8" w:dllVersion="513"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2"/>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26625"/>
  </w:hdrShapeDefaults>
  <w:footnotePr>
    <w:numFmt w:val="lowerRoman"/>
    <w:footnote w:id="-1"/>
    <w:footnote w:id="0"/>
  </w:footnotePr>
  <w:endnotePr>
    <w:pos w:val="sectEnd"/>
    <w:numFmt w:val="decimal"/>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FFB"/>
    <w:rsid w:val="000018A4"/>
    <w:rsid w:val="00001A27"/>
    <w:rsid w:val="00001D05"/>
    <w:rsid w:val="00002E87"/>
    <w:rsid w:val="00002EB3"/>
    <w:rsid w:val="0000384D"/>
    <w:rsid w:val="0000431E"/>
    <w:rsid w:val="000045CD"/>
    <w:rsid w:val="00004878"/>
    <w:rsid w:val="000049C2"/>
    <w:rsid w:val="00004E72"/>
    <w:rsid w:val="00004F83"/>
    <w:rsid w:val="00005008"/>
    <w:rsid w:val="00005D52"/>
    <w:rsid w:val="00006A01"/>
    <w:rsid w:val="00006C22"/>
    <w:rsid w:val="00006D57"/>
    <w:rsid w:val="00007060"/>
    <w:rsid w:val="0001006B"/>
    <w:rsid w:val="00010A5F"/>
    <w:rsid w:val="00011505"/>
    <w:rsid w:val="00012828"/>
    <w:rsid w:val="000129AA"/>
    <w:rsid w:val="00012BCF"/>
    <w:rsid w:val="00012F5B"/>
    <w:rsid w:val="000136BF"/>
    <w:rsid w:val="00013D12"/>
    <w:rsid w:val="00014362"/>
    <w:rsid w:val="000144F9"/>
    <w:rsid w:val="00016B71"/>
    <w:rsid w:val="00016C89"/>
    <w:rsid w:val="00016E66"/>
    <w:rsid w:val="000170BC"/>
    <w:rsid w:val="00017758"/>
    <w:rsid w:val="00017893"/>
    <w:rsid w:val="00021147"/>
    <w:rsid w:val="00021934"/>
    <w:rsid w:val="00021ADC"/>
    <w:rsid w:val="00021CAE"/>
    <w:rsid w:val="0002225B"/>
    <w:rsid w:val="00022A13"/>
    <w:rsid w:val="00022C79"/>
    <w:rsid w:val="00022D31"/>
    <w:rsid w:val="00022DE9"/>
    <w:rsid w:val="00022E15"/>
    <w:rsid w:val="00022F12"/>
    <w:rsid w:val="000231FC"/>
    <w:rsid w:val="00023B14"/>
    <w:rsid w:val="000240F5"/>
    <w:rsid w:val="0002414C"/>
    <w:rsid w:val="00024215"/>
    <w:rsid w:val="00024BBE"/>
    <w:rsid w:val="00025ACB"/>
    <w:rsid w:val="00025D35"/>
    <w:rsid w:val="00025DC1"/>
    <w:rsid w:val="00026069"/>
    <w:rsid w:val="000261D3"/>
    <w:rsid w:val="000264B3"/>
    <w:rsid w:val="00026809"/>
    <w:rsid w:val="00026AA4"/>
    <w:rsid w:val="00026DEE"/>
    <w:rsid w:val="00026EE9"/>
    <w:rsid w:val="00027236"/>
    <w:rsid w:val="000272E3"/>
    <w:rsid w:val="00027601"/>
    <w:rsid w:val="00027C72"/>
    <w:rsid w:val="00027D7C"/>
    <w:rsid w:val="00027D9A"/>
    <w:rsid w:val="00030482"/>
    <w:rsid w:val="00030DBD"/>
    <w:rsid w:val="00031079"/>
    <w:rsid w:val="00031C30"/>
    <w:rsid w:val="00031D78"/>
    <w:rsid w:val="00031FB7"/>
    <w:rsid w:val="0003272A"/>
    <w:rsid w:val="00032FA7"/>
    <w:rsid w:val="000331A1"/>
    <w:rsid w:val="0003437B"/>
    <w:rsid w:val="00034B6A"/>
    <w:rsid w:val="00034E85"/>
    <w:rsid w:val="000356DC"/>
    <w:rsid w:val="000356E5"/>
    <w:rsid w:val="00035825"/>
    <w:rsid w:val="000359BF"/>
    <w:rsid w:val="00035C34"/>
    <w:rsid w:val="0003691D"/>
    <w:rsid w:val="00036942"/>
    <w:rsid w:val="000372B0"/>
    <w:rsid w:val="000372C9"/>
    <w:rsid w:val="0004010E"/>
    <w:rsid w:val="00040396"/>
    <w:rsid w:val="000408E7"/>
    <w:rsid w:val="00040922"/>
    <w:rsid w:val="000410ED"/>
    <w:rsid w:val="000421F8"/>
    <w:rsid w:val="0004231D"/>
    <w:rsid w:val="000424BB"/>
    <w:rsid w:val="000428CC"/>
    <w:rsid w:val="00042C54"/>
    <w:rsid w:val="00042D4F"/>
    <w:rsid w:val="000433A5"/>
    <w:rsid w:val="00043AC1"/>
    <w:rsid w:val="00043D04"/>
    <w:rsid w:val="00043E4B"/>
    <w:rsid w:val="00044AC6"/>
    <w:rsid w:val="00045992"/>
    <w:rsid w:val="00045E3A"/>
    <w:rsid w:val="00046FD5"/>
    <w:rsid w:val="00047018"/>
    <w:rsid w:val="0004721E"/>
    <w:rsid w:val="00047515"/>
    <w:rsid w:val="00047717"/>
    <w:rsid w:val="00047A25"/>
    <w:rsid w:val="00050097"/>
    <w:rsid w:val="00050C08"/>
    <w:rsid w:val="00050D93"/>
    <w:rsid w:val="00051DCD"/>
    <w:rsid w:val="00052106"/>
    <w:rsid w:val="00052412"/>
    <w:rsid w:val="0005255D"/>
    <w:rsid w:val="000526AE"/>
    <w:rsid w:val="000526B2"/>
    <w:rsid w:val="00052A37"/>
    <w:rsid w:val="00052D67"/>
    <w:rsid w:val="00052DF6"/>
    <w:rsid w:val="00052F3D"/>
    <w:rsid w:val="000536E0"/>
    <w:rsid w:val="00053D79"/>
    <w:rsid w:val="00053EA2"/>
    <w:rsid w:val="0005504F"/>
    <w:rsid w:val="000553C1"/>
    <w:rsid w:val="00055695"/>
    <w:rsid w:val="0005572A"/>
    <w:rsid w:val="000559CA"/>
    <w:rsid w:val="00056834"/>
    <w:rsid w:val="0005706C"/>
    <w:rsid w:val="000571BC"/>
    <w:rsid w:val="000573D3"/>
    <w:rsid w:val="000578C1"/>
    <w:rsid w:val="00057D26"/>
    <w:rsid w:val="00060246"/>
    <w:rsid w:val="00060D7C"/>
    <w:rsid w:val="00060F6B"/>
    <w:rsid w:val="0006145A"/>
    <w:rsid w:val="00061B58"/>
    <w:rsid w:val="00061B64"/>
    <w:rsid w:val="000621DE"/>
    <w:rsid w:val="0006225F"/>
    <w:rsid w:val="000622FA"/>
    <w:rsid w:val="0006272B"/>
    <w:rsid w:val="00062A85"/>
    <w:rsid w:val="0006336E"/>
    <w:rsid w:val="0006366D"/>
    <w:rsid w:val="00063979"/>
    <w:rsid w:val="00063A39"/>
    <w:rsid w:val="00063B21"/>
    <w:rsid w:val="00063DD7"/>
    <w:rsid w:val="00063ED5"/>
    <w:rsid w:val="00064502"/>
    <w:rsid w:val="00064F69"/>
    <w:rsid w:val="000651F6"/>
    <w:rsid w:val="00065A9D"/>
    <w:rsid w:val="00065B63"/>
    <w:rsid w:val="00065BF6"/>
    <w:rsid w:val="00065CE2"/>
    <w:rsid w:val="00065E00"/>
    <w:rsid w:val="00066378"/>
    <w:rsid w:val="00066C92"/>
    <w:rsid w:val="00066D04"/>
    <w:rsid w:val="0006726E"/>
    <w:rsid w:val="0006750E"/>
    <w:rsid w:val="0007039B"/>
    <w:rsid w:val="000708B6"/>
    <w:rsid w:val="00071098"/>
    <w:rsid w:val="0007173B"/>
    <w:rsid w:val="00071C96"/>
    <w:rsid w:val="0007300D"/>
    <w:rsid w:val="00073127"/>
    <w:rsid w:val="000735CC"/>
    <w:rsid w:val="00074100"/>
    <w:rsid w:val="00074355"/>
    <w:rsid w:val="000747C9"/>
    <w:rsid w:val="00074EC0"/>
    <w:rsid w:val="00075420"/>
    <w:rsid w:val="0007598E"/>
    <w:rsid w:val="00075AF9"/>
    <w:rsid w:val="00075E22"/>
    <w:rsid w:val="00076BD6"/>
    <w:rsid w:val="00076BE9"/>
    <w:rsid w:val="00077441"/>
    <w:rsid w:val="00077529"/>
    <w:rsid w:val="000804AC"/>
    <w:rsid w:val="00080D2B"/>
    <w:rsid w:val="00080DDF"/>
    <w:rsid w:val="00081790"/>
    <w:rsid w:val="000824E4"/>
    <w:rsid w:val="00082529"/>
    <w:rsid w:val="00082ABE"/>
    <w:rsid w:val="00083037"/>
    <w:rsid w:val="0008337F"/>
    <w:rsid w:val="00083716"/>
    <w:rsid w:val="000839FB"/>
    <w:rsid w:val="00083F9A"/>
    <w:rsid w:val="00084393"/>
    <w:rsid w:val="000843D2"/>
    <w:rsid w:val="00084881"/>
    <w:rsid w:val="000851D4"/>
    <w:rsid w:val="0008529B"/>
    <w:rsid w:val="00085802"/>
    <w:rsid w:val="00085CDA"/>
    <w:rsid w:val="000867C4"/>
    <w:rsid w:val="00086833"/>
    <w:rsid w:val="00090328"/>
    <w:rsid w:val="00090882"/>
    <w:rsid w:val="000909D7"/>
    <w:rsid w:val="00090C0C"/>
    <w:rsid w:val="000912B1"/>
    <w:rsid w:val="00091E59"/>
    <w:rsid w:val="00091EE3"/>
    <w:rsid w:val="00093537"/>
    <w:rsid w:val="0009378D"/>
    <w:rsid w:val="00094255"/>
    <w:rsid w:val="000945FB"/>
    <w:rsid w:val="00094819"/>
    <w:rsid w:val="000952CF"/>
    <w:rsid w:val="00095315"/>
    <w:rsid w:val="0009535F"/>
    <w:rsid w:val="000954C2"/>
    <w:rsid w:val="000957B5"/>
    <w:rsid w:val="00095F8B"/>
    <w:rsid w:val="00096505"/>
    <w:rsid w:val="0009693E"/>
    <w:rsid w:val="000977BA"/>
    <w:rsid w:val="000977D8"/>
    <w:rsid w:val="00097923"/>
    <w:rsid w:val="000A01F0"/>
    <w:rsid w:val="000A0217"/>
    <w:rsid w:val="000A0651"/>
    <w:rsid w:val="000A068C"/>
    <w:rsid w:val="000A095D"/>
    <w:rsid w:val="000A173A"/>
    <w:rsid w:val="000A1930"/>
    <w:rsid w:val="000A1C5F"/>
    <w:rsid w:val="000A1DAD"/>
    <w:rsid w:val="000A1E62"/>
    <w:rsid w:val="000A1EB9"/>
    <w:rsid w:val="000A2A76"/>
    <w:rsid w:val="000A2F32"/>
    <w:rsid w:val="000A2FA0"/>
    <w:rsid w:val="000A31D6"/>
    <w:rsid w:val="000A3545"/>
    <w:rsid w:val="000A35FF"/>
    <w:rsid w:val="000A38CC"/>
    <w:rsid w:val="000A4E36"/>
    <w:rsid w:val="000A573A"/>
    <w:rsid w:val="000A5C49"/>
    <w:rsid w:val="000A68E7"/>
    <w:rsid w:val="000A6C56"/>
    <w:rsid w:val="000A7033"/>
    <w:rsid w:val="000A71CC"/>
    <w:rsid w:val="000A7448"/>
    <w:rsid w:val="000A75B5"/>
    <w:rsid w:val="000A7AEC"/>
    <w:rsid w:val="000B09E0"/>
    <w:rsid w:val="000B0D07"/>
    <w:rsid w:val="000B0E7A"/>
    <w:rsid w:val="000B11C8"/>
    <w:rsid w:val="000B1630"/>
    <w:rsid w:val="000B2504"/>
    <w:rsid w:val="000B2A3F"/>
    <w:rsid w:val="000B2C17"/>
    <w:rsid w:val="000B3FE1"/>
    <w:rsid w:val="000B4110"/>
    <w:rsid w:val="000B4240"/>
    <w:rsid w:val="000B44FA"/>
    <w:rsid w:val="000B4687"/>
    <w:rsid w:val="000B4E17"/>
    <w:rsid w:val="000B4EA9"/>
    <w:rsid w:val="000B4FC9"/>
    <w:rsid w:val="000B54E9"/>
    <w:rsid w:val="000B565B"/>
    <w:rsid w:val="000B5E13"/>
    <w:rsid w:val="000B6E45"/>
    <w:rsid w:val="000B6EF6"/>
    <w:rsid w:val="000B6F1C"/>
    <w:rsid w:val="000B70FF"/>
    <w:rsid w:val="000B746C"/>
    <w:rsid w:val="000B7590"/>
    <w:rsid w:val="000B7A12"/>
    <w:rsid w:val="000B7FFB"/>
    <w:rsid w:val="000C0467"/>
    <w:rsid w:val="000C04C2"/>
    <w:rsid w:val="000C0784"/>
    <w:rsid w:val="000C1B16"/>
    <w:rsid w:val="000C25A5"/>
    <w:rsid w:val="000C2B38"/>
    <w:rsid w:val="000C2F0A"/>
    <w:rsid w:val="000C2F1D"/>
    <w:rsid w:val="000C2FD9"/>
    <w:rsid w:val="000C3C25"/>
    <w:rsid w:val="000C45CD"/>
    <w:rsid w:val="000C5E11"/>
    <w:rsid w:val="000C6508"/>
    <w:rsid w:val="000C6DF8"/>
    <w:rsid w:val="000C6E83"/>
    <w:rsid w:val="000C6F55"/>
    <w:rsid w:val="000C6F8E"/>
    <w:rsid w:val="000C7C8B"/>
    <w:rsid w:val="000C7F20"/>
    <w:rsid w:val="000D0116"/>
    <w:rsid w:val="000D096B"/>
    <w:rsid w:val="000D165E"/>
    <w:rsid w:val="000D166B"/>
    <w:rsid w:val="000D1A8A"/>
    <w:rsid w:val="000D1F3D"/>
    <w:rsid w:val="000D1FC5"/>
    <w:rsid w:val="000D3163"/>
    <w:rsid w:val="000D31B2"/>
    <w:rsid w:val="000D3AA5"/>
    <w:rsid w:val="000D43BA"/>
    <w:rsid w:val="000D4C97"/>
    <w:rsid w:val="000D4C9F"/>
    <w:rsid w:val="000D5057"/>
    <w:rsid w:val="000D50F3"/>
    <w:rsid w:val="000D58EF"/>
    <w:rsid w:val="000D5FF8"/>
    <w:rsid w:val="000D7031"/>
    <w:rsid w:val="000D7151"/>
    <w:rsid w:val="000E03EB"/>
    <w:rsid w:val="000E0B8B"/>
    <w:rsid w:val="000E114C"/>
    <w:rsid w:val="000E2083"/>
    <w:rsid w:val="000E2236"/>
    <w:rsid w:val="000E23BE"/>
    <w:rsid w:val="000E23D5"/>
    <w:rsid w:val="000E24E0"/>
    <w:rsid w:val="000E2BFF"/>
    <w:rsid w:val="000E2D2F"/>
    <w:rsid w:val="000E2F08"/>
    <w:rsid w:val="000E312B"/>
    <w:rsid w:val="000E32D3"/>
    <w:rsid w:val="000E3A82"/>
    <w:rsid w:val="000E4007"/>
    <w:rsid w:val="000E40A6"/>
    <w:rsid w:val="000E40CD"/>
    <w:rsid w:val="000E42A6"/>
    <w:rsid w:val="000E53D2"/>
    <w:rsid w:val="000E57BA"/>
    <w:rsid w:val="000E5DF8"/>
    <w:rsid w:val="000E5F59"/>
    <w:rsid w:val="000E63F7"/>
    <w:rsid w:val="000E646A"/>
    <w:rsid w:val="000E6595"/>
    <w:rsid w:val="000E668A"/>
    <w:rsid w:val="000E78B7"/>
    <w:rsid w:val="000E7AB0"/>
    <w:rsid w:val="000E7ABC"/>
    <w:rsid w:val="000F0D54"/>
    <w:rsid w:val="000F1AEB"/>
    <w:rsid w:val="000F1F02"/>
    <w:rsid w:val="000F1F11"/>
    <w:rsid w:val="000F1FAF"/>
    <w:rsid w:val="000F2429"/>
    <w:rsid w:val="000F2E8D"/>
    <w:rsid w:val="000F30FA"/>
    <w:rsid w:val="000F38C4"/>
    <w:rsid w:val="000F39E1"/>
    <w:rsid w:val="000F3E07"/>
    <w:rsid w:val="000F4005"/>
    <w:rsid w:val="000F4067"/>
    <w:rsid w:val="000F41FC"/>
    <w:rsid w:val="000F4C56"/>
    <w:rsid w:val="000F5B26"/>
    <w:rsid w:val="000F5E75"/>
    <w:rsid w:val="000F6081"/>
    <w:rsid w:val="000F6281"/>
    <w:rsid w:val="000F62EA"/>
    <w:rsid w:val="000F6513"/>
    <w:rsid w:val="000F657F"/>
    <w:rsid w:val="000F6762"/>
    <w:rsid w:val="000F6FDB"/>
    <w:rsid w:val="000F71FF"/>
    <w:rsid w:val="000F720A"/>
    <w:rsid w:val="000F73B0"/>
    <w:rsid w:val="000F7460"/>
    <w:rsid w:val="000F773E"/>
    <w:rsid w:val="00100252"/>
    <w:rsid w:val="00100463"/>
    <w:rsid w:val="001007E4"/>
    <w:rsid w:val="00100C67"/>
    <w:rsid w:val="00100E20"/>
    <w:rsid w:val="00100EC9"/>
    <w:rsid w:val="001019CB"/>
    <w:rsid w:val="00102009"/>
    <w:rsid w:val="00102483"/>
    <w:rsid w:val="00103327"/>
    <w:rsid w:val="00103710"/>
    <w:rsid w:val="001038E3"/>
    <w:rsid w:val="00103952"/>
    <w:rsid w:val="00103C76"/>
    <w:rsid w:val="001042DB"/>
    <w:rsid w:val="00104587"/>
    <w:rsid w:val="001046D5"/>
    <w:rsid w:val="001048B5"/>
    <w:rsid w:val="00105B0C"/>
    <w:rsid w:val="00105FF2"/>
    <w:rsid w:val="00106214"/>
    <w:rsid w:val="0010644B"/>
    <w:rsid w:val="00106C9E"/>
    <w:rsid w:val="00106E4D"/>
    <w:rsid w:val="00106F02"/>
    <w:rsid w:val="0010784F"/>
    <w:rsid w:val="001103E9"/>
    <w:rsid w:val="0011080A"/>
    <w:rsid w:val="00110CB6"/>
    <w:rsid w:val="00111726"/>
    <w:rsid w:val="001117C0"/>
    <w:rsid w:val="00111FBC"/>
    <w:rsid w:val="001122DC"/>
    <w:rsid w:val="001123CB"/>
    <w:rsid w:val="00112B27"/>
    <w:rsid w:val="00112B73"/>
    <w:rsid w:val="00112B8D"/>
    <w:rsid w:val="00113166"/>
    <w:rsid w:val="00113305"/>
    <w:rsid w:val="001135D7"/>
    <w:rsid w:val="0011369A"/>
    <w:rsid w:val="00113D17"/>
    <w:rsid w:val="00113EB4"/>
    <w:rsid w:val="001158E3"/>
    <w:rsid w:val="00115EE4"/>
    <w:rsid w:val="001162AF"/>
    <w:rsid w:val="001167CF"/>
    <w:rsid w:val="001170E7"/>
    <w:rsid w:val="00117482"/>
    <w:rsid w:val="00117805"/>
    <w:rsid w:val="00117CF5"/>
    <w:rsid w:val="00120126"/>
    <w:rsid w:val="00120CAA"/>
    <w:rsid w:val="00120CB2"/>
    <w:rsid w:val="00120F7C"/>
    <w:rsid w:val="00121F24"/>
    <w:rsid w:val="00122D8A"/>
    <w:rsid w:val="001232DD"/>
    <w:rsid w:val="00123385"/>
    <w:rsid w:val="001240BE"/>
    <w:rsid w:val="00124D8F"/>
    <w:rsid w:val="00125038"/>
    <w:rsid w:val="00125DDB"/>
    <w:rsid w:val="001261E5"/>
    <w:rsid w:val="00126691"/>
    <w:rsid w:val="00126D68"/>
    <w:rsid w:val="00126ED9"/>
    <w:rsid w:val="00127122"/>
    <w:rsid w:val="00127729"/>
    <w:rsid w:val="001278F8"/>
    <w:rsid w:val="00127DB3"/>
    <w:rsid w:val="00130491"/>
    <w:rsid w:val="001304B5"/>
    <w:rsid w:val="0013050C"/>
    <w:rsid w:val="00130F34"/>
    <w:rsid w:val="00130F6D"/>
    <w:rsid w:val="00131768"/>
    <w:rsid w:val="001326C0"/>
    <w:rsid w:val="001337CB"/>
    <w:rsid w:val="0013447C"/>
    <w:rsid w:val="001345BC"/>
    <w:rsid w:val="001346D3"/>
    <w:rsid w:val="00134812"/>
    <w:rsid w:val="00134990"/>
    <w:rsid w:val="00134B6F"/>
    <w:rsid w:val="00134C29"/>
    <w:rsid w:val="0013528D"/>
    <w:rsid w:val="00135828"/>
    <w:rsid w:val="00135D6D"/>
    <w:rsid w:val="00135FDC"/>
    <w:rsid w:val="0013632A"/>
    <w:rsid w:val="00136D47"/>
    <w:rsid w:val="00136D80"/>
    <w:rsid w:val="00136FA0"/>
    <w:rsid w:val="001372B5"/>
    <w:rsid w:val="001374EF"/>
    <w:rsid w:val="00137C39"/>
    <w:rsid w:val="00137E20"/>
    <w:rsid w:val="0014060E"/>
    <w:rsid w:val="00140A63"/>
    <w:rsid w:val="00140D8B"/>
    <w:rsid w:val="0014122A"/>
    <w:rsid w:val="00141526"/>
    <w:rsid w:val="00141698"/>
    <w:rsid w:val="00141734"/>
    <w:rsid w:val="0014182C"/>
    <w:rsid w:val="001419E1"/>
    <w:rsid w:val="00141D8A"/>
    <w:rsid w:val="00141F5C"/>
    <w:rsid w:val="001420FE"/>
    <w:rsid w:val="00142324"/>
    <w:rsid w:val="00142346"/>
    <w:rsid w:val="00142400"/>
    <w:rsid w:val="00142852"/>
    <w:rsid w:val="00142CD2"/>
    <w:rsid w:val="00142D7D"/>
    <w:rsid w:val="00142F06"/>
    <w:rsid w:val="00143E46"/>
    <w:rsid w:val="00144BDF"/>
    <w:rsid w:val="00145CA1"/>
    <w:rsid w:val="00145CDD"/>
    <w:rsid w:val="001467E1"/>
    <w:rsid w:val="00147E74"/>
    <w:rsid w:val="001504D4"/>
    <w:rsid w:val="001507E1"/>
    <w:rsid w:val="00150DFD"/>
    <w:rsid w:val="00151273"/>
    <w:rsid w:val="0015185B"/>
    <w:rsid w:val="00151FB7"/>
    <w:rsid w:val="0015206A"/>
    <w:rsid w:val="00153570"/>
    <w:rsid w:val="0015434A"/>
    <w:rsid w:val="00154B2C"/>
    <w:rsid w:val="00154C04"/>
    <w:rsid w:val="00154C67"/>
    <w:rsid w:val="001554D6"/>
    <w:rsid w:val="00155601"/>
    <w:rsid w:val="00155C86"/>
    <w:rsid w:val="00155CD6"/>
    <w:rsid w:val="00156229"/>
    <w:rsid w:val="00156A94"/>
    <w:rsid w:val="00157FCF"/>
    <w:rsid w:val="0016038E"/>
    <w:rsid w:val="001615A7"/>
    <w:rsid w:val="00161895"/>
    <w:rsid w:val="00161C47"/>
    <w:rsid w:val="0016205E"/>
    <w:rsid w:val="00162676"/>
    <w:rsid w:val="00162EDF"/>
    <w:rsid w:val="00164AE8"/>
    <w:rsid w:val="00164EF8"/>
    <w:rsid w:val="00165127"/>
    <w:rsid w:val="0016551C"/>
    <w:rsid w:val="00165914"/>
    <w:rsid w:val="00165B66"/>
    <w:rsid w:val="00166818"/>
    <w:rsid w:val="00167A65"/>
    <w:rsid w:val="00167B9E"/>
    <w:rsid w:val="00171388"/>
    <w:rsid w:val="001714E2"/>
    <w:rsid w:val="00171930"/>
    <w:rsid w:val="00171B00"/>
    <w:rsid w:val="00171F3F"/>
    <w:rsid w:val="00173985"/>
    <w:rsid w:val="00173A2D"/>
    <w:rsid w:val="0017440B"/>
    <w:rsid w:val="00174563"/>
    <w:rsid w:val="00174D15"/>
    <w:rsid w:val="001757E6"/>
    <w:rsid w:val="001772FA"/>
    <w:rsid w:val="00177DB0"/>
    <w:rsid w:val="00177E20"/>
    <w:rsid w:val="00177FCA"/>
    <w:rsid w:val="001811A4"/>
    <w:rsid w:val="00181278"/>
    <w:rsid w:val="001825A7"/>
    <w:rsid w:val="0018349A"/>
    <w:rsid w:val="00183CC4"/>
    <w:rsid w:val="00184149"/>
    <w:rsid w:val="001853B8"/>
    <w:rsid w:val="0018599B"/>
    <w:rsid w:val="00185FF4"/>
    <w:rsid w:val="00186293"/>
    <w:rsid w:val="00186D0C"/>
    <w:rsid w:val="001871E9"/>
    <w:rsid w:val="00187937"/>
    <w:rsid w:val="00190820"/>
    <w:rsid w:val="00190E51"/>
    <w:rsid w:val="001921AC"/>
    <w:rsid w:val="0019235D"/>
    <w:rsid w:val="00192A2F"/>
    <w:rsid w:val="00192C9D"/>
    <w:rsid w:val="00192CB9"/>
    <w:rsid w:val="00193506"/>
    <w:rsid w:val="00193A32"/>
    <w:rsid w:val="0019490B"/>
    <w:rsid w:val="001949B5"/>
    <w:rsid w:val="00194D7C"/>
    <w:rsid w:val="00194E25"/>
    <w:rsid w:val="00195F27"/>
    <w:rsid w:val="0019647A"/>
    <w:rsid w:val="001967CC"/>
    <w:rsid w:val="00196F22"/>
    <w:rsid w:val="00197555"/>
    <w:rsid w:val="001A0446"/>
    <w:rsid w:val="001A0912"/>
    <w:rsid w:val="001A1349"/>
    <w:rsid w:val="001A189A"/>
    <w:rsid w:val="001A1F7A"/>
    <w:rsid w:val="001A2542"/>
    <w:rsid w:val="001A2578"/>
    <w:rsid w:val="001A2755"/>
    <w:rsid w:val="001A291C"/>
    <w:rsid w:val="001A2D3F"/>
    <w:rsid w:val="001A2DEB"/>
    <w:rsid w:val="001A2E4A"/>
    <w:rsid w:val="001A32EA"/>
    <w:rsid w:val="001A356E"/>
    <w:rsid w:val="001A38A4"/>
    <w:rsid w:val="001A3B94"/>
    <w:rsid w:val="001A4064"/>
    <w:rsid w:val="001A4835"/>
    <w:rsid w:val="001A53CC"/>
    <w:rsid w:val="001A53FF"/>
    <w:rsid w:val="001A5512"/>
    <w:rsid w:val="001A5AAC"/>
    <w:rsid w:val="001A6346"/>
    <w:rsid w:val="001A6CCF"/>
    <w:rsid w:val="001A7545"/>
    <w:rsid w:val="001B0943"/>
    <w:rsid w:val="001B1A6B"/>
    <w:rsid w:val="001B1E52"/>
    <w:rsid w:val="001B2609"/>
    <w:rsid w:val="001B284E"/>
    <w:rsid w:val="001B314E"/>
    <w:rsid w:val="001B31D6"/>
    <w:rsid w:val="001B3247"/>
    <w:rsid w:val="001B3AAD"/>
    <w:rsid w:val="001B41C8"/>
    <w:rsid w:val="001B483D"/>
    <w:rsid w:val="001B4FA4"/>
    <w:rsid w:val="001B593D"/>
    <w:rsid w:val="001B5A71"/>
    <w:rsid w:val="001B5E54"/>
    <w:rsid w:val="001B64EE"/>
    <w:rsid w:val="001B719C"/>
    <w:rsid w:val="001B7503"/>
    <w:rsid w:val="001B7832"/>
    <w:rsid w:val="001B7988"/>
    <w:rsid w:val="001C0006"/>
    <w:rsid w:val="001C0558"/>
    <w:rsid w:val="001C07B6"/>
    <w:rsid w:val="001C0DDD"/>
    <w:rsid w:val="001C0EEE"/>
    <w:rsid w:val="001C0F23"/>
    <w:rsid w:val="001C109B"/>
    <w:rsid w:val="001C1DB1"/>
    <w:rsid w:val="001C2124"/>
    <w:rsid w:val="001C3010"/>
    <w:rsid w:val="001C3396"/>
    <w:rsid w:val="001C3727"/>
    <w:rsid w:val="001C3FE5"/>
    <w:rsid w:val="001C4117"/>
    <w:rsid w:val="001C5188"/>
    <w:rsid w:val="001C52E0"/>
    <w:rsid w:val="001C567E"/>
    <w:rsid w:val="001C5BF5"/>
    <w:rsid w:val="001D033E"/>
    <w:rsid w:val="001D0E7A"/>
    <w:rsid w:val="001D1021"/>
    <w:rsid w:val="001D1606"/>
    <w:rsid w:val="001D1C77"/>
    <w:rsid w:val="001D1D11"/>
    <w:rsid w:val="001D1F2C"/>
    <w:rsid w:val="001D2112"/>
    <w:rsid w:val="001D2117"/>
    <w:rsid w:val="001D27AA"/>
    <w:rsid w:val="001D2BBB"/>
    <w:rsid w:val="001D3100"/>
    <w:rsid w:val="001D32D5"/>
    <w:rsid w:val="001D33E6"/>
    <w:rsid w:val="001D4002"/>
    <w:rsid w:val="001D4364"/>
    <w:rsid w:val="001D4C74"/>
    <w:rsid w:val="001D53ED"/>
    <w:rsid w:val="001D6051"/>
    <w:rsid w:val="001D65F7"/>
    <w:rsid w:val="001D67FA"/>
    <w:rsid w:val="001D7198"/>
    <w:rsid w:val="001D7532"/>
    <w:rsid w:val="001D772A"/>
    <w:rsid w:val="001D77A4"/>
    <w:rsid w:val="001D7CE4"/>
    <w:rsid w:val="001D7E8B"/>
    <w:rsid w:val="001E0107"/>
    <w:rsid w:val="001E01D9"/>
    <w:rsid w:val="001E0CD9"/>
    <w:rsid w:val="001E1320"/>
    <w:rsid w:val="001E1D52"/>
    <w:rsid w:val="001E2897"/>
    <w:rsid w:val="001E2B2F"/>
    <w:rsid w:val="001E2B72"/>
    <w:rsid w:val="001E2C6A"/>
    <w:rsid w:val="001E3251"/>
    <w:rsid w:val="001E334E"/>
    <w:rsid w:val="001E33E9"/>
    <w:rsid w:val="001E3EEA"/>
    <w:rsid w:val="001E51C5"/>
    <w:rsid w:val="001E544A"/>
    <w:rsid w:val="001E5553"/>
    <w:rsid w:val="001E5CB1"/>
    <w:rsid w:val="001E6123"/>
    <w:rsid w:val="001E660A"/>
    <w:rsid w:val="001E768F"/>
    <w:rsid w:val="001E77AC"/>
    <w:rsid w:val="001E78EC"/>
    <w:rsid w:val="001E7C73"/>
    <w:rsid w:val="001F0311"/>
    <w:rsid w:val="001F0949"/>
    <w:rsid w:val="001F125D"/>
    <w:rsid w:val="001F145C"/>
    <w:rsid w:val="001F167A"/>
    <w:rsid w:val="001F17AC"/>
    <w:rsid w:val="001F191B"/>
    <w:rsid w:val="001F2265"/>
    <w:rsid w:val="001F2353"/>
    <w:rsid w:val="001F2A8D"/>
    <w:rsid w:val="001F2E79"/>
    <w:rsid w:val="001F2F1B"/>
    <w:rsid w:val="001F313C"/>
    <w:rsid w:val="001F3622"/>
    <w:rsid w:val="001F3781"/>
    <w:rsid w:val="001F55EB"/>
    <w:rsid w:val="001F5713"/>
    <w:rsid w:val="001F591D"/>
    <w:rsid w:val="001F5ECF"/>
    <w:rsid w:val="001F6956"/>
    <w:rsid w:val="001F74C8"/>
    <w:rsid w:val="001F777E"/>
    <w:rsid w:val="001F7963"/>
    <w:rsid w:val="0020013A"/>
    <w:rsid w:val="0020190D"/>
    <w:rsid w:val="00202162"/>
    <w:rsid w:val="002021FC"/>
    <w:rsid w:val="00202256"/>
    <w:rsid w:val="00202525"/>
    <w:rsid w:val="0020273E"/>
    <w:rsid w:val="00202841"/>
    <w:rsid w:val="002031AC"/>
    <w:rsid w:val="0020331F"/>
    <w:rsid w:val="00203C79"/>
    <w:rsid w:val="0020409A"/>
    <w:rsid w:val="002041AF"/>
    <w:rsid w:val="00204294"/>
    <w:rsid w:val="00204327"/>
    <w:rsid w:val="002044C7"/>
    <w:rsid w:val="002048D2"/>
    <w:rsid w:val="00204FAA"/>
    <w:rsid w:val="002052A1"/>
    <w:rsid w:val="00205868"/>
    <w:rsid w:val="0020601E"/>
    <w:rsid w:val="002061C1"/>
    <w:rsid w:val="00206BC1"/>
    <w:rsid w:val="00207226"/>
    <w:rsid w:val="002079CC"/>
    <w:rsid w:val="0021047A"/>
    <w:rsid w:val="00210F1F"/>
    <w:rsid w:val="00211DBA"/>
    <w:rsid w:val="00211DE1"/>
    <w:rsid w:val="00212B42"/>
    <w:rsid w:val="00212E06"/>
    <w:rsid w:val="002130FA"/>
    <w:rsid w:val="002134A7"/>
    <w:rsid w:val="00213748"/>
    <w:rsid w:val="00214051"/>
    <w:rsid w:val="002144D1"/>
    <w:rsid w:val="00215229"/>
    <w:rsid w:val="002162D4"/>
    <w:rsid w:val="002165B8"/>
    <w:rsid w:val="00216A81"/>
    <w:rsid w:val="00216B1C"/>
    <w:rsid w:val="00216FFE"/>
    <w:rsid w:val="002172FD"/>
    <w:rsid w:val="002179BA"/>
    <w:rsid w:val="002179CE"/>
    <w:rsid w:val="00217B1F"/>
    <w:rsid w:val="00217FC9"/>
    <w:rsid w:val="00220916"/>
    <w:rsid w:val="00220964"/>
    <w:rsid w:val="00220EE5"/>
    <w:rsid w:val="002214A4"/>
    <w:rsid w:val="0022180A"/>
    <w:rsid w:val="00221C8B"/>
    <w:rsid w:val="002220E7"/>
    <w:rsid w:val="0022217D"/>
    <w:rsid w:val="00222EF4"/>
    <w:rsid w:val="0022360F"/>
    <w:rsid w:val="0022364E"/>
    <w:rsid w:val="00224D21"/>
    <w:rsid w:val="00226CE6"/>
    <w:rsid w:val="00227165"/>
    <w:rsid w:val="00227202"/>
    <w:rsid w:val="002273E6"/>
    <w:rsid w:val="00227643"/>
    <w:rsid w:val="00227B73"/>
    <w:rsid w:val="00230EBC"/>
    <w:rsid w:val="0023143E"/>
    <w:rsid w:val="00231536"/>
    <w:rsid w:val="002319D8"/>
    <w:rsid w:val="002321DB"/>
    <w:rsid w:val="00233460"/>
    <w:rsid w:val="00233831"/>
    <w:rsid w:val="00233E54"/>
    <w:rsid w:val="00233EE4"/>
    <w:rsid w:val="00234A65"/>
    <w:rsid w:val="00234ADB"/>
    <w:rsid w:val="00234BA9"/>
    <w:rsid w:val="00234E0A"/>
    <w:rsid w:val="00235222"/>
    <w:rsid w:val="00235490"/>
    <w:rsid w:val="00235AE5"/>
    <w:rsid w:val="00235EAC"/>
    <w:rsid w:val="00236194"/>
    <w:rsid w:val="00236F74"/>
    <w:rsid w:val="00237267"/>
    <w:rsid w:val="0023794E"/>
    <w:rsid w:val="00237B01"/>
    <w:rsid w:val="00240482"/>
    <w:rsid w:val="00240554"/>
    <w:rsid w:val="00240B7E"/>
    <w:rsid w:val="00240FF7"/>
    <w:rsid w:val="00241228"/>
    <w:rsid w:val="0024123C"/>
    <w:rsid w:val="0024173C"/>
    <w:rsid w:val="00241A98"/>
    <w:rsid w:val="002426D2"/>
    <w:rsid w:val="002428C1"/>
    <w:rsid w:val="0024294E"/>
    <w:rsid w:val="00242A79"/>
    <w:rsid w:val="002437A9"/>
    <w:rsid w:val="002456B1"/>
    <w:rsid w:val="0024584A"/>
    <w:rsid w:val="00245A21"/>
    <w:rsid w:val="00245B93"/>
    <w:rsid w:val="0024723B"/>
    <w:rsid w:val="00247D9B"/>
    <w:rsid w:val="002505D1"/>
    <w:rsid w:val="002505D5"/>
    <w:rsid w:val="00250A41"/>
    <w:rsid w:val="002519F2"/>
    <w:rsid w:val="00251E84"/>
    <w:rsid w:val="002525A6"/>
    <w:rsid w:val="00252778"/>
    <w:rsid w:val="00253211"/>
    <w:rsid w:val="0025388B"/>
    <w:rsid w:val="002541BD"/>
    <w:rsid w:val="002543D0"/>
    <w:rsid w:val="00254A01"/>
    <w:rsid w:val="0025692D"/>
    <w:rsid w:val="00256B7A"/>
    <w:rsid w:val="00256C41"/>
    <w:rsid w:val="00257899"/>
    <w:rsid w:val="00257B49"/>
    <w:rsid w:val="00260343"/>
    <w:rsid w:val="00260768"/>
    <w:rsid w:val="00261823"/>
    <w:rsid w:val="00261E21"/>
    <w:rsid w:val="00262169"/>
    <w:rsid w:val="00262356"/>
    <w:rsid w:val="00262801"/>
    <w:rsid w:val="002629A8"/>
    <w:rsid w:val="00263819"/>
    <w:rsid w:val="00263B67"/>
    <w:rsid w:val="002643F1"/>
    <w:rsid w:val="002645FA"/>
    <w:rsid w:val="00264DDD"/>
    <w:rsid w:val="00264EB5"/>
    <w:rsid w:val="002650BE"/>
    <w:rsid w:val="002651F4"/>
    <w:rsid w:val="00265D22"/>
    <w:rsid w:val="002668EE"/>
    <w:rsid w:val="00267ADF"/>
    <w:rsid w:val="00270710"/>
    <w:rsid w:val="002707B8"/>
    <w:rsid w:val="002712D2"/>
    <w:rsid w:val="002717C4"/>
    <w:rsid w:val="002718A1"/>
    <w:rsid w:val="00271992"/>
    <w:rsid w:val="00272349"/>
    <w:rsid w:val="002731C7"/>
    <w:rsid w:val="00273598"/>
    <w:rsid w:val="00273860"/>
    <w:rsid w:val="002739D7"/>
    <w:rsid w:val="00273FEA"/>
    <w:rsid w:val="00274011"/>
    <w:rsid w:val="002743F6"/>
    <w:rsid w:val="00274618"/>
    <w:rsid w:val="0027517A"/>
    <w:rsid w:val="00275BB7"/>
    <w:rsid w:val="00276038"/>
    <w:rsid w:val="002760E0"/>
    <w:rsid w:val="0027614F"/>
    <w:rsid w:val="00276DB7"/>
    <w:rsid w:val="00277F47"/>
    <w:rsid w:val="00280092"/>
    <w:rsid w:val="002805BD"/>
    <w:rsid w:val="0028125B"/>
    <w:rsid w:val="00281561"/>
    <w:rsid w:val="002817B4"/>
    <w:rsid w:val="00281CE0"/>
    <w:rsid w:val="00281E75"/>
    <w:rsid w:val="002820D4"/>
    <w:rsid w:val="00283036"/>
    <w:rsid w:val="00283048"/>
    <w:rsid w:val="0028319B"/>
    <w:rsid w:val="0028334E"/>
    <w:rsid w:val="0028341E"/>
    <w:rsid w:val="002837B4"/>
    <w:rsid w:val="00283CEE"/>
    <w:rsid w:val="002843F5"/>
    <w:rsid w:val="00284A87"/>
    <w:rsid w:val="00284F34"/>
    <w:rsid w:val="0028527D"/>
    <w:rsid w:val="00285FBB"/>
    <w:rsid w:val="002871BF"/>
    <w:rsid w:val="002872BE"/>
    <w:rsid w:val="00287A95"/>
    <w:rsid w:val="00287D3E"/>
    <w:rsid w:val="0029019E"/>
    <w:rsid w:val="002904F2"/>
    <w:rsid w:val="002908E5"/>
    <w:rsid w:val="00290A3D"/>
    <w:rsid w:val="00290A87"/>
    <w:rsid w:val="00291360"/>
    <w:rsid w:val="00291BE4"/>
    <w:rsid w:val="002926AE"/>
    <w:rsid w:val="002935DC"/>
    <w:rsid w:val="00293FCE"/>
    <w:rsid w:val="002940C8"/>
    <w:rsid w:val="0029421D"/>
    <w:rsid w:val="0029432F"/>
    <w:rsid w:val="00294802"/>
    <w:rsid w:val="00294908"/>
    <w:rsid w:val="0029532B"/>
    <w:rsid w:val="002954B8"/>
    <w:rsid w:val="00295AEC"/>
    <w:rsid w:val="00295CDD"/>
    <w:rsid w:val="002960AC"/>
    <w:rsid w:val="00296238"/>
    <w:rsid w:val="00297C41"/>
    <w:rsid w:val="002A0A09"/>
    <w:rsid w:val="002A0A23"/>
    <w:rsid w:val="002A105D"/>
    <w:rsid w:val="002A1167"/>
    <w:rsid w:val="002A1363"/>
    <w:rsid w:val="002A17FA"/>
    <w:rsid w:val="002A188E"/>
    <w:rsid w:val="002A1B65"/>
    <w:rsid w:val="002A1B6D"/>
    <w:rsid w:val="002A1F06"/>
    <w:rsid w:val="002A2315"/>
    <w:rsid w:val="002A2341"/>
    <w:rsid w:val="002A289F"/>
    <w:rsid w:val="002A2A3C"/>
    <w:rsid w:val="002A2D02"/>
    <w:rsid w:val="002A41AD"/>
    <w:rsid w:val="002A446C"/>
    <w:rsid w:val="002A56C4"/>
    <w:rsid w:val="002A575F"/>
    <w:rsid w:val="002A5C7F"/>
    <w:rsid w:val="002A5D9D"/>
    <w:rsid w:val="002A6049"/>
    <w:rsid w:val="002A63A2"/>
    <w:rsid w:val="002A663A"/>
    <w:rsid w:val="002A6890"/>
    <w:rsid w:val="002A69AE"/>
    <w:rsid w:val="002A7152"/>
    <w:rsid w:val="002A7B5A"/>
    <w:rsid w:val="002A7E60"/>
    <w:rsid w:val="002B05AD"/>
    <w:rsid w:val="002B0CC2"/>
    <w:rsid w:val="002B11AB"/>
    <w:rsid w:val="002B1433"/>
    <w:rsid w:val="002B1689"/>
    <w:rsid w:val="002B199A"/>
    <w:rsid w:val="002B1A53"/>
    <w:rsid w:val="002B24F4"/>
    <w:rsid w:val="002B3145"/>
    <w:rsid w:val="002B3324"/>
    <w:rsid w:val="002B33A4"/>
    <w:rsid w:val="002B3DA2"/>
    <w:rsid w:val="002B4A30"/>
    <w:rsid w:val="002B4B3E"/>
    <w:rsid w:val="002B52E0"/>
    <w:rsid w:val="002B57D7"/>
    <w:rsid w:val="002B5845"/>
    <w:rsid w:val="002B59CC"/>
    <w:rsid w:val="002B5DCA"/>
    <w:rsid w:val="002B626D"/>
    <w:rsid w:val="002B780B"/>
    <w:rsid w:val="002B789E"/>
    <w:rsid w:val="002B79BF"/>
    <w:rsid w:val="002B7A90"/>
    <w:rsid w:val="002B7AE2"/>
    <w:rsid w:val="002B7CA2"/>
    <w:rsid w:val="002B7E11"/>
    <w:rsid w:val="002C0D3E"/>
    <w:rsid w:val="002C1210"/>
    <w:rsid w:val="002C1D5C"/>
    <w:rsid w:val="002C1ED2"/>
    <w:rsid w:val="002C227C"/>
    <w:rsid w:val="002C22EF"/>
    <w:rsid w:val="002C23F6"/>
    <w:rsid w:val="002C24E8"/>
    <w:rsid w:val="002C2DF1"/>
    <w:rsid w:val="002C2EFE"/>
    <w:rsid w:val="002C310C"/>
    <w:rsid w:val="002C35F6"/>
    <w:rsid w:val="002C3879"/>
    <w:rsid w:val="002C3E67"/>
    <w:rsid w:val="002C433A"/>
    <w:rsid w:val="002C43E2"/>
    <w:rsid w:val="002C4413"/>
    <w:rsid w:val="002C48E7"/>
    <w:rsid w:val="002C4993"/>
    <w:rsid w:val="002C5010"/>
    <w:rsid w:val="002C651D"/>
    <w:rsid w:val="002C6898"/>
    <w:rsid w:val="002C7845"/>
    <w:rsid w:val="002C78A9"/>
    <w:rsid w:val="002C7B99"/>
    <w:rsid w:val="002D0A7E"/>
    <w:rsid w:val="002D0B17"/>
    <w:rsid w:val="002D0B8F"/>
    <w:rsid w:val="002D16BA"/>
    <w:rsid w:val="002D1B4C"/>
    <w:rsid w:val="002D1C9D"/>
    <w:rsid w:val="002D36BA"/>
    <w:rsid w:val="002D52C6"/>
    <w:rsid w:val="002D58DB"/>
    <w:rsid w:val="002D5A8E"/>
    <w:rsid w:val="002D5AC1"/>
    <w:rsid w:val="002D5CBF"/>
    <w:rsid w:val="002D66A5"/>
    <w:rsid w:val="002E00C3"/>
    <w:rsid w:val="002E0470"/>
    <w:rsid w:val="002E0818"/>
    <w:rsid w:val="002E1802"/>
    <w:rsid w:val="002E1D06"/>
    <w:rsid w:val="002E217E"/>
    <w:rsid w:val="002E2201"/>
    <w:rsid w:val="002E2EB3"/>
    <w:rsid w:val="002E4040"/>
    <w:rsid w:val="002E4477"/>
    <w:rsid w:val="002E4EB2"/>
    <w:rsid w:val="002E4FFC"/>
    <w:rsid w:val="002E5208"/>
    <w:rsid w:val="002E58AE"/>
    <w:rsid w:val="002E5D3D"/>
    <w:rsid w:val="002E6129"/>
    <w:rsid w:val="002E7479"/>
    <w:rsid w:val="002E75CF"/>
    <w:rsid w:val="002E7744"/>
    <w:rsid w:val="002E7E9B"/>
    <w:rsid w:val="002F0A47"/>
    <w:rsid w:val="002F0FA7"/>
    <w:rsid w:val="002F19E1"/>
    <w:rsid w:val="002F2B8B"/>
    <w:rsid w:val="002F39EB"/>
    <w:rsid w:val="002F452B"/>
    <w:rsid w:val="002F4C4B"/>
    <w:rsid w:val="002F4E88"/>
    <w:rsid w:val="002F4F93"/>
    <w:rsid w:val="002F5314"/>
    <w:rsid w:val="002F55F7"/>
    <w:rsid w:val="002F5CFC"/>
    <w:rsid w:val="002F5FA3"/>
    <w:rsid w:val="002F62E2"/>
    <w:rsid w:val="002F64C2"/>
    <w:rsid w:val="002F67FD"/>
    <w:rsid w:val="002F69BD"/>
    <w:rsid w:val="002F6FD9"/>
    <w:rsid w:val="002F75F1"/>
    <w:rsid w:val="002F77A7"/>
    <w:rsid w:val="002F7A2A"/>
    <w:rsid w:val="002F7B3C"/>
    <w:rsid w:val="00300289"/>
    <w:rsid w:val="00300694"/>
    <w:rsid w:val="00300AE4"/>
    <w:rsid w:val="00300C93"/>
    <w:rsid w:val="00301412"/>
    <w:rsid w:val="0030150B"/>
    <w:rsid w:val="00301578"/>
    <w:rsid w:val="0030186B"/>
    <w:rsid w:val="003019EA"/>
    <w:rsid w:val="00301BD3"/>
    <w:rsid w:val="0030380C"/>
    <w:rsid w:val="0030413A"/>
    <w:rsid w:val="0030436C"/>
    <w:rsid w:val="00304426"/>
    <w:rsid w:val="003044AC"/>
    <w:rsid w:val="00304716"/>
    <w:rsid w:val="00304A26"/>
    <w:rsid w:val="00305D11"/>
    <w:rsid w:val="003061E8"/>
    <w:rsid w:val="00306210"/>
    <w:rsid w:val="00307B16"/>
    <w:rsid w:val="00307DBB"/>
    <w:rsid w:val="00310823"/>
    <w:rsid w:val="00310ACB"/>
    <w:rsid w:val="00310E6B"/>
    <w:rsid w:val="003114CA"/>
    <w:rsid w:val="003123D6"/>
    <w:rsid w:val="0031242C"/>
    <w:rsid w:val="0031303B"/>
    <w:rsid w:val="003139DE"/>
    <w:rsid w:val="00313C68"/>
    <w:rsid w:val="00313DDC"/>
    <w:rsid w:val="0031413D"/>
    <w:rsid w:val="003143EF"/>
    <w:rsid w:val="00314BCE"/>
    <w:rsid w:val="00315239"/>
    <w:rsid w:val="00315871"/>
    <w:rsid w:val="00315DA9"/>
    <w:rsid w:val="00315E71"/>
    <w:rsid w:val="0031607E"/>
    <w:rsid w:val="00316EE0"/>
    <w:rsid w:val="00320B3A"/>
    <w:rsid w:val="003211AB"/>
    <w:rsid w:val="003213FE"/>
    <w:rsid w:val="003214C4"/>
    <w:rsid w:val="00321A61"/>
    <w:rsid w:val="003225AD"/>
    <w:rsid w:val="0032376E"/>
    <w:rsid w:val="003237C3"/>
    <w:rsid w:val="00323A40"/>
    <w:rsid w:val="00323DAE"/>
    <w:rsid w:val="003249FD"/>
    <w:rsid w:val="00324CA1"/>
    <w:rsid w:val="00325B51"/>
    <w:rsid w:val="0032760C"/>
    <w:rsid w:val="00327DEE"/>
    <w:rsid w:val="00327EB2"/>
    <w:rsid w:val="00327EBF"/>
    <w:rsid w:val="00330583"/>
    <w:rsid w:val="003305CF"/>
    <w:rsid w:val="003306A0"/>
    <w:rsid w:val="00330936"/>
    <w:rsid w:val="00330D6A"/>
    <w:rsid w:val="00332B12"/>
    <w:rsid w:val="00332DC6"/>
    <w:rsid w:val="0033311E"/>
    <w:rsid w:val="003334B0"/>
    <w:rsid w:val="00333813"/>
    <w:rsid w:val="00333B7C"/>
    <w:rsid w:val="00333C10"/>
    <w:rsid w:val="00334045"/>
    <w:rsid w:val="003341C0"/>
    <w:rsid w:val="00335CBE"/>
    <w:rsid w:val="0033637A"/>
    <w:rsid w:val="00336DBA"/>
    <w:rsid w:val="003373B2"/>
    <w:rsid w:val="00337571"/>
    <w:rsid w:val="0033779D"/>
    <w:rsid w:val="00337927"/>
    <w:rsid w:val="00337B16"/>
    <w:rsid w:val="00337BF7"/>
    <w:rsid w:val="00337DD1"/>
    <w:rsid w:val="00340048"/>
    <w:rsid w:val="00340A45"/>
    <w:rsid w:val="0034172F"/>
    <w:rsid w:val="003423D0"/>
    <w:rsid w:val="00342523"/>
    <w:rsid w:val="00342566"/>
    <w:rsid w:val="0034285D"/>
    <w:rsid w:val="00342DDF"/>
    <w:rsid w:val="003431A8"/>
    <w:rsid w:val="00343800"/>
    <w:rsid w:val="00343BF8"/>
    <w:rsid w:val="00343F49"/>
    <w:rsid w:val="0034420B"/>
    <w:rsid w:val="00344472"/>
    <w:rsid w:val="003453B5"/>
    <w:rsid w:val="00345A1E"/>
    <w:rsid w:val="00345DCD"/>
    <w:rsid w:val="003461FF"/>
    <w:rsid w:val="003475EB"/>
    <w:rsid w:val="003505A0"/>
    <w:rsid w:val="0035089B"/>
    <w:rsid w:val="00350B62"/>
    <w:rsid w:val="00350C15"/>
    <w:rsid w:val="00351A75"/>
    <w:rsid w:val="00352303"/>
    <w:rsid w:val="00352B66"/>
    <w:rsid w:val="00352FF2"/>
    <w:rsid w:val="003534CF"/>
    <w:rsid w:val="00353B68"/>
    <w:rsid w:val="003540A1"/>
    <w:rsid w:val="00354120"/>
    <w:rsid w:val="0035415E"/>
    <w:rsid w:val="00354BB7"/>
    <w:rsid w:val="0035527A"/>
    <w:rsid w:val="00355934"/>
    <w:rsid w:val="003559E9"/>
    <w:rsid w:val="00355B1E"/>
    <w:rsid w:val="00355DD7"/>
    <w:rsid w:val="0035651F"/>
    <w:rsid w:val="0035678C"/>
    <w:rsid w:val="00356E19"/>
    <w:rsid w:val="0035708C"/>
    <w:rsid w:val="00357389"/>
    <w:rsid w:val="003602B7"/>
    <w:rsid w:val="003603A1"/>
    <w:rsid w:val="0036073D"/>
    <w:rsid w:val="003619E1"/>
    <w:rsid w:val="00361E31"/>
    <w:rsid w:val="00362125"/>
    <w:rsid w:val="00362CCB"/>
    <w:rsid w:val="00363024"/>
    <w:rsid w:val="00363A63"/>
    <w:rsid w:val="00363F80"/>
    <w:rsid w:val="003640B0"/>
    <w:rsid w:val="00364768"/>
    <w:rsid w:val="00364D69"/>
    <w:rsid w:val="00364E04"/>
    <w:rsid w:val="00365483"/>
    <w:rsid w:val="00365533"/>
    <w:rsid w:val="0036613B"/>
    <w:rsid w:val="003662AA"/>
    <w:rsid w:val="00366C1A"/>
    <w:rsid w:val="003673A2"/>
    <w:rsid w:val="00367853"/>
    <w:rsid w:val="00367DD2"/>
    <w:rsid w:val="003710F9"/>
    <w:rsid w:val="0037112F"/>
    <w:rsid w:val="0037140C"/>
    <w:rsid w:val="0037168A"/>
    <w:rsid w:val="00371852"/>
    <w:rsid w:val="00371DC7"/>
    <w:rsid w:val="0037224D"/>
    <w:rsid w:val="0037289B"/>
    <w:rsid w:val="003728F6"/>
    <w:rsid w:val="00372A43"/>
    <w:rsid w:val="003731B7"/>
    <w:rsid w:val="003737AD"/>
    <w:rsid w:val="00373831"/>
    <w:rsid w:val="00373AAC"/>
    <w:rsid w:val="003748B7"/>
    <w:rsid w:val="00375336"/>
    <w:rsid w:val="003753E6"/>
    <w:rsid w:val="00376445"/>
    <w:rsid w:val="003764BC"/>
    <w:rsid w:val="00377032"/>
    <w:rsid w:val="00377310"/>
    <w:rsid w:val="003778EA"/>
    <w:rsid w:val="00377B08"/>
    <w:rsid w:val="00377D9B"/>
    <w:rsid w:val="0038077E"/>
    <w:rsid w:val="00380C2E"/>
    <w:rsid w:val="00380D9C"/>
    <w:rsid w:val="00380DC0"/>
    <w:rsid w:val="00380F28"/>
    <w:rsid w:val="0038116A"/>
    <w:rsid w:val="003816DB"/>
    <w:rsid w:val="00381B0B"/>
    <w:rsid w:val="00381F89"/>
    <w:rsid w:val="003821C6"/>
    <w:rsid w:val="00382B80"/>
    <w:rsid w:val="00382C50"/>
    <w:rsid w:val="00382D74"/>
    <w:rsid w:val="00383250"/>
    <w:rsid w:val="00383348"/>
    <w:rsid w:val="003833ED"/>
    <w:rsid w:val="00383E1C"/>
    <w:rsid w:val="003848F1"/>
    <w:rsid w:val="00384BB0"/>
    <w:rsid w:val="00384C0F"/>
    <w:rsid w:val="00384DCA"/>
    <w:rsid w:val="00384E5F"/>
    <w:rsid w:val="00384F6A"/>
    <w:rsid w:val="003850B7"/>
    <w:rsid w:val="003852C7"/>
    <w:rsid w:val="00385467"/>
    <w:rsid w:val="003855AA"/>
    <w:rsid w:val="0038584F"/>
    <w:rsid w:val="00385C88"/>
    <w:rsid w:val="003860A9"/>
    <w:rsid w:val="003867BB"/>
    <w:rsid w:val="00386D1B"/>
    <w:rsid w:val="0038783C"/>
    <w:rsid w:val="00387CAF"/>
    <w:rsid w:val="003904C8"/>
    <w:rsid w:val="00390B1F"/>
    <w:rsid w:val="00390E5A"/>
    <w:rsid w:val="00390F89"/>
    <w:rsid w:val="00391333"/>
    <w:rsid w:val="00391BCA"/>
    <w:rsid w:val="00392058"/>
    <w:rsid w:val="00392EC9"/>
    <w:rsid w:val="00392FBB"/>
    <w:rsid w:val="003930C5"/>
    <w:rsid w:val="00393F30"/>
    <w:rsid w:val="0039558B"/>
    <w:rsid w:val="0039693E"/>
    <w:rsid w:val="00396FA3"/>
    <w:rsid w:val="00397469"/>
    <w:rsid w:val="00397BBC"/>
    <w:rsid w:val="003A0A0C"/>
    <w:rsid w:val="003A0B69"/>
    <w:rsid w:val="003A0CB7"/>
    <w:rsid w:val="003A0E9F"/>
    <w:rsid w:val="003A1C43"/>
    <w:rsid w:val="003A20E7"/>
    <w:rsid w:val="003A21A7"/>
    <w:rsid w:val="003A2A27"/>
    <w:rsid w:val="003A2D36"/>
    <w:rsid w:val="003A2E0B"/>
    <w:rsid w:val="003A2E7B"/>
    <w:rsid w:val="003A2F07"/>
    <w:rsid w:val="003A2F4A"/>
    <w:rsid w:val="003A3927"/>
    <w:rsid w:val="003A3ED1"/>
    <w:rsid w:val="003A43C9"/>
    <w:rsid w:val="003A4681"/>
    <w:rsid w:val="003A47AE"/>
    <w:rsid w:val="003A4853"/>
    <w:rsid w:val="003A52C2"/>
    <w:rsid w:val="003A63F1"/>
    <w:rsid w:val="003A64F3"/>
    <w:rsid w:val="003A723B"/>
    <w:rsid w:val="003A769E"/>
    <w:rsid w:val="003B0178"/>
    <w:rsid w:val="003B0570"/>
    <w:rsid w:val="003B0796"/>
    <w:rsid w:val="003B08CA"/>
    <w:rsid w:val="003B09A6"/>
    <w:rsid w:val="003B0FA0"/>
    <w:rsid w:val="003B11D3"/>
    <w:rsid w:val="003B143C"/>
    <w:rsid w:val="003B1BCE"/>
    <w:rsid w:val="003B1CFB"/>
    <w:rsid w:val="003B1E31"/>
    <w:rsid w:val="003B22F1"/>
    <w:rsid w:val="003B2740"/>
    <w:rsid w:val="003B3519"/>
    <w:rsid w:val="003B4810"/>
    <w:rsid w:val="003B481E"/>
    <w:rsid w:val="003B49BE"/>
    <w:rsid w:val="003B4C1C"/>
    <w:rsid w:val="003B4D58"/>
    <w:rsid w:val="003B5153"/>
    <w:rsid w:val="003B5549"/>
    <w:rsid w:val="003B577C"/>
    <w:rsid w:val="003B64D8"/>
    <w:rsid w:val="003B6708"/>
    <w:rsid w:val="003B6E0C"/>
    <w:rsid w:val="003C04B2"/>
    <w:rsid w:val="003C0770"/>
    <w:rsid w:val="003C280A"/>
    <w:rsid w:val="003C2DE0"/>
    <w:rsid w:val="003C314A"/>
    <w:rsid w:val="003C3802"/>
    <w:rsid w:val="003C3943"/>
    <w:rsid w:val="003C3B2F"/>
    <w:rsid w:val="003C441A"/>
    <w:rsid w:val="003C4A12"/>
    <w:rsid w:val="003C4DDD"/>
    <w:rsid w:val="003C4F3C"/>
    <w:rsid w:val="003C58BC"/>
    <w:rsid w:val="003C5C19"/>
    <w:rsid w:val="003C5C61"/>
    <w:rsid w:val="003C6033"/>
    <w:rsid w:val="003C636F"/>
    <w:rsid w:val="003C6762"/>
    <w:rsid w:val="003C6A7F"/>
    <w:rsid w:val="003C7249"/>
    <w:rsid w:val="003C76A5"/>
    <w:rsid w:val="003C77D5"/>
    <w:rsid w:val="003C782B"/>
    <w:rsid w:val="003D0045"/>
    <w:rsid w:val="003D03BE"/>
    <w:rsid w:val="003D0D0B"/>
    <w:rsid w:val="003D129F"/>
    <w:rsid w:val="003D1BCB"/>
    <w:rsid w:val="003D1CDE"/>
    <w:rsid w:val="003D2027"/>
    <w:rsid w:val="003D2ACE"/>
    <w:rsid w:val="003D2C60"/>
    <w:rsid w:val="003D2CE9"/>
    <w:rsid w:val="003D3611"/>
    <w:rsid w:val="003D44CC"/>
    <w:rsid w:val="003D4776"/>
    <w:rsid w:val="003D4917"/>
    <w:rsid w:val="003D5645"/>
    <w:rsid w:val="003D62F0"/>
    <w:rsid w:val="003D64E8"/>
    <w:rsid w:val="003D6C46"/>
    <w:rsid w:val="003D72D1"/>
    <w:rsid w:val="003D7B39"/>
    <w:rsid w:val="003E047C"/>
    <w:rsid w:val="003E06A6"/>
    <w:rsid w:val="003E0A88"/>
    <w:rsid w:val="003E14C9"/>
    <w:rsid w:val="003E168C"/>
    <w:rsid w:val="003E1C2C"/>
    <w:rsid w:val="003E1E6C"/>
    <w:rsid w:val="003E42A4"/>
    <w:rsid w:val="003E4841"/>
    <w:rsid w:val="003E488B"/>
    <w:rsid w:val="003E4CB8"/>
    <w:rsid w:val="003E4E51"/>
    <w:rsid w:val="003E599C"/>
    <w:rsid w:val="003E59DC"/>
    <w:rsid w:val="003E5BD8"/>
    <w:rsid w:val="003E5F1B"/>
    <w:rsid w:val="003E6058"/>
    <w:rsid w:val="003E6522"/>
    <w:rsid w:val="003E7237"/>
    <w:rsid w:val="003E73D3"/>
    <w:rsid w:val="003E76AD"/>
    <w:rsid w:val="003E7CB9"/>
    <w:rsid w:val="003F02CF"/>
    <w:rsid w:val="003F0B76"/>
    <w:rsid w:val="003F1693"/>
    <w:rsid w:val="003F1FFE"/>
    <w:rsid w:val="003F2634"/>
    <w:rsid w:val="003F2D5F"/>
    <w:rsid w:val="003F3051"/>
    <w:rsid w:val="003F3098"/>
    <w:rsid w:val="003F348F"/>
    <w:rsid w:val="003F4182"/>
    <w:rsid w:val="003F41A5"/>
    <w:rsid w:val="003F46FD"/>
    <w:rsid w:val="003F4C65"/>
    <w:rsid w:val="003F52D6"/>
    <w:rsid w:val="003F530C"/>
    <w:rsid w:val="003F5CB0"/>
    <w:rsid w:val="003F5D89"/>
    <w:rsid w:val="003F6034"/>
    <w:rsid w:val="003F6205"/>
    <w:rsid w:val="003F6A36"/>
    <w:rsid w:val="003F6DC8"/>
    <w:rsid w:val="003F7596"/>
    <w:rsid w:val="003F77A9"/>
    <w:rsid w:val="003F7E48"/>
    <w:rsid w:val="0040080D"/>
    <w:rsid w:val="00400AFC"/>
    <w:rsid w:val="00400F65"/>
    <w:rsid w:val="00401023"/>
    <w:rsid w:val="00401749"/>
    <w:rsid w:val="00401E59"/>
    <w:rsid w:val="00401FF2"/>
    <w:rsid w:val="0040204B"/>
    <w:rsid w:val="00402330"/>
    <w:rsid w:val="00402BCD"/>
    <w:rsid w:val="0040376C"/>
    <w:rsid w:val="00403902"/>
    <w:rsid w:val="00403C68"/>
    <w:rsid w:val="00403C92"/>
    <w:rsid w:val="00403D46"/>
    <w:rsid w:val="00403E5F"/>
    <w:rsid w:val="00404139"/>
    <w:rsid w:val="004046F4"/>
    <w:rsid w:val="00404A8E"/>
    <w:rsid w:val="00404C63"/>
    <w:rsid w:val="00405723"/>
    <w:rsid w:val="00406B52"/>
    <w:rsid w:val="00406C58"/>
    <w:rsid w:val="00406F62"/>
    <w:rsid w:val="0040703F"/>
    <w:rsid w:val="0041039C"/>
    <w:rsid w:val="004103A6"/>
    <w:rsid w:val="0041110C"/>
    <w:rsid w:val="004111CE"/>
    <w:rsid w:val="00411516"/>
    <w:rsid w:val="00411FA5"/>
    <w:rsid w:val="004126E1"/>
    <w:rsid w:val="00413B2E"/>
    <w:rsid w:val="00413C3C"/>
    <w:rsid w:val="00413EAB"/>
    <w:rsid w:val="00413EC4"/>
    <w:rsid w:val="0041416A"/>
    <w:rsid w:val="004141D6"/>
    <w:rsid w:val="00414A37"/>
    <w:rsid w:val="00414E4F"/>
    <w:rsid w:val="00414E53"/>
    <w:rsid w:val="00414ED6"/>
    <w:rsid w:val="00415926"/>
    <w:rsid w:val="00415B1E"/>
    <w:rsid w:val="00416098"/>
    <w:rsid w:val="00417880"/>
    <w:rsid w:val="0042028A"/>
    <w:rsid w:val="004206D4"/>
    <w:rsid w:val="004207FA"/>
    <w:rsid w:val="004208A5"/>
    <w:rsid w:val="00420D64"/>
    <w:rsid w:val="004210EA"/>
    <w:rsid w:val="0042153C"/>
    <w:rsid w:val="00422369"/>
    <w:rsid w:val="00422D40"/>
    <w:rsid w:val="00422D9A"/>
    <w:rsid w:val="00422E71"/>
    <w:rsid w:val="00423050"/>
    <w:rsid w:val="004239C6"/>
    <w:rsid w:val="00423C98"/>
    <w:rsid w:val="00423F5E"/>
    <w:rsid w:val="00426A17"/>
    <w:rsid w:val="00427008"/>
    <w:rsid w:val="004275B2"/>
    <w:rsid w:val="00427655"/>
    <w:rsid w:val="004279AE"/>
    <w:rsid w:val="0043045B"/>
    <w:rsid w:val="00430554"/>
    <w:rsid w:val="0043057C"/>
    <w:rsid w:val="004312E2"/>
    <w:rsid w:val="0043183B"/>
    <w:rsid w:val="00431B1A"/>
    <w:rsid w:val="00431CAA"/>
    <w:rsid w:val="004322E8"/>
    <w:rsid w:val="004324C7"/>
    <w:rsid w:val="004325A5"/>
    <w:rsid w:val="004329D4"/>
    <w:rsid w:val="00432AF5"/>
    <w:rsid w:val="00432FC0"/>
    <w:rsid w:val="004339ED"/>
    <w:rsid w:val="0043485B"/>
    <w:rsid w:val="004351C4"/>
    <w:rsid w:val="0043591A"/>
    <w:rsid w:val="0043619D"/>
    <w:rsid w:val="00437223"/>
    <w:rsid w:val="004375D0"/>
    <w:rsid w:val="00437783"/>
    <w:rsid w:val="00437A8A"/>
    <w:rsid w:val="00437ADB"/>
    <w:rsid w:val="00440994"/>
    <w:rsid w:val="00441AAC"/>
    <w:rsid w:val="00441DF4"/>
    <w:rsid w:val="00441EA5"/>
    <w:rsid w:val="004426EA"/>
    <w:rsid w:val="004427A2"/>
    <w:rsid w:val="00442CF2"/>
    <w:rsid w:val="00442F3D"/>
    <w:rsid w:val="004436F3"/>
    <w:rsid w:val="00443AE4"/>
    <w:rsid w:val="00443BE0"/>
    <w:rsid w:val="004441C5"/>
    <w:rsid w:val="0044465A"/>
    <w:rsid w:val="004455B6"/>
    <w:rsid w:val="0044578F"/>
    <w:rsid w:val="004460FC"/>
    <w:rsid w:val="00446B36"/>
    <w:rsid w:val="004471BD"/>
    <w:rsid w:val="004474B6"/>
    <w:rsid w:val="00447C24"/>
    <w:rsid w:val="00450A48"/>
    <w:rsid w:val="004513A5"/>
    <w:rsid w:val="00451A7D"/>
    <w:rsid w:val="0045222B"/>
    <w:rsid w:val="0045224D"/>
    <w:rsid w:val="004522E7"/>
    <w:rsid w:val="004523F4"/>
    <w:rsid w:val="0045299D"/>
    <w:rsid w:val="00452D4D"/>
    <w:rsid w:val="004539C2"/>
    <w:rsid w:val="00453C73"/>
    <w:rsid w:val="00454659"/>
    <w:rsid w:val="00454809"/>
    <w:rsid w:val="00455110"/>
    <w:rsid w:val="00455281"/>
    <w:rsid w:val="004553C0"/>
    <w:rsid w:val="00455BC3"/>
    <w:rsid w:val="00455BD7"/>
    <w:rsid w:val="00456186"/>
    <w:rsid w:val="0045698D"/>
    <w:rsid w:val="004569B4"/>
    <w:rsid w:val="00456A4D"/>
    <w:rsid w:val="00456A55"/>
    <w:rsid w:val="004571A9"/>
    <w:rsid w:val="00457562"/>
    <w:rsid w:val="00457B34"/>
    <w:rsid w:val="00460216"/>
    <w:rsid w:val="004604D7"/>
    <w:rsid w:val="0046057C"/>
    <w:rsid w:val="004609BB"/>
    <w:rsid w:val="00460C69"/>
    <w:rsid w:val="00460E0E"/>
    <w:rsid w:val="00461380"/>
    <w:rsid w:val="00461D81"/>
    <w:rsid w:val="004623BB"/>
    <w:rsid w:val="00462760"/>
    <w:rsid w:val="0046336A"/>
    <w:rsid w:val="004633E6"/>
    <w:rsid w:val="00463BD8"/>
    <w:rsid w:val="0046403A"/>
    <w:rsid w:val="004648BC"/>
    <w:rsid w:val="00464D8D"/>
    <w:rsid w:val="0046563D"/>
    <w:rsid w:val="00465EF1"/>
    <w:rsid w:val="004661F6"/>
    <w:rsid w:val="00466378"/>
    <w:rsid w:val="004667B7"/>
    <w:rsid w:val="00466EFA"/>
    <w:rsid w:val="00470223"/>
    <w:rsid w:val="004704A8"/>
    <w:rsid w:val="004707C4"/>
    <w:rsid w:val="0047147A"/>
    <w:rsid w:val="004727CD"/>
    <w:rsid w:val="004730AB"/>
    <w:rsid w:val="004731E3"/>
    <w:rsid w:val="00473410"/>
    <w:rsid w:val="004734A4"/>
    <w:rsid w:val="00473AE5"/>
    <w:rsid w:val="00473B8E"/>
    <w:rsid w:val="00474140"/>
    <w:rsid w:val="0047428D"/>
    <w:rsid w:val="004746DD"/>
    <w:rsid w:val="004755AF"/>
    <w:rsid w:val="004757A6"/>
    <w:rsid w:val="004757CA"/>
    <w:rsid w:val="00475CE8"/>
    <w:rsid w:val="004760F4"/>
    <w:rsid w:val="00476346"/>
    <w:rsid w:val="0047663A"/>
    <w:rsid w:val="004769D5"/>
    <w:rsid w:val="00477068"/>
    <w:rsid w:val="0047762D"/>
    <w:rsid w:val="00480303"/>
    <w:rsid w:val="004804DF"/>
    <w:rsid w:val="00480760"/>
    <w:rsid w:val="00480A1B"/>
    <w:rsid w:val="00482B1D"/>
    <w:rsid w:val="00482B83"/>
    <w:rsid w:val="004832CC"/>
    <w:rsid w:val="004838E1"/>
    <w:rsid w:val="00484369"/>
    <w:rsid w:val="004857B8"/>
    <w:rsid w:val="00485CFC"/>
    <w:rsid w:val="004861B6"/>
    <w:rsid w:val="00486312"/>
    <w:rsid w:val="00486A1C"/>
    <w:rsid w:val="00486AE3"/>
    <w:rsid w:val="00486B40"/>
    <w:rsid w:val="00486DAA"/>
    <w:rsid w:val="00486DD0"/>
    <w:rsid w:val="00486F31"/>
    <w:rsid w:val="004872EE"/>
    <w:rsid w:val="00487567"/>
    <w:rsid w:val="00487DE6"/>
    <w:rsid w:val="004902A1"/>
    <w:rsid w:val="00491081"/>
    <w:rsid w:val="0049295B"/>
    <w:rsid w:val="004929E5"/>
    <w:rsid w:val="00492EAA"/>
    <w:rsid w:val="00492F6A"/>
    <w:rsid w:val="00493A45"/>
    <w:rsid w:val="00493CF6"/>
    <w:rsid w:val="00493ED4"/>
    <w:rsid w:val="0049463D"/>
    <w:rsid w:val="00494D66"/>
    <w:rsid w:val="004953C1"/>
    <w:rsid w:val="00495437"/>
    <w:rsid w:val="0049551D"/>
    <w:rsid w:val="004958E7"/>
    <w:rsid w:val="0049597F"/>
    <w:rsid w:val="00495A3A"/>
    <w:rsid w:val="00495CD1"/>
    <w:rsid w:val="0049637F"/>
    <w:rsid w:val="0049640F"/>
    <w:rsid w:val="004973FE"/>
    <w:rsid w:val="004976AD"/>
    <w:rsid w:val="00497745"/>
    <w:rsid w:val="004978AF"/>
    <w:rsid w:val="00497FFD"/>
    <w:rsid w:val="004A049A"/>
    <w:rsid w:val="004A0DED"/>
    <w:rsid w:val="004A1D72"/>
    <w:rsid w:val="004A2007"/>
    <w:rsid w:val="004A240E"/>
    <w:rsid w:val="004A2611"/>
    <w:rsid w:val="004A2B51"/>
    <w:rsid w:val="004A2EF1"/>
    <w:rsid w:val="004A38B1"/>
    <w:rsid w:val="004A48D2"/>
    <w:rsid w:val="004A4EF8"/>
    <w:rsid w:val="004A4F5D"/>
    <w:rsid w:val="004A5C51"/>
    <w:rsid w:val="004A5F66"/>
    <w:rsid w:val="004A6461"/>
    <w:rsid w:val="004A65AA"/>
    <w:rsid w:val="004A6D1D"/>
    <w:rsid w:val="004A6F15"/>
    <w:rsid w:val="004A7051"/>
    <w:rsid w:val="004A725E"/>
    <w:rsid w:val="004A75DC"/>
    <w:rsid w:val="004A77D1"/>
    <w:rsid w:val="004A7EA4"/>
    <w:rsid w:val="004A7F4D"/>
    <w:rsid w:val="004B00E7"/>
    <w:rsid w:val="004B016A"/>
    <w:rsid w:val="004B01B2"/>
    <w:rsid w:val="004B0605"/>
    <w:rsid w:val="004B06D9"/>
    <w:rsid w:val="004B071A"/>
    <w:rsid w:val="004B074D"/>
    <w:rsid w:val="004B09A7"/>
    <w:rsid w:val="004B206A"/>
    <w:rsid w:val="004B2221"/>
    <w:rsid w:val="004B2259"/>
    <w:rsid w:val="004B28DB"/>
    <w:rsid w:val="004B2A9B"/>
    <w:rsid w:val="004B2B0D"/>
    <w:rsid w:val="004B2B2F"/>
    <w:rsid w:val="004B3BF9"/>
    <w:rsid w:val="004B41C2"/>
    <w:rsid w:val="004B4612"/>
    <w:rsid w:val="004B536B"/>
    <w:rsid w:val="004B576D"/>
    <w:rsid w:val="004B59B0"/>
    <w:rsid w:val="004B5B5B"/>
    <w:rsid w:val="004B6021"/>
    <w:rsid w:val="004B607E"/>
    <w:rsid w:val="004B60D1"/>
    <w:rsid w:val="004B64F4"/>
    <w:rsid w:val="004B72A0"/>
    <w:rsid w:val="004B7678"/>
    <w:rsid w:val="004B7915"/>
    <w:rsid w:val="004C07EA"/>
    <w:rsid w:val="004C08AF"/>
    <w:rsid w:val="004C0BF3"/>
    <w:rsid w:val="004C0CCC"/>
    <w:rsid w:val="004C0D01"/>
    <w:rsid w:val="004C14F1"/>
    <w:rsid w:val="004C15EC"/>
    <w:rsid w:val="004C18D7"/>
    <w:rsid w:val="004C2118"/>
    <w:rsid w:val="004C3284"/>
    <w:rsid w:val="004C421A"/>
    <w:rsid w:val="004C4BDD"/>
    <w:rsid w:val="004C4D16"/>
    <w:rsid w:val="004C4FC6"/>
    <w:rsid w:val="004C51B2"/>
    <w:rsid w:val="004C525A"/>
    <w:rsid w:val="004C5795"/>
    <w:rsid w:val="004C64B3"/>
    <w:rsid w:val="004C6C4C"/>
    <w:rsid w:val="004C6F0C"/>
    <w:rsid w:val="004C74BB"/>
    <w:rsid w:val="004C7FB8"/>
    <w:rsid w:val="004D0169"/>
    <w:rsid w:val="004D03E2"/>
    <w:rsid w:val="004D1182"/>
    <w:rsid w:val="004D1A57"/>
    <w:rsid w:val="004D2ABA"/>
    <w:rsid w:val="004D2C0F"/>
    <w:rsid w:val="004D374E"/>
    <w:rsid w:val="004D4AF3"/>
    <w:rsid w:val="004D4EE2"/>
    <w:rsid w:val="004D56A5"/>
    <w:rsid w:val="004D6375"/>
    <w:rsid w:val="004D689A"/>
    <w:rsid w:val="004E0160"/>
    <w:rsid w:val="004E0692"/>
    <w:rsid w:val="004E0C94"/>
    <w:rsid w:val="004E1417"/>
    <w:rsid w:val="004E1BEA"/>
    <w:rsid w:val="004E28E2"/>
    <w:rsid w:val="004E3015"/>
    <w:rsid w:val="004E30E1"/>
    <w:rsid w:val="004E336C"/>
    <w:rsid w:val="004E35A2"/>
    <w:rsid w:val="004E36C4"/>
    <w:rsid w:val="004E3C24"/>
    <w:rsid w:val="004E431C"/>
    <w:rsid w:val="004E4906"/>
    <w:rsid w:val="004E4E0B"/>
    <w:rsid w:val="004E552A"/>
    <w:rsid w:val="004E558E"/>
    <w:rsid w:val="004E64CE"/>
    <w:rsid w:val="004E7B0F"/>
    <w:rsid w:val="004F0F2A"/>
    <w:rsid w:val="004F1FD2"/>
    <w:rsid w:val="004F22B2"/>
    <w:rsid w:val="004F257F"/>
    <w:rsid w:val="004F295C"/>
    <w:rsid w:val="004F2C0B"/>
    <w:rsid w:val="004F2F98"/>
    <w:rsid w:val="004F2FA0"/>
    <w:rsid w:val="004F34B3"/>
    <w:rsid w:val="004F48AD"/>
    <w:rsid w:val="004F48B7"/>
    <w:rsid w:val="004F491A"/>
    <w:rsid w:val="004F4A95"/>
    <w:rsid w:val="004F4D1C"/>
    <w:rsid w:val="004F51F7"/>
    <w:rsid w:val="004F5559"/>
    <w:rsid w:val="004F6B5F"/>
    <w:rsid w:val="004F70B2"/>
    <w:rsid w:val="004F7660"/>
    <w:rsid w:val="004F7DC0"/>
    <w:rsid w:val="00500004"/>
    <w:rsid w:val="005000E1"/>
    <w:rsid w:val="005002E2"/>
    <w:rsid w:val="00500303"/>
    <w:rsid w:val="0050039E"/>
    <w:rsid w:val="005008A1"/>
    <w:rsid w:val="0050113E"/>
    <w:rsid w:val="005012F5"/>
    <w:rsid w:val="00501A54"/>
    <w:rsid w:val="00501CEC"/>
    <w:rsid w:val="00502339"/>
    <w:rsid w:val="005025A1"/>
    <w:rsid w:val="0050268B"/>
    <w:rsid w:val="005028F7"/>
    <w:rsid w:val="00503232"/>
    <w:rsid w:val="0050323C"/>
    <w:rsid w:val="005033AD"/>
    <w:rsid w:val="00504A67"/>
    <w:rsid w:val="00505FD8"/>
    <w:rsid w:val="005065A2"/>
    <w:rsid w:val="0050738D"/>
    <w:rsid w:val="00507C1C"/>
    <w:rsid w:val="00507D19"/>
    <w:rsid w:val="005109B6"/>
    <w:rsid w:val="00511035"/>
    <w:rsid w:val="005114A3"/>
    <w:rsid w:val="0051152D"/>
    <w:rsid w:val="005116F1"/>
    <w:rsid w:val="0051191F"/>
    <w:rsid w:val="00511A7B"/>
    <w:rsid w:val="00511FB4"/>
    <w:rsid w:val="00512756"/>
    <w:rsid w:val="00512DCE"/>
    <w:rsid w:val="00513061"/>
    <w:rsid w:val="005134BA"/>
    <w:rsid w:val="005138DC"/>
    <w:rsid w:val="00513D85"/>
    <w:rsid w:val="005143A1"/>
    <w:rsid w:val="005143BE"/>
    <w:rsid w:val="00514FB3"/>
    <w:rsid w:val="005154B8"/>
    <w:rsid w:val="00515E2B"/>
    <w:rsid w:val="005174CC"/>
    <w:rsid w:val="005178F1"/>
    <w:rsid w:val="00517C60"/>
    <w:rsid w:val="00517D4F"/>
    <w:rsid w:val="0052089D"/>
    <w:rsid w:val="00520D14"/>
    <w:rsid w:val="00520F57"/>
    <w:rsid w:val="00522646"/>
    <w:rsid w:val="005227F0"/>
    <w:rsid w:val="005228A6"/>
    <w:rsid w:val="00522CB5"/>
    <w:rsid w:val="00522D9B"/>
    <w:rsid w:val="0052409F"/>
    <w:rsid w:val="005244E9"/>
    <w:rsid w:val="00524701"/>
    <w:rsid w:val="005247F7"/>
    <w:rsid w:val="0052485F"/>
    <w:rsid w:val="00524F24"/>
    <w:rsid w:val="005256FC"/>
    <w:rsid w:val="00525715"/>
    <w:rsid w:val="005257A6"/>
    <w:rsid w:val="00525FFD"/>
    <w:rsid w:val="00526331"/>
    <w:rsid w:val="00526911"/>
    <w:rsid w:val="005273BC"/>
    <w:rsid w:val="00527774"/>
    <w:rsid w:val="00527CA2"/>
    <w:rsid w:val="00527E69"/>
    <w:rsid w:val="00530161"/>
    <w:rsid w:val="00530617"/>
    <w:rsid w:val="005309E4"/>
    <w:rsid w:val="005313D4"/>
    <w:rsid w:val="00531537"/>
    <w:rsid w:val="00531AD0"/>
    <w:rsid w:val="005325F3"/>
    <w:rsid w:val="00532EFF"/>
    <w:rsid w:val="005333C9"/>
    <w:rsid w:val="00533507"/>
    <w:rsid w:val="0053357F"/>
    <w:rsid w:val="00533707"/>
    <w:rsid w:val="005344CE"/>
    <w:rsid w:val="00534A51"/>
    <w:rsid w:val="00534DED"/>
    <w:rsid w:val="00535750"/>
    <w:rsid w:val="00535FF2"/>
    <w:rsid w:val="00536B0B"/>
    <w:rsid w:val="005370CA"/>
    <w:rsid w:val="005373A6"/>
    <w:rsid w:val="00537948"/>
    <w:rsid w:val="0054042B"/>
    <w:rsid w:val="00540498"/>
    <w:rsid w:val="005408BB"/>
    <w:rsid w:val="00540F3C"/>
    <w:rsid w:val="00541ADF"/>
    <w:rsid w:val="0054211D"/>
    <w:rsid w:val="005422EA"/>
    <w:rsid w:val="0054248B"/>
    <w:rsid w:val="005424F3"/>
    <w:rsid w:val="00542796"/>
    <w:rsid w:val="00542961"/>
    <w:rsid w:val="005430BC"/>
    <w:rsid w:val="0054324A"/>
    <w:rsid w:val="005439FD"/>
    <w:rsid w:val="00543D09"/>
    <w:rsid w:val="00543E69"/>
    <w:rsid w:val="00544F44"/>
    <w:rsid w:val="00545A1A"/>
    <w:rsid w:val="005461A2"/>
    <w:rsid w:val="00546614"/>
    <w:rsid w:val="005467FF"/>
    <w:rsid w:val="00547309"/>
    <w:rsid w:val="00547780"/>
    <w:rsid w:val="0054784A"/>
    <w:rsid w:val="00547AF6"/>
    <w:rsid w:val="00547DDB"/>
    <w:rsid w:val="005500BB"/>
    <w:rsid w:val="0055064D"/>
    <w:rsid w:val="005509D9"/>
    <w:rsid w:val="00550FC0"/>
    <w:rsid w:val="005510BC"/>
    <w:rsid w:val="00551CA4"/>
    <w:rsid w:val="005532A2"/>
    <w:rsid w:val="005538CF"/>
    <w:rsid w:val="00554E62"/>
    <w:rsid w:val="00554E80"/>
    <w:rsid w:val="005550CC"/>
    <w:rsid w:val="00555559"/>
    <w:rsid w:val="005555BA"/>
    <w:rsid w:val="0055575D"/>
    <w:rsid w:val="00556191"/>
    <w:rsid w:val="00556316"/>
    <w:rsid w:val="00556B19"/>
    <w:rsid w:val="00556BC2"/>
    <w:rsid w:val="00557156"/>
    <w:rsid w:val="0055768C"/>
    <w:rsid w:val="00557C2D"/>
    <w:rsid w:val="005600FD"/>
    <w:rsid w:val="005601AD"/>
    <w:rsid w:val="005609A4"/>
    <w:rsid w:val="005614ED"/>
    <w:rsid w:val="00561BE1"/>
    <w:rsid w:val="005620FF"/>
    <w:rsid w:val="005628B7"/>
    <w:rsid w:val="00562A6D"/>
    <w:rsid w:val="00562EA8"/>
    <w:rsid w:val="00562FA0"/>
    <w:rsid w:val="005630B1"/>
    <w:rsid w:val="00563B07"/>
    <w:rsid w:val="00563C81"/>
    <w:rsid w:val="005642B5"/>
    <w:rsid w:val="005644B4"/>
    <w:rsid w:val="00564962"/>
    <w:rsid w:val="00564AB1"/>
    <w:rsid w:val="00564B8B"/>
    <w:rsid w:val="0056522E"/>
    <w:rsid w:val="00565B63"/>
    <w:rsid w:val="00566822"/>
    <w:rsid w:val="00566EF3"/>
    <w:rsid w:val="0056700F"/>
    <w:rsid w:val="0056737A"/>
    <w:rsid w:val="00567447"/>
    <w:rsid w:val="005674E4"/>
    <w:rsid w:val="00567A64"/>
    <w:rsid w:val="00567CC4"/>
    <w:rsid w:val="00567FB3"/>
    <w:rsid w:val="00567FCB"/>
    <w:rsid w:val="00570033"/>
    <w:rsid w:val="00570224"/>
    <w:rsid w:val="00570429"/>
    <w:rsid w:val="005708E6"/>
    <w:rsid w:val="005713FC"/>
    <w:rsid w:val="005719D1"/>
    <w:rsid w:val="00571DB1"/>
    <w:rsid w:val="00572448"/>
    <w:rsid w:val="00572549"/>
    <w:rsid w:val="00572C41"/>
    <w:rsid w:val="0057306D"/>
    <w:rsid w:val="005735AE"/>
    <w:rsid w:val="00573D3B"/>
    <w:rsid w:val="00574898"/>
    <w:rsid w:val="00574C0D"/>
    <w:rsid w:val="005752AA"/>
    <w:rsid w:val="00575321"/>
    <w:rsid w:val="0057533A"/>
    <w:rsid w:val="005753A3"/>
    <w:rsid w:val="005753D2"/>
    <w:rsid w:val="00575682"/>
    <w:rsid w:val="00575BF8"/>
    <w:rsid w:val="005763ED"/>
    <w:rsid w:val="005763FE"/>
    <w:rsid w:val="00576D86"/>
    <w:rsid w:val="005771E8"/>
    <w:rsid w:val="00577F06"/>
    <w:rsid w:val="00580BB5"/>
    <w:rsid w:val="00581957"/>
    <w:rsid w:val="00581AD3"/>
    <w:rsid w:val="00581C19"/>
    <w:rsid w:val="005820D2"/>
    <w:rsid w:val="00582296"/>
    <w:rsid w:val="005822BE"/>
    <w:rsid w:val="00583125"/>
    <w:rsid w:val="005836C5"/>
    <w:rsid w:val="00583A3E"/>
    <w:rsid w:val="00583B99"/>
    <w:rsid w:val="00583ED3"/>
    <w:rsid w:val="005846AD"/>
    <w:rsid w:val="0058474E"/>
    <w:rsid w:val="005848F9"/>
    <w:rsid w:val="005854EC"/>
    <w:rsid w:val="00585B95"/>
    <w:rsid w:val="00585E14"/>
    <w:rsid w:val="00585F74"/>
    <w:rsid w:val="00587365"/>
    <w:rsid w:val="0058781D"/>
    <w:rsid w:val="0058796E"/>
    <w:rsid w:val="005879DF"/>
    <w:rsid w:val="00587AE7"/>
    <w:rsid w:val="00587BFE"/>
    <w:rsid w:val="005903BB"/>
    <w:rsid w:val="005911EB"/>
    <w:rsid w:val="005924A3"/>
    <w:rsid w:val="005933A3"/>
    <w:rsid w:val="00593787"/>
    <w:rsid w:val="005938AC"/>
    <w:rsid w:val="0059401C"/>
    <w:rsid w:val="00594130"/>
    <w:rsid w:val="00594CB1"/>
    <w:rsid w:val="00595636"/>
    <w:rsid w:val="00595B77"/>
    <w:rsid w:val="00595E83"/>
    <w:rsid w:val="005961E4"/>
    <w:rsid w:val="005974A1"/>
    <w:rsid w:val="005974E2"/>
    <w:rsid w:val="00597559"/>
    <w:rsid w:val="005A0EF4"/>
    <w:rsid w:val="005A1244"/>
    <w:rsid w:val="005A17D5"/>
    <w:rsid w:val="005A1C05"/>
    <w:rsid w:val="005A275A"/>
    <w:rsid w:val="005A2EC3"/>
    <w:rsid w:val="005A3079"/>
    <w:rsid w:val="005A32A9"/>
    <w:rsid w:val="005A4278"/>
    <w:rsid w:val="005A4445"/>
    <w:rsid w:val="005A47EE"/>
    <w:rsid w:val="005A4836"/>
    <w:rsid w:val="005A5C9E"/>
    <w:rsid w:val="005A63B5"/>
    <w:rsid w:val="005A6B3B"/>
    <w:rsid w:val="005A7456"/>
    <w:rsid w:val="005A7E18"/>
    <w:rsid w:val="005B020B"/>
    <w:rsid w:val="005B1326"/>
    <w:rsid w:val="005B18A7"/>
    <w:rsid w:val="005B1A84"/>
    <w:rsid w:val="005B1B89"/>
    <w:rsid w:val="005B2609"/>
    <w:rsid w:val="005B2CCA"/>
    <w:rsid w:val="005B3425"/>
    <w:rsid w:val="005B34EE"/>
    <w:rsid w:val="005B34F7"/>
    <w:rsid w:val="005B3FAD"/>
    <w:rsid w:val="005B49F9"/>
    <w:rsid w:val="005B545A"/>
    <w:rsid w:val="005B561E"/>
    <w:rsid w:val="005B683C"/>
    <w:rsid w:val="005B6DEF"/>
    <w:rsid w:val="005B70FF"/>
    <w:rsid w:val="005B74C5"/>
    <w:rsid w:val="005B77B8"/>
    <w:rsid w:val="005B77FE"/>
    <w:rsid w:val="005B790C"/>
    <w:rsid w:val="005B794B"/>
    <w:rsid w:val="005C06F2"/>
    <w:rsid w:val="005C0BBC"/>
    <w:rsid w:val="005C0DE4"/>
    <w:rsid w:val="005C11F8"/>
    <w:rsid w:val="005C12B0"/>
    <w:rsid w:val="005C153A"/>
    <w:rsid w:val="005C1881"/>
    <w:rsid w:val="005C18A0"/>
    <w:rsid w:val="005C1A13"/>
    <w:rsid w:val="005C1C47"/>
    <w:rsid w:val="005C26D4"/>
    <w:rsid w:val="005C2DF7"/>
    <w:rsid w:val="005C30F6"/>
    <w:rsid w:val="005C32FA"/>
    <w:rsid w:val="005C3FBC"/>
    <w:rsid w:val="005C4F5F"/>
    <w:rsid w:val="005C5A4D"/>
    <w:rsid w:val="005C654A"/>
    <w:rsid w:val="005C7AF5"/>
    <w:rsid w:val="005C7BA3"/>
    <w:rsid w:val="005C7CE7"/>
    <w:rsid w:val="005C7D03"/>
    <w:rsid w:val="005D05B4"/>
    <w:rsid w:val="005D0D55"/>
    <w:rsid w:val="005D1080"/>
    <w:rsid w:val="005D108F"/>
    <w:rsid w:val="005D14D2"/>
    <w:rsid w:val="005D15D2"/>
    <w:rsid w:val="005D1AEF"/>
    <w:rsid w:val="005D1B6C"/>
    <w:rsid w:val="005D29CE"/>
    <w:rsid w:val="005D2F59"/>
    <w:rsid w:val="005D3104"/>
    <w:rsid w:val="005D4194"/>
    <w:rsid w:val="005D49EB"/>
    <w:rsid w:val="005D5386"/>
    <w:rsid w:val="005D5502"/>
    <w:rsid w:val="005D5B2B"/>
    <w:rsid w:val="005D5DCF"/>
    <w:rsid w:val="005D6394"/>
    <w:rsid w:val="005D646C"/>
    <w:rsid w:val="005D669A"/>
    <w:rsid w:val="005D6904"/>
    <w:rsid w:val="005D6A68"/>
    <w:rsid w:val="005E084D"/>
    <w:rsid w:val="005E12C5"/>
    <w:rsid w:val="005E1595"/>
    <w:rsid w:val="005E17F5"/>
    <w:rsid w:val="005E1A03"/>
    <w:rsid w:val="005E27EF"/>
    <w:rsid w:val="005E2E88"/>
    <w:rsid w:val="005E32D3"/>
    <w:rsid w:val="005E335C"/>
    <w:rsid w:val="005E3EEC"/>
    <w:rsid w:val="005E4040"/>
    <w:rsid w:val="005E5737"/>
    <w:rsid w:val="005E6079"/>
    <w:rsid w:val="005E6629"/>
    <w:rsid w:val="005E69EA"/>
    <w:rsid w:val="005E6AC1"/>
    <w:rsid w:val="005E6F5A"/>
    <w:rsid w:val="005E742F"/>
    <w:rsid w:val="005E7DF4"/>
    <w:rsid w:val="005E7F81"/>
    <w:rsid w:val="005F09B6"/>
    <w:rsid w:val="005F0FD1"/>
    <w:rsid w:val="005F13F1"/>
    <w:rsid w:val="005F156F"/>
    <w:rsid w:val="005F177F"/>
    <w:rsid w:val="005F1DD1"/>
    <w:rsid w:val="005F25DA"/>
    <w:rsid w:val="005F2A64"/>
    <w:rsid w:val="005F2FC6"/>
    <w:rsid w:val="005F3CA0"/>
    <w:rsid w:val="005F4158"/>
    <w:rsid w:val="005F4251"/>
    <w:rsid w:val="005F4742"/>
    <w:rsid w:val="005F487E"/>
    <w:rsid w:val="005F4977"/>
    <w:rsid w:val="005F4FF4"/>
    <w:rsid w:val="005F5237"/>
    <w:rsid w:val="005F5425"/>
    <w:rsid w:val="005F6777"/>
    <w:rsid w:val="005F68F3"/>
    <w:rsid w:val="005F6B45"/>
    <w:rsid w:val="005F71CB"/>
    <w:rsid w:val="005F7946"/>
    <w:rsid w:val="005F7E9C"/>
    <w:rsid w:val="00600DF7"/>
    <w:rsid w:val="00601238"/>
    <w:rsid w:val="0060158B"/>
    <w:rsid w:val="006017F7"/>
    <w:rsid w:val="00601841"/>
    <w:rsid w:val="006027C7"/>
    <w:rsid w:val="00603D99"/>
    <w:rsid w:val="00604306"/>
    <w:rsid w:val="006066AC"/>
    <w:rsid w:val="0060778E"/>
    <w:rsid w:val="0061018A"/>
    <w:rsid w:val="0061055C"/>
    <w:rsid w:val="0061071D"/>
    <w:rsid w:val="00611042"/>
    <w:rsid w:val="006111B1"/>
    <w:rsid w:val="006111EC"/>
    <w:rsid w:val="00611C2C"/>
    <w:rsid w:val="00611D40"/>
    <w:rsid w:val="00611F26"/>
    <w:rsid w:val="0061259B"/>
    <w:rsid w:val="00612F8A"/>
    <w:rsid w:val="00613439"/>
    <w:rsid w:val="00613B0F"/>
    <w:rsid w:val="00614497"/>
    <w:rsid w:val="0061501C"/>
    <w:rsid w:val="00615588"/>
    <w:rsid w:val="0061564B"/>
    <w:rsid w:val="00615A51"/>
    <w:rsid w:val="0061654A"/>
    <w:rsid w:val="006169C3"/>
    <w:rsid w:val="006171F5"/>
    <w:rsid w:val="00617572"/>
    <w:rsid w:val="006178DB"/>
    <w:rsid w:val="00617B4A"/>
    <w:rsid w:val="00617FD2"/>
    <w:rsid w:val="006207EE"/>
    <w:rsid w:val="00620D1D"/>
    <w:rsid w:val="006217A1"/>
    <w:rsid w:val="006218C6"/>
    <w:rsid w:val="0062237B"/>
    <w:rsid w:val="00622844"/>
    <w:rsid w:val="006228AF"/>
    <w:rsid w:val="006236A2"/>
    <w:rsid w:val="0062401F"/>
    <w:rsid w:val="00624021"/>
    <w:rsid w:val="006243F7"/>
    <w:rsid w:val="006246F2"/>
    <w:rsid w:val="00625209"/>
    <w:rsid w:val="0062550E"/>
    <w:rsid w:val="006255B1"/>
    <w:rsid w:val="0062651F"/>
    <w:rsid w:val="006265C1"/>
    <w:rsid w:val="00626CEE"/>
    <w:rsid w:val="00626ED9"/>
    <w:rsid w:val="00627460"/>
    <w:rsid w:val="006279F8"/>
    <w:rsid w:val="00627A3E"/>
    <w:rsid w:val="00627B05"/>
    <w:rsid w:val="00627BFD"/>
    <w:rsid w:val="00627D2A"/>
    <w:rsid w:val="00630299"/>
    <w:rsid w:val="006307FC"/>
    <w:rsid w:val="00630E75"/>
    <w:rsid w:val="00631200"/>
    <w:rsid w:val="006312C6"/>
    <w:rsid w:val="0063136C"/>
    <w:rsid w:val="006319F6"/>
    <w:rsid w:val="00631A9D"/>
    <w:rsid w:val="00632AE4"/>
    <w:rsid w:val="00632C19"/>
    <w:rsid w:val="00632D35"/>
    <w:rsid w:val="0063432E"/>
    <w:rsid w:val="0063452D"/>
    <w:rsid w:val="0063465C"/>
    <w:rsid w:val="006349D4"/>
    <w:rsid w:val="00634EA2"/>
    <w:rsid w:val="0063503B"/>
    <w:rsid w:val="00635090"/>
    <w:rsid w:val="006358D8"/>
    <w:rsid w:val="00635E77"/>
    <w:rsid w:val="00635F9C"/>
    <w:rsid w:val="0063643D"/>
    <w:rsid w:val="00637B1D"/>
    <w:rsid w:val="00637E0D"/>
    <w:rsid w:val="00640965"/>
    <w:rsid w:val="00640AE3"/>
    <w:rsid w:val="00640C11"/>
    <w:rsid w:val="00640D16"/>
    <w:rsid w:val="00640E56"/>
    <w:rsid w:val="00640F74"/>
    <w:rsid w:val="0064112D"/>
    <w:rsid w:val="00641AC2"/>
    <w:rsid w:val="00641B65"/>
    <w:rsid w:val="006424D6"/>
    <w:rsid w:val="00642E56"/>
    <w:rsid w:val="00642ED7"/>
    <w:rsid w:val="006431F8"/>
    <w:rsid w:val="0064338C"/>
    <w:rsid w:val="00643772"/>
    <w:rsid w:val="00643B6B"/>
    <w:rsid w:val="00644B58"/>
    <w:rsid w:val="006454FC"/>
    <w:rsid w:val="00645E83"/>
    <w:rsid w:val="00646647"/>
    <w:rsid w:val="00646773"/>
    <w:rsid w:val="00646BC1"/>
    <w:rsid w:val="00646C94"/>
    <w:rsid w:val="00646D8D"/>
    <w:rsid w:val="00647441"/>
    <w:rsid w:val="0064748C"/>
    <w:rsid w:val="00647E28"/>
    <w:rsid w:val="00650340"/>
    <w:rsid w:val="00650568"/>
    <w:rsid w:val="00650A07"/>
    <w:rsid w:val="00651482"/>
    <w:rsid w:val="0065171A"/>
    <w:rsid w:val="006525A9"/>
    <w:rsid w:val="00652E5B"/>
    <w:rsid w:val="00652EDC"/>
    <w:rsid w:val="00653917"/>
    <w:rsid w:val="00653BBF"/>
    <w:rsid w:val="00654140"/>
    <w:rsid w:val="0065428E"/>
    <w:rsid w:val="006549B2"/>
    <w:rsid w:val="00654EFF"/>
    <w:rsid w:val="006551B7"/>
    <w:rsid w:val="00655255"/>
    <w:rsid w:val="00655ECD"/>
    <w:rsid w:val="0065621B"/>
    <w:rsid w:val="006563FF"/>
    <w:rsid w:val="00656558"/>
    <w:rsid w:val="00656DD8"/>
    <w:rsid w:val="00656E42"/>
    <w:rsid w:val="00657199"/>
    <w:rsid w:val="00657534"/>
    <w:rsid w:val="00657AF9"/>
    <w:rsid w:val="0066014C"/>
    <w:rsid w:val="00660477"/>
    <w:rsid w:val="00660A4B"/>
    <w:rsid w:val="00661AB9"/>
    <w:rsid w:val="00661AF7"/>
    <w:rsid w:val="00661AF8"/>
    <w:rsid w:val="0066235E"/>
    <w:rsid w:val="00662DEC"/>
    <w:rsid w:val="00664002"/>
    <w:rsid w:val="0066587C"/>
    <w:rsid w:val="0066626A"/>
    <w:rsid w:val="00666E20"/>
    <w:rsid w:val="00666F37"/>
    <w:rsid w:val="00667757"/>
    <w:rsid w:val="0067022C"/>
    <w:rsid w:val="0067058E"/>
    <w:rsid w:val="00670684"/>
    <w:rsid w:val="0067073E"/>
    <w:rsid w:val="006707D8"/>
    <w:rsid w:val="00670DC0"/>
    <w:rsid w:val="00670E72"/>
    <w:rsid w:val="006714B5"/>
    <w:rsid w:val="00671683"/>
    <w:rsid w:val="00673883"/>
    <w:rsid w:val="00673A41"/>
    <w:rsid w:val="00673E21"/>
    <w:rsid w:val="0067422B"/>
    <w:rsid w:val="00674858"/>
    <w:rsid w:val="0067497C"/>
    <w:rsid w:val="00674A45"/>
    <w:rsid w:val="00674E46"/>
    <w:rsid w:val="00674E56"/>
    <w:rsid w:val="0067574A"/>
    <w:rsid w:val="00675882"/>
    <w:rsid w:val="00675BAB"/>
    <w:rsid w:val="00675BE5"/>
    <w:rsid w:val="00675CD1"/>
    <w:rsid w:val="006800D6"/>
    <w:rsid w:val="0068031A"/>
    <w:rsid w:val="00680462"/>
    <w:rsid w:val="00680F7F"/>
    <w:rsid w:val="00681B32"/>
    <w:rsid w:val="00681E29"/>
    <w:rsid w:val="00681EC0"/>
    <w:rsid w:val="00682353"/>
    <w:rsid w:val="00683625"/>
    <w:rsid w:val="00683CCF"/>
    <w:rsid w:val="00683D06"/>
    <w:rsid w:val="00683D6A"/>
    <w:rsid w:val="00683DBB"/>
    <w:rsid w:val="0068401D"/>
    <w:rsid w:val="00684095"/>
    <w:rsid w:val="006842FD"/>
    <w:rsid w:val="00684411"/>
    <w:rsid w:val="00684666"/>
    <w:rsid w:val="00684B6D"/>
    <w:rsid w:val="00684C6A"/>
    <w:rsid w:val="00684D55"/>
    <w:rsid w:val="006854A0"/>
    <w:rsid w:val="00685B36"/>
    <w:rsid w:val="006860CF"/>
    <w:rsid w:val="006869DB"/>
    <w:rsid w:val="00686FA9"/>
    <w:rsid w:val="00686FBE"/>
    <w:rsid w:val="0068748B"/>
    <w:rsid w:val="0068754C"/>
    <w:rsid w:val="00687D41"/>
    <w:rsid w:val="006903F8"/>
    <w:rsid w:val="00690B80"/>
    <w:rsid w:val="00690D79"/>
    <w:rsid w:val="006917DE"/>
    <w:rsid w:val="006917E5"/>
    <w:rsid w:val="0069219E"/>
    <w:rsid w:val="006921CB"/>
    <w:rsid w:val="00692489"/>
    <w:rsid w:val="0069311B"/>
    <w:rsid w:val="00693BF9"/>
    <w:rsid w:val="00694029"/>
    <w:rsid w:val="00694102"/>
    <w:rsid w:val="00694272"/>
    <w:rsid w:val="0069470B"/>
    <w:rsid w:val="006952C5"/>
    <w:rsid w:val="00695569"/>
    <w:rsid w:val="006959C2"/>
    <w:rsid w:val="00695CE3"/>
    <w:rsid w:val="00696169"/>
    <w:rsid w:val="00696615"/>
    <w:rsid w:val="00697842"/>
    <w:rsid w:val="00697A10"/>
    <w:rsid w:val="006A0A39"/>
    <w:rsid w:val="006A0B15"/>
    <w:rsid w:val="006A0C4C"/>
    <w:rsid w:val="006A1678"/>
    <w:rsid w:val="006A2D41"/>
    <w:rsid w:val="006A2FDA"/>
    <w:rsid w:val="006A317E"/>
    <w:rsid w:val="006A3B06"/>
    <w:rsid w:val="006A440C"/>
    <w:rsid w:val="006A453D"/>
    <w:rsid w:val="006A4DFD"/>
    <w:rsid w:val="006A4E44"/>
    <w:rsid w:val="006A5179"/>
    <w:rsid w:val="006A6892"/>
    <w:rsid w:val="006A71B8"/>
    <w:rsid w:val="006A75FB"/>
    <w:rsid w:val="006B0349"/>
    <w:rsid w:val="006B048D"/>
    <w:rsid w:val="006B0600"/>
    <w:rsid w:val="006B0918"/>
    <w:rsid w:val="006B2303"/>
    <w:rsid w:val="006B2683"/>
    <w:rsid w:val="006B303F"/>
    <w:rsid w:val="006B3C80"/>
    <w:rsid w:val="006B44A9"/>
    <w:rsid w:val="006B546C"/>
    <w:rsid w:val="006B5EDA"/>
    <w:rsid w:val="006B5F7E"/>
    <w:rsid w:val="006B60A0"/>
    <w:rsid w:val="006B683A"/>
    <w:rsid w:val="006B68E2"/>
    <w:rsid w:val="006B6B61"/>
    <w:rsid w:val="006B6E55"/>
    <w:rsid w:val="006B728A"/>
    <w:rsid w:val="006B730B"/>
    <w:rsid w:val="006B76B2"/>
    <w:rsid w:val="006B7AF2"/>
    <w:rsid w:val="006B7E1D"/>
    <w:rsid w:val="006C0B99"/>
    <w:rsid w:val="006C1168"/>
    <w:rsid w:val="006C1376"/>
    <w:rsid w:val="006C14B3"/>
    <w:rsid w:val="006C16EB"/>
    <w:rsid w:val="006C1CDF"/>
    <w:rsid w:val="006C25FF"/>
    <w:rsid w:val="006C26A1"/>
    <w:rsid w:val="006C2B04"/>
    <w:rsid w:val="006C2CE8"/>
    <w:rsid w:val="006C39B9"/>
    <w:rsid w:val="006C3BDD"/>
    <w:rsid w:val="006C3ECC"/>
    <w:rsid w:val="006C4069"/>
    <w:rsid w:val="006C4288"/>
    <w:rsid w:val="006C45AB"/>
    <w:rsid w:val="006C474F"/>
    <w:rsid w:val="006C49A1"/>
    <w:rsid w:val="006C4CAA"/>
    <w:rsid w:val="006C5490"/>
    <w:rsid w:val="006C5497"/>
    <w:rsid w:val="006C5B2F"/>
    <w:rsid w:val="006C5DFC"/>
    <w:rsid w:val="006C612C"/>
    <w:rsid w:val="006C6B01"/>
    <w:rsid w:val="006C7162"/>
    <w:rsid w:val="006C7701"/>
    <w:rsid w:val="006C7AB3"/>
    <w:rsid w:val="006D02C6"/>
    <w:rsid w:val="006D12C9"/>
    <w:rsid w:val="006D1780"/>
    <w:rsid w:val="006D203F"/>
    <w:rsid w:val="006D230E"/>
    <w:rsid w:val="006D267B"/>
    <w:rsid w:val="006D2D57"/>
    <w:rsid w:val="006D3399"/>
    <w:rsid w:val="006D375A"/>
    <w:rsid w:val="006D3FE0"/>
    <w:rsid w:val="006D45D0"/>
    <w:rsid w:val="006D4E4A"/>
    <w:rsid w:val="006D5120"/>
    <w:rsid w:val="006D58CA"/>
    <w:rsid w:val="006D5CB1"/>
    <w:rsid w:val="006D5DE4"/>
    <w:rsid w:val="006D6221"/>
    <w:rsid w:val="006D6469"/>
    <w:rsid w:val="006D6658"/>
    <w:rsid w:val="006D6D57"/>
    <w:rsid w:val="006D7722"/>
    <w:rsid w:val="006D7C5D"/>
    <w:rsid w:val="006E0315"/>
    <w:rsid w:val="006E05D6"/>
    <w:rsid w:val="006E0F71"/>
    <w:rsid w:val="006E1111"/>
    <w:rsid w:val="006E160A"/>
    <w:rsid w:val="006E1BC1"/>
    <w:rsid w:val="006E1D3B"/>
    <w:rsid w:val="006E2311"/>
    <w:rsid w:val="006E27DB"/>
    <w:rsid w:val="006E2E50"/>
    <w:rsid w:val="006E2ED9"/>
    <w:rsid w:val="006E3017"/>
    <w:rsid w:val="006E3522"/>
    <w:rsid w:val="006E3684"/>
    <w:rsid w:val="006E3AB2"/>
    <w:rsid w:val="006E408F"/>
    <w:rsid w:val="006E42B8"/>
    <w:rsid w:val="006E432F"/>
    <w:rsid w:val="006E4CC7"/>
    <w:rsid w:val="006E595C"/>
    <w:rsid w:val="006E5F8F"/>
    <w:rsid w:val="006E6A6F"/>
    <w:rsid w:val="006F0352"/>
    <w:rsid w:val="006F0945"/>
    <w:rsid w:val="006F0CB5"/>
    <w:rsid w:val="006F0D72"/>
    <w:rsid w:val="006F109D"/>
    <w:rsid w:val="006F213F"/>
    <w:rsid w:val="006F2CB4"/>
    <w:rsid w:val="006F2FB3"/>
    <w:rsid w:val="006F31F8"/>
    <w:rsid w:val="006F32FF"/>
    <w:rsid w:val="006F3667"/>
    <w:rsid w:val="006F38E7"/>
    <w:rsid w:val="006F3939"/>
    <w:rsid w:val="006F3C28"/>
    <w:rsid w:val="006F3DA1"/>
    <w:rsid w:val="006F4243"/>
    <w:rsid w:val="006F434E"/>
    <w:rsid w:val="006F44E5"/>
    <w:rsid w:val="006F48AA"/>
    <w:rsid w:val="006F4998"/>
    <w:rsid w:val="006F4C01"/>
    <w:rsid w:val="006F4D6E"/>
    <w:rsid w:val="006F65B1"/>
    <w:rsid w:val="006F7324"/>
    <w:rsid w:val="006F7440"/>
    <w:rsid w:val="006F7F88"/>
    <w:rsid w:val="00700418"/>
    <w:rsid w:val="0070043C"/>
    <w:rsid w:val="00700498"/>
    <w:rsid w:val="00700A98"/>
    <w:rsid w:val="00700BDC"/>
    <w:rsid w:val="00700D5E"/>
    <w:rsid w:val="00700F56"/>
    <w:rsid w:val="00701E61"/>
    <w:rsid w:val="00701E99"/>
    <w:rsid w:val="00702361"/>
    <w:rsid w:val="00702A00"/>
    <w:rsid w:val="00702B62"/>
    <w:rsid w:val="00702B6F"/>
    <w:rsid w:val="00703600"/>
    <w:rsid w:val="007036C7"/>
    <w:rsid w:val="00703BC8"/>
    <w:rsid w:val="00703D5F"/>
    <w:rsid w:val="00703E5C"/>
    <w:rsid w:val="00704301"/>
    <w:rsid w:val="00704476"/>
    <w:rsid w:val="00704BE8"/>
    <w:rsid w:val="00704FBC"/>
    <w:rsid w:val="007053A6"/>
    <w:rsid w:val="00705416"/>
    <w:rsid w:val="00705522"/>
    <w:rsid w:val="0070552E"/>
    <w:rsid w:val="007055DA"/>
    <w:rsid w:val="00705858"/>
    <w:rsid w:val="007058CB"/>
    <w:rsid w:val="00705BD9"/>
    <w:rsid w:val="0070648A"/>
    <w:rsid w:val="007065B5"/>
    <w:rsid w:val="007068E8"/>
    <w:rsid w:val="007075F4"/>
    <w:rsid w:val="00707902"/>
    <w:rsid w:val="007100D8"/>
    <w:rsid w:val="0071046A"/>
    <w:rsid w:val="00710B12"/>
    <w:rsid w:val="00710B92"/>
    <w:rsid w:val="00711E1E"/>
    <w:rsid w:val="00712065"/>
    <w:rsid w:val="0071222A"/>
    <w:rsid w:val="007125DC"/>
    <w:rsid w:val="007126FA"/>
    <w:rsid w:val="00712856"/>
    <w:rsid w:val="007130C2"/>
    <w:rsid w:val="00713281"/>
    <w:rsid w:val="0071349F"/>
    <w:rsid w:val="00714E33"/>
    <w:rsid w:val="00714F36"/>
    <w:rsid w:val="0071512C"/>
    <w:rsid w:val="00715B5E"/>
    <w:rsid w:val="0071601E"/>
    <w:rsid w:val="00717DFE"/>
    <w:rsid w:val="0072022D"/>
    <w:rsid w:val="00720C83"/>
    <w:rsid w:val="00720EFB"/>
    <w:rsid w:val="00720F23"/>
    <w:rsid w:val="007214AE"/>
    <w:rsid w:val="00721BB1"/>
    <w:rsid w:val="007229DE"/>
    <w:rsid w:val="00722A68"/>
    <w:rsid w:val="00722CAB"/>
    <w:rsid w:val="007235C6"/>
    <w:rsid w:val="00723E45"/>
    <w:rsid w:val="00723FBC"/>
    <w:rsid w:val="00724015"/>
    <w:rsid w:val="00724A17"/>
    <w:rsid w:val="00724B35"/>
    <w:rsid w:val="00724B5E"/>
    <w:rsid w:val="00724D9E"/>
    <w:rsid w:val="007252F0"/>
    <w:rsid w:val="00725541"/>
    <w:rsid w:val="00725A55"/>
    <w:rsid w:val="00725EEA"/>
    <w:rsid w:val="00726E72"/>
    <w:rsid w:val="00727066"/>
    <w:rsid w:val="007277C1"/>
    <w:rsid w:val="00727F36"/>
    <w:rsid w:val="0073042E"/>
    <w:rsid w:val="00730774"/>
    <w:rsid w:val="00730AD0"/>
    <w:rsid w:val="0073102A"/>
    <w:rsid w:val="0073131B"/>
    <w:rsid w:val="007321A4"/>
    <w:rsid w:val="00732AF6"/>
    <w:rsid w:val="00732BF1"/>
    <w:rsid w:val="00732FCD"/>
    <w:rsid w:val="00733265"/>
    <w:rsid w:val="00733511"/>
    <w:rsid w:val="0073355E"/>
    <w:rsid w:val="00733749"/>
    <w:rsid w:val="00733FE6"/>
    <w:rsid w:val="00734438"/>
    <w:rsid w:val="00734FFE"/>
    <w:rsid w:val="00735088"/>
    <w:rsid w:val="00735116"/>
    <w:rsid w:val="00735411"/>
    <w:rsid w:val="007354F8"/>
    <w:rsid w:val="00735540"/>
    <w:rsid w:val="00735AA4"/>
    <w:rsid w:val="00735C2E"/>
    <w:rsid w:val="00736261"/>
    <w:rsid w:val="007366BE"/>
    <w:rsid w:val="00736A01"/>
    <w:rsid w:val="0073739D"/>
    <w:rsid w:val="007404E1"/>
    <w:rsid w:val="00740D33"/>
    <w:rsid w:val="007414A6"/>
    <w:rsid w:val="0074173E"/>
    <w:rsid w:val="00741815"/>
    <w:rsid w:val="0074189C"/>
    <w:rsid w:val="00741968"/>
    <w:rsid w:val="00741BB5"/>
    <w:rsid w:val="00741FEB"/>
    <w:rsid w:val="007423E8"/>
    <w:rsid w:val="00742577"/>
    <w:rsid w:val="00742FC0"/>
    <w:rsid w:val="00743251"/>
    <w:rsid w:val="00743EEC"/>
    <w:rsid w:val="00743FF8"/>
    <w:rsid w:val="00744477"/>
    <w:rsid w:val="007447E6"/>
    <w:rsid w:val="007448FC"/>
    <w:rsid w:val="00744D28"/>
    <w:rsid w:val="00745223"/>
    <w:rsid w:val="007452AA"/>
    <w:rsid w:val="007454D9"/>
    <w:rsid w:val="00745713"/>
    <w:rsid w:val="007462E0"/>
    <w:rsid w:val="007466D2"/>
    <w:rsid w:val="00746F47"/>
    <w:rsid w:val="00747270"/>
    <w:rsid w:val="007473B3"/>
    <w:rsid w:val="0074743C"/>
    <w:rsid w:val="00747873"/>
    <w:rsid w:val="00750074"/>
    <w:rsid w:val="00750223"/>
    <w:rsid w:val="007503FF"/>
    <w:rsid w:val="00751346"/>
    <w:rsid w:val="00751401"/>
    <w:rsid w:val="00751925"/>
    <w:rsid w:val="00751BEA"/>
    <w:rsid w:val="00751E5B"/>
    <w:rsid w:val="00752048"/>
    <w:rsid w:val="00752788"/>
    <w:rsid w:val="0075287A"/>
    <w:rsid w:val="00752A2C"/>
    <w:rsid w:val="00753A86"/>
    <w:rsid w:val="00753DDE"/>
    <w:rsid w:val="00753EE9"/>
    <w:rsid w:val="007541F5"/>
    <w:rsid w:val="00754452"/>
    <w:rsid w:val="00754ACB"/>
    <w:rsid w:val="00754C78"/>
    <w:rsid w:val="00754D5F"/>
    <w:rsid w:val="0075511E"/>
    <w:rsid w:val="007554B2"/>
    <w:rsid w:val="00755BD2"/>
    <w:rsid w:val="00755E39"/>
    <w:rsid w:val="00756609"/>
    <w:rsid w:val="00756B2D"/>
    <w:rsid w:val="007579AB"/>
    <w:rsid w:val="0076059B"/>
    <w:rsid w:val="00760703"/>
    <w:rsid w:val="00760A2A"/>
    <w:rsid w:val="00760D95"/>
    <w:rsid w:val="0076105C"/>
    <w:rsid w:val="00761362"/>
    <w:rsid w:val="007615AC"/>
    <w:rsid w:val="007623F4"/>
    <w:rsid w:val="0076250F"/>
    <w:rsid w:val="00762867"/>
    <w:rsid w:val="00762A5F"/>
    <w:rsid w:val="00763031"/>
    <w:rsid w:val="00763490"/>
    <w:rsid w:val="00763517"/>
    <w:rsid w:val="007637FD"/>
    <w:rsid w:val="00764F97"/>
    <w:rsid w:val="00765673"/>
    <w:rsid w:val="00765857"/>
    <w:rsid w:val="00765E54"/>
    <w:rsid w:val="007663B2"/>
    <w:rsid w:val="00766425"/>
    <w:rsid w:val="00766761"/>
    <w:rsid w:val="00766EBE"/>
    <w:rsid w:val="00767313"/>
    <w:rsid w:val="00767334"/>
    <w:rsid w:val="00767804"/>
    <w:rsid w:val="00767F18"/>
    <w:rsid w:val="00770081"/>
    <w:rsid w:val="00770573"/>
    <w:rsid w:val="007705BB"/>
    <w:rsid w:val="0077134A"/>
    <w:rsid w:val="00771375"/>
    <w:rsid w:val="0077145E"/>
    <w:rsid w:val="00771675"/>
    <w:rsid w:val="00771918"/>
    <w:rsid w:val="0077446A"/>
    <w:rsid w:val="007748FA"/>
    <w:rsid w:val="00775480"/>
    <w:rsid w:val="00775E57"/>
    <w:rsid w:val="00776074"/>
    <w:rsid w:val="00776569"/>
    <w:rsid w:val="0077693F"/>
    <w:rsid w:val="00776D3E"/>
    <w:rsid w:val="00776F6F"/>
    <w:rsid w:val="0077722E"/>
    <w:rsid w:val="0077755B"/>
    <w:rsid w:val="00777750"/>
    <w:rsid w:val="00777933"/>
    <w:rsid w:val="00777A01"/>
    <w:rsid w:val="00777F92"/>
    <w:rsid w:val="007810A7"/>
    <w:rsid w:val="00781AD5"/>
    <w:rsid w:val="00782023"/>
    <w:rsid w:val="007820B1"/>
    <w:rsid w:val="00782EE6"/>
    <w:rsid w:val="007830FC"/>
    <w:rsid w:val="007831DF"/>
    <w:rsid w:val="007832F3"/>
    <w:rsid w:val="00783308"/>
    <w:rsid w:val="007833ED"/>
    <w:rsid w:val="007840AA"/>
    <w:rsid w:val="00784251"/>
    <w:rsid w:val="007848AD"/>
    <w:rsid w:val="0078492F"/>
    <w:rsid w:val="00784A8F"/>
    <w:rsid w:val="00784CCD"/>
    <w:rsid w:val="0078553A"/>
    <w:rsid w:val="007861C6"/>
    <w:rsid w:val="0078641C"/>
    <w:rsid w:val="00787D7C"/>
    <w:rsid w:val="00787E0C"/>
    <w:rsid w:val="00787FF0"/>
    <w:rsid w:val="007919C9"/>
    <w:rsid w:val="00791C0D"/>
    <w:rsid w:val="00792785"/>
    <w:rsid w:val="007927A2"/>
    <w:rsid w:val="00792AC1"/>
    <w:rsid w:val="0079381F"/>
    <w:rsid w:val="0079395D"/>
    <w:rsid w:val="00793A5F"/>
    <w:rsid w:val="007943C8"/>
    <w:rsid w:val="00794AC5"/>
    <w:rsid w:val="00794E75"/>
    <w:rsid w:val="007950A6"/>
    <w:rsid w:val="0079539B"/>
    <w:rsid w:val="00795A49"/>
    <w:rsid w:val="00795B98"/>
    <w:rsid w:val="0079620F"/>
    <w:rsid w:val="0079645C"/>
    <w:rsid w:val="00797335"/>
    <w:rsid w:val="007978F7"/>
    <w:rsid w:val="00797C67"/>
    <w:rsid w:val="007A0562"/>
    <w:rsid w:val="007A061E"/>
    <w:rsid w:val="007A06D9"/>
    <w:rsid w:val="007A07D7"/>
    <w:rsid w:val="007A0FB9"/>
    <w:rsid w:val="007A15BC"/>
    <w:rsid w:val="007A21D0"/>
    <w:rsid w:val="007A345A"/>
    <w:rsid w:val="007A34F3"/>
    <w:rsid w:val="007A3A12"/>
    <w:rsid w:val="007A3B1E"/>
    <w:rsid w:val="007A413D"/>
    <w:rsid w:val="007A455D"/>
    <w:rsid w:val="007A516D"/>
    <w:rsid w:val="007A58F8"/>
    <w:rsid w:val="007A650E"/>
    <w:rsid w:val="007A6F0C"/>
    <w:rsid w:val="007A7021"/>
    <w:rsid w:val="007A7AB3"/>
    <w:rsid w:val="007A7D8C"/>
    <w:rsid w:val="007B05CC"/>
    <w:rsid w:val="007B0714"/>
    <w:rsid w:val="007B09B7"/>
    <w:rsid w:val="007B0A2D"/>
    <w:rsid w:val="007B0C74"/>
    <w:rsid w:val="007B0E99"/>
    <w:rsid w:val="007B109D"/>
    <w:rsid w:val="007B1342"/>
    <w:rsid w:val="007B2125"/>
    <w:rsid w:val="007B2971"/>
    <w:rsid w:val="007B29D7"/>
    <w:rsid w:val="007B34A2"/>
    <w:rsid w:val="007B3B76"/>
    <w:rsid w:val="007B3CCF"/>
    <w:rsid w:val="007B3F35"/>
    <w:rsid w:val="007B4277"/>
    <w:rsid w:val="007B466D"/>
    <w:rsid w:val="007B47C0"/>
    <w:rsid w:val="007B4FD7"/>
    <w:rsid w:val="007B58EC"/>
    <w:rsid w:val="007B58EE"/>
    <w:rsid w:val="007B595A"/>
    <w:rsid w:val="007B5B1E"/>
    <w:rsid w:val="007B5E18"/>
    <w:rsid w:val="007B60DD"/>
    <w:rsid w:val="007B6318"/>
    <w:rsid w:val="007B7877"/>
    <w:rsid w:val="007C098D"/>
    <w:rsid w:val="007C0CF1"/>
    <w:rsid w:val="007C0F57"/>
    <w:rsid w:val="007C0F80"/>
    <w:rsid w:val="007C179E"/>
    <w:rsid w:val="007C2EF8"/>
    <w:rsid w:val="007C33BA"/>
    <w:rsid w:val="007C345C"/>
    <w:rsid w:val="007C3CA2"/>
    <w:rsid w:val="007C3F6D"/>
    <w:rsid w:val="007C422C"/>
    <w:rsid w:val="007C5181"/>
    <w:rsid w:val="007C6800"/>
    <w:rsid w:val="007C7392"/>
    <w:rsid w:val="007D0254"/>
    <w:rsid w:val="007D0658"/>
    <w:rsid w:val="007D0838"/>
    <w:rsid w:val="007D0E07"/>
    <w:rsid w:val="007D12B8"/>
    <w:rsid w:val="007D1302"/>
    <w:rsid w:val="007D1B6D"/>
    <w:rsid w:val="007D2C21"/>
    <w:rsid w:val="007D3774"/>
    <w:rsid w:val="007D3B2D"/>
    <w:rsid w:val="007D41BE"/>
    <w:rsid w:val="007D4872"/>
    <w:rsid w:val="007D549C"/>
    <w:rsid w:val="007D57BC"/>
    <w:rsid w:val="007D6760"/>
    <w:rsid w:val="007D6AA3"/>
    <w:rsid w:val="007D773F"/>
    <w:rsid w:val="007D7EF4"/>
    <w:rsid w:val="007E0822"/>
    <w:rsid w:val="007E1356"/>
    <w:rsid w:val="007E18E7"/>
    <w:rsid w:val="007E30A1"/>
    <w:rsid w:val="007E3BF1"/>
    <w:rsid w:val="007E4A03"/>
    <w:rsid w:val="007E4FD7"/>
    <w:rsid w:val="007E548D"/>
    <w:rsid w:val="007E54C7"/>
    <w:rsid w:val="007E56B8"/>
    <w:rsid w:val="007E5AC4"/>
    <w:rsid w:val="007E6952"/>
    <w:rsid w:val="007E6A00"/>
    <w:rsid w:val="007E6C1E"/>
    <w:rsid w:val="007E7307"/>
    <w:rsid w:val="007E7405"/>
    <w:rsid w:val="007F06F3"/>
    <w:rsid w:val="007F0733"/>
    <w:rsid w:val="007F109E"/>
    <w:rsid w:val="007F1420"/>
    <w:rsid w:val="007F152B"/>
    <w:rsid w:val="007F1612"/>
    <w:rsid w:val="007F32D1"/>
    <w:rsid w:val="007F3D0A"/>
    <w:rsid w:val="007F3E77"/>
    <w:rsid w:val="007F44AB"/>
    <w:rsid w:val="007F48C2"/>
    <w:rsid w:val="007F4AF2"/>
    <w:rsid w:val="007F4F1F"/>
    <w:rsid w:val="007F550A"/>
    <w:rsid w:val="007F6305"/>
    <w:rsid w:val="007F6ADA"/>
    <w:rsid w:val="007F6D8B"/>
    <w:rsid w:val="007F7635"/>
    <w:rsid w:val="007F7BE1"/>
    <w:rsid w:val="00800F8F"/>
    <w:rsid w:val="0080139E"/>
    <w:rsid w:val="008024C9"/>
    <w:rsid w:val="008027E6"/>
    <w:rsid w:val="008029FE"/>
    <w:rsid w:val="00803671"/>
    <w:rsid w:val="00804642"/>
    <w:rsid w:val="00804B34"/>
    <w:rsid w:val="0080527D"/>
    <w:rsid w:val="00805444"/>
    <w:rsid w:val="008055FC"/>
    <w:rsid w:val="008058C8"/>
    <w:rsid w:val="00805EC2"/>
    <w:rsid w:val="00805F44"/>
    <w:rsid w:val="00806112"/>
    <w:rsid w:val="00807233"/>
    <w:rsid w:val="008077A6"/>
    <w:rsid w:val="008110E5"/>
    <w:rsid w:val="00811445"/>
    <w:rsid w:val="008126CC"/>
    <w:rsid w:val="00812935"/>
    <w:rsid w:val="00812FBC"/>
    <w:rsid w:val="00813546"/>
    <w:rsid w:val="008138F4"/>
    <w:rsid w:val="008144E6"/>
    <w:rsid w:val="00814857"/>
    <w:rsid w:val="0081513F"/>
    <w:rsid w:val="00815213"/>
    <w:rsid w:val="008152EC"/>
    <w:rsid w:val="00815559"/>
    <w:rsid w:val="008156BB"/>
    <w:rsid w:val="00815FC4"/>
    <w:rsid w:val="00816129"/>
    <w:rsid w:val="008164C1"/>
    <w:rsid w:val="00816941"/>
    <w:rsid w:val="008169EA"/>
    <w:rsid w:val="0081759F"/>
    <w:rsid w:val="0082035C"/>
    <w:rsid w:val="00820460"/>
    <w:rsid w:val="00820542"/>
    <w:rsid w:val="00820A2C"/>
    <w:rsid w:val="00820A31"/>
    <w:rsid w:val="00820CE6"/>
    <w:rsid w:val="00820D0B"/>
    <w:rsid w:val="00820FDC"/>
    <w:rsid w:val="00821297"/>
    <w:rsid w:val="00821315"/>
    <w:rsid w:val="0082234E"/>
    <w:rsid w:val="008227DB"/>
    <w:rsid w:val="0082295D"/>
    <w:rsid w:val="00823567"/>
    <w:rsid w:val="0082416F"/>
    <w:rsid w:val="008241E9"/>
    <w:rsid w:val="00824223"/>
    <w:rsid w:val="008242D1"/>
    <w:rsid w:val="0082514C"/>
    <w:rsid w:val="008252F4"/>
    <w:rsid w:val="0082562A"/>
    <w:rsid w:val="00825E9B"/>
    <w:rsid w:val="008260B8"/>
    <w:rsid w:val="00826513"/>
    <w:rsid w:val="00830C65"/>
    <w:rsid w:val="00831003"/>
    <w:rsid w:val="00831882"/>
    <w:rsid w:val="0083200F"/>
    <w:rsid w:val="008323AB"/>
    <w:rsid w:val="00832458"/>
    <w:rsid w:val="008327AE"/>
    <w:rsid w:val="00832886"/>
    <w:rsid w:val="0083298F"/>
    <w:rsid w:val="00832A52"/>
    <w:rsid w:val="00832BBB"/>
    <w:rsid w:val="00833DE5"/>
    <w:rsid w:val="00833F4E"/>
    <w:rsid w:val="00834082"/>
    <w:rsid w:val="00834334"/>
    <w:rsid w:val="00834996"/>
    <w:rsid w:val="00834AF0"/>
    <w:rsid w:val="008355CB"/>
    <w:rsid w:val="00835B8C"/>
    <w:rsid w:val="00835FB3"/>
    <w:rsid w:val="00836539"/>
    <w:rsid w:val="0083679A"/>
    <w:rsid w:val="00836930"/>
    <w:rsid w:val="00837777"/>
    <w:rsid w:val="00837A5A"/>
    <w:rsid w:val="00840415"/>
    <w:rsid w:val="00840B7A"/>
    <w:rsid w:val="00840ED8"/>
    <w:rsid w:val="008415B2"/>
    <w:rsid w:val="008416F8"/>
    <w:rsid w:val="00841D4B"/>
    <w:rsid w:val="008420D6"/>
    <w:rsid w:val="00842752"/>
    <w:rsid w:val="00842754"/>
    <w:rsid w:val="00842DAE"/>
    <w:rsid w:val="008430DB"/>
    <w:rsid w:val="00843388"/>
    <w:rsid w:val="008433DB"/>
    <w:rsid w:val="00844761"/>
    <w:rsid w:val="008447EF"/>
    <w:rsid w:val="00844BE5"/>
    <w:rsid w:val="00844F20"/>
    <w:rsid w:val="00845509"/>
    <w:rsid w:val="008458DF"/>
    <w:rsid w:val="00845DCA"/>
    <w:rsid w:val="00846FF5"/>
    <w:rsid w:val="008473B2"/>
    <w:rsid w:val="00847C23"/>
    <w:rsid w:val="00847D51"/>
    <w:rsid w:val="00850123"/>
    <w:rsid w:val="008509D9"/>
    <w:rsid w:val="00851900"/>
    <w:rsid w:val="00852748"/>
    <w:rsid w:val="00853541"/>
    <w:rsid w:val="00853E8E"/>
    <w:rsid w:val="0085472A"/>
    <w:rsid w:val="008553DB"/>
    <w:rsid w:val="008559E9"/>
    <w:rsid w:val="00855CE5"/>
    <w:rsid w:val="00856E2D"/>
    <w:rsid w:val="00857473"/>
    <w:rsid w:val="0085756D"/>
    <w:rsid w:val="0085760A"/>
    <w:rsid w:val="0086093C"/>
    <w:rsid w:val="008609D4"/>
    <w:rsid w:val="00860F0E"/>
    <w:rsid w:val="00860F53"/>
    <w:rsid w:val="00860FBA"/>
    <w:rsid w:val="00861AA9"/>
    <w:rsid w:val="0086252A"/>
    <w:rsid w:val="0086269B"/>
    <w:rsid w:val="008632E4"/>
    <w:rsid w:val="00863953"/>
    <w:rsid w:val="00863ABD"/>
    <w:rsid w:val="00864824"/>
    <w:rsid w:val="00864B0F"/>
    <w:rsid w:val="008651B5"/>
    <w:rsid w:val="008658E7"/>
    <w:rsid w:val="0086604F"/>
    <w:rsid w:val="00866210"/>
    <w:rsid w:val="008663C8"/>
    <w:rsid w:val="0086648C"/>
    <w:rsid w:val="00866591"/>
    <w:rsid w:val="008669EF"/>
    <w:rsid w:val="00866F84"/>
    <w:rsid w:val="00867248"/>
    <w:rsid w:val="008672DE"/>
    <w:rsid w:val="00867C55"/>
    <w:rsid w:val="00870820"/>
    <w:rsid w:val="00870EC5"/>
    <w:rsid w:val="00871027"/>
    <w:rsid w:val="008719D7"/>
    <w:rsid w:val="00871A3E"/>
    <w:rsid w:val="00871D1D"/>
    <w:rsid w:val="00871D97"/>
    <w:rsid w:val="0087262D"/>
    <w:rsid w:val="00872ACD"/>
    <w:rsid w:val="00872AFE"/>
    <w:rsid w:val="00872E62"/>
    <w:rsid w:val="008732C7"/>
    <w:rsid w:val="008734A7"/>
    <w:rsid w:val="0087383F"/>
    <w:rsid w:val="00873FDF"/>
    <w:rsid w:val="0087481A"/>
    <w:rsid w:val="0087513A"/>
    <w:rsid w:val="008752B1"/>
    <w:rsid w:val="00875B57"/>
    <w:rsid w:val="0087611A"/>
    <w:rsid w:val="00876216"/>
    <w:rsid w:val="008762F3"/>
    <w:rsid w:val="00876765"/>
    <w:rsid w:val="008777CE"/>
    <w:rsid w:val="00877D29"/>
    <w:rsid w:val="00880BD8"/>
    <w:rsid w:val="00880D48"/>
    <w:rsid w:val="00880EF2"/>
    <w:rsid w:val="00881090"/>
    <w:rsid w:val="00882508"/>
    <w:rsid w:val="008830D6"/>
    <w:rsid w:val="00883571"/>
    <w:rsid w:val="00884492"/>
    <w:rsid w:val="00884CB6"/>
    <w:rsid w:val="00886D5D"/>
    <w:rsid w:val="008871DA"/>
    <w:rsid w:val="00887232"/>
    <w:rsid w:val="0088739B"/>
    <w:rsid w:val="008879D3"/>
    <w:rsid w:val="00890295"/>
    <w:rsid w:val="00890CF7"/>
    <w:rsid w:val="0089109F"/>
    <w:rsid w:val="00891F9B"/>
    <w:rsid w:val="00891FC0"/>
    <w:rsid w:val="008925D8"/>
    <w:rsid w:val="00892837"/>
    <w:rsid w:val="00892A45"/>
    <w:rsid w:val="00892ED7"/>
    <w:rsid w:val="00893BFA"/>
    <w:rsid w:val="00893D10"/>
    <w:rsid w:val="008942B0"/>
    <w:rsid w:val="008953C5"/>
    <w:rsid w:val="00895599"/>
    <w:rsid w:val="0089572A"/>
    <w:rsid w:val="00895E6C"/>
    <w:rsid w:val="00895EB7"/>
    <w:rsid w:val="00896142"/>
    <w:rsid w:val="008967C5"/>
    <w:rsid w:val="0089681B"/>
    <w:rsid w:val="00897171"/>
    <w:rsid w:val="00897441"/>
    <w:rsid w:val="008977EE"/>
    <w:rsid w:val="00897861"/>
    <w:rsid w:val="00897CC5"/>
    <w:rsid w:val="00897E49"/>
    <w:rsid w:val="008A0223"/>
    <w:rsid w:val="008A0304"/>
    <w:rsid w:val="008A0416"/>
    <w:rsid w:val="008A1864"/>
    <w:rsid w:val="008A18CF"/>
    <w:rsid w:val="008A2BFF"/>
    <w:rsid w:val="008A2FA7"/>
    <w:rsid w:val="008A32DB"/>
    <w:rsid w:val="008A3772"/>
    <w:rsid w:val="008A4700"/>
    <w:rsid w:val="008A4731"/>
    <w:rsid w:val="008A4A5D"/>
    <w:rsid w:val="008A5246"/>
    <w:rsid w:val="008A531B"/>
    <w:rsid w:val="008A5345"/>
    <w:rsid w:val="008A5452"/>
    <w:rsid w:val="008A5EEF"/>
    <w:rsid w:val="008A6D2E"/>
    <w:rsid w:val="008A72CE"/>
    <w:rsid w:val="008A795F"/>
    <w:rsid w:val="008A7AE5"/>
    <w:rsid w:val="008A7DAD"/>
    <w:rsid w:val="008A7F4F"/>
    <w:rsid w:val="008B026F"/>
    <w:rsid w:val="008B03C2"/>
    <w:rsid w:val="008B0CC9"/>
    <w:rsid w:val="008B1041"/>
    <w:rsid w:val="008B125E"/>
    <w:rsid w:val="008B191B"/>
    <w:rsid w:val="008B2501"/>
    <w:rsid w:val="008B28AE"/>
    <w:rsid w:val="008B3D86"/>
    <w:rsid w:val="008B40E1"/>
    <w:rsid w:val="008B49C2"/>
    <w:rsid w:val="008B4E27"/>
    <w:rsid w:val="008B4E5E"/>
    <w:rsid w:val="008B56EB"/>
    <w:rsid w:val="008B5A86"/>
    <w:rsid w:val="008B6444"/>
    <w:rsid w:val="008B644C"/>
    <w:rsid w:val="008B6530"/>
    <w:rsid w:val="008B6AC4"/>
    <w:rsid w:val="008B6C77"/>
    <w:rsid w:val="008B7035"/>
    <w:rsid w:val="008B7065"/>
    <w:rsid w:val="008B70A3"/>
    <w:rsid w:val="008B76E0"/>
    <w:rsid w:val="008B7C74"/>
    <w:rsid w:val="008C027C"/>
    <w:rsid w:val="008C047A"/>
    <w:rsid w:val="008C064A"/>
    <w:rsid w:val="008C0BC5"/>
    <w:rsid w:val="008C2F00"/>
    <w:rsid w:val="008C3695"/>
    <w:rsid w:val="008C37B7"/>
    <w:rsid w:val="008C3D69"/>
    <w:rsid w:val="008C404E"/>
    <w:rsid w:val="008C4C19"/>
    <w:rsid w:val="008C4FF3"/>
    <w:rsid w:val="008C5073"/>
    <w:rsid w:val="008C52C9"/>
    <w:rsid w:val="008C54E2"/>
    <w:rsid w:val="008C5902"/>
    <w:rsid w:val="008C67B3"/>
    <w:rsid w:val="008C73C2"/>
    <w:rsid w:val="008C75D9"/>
    <w:rsid w:val="008C7B70"/>
    <w:rsid w:val="008C7E18"/>
    <w:rsid w:val="008D00FA"/>
    <w:rsid w:val="008D1681"/>
    <w:rsid w:val="008D197E"/>
    <w:rsid w:val="008D1FAF"/>
    <w:rsid w:val="008D2316"/>
    <w:rsid w:val="008D2825"/>
    <w:rsid w:val="008D2D62"/>
    <w:rsid w:val="008D2DA0"/>
    <w:rsid w:val="008D2E74"/>
    <w:rsid w:val="008D3004"/>
    <w:rsid w:val="008D3453"/>
    <w:rsid w:val="008D38A2"/>
    <w:rsid w:val="008D45BE"/>
    <w:rsid w:val="008D4694"/>
    <w:rsid w:val="008D4EB4"/>
    <w:rsid w:val="008D4F33"/>
    <w:rsid w:val="008D4FE9"/>
    <w:rsid w:val="008D5543"/>
    <w:rsid w:val="008D5869"/>
    <w:rsid w:val="008D5ADE"/>
    <w:rsid w:val="008D5E19"/>
    <w:rsid w:val="008D613E"/>
    <w:rsid w:val="008D638C"/>
    <w:rsid w:val="008D6885"/>
    <w:rsid w:val="008D6D89"/>
    <w:rsid w:val="008D7583"/>
    <w:rsid w:val="008D776F"/>
    <w:rsid w:val="008D7B28"/>
    <w:rsid w:val="008D7B42"/>
    <w:rsid w:val="008E06F9"/>
    <w:rsid w:val="008E0850"/>
    <w:rsid w:val="008E0881"/>
    <w:rsid w:val="008E130A"/>
    <w:rsid w:val="008E1E55"/>
    <w:rsid w:val="008E1E68"/>
    <w:rsid w:val="008E2131"/>
    <w:rsid w:val="008E21E8"/>
    <w:rsid w:val="008E23F4"/>
    <w:rsid w:val="008E244B"/>
    <w:rsid w:val="008E25A2"/>
    <w:rsid w:val="008E25AB"/>
    <w:rsid w:val="008E25E5"/>
    <w:rsid w:val="008E262C"/>
    <w:rsid w:val="008E2A5C"/>
    <w:rsid w:val="008E2BBE"/>
    <w:rsid w:val="008E3C0C"/>
    <w:rsid w:val="008E44BA"/>
    <w:rsid w:val="008E4559"/>
    <w:rsid w:val="008E4E47"/>
    <w:rsid w:val="008E50F2"/>
    <w:rsid w:val="008E5B40"/>
    <w:rsid w:val="008E5E6B"/>
    <w:rsid w:val="008E5F07"/>
    <w:rsid w:val="008E6764"/>
    <w:rsid w:val="008E6ED9"/>
    <w:rsid w:val="008E70EA"/>
    <w:rsid w:val="008E757E"/>
    <w:rsid w:val="008F0501"/>
    <w:rsid w:val="008F05EA"/>
    <w:rsid w:val="008F0D45"/>
    <w:rsid w:val="008F14C0"/>
    <w:rsid w:val="008F197A"/>
    <w:rsid w:val="008F1ED5"/>
    <w:rsid w:val="008F20A9"/>
    <w:rsid w:val="008F2235"/>
    <w:rsid w:val="008F243E"/>
    <w:rsid w:val="008F253D"/>
    <w:rsid w:val="008F31B6"/>
    <w:rsid w:val="008F3380"/>
    <w:rsid w:val="008F3F49"/>
    <w:rsid w:val="008F3FCF"/>
    <w:rsid w:val="008F41AA"/>
    <w:rsid w:val="008F42C4"/>
    <w:rsid w:val="008F4DA1"/>
    <w:rsid w:val="008F5095"/>
    <w:rsid w:val="008F533E"/>
    <w:rsid w:val="008F587E"/>
    <w:rsid w:val="008F62D7"/>
    <w:rsid w:val="008F6AA6"/>
    <w:rsid w:val="008F7539"/>
    <w:rsid w:val="008F780C"/>
    <w:rsid w:val="008F7B43"/>
    <w:rsid w:val="009002FA"/>
    <w:rsid w:val="0090079C"/>
    <w:rsid w:val="00900866"/>
    <w:rsid w:val="00900973"/>
    <w:rsid w:val="009009E8"/>
    <w:rsid w:val="00900FD8"/>
    <w:rsid w:val="0090147D"/>
    <w:rsid w:val="0090150A"/>
    <w:rsid w:val="00901AA7"/>
    <w:rsid w:val="00901B50"/>
    <w:rsid w:val="00901F2F"/>
    <w:rsid w:val="0090218D"/>
    <w:rsid w:val="009023AC"/>
    <w:rsid w:val="009035C5"/>
    <w:rsid w:val="00903949"/>
    <w:rsid w:val="00903F0E"/>
    <w:rsid w:val="009048F4"/>
    <w:rsid w:val="009050F2"/>
    <w:rsid w:val="009060F1"/>
    <w:rsid w:val="009064EA"/>
    <w:rsid w:val="00906A66"/>
    <w:rsid w:val="0090771E"/>
    <w:rsid w:val="0090787A"/>
    <w:rsid w:val="00907E8B"/>
    <w:rsid w:val="00910426"/>
    <w:rsid w:val="00911373"/>
    <w:rsid w:val="009117AD"/>
    <w:rsid w:val="0091186D"/>
    <w:rsid w:val="00911A02"/>
    <w:rsid w:val="009123FB"/>
    <w:rsid w:val="009124EC"/>
    <w:rsid w:val="00912D18"/>
    <w:rsid w:val="009130AC"/>
    <w:rsid w:val="0091312C"/>
    <w:rsid w:val="00913AFD"/>
    <w:rsid w:val="00913BBF"/>
    <w:rsid w:val="00913D9C"/>
    <w:rsid w:val="00914730"/>
    <w:rsid w:val="00914A60"/>
    <w:rsid w:val="00914EF0"/>
    <w:rsid w:val="00916162"/>
    <w:rsid w:val="009163A7"/>
    <w:rsid w:val="0091697B"/>
    <w:rsid w:val="009175C9"/>
    <w:rsid w:val="0091790E"/>
    <w:rsid w:val="00917A65"/>
    <w:rsid w:val="00917B8E"/>
    <w:rsid w:val="00917BE4"/>
    <w:rsid w:val="00917CD9"/>
    <w:rsid w:val="00917E00"/>
    <w:rsid w:val="00920781"/>
    <w:rsid w:val="009213DD"/>
    <w:rsid w:val="00921455"/>
    <w:rsid w:val="00921609"/>
    <w:rsid w:val="00921AB5"/>
    <w:rsid w:val="00921F50"/>
    <w:rsid w:val="00922BA7"/>
    <w:rsid w:val="00922C0A"/>
    <w:rsid w:val="00923329"/>
    <w:rsid w:val="0092373A"/>
    <w:rsid w:val="00923745"/>
    <w:rsid w:val="00924092"/>
    <w:rsid w:val="00924469"/>
    <w:rsid w:val="00924A74"/>
    <w:rsid w:val="0092518D"/>
    <w:rsid w:val="009257DB"/>
    <w:rsid w:val="0092580F"/>
    <w:rsid w:val="00925FD5"/>
    <w:rsid w:val="009264E5"/>
    <w:rsid w:val="00927473"/>
    <w:rsid w:val="00927AA1"/>
    <w:rsid w:val="00927E01"/>
    <w:rsid w:val="00930307"/>
    <w:rsid w:val="009303DE"/>
    <w:rsid w:val="00930852"/>
    <w:rsid w:val="00930AF8"/>
    <w:rsid w:val="00930B26"/>
    <w:rsid w:val="00930BC5"/>
    <w:rsid w:val="009310E1"/>
    <w:rsid w:val="009319AA"/>
    <w:rsid w:val="009321B8"/>
    <w:rsid w:val="00932507"/>
    <w:rsid w:val="009329EB"/>
    <w:rsid w:val="00933A1B"/>
    <w:rsid w:val="00933B0B"/>
    <w:rsid w:val="00933D1D"/>
    <w:rsid w:val="00934088"/>
    <w:rsid w:val="009348CE"/>
    <w:rsid w:val="00934BCB"/>
    <w:rsid w:val="00934DCE"/>
    <w:rsid w:val="00934F28"/>
    <w:rsid w:val="009359BD"/>
    <w:rsid w:val="009363FD"/>
    <w:rsid w:val="00937132"/>
    <w:rsid w:val="009373DC"/>
    <w:rsid w:val="009375F0"/>
    <w:rsid w:val="009378CD"/>
    <w:rsid w:val="009379EA"/>
    <w:rsid w:val="00940036"/>
    <w:rsid w:val="00941094"/>
    <w:rsid w:val="00941931"/>
    <w:rsid w:val="00941998"/>
    <w:rsid w:val="0094230F"/>
    <w:rsid w:val="0094252D"/>
    <w:rsid w:val="009426AA"/>
    <w:rsid w:val="009429C3"/>
    <w:rsid w:val="00942BCB"/>
    <w:rsid w:val="00942D1A"/>
    <w:rsid w:val="0094305F"/>
    <w:rsid w:val="00943AFB"/>
    <w:rsid w:val="009443DB"/>
    <w:rsid w:val="009448CA"/>
    <w:rsid w:val="00944DC0"/>
    <w:rsid w:val="00945E31"/>
    <w:rsid w:val="00946C49"/>
    <w:rsid w:val="009475B7"/>
    <w:rsid w:val="009477EE"/>
    <w:rsid w:val="00947B65"/>
    <w:rsid w:val="009503F5"/>
    <w:rsid w:val="009506EE"/>
    <w:rsid w:val="00950703"/>
    <w:rsid w:val="00950C89"/>
    <w:rsid w:val="00951815"/>
    <w:rsid w:val="009519BA"/>
    <w:rsid w:val="00951B71"/>
    <w:rsid w:val="00951F68"/>
    <w:rsid w:val="009520AE"/>
    <w:rsid w:val="0095222D"/>
    <w:rsid w:val="0095247F"/>
    <w:rsid w:val="0095262E"/>
    <w:rsid w:val="00952776"/>
    <w:rsid w:val="00952996"/>
    <w:rsid w:val="0095311D"/>
    <w:rsid w:val="00953205"/>
    <w:rsid w:val="0095399A"/>
    <w:rsid w:val="00954AE4"/>
    <w:rsid w:val="00954D2A"/>
    <w:rsid w:val="00954DDD"/>
    <w:rsid w:val="00954FFA"/>
    <w:rsid w:val="009551CE"/>
    <w:rsid w:val="009562A7"/>
    <w:rsid w:val="0095634F"/>
    <w:rsid w:val="009565AF"/>
    <w:rsid w:val="0095671E"/>
    <w:rsid w:val="009571BA"/>
    <w:rsid w:val="0095727D"/>
    <w:rsid w:val="009579BD"/>
    <w:rsid w:val="00957BDD"/>
    <w:rsid w:val="009600F7"/>
    <w:rsid w:val="0096012E"/>
    <w:rsid w:val="00960C74"/>
    <w:rsid w:val="00960F59"/>
    <w:rsid w:val="009613F9"/>
    <w:rsid w:val="009625A8"/>
    <w:rsid w:val="00962C38"/>
    <w:rsid w:val="00962F8C"/>
    <w:rsid w:val="009637F0"/>
    <w:rsid w:val="009662B4"/>
    <w:rsid w:val="009665EE"/>
    <w:rsid w:val="0096734C"/>
    <w:rsid w:val="00967C55"/>
    <w:rsid w:val="0097029F"/>
    <w:rsid w:val="00970468"/>
    <w:rsid w:val="009704E7"/>
    <w:rsid w:val="0097082A"/>
    <w:rsid w:val="00971761"/>
    <w:rsid w:val="00971BBF"/>
    <w:rsid w:val="00971BC1"/>
    <w:rsid w:val="0097241F"/>
    <w:rsid w:val="009729B0"/>
    <w:rsid w:val="00972F87"/>
    <w:rsid w:val="00973B03"/>
    <w:rsid w:val="009741B0"/>
    <w:rsid w:val="00975159"/>
    <w:rsid w:val="00975BEA"/>
    <w:rsid w:val="00975E6E"/>
    <w:rsid w:val="009762C8"/>
    <w:rsid w:val="00976C00"/>
    <w:rsid w:val="00976CDC"/>
    <w:rsid w:val="00976D29"/>
    <w:rsid w:val="009800B9"/>
    <w:rsid w:val="009804BF"/>
    <w:rsid w:val="00980675"/>
    <w:rsid w:val="00980932"/>
    <w:rsid w:val="00981300"/>
    <w:rsid w:val="00981553"/>
    <w:rsid w:val="0098200E"/>
    <w:rsid w:val="00983C35"/>
    <w:rsid w:val="00984099"/>
    <w:rsid w:val="00984EAC"/>
    <w:rsid w:val="009855D8"/>
    <w:rsid w:val="00985774"/>
    <w:rsid w:val="0098603C"/>
    <w:rsid w:val="009862DE"/>
    <w:rsid w:val="00987405"/>
    <w:rsid w:val="00987DEF"/>
    <w:rsid w:val="00990921"/>
    <w:rsid w:val="00990C2C"/>
    <w:rsid w:val="00990DE9"/>
    <w:rsid w:val="00991AE6"/>
    <w:rsid w:val="00991F86"/>
    <w:rsid w:val="009921AF"/>
    <w:rsid w:val="00992D3E"/>
    <w:rsid w:val="009931F6"/>
    <w:rsid w:val="00993653"/>
    <w:rsid w:val="00993793"/>
    <w:rsid w:val="00993920"/>
    <w:rsid w:val="009939ED"/>
    <w:rsid w:val="00993C65"/>
    <w:rsid w:val="0099430F"/>
    <w:rsid w:val="00994AC0"/>
    <w:rsid w:val="00994B8F"/>
    <w:rsid w:val="00994C32"/>
    <w:rsid w:val="00995524"/>
    <w:rsid w:val="009958CC"/>
    <w:rsid w:val="00995A55"/>
    <w:rsid w:val="00995B35"/>
    <w:rsid w:val="009965D7"/>
    <w:rsid w:val="009A0661"/>
    <w:rsid w:val="009A1846"/>
    <w:rsid w:val="009A1C99"/>
    <w:rsid w:val="009A1E12"/>
    <w:rsid w:val="009A1E52"/>
    <w:rsid w:val="009A2231"/>
    <w:rsid w:val="009A2BA1"/>
    <w:rsid w:val="009A2C95"/>
    <w:rsid w:val="009A2E9E"/>
    <w:rsid w:val="009A329A"/>
    <w:rsid w:val="009A3495"/>
    <w:rsid w:val="009A42AE"/>
    <w:rsid w:val="009A434F"/>
    <w:rsid w:val="009A45C7"/>
    <w:rsid w:val="009A46F1"/>
    <w:rsid w:val="009A47FF"/>
    <w:rsid w:val="009A52B0"/>
    <w:rsid w:val="009A530E"/>
    <w:rsid w:val="009A533C"/>
    <w:rsid w:val="009A5B37"/>
    <w:rsid w:val="009A5BCA"/>
    <w:rsid w:val="009A6548"/>
    <w:rsid w:val="009A6742"/>
    <w:rsid w:val="009A6DBA"/>
    <w:rsid w:val="009A6DD7"/>
    <w:rsid w:val="009B022B"/>
    <w:rsid w:val="009B11C6"/>
    <w:rsid w:val="009B12A4"/>
    <w:rsid w:val="009B20F6"/>
    <w:rsid w:val="009B24C1"/>
    <w:rsid w:val="009B27CA"/>
    <w:rsid w:val="009B36A6"/>
    <w:rsid w:val="009B392C"/>
    <w:rsid w:val="009B39DB"/>
    <w:rsid w:val="009B4401"/>
    <w:rsid w:val="009B48AB"/>
    <w:rsid w:val="009B4D08"/>
    <w:rsid w:val="009B5487"/>
    <w:rsid w:val="009B54B5"/>
    <w:rsid w:val="009B55D3"/>
    <w:rsid w:val="009B56CC"/>
    <w:rsid w:val="009B5AC8"/>
    <w:rsid w:val="009B619C"/>
    <w:rsid w:val="009B61F1"/>
    <w:rsid w:val="009B6259"/>
    <w:rsid w:val="009B6CED"/>
    <w:rsid w:val="009B72EE"/>
    <w:rsid w:val="009B7685"/>
    <w:rsid w:val="009C036C"/>
    <w:rsid w:val="009C09C1"/>
    <w:rsid w:val="009C107B"/>
    <w:rsid w:val="009C11F4"/>
    <w:rsid w:val="009C12FE"/>
    <w:rsid w:val="009C14B2"/>
    <w:rsid w:val="009C1B36"/>
    <w:rsid w:val="009C1D39"/>
    <w:rsid w:val="009C2822"/>
    <w:rsid w:val="009C33A0"/>
    <w:rsid w:val="009C34DE"/>
    <w:rsid w:val="009C38AD"/>
    <w:rsid w:val="009C39CD"/>
    <w:rsid w:val="009C39DF"/>
    <w:rsid w:val="009C4533"/>
    <w:rsid w:val="009C45DE"/>
    <w:rsid w:val="009C484F"/>
    <w:rsid w:val="009C4F91"/>
    <w:rsid w:val="009C5127"/>
    <w:rsid w:val="009C5306"/>
    <w:rsid w:val="009C55E2"/>
    <w:rsid w:val="009C586A"/>
    <w:rsid w:val="009C5FC7"/>
    <w:rsid w:val="009C68AD"/>
    <w:rsid w:val="009C70BA"/>
    <w:rsid w:val="009C75B5"/>
    <w:rsid w:val="009C7D18"/>
    <w:rsid w:val="009C7EF3"/>
    <w:rsid w:val="009D0242"/>
    <w:rsid w:val="009D0321"/>
    <w:rsid w:val="009D1543"/>
    <w:rsid w:val="009D253D"/>
    <w:rsid w:val="009D2784"/>
    <w:rsid w:val="009D28F6"/>
    <w:rsid w:val="009D2921"/>
    <w:rsid w:val="009D2BEF"/>
    <w:rsid w:val="009D399A"/>
    <w:rsid w:val="009D3C44"/>
    <w:rsid w:val="009D3C64"/>
    <w:rsid w:val="009D3FE5"/>
    <w:rsid w:val="009D43AC"/>
    <w:rsid w:val="009D4E96"/>
    <w:rsid w:val="009D5225"/>
    <w:rsid w:val="009D57A8"/>
    <w:rsid w:val="009D58B3"/>
    <w:rsid w:val="009D5A54"/>
    <w:rsid w:val="009D5D10"/>
    <w:rsid w:val="009D5E0E"/>
    <w:rsid w:val="009D67A5"/>
    <w:rsid w:val="009D72D7"/>
    <w:rsid w:val="009D7B2B"/>
    <w:rsid w:val="009D7C9B"/>
    <w:rsid w:val="009D7D3A"/>
    <w:rsid w:val="009D7DFC"/>
    <w:rsid w:val="009E0084"/>
    <w:rsid w:val="009E0417"/>
    <w:rsid w:val="009E0BE5"/>
    <w:rsid w:val="009E163C"/>
    <w:rsid w:val="009E1808"/>
    <w:rsid w:val="009E2B69"/>
    <w:rsid w:val="009E31A2"/>
    <w:rsid w:val="009E3606"/>
    <w:rsid w:val="009E3608"/>
    <w:rsid w:val="009E3B63"/>
    <w:rsid w:val="009E3FDF"/>
    <w:rsid w:val="009E402C"/>
    <w:rsid w:val="009E4B15"/>
    <w:rsid w:val="009E4DA3"/>
    <w:rsid w:val="009E4DE8"/>
    <w:rsid w:val="009E5498"/>
    <w:rsid w:val="009E58F0"/>
    <w:rsid w:val="009E59D6"/>
    <w:rsid w:val="009E6AD6"/>
    <w:rsid w:val="009E6D6D"/>
    <w:rsid w:val="009E70AC"/>
    <w:rsid w:val="009E7715"/>
    <w:rsid w:val="009E7947"/>
    <w:rsid w:val="009E7C3A"/>
    <w:rsid w:val="009F09DE"/>
    <w:rsid w:val="009F0D62"/>
    <w:rsid w:val="009F0ED0"/>
    <w:rsid w:val="009F10E0"/>
    <w:rsid w:val="009F2289"/>
    <w:rsid w:val="009F2C04"/>
    <w:rsid w:val="009F337F"/>
    <w:rsid w:val="009F3429"/>
    <w:rsid w:val="009F36E1"/>
    <w:rsid w:val="009F3803"/>
    <w:rsid w:val="009F4509"/>
    <w:rsid w:val="009F45A8"/>
    <w:rsid w:val="009F46AF"/>
    <w:rsid w:val="009F48CB"/>
    <w:rsid w:val="009F4A74"/>
    <w:rsid w:val="009F4C82"/>
    <w:rsid w:val="009F5703"/>
    <w:rsid w:val="009F64CC"/>
    <w:rsid w:val="009F68F9"/>
    <w:rsid w:val="009F7276"/>
    <w:rsid w:val="009F7EC6"/>
    <w:rsid w:val="00A00D75"/>
    <w:rsid w:val="00A014B9"/>
    <w:rsid w:val="00A017C4"/>
    <w:rsid w:val="00A017D4"/>
    <w:rsid w:val="00A02070"/>
    <w:rsid w:val="00A022B2"/>
    <w:rsid w:val="00A02379"/>
    <w:rsid w:val="00A025DD"/>
    <w:rsid w:val="00A02792"/>
    <w:rsid w:val="00A02CBF"/>
    <w:rsid w:val="00A02F47"/>
    <w:rsid w:val="00A0358B"/>
    <w:rsid w:val="00A03BB1"/>
    <w:rsid w:val="00A03FD8"/>
    <w:rsid w:val="00A05027"/>
    <w:rsid w:val="00A051D8"/>
    <w:rsid w:val="00A052C6"/>
    <w:rsid w:val="00A0535A"/>
    <w:rsid w:val="00A059E9"/>
    <w:rsid w:val="00A071F0"/>
    <w:rsid w:val="00A10603"/>
    <w:rsid w:val="00A107D9"/>
    <w:rsid w:val="00A10839"/>
    <w:rsid w:val="00A11008"/>
    <w:rsid w:val="00A1190A"/>
    <w:rsid w:val="00A119AA"/>
    <w:rsid w:val="00A129C4"/>
    <w:rsid w:val="00A131C9"/>
    <w:rsid w:val="00A13483"/>
    <w:rsid w:val="00A14A57"/>
    <w:rsid w:val="00A14F45"/>
    <w:rsid w:val="00A15858"/>
    <w:rsid w:val="00A15EFC"/>
    <w:rsid w:val="00A15F9D"/>
    <w:rsid w:val="00A16088"/>
    <w:rsid w:val="00A170C6"/>
    <w:rsid w:val="00A1721D"/>
    <w:rsid w:val="00A17F48"/>
    <w:rsid w:val="00A20D9F"/>
    <w:rsid w:val="00A20E4D"/>
    <w:rsid w:val="00A218A1"/>
    <w:rsid w:val="00A22B07"/>
    <w:rsid w:val="00A2304C"/>
    <w:rsid w:val="00A235B4"/>
    <w:rsid w:val="00A23E94"/>
    <w:rsid w:val="00A240D1"/>
    <w:rsid w:val="00A2536E"/>
    <w:rsid w:val="00A253A5"/>
    <w:rsid w:val="00A2553D"/>
    <w:rsid w:val="00A257AE"/>
    <w:rsid w:val="00A25B7D"/>
    <w:rsid w:val="00A260CE"/>
    <w:rsid w:val="00A263E7"/>
    <w:rsid w:val="00A266EF"/>
    <w:rsid w:val="00A26A13"/>
    <w:rsid w:val="00A26C40"/>
    <w:rsid w:val="00A27305"/>
    <w:rsid w:val="00A303A9"/>
    <w:rsid w:val="00A30596"/>
    <w:rsid w:val="00A31A66"/>
    <w:rsid w:val="00A31E6F"/>
    <w:rsid w:val="00A32199"/>
    <w:rsid w:val="00A322C2"/>
    <w:rsid w:val="00A32EE4"/>
    <w:rsid w:val="00A331EB"/>
    <w:rsid w:val="00A33F56"/>
    <w:rsid w:val="00A34018"/>
    <w:rsid w:val="00A34A93"/>
    <w:rsid w:val="00A35508"/>
    <w:rsid w:val="00A358A2"/>
    <w:rsid w:val="00A36A6C"/>
    <w:rsid w:val="00A36D99"/>
    <w:rsid w:val="00A36DBC"/>
    <w:rsid w:val="00A37215"/>
    <w:rsid w:val="00A40602"/>
    <w:rsid w:val="00A40671"/>
    <w:rsid w:val="00A40B6F"/>
    <w:rsid w:val="00A41820"/>
    <w:rsid w:val="00A41DE2"/>
    <w:rsid w:val="00A41F90"/>
    <w:rsid w:val="00A4254C"/>
    <w:rsid w:val="00A433C8"/>
    <w:rsid w:val="00A43AC9"/>
    <w:rsid w:val="00A43C49"/>
    <w:rsid w:val="00A44739"/>
    <w:rsid w:val="00A45210"/>
    <w:rsid w:val="00A45A13"/>
    <w:rsid w:val="00A46AD7"/>
    <w:rsid w:val="00A47EC0"/>
    <w:rsid w:val="00A5021F"/>
    <w:rsid w:val="00A5080C"/>
    <w:rsid w:val="00A5104F"/>
    <w:rsid w:val="00A51415"/>
    <w:rsid w:val="00A51578"/>
    <w:rsid w:val="00A5178B"/>
    <w:rsid w:val="00A522FD"/>
    <w:rsid w:val="00A52CF3"/>
    <w:rsid w:val="00A5308A"/>
    <w:rsid w:val="00A532A8"/>
    <w:rsid w:val="00A5342B"/>
    <w:rsid w:val="00A53991"/>
    <w:rsid w:val="00A53D01"/>
    <w:rsid w:val="00A53E4E"/>
    <w:rsid w:val="00A53EA5"/>
    <w:rsid w:val="00A548FB"/>
    <w:rsid w:val="00A55700"/>
    <w:rsid w:val="00A55786"/>
    <w:rsid w:val="00A55847"/>
    <w:rsid w:val="00A559AD"/>
    <w:rsid w:val="00A562E4"/>
    <w:rsid w:val="00A563FC"/>
    <w:rsid w:val="00A5682B"/>
    <w:rsid w:val="00A56AC7"/>
    <w:rsid w:val="00A57174"/>
    <w:rsid w:val="00A57312"/>
    <w:rsid w:val="00A573F6"/>
    <w:rsid w:val="00A57604"/>
    <w:rsid w:val="00A579E6"/>
    <w:rsid w:val="00A57EF6"/>
    <w:rsid w:val="00A60369"/>
    <w:rsid w:val="00A61239"/>
    <w:rsid w:val="00A615A9"/>
    <w:rsid w:val="00A62184"/>
    <w:rsid w:val="00A63C2E"/>
    <w:rsid w:val="00A63FB5"/>
    <w:rsid w:val="00A6417D"/>
    <w:rsid w:val="00A6430C"/>
    <w:rsid w:val="00A643FF"/>
    <w:rsid w:val="00A6562B"/>
    <w:rsid w:val="00A66349"/>
    <w:rsid w:val="00A66FAE"/>
    <w:rsid w:val="00A67056"/>
    <w:rsid w:val="00A671B5"/>
    <w:rsid w:val="00A67209"/>
    <w:rsid w:val="00A67E6D"/>
    <w:rsid w:val="00A704FB"/>
    <w:rsid w:val="00A706F0"/>
    <w:rsid w:val="00A7070A"/>
    <w:rsid w:val="00A70B62"/>
    <w:rsid w:val="00A70F8C"/>
    <w:rsid w:val="00A710C3"/>
    <w:rsid w:val="00A71429"/>
    <w:rsid w:val="00A71667"/>
    <w:rsid w:val="00A71883"/>
    <w:rsid w:val="00A71B7C"/>
    <w:rsid w:val="00A72055"/>
    <w:rsid w:val="00A72727"/>
    <w:rsid w:val="00A728AF"/>
    <w:rsid w:val="00A729EF"/>
    <w:rsid w:val="00A733A1"/>
    <w:rsid w:val="00A73D34"/>
    <w:rsid w:val="00A74338"/>
    <w:rsid w:val="00A743EA"/>
    <w:rsid w:val="00A74A2A"/>
    <w:rsid w:val="00A74EA0"/>
    <w:rsid w:val="00A758C8"/>
    <w:rsid w:val="00A75BCD"/>
    <w:rsid w:val="00A7604A"/>
    <w:rsid w:val="00A7626C"/>
    <w:rsid w:val="00A7673F"/>
    <w:rsid w:val="00A76AAC"/>
    <w:rsid w:val="00A76E3E"/>
    <w:rsid w:val="00A77E96"/>
    <w:rsid w:val="00A77F76"/>
    <w:rsid w:val="00A8000B"/>
    <w:rsid w:val="00A80464"/>
    <w:rsid w:val="00A8056F"/>
    <w:rsid w:val="00A806D3"/>
    <w:rsid w:val="00A80C31"/>
    <w:rsid w:val="00A810AB"/>
    <w:rsid w:val="00A8119F"/>
    <w:rsid w:val="00A8177F"/>
    <w:rsid w:val="00A8191D"/>
    <w:rsid w:val="00A81955"/>
    <w:rsid w:val="00A81A20"/>
    <w:rsid w:val="00A81D8F"/>
    <w:rsid w:val="00A8224E"/>
    <w:rsid w:val="00A823A5"/>
    <w:rsid w:val="00A82477"/>
    <w:rsid w:val="00A82E02"/>
    <w:rsid w:val="00A83E28"/>
    <w:rsid w:val="00A83E78"/>
    <w:rsid w:val="00A847E6"/>
    <w:rsid w:val="00A84D73"/>
    <w:rsid w:val="00A856F7"/>
    <w:rsid w:val="00A86420"/>
    <w:rsid w:val="00A86BCC"/>
    <w:rsid w:val="00A86FFE"/>
    <w:rsid w:val="00A87511"/>
    <w:rsid w:val="00A87972"/>
    <w:rsid w:val="00A901A8"/>
    <w:rsid w:val="00A9055F"/>
    <w:rsid w:val="00A9082A"/>
    <w:rsid w:val="00A90986"/>
    <w:rsid w:val="00A9143A"/>
    <w:rsid w:val="00A91608"/>
    <w:rsid w:val="00A91737"/>
    <w:rsid w:val="00A91B2A"/>
    <w:rsid w:val="00A93470"/>
    <w:rsid w:val="00A93585"/>
    <w:rsid w:val="00A9425D"/>
    <w:rsid w:val="00A94381"/>
    <w:rsid w:val="00A9480C"/>
    <w:rsid w:val="00A94AE4"/>
    <w:rsid w:val="00A94D75"/>
    <w:rsid w:val="00A94E58"/>
    <w:rsid w:val="00A95403"/>
    <w:rsid w:val="00A95A35"/>
    <w:rsid w:val="00A95B10"/>
    <w:rsid w:val="00A95B50"/>
    <w:rsid w:val="00A95CC0"/>
    <w:rsid w:val="00A9653F"/>
    <w:rsid w:val="00A96B70"/>
    <w:rsid w:val="00A97066"/>
    <w:rsid w:val="00A97C6D"/>
    <w:rsid w:val="00A97F0B"/>
    <w:rsid w:val="00AA0096"/>
    <w:rsid w:val="00AA0276"/>
    <w:rsid w:val="00AA1CE0"/>
    <w:rsid w:val="00AA22F6"/>
    <w:rsid w:val="00AA3072"/>
    <w:rsid w:val="00AA3169"/>
    <w:rsid w:val="00AA3284"/>
    <w:rsid w:val="00AA3F97"/>
    <w:rsid w:val="00AA4436"/>
    <w:rsid w:val="00AA44C7"/>
    <w:rsid w:val="00AA4E8B"/>
    <w:rsid w:val="00AA50DE"/>
    <w:rsid w:val="00AA6076"/>
    <w:rsid w:val="00AA619E"/>
    <w:rsid w:val="00AA6535"/>
    <w:rsid w:val="00AA6564"/>
    <w:rsid w:val="00AA6744"/>
    <w:rsid w:val="00AA694C"/>
    <w:rsid w:val="00AA6C4C"/>
    <w:rsid w:val="00AA6CC0"/>
    <w:rsid w:val="00AA71EF"/>
    <w:rsid w:val="00AA7C06"/>
    <w:rsid w:val="00AB019F"/>
    <w:rsid w:val="00AB043C"/>
    <w:rsid w:val="00AB04E1"/>
    <w:rsid w:val="00AB1199"/>
    <w:rsid w:val="00AB1FC4"/>
    <w:rsid w:val="00AB23F7"/>
    <w:rsid w:val="00AB2CB6"/>
    <w:rsid w:val="00AB2D81"/>
    <w:rsid w:val="00AB2DB8"/>
    <w:rsid w:val="00AB301D"/>
    <w:rsid w:val="00AB35F7"/>
    <w:rsid w:val="00AB3F03"/>
    <w:rsid w:val="00AB435B"/>
    <w:rsid w:val="00AB4522"/>
    <w:rsid w:val="00AB4BA6"/>
    <w:rsid w:val="00AB7A3E"/>
    <w:rsid w:val="00AB7A6B"/>
    <w:rsid w:val="00AB7B75"/>
    <w:rsid w:val="00AB7E73"/>
    <w:rsid w:val="00AC048E"/>
    <w:rsid w:val="00AC14B5"/>
    <w:rsid w:val="00AC1551"/>
    <w:rsid w:val="00AC16C9"/>
    <w:rsid w:val="00AC18E4"/>
    <w:rsid w:val="00AC1B2B"/>
    <w:rsid w:val="00AC2CE8"/>
    <w:rsid w:val="00AC2DCC"/>
    <w:rsid w:val="00AC2F96"/>
    <w:rsid w:val="00AC31FA"/>
    <w:rsid w:val="00AC4134"/>
    <w:rsid w:val="00AC56D8"/>
    <w:rsid w:val="00AC5BAB"/>
    <w:rsid w:val="00AC5E50"/>
    <w:rsid w:val="00AC5EA5"/>
    <w:rsid w:val="00AC5FA4"/>
    <w:rsid w:val="00AC6331"/>
    <w:rsid w:val="00AC6390"/>
    <w:rsid w:val="00AC66BD"/>
    <w:rsid w:val="00AC7091"/>
    <w:rsid w:val="00AC7478"/>
    <w:rsid w:val="00AC7A0E"/>
    <w:rsid w:val="00AC7FA1"/>
    <w:rsid w:val="00AD0260"/>
    <w:rsid w:val="00AD18CC"/>
    <w:rsid w:val="00AD1B34"/>
    <w:rsid w:val="00AD1BF6"/>
    <w:rsid w:val="00AD271C"/>
    <w:rsid w:val="00AD2EBE"/>
    <w:rsid w:val="00AD320C"/>
    <w:rsid w:val="00AD33CB"/>
    <w:rsid w:val="00AD37A4"/>
    <w:rsid w:val="00AD3C90"/>
    <w:rsid w:val="00AD3E31"/>
    <w:rsid w:val="00AD440D"/>
    <w:rsid w:val="00AD45B2"/>
    <w:rsid w:val="00AD4F19"/>
    <w:rsid w:val="00AD4F64"/>
    <w:rsid w:val="00AD5ED5"/>
    <w:rsid w:val="00AD6105"/>
    <w:rsid w:val="00AD6693"/>
    <w:rsid w:val="00AD6BE3"/>
    <w:rsid w:val="00AD75B7"/>
    <w:rsid w:val="00AE028F"/>
    <w:rsid w:val="00AE0B15"/>
    <w:rsid w:val="00AE1CF1"/>
    <w:rsid w:val="00AE1D9A"/>
    <w:rsid w:val="00AE202F"/>
    <w:rsid w:val="00AE2899"/>
    <w:rsid w:val="00AE29C1"/>
    <w:rsid w:val="00AE308E"/>
    <w:rsid w:val="00AE3AEF"/>
    <w:rsid w:val="00AE51A0"/>
    <w:rsid w:val="00AE5508"/>
    <w:rsid w:val="00AE5C30"/>
    <w:rsid w:val="00AE60F7"/>
    <w:rsid w:val="00AE615E"/>
    <w:rsid w:val="00AE6168"/>
    <w:rsid w:val="00AE6185"/>
    <w:rsid w:val="00AE6186"/>
    <w:rsid w:val="00AE6353"/>
    <w:rsid w:val="00AE65BE"/>
    <w:rsid w:val="00AE6C2E"/>
    <w:rsid w:val="00AE7933"/>
    <w:rsid w:val="00AE7963"/>
    <w:rsid w:val="00AF03D9"/>
    <w:rsid w:val="00AF135A"/>
    <w:rsid w:val="00AF162C"/>
    <w:rsid w:val="00AF181B"/>
    <w:rsid w:val="00AF1AA0"/>
    <w:rsid w:val="00AF1BD3"/>
    <w:rsid w:val="00AF1FC7"/>
    <w:rsid w:val="00AF200A"/>
    <w:rsid w:val="00AF2057"/>
    <w:rsid w:val="00AF20EB"/>
    <w:rsid w:val="00AF286F"/>
    <w:rsid w:val="00AF2892"/>
    <w:rsid w:val="00AF3319"/>
    <w:rsid w:val="00AF406D"/>
    <w:rsid w:val="00AF4B92"/>
    <w:rsid w:val="00AF5208"/>
    <w:rsid w:val="00AF5C1D"/>
    <w:rsid w:val="00AF5C78"/>
    <w:rsid w:val="00AF635F"/>
    <w:rsid w:val="00AF6A73"/>
    <w:rsid w:val="00AF6EF9"/>
    <w:rsid w:val="00AF774E"/>
    <w:rsid w:val="00AF7DED"/>
    <w:rsid w:val="00B00A81"/>
    <w:rsid w:val="00B01260"/>
    <w:rsid w:val="00B0170E"/>
    <w:rsid w:val="00B01871"/>
    <w:rsid w:val="00B020E7"/>
    <w:rsid w:val="00B0389E"/>
    <w:rsid w:val="00B041E4"/>
    <w:rsid w:val="00B0533A"/>
    <w:rsid w:val="00B05593"/>
    <w:rsid w:val="00B0664D"/>
    <w:rsid w:val="00B06687"/>
    <w:rsid w:val="00B06B4F"/>
    <w:rsid w:val="00B06E81"/>
    <w:rsid w:val="00B101A8"/>
    <w:rsid w:val="00B1119C"/>
    <w:rsid w:val="00B11227"/>
    <w:rsid w:val="00B11644"/>
    <w:rsid w:val="00B11ADE"/>
    <w:rsid w:val="00B11BC1"/>
    <w:rsid w:val="00B1202D"/>
    <w:rsid w:val="00B123CC"/>
    <w:rsid w:val="00B1257F"/>
    <w:rsid w:val="00B126D0"/>
    <w:rsid w:val="00B12900"/>
    <w:rsid w:val="00B13914"/>
    <w:rsid w:val="00B13D4B"/>
    <w:rsid w:val="00B13D97"/>
    <w:rsid w:val="00B143DE"/>
    <w:rsid w:val="00B14592"/>
    <w:rsid w:val="00B1489C"/>
    <w:rsid w:val="00B14A6F"/>
    <w:rsid w:val="00B150A4"/>
    <w:rsid w:val="00B151A1"/>
    <w:rsid w:val="00B1547D"/>
    <w:rsid w:val="00B15601"/>
    <w:rsid w:val="00B157D6"/>
    <w:rsid w:val="00B16696"/>
    <w:rsid w:val="00B169BE"/>
    <w:rsid w:val="00B17071"/>
    <w:rsid w:val="00B1775E"/>
    <w:rsid w:val="00B17C5F"/>
    <w:rsid w:val="00B17E00"/>
    <w:rsid w:val="00B201E3"/>
    <w:rsid w:val="00B20815"/>
    <w:rsid w:val="00B20B6C"/>
    <w:rsid w:val="00B20D33"/>
    <w:rsid w:val="00B2100E"/>
    <w:rsid w:val="00B21061"/>
    <w:rsid w:val="00B21473"/>
    <w:rsid w:val="00B2247B"/>
    <w:rsid w:val="00B22DB5"/>
    <w:rsid w:val="00B22FF6"/>
    <w:rsid w:val="00B236CB"/>
    <w:rsid w:val="00B246F9"/>
    <w:rsid w:val="00B24C52"/>
    <w:rsid w:val="00B24DEF"/>
    <w:rsid w:val="00B252A2"/>
    <w:rsid w:val="00B259EE"/>
    <w:rsid w:val="00B25C50"/>
    <w:rsid w:val="00B263F7"/>
    <w:rsid w:val="00B266D4"/>
    <w:rsid w:val="00B26A43"/>
    <w:rsid w:val="00B27242"/>
    <w:rsid w:val="00B273D1"/>
    <w:rsid w:val="00B2779B"/>
    <w:rsid w:val="00B27A42"/>
    <w:rsid w:val="00B27A4D"/>
    <w:rsid w:val="00B27BD3"/>
    <w:rsid w:val="00B31922"/>
    <w:rsid w:val="00B320F1"/>
    <w:rsid w:val="00B321FF"/>
    <w:rsid w:val="00B32417"/>
    <w:rsid w:val="00B324EC"/>
    <w:rsid w:val="00B326CA"/>
    <w:rsid w:val="00B32B9C"/>
    <w:rsid w:val="00B32DF3"/>
    <w:rsid w:val="00B32FE0"/>
    <w:rsid w:val="00B33445"/>
    <w:rsid w:val="00B33449"/>
    <w:rsid w:val="00B33E6D"/>
    <w:rsid w:val="00B348FA"/>
    <w:rsid w:val="00B35A59"/>
    <w:rsid w:val="00B35C70"/>
    <w:rsid w:val="00B36506"/>
    <w:rsid w:val="00B36A74"/>
    <w:rsid w:val="00B36CEC"/>
    <w:rsid w:val="00B37AC5"/>
    <w:rsid w:val="00B40712"/>
    <w:rsid w:val="00B407DA"/>
    <w:rsid w:val="00B4111B"/>
    <w:rsid w:val="00B4115A"/>
    <w:rsid w:val="00B415C6"/>
    <w:rsid w:val="00B41B93"/>
    <w:rsid w:val="00B42390"/>
    <w:rsid w:val="00B42544"/>
    <w:rsid w:val="00B425A4"/>
    <w:rsid w:val="00B4265B"/>
    <w:rsid w:val="00B434C0"/>
    <w:rsid w:val="00B436E1"/>
    <w:rsid w:val="00B43EAF"/>
    <w:rsid w:val="00B44978"/>
    <w:rsid w:val="00B44AF0"/>
    <w:rsid w:val="00B44B37"/>
    <w:rsid w:val="00B44CC2"/>
    <w:rsid w:val="00B45D05"/>
    <w:rsid w:val="00B45DB7"/>
    <w:rsid w:val="00B461C7"/>
    <w:rsid w:val="00B462F9"/>
    <w:rsid w:val="00B46891"/>
    <w:rsid w:val="00B46B79"/>
    <w:rsid w:val="00B46C0B"/>
    <w:rsid w:val="00B472BB"/>
    <w:rsid w:val="00B476DC"/>
    <w:rsid w:val="00B503D1"/>
    <w:rsid w:val="00B50A9A"/>
    <w:rsid w:val="00B510AE"/>
    <w:rsid w:val="00B5168F"/>
    <w:rsid w:val="00B51D3B"/>
    <w:rsid w:val="00B51D89"/>
    <w:rsid w:val="00B5219B"/>
    <w:rsid w:val="00B53184"/>
    <w:rsid w:val="00B53629"/>
    <w:rsid w:val="00B5448F"/>
    <w:rsid w:val="00B54D5C"/>
    <w:rsid w:val="00B554C2"/>
    <w:rsid w:val="00B55C0E"/>
    <w:rsid w:val="00B55CF5"/>
    <w:rsid w:val="00B55F35"/>
    <w:rsid w:val="00B56EBB"/>
    <w:rsid w:val="00B5769C"/>
    <w:rsid w:val="00B57A46"/>
    <w:rsid w:val="00B60571"/>
    <w:rsid w:val="00B612AE"/>
    <w:rsid w:val="00B6165C"/>
    <w:rsid w:val="00B616AC"/>
    <w:rsid w:val="00B61E30"/>
    <w:rsid w:val="00B621C2"/>
    <w:rsid w:val="00B622A5"/>
    <w:rsid w:val="00B62551"/>
    <w:rsid w:val="00B6289D"/>
    <w:rsid w:val="00B629C3"/>
    <w:rsid w:val="00B62DD4"/>
    <w:rsid w:val="00B631EF"/>
    <w:rsid w:val="00B6365D"/>
    <w:rsid w:val="00B652A4"/>
    <w:rsid w:val="00B6572B"/>
    <w:rsid w:val="00B65CAC"/>
    <w:rsid w:val="00B665A6"/>
    <w:rsid w:val="00B66740"/>
    <w:rsid w:val="00B672C7"/>
    <w:rsid w:val="00B67408"/>
    <w:rsid w:val="00B7006F"/>
    <w:rsid w:val="00B70CF4"/>
    <w:rsid w:val="00B710F6"/>
    <w:rsid w:val="00B712D2"/>
    <w:rsid w:val="00B716E1"/>
    <w:rsid w:val="00B72A90"/>
    <w:rsid w:val="00B73017"/>
    <w:rsid w:val="00B735EE"/>
    <w:rsid w:val="00B737C5"/>
    <w:rsid w:val="00B74285"/>
    <w:rsid w:val="00B7438A"/>
    <w:rsid w:val="00B7505C"/>
    <w:rsid w:val="00B7549B"/>
    <w:rsid w:val="00B75ED0"/>
    <w:rsid w:val="00B760E0"/>
    <w:rsid w:val="00B76193"/>
    <w:rsid w:val="00B76432"/>
    <w:rsid w:val="00B77535"/>
    <w:rsid w:val="00B77ABE"/>
    <w:rsid w:val="00B77C20"/>
    <w:rsid w:val="00B8019B"/>
    <w:rsid w:val="00B80D1A"/>
    <w:rsid w:val="00B80E3B"/>
    <w:rsid w:val="00B812BC"/>
    <w:rsid w:val="00B81B3D"/>
    <w:rsid w:val="00B82BED"/>
    <w:rsid w:val="00B82C5A"/>
    <w:rsid w:val="00B82C6F"/>
    <w:rsid w:val="00B82CC8"/>
    <w:rsid w:val="00B82D0E"/>
    <w:rsid w:val="00B836AD"/>
    <w:rsid w:val="00B83B5E"/>
    <w:rsid w:val="00B84772"/>
    <w:rsid w:val="00B84FA2"/>
    <w:rsid w:val="00B85023"/>
    <w:rsid w:val="00B850F8"/>
    <w:rsid w:val="00B85AB9"/>
    <w:rsid w:val="00B866DD"/>
    <w:rsid w:val="00B86FFC"/>
    <w:rsid w:val="00B8724A"/>
    <w:rsid w:val="00B8748B"/>
    <w:rsid w:val="00B87A45"/>
    <w:rsid w:val="00B87FDA"/>
    <w:rsid w:val="00B905C2"/>
    <w:rsid w:val="00B90C45"/>
    <w:rsid w:val="00B90C70"/>
    <w:rsid w:val="00B90D2F"/>
    <w:rsid w:val="00B9128A"/>
    <w:rsid w:val="00B9171E"/>
    <w:rsid w:val="00B91C7F"/>
    <w:rsid w:val="00B91CC4"/>
    <w:rsid w:val="00B924BD"/>
    <w:rsid w:val="00B92B6F"/>
    <w:rsid w:val="00B9310C"/>
    <w:rsid w:val="00B93199"/>
    <w:rsid w:val="00B93622"/>
    <w:rsid w:val="00B93A26"/>
    <w:rsid w:val="00B93A9D"/>
    <w:rsid w:val="00B94365"/>
    <w:rsid w:val="00B94380"/>
    <w:rsid w:val="00B944EB"/>
    <w:rsid w:val="00B94C09"/>
    <w:rsid w:val="00B95F87"/>
    <w:rsid w:val="00B9640B"/>
    <w:rsid w:val="00B9701B"/>
    <w:rsid w:val="00B97199"/>
    <w:rsid w:val="00B978B7"/>
    <w:rsid w:val="00B97CB5"/>
    <w:rsid w:val="00BA0187"/>
    <w:rsid w:val="00BA0198"/>
    <w:rsid w:val="00BA01EF"/>
    <w:rsid w:val="00BA0962"/>
    <w:rsid w:val="00BA09F0"/>
    <w:rsid w:val="00BA1161"/>
    <w:rsid w:val="00BA18D3"/>
    <w:rsid w:val="00BA258F"/>
    <w:rsid w:val="00BA299B"/>
    <w:rsid w:val="00BA3FE3"/>
    <w:rsid w:val="00BA4175"/>
    <w:rsid w:val="00BA4329"/>
    <w:rsid w:val="00BA43C7"/>
    <w:rsid w:val="00BA4ABF"/>
    <w:rsid w:val="00BA4D90"/>
    <w:rsid w:val="00BA565E"/>
    <w:rsid w:val="00BA588F"/>
    <w:rsid w:val="00BA5B49"/>
    <w:rsid w:val="00BA5C4A"/>
    <w:rsid w:val="00BA6A93"/>
    <w:rsid w:val="00BA74E9"/>
    <w:rsid w:val="00BA75E9"/>
    <w:rsid w:val="00BA7FF1"/>
    <w:rsid w:val="00BB061B"/>
    <w:rsid w:val="00BB0630"/>
    <w:rsid w:val="00BB09A6"/>
    <w:rsid w:val="00BB0AB3"/>
    <w:rsid w:val="00BB0FE1"/>
    <w:rsid w:val="00BB20D8"/>
    <w:rsid w:val="00BB22CD"/>
    <w:rsid w:val="00BB2429"/>
    <w:rsid w:val="00BB2728"/>
    <w:rsid w:val="00BB2A0B"/>
    <w:rsid w:val="00BB59DE"/>
    <w:rsid w:val="00BB5C79"/>
    <w:rsid w:val="00BB5DAF"/>
    <w:rsid w:val="00BB6283"/>
    <w:rsid w:val="00BB6286"/>
    <w:rsid w:val="00BB6600"/>
    <w:rsid w:val="00BB6BE5"/>
    <w:rsid w:val="00BB6EA2"/>
    <w:rsid w:val="00BB6ED1"/>
    <w:rsid w:val="00BB6EDE"/>
    <w:rsid w:val="00BB6FD2"/>
    <w:rsid w:val="00BB7034"/>
    <w:rsid w:val="00BB714E"/>
    <w:rsid w:val="00BB72C4"/>
    <w:rsid w:val="00BC09B0"/>
    <w:rsid w:val="00BC0EF4"/>
    <w:rsid w:val="00BC1040"/>
    <w:rsid w:val="00BC12F4"/>
    <w:rsid w:val="00BC13AE"/>
    <w:rsid w:val="00BC1523"/>
    <w:rsid w:val="00BC2625"/>
    <w:rsid w:val="00BC2BBA"/>
    <w:rsid w:val="00BC34EA"/>
    <w:rsid w:val="00BC36D1"/>
    <w:rsid w:val="00BC3711"/>
    <w:rsid w:val="00BC3BDF"/>
    <w:rsid w:val="00BC4021"/>
    <w:rsid w:val="00BC4273"/>
    <w:rsid w:val="00BC43B9"/>
    <w:rsid w:val="00BC44E3"/>
    <w:rsid w:val="00BC504F"/>
    <w:rsid w:val="00BC5EAD"/>
    <w:rsid w:val="00BC6260"/>
    <w:rsid w:val="00BC65F1"/>
    <w:rsid w:val="00BC665B"/>
    <w:rsid w:val="00BC6D2A"/>
    <w:rsid w:val="00BC7EB8"/>
    <w:rsid w:val="00BD0251"/>
    <w:rsid w:val="00BD0395"/>
    <w:rsid w:val="00BD14F7"/>
    <w:rsid w:val="00BD159B"/>
    <w:rsid w:val="00BD16AE"/>
    <w:rsid w:val="00BD1D7E"/>
    <w:rsid w:val="00BD2097"/>
    <w:rsid w:val="00BD2609"/>
    <w:rsid w:val="00BD34E3"/>
    <w:rsid w:val="00BD4781"/>
    <w:rsid w:val="00BD5257"/>
    <w:rsid w:val="00BD56E3"/>
    <w:rsid w:val="00BD604D"/>
    <w:rsid w:val="00BD671C"/>
    <w:rsid w:val="00BD6F74"/>
    <w:rsid w:val="00BD7198"/>
    <w:rsid w:val="00BD7795"/>
    <w:rsid w:val="00BE0779"/>
    <w:rsid w:val="00BE0793"/>
    <w:rsid w:val="00BE07FC"/>
    <w:rsid w:val="00BE0B5D"/>
    <w:rsid w:val="00BE154D"/>
    <w:rsid w:val="00BE1924"/>
    <w:rsid w:val="00BE1BB7"/>
    <w:rsid w:val="00BE1C5B"/>
    <w:rsid w:val="00BE1D8A"/>
    <w:rsid w:val="00BE1DAC"/>
    <w:rsid w:val="00BE1E58"/>
    <w:rsid w:val="00BE1ED0"/>
    <w:rsid w:val="00BE34EF"/>
    <w:rsid w:val="00BE359F"/>
    <w:rsid w:val="00BE4473"/>
    <w:rsid w:val="00BE471C"/>
    <w:rsid w:val="00BE4C1B"/>
    <w:rsid w:val="00BE4C4E"/>
    <w:rsid w:val="00BE4FE3"/>
    <w:rsid w:val="00BE696E"/>
    <w:rsid w:val="00BE79DA"/>
    <w:rsid w:val="00BE7BB0"/>
    <w:rsid w:val="00BE7CC7"/>
    <w:rsid w:val="00BE7D43"/>
    <w:rsid w:val="00BF021D"/>
    <w:rsid w:val="00BF0232"/>
    <w:rsid w:val="00BF046A"/>
    <w:rsid w:val="00BF08AA"/>
    <w:rsid w:val="00BF0FAB"/>
    <w:rsid w:val="00BF1EF5"/>
    <w:rsid w:val="00BF1F6A"/>
    <w:rsid w:val="00BF1FC5"/>
    <w:rsid w:val="00BF213E"/>
    <w:rsid w:val="00BF27AA"/>
    <w:rsid w:val="00BF2B49"/>
    <w:rsid w:val="00BF306B"/>
    <w:rsid w:val="00BF31CF"/>
    <w:rsid w:val="00BF3202"/>
    <w:rsid w:val="00BF328C"/>
    <w:rsid w:val="00BF3DB5"/>
    <w:rsid w:val="00BF48F4"/>
    <w:rsid w:val="00BF5200"/>
    <w:rsid w:val="00BF592C"/>
    <w:rsid w:val="00BF61A2"/>
    <w:rsid w:val="00BF629A"/>
    <w:rsid w:val="00BF6B85"/>
    <w:rsid w:val="00BF735B"/>
    <w:rsid w:val="00BF7854"/>
    <w:rsid w:val="00BF78B6"/>
    <w:rsid w:val="00BF7A93"/>
    <w:rsid w:val="00BF7D13"/>
    <w:rsid w:val="00C01529"/>
    <w:rsid w:val="00C0159A"/>
    <w:rsid w:val="00C01785"/>
    <w:rsid w:val="00C01FF0"/>
    <w:rsid w:val="00C0203A"/>
    <w:rsid w:val="00C0233E"/>
    <w:rsid w:val="00C02457"/>
    <w:rsid w:val="00C0252E"/>
    <w:rsid w:val="00C02AAE"/>
    <w:rsid w:val="00C03252"/>
    <w:rsid w:val="00C03684"/>
    <w:rsid w:val="00C03C53"/>
    <w:rsid w:val="00C03C56"/>
    <w:rsid w:val="00C03DB5"/>
    <w:rsid w:val="00C0598D"/>
    <w:rsid w:val="00C059C8"/>
    <w:rsid w:val="00C05EFA"/>
    <w:rsid w:val="00C06232"/>
    <w:rsid w:val="00C064F2"/>
    <w:rsid w:val="00C06524"/>
    <w:rsid w:val="00C06923"/>
    <w:rsid w:val="00C06F7E"/>
    <w:rsid w:val="00C07E57"/>
    <w:rsid w:val="00C10E86"/>
    <w:rsid w:val="00C12200"/>
    <w:rsid w:val="00C12AC0"/>
    <w:rsid w:val="00C12AC4"/>
    <w:rsid w:val="00C12B63"/>
    <w:rsid w:val="00C12C7E"/>
    <w:rsid w:val="00C12CF5"/>
    <w:rsid w:val="00C12D7A"/>
    <w:rsid w:val="00C12E5D"/>
    <w:rsid w:val="00C12F37"/>
    <w:rsid w:val="00C13F04"/>
    <w:rsid w:val="00C14157"/>
    <w:rsid w:val="00C14568"/>
    <w:rsid w:val="00C1491D"/>
    <w:rsid w:val="00C14A6F"/>
    <w:rsid w:val="00C14BAE"/>
    <w:rsid w:val="00C14EEE"/>
    <w:rsid w:val="00C15179"/>
    <w:rsid w:val="00C155B0"/>
    <w:rsid w:val="00C15759"/>
    <w:rsid w:val="00C15BAA"/>
    <w:rsid w:val="00C15E87"/>
    <w:rsid w:val="00C16226"/>
    <w:rsid w:val="00C164FE"/>
    <w:rsid w:val="00C1665F"/>
    <w:rsid w:val="00C1698B"/>
    <w:rsid w:val="00C17040"/>
    <w:rsid w:val="00C17297"/>
    <w:rsid w:val="00C176F6"/>
    <w:rsid w:val="00C17B40"/>
    <w:rsid w:val="00C17CB6"/>
    <w:rsid w:val="00C20171"/>
    <w:rsid w:val="00C209B5"/>
    <w:rsid w:val="00C21877"/>
    <w:rsid w:val="00C21E10"/>
    <w:rsid w:val="00C2259A"/>
    <w:rsid w:val="00C22912"/>
    <w:rsid w:val="00C22B46"/>
    <w:rsid w:val="00C22BAD"/>
    <w:rsid w:val="00C22DDF"/>
    <w:rsid w:val="00C22DE6"/>
    <w:rsid w:val="00C2324E"/>
    <w:rsid w:val="00C23932"/>
    <w:rsid w:val="00C23F49"/>
    <w:rsid w:val="00C23FA4"/>
    <w:rsid w:val="00C23FB9"/>
    <w:rsid w:val="00C247BE"/>
    <w:rsid w:val="00C247C8"/>
    <w:rsid w:val="00C24B8A"/>
    <w:rsid w:val="00C25050"/>
    <w:rsid w:val="00C27639"/>
    <w:rsid w:val="00C278D3"/>
    <w:rsid w:val="00C27D03"/>
    <w:rsid w:val="00C30113"/>
    <w:rsid w:val="00C3052F"/>
    <w:rsid w:val="00C30695"/>
    <w:rsid w:val="00C30850"/>
    <w:rsid w:val="00C30862"/>
    <w:rsid w:val="00C30DE4"/>
    <w:rsid w:val="00C31174"/>
    <w:rsid w:val="00C3189A"/>
    <w:rsid w:val="00C318FE"/>
    <w:rsid w:val="00C31ACE"/>
    <w:rsid w:val="00C31EDF"/>
    <w:rsid w:val="00C3205B"/>
    <w:rsid w:val="00C32C1E"/>
    <w:rsid w:val="00C3368B"/>
    <w:rsid w:val="00C343C2"/>
    <w:rsid w:val="00C34C91"/>
    <w:rsid w:val="00C34D85"/>
    <w:rsid w:val="00C35223"/>
    <w:rsid w:val="00C35CD1"/>
    <w:rsid w:val="00C35EB2"/>
    <w:rsid w:val="00C364F7"/>
    <w:rsid w:val="00C36D63"/>
    <w:rsid w:val="00C36D9B"/>
    <w:rsid w:val="00C372C7"/>
    <w:rsid w:val="00C37BA3"/>
    <w:rsid w:val="00C37BB0"/>
    <w:rsid w:val="00C37E65"/>
    <w:rsid w:val="00C40272"/>
    <w:rsid w:val="00C4080C"/>
    <w:rsid w:val="00C41263"/>
    <w:rsid w:val="00C4131E"/>
    <w:rsid w:val="00C41CCB"/>
    <w:rsid w:val="00C42278"/>
    <w:rsid w:val="00C42B72"/>
    <w:rsid w:val="00C43375"/>
    <w:rsid w:val="00C439EA"/>
    <w:rsid w:val="00C43C08"/>
    <w:rsid w:val="00C4469E"/>
    <w:rsid w:val="00C452F3"/>
    <w:rsid w:val="00C46521"/>
    <w:rsid w:val="00C4663B"/>
    <w:rsid w:val="00C466A9"/>
    <w:rsid w:val="00C46B59"/>
    <w:rsid w:val="00C471E0"/>
    <w:rsid w:val="00C47223"/>
    <w:rsid w:val="00C47386"/>
    <w:rsid w:val="00C50167"/>
    <w:rsid w:val="00C507A2"/>
    <w:rsid w:val="00C50CA8"/>
    <w:rsid w:val="00C50D51"/>
    <w:rsid w:val="00C513B5"/>
    <w:rsid w:val="00C515BC"/>
    <w:rsid w:val="00C51A11"/>
    <w:rsid w:val="00C51A3D"/>
    <w:rsid w:val="00C51EBC"/>
    <w:rsid w:val="00C5339A"/>
    <w:rsid w:val="00C55362"/>
    <w:rsid w:val="00C55626"/>
    <w:rsid w:val="00C56945"/>
    <w:rsid w:val="00C56EA6"/>
    <w:rsid w:val="00C57411"/>
    <w:rsid w:val="00C57413"/>
    <w:rsid w:val="00C57658"/>
    <w:rsid w:val="00C57CEB"/>
    <w:rsid w:val="00C60C3B"/>
    <w:rsid w:val="00C612B8"/>
    <w:rsid w:val="00C61351"/>
    <w:rsid w:val="00C615A2"/>
    <w:rsid w:val="00C61C60"/>
    <w:rsid w:val="00C62262"/>
    <w:rsid w:val="00C62FEE"/>
    <w:rsid w:val="00C631CB"/>
    <w:rsid w:val="00C638A9"/>
    <w:rsid w:val="00C63BA1"/>
    <w:rsid w:val="00C63DD1"/>
    <w:rsid w:val="00C64B2A"/>
    <w:rsid w:val="00C653D8"/>
    <w:rsid w:val="00C6585C"/>
    <w:rsid w:val="00C65A2A"/>
    <w:rsid w:val="00C65DC5"/>
    <w:rsid w:val="00C663CF"/>
    <w:rsid w:val="00C679EF"/>
    <w:rsid w:val="00C67AA1"/>
    <w:rsid w:val="00C67B63"/>
    <w:rsid w:val="00C702D9"/>
    <w:rsid w:val="00C7102D"/>
    <w:rsid w:val="00C711D8"/>
    <w:rsid w:val="00C71555"/>
    <w:rsid w:val="00C71EE8"/>
    <w:rsid w:val="00C721FC"/>
    <w:rsid w:val="00C722DA"/>
    <w:rsid w:val="00C723C6"/>
    <w:rsid w:val="00C72BCD"/>
    <w:rsid w:val="00C74254"/>
    <w:rsid w:val="00C7500A"/>
    <w:rsid w:val="00C7554F"/>
    <w:rsid w:val="00C756B2"/>
    <w:rsid w:val="00C7590D"/>
    <w:rsid w:val="00C75BC4"/>
    <w:rsid w:val="00C7629A"/>
    <w:rsid w:val="00C76342"/>
    <w:rsid w:val="00C7687A"/>
    <w:rsid w:val="00C768BE"/>
    <w:rsid w:val="00C76AD2"/>
    <w:rsid w:val="00C771EB"/>
    <w:rsid w:val="00C77645"/>
    <w:rsid w:val="00C77E68"/>
    <w:rsid w:val="00C80410"/>
    <w:rsid w:val="00C80456"/>
    <w:rsid w:val="00C8049E"/>
    <w:rsid w:val="00C80501"/>
    <w:rsid w:val="00C806D5"/>
    <w:rsid w:val="00C80EAF"/>
    <w:rsid w:val="00C80ECE"/>
    <w:rsid w:val="00C81202"/>
    <w:rsid w:val="00C81783"/>
    <w:rsid w:val="00C81CF1"/>
    <w:rsid w:val="00C8290F"/>
    <w:rsid w:val="00C82A6C"/>
    <w:rsid w:val="00C82BE2"/>
    <w:rsid w:val="00C82FF8"/>
    <w:rsid w:val="00C83769"/>
    <w:rsid w:val="00C83DAC"/>
    <w:rsid w:val="00C83E02"/>
    <w:rsid w:val="00C84336"/>
    <w:rsid w:val="00C84648"/>
    <w:rsid w:val="00C849EF"/>
    <w:rsid w:val="00C851CE"/>
    <w:rsid w:val="00C855BD"/>
    <w:rsid w:val="00C85BCF"/>
    <w:rsid w:val="00C85D9B"/>
    <w:rsid w:val="00C85DA0"/>
    <w:rsid w:val="00C87901"/>
    <w:rsid w:val="00C9033D"/>
    <w:rsid w:val="00C90AAE"/>
    <w:rsid w:val="00C90F41"/>
    <w:rsid w:val="00C910E4"/>
    <w:rsid w:val="00C9112F"/>
    <w:rsid w:val="00C9113A"/>
    <w:rsid w:val="00C916F4"/>
    <w:rsid w:val="00C91789"/>
    <w:rsid w:val="00C91AB1"/>
    <w:rsid w:val="00C91D17"/>
    <w:rsid w:val="00C9266B"/>
    <w:rsid w:val="00C92970"/>
    <w:rsid w:val="00C92AF3"/>
    <w:rsid w:val="00C93B9F"/>
    <w:rsid w:val="00C940B0"/>
    <w:rsid w:val="00C9417F"/>
    <w:rsid w:val="00C94292"/>
    <w:rsid w:val="00C94357"/>
    <w:rsid w:val="00C9450E"/>
    <w:rsid w:val="00C9498E"/>
    <w:rsid w:val="00C960FB"/>
    <w:rsid w:val="00C9628F"/>
    <w:rsid w:val="00C96A5B"/>
    <w:rsid w:val="00C96B7A"/>
    <w:rsid w:val="00C97188"/>
    <w:rsid w:val="00C976EA"/>
    <w:rsid w:val="00CA0304"/>
    <w:rsid w:val="00CA085A"/>
    <w:rsid w:val="00CA0B0F"/>
    <w:rsid w:val="00CA0ED4"/>
    <w:rsid w:val="00CA181E"/>
    <w:rsid w:val="00CA1B8A"/>
    <w:rsid w:val="00CA1D0A"/>
    <w:rsid w:val="00CA258E"/>
    <w:rsid w:val="00CA2FF1"/>
    <w:rsid w:val="00CA3B04"/>
    <w:rsid w:val="00CA3B7B"/>
    <w:rsid w:val="00CA5066"/>
    <w:rsid w:val="00CA5254"/>
    <w:rsid w:val="00CA62EC"/>
    <w:rsid w:val="00CA6C2A"/>
    <w:rsid w:val="00CA6E7B"/>
    <w:rsid w:val="00CA7583"/>
    <w:rsid w:val="00CA78B8"/>
    <w:rsid w:val="00CB0088"/>
    <w:rsid w:val="00CB07DC"/>
    <w:rsid w:val="00CB095A"/>
    <w:rsid w:val="00CB0A16"/>
    <w:rsid w:val="00CB0C02"/>
    <w:rsid w:val="00CB0F98"/>
    <w:rsid w:val="00CB1195"/>
    <w:rsid w:val="00CB18B7"/>
    <w:rsid w:val="00CB201D"/>
    <w:rsid w:val="00CB24BE"/>
    <w:rsid w:val="00CB29EF"/>
    <w:rsid w:val="00CB2F26"/>
    <w:rsid w:val="00CB3C74"/>
    <w:rsid w:val="00CB4087"/>
    <w:rsid w:val="00CB425F"/>
    <w:rsid w:val="00CB4BE7"/>
    <w:rsid w:val="00CB5198"/>
    <w:rsid w:val="00CB535E"/>
    <w:rsid w:val="00CB5FF5"/>
    <w:rsid w:val="00CB6369"/>
    <w:rsid w:val="00CB6784"/>
    <w:rsid w:val="00CB68CA"/>
    <w:rsid w:val="00CB6A92"/>
    <w:rsid w:val="00CB6DB9"/>
    <w:rsid w:val="00CB6EBA"/>
    <w:rsid w:val="00CB7216"/>
    <w:rsid w:val="00CB7886"/>
    <w:rsid w:val="00CB7D44"/>
    <w:rsid w:val="00CB7E41"/>
    <w:rsid w:val="00CC06B6"/>
    <w:rsid w:val="00CC12C1"/>
    <w:rsid w:val="00CC15CC"/>
    <w:rsid w:val="00CC20E5"/>
    <w:rsid w:val="00CC23D0"/>
    <w:rsid w:val="00CC2471"/>
    <w:rsid w:val="00CC25F0"/>
    <w:rsid w:val="00CC2E4F"/>
    <w:rsid w:val="00CC2FE1"/>
    <w:rsid w:val="00CC31DC"/>
    <w:rsid w:val="00CC39B9"/>
    <w:rsid w:val="00CC3C89"/>
    <w:rsid w:val="00CC3F76"/>
    <w:rsid w:val="00CC4714"/>
    <w:rsid w:val="00CC471E"/>
    <w:rsid w:val="00CC5BE6"/>
    <w:rsid w:val="00CC724B"/>
    <w:rsid w:val="00CC782C"/>
    <w:rsid w:val="00CD1397"/>
    <w:rsid w:val="00CD1B37"/>
    <w:rsid w:val="00CD1DEA"/>
    <w:rsid w:val="00CD1E96"/>
    <w:rsid w:val="00CD2513"/>
    <w:rsid w:val="00CD2C3D"/>
    <w:rsid w:val="00CD2D2D"/>
    <w:rsid w:val="00CD2D5C"/>
    <w:rsid w:val="00CD3016"/>
    <w:rsid w:val="00CD3742"/>
    <w:rsid w:val="00CD37A1"/>
    <w:rsid w:val="00CD411D"/>
    <w:rsid w:val="00CD42EE"/>
    <w:rsid w:val="00CD53CA"/>
    <w:rsid w:val="00CD5713"/>
    <w:rsid w:val="00CD57F0"/>
    <w:rsid w:val="00CD5D1B"/>
    <w:rsid w:val="00CD6052"/>
    <w:rsid w:val="00CD7328"/>
    <w:rsid w:val="00CD76BA"/>
    <w:rsid w:val="00CD7AEF"/>
    <w:rsid w:val="00CD7DF7"/>
    <w:rsid w:val="00CE052D"/>
    <w:rsid w:val="00CE0681"/>
    <w:rsid w:val="00CE0C3E"/>
    <w:rsid w:val="00CE0DF9"/>
    <w:rsid w:val="00CE0FBA"/>
    <w:rsid w:val="00CE103E"/>
    <w:rsid w:val="00CE1995"/>
    <w:rsid w:val="00CE2042"/>
    <w:rsid w:val="00CE2084"/>
    <w:rsid w:val="00CE22B9"/>
    <w:rsid w:val="00CE24F0"/>
    <w:rsid w:val="00CE28A9"/>
    <w:rsid w:val="00CE2F80"/>
    <w:rsid w:val="00CE33DB"/>
    <w:rsid w:val="00CE4281"/>
    <w:rsid w:val="00CE4284"/>
    <w:rsid w:val="00CE4849"/>
    <w:rsid w:val="00CE4996"/>
    <w:rsid w:val="00CE4FFB"/>
    <w:rsid w:val="00CE6CD7"/>
    <w:rsid w:val="00CE7243"/>
    <w:rsid w:val="00CE7591"/>
    <w:rsid w:val="00CF019F"/>
    <w:rsid w:val="00CF03E5"/>
    <w:rsid w:val="00CF15FC"/>
    <w:rsid w:val="00CF1855"/>
    <w:rsid w:val="00CF1BF9"/>
    <w:rsid w:val="00CF1D2E"/>
    <w:rsid w:val="00CF20E2"/>
    <w:rsid w:val="00CF271F"/>
    <w:rsid w:val="00CF28D6"/>
    <w:rsid w:val="00CF2943"/>
    <w:rsid w:val="00CF34C0"/>
    <w:rsid w:val="00CF4981"/>
    <w:rsid w:val="00CF4C3E"/>
    <w:rsid w:val="00CF4E3F"/>
    <w:rsid w:val="00CF4E84"/>
    <w:rsid w:val="00CF58FE"/>
    <w:rsid w:val="00CF608A"/>
    <w:rsid w:val="00CF60CB"/>
    <w:rsid w:val="00CF66B1"/>
    <w:rsid w:val="00CF6D04"/>
    <w:rsid w:val="00CF726F"/>
    <w:rsid w:val="00CF749F"/>
    <w:rsid w:val="00CF74DE"/>
    <w:rsid w:val="00D0043B"/>
    <w:rsid w:val="00D004A4"/>
    <w:rsid w:val="00D0068B"/>
    <w:rsid w:val="00D00A17"/>
    <w:rsid w:val="00D01213"/>
    <w:rsid w:val="00D018F5"/>
    <w:rsid w:val="00D01B1B"/>
    <w:rsid w:val="00D025A1"/>
    <w:rsid w:val="00D02F06"/>
    <w:rsid w:val="00D03DB8"/>
    <w:rsid w:val="00D04206"/>
    <w:rsid w:val="00D04385"/>
    <w:rsid w:val="00D04405"/>
    <w:rsid w:val="00D0493B"/>
    <w:rsid w:val="00D04E34"/>
    <w:rsid w:val="00D0527D"/>
    <w:rsid w:val="00D05B71"/>
    <w:rsid w:val="00D0651F"/>
    <w:rsid w:val="00D06D97"/>
    <w:rsid w:val="00D070CC"/>
    <w:rsid w:val="00D1005E"/>
    <w:rsid w:val="00D10F26"/>
    <w:rsid w:val="00D113EE"/>
    <w:rsid w:val="00D11602"/>
    <w:rsid w:val="00D117EF"/>
    <w:rsid w:val="00D11F01"/>
    <w:rsid w:val="00D12C51"/>
    <w:rsid w:val="00D140D9"/>
    <w:rsid w:val="00D1434B"/>
    <w:rsid w:val="00D14666"/>
    <w:rsid w:val="00D14E33"/>
    <w:rsid w:val="00D15BC3"/>
    <w:rsid w:val="00D15D7A"/>
    <w:rsid w:val="00D16109"/>
    <w:rsid w:val="00D168E4"/>
    <w:rsid w:val="00D172FA"/>
    <w:rsid w:val="00D17349"/>
    <w:rsid w:val="00D174F5"/>
    <w:rsid w:val="00D17F69"/>
    <w:rsid w:val="00D205D1"/>
    <w:rsid w:val="00D20877"/>
    <w:rsid w:val="00D2132F"/>
    <w:rsid w:val="00D217EB"/>
    <w:rsid w:val="00D22096"/>
    <w:rsid w:val="00D228BA"/>
    <w:rsid w:val="00D234EC"/>
    <w:rsid w:val="00D238A3"/>
    <w:rsid w:val="00D2395E"/>
    <w:rsid w:val="00D23B23"/>
    <w:rsid w:val="00D23B9F"/>
    <w:rsid w:val="00D23BBD"/>
    <w:rsid w:val="00D244C3"/>
    <w:rsid w:val="00D24C55"/>
    <w:rsid w:val="00D25228"/>
    <w:rsid w:val="00D25714"/>
    <w:rsid w:val="00D25803"/>
    <w:rsid w:val="00D25BFF"/>
    <w:rsid w:val="00D25C22"/>
    <w:rsid w:val="00D26B37"/>
    <w:rsid w:val="00D27218"/>
    <w:rsid w:val="00D2730E"/>
    <w:rsid w:val="00D27A5D"/>
    <w:rsid w:val="00D3020B"/>
    <w:rsid w:val="00D30506"/>
    <w:rsid w:val="00D306E1"/>
    <w:rsid w:val="00D30875"/>
    <w:rsid w:val="00D308EC"/>
    <w:rsid w:val="00D30F1D"/>
    <w:rsid w:val="00D31AB8"/>
    <w:rsid w:val="00D31C10"/>
    <w:rsid w:val="00D31E68"/>
    <w:rsid w:val="00D327DE"/>
    <w:rsid w:val="00D3284D"/>
    <w:rsid w:val="00D32F03"/>
    <w:rsid w:val="00D335C3"/>
    <w:rsid w:val="00D33755"/>
    <w:rsid w:val="00D3399A"/>
    <w:rsid w:val="00D34086"/>
    <w:rsid w:val="00D34923"/>
    <w:rsid w:val="00D34EA9"/>
    <w:rsid w:val="00D34F3A"/>
    <w:rsid w:val="00D357E4"/>
    <w:rsid w:val="00D358B5"/>
    <w:rsid w:val="00D35A41"/>
    <w:rsid w:val="00D36DCF"/>
    <w:rsid w:val="00D36F29"/>
    <w:rsid w:val="00D37500"/>
    <w:rsid w:val="00D40EB7"/>
    <w:rsid w:val="00D41294"/>
    <w:rsid w:val="00D41CDF"/>
    <w:rsid w:val="00D42AC0"/>
    <w:rsid w:val="00D42DC3"/>
    <w:rsid w:val="00D432B8"/>
    <w:rsid w:val="00D44164"/>
    <w:rsid w:val="00D443FB"/>
    <w:rsid w:val="00D44847"/>
    <w:rsid w:val="00D448E6"/>
    <w:rsid w:val="00D44BD9"/>
    <w:rsid w:val="00D4506F"/>
    <w:rsid w:val="00D4538F"/>
    <w:rsid w:val="00D458C9"/>
    <w:rsid w:val="00D45F8F"/>
    <w:rsid w:val="00D461FD"/>
    <w:rsid w:val="00D4651D"/>
    <w:rsid w:val="00D46852"/>
    <w:rsid w:val="00D478B8"/>
    <w:rsid w:val="00D47A46"/>
    <w:rsid w:val="00D50200"/>
    <w:rsid w:val="00D50915"/>
    <w:rsid w:val="00D509D5"/>
    <w:rsid w:val="00D50E98"/>
    <w:rsid w:val="00D5173F"/>
    <w:rsid w:val="00D51905"/>
    <w:rsid w:val="00D52014"/>
    <w:rsid w:val="00D52965"/>
    <w:rsid w:val="00D52F3B"/>
    <w:rsid w:val="00D5302D"/>
    <w:rsid w:val="00D533A6"/>
    <w:rsid w:val="00D543B6"/>
    <w:rsid w:val="00D543C7"/>
    <w:rsid w:val="00D54BD4"/>
    <w:rsid w:val="00D54DA7"/>
    <w:rsid w:val="00D55D19"/>
    <w:rsid w:val="00D55D52"/>
    <w:rsid w:val="00D566F9"/>
    <w:rsid w:val="00D56701"/>
    <w:rsid w:val="00D56C0C"/>
    <w:rsid w:val="00D57EF2"/>
    <w:rsid w:val="00D60124"/>
    <w:rsid w:val="00D60363"/>
    <w:rsid w:val="00D6057E"/>
    <w:rsid w:val="00D605FA"/>
    <w:rsid w:val="00D6091E"/>
    <w:rsid w:val="00D60949"/>
    <w:rsid w:val="00D61712"/>
    <w:rsid w:val="00D61DF2"/>
    <w:rsid w:val="00D621D2"/>
    <w:rsid w:val="00D62719"/>
    <w:rsid w:val="00D636BB"/>
    <w:rsid w:val="00D646B7"/>
    <w:rsid w:val="00D646CA"/>
    <w:rsid w:val="00D64952"/>
    <w:rsid w:val="00D64AE3"/>
    <w:rsid w:val="00D64FE9"/>
    <w:rsid w:val="00D650CD"/>
    <w:rsid w:val="00D65755"/>
    <w:rsid w:val="00D65CDA"/>
    <w:rsid w:val="00D65E9C"/>
    <w:rsid w:val="00D67362"/>
    <w:rsid w:val="00D6740D"/>
    <w:rsid w:val="00D67BEE"/>
    <w:rsid w:val="00D706CF"/>
    <w:rsid w:val="00D70787"/>
    <w:rsid w:val="00D70793"/>
    <w:rsid w:val="00D70D05"/>
    <w:rsid w:val="00D70D78"/>
    <w:rsid w:val="00D735C4"/>
    <w:rsid w:val="00D736AD"/>
    <w:rsid w:val="00D742F7"/>
    <w:rsid w:val="00D7463B"/>
    <w:rsid w:val="00D74BE6"/>
    <w:rsid w:val="00D74D08"/>
    <w:rsid w:val="00D74F82"/>
    <w:rsid w:val="00D74FF8"/>
    <w:rsid w:val="00D75420"/>
    <w:rsid w:val="00D765A0"/>
    <w:rsid w:val="00D76D7C"/>
    <w:rsid w:val="00D77416"/>
    <w:rsid w:val="00D777E6"/>
    <w:rsid w:val="00D77DA9"/>
    <w:rsid w:val="00D80F2B"/>
    <w:rsid w:val="00D81828"/>
    <w:rsid w:val="00D818D2"/>
    <w:rsid w:val="00D8205E"/>
    <w:rsid w:val="00D82498"/>
    <w:rsid w:val="00D82676"/>
    <w:rsid w:val="00D8337C"/>
    <w:rsid w:val="00D8377E"/>
    <w:rsid w:val="00D842E8"/>
    <w:rsid w:val="00D843B5"/>
    <w:rsid w:val="00D84670"/>
    <w:rsid w:val="00D84C2B"/>
    <w:rsid w:val="00D8544D"/>
    <w:rsid w:val="00D85AFA"/>
    <w:rsid w:val="00D85D5A"/>
    <w:rsid w:val="00D860AB"/>
    <w:rsid w:val="00D86806"/>
    <w:rsid w:val="00D8706D"/>
    <w:rsid w:val="00D87765"/>
    <w:rsid w:val="00D878D1"/>
    <w:rsid w:val="00D87A40"/>
    <w:rsid w:val="00D87EF2"/>
    <w:rsid w:val="00D87F6E"/>
    <w:rsid w:val="00D90164"/>
    <w:rsid w:val="00D903CA"/>
    <w:rsid w:val="00D9049C"/>
    <w:rsid w:val="00D911E6"/>
    <w:rsid w:val="00D9139C"/>
    <w:rsid w:val="00D917C7"/>
    <w:rsid w:val="00D91C72"/>
    <w:rsid w:val="00D91EED"/>
    <w:rsid w:val="00D92EE5"/>
    <w:rsid w:val="00D93CF1"/>
    <w:rsid w:val="00D93FA6"/>
    <w:rsid w:val="00D9436D"/>
    <w:rsid w:val="00D948B5"/>
    <w:rsid w:val="00D94CAF"/>
    <w:rsid w:val="00D9523A"/>
    <w:rsid w:val="00D95306"/>
    <w:rsid w:val="00D953B5"/>
    <w:rsid w:val="00D95643"/>
    <w:rsid w:val="00D956D5"/>
    <w:rsid w:val="00D95C74"/>
    <w:rsid w:val="00D9619E"/>
    <w:rsid w:val="00D966F0"/>
    <w:rsid w:val="00D96800"/>
    <w:rsid w:val="00D96E05"/>
    <w:rsid w:val="00D9721C"/>
    <w:rsid w:val="00D978C9"/>
    <w:rsid w:val="00D97D1B"/>
    <w:rsid w:val="00DA0545"/>
    <w:rsid w:val="00DA0BC1"/>
    <w:rsid w:val="00DA0C3F"/>
    <w:rsid w:val="00DA1166"/>
    <w:rsid w:val="00DA17DA"/>
    <w:rsid w:val="00DA1CD7"/>
    <w:rsid w:val="00DA1CF5"/>
    <w:rsid w:val="00DA2717"/>
    <w:rsid w:val="00DA2A30"/>
    <w:rsid w:val="00DA309B"/>
    <w:rsid w:val="00DA314F"/>
    <w:rsid w:val="00DA3FA2"/>
    <w:rsid w:val="00DA3FB0"/>
    <w:rsid w:val="00DA43FE"/>
    <w:rsid w:val="00DA44C8"/>
    <w:rsid w:val="00DA47E0"/>
    <w:rsid w:val="00DA561F"/>
    <w:rsid w:val="00DA57F1"/>
    <w:rsid w:val="00DA5906"/>
    <w:rsid w:val="00DA5BC5"/>
    <w:rsid w:val="00DA66DC"/>
    <w:rsid w:val="00DA7554"/>
    <w:rsid w:val="00DA76D4"/>
    <w:rsid w:val="00DB00A0"/>
    <w:rsid w:val="00DB026F"/>
    <w:rsid w:val="00DB0CAC"/>
    <w:rsid w:val="00DB126B"/>
    <w:rsid w:val="00DB12E4"/>
    <w:rsid w:val="00DB1904"/>
    <w:rsid w:val="00DB1A68"/>
    <w:rsid w:val="00DB1B8F"/>
    <w:rsid w:val="00DB1CDA"/>
    <w:rsid w:val="00DB1E14"/>
    <w:rsid w:val="00DB2125"/>
    <w:rsid w:val="00DB257B"/>
    <w:rsid w:val="00DB29F7"/>
    <w:rsid w:val="00DB2D2B"/>
    <w:rsid w:val="00DB301A"/>
    <w:rsid w:val="00DB3551"/>
    <w:rsid w:val="00DB3E27"/>
    <w:rsid w:val="00DB4579"/>
    <w:rsid w:val="00DB4923"/>
    <w:rsid w:val="00DB4CBD"/>
    <w:rsid w:val="00DB54CF"/>
    <w:rsid w:val="00DB5676"/>
    <w:rsid w:val="00DB5A03"/>
    <w:rsid w:val="00DB5E49"/>
    <w:rsid w:val="00DB6868"/>
    <w:rsid w:val="00DB686D"/>
    <w:rsid w:val="00DB68CA"/>
    <w:rsid w:val="00DB6975"/>
    <w:rsid w:val="00DB6D9D"/>
    <w:rsid w:val="00DB7691"/>
    <w:rsid w:val="00DC02D8"/>
    <w:rsid w:val="00DC05E3"/>
    <w:rsid w:val="00DC10F4"/>
    <w:rsid w:val="00DC14AF"/>
    <w:rsid w:val="00DC1854"/>
    <w:rsid w:val="00DC2165"/>
    <w:rsid w:val="00DC2335"/>
    <w:rsid w:val="00DC24DC"/>
    <w:rsid w:val="00DC290A"/>
    <w:rsid w:val="00DC2A08"/>
    <w:rsid w:val="00DC2A25"/>
    <w:rsid w:val="00DC3750"/>
    <w:rsid w:val="00DC3B32"/>
    <w:rsid w:val="00DC4156"/>
    <w:rsid w:val="00DC48C1"/>
    <w:rsid w:val="00DC4EB6"/>
    <w:rsid w:val="00DC5D10"/>
    <w:rsid w:val="00DC5F22"/>
    <w:rsid w:val="00DC7143"/>
    <w:rsid w:val="00DC7800"/>
    <w:rsid w:val="00DC7CE8"/>
    <w:rsid w:val="00DD0104"/>
    <w:rsid w:val="00DD20FD"/>
    <w:rsid w:val="00DD2A97"/>
    <w:rsid w:val="00DD2D04"/>
    <w:rsid w:val="00DD310F"/>
    <w:rsid w:val="00DD3320"/>
    <w:rsid w:val="00DD38E1"/>
    <w:rsid w:val="00DD39A1"/>
    <w:rsid w:val="00DD4597"/>
    <w:rsid w:val="00DD512F"/>
    <w:rsid w:val="00DD578A"/>
    <w:rsid w:val="00DD5CB7"/>
    <w:rsid w:val="00DD5F70"/>
    <w:rsid w:val="00DD621F"/>
    <w:rsid w:val="00DD6A94"/>
    <w:rsid w:val="00DD6BC4"/>
    <w:rsid w:val="00DD704C"/>
    <w:rsid w:val="00DD72F7"/>
    <w:rsid w:val="00DD7686"/>
    <w:rsid w:val="00DD7E9D"/>
    <w:rsid w:val="00DE024F"/>
    <w:rsid w:val="00DE046F"/>
    <w:rsid w:val="00DE0C6F"/>
    <w:rsid w:val="00DE0E09"/>
    <w:rsid w:val="00DE1C98"/>
    <w:rsid w:val="00DE2728"/>
    <w:rsid w:val="00DE2CFF"/>
    <w:rsid w:val="00DE2D95"/>
    <w:rsid w:val="00DE3995"/>
    <w:rsid w:val="00DE3E9F"/>
    <w:rsid w:val="00DE4926"/>
    <w:rsid w:val="00DE4A04"/>
    <w:rsid w:val="00DE5D25"/>
    <w:rsid w:val="00DE5DB5"/>
    <w:rsid w:val="00DE66E9"/>
    <w:rsid w:val="00DE6CA5"/>
    <w:rsid w:val="00DE7285"/>
    <w:rsid w:val="00DE7521"/>
    <w:rsid w:val="00DE7826"/>
    <w:rsid w:val="00DE7BB5"/>
    <w:rsid w:val="00DF0D99"/>
    <w:rsid w:val="00DF0F50"/>
    <w:rsid w:val="00DF122C"/>
    <w:rsid w:val="00DF12BE"/>
    <w:rsid w:val="00DF1504"/>
    <w:rsid w:val="00DF1561"/>
    <w:rsid w:val="00DF1B73"/>
    <w:rsid w:val="00DF1D6A"/>
    <w:rsid w:val="00DF1ED8"/>
    <w:rsid w:val="00DF202E"/>
    <w:rsid w:val="00DF20BC"/>
    <w:rsid w:val="00DF24B2"/>
    <w:rsid w:val="00DF262D"/>
    <w:rsid w:val="00DF2A41"/>
    <w:rsid w:val="00DF3668"/>
    <w:rsid w:val="00DF3E77"/>
    <w:rsid w:val="00DF4273"/>
    <w:rsid w:val="00DF42BB"/>
    <w:rsid w:val="00DF4936"/>
    <w:rsid w:val="00DF4C46"/>
    <w:rsid w:val="00DF54C8"/>
    <w:rsid w:val="00DF559D"/>
    <w:rsid w:val="00DF596F"/>
    <w:rsid w:val="00DF5FFA"/>
    <w:rsid w:val="00DF6A63"/>
    <w:rsid w:val="00DF6B4A"/>
    <w:rsid w:val="00DF7071"/>
    <w:rsid w:val="00DF7906"/>
    <w:rsid w:val="00E003D2"/>
    <w:rsid w:val="00E0072A"/>
    <w:rsid w:val="00E00B15"/>
    <w:rsid w:val="00E00DD7"/>
    <w:rsid w:val="00E00E5B"/>
    <w:rsid w:val="00E00FA1"/>
    <w:rsid w:val="00E0162F"/>
    <w:rsid w:val="00E020E0"/>
    <w:rsid w:val="00E0227E"/>
    <w:rsid w:val="00E025E8"/>
    <w:rsid w:val="00E02C5F"/>
    <w:rsid w:val="00E02F73"/>
    <w:rsid w:val="00E02FBD"/>
    <w:rsid w:val="00E0312F"/>
    <w:rsid w:val="00E03218"/>
    <w:rsid w:val="00E03C49"/>
    <w:rsid w:val="00E04732"/>
    <w:rsid w:val="00E05060"/>
    <w:rsid w:val="00E0581F"/>
    <w:rsid w:val="00E06478"/>
    <w:rsid w:val="00E07026"/>
    <w:rsid w:val="00E07251"/>
    <w:rsid w:val="00E072A8"/>
    <w:rsid w:val="00E07782"/>
    <w:rsid w:val="00E07CD0"/>
    <w:rsid w:val="00E07FD4"/>
    <w:rsid w:val="00E100C0"/>
    <w:rsid w:val="00E10603"/>
    <w:rsid w:val="00E1063E"/>
    <w:rsid w:val="00E108B1"/>
    <w:rsid w:val="00E1101E"/>
    <w:rsid w:val="00E111FF"/>
    <w:rsid w:val="00E11BD0"/>
    <w:rsid w:val="00E1217A"/>
    <w:rsid w:val="00E121AD"/>
    <w:rsid w:val="00E123EE"/>
    <w:rsid w:val="00E12F43"/>
    <w:rsid w:val="00E12F55"/>
    <w:rsid w:val="00E1342B"/>
    <w:rsid w:val="00E1356D"/>
    <w:rsid w:val="00E137C4"/>
    <w:rsid w:val="00E1494D"/>
    <w:rsid w:val="00E151B9"/>
    <w:rsid w:val="00E15969"/>
    <w:rsid w:val="00E15972"/>
    <w:rsid w:val="00E16014"/>
    <w:rsid w:val="00E160D1"/>
    <w:rsid w:val="00E16151"/>
    <w:rsid w:val="00E164EA"/>
    <w:rsid w:val="00E16FE8"/>
    <w:rsid w:val="00E172E2"/>
    <w:rsid w:val="00E175D4"/>
    <w:rsid w:val="00E178EC"/>
    <w:rsid w:val="00E20210"/>
    <w:rsid w:val="00E20266"/>
    <w:rsid w:val="00E206EF"/>
    <w:rsid w:val="00E20ACD"/>
    <w:rsid w:val="00E21606"/>
    <w:rsid w:val="00E21AFD"/>
    <w:rsid w:val="00E21CC6"/>
    <w:rsid w:val="00E21F7A"/>
    <w:rsid w:val="00E22FB4"/>
    <w:rsid w:val="00E230E0"/>
    <w:rsid w:val="00E235D7"/>
    <w:rsid w:val="00E23D47"/>
    <w:rsid w:val="00E249DE"/>
    <w:rsid w:val="00E25837"/>
    <w:rsid w:val="00E2611A"/>
    <w:rsid w:val="00E26AE3"/>
    <w:rsid w:val="00E26EEB"/>
    <w:rsid w:val="00E26F14"/>
    <w:rsid w:val="00E2776B"/>
    <w:rsid w:val="00E27920"/>
    <w:rsid w:val="00E27BDD"/>
    <w:rsid w:val="00E307B8"/>
    <w:rsid w:val="00E311B7"/>
    <w:rsid w:val="00E3190A"/>
    <w:rsid w:val="00E31D38"/>
    <w:rsid w:val="00E320D3"/>
    <w:rsid w:val="00E33577"/>
    <w:rsid w:val="00E33721"/>
    <w:rsid w:val="00E33C1C"/>
    <w:rsid w:val="00E340F0"/>
    <w:rsid w:val="00E34276"/>
    <w:rsid w:val="00E342AB"/>
    <w:rsid w:val="00E358C3"/>
    <w:rsid w:val="00E3672A"/>
    <w:rsid w:val="00E37CD5"/>
    <w:rsid w:val="00E40BBA"/>
    <w:rsid w:val="00E40FDB"/>
    <w:rsid w:val="00E41420"/>
    <w:rsid w:val="00E41928"/>
    <w:rsid w:val="00E41A1F"/>
    <w:rsid w:val="00E41DE8"/>
    <w:rsid w:val="00E422F8"/>
    <w:rsid w:val="00E42443"/>
    <w:rsid w:val="00E42B80"/>
    <w:rsid w:val="00E4394B"/>
    <w:rsid w:val="00E4408D"/>
    <w:rsid w:val="00E44E08"/>
    <w:rsid w:val="00E44E4B"/>
    <w:rsid w:val="00E45006"/>
    <w:rsid w:val="00E4555E"/>
    <w:rsid w:val="00E45D74"/>
    <w:rsid w:val="00E46176"/>
    <w:rsid w:val="00E464C9"/>
    <w:rsid w:val="00E468F9"/>
    <w:rsid w:val="00E4699F"/>
    <w:rsid w:val="00E46D3A"/>
    <w:rsid w:val="00E4703A"/>
    <w:rsid w:val="00E47ED9"/>
    <w:rsid w:val="00E502C9"/>
    <w:rsid w:val="00E505BD"/>
    <w:rsid w:val="00E5068F"/>
    <w:rsid w:val="00E5069A"/>
    <w:rsid w:val="00E507FE"/>
    <w:rsid w:val="00E50A31"/>
    <w:rsid w:val="00E50DE6"/>
    <w:rsid w:val="00E50F40"/>
    <w:rsid w:val="00E51A19"/>
    <w:rsid w:val="00E51CDC"/>
    <w:rsid w:val="00E5247F"/>
    <w:rsid w:val="00E524D6"/>
    <w:rsid w:val="00E53347"/>
    <w:rsid w:val="00E53EB0"/>
    <w:rsid w:val="00E5469D"/>
    <w:rsid w:val="00E54BAA"/>
    <w:rsid w:val="00E54CE6"/>
    <w:rsid w:val="00E54D43"/>
    <w:rsid w:val="00E54E20"/>
    <w:rsid w:val="00E5508B"/>
    <w:rsid w:val="00E5541F"/>
    <w:rsid w:val="00E55719"/>
    <w:rsid w:val="00E55C14"/>
    <w:rsid w:val="00E55E80"/>
    <w:rsid w:val="00E565A7"/>
    <w:rsid w:val="00E5669B"/>
    <w:rsid w:val="00E56770"/>
    <w:rsid w:val="00E569B2"/>
    <w:rsid w:val="00E56A24"/>
    <w:rsid w:val="00E56D3C"/>
    <w:rsid w:val="00E56E90"/>
    <w:rsid w:val="00E5704B"/>
    <w:rsid w:val="00E57282"/>
    <w:rsid w:val="00E572FE"/>
    <w:rsid w:val="00E577E6"/>
    <w:rsid w:val="00E578DF"/>
    <w:rsid w:val="00E57CCA"/>
    <w:rsid w:val="00E60C2B"/>
    <w:rsid w:val="00E61909"/>
    <w:rsid w:val="00E619E4"/>
    <w:rsid w:val="00E61B9E"/>
    <w:rsid w:val="00E620EA"/>
    <w:rsid w:val="00E62B83"/>
    <w:rsid w:val="00E62E0B"/>
    <w:rsid w:val="00E63145"/>
    <w:rsid w:val="00E634F1"/>
    <w:rsid w:val="00E63685"/>
    <w:rsid w:val="00E640C3"/>
    <w:rsid w:val="00E64383"/>
    <w:rsid w:val="00E654F3"/>
    <w:rsid w:val="00E657C5"/>
    <w:rsid w:val="00E65831"/>
    <w:rsid w:val="00E65C15"/>
    <w:rsid w:val="00E662CA"/>
    <w:rsid w:val="00E666D9"/>
    <w:rsid w:val="00E66873"/>
    <w:rsid w:val="00E66A80"/>
    <w:rsid w:val="00E66C38"/>
    <w:rsid w:val="00E67046"/>
    <w:rsid w:val="00E671F6"/>
    <w:rsid w:val="00E674CA"/>
    <w:rsid w:val="00E67671"/>
    <w:rsid w:val="00E70B03"/>
    <w:rsid w:val="00E70B49"/>
    <w:rsid w:val="00E70DE2"/>
    <w:rsid w:val="00E7166A"/>
    <w:rsid w:val="00E72D0E"/>
    <w:rsid w:val="00E731EC"/>
    <w:rsid w:val="00E73579"/>
    <w:rsid w:val="00E73698"/>
    <w:rsid w:val="00E73A5D"/>
    <w:rsid w:val="00E73C8C"/>
    <w:rsid w:val="00E73D8B"/>
    <w:rsid w:val="00E73F46"/>
    <w:rsid w:val="00E7401B"/>
    <w:rsid w:val="00E74910"/>
    <w:rsid w:val="00E751F5"/>
    <w:rsid w:val="00E75629"/>
    <w:rsid w:val="00E75696"/>
    <w:rsid w:val="00E75EDE"/>
    <w:rsid w:val="00E76A28"/>
    <w:rsid w:val="00E76CB8"/>
    <w:rsid w:val="00E77E7B"/>
    <w:rsid w:val="00E80401"/>
    <w:rsid w:val="00E805EB"/>
    <w:rsid w:val="00E80BF6"/>
    <w:rsid w:val="00E81111"/>
    <w:rsid w:val="00E8114E"/>
    <w:rsid w:val="00E8174A"/>
    <w:rsid w:val="00E81920"/>
    <w:rsid w:val="00E81C9B"/>
    <w:rsid w:val="00E82D90"/>
    <w:rsid w:val="00E82D9E"/>
    <w:rsid w:val="00E833FB"/>
    <w:rsid w:val="00E8347C"/>
    <w:rsid w:val="00E835D9"/>
    <w:rsid w:val="00E83D14"/>
    <w:rsid w:val="00E840C9"/>
    <w:rsid w:val="00E8420F"/>
    <w:rsid w:val="00E85134"/>
    <w:rsid w:val="00E852BC"/>
    <w:rsid w:val="00E85464"/>
    <w:rsid w:val="00E85B81"/>
    <w:rsid w:val="00E85BA0"/>
    <w:rsid w:val="00E862BB"/>
    <w:rsid w:val="00E8637E"/>
    <w:rsid w:val="00E86B45"/>
    <w:rsid w:val="00E871EE"/>
    <w:rsid w:val="00E8729B"/>
    <w:rsid w:val="00E90202"/>
    <w:rsid w:val="00E9075D"/>
    <w:rsid w:val="00E907A6"/>
    <w:rsid w:val="00E90C06"/>
    <w:rsid w:val="00E913F4"/>
    <w:rsid w:val="00E915B0"/>
    <w:rsid w:val="00E920C1"/>
    <w:rsid w:val="00E923BF"/>
    <w:rsid w:val="00E92902"/>
    <w:rsid w:val="00E92ACA"/>
    <w:rsid w:val="00E932A9"/>
    <w:rsid w:val="00E9344F"/>
    <w:rsid w:val="00E935A7"/>
    <w:rsid w:val="00E93DF3"/>
    <w:rsid w:val="00E94320"/>
    <w:rsid w:val="00E94A80"/>
    <w:rsid w:val="00E957B2"/>
    <w:rsid w:val="00E969E4"/>
    <w:rsid w:val="00E97633"/>
    <w:rsid w:val="00E97921"/>
    <w:rsid w:val="00E97D11"/>
    <w:rsid w:val="00E97DDE"/>
    <w:rsid w:val="00E97F39"/>
    <w:rsid w:val="00EA0BDE"/>
    <w:rsid w:val="00EA0C2D"/>
    <w:rsid w:val="00EA0CE8"/>
    <w:rsid w:val="00EA0FD8"/>
    <w:rsid w:val="00EA2351"/>
    <w:rsid w:val="00EA260E"/>
    <w:rsid w:val="00EA27BD"/>
    <w:rsid w:val="00EA2C48"/>
    <w:rsid w:val="00EA39BB"/>
    <w:rsid w:val="00EA3C16"/>
    <w:rsid w:val="00EA3D9E"/>
    <w:rsid w:val="00EA474A"/>
    <w:rsid w:val="00EA52B2"/>
    <w:rsid w:val="00EA5797"/>
    <w:rsid w:val="00EA57D6"/>
    <w:rsid w:val="00EA5F76"/>
    <w:rsid w:val="00EA6020"/>
    <w:rsid w:val="00EA67E1"/>
    <w:rsid w:val="00EA6E62"/>
    <w:rsid w:val="00EA6EBA"/>
    <w:rsid w:val="00EA7A36"/>
    <w:rsid w:val="00EA7B20"/>
    <w:rsid w:val="00EB09A7"/>
    <w:rsid w:val="00EB0A52"/>
    <w:rsid w:val="00EB0ABC"/>
    <w:rsid w:val="00EB0DD2"/>
    <w:rsid w:val="00EB1008"/>
    <w:rsid w:val="00EB18F8"/>
    <w:rsid w:val="00EB1B15"/>
    <w:rsid w:val="00EB1D2C"/>
    <w:rsid w:val="00EB259D"/>
    <w:rsid w:val="00EB2E13"/>
    <w:rsid w:val="00EB2E3D"/>
    <w:rsid w:val="00EB2EE0"/>
    <w:rsid w:val="00EB4030"/>
    <w:rsid w:val="00EB40D8"/>
    <w:rsid w:val="00EB5685"/>
    <w:rsid w:val="00EB59BB"/>
    <w:rsid w:val="00EB5F1A"/>
    <w:rsid w:val="00EB6030"/>
    <w:rsid w:val="00EB6429"/>
    <w:rsid w:val="00EB6692"/>
    <w:rsid w:val="00EB67E5"/>
    <w:rsid w:val="00EB69C8"/>
    <w:rsid w:val="00EB70D2"/>
    <w:rsid w:val="00EB72A1"/>
    <w:rsid w:val="00EC0788"/>
    <w:rsid w:val="00EC0A71"/>
    <w:rsid w:val="00EC0CBE"/>
    <w:rsid w:val="00EC13C5"/>
    <w:rsid w:val="00EC1987"/>
    <w:rsid w:val="00EC1C30"/>
    <w:rsid w:val="00EC2C7B"/>
    <w:rsid w:val="00EC2CE0"/>
    <w:rsid w:val="00EC3096"/>
    <w:rsid w:val="00EC309A"/>
    <w:rsid w:val="00EC4333"/>
    <w:rsid w:val="00EC5470"/>
    <w:rsid w:val="00EC5725"/>
    <w:rsid w:val="00EC655A"/>
    <w:rsid w:val="00EC677B"/>
    <w:rsid w:val="00EC689C"/>
    <w:rsid w:val="00EC7487"/>
    <w:rsid w:val="00EC74AE"/>
    <w:rsid w:val="00EC7858"/>
    <w:rsid w:val="00EC7F2F"/>
    <w:rsid w:val="00ED0A17"/>
    <w:rsid w:val="00ED13B3"/>
    <w:rsid w:val="00ED16C0"/>
    <w:rsid w:val="00ED1754"/>
    <w:rsid w:val="00ED1A45"/>
    <w:rsid w:val="00ED38BA"/>
    <w:rsid w:val="00ED3CAF"/>
    <w:rsid w:val="00ED3E50"/>
    <w:rsid w:val="00ED3EF6"/>
    <w:rsid w:val="00ED434F"/>
    <w:rsid w:val="00ED46DA"/>
    <w:rsid w:val="00ED4B64"/>
    <w:rsid w:val="00ED4B9A"/>
    <w:rsid w:val="00ED4F2A"/>
    <w:rsid w:val="00ED50AC"/>
    <w:rsid w:val="00ED525A"/>
    <w:rsid w:val="00ED5A12"/>
    <w:rsid w:val="00ED5A1D"/>
    <w:rsid w:val="00ED5E2E"/>
    <w:rsid w:val="00ED5EA2"/>
    <w:rsid w:val="00ED5F0A"/>
    <w:rsid w:val="00ED5F23"/>
    <w:rsid w:val="00ED63BE"/>
    <w:rsid w:val="00ED655C"/>
    <w:rsid w:val="00ED6BBB"/>
    <w:rsid w:val="00ED705D"/>
    <w:rsid w:val="00ED7403"/>
    <w:rsid w:val="00EE0D14"/>
    <w:rsid w:val="00EE147A"/>
    <w:rsid w:val="00EE1492"/>
    <w:rsid w:val="00EE18DD"/>
    <w:rsid w:val="00EE1C01"/>
    <w:rsid w:val="00EE218D"/>
    <w:rsid w:val="00EE30CD"/>
    <w:rsid w:val="00EE3125"/>
    <w:rsid w:val="00EE37B4"/>
    <w:rsid w:val="00EE3A3B"/>
    <w:rsid w:val="00EE4969"/>
    <w:rsid w:val="00EE4F82"/>
    <w:rsid w:val="00EE5048"/>
    <w:rsid w:val="00EE5084"/>
    <w:rsid w:val="00EE5977"/>
    <w:rsid w:val="00EE6251"/>
    <w:rsid w:val="00EE65AE"/>
    <w:rsid w:val="00EE6786"/>
    <w:rsid w:val="00EE6D4B"/>
    <w:rsid w:val="00EE6FDD"/>
    <w:rsid w:val="00EE707F"/>
    <w:rsid w:val="00EE7CD5"/>
    <w:rsid w:val="00EF0391"/>
    <w:rsid w:val="00EF1226"/>
    <w:rsid w:val="00EF159A"/>
    <w:rsid w:val="00EF1F84"/>
    <w:rsid w:val="00EF201D"/>
    <w:rsid w:val="00EF2855"/>
    <w:rsid w:val="00EF3057"/>
    <w:rsid w:val="00EF3CEF"/>
    <w:rsid w:val="00EF3F52"/>
    <w:rsid w:val="00EF44F3"/>
    <w:rsid w:val="00EF4987"/>
    <w:rsid w:val="00EF4AC6"/>
    <w:rsid w:val="00EF4AE7"/>
    <w:rsid w:val="00EF4BE3"/>
    <w:rsid w:val="00EF4E04"/>
    <w:rsid w:val="00EF4F2D"/>
    <w:rsid w:val="00EF5637"/>
    <w:rsid w:val="00EF5658"/>
    <w:rsid w:val="00EF584B"/>
    <w:rsid w:val="00EF58EB"/>
    <w:rsid w:val="00EF5C12"/>
    <w:rsid w:val="00EF683C"/>
    <w:rsid w:val="00EF68DC"/>
    <w:rsid w:val="00EF6BCB"/>
    <w:rsid w:val="00EF6CA5"/>
    <w:rsid w:val="00EF7810"/>
    <w:rsid w:val="00EF7A84"/>
    <w:rsid w:val="00F0000B"/>
    <w:rsid w:val="00F0052F"/>
    <w:rsid w:val="00F00D0A"/>
    <w:rsid w:val="00F00E75"/>
    <w:rsid w:val="00F017BC"/>
    <w:rsid w:val="00F018D4"/>
    <w:rsid w:val="00F02294"/>
    <w:rsid w:val="00F0255F"/>
    <w:rsid w:val="00F025F8"/>
    <w:rsid w:val="00F02EAD"/>
    <w:rsid w:val="00F03544"/>
    <w:rsid w:val="00F03986"/>
    <w:rsid w:val="00F04348"/>
    <w:rsid w:val="00F04559"/>
    <w:rsid w:val="00F046E9"/>
    <w:rsid w:val="00F0499F"/>
    <w:rsid w:val="00F05424"/>
    <w:rsid w:val="00F0544C"/>
    <w:rsid w:val="00F05BCC"/>
    <w:rsid w:val="00F05C06"/>
    <w:rsid w:val="00F05E6C"/>
    <w:rsid w:val="00F05FA8"/>
    <w:rsid w:val="00F05FF5"/>
    <w:rsid w:val="00F062B9"/>
    <w:rsid w:val="00F06A90"/>
    <w:rsid w:val="00F07182"/>
    <w:rsid w:val="00F075EE"/>
    <w:rsid w:val="00F077CF"/>
    <w:rsid w:val="00F0795D"/>
    <w:rsid w:val="00F10888"/>
    <w:rsid w:val="00F110A1"/>
    <w:rsid w:val="00F1141D"/>
    <w:rsid w:val="00F11452"/>
    <w:rsid w:val="00F116CE"/>
    <w:rsid w:val="00F11A5B"/>
    <w:rsid w:val="00F11E20"/>
    <w:rsid w:val="00F1202C"/>
    <w:rsid w:val="00F1212B"/>
    <w:rsid w:val="00F12328"/>
    <w:rsid w:val="00F12E44"/>
    <w:rsid w:val="00F12E54"/>
    <w:rsid w:val="00F138A9"/>
    <w:rsid w:val="00F1395F"/>
    <w:rsid w:val="00F13D0F"/>
    <w:rsid w:val="00F13EC7"/>
    <w:rsid w:val="00F13F9E"/>
    <w:rsid w:val="00F13FD0"/>
    <w:rsid w:val="00F140BC"/>
    <w:rsid w:val="00F140EB"/>
    <w:rsid w:val="00F1472A"/>
    <w:rsid w:val="00F1519A"/>
    <w:rsid w:val="00F153F4"/>
    <w:rsid w:val="00F158EB"/>
    <w:rsid w:val="00F1639F"/>
    <w:rsid w:val="00F1642C"/>
    <w:rsid w:val="00F16534"/>
    <w:rsid w:val="00F16B83"/>
    <w:rsid w:val="00F16D6E"/>
    <w:rsid w:val="00F16E40"/>
    <w:rsid w:val="00F17A03"/>
    <w:rsid w:val="00F17AEA"/>
    <w:rsid w:val="00F17C96"/>
    <w:rsid w:val="00F207E6"/>
    <w:rsid w:val="00F2095C"/>
    <w:rsid w:val="00F20EAB"/>
    <w:rsid w:val="00F20EE4"/>
    <w:rsid w:val="00F20F8E"/>
    <w:rsid w:val="00F21591"/>
    <w:rsid w:val="00F21C12"/>
    <w:rsid w:val="00F21FC4"/>
    <w:rsid w:val="00F22140"/>
    <w:rsid w:val="00F2218F"/>
    <w:rsid w:val="00F227E0"/>
    <w:rsid w:val="00F22871"/>
    <w:rsid w:val="00F2290C"/>
    <w:rsid w:val="00F2293F"/>
    <w:rsid w:val="00F22F88"/>
    <w:rsid w:val="00F23667"/>
    <w:rsid w:val="00F23DB5"/>
    <w:rsid w:val="00F23EA0"/>
    <w:rsid w:val="00F242D3"/>
    <w:rsid w:val="00F2437E"/>
    <w:rsid w:val="00F24AA5"/>
    <w:rsid w:val="00F24C26"/>
    <w:rsid w:val="00F24E1A"/>
    <w:rsid w:val="00F25B05"/>
    <w:rsid w:val="00F2678C"/>
    <w:rsid w:val="00F26A64"/>
    <w:rsid w:val="00F26E5C"/>
    <w:rsid w:val="00F278E0"/>
    <w:rsid w:val="00F27A47"/>
    <w:rsid w:val="00F27D68"/>
    <w:rsid w:val="00F304B2"/>
    <w:rsid w:val="00F30AA4"/>
    <w:rsid w:val="00F30FBF"/>
    <w:rsid w:val="00F3126B"/>
    <w:rsid w:val="00F315FB"/>
    <w:rsid w:val="00F316EF"/>
    <w:rsid w:val="00F31AB4"/>
    <w:rsid w:val="00F3220B"/>
    <w:rsid w:val="00F32330"/>
    <w:rsid w:val="00F3244F"/>
    <w:rsid w:val="00F32736"/>
    <w:rsid w:val="00F32D2E"/>
    <w:rsid w:val="00F32D92"/>
    <w:rsid w:val="00F33061"/>
    <w:rsid w:val="00F3309F"/>
    <w:rsid w:val="00F33689"/>
    <w:rsid w:val="00F33B69"/>
    <w:rsid w:val="00F33C11"/>
    <w:rsid w:val="00F3420A"/>
    <w:rsid w:val="00F34430"/>
    <w:rsid w:val="00F345CE"/>
    <w:rsid w:val="00F34A72"/>
    <w:rsid w:val="00F35EF1"/>
    <w:rsid w:val="00F360F3"/>
    <w:rsid w:val="00F37112"/>
    <w:rsid w:val="00F3794C"/>
    <w:rsid w:val="00F37B39"/>
    <w:rsid w:val="00F37D3F"/>
    <w:rsid w:val="00F37F96"/>
    <w:rsid w:val="00F403E8"/>
    <w:rsid w:val="00F41343"/>
    <w:rsid w:val="00F4140B"/>
    <w:rsid w:val="00F41E4C"/>
    <w:rsid w:val="00F41F88"/>
    <w:rsid w:val="00F420D2"/>
    <w:rsid w:val="00F42677"/>
    <w:rsid w:val="00F4272F"/>
    <w:rsid w:val="00F42852"/>
    <w:rsid w:val="00F43100"/>
    <w:rsid w:val="00F44196"/>
    <w:rsid w:val="00F4428F"/>
    <w:rsid w:val="00F442DE"/>
    <w:rsid w:val="00F4487F"/>
    <w:rsid w:val="00F4493A"/>
    <w:rsid w:val="00F44A8E"/>
    <w:rsid w:val="00F44BB6"/>
    <w:rsid w:val="00F44EF5"/>
    <w:rsid w:val="00F46132"/>
    <w:rsid w:val="00F4633A"/>
    <w:rsid w:val="00F468E5"/>
    <w:rsid w:val="00F46937"/>
    <w:rsid w:val="00F47916"/>
    <w:rsid w:val="00F47EE3"/>
    <w:rsid w:val="00F47EEB"/>
    <w:rsid w:val="00F50191"/>
    <w:rsid w:val="00F50645"/>
    <w:rsid w:val="00F50A7C"/>
    <w:rsid w:val="00F50ACA"/>
    <w:rsid w:val="00F50E83"/>
    <w:rsid w:val="00F50F29"/>
    <w:rsid w:val="00F5150B"/>
    <w:rsid w:val="00F5254C"/>
    <w:rsid w:val="00F529A6"/>
    <w:rsid w:val="00F52BDD"/>
    <w:rsid w:val="00F532A9"/>
    <w:rsid w:val="00F5345C"/>
    <w:rsid w:val="00F53752"/>
    <w:rsid w:val="00F53BD7"/>
    <w:rsid w:val="00F540B9"/>
    <w:rsid w:val="00F541E8"/>
    <w:rsid w:val="00F5446A"/>
    <w:rsid w:val="00F54911"/>
    <w:rsid w:val="00F54F17"/>
    <w:rsid w:val="00F5519F"/>
    <w:rsid w:val="00F55694"/>
    <w:rsid w:val="00F55B57"/>
    <w:rsid w:val="00F55D74"/>
    <w:rsid w:val="00F55EB7"/>
    <w:rsid w:val="00F5614E"/>
    <w:rsid w:val="00F5640A"/>
    <w:rsid w:val="00F565F3"/>
    <w:rsid w:val="00F571BF"/>
    <w:rsid w:val="00F5734E"/>
    <w:rsid w:val="00F574D1"/>
    <w:rsid w:val="00F57AA6"/>
    <w:rsid w:val="00F57E9B"/>
    <w:rsid w:val="00F57F67"/>
    <w:rsid w:val="00F600AB"/>
    <w:rsid w:val="00F6021C"/>
    <w:rsid w:val="00F6090B"/>
    <w:rsid w:val="00F60C6E"/>
    <w:rsid w:val="00F60CFB"/>
    <w:rsid w:val="00F60E80"/>
    <w:rsid w:val="00F61463"/>
    <w:rsid w:val="00F61B7F"/>
    <w:rsid w:val="00F62963"/>
    <w:rsid w:val="00F63194"/>
    <w:rsid w:val="00F6320A"/>
    <w:rsid w:val="00F63605"/>
    <w:rsid w:val="00F639B1"/>
    <w:rsid w:val="00F640B3"/>
    <w:rsid w:val="00F645CE"/>
    <w:rsid w:val="00F645F9"/>
    <w:rsid w:val="00F64814"/>
    <w:rsid w:val="00F6495B"/>
    <w:rsid w:val="00F65E96"/>
    <w:rsid w:val="00F65FD8"/>
    <w:rsid w:val="00F66060"/>
    <w:rsid w:val="00F66ABA"/>
    <w:rsid w:val="00F66F1E"/>
    <w:rsid w:val="00F67194"/>
    <w:rsid w:val="00F673FD"/>
    <w:rsid w:val="00F676CE"/>
    <w:rsid w:val="00F67813"/>
    <w:rsid w:val="00F6790F"/>
    <w:rsid w:val="00F70240"/>
    <w:rsid w:val="00F704AB"/>
    <w:rsid w:val="00F70854"/>
    <w:rsid w:val="00F70BEF"/>
    <w:rsid w:val="00F71B39"/>
    <w:rsid w:val="00F73221"/>
    <w:rsid w:val="00F7347E"/>
    <w:rsid w:val="00F739EF"/>
    <w:rsid w:val="00F73B36"/>
    <w:rsid w:val="00F73BEE"/>
    <w:rsid w:val="00F73BF4"/>
    <w:rsid w:val="00F73DEA"/>
    <w:rsid w:val="00F74372"/>
    <w:rsid w:val="00F75178"/>
    <w:rsid w:val="00F752AA"/>
    <w:rsid w:val="00F75C1C"/>
    <w:rsid w:val="00F76D50"/>
    <w:rsid w:val="00F76E01"/>
    <w:rsid w:val="00F76E8F"/>
    <w:rsid w:val="00F77877"/>
    <w:rsid w:val="00F77938"/>
    <w:rsid w:val="00F77F7B"/>
    <w:rsid w:val="00F77FB3"/>
    <w:rsid w:val="00F80146"/>
    <w:rsid w:val="00F803B9"/>
    <w:rsid w:val="00F805EE"/>
    <w:rsid w:val="00F80657"/>
    <w:rsid w:val="00F811D2"/>
    <w:rsid w:val="00F813ED"/>
    <w:rsid w:val="00F8194B"/>
    <w:rsid w:val="00F819E1"/>
    <w:rsid w:val="00F81C28"/>
    <w:rsid w:val="00F81F87"/>
    <w:rsid w:val="00F83227"/>
    <w:rsid w:val="00F832C7"/>
    <w:rsid w:val="00F83A37"/>
    <w:rsid w:val="00F84016"/>
    <w:rsid w:val="00F84217"/>
    <w:rsid w:val="00F842F7"/>
    <w:rsid w:val="00F8554D"/>
    <w:rsid w:val="00F85A8C"/>
    <w:rsid w:val="00F85DAE"/>
    <w:rsid w:val="00F85EB2"/>
    <w:rsid w:val="00F861E0"/>
    <w:rsid w:val="00F8659C"/>
    <w:rsid w:val="00F865C1"/>
    <w:rsid w:val="00F877CF"/>
    <w:rsid w:val="00F8794F"/>
    <w:rsid w:val="00F904CA"/>
    <w:rsid w:val="00F90A85"/>
    <w:rsid w:val="00F9100A"/>
    <w:rsid w:val="00F92AD5"/>
    <w:rsid w:val="00F92FB4"/>
    <w:rsid w:val="00F932D3"/>
    <w:rsid w:val="00F93EB2"/>
    <w:rsid w:val="00F940BF"/>
    <w:rsid w:val="00F94D52"/>
    <w:rsid w:val="00F96560"/>
    <w:rsid w:val="00F969AA"/>
    <w:rsid w:val="00F97049"/>
    <w:rsid w:val="00F972FB"/>
    <w:rsid w:val="00F9754B"/>
    <w:rsid w:val="00F975FE"/>
    <w:rsid w:val="00F97AE0"/>
    <w:rsid w:val="00F97F13"/>
    <w:rsid w:val="00FA049F"/>
    <w:rsid w:val="00FA0704"/>
    <w:rsid w:val="00FA0D8B"/>
    <w:rsid w:val="00FA1393"/>
    <w:rsid w:val="00FA1DA0"/>
    <w:rsid w:val="00FA2903"/>
    <w:rsid w:val="00FA2B3D"/>
    <w:rsid w:val="00FA2E02"/>
    <w:rsid w:val="00FA3814"/>
    <w:rsid w:val="00FA3865"/>
    <w:rsid w:val="00FA3999"/>
    <w:rsid w:val="00FA46C7"/>
    <w:rsid w:val="00FA4F9E"/>
    <w:rsid w:val="00FA6B61"/>
    <w:rsid w:val="00FA6C4F"/>
    <w:rsid w:val="00FA6CDF"/>
    <w:rsid w:val="00FA6D0D"/>
    <w:rsid w:val="00FA73A2"/>
    <w:rsid w:val="00FA7946"/>
    <w:rsid w:val="00FB0EDB"/>
    <w:rsid w:val="00FB1760"/>
    <w:rsid w:val="00FB17A0"/>
    <w:rsid w:val="00FB19D3"/>
    <w:rsid w:val="00FB1B01"/>
    <w:rsid w:val="00FB2F19"/>
    <w:rsid w:val="00FB33D5"/>
    <w:rsid w:val="00FB35D6"/>
    <w:rsid w:val="00FB3B04"/>
    <w:rsid w:val="00FB3DBE"/>
    <w:rsid w:val="00FB409B"/>
    <w:rsid w:val="00FB40C0"/>
    <w:rsid w:val="00FB4219"/>
    <w:rsid w:val="00FB5124"/>
    <w:rsid w:val="00FB572F"/>
    <w:rsid w:val="00FB6241"/>
    <w:rsid w:val="00FB68D5"/>
    <w:rsid w:val="00FB68E8"/>
    <w:rsid w:val="00FB6C46"/>
    <w:rsid w:val="00FB7B4C"/>
    <w:rsid w:val="00FB7CF2"/>
    <w:rsid w:val="00FB7DF5"/>
    <w:rsid w:val="00FC01B5"/>
    <w:rsid w:val="00FC0786"/>
    <w:rsid w:val="00FC0BCA"/>
    <w:rsid w:val="00FC180A"/>
    <w:rsid w:val="00FC2472"/>
    <w:rsid w:val="00FC2BD6"/>
    <w:rsid w:val="00FC2CA6"/>
    <w:rsid w:val="00FC3A2C"/>
    <w:rsid w:val="00FC517C"/>
    <w:rsid w:val="00FC5205"/>
    <w:rsid w:val="00FC5409"/>
    <w:rsid w:val="00FC5A36"/>
    <w:rsid w:val="00FC5B19"/>
    <w:rsid w:val="00FC604A"/>
    <w:rsid w:val="00FC680D"/>
    <w:rsid w:val="00FC6D74"/>
    <w:rsid w:val="00FC7168"/>
    <w:rsid w:val="00FC7461"/>
    <w:rsid w:val="00FC7916"/>
    <w:rsid w:val="00FC7F6D"/>
    <w:rsid w:val="00FC7FB6"/>
    <w:rsid w:val="00FC7FBD"/>
    <w:rsid w:val="00FD06A0"/>
    <w:rsid w:val="00FD07AA"/>
    <w:rsid w:val="00FD0BB4"/>
    <w:rsid w:val="00FD1245"/>
    <w:rsid w:val="00FD2EC9"/>
    <w:rsid w:val="00FD3236"/>
    <w:rsid w:val="00FD32CC"/>
    <w:rsid w:val="00FD392D"/>
    <w:rsid w:val="00FD39AB"/>
    <w:rsid w:val="00FD3CFB"/>
    <w:rsid w:val="00FD3D8B"/>
    <w:rsid w:val="00FD42EE"/>
    <w:rsid w:val="00FD4454"/>
    <w:rsid w:val="00FD44CF"/>
    <w:rsid w:val="00FD4965"/>
    <w:rsid w:val="00FD4D95"/>
    <w:rsid w:val="00FD5874"/>
    <w:rsid w:val="00FD642A"/>
    <w:rsid w:val="00FD6699"/>
    <w:rsid w:val="00FD6740"/>
    <w:rsid w:val="00FD6BF5"/>
    <w:rsid w:val="00FD6CBA"/>
    <w:rsid w:val="00FD70C4"/>
    <w:rsid w:val="00FD771B"/>
    <w:rsid w:val="00FD7D18"/>
    <w:rsid w:val="00FE0503"/>
    <w:rsid w:val="00FE0F44"/>
    <w:rsid w:val="00FE1435"/>
    <w:rsid w:val="00FE178D"/>
    <w:rsid w:val="00FE1D87"/>
    <w:rsid w:val="00FE22C9"/>
    <w:rsid w:val="00FE251A"/>
    <w:rsid w:val="00FE25A3"/>
    <w:rsid w:val="00FE359B"/>
    <w:rsid w:val="00FE379C"/>
    <w:rsid w:val="00FE37A8"/>
    <w:rsid w:val="00FE3925"/>
    <w:rsid w:val="00FE4A48"/>
    <w:rsid w:val="00FE4D45"/>
    <w:rsid w:val="00FE4D86"/>
    <w:rsid w:val="00FE4FD8"/>
    <w:rsid w:val="00FE5BFB"/>
    <w:rsid w:val="00FE5E0B"/>
    <w:rsid w:val="00FE5F81"/>
    <w:rsid w:val="00FF046C"/>
    <w:rsid w:val="00FF0EB6"/>
    <w:rsid w:val="00FF141F"/>
    <w:rsid w:val="00FF144B"/>
    <w:rsid w:val="00FF1EAF"/>
    <w:rsid w:val="00FF218F"/>
    <w:rsid w:val="00FF22B7"/>
    <w:rsid w:val="00FF2CD2"/>
    <w:rsid w:val="00FF311C"/>
    <w:rsid w:val="00FF3322"/>
    <w:rsid w:val="00FF33AA"/>
    <w:rsid w:val="00FF40F9"/>
    <w:rsid w:val="00FF47E3"/>
    <w:rsid w:val="00FF4AA5"/>
    <w:rsid w:val="00FF4CFD"/>
    <w:rsid w:val="00FF5559"/>
    <w:rsid w:val="00FF55E1"/>
    <w:rsid w:val="00FF5C3D"/>
    <w:rsid w:val="00FF6187"/>
    <w:rsid w:val="00FF66C6"/>
    <w:rsid w:val="00FF6BA9"/>
    <w:rsid w:val="00FF7802"/>
    <w:rsid w:val="00FF7C4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5:docId w15:val="{D13A2514-EB65-459D-913C-769B7A515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190D"/>
    <w:rPr>
      <w:sz w:val="22"/>
      <w:szCs w:val="30"/>
    </w:rPr>
  </w:style>
  <w:style w:type="paragraph" w:styleId="Heading1">
    <w:name w:val="heading 1"/>
    <w:aliases w:val="FS ENG"/>
    <w:basedOn w:val="Normal"/>
    <w:next w:val="BodyText"/>
    <w:link w:val="Heading1Char"/>
    <w:autoRedefine/>
    <w:rsid w:val="00A53991"/>
    <w:pPr>
      <w:keepNext/>
      <w:tabs>
        <w:tab w:val="left" w:pos="630"/>
      </w:tabs>
      <w:spacing w:line="220" w:lineRule="exact"/>
      <w:ind w:left="900" w:hanging="900"/>
      <w:outlineLvl w:val="0"/>
    </w:pPr>
    <w:rPr>
      <w:rFonts w:cs="Times New Roman"/>
      <w:b/>
      <w:bCs/>
      <w:sz w:val="24"/>
      <w:szCs w:val="24"/>
    </w:rPr>
  </w:style>
  <w:style w:type="paragraph" w:styleId="Heading2">
    <w:name w:val="heading 2"/>
    <w:basedOn w:val="Normal"/>
    <w:next w:val="Normal"/>
    <w:qFormat/>
    <w:rsid w:val="009A533C"/>
    <w:pPr>
      <w:keepNext/>
      <w:tabs>
        <w:tab w:val="left" w:pos="9450"/>
      </w:tabs>
      <w:spacing w:line="220" w:lineRule="exact"/>
      <w:ind w:right="54" w:firstLine="396"/>
      <w:jc w:val="center"/>
      <w:outlineLvl w:val="1"/>
    </w:pPr>
    <w:rPr>
      <w:b/>
      <w:bCs/>
    </w:rPr>
  </w:style>
  <w:style w:type="paragraph" w:styleId="Heading3">
    <w:name w:val="heading 3"/>
    <w:basedOn w:val="Normal"/>
    <w:next w:val="Normal"/>
    <w:qFormat/>
    <w:rsid w:val="009A533C"/>
    <w:pPr>
      <w:keepNext/>
      <w:tabs>
        <w:tab w:val="left" w:pos="9450"/>
      </w:tabs>
      <w:ind w:firstLine="900"/>
      <w:outlineLvl w:val="2"/>
    </w:pPr>
    <w:rPr>
      <w:sz w:val="24"/>
      <w:szCs w:val="24"/>
    </w:rPr>
  </w:style>
  <w:style w:type="paragraph" w:styleId="Heading4">
    <w:name w:val="heading 4"/>
    <w:basedOn w:val="Normal"/>
    <w:next w:val="Normal"/>
    <w:qFormat/>
    <w:rsid w:val="009A533C"/>
    <w:pPr>
      <w:keepNext/>
      <w:tabs>
        <w:tab w:val="right" w:pos="3060"/>
        <w:tab w:val="left" w:pos="9450"/>
      </w:tabs>
      <w:ind w:firstLine="540"/>
      <w:outlineLvl w:val="3"/>
    </w:pPr>
    <w:rPr>
      <w:b/>
      <w:bCs/>
      <w:sz w:val="24"/>
      <w:szCs w:val="24"/>
    </w:rPr>
  </w:style>
  <w:style w:type="paragraph" w:styleId="Heading5">
    <w:name w:val="heading 5"/>
    <w:basedOn w:val="Normal"/>
    <w:next w:val="Normal"/>
    <w:link w:val="Heading5Char"/>
    <w:qFormat/>
    <w:rsid w:val="009A533C"/>
    <w:pPr>
      <w:keepNext/>
      <w:tabs>
        <w:tab w:val="left" w:pos="9450"/>
      </w:tabs>
      <w:ind w:left="90"/>
      <w:jc w:val="center"/>
      <w:outlineLvl w:val="4"/>
    </w:pPr>
    <w:rPr>
      <w:b/>
      <w:bCs/>
      <w:sz w:val="24"/>
      <w:szCs w:val="24"/>
    </w:rPr>
  </w:style>
  <w:style w:type="paragraph" w:styleId="Heading6">
    <w:name w:val="heading 6"/>
    <w:basedOn w:val="Normal"/>
    <w:next w:val="Normal"/>
    <w:qFormat/>
    <w:rsid w:val="009A533C"/>
    <w:pPr>
      <w:keepNext/>
      <w:tabs>
        <w:tab w:val="left" w:pos="9450"/>
      </w:tabs>
      <w:jc w:val="center"/>
      <w:outlineLvl w:val="5"/>
    </w:pPr>
    <w:rPr>
      <w:b/>
      <w:bCs/>
      <w:sz w:val="24"/>
      <w:szCs w:val="24"/>
    </w:rPr>
  </w:style>
  <w:style w:type="paragraph" w:styleId="Heading7">
    <w:name w:val="heading 7"/>
    <w:basedOn w:val="Normal"/>
    <w:next w:val="Normal"/>
    <w:qFormat/>
    <w:rsid w:val="009A533C"/>
    <w:pPr>
      <w:keepNext/>
      <w:tabs>
        <w:tab w:val="left" w:pos="9450"/>
      </w:tabs>
      <w:ind w:left="360" w:firstLine="630"/>
      <w:outlineLvl w:val="6"/>
    </w:pPr>
    <w:rPr>
      <w:sz w:val="24"/>
      <w:szCs w:val="24"/>
    </w:rPr>
  </w:style>
  <w:style w:type="paragraph" w:styleId="Heading8">
    <w:name w:val="heading 8"/>
    <w:basedOn w:val="Normal"/>
    <w:next w:val="Normal"/>
    <w:qFormat/>
    <w:rsid w:val="009A533C"/>
    <w:pPr>
      <w:keepNext/>
      <w:tabs>
        <w:tab w:val="left" w:pos="9450"/>
      </w:tabs>
      <w:ind w:firstLine="44"/>
      <w:jc w:val="center"/>
      <w:outlineLvl w:val="7"/>
    </w:pPr>
    <w:rPr>
      <w:b/>
      <w:bCs/>
      <w:sz w:val="16"/>
      <w:szCs w:val="16"/>
    </w:rPr>
  </w:style>
  <w:style w:type="paragraph" w:styleId="Heading9">
    <w:name w:val="heading 9"/>
    <w:basedOn w:val="Normal"/>
    <w:next w:val="Normal"/>
    <w:link w:val="Heading9Char"/>
    <w:qFormat/>
    <w:rsid w:val="009A533C"/>
    <w:pPr>
      <w:keepNext/>
      <w:tabs>
        <w:tab w:val="left" w:pos="9450"/>
      </w:tabs>
      <w:jc w:val="center"/>
      <w:outlineLvl w:val="8"/>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rsid w:val="009A533C"/>
  </w:style>
  <w:style w:type="paragraph" w:styleId="BlockText">
    <w:name w:val="Block Text"/>
    <w:basedOn w:val="Normal"/>
    <w:rsid w:val="009A533C"/>
    <w:pPr>
      <w:tabs>
        <w:tab w:val="left" w:pos="9450"/>
      </w:tabs>
      <w:ind w:left="450" w:right="-295"/>
      <w:jc w:val="both"/>
    </w:pPr>
    <w:rPr>
      <w:sz w:val="24"/>
      <w:szCs w:val="24"/>
    </w:rPr>
  </w:style>
  <w:style w:type="paragraph" w:styleId="BodyTextIndent">
    <w:name w:val="Body Text Indent"/>
    <w:basedOn w:val="Normal"/>
    <w:link w:val="BodyTextIndentChar"/>
    <w:rsid w:val="009A533C"/>
    <w:pPr>
      <w:tabs>
        <w:tab w:val="left" w:pos="9450"/>
      </w:tabs>
      <w:ind w:left="1620" w:hanging="720"/>
      <w:jc w:val="both"/>
    </w:pPr>
    <w:rPr>
      <w:sz w:val="24"/>
      <w:szCs w:val="24"/>
    </w:rPr>
  </w:style>
  <w:style w:type="paragraph" w:styleId="BodyTextIndent2">
    <w:name w:val="Body Text Indent 2"/>
    <w:basedOn w:val="Normal"/>
    <w:rsid w:val="009A533C"/>
    <w:pPr>
      <w:tabs>
        <w:tab w:val="left" w:pos="9450"/>
      </w:tabs>
      <w:ind w:left="1620"/>
      <w:jc w:val="both"/>
    </w:pPr>
    <w:rPr>
      <w:sz w:val="24"/>
      <w:szCs w:val="24"/>
    </w:rPr>
  </w:style>
  <w:style w:type="paragraph" w:styleId="BodyTextIndent3">
    <w:name w:val="Body Text Indent 3"/>
    <w:basedOn w:val="Normal"/>
    <w:link w:val="BodyTextIndent3Char"/>
    <w:rsid w:val="009A533C"/>
    <w:pPr>
      <w:ind w:left="900" w:hanging="540"/>
      <w:jc w:val="both"/>
    </w:pPr>
    <w:rPr>
      <w:sz w:val="24"/>
      <w:szCs w:val="24"/>
    </w:rPr>
  </w:style>
  <w:style w:type="paragraph" w:styleId="Caption">
    <w:name w:val="caption"/>
    <w:basedOn w:val="Normal"/>
    <w:next w:val="Normal"/>
    <w:qFormat/>
    <w:rsid w:val="009A533C"/>
    <w:pPr>
      <w:tabs>
        <w:tab w:val="left" w:pos="9450"/>
      </w:tabs>
      <w:ind w:firstLine="540"/>
      <w:jc w:val="both"/>
    </w:pPr>
    <w:rPr>
      <w:b/>
      <w:bCs/>
      <w:sz w:val="16"/>
      <w:szCs w:val="16"/>
    </w:rPr>
  </w:style>
  <w:style w:type="paragraph" w:styleId="Header">
    <w:name w:val="header"/>
    <w:basedOn w:val="Normal"/>
    <w:link w:val="HeaderChar"/>
    <w:rsid w:val="009A533C"/>
    <w:pPr>
      <w:tabs>
        <w:tab w:val="center" w:pos="4153"/>
        <w:tab w:val="right" w:pos="8306"/>
      </w:tabs>
    </w:pPr>
  </w:style>
  <w:style w:type="paragraph" w:styleId="Footer">
    <w:name w:val="footer"/>
    <w:basedOn w:val="Normal"/>
    <w:link w:val="FooterChar"/>
    <w:uiPriority w:val="99"/>
    <w:rsid w:val="009A533C"/>
    <w:pPr>
      <w:tabs>
        <w:tab w:val="center" w:pos="4153"/>
        <w:tab w:val="right" w:pos="8306"/>
      </w:tabs>
    </w:pPr>
  </w:style>
  <w:style w:type="paragraph" w:styleId="BodyText">
    <w:name w:val="Body Text"/>
    <w:aliases w:val="bt,body text,Body"/>
    <w:basedOn w:val="Normal"/>
    <w:link w:val="BodyTextChar"/>
    <w:rsid w:val="009A533C"/>
    <w:pPr>
      <w:ind w:right="-115"/>
    </w:pPr>
    <w:rPr>
      <w:sz w:val="24"/>
      <w:szCs w:val="24"/>
    </w:rPr>
  </w:style>
  <w:style w:type="paragraph" w:styleId="BodyText2">
    <w:name w:val="Body Text 2"/>
    <w:basedOn w:val="Normal"/>
    <w:rsid w:val="009A533C"/>
    <w:pPr>
      <w:jc w:val="thaiDistribute"/>
    </w:pPr>
    <w:rPr>
      <w:sz w:val="24"/>
      <w:szCs w:val="24"/>
    </w:rPr>
  </w:style>
  <w:style w:type="paragraph" w:styleId="DocumentMap">
    <w:name w:val="Document Map"/>
    <w:basedOn w:val="Normal"/>
    <w:semiHidden/>
    <w:rsid w:val="009A533C"/>
    <w:pPr>
      <w:shd w:val="clear" w:color="auto" w:fill="000080"/>
    </w:pPr>
    <w:rPr>
      <w:rFonts w:ascii="Cordia New" w:cs="Cordia New"/>
      <w:sz w:val="28"/>
      <w:szCs w:val="28"/>
    </w:rPr>
  </w:style>
  <w:style w:type="paragraph" w:styleId="Title">
    <w:name w:val="Title"/>
    <w:basedOn w:val="Normal"/>
    <w:qFormat/>
    <w:rsid w:val="009A533C"/>
    <w:pPr>
      <w:tabs>
        <w:tab w:val="left" w:pos="9450"/>
      </w:tabs>
      <w:jc w:val="center"/>
    </w:pPr>
    <w:rPr>
      <w:rFonts w:eastAsia="Cordia New" w:cs="Cordia New"/>
      <w:b/>
      <w:bCs/>
    </w:rPr>
  </w:style>
  <w:style w:type="paragraph" w:styleId="BodyText3">
    <w:name w:val="Body Text 3"/>
    <w:basedOn w:val="Normal"/>
    <w:rsid w:val="009A533C"/>
    <w:pPr>
      <w:tabs>
        <w:tab w:val="left" w:pos="9450"/>
      </w:tabs>
      <w:jc w:val="both"/>
    </w:pPr>
    <w:rPr>
      <w:rFonts w:eastAsia="Cordia New" w:cs="Cordia New"/>
      <w:sz w:val="24"/>
      <w:szCs w:val="24"/>
    </w:rPr>
  </w:style>
  <w:style w:type="character" w:styleId="PageNumber">
    <w:name w:val="page number"/>
    <w:basedOn w:val="DefaultParagraphFont"/>
    <w:rsid w:val="009A533C"/>
  </w:style>
  <w:style w:type="paragraph" w:styleId="BalloonText">
    <w:name w:val="Balloon Text"/>
    <w:basedOn w:val="Normal"/>
    <w:rsid w:val="009A533C"/>
    <w:rPr>
      <w:rFonts w:ascii="Tahoma" w:hAnsi="Tahoma"/>
      <w:sz w:val="16"/>
      <w:szCs w:val="18"/>
      <w:lang w:val="th-TH"/>
    </w:rPr>
  </w:style>
  <w:style w:type="paragraph" w:customStyle="1" w:styleId="a">
    <w:name w:val="เนื้อเรื่อง"/>
    <w:basedOn w:val="Normal"/>
    <w:rsid w:val="009A533C"/>
    <w:pPr>
      <w:ind w:right="386"/>
    </w:pPr>
    <w:rPr>
      <w:rFonts w:ascii="Cordia New" w:hAnsi="Cordia New" w:cs="CordiaUPC"/>
      <w:sz w:val="28"/>
      <w:szCs w:val="28"/>
      <w:lang w:val="th-TH" w:eastAsia="th-TH"/>
    </w:rPr>
  </w:style>
  <w:style w:type="paragraph" w:styleId="HTMLPreformatted">
    <w:name w:val="HTML Preformatted"/>
    <w:basedOn w:val="Normal"/>
    <w:link w:val="HTMLPreformattedChar"/>
    <w:uiPriority w:val="99"/>
    <w:rsid w:val="009A5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rPr>
  </w:style>
  <w:style w:type="character" w:customStyle="1" w:styleId="BodyTextChar">
    <w:name w:val="Body Text Char"/>
    <w:aliases w:val="bt Char,body text Char,Body Char"/>
    <w:link w:val="BodyText"/>
    <w:rsid w:val="00E27BDD"/>
    <w:rPr>
      <w:rFonts w:ascii="Times New Roman" w:hAnsi="Times New Roman" w:cs="LinePrinter"/>
      <w:sz w:val="24"/>
      <w:szCs w:val="24"/>
    </w:rPr>
  </w:style>
  <w:style w:type="table" w:styleId="TableGrid">
    <w:name w:val="Table Grid"/>
    <w:basedOn w:val="TableNormal"/>
    <w:rsid w:val="0075007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S ENG01"/>
    <w:basedOn w:val="FSTHB"/>
    <w:next w:val="Quote"/>
    <w:link w:val="ListParagraphChar"/>
    <w:autoRedefine/>
    <w:uiPriority w:val="34"/>
    <w:qFormat/>
    <w:rsid w:val="00EA2351"/>
    <w:pPr>
      <w:keepNext w:val="0"/>
      <w:numPr>
        <w:numId w:val="31"/>
      </w:numPr>
      <w:tabs>
        <w:tab w:val="clear" w:pos="630"/>
        <w:tab w:val="left" w:pos="1170"/>
      </w:tabs>
      <w:autoSpaceDE w:val="0"/>
      <w:autoSpaceDN w:val="0"/>
      <w:adjustRightInd w:val="0"/>
      <w:spacing w:after="200" w:line="276" w:lineRule="auto"/>
      <w:ind w:right="95"/>
      <w:contextualSpacing/>
      <w:jc w:val="thaiDistribute"/>
      <w:outlineLvl w:val="9"/>
    </w:pPr>
    <w:rPr>
      <w:rFonts w:ascii="Times New Roman" w:hAnsi="Times New Roman" w:cs="Times New Roman"/>
      <w:spacing w:val="-2"/>
      <w:sz w:val="22"/>
      <w:szCs w:val="22"/>
      <w:lang w:val="en-GB"/>
    </w:rPr>
  </w:style>
  <w:style w:type="character" w:customStyle="1" w:styleId="BodyTextIndentChar">
    <w:name w:val="Body Text Indent Char"/>
    <w:link w:val="BodyTextIndent"/>
    <w:rsid w:val="00871A3E"/>
    <w:rPr>
      <w:rFonts w:eastAsia="MS Mincho" w:cs="LinePrinter"/>
      <w:sz w:val="24"/>
      <w:szCs w:val="24"/>
      <w:lang w:val="en-US" w:eastAsia="en-US" w:bidi="th-TH"/>
    </w:rPr>
  </w:style>
  <w:style w:type="character" w:customStyle="1" w:styleId="EndnoteTextChar">
    <w:name w:val="Endnote Text Char"/>
    <w:link w:val="EndnoteText"/>
    <w:semiHidden/>
    <w:rsid w:val="00D5302D"/>
    <w:rPr>
      <w:rFonts w:cs="LinePrinter"/>
    </w:rPr>
  </w:style>
  <w:style w:type="character" w:customStyle="1" w:styleId="HeaderChar">
    <w:name w:val="Header Char"/>
    <w:link w:val="Header"/>
    <w:rsid w:val="009B392C"/>
    <w:rPr>
      <w:rFonts w:cs="LinePrinter"/>
    </w:rPr>
  </w:style>
  <w:style w:type="character" w:customStyle="1" w:styleId="FooterChar">
    <w:name w:val="Footer Char"/>
    <w:link w:val="Footer"/>
    <w:uiPriority w:val="99"/>
    <w:rsid w:val="004A049A"/>
    <w:rPr>
      <w:rFonts w:cs="LinePrinter"/>
    </w:rPr>
  </w:style>
  <w:style w:type="paragraph" w:customStyle="1" w:styleId="CoverTitle">
    <w:name w:val="Cover Title"/>
    <w:basedOn w:val="Normal"/>
    <w:rsid w:val="007D4872"/>
    <w:pPr>
      <w:overflowPunct w:val="0"/>
      <w:autoSpaceDE w:val="0"/>
      <w:autoSpaceDN w:val="0"/>
      <w:adjustRightInd w:val="0"/>
      <w:spacing w:line="440" w:lineRule="exact"/>
      <w:jc w:val="both"/>
      <w:textAlignment w:val="baseline"/>
    </w:pPr>
    <w:rPr>
      <w:rFonts w:eastAsia="Times New Roman" w:cs="Times New Roman"/>
      <w:sz w:val="36"/>
      <w:lang w:val="en-GB" w:bidi="ar-SA"/>
    </w:rPr>
  </w:style>
  <w:style w:type="paragraph" w:customStyle="1" w:styleId="ReportHeading1">
    <w:name w:val="ReportHeading1"/>
    <w:basedOn w:val="Normal"/>
    <w:rsid w:val="001757E6"/>
    <w:pPr>
      <w:framePr w:w="6521" w:h="1055" w:hSpace="142" w:wrap="auto" w:vAnchor="page" w:hAnchor="page" w:x="1441" w:y="4452"/>
      <w:spacing w:line="300" w:lineRule="atLeast"/>
    </w:pPr>
    <w:rPr>
      <w:rFonts w:ascii="Arial" w:eastAsia="Batang" w:hAnsi="Arial"/>
      <w:b/>
      <w:bCs/>
      <w:sz w:val="24"/>
      <w:szCs w:val="24"/>
    </w:rPr>
  </w:style>
  <w:style w:type="paragraph" w:styleId="TOC2">
    <w:name w:val="toc 2"/>
    <w:basedOn w:val="Normal"/>
    <w:next w:val="Normal"/>
    <w:rsid w:val="001757E6"/>
    <w:pPr>
      <w:tabs>
        <w:tab w:val="left" w:pos="227"/>
        <w:tab w:val="left" w:pos="454"/>
        <w:tab w:val="left" w:pos="680"/>
        <w:tab w:val="left" w:pos="907"/>
      </w:tabs>
      <w:spacing w:before="240" w:line="240" w:lineRule="atLeast"/>
    </w:pPr>
    <w:rPr>
      <w:rFonts w:ascii="Arial" w:hAnsi="Arial"/>
      <w:b/>
      <w:bCs/>
      <w:sz w:val="18"/>
      <w:szCs w:val="18"/>
    </w:rPr>
  </w:style>
  <w:style w:type="paragraph" w:customStyle="1" w:styleId="index">
    <w:name w:val="index"/>
    <w:aliases w:val="ix"/>
    <w:basedOn w:val="BodyText"/>
    <w:rsid w:val="001757E6"/>
    <w:pPr>
      <w:tabs>
        <w:tab w:val="num" w:pos="1080"/>
        <w:tab w:val="num" w:pos="1134"/>
      </w:tabs>
      <w:spacing w:after="20" w:line="260" w:lineRule="atLeast"/>
      <w:ind w:left="1134" w:right="0" w:hanging="1134"/>
    </w:pPr>
    <w:rPr>
      <w:rFonts w:eastAsia="Times New Roman" w:cs="Times New Roman"/>
      <w:sz w:val="22"/>
      <w:szCs w:val="20"/>
      <w:lang w:val="en-GB" w:bidi="ar-SA"/>
    </w:rPr>
  </w:style>
  <w:style w:type="paragraph" w:customStyle="1" w:styleId="acctfourfigures">
    <w:name w:val="acct four figures"/>
    <w:aliases w:val="a4,a4 + Angsana New,15 pt,Before:  3 pt,Line spacing:  At l..."/>
    <w:basedOn w:val="Normal"/>
    <w:rsid w:val="00564B8B"/>
    <w:pPr>
      <w:tabs>
        <w:tab w:val="decimal" w:pos="765"/>
      </w:tabs>
      <w:spacing w:line="260" w:lineRule="atLeast"/>
    </w:pPr>
    <w:rPr>
      <w:rFonts w:eastAsia="Times New Roman" w:cs="Times New Roman"/>
      <w:lang w:val="en-GB" w:bidi="ar-SA"/>
    </w:rPr>
  </w:style>
  <w:style w:type="paragraph" w:customStyle="1" w:styleId="acctmergecolhdg">
    <w:name w:val="acct merge col hdg"/>
    <w:aliases w:val="mh"/>
    <w:basedOn w:val="Normal"/>
    <w:rsid w:val="00564B8B"/>
    <w:pPr>
      <w:spacing w:line="260" w:lineRule="atLeast"/>
      <w:jc w:val="center"/>
    </w:pPr>
    <w:rPr>
      <w:rFonts w:eastAsia="Times New Roman" w:cs="Times New Roman"/>
      <w:b/>
      <w:lang w:val="en-GB" w:bidi="ar-SA"/>
    </w:rPr>
  </w:style>
  <w:style w:type="paragraph" w:styleId="ListBullet2">
    <w:name w:val="List Bullet 2"/>
    <w:basedOn w:val="ListBullet"/>
    <w:rsid w:val="00701E99"/>
    <w:pPr>
      <w:numPr>
        <w:numId w:val="2"/>
      </w:numPr>
      <w:tabs>
        <w:tab w:val="clear" w:pos="700"/>
        <w:tab w:val="num" w:pos="680"/>
      </w:tabs>
      <w:spacing w:after="260" w:line="260" w:lineRule="atLeast"/>
      <w:contextualSpacing w:val="0"/>
    </w:pPr>
    <w:rPr>
      <w:rFonts w:eastAsia="Times New Roman" w:cs="Times New Roman"/>
      <w:szCs w:val="20"/>
      <w:lang w:val="en-GB" w:bidi="ar-SA"/>
    </w:rPr>
  </w:style>
  <w:style w:type="paragraph" w:styleId="ListBullet">
    <w:name w:val="List Bullet"/>
    <w:basedOn w:val="Normal"/>
    <w:rsid w:val="00701E99"/>
    <w:pPr>
      <w:numPr>
        <w:numId w:val="3"/>
      </w:numPr>
      <w:contextualSpacing/>
    </w:pPr>
    <w:rPr>
      <w:szCs w:val="25"/>
    </w:rPr>
  </w:style>
  <w:style w:type="paragraph" w:customStyle="1" w:styleId="block">
    <w:name w:val="block"/>
    <w:aliases w:val="b"/>
    <w:basedOn w:val="BodyText"/>
    <w:rsid w:val="004F2FA0"/>
    <w:pPr>
      <w:spacing w:after="260" w:line="260" w:lineRule="atLeast"/>
      <w:ind w:left="567" w:right="0"/>
    </w:pPr>
    <w:rPr>
      <w:rFonts w:eastAsia="Times New Roman" w:cs="Times New Roman"/>
      <w:sz w:val="22"/>
      <w:szCs w:val="20"/>
      <w:lang w:val="en-GB" w:bidi="ar-SA"/>
    </w:rPr>
  </w:style>
  <w:style w:type="paragraph" w:styleId="NoSpacing">
    <w:name w:val="No Spacing"/>
    <w:uiPriority w:val="1"/>
    <w:qFormat/>
    <w:rsid w:val="008F5095"/>
    <w:rPr>
      <w:sz w:val="22"/>
      <w:szCs w:val="25"/>
    </w:rPr>
  </w:style>
  <w:style w:type="table" w:customStyle="1" w:styleId="LightShading1">
    <w:name w:val="Light Shading1"/>
    <w:basedOn w:val="TableNormal"/>
    <w:uiPriority w:val="60"/>
    <w:rsid w:val="0050039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50039E"/>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hps">
    <w:name w:val="hps"/>
    <w:basedOn w:val="DefaultParagraphFont"/>
    <w:rsid w:val="007F1612"/>
  </w:style>
  <w:style w:type="paragraph" w:customStyle="1" w:styleId="AccountingPolicy">
    <w:name w:val="Accounting Policy"/>
    <w:basedOn w:val="Normal"/>
    <w:link w:val="AccountingPolicyChar1"/>
    <w:rsid w:val="00705858"/>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lang w:val="en-GB" w:bidi="ar-SA"/>
    </w:rPr>
  </w:style>
  <w:style w:type="paragraph" w:customStyle="1" w:styleId="AccountingPolicyIndent">
    <w:name w:val="Accounting Policy Indent"/>
    <w:basedOn w:val="Normal"/>
    <w:rsid w:val="00705858"/>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705858"/>
    <w:rPr>
      <w:rFonts w:ascii="Univers 45 Light" w:hAnsi="Univers 45 Light" w:cs="Univers 45 Light"/>
      <w:color w:val="000000"/>
      <w:lang w:val="en-GB" w:bidi="ar-SA"/>
    </w:rPr>
  </w:style>
  <w:style w:type="character" w:customStyle="1" w:styleId="Heading1Char">
    <w:name w:val="Heading 1 Char"/>
    <w:aliases w:val="FS ENG Char"/>
    <w:link w:val="Heading1"/>
    <w:rsid w:val="00A53991"/>
    <w:rPr>
      <w:rFonts w:cs="Times New Roman"/>
      <w:b/>
      <w:bCs/>
      <w:sz w:val="24"/>
      <w:szCs w:val="24"/>
    </w:rPr>
  </w:style>
  <w:style w:type="paragraph" w:customStyle="1" w:styleId="acctcolumnheading">
    <w:name w:val="acct column heading"/>
    <w:aliases w:val="ac"/>
    <w:basedOn w:val="Normal"/>
    <w:rsid w:val="006F4C01"/>
    <w:pPr>
      <w:spacing w:after="260" w:line="260" w:lineRule="atLeast"/>
      <w:jc w:val="center"/>
    </w:pPr>
    <w:rPr>
      <w:rFonts w:eastAsia="Times New Roman" w:cs="Times New Roman"/>
      <w:lang w:val="en-GB" w:bidi="ar-SA"/>
    </w:rPr>
  </w:style>
  <w:style w:type="paragraph" w:customStyle="1" w:styleId="AccPolicysubhead">
    <w:name w:val="Acc Policy sub head"/>
    <w:basedOn w:val="BodyText"/>
    <w:next w:val="BodyText"/>
    <w:link w:val="AccPolicysubheadChar"/>
    <w:autoRedefine/>
    <w:rsid w:val="00EB70D2"/>
    <w:pPr>
      <w:spacing w:line="240" w:lineRule="atLeast"/>
      <w:ind w:left="540" w:right="0"/>
      <w:jc w:val="both"/>
    </w:pPr>
    <w:rPr>
      <w:rFonts w:cs="Times New Roman"/>
      <w:i/>
      <w:iCs/>
      <w:color w:val="000000"/>
      <w:sz w:val="22"/>
      <w:szCs w:val="22"/>
    </w:rPr>
  </w:style>
  <w:style w:type="character" w:customStyle="1" w:styleId="AccPolicysubheadChar">
    <w:name w:val="Acc Policy sub head Char"/>
    <w:link w:val="AccPolicysubhead"/>
    <w:rsid w:val="00EB70D2"/>
    <w:rPr>
      <w:rFonts w:cs="Times New Roman"/>
      <w:i/>
      <w:iCs/>
      <w:color w:val="000000"/>
      <w:sz w:val="22"/>
      <w:szCs w:val="22"/>
    </w:rPr>
  </w:style>
  <w:style w:type="paragraph" w:customStyle="1" w:styleId="AccPolicyalternative">
    <w:name w:val="Acc Policy alternative"/>
    <w:basedOn w:val="AccPolicysubhead"/>
    <w:link w:val="AccPolicyalternativeChar"/>
    <w:autoRedefine/>
    <w:rsid w:val="00B157D6"/>
    <w:rPr>
      <w:i w:val="0"/>
      <w:iCs w:val="0"/>
      <w:color w:val="auto"/>
      <w:lang w:val="en-GB" w:bidi="ar-SA"/>
    </w:rPr>
  </w:style>
  <w:style w:type="character" w:customStyle="1" w:styleId="AccPolicyalternativeChar">
    <w:name w:val="Acc Policy alternative Char"/>
    <w:link w:val="AccPolicyalternative"/>
    <w:rsid w:val="00B157D6"/>
    <w:rPr>
      <w:rFonts w:cs="Times New Roman"/>
      <w:i w:val="0"/>
      <w:iCs w:val="0"/>
      <w:color w:val="000000"/>
      <w:szCs w:val="22"/>
      <w:lang w:val="en-GB" w:bidi="ar-SA"/>
    </w:rPr>
  </w:style>
  <w:style w:type="paragraph" w:customStyle="1" w:styleId="Default">
    <w:name w:val="Default"/>
    <w:rsid w:val="009378CD"/>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9Char">
    <w:name w:val="Heading 9 Char"/>
    <w:link w:val="Heading9"/>
    <w:rsid w:val="00767334"/>
    <w:rPr>
      <w:rFonts w:ascii="Times New Roman" w:hAnsi="Times New Roman" w:cs="LinePrinter"/>
      <w:b/>
      <w:bCs/>
      <w:sz w:val="16"/>
      <w:szCs w:val="16"/>
    </w:rPr>
  </w:style>
  <w:style w:type="character" w:customStyle="1" w:styleId="BodyTextIndent3Char">
    <w:name w:val="Body Text Indent 3 Char"/>
    <w:link w:val="BodyTextIndent3"/>
    <w:rsid w:val="002C23F6"/>
    <w:rPr>
      <w:rFonts w:ascii="Times New Roman" w:hAnsi="Times New Roman" w:cs="LinePrinter"/>
      <w:sz w:val="24"/>
      <w:szCs w:val="24"/>
    </w:rPr>
  </w:style>
  <w:style w:type="paragraph" w:customStyle="1" w:styleId="StandaardOpinion">
    <w:name w:val="StandaardOpinion"/>
    <w:basedOn w:val="Normal"/>
    <w:rsid w:val="009562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szCs w:val="22"/>
    </w:rPr>
  </w:style>
  <w:style w:type="paragraph" w:customStyle="1" w:styleId="RNormal">
    <w:name w:val="RNormal"/>
    <w:basedOn w:val="Normal"/>
    <w:rsid w:val="009562A7"/>
    <w:pPr>
      <w:jc w:val="both"/>
    </w:pPr>
    <w:rPr>
      <w:szCs w:val="24"/>
      <w:lang w:bidi="ar-SA"/>
    </w:rPr>
  </w:style>
  <w:style w:type="character" w:styleId="BookTitle">
    <w:name w:val="Book Title"/>
    <w:uiPriority w:val="33"/>
    <w:qFormat/>
    <w:rsid w:val="006F0945"/>
    <w:rPr>
      <w:b/>
      <w:bCs/>
      <w:smallCaps/>
      <w:spacing w:val="5"/>
    </w:rPr>
  </w:style>
  <w:style w:type="character" w:customStyle="1" w:styleId="subheadline01b">
    <w:name w:val="subheadline_01b"/>
    <w:basedOn w:val="DefaultParagraphFont"/>
    <w:rsid w:val="00B76432"/>
  </w:style>
  <w:style w:type="character" w:customStyle="1" w:styleId="style7">
    <w:name w:val="style7"/>
    <w:rsid w:val="00DF559D"/>
    <w:rPr>
      <w:rFonts w:ascii="Tahoma" w:hAnsi="Tahoma" w:cs="Tahoma" w:hint="default"/>
      <w:b/>
      <w:bCs/>
      <w:color w:val="4E4E4E"/>
      <w:sz w:val="21"/>
      <w:szCs w:val="21"/>
    </w:rPr>
  </w:style>
  <w:style w:type="paragraph" w:customStyle="1" w:styleId="FSTHB">
    <w:name w:val="FSTHB"/>
    <w:basedOn w:val="Heading1"/>
    <w:link w:val="FSTHBChar"/>
    <w:qFormat/>
    <w:rsid w:val="006F7324"/>
    <w:pPr>
      <w:spacing w:line="240" w:lineRule="auto"/>
    </w:pPr>
    <w:rPr>
      <w:rFonts w:ascii="Angsana New" w:hAnsi="Angsana New" w:cs="Angsana New"/>
      <w:b w:val="0"/>
      <w:bCs w:val="0"/>
      <w:color w:val="000000"/>
      <w:sz w:val="30"/>
      <w:szCs w:val="30"/>
      <w:lang w:val="th-TH"/>
    </w:rPr>
  </w:style>
  <w:style w:type="character" w:customStyle="1" w:styleId="FSTHBChar">
    <w:name w:val="FSTHB Char"/>
    <w:link w:val="FSTHB"/>
    <w:rsid w:val="006F7324"/>
    <w:rPr>
      <w:rFonts w:ascii="Angsana New" w:hAnsi="Angsana New"/>
      <w:color w:val="000000"/>
      <w:sz w:val="30"/>
      <w:szCs w:val="30"/>
      <w:lang w:val="th-TH"/>
    </w:rPr>
  </w:style>
  <w:style w:type="character" w:customStyle="1" w:styleId="FSENG1">
    <w:name w:val="FS ENG1"/>
    <w:uiPriority w:val="1"/>
    <w:rsid w:val="00305D11"/>
    <w:rPr>
      <w:rFonts w:ascii="Times New Roman" w:hAnsi="Times New Roman" w:cs="Times New Roman"/>
      <w:b w:val="0"/>
      <w:bCs w:val="0"/>
      <w:iCs w:val="0"/>
      <w:caps w:val="0"/>
      <w:smallCaps w:val="0"/>
      <w:strike w:val="0"/>
      <w:dstrike w:val="0"/>
      <w:vanish w:val="0"/>
      <w:color w:val="auto"/>
      <w:sz w:val="22"/>
      <w:szCs w:val="22"/>
      <w:u w:val="none"/>
      <w:vertAlign w:val="baseline"/>
    </w:rPr>
  </w:style>
  <w:style w:type="character" w:customStyle="1" w:styleId="ListParagraphChar">
    <w:name w:val="List Paragraph Char"/>
    <w:aliases w:val="FS ENG01 Char"/>
    <w:link w:val="ListParagraph"/>
    <w:uiPriority w:val="34"/>
    <w:rsid w:val="00EA2351"/>
    <w:rPr>
      <w:rFonts w:cs="Times New Roman"/>
      <w:color w:val="000000"/>
      <w:spacing w:val="-2"/>
      <w:sz w:val="22"/>
      <w:szCs w:val="22"/>
      <w:lang w:val="en-GB"/>
    </w:rPr>
  </w:style>
  <w:style w:type="paragraph" w:styleId="Quote">
    <w:name w:val="Quote"/>
    <w:basedOn w:val="Normal"/>
    <w:next w:val="Normal"/>
    <w:link w:val="QuoteChar"/>
    <w:uiPriority w:val="29"/>
    <w:qFormat/>
    <w:rsid w:val="0069311B"/>
    <w:pPr>
      <w:spacing w:before="200" w:after="160"/>
      <w:ind w:left="864" w:right="864"/>
      <w:jc w:val="center"/>
    </w:pPr>
    <w:rPr>
      <w:i/>
      <w:iCs/>
      <w:color w:val="404040"/>
    </w:rPr>
  </w:style>
  <w:style w:type="character" w:customStyle="1" w:styleId="QuoteChar">
    <w:name w:val="Quote Char"/>
    <w:link w:val="Quote"/>
    <w:uiPriority w:val="29"/>
    <w:rsid w:val="0069311B"/>
    <w:rPr>
      <w:i/>
      <w:iCs/>
      <w:color w:val="404040"/>
    </w:rPr>
  </w:style>
  <w:style w:type="paragraph" w:customStyle="1" w:styleId="FSENG">
    <w:name w:val="FSENG"/>
    <w:basedOn w:val="Normal"/>
    <w:qFormat/>
    <w:rsid w:val="009D0242"/>
    <w:pPr>
      <w:jc w:val="right"/>
    </w:pPr>
    <w:rPr>
      <w:rFonts w:cs="Times New Roman"/>
      <w:szCs w:val="22"/>
    </w:rPr>
  </w:style>
  <w:style w:type="paragraph" w:styleId="ListBullet3">
    <w:name w:val="List Bullet 3"/>
    <w:basedOn w:val="Normal"/>
    <w:semiHidden/>
    <w:unhideWhenUsed/>
    <w:rsid w:val="00BE7D43"/>
    <w:pPr>
      <w:numPr>
        <w:numId w:val="9"/>
      </w:numPr>
      <w:contextualSpacing/>
    </w:pPr>
  </w:style>
  <w:style w:type="character" w:customStyle="1" w:styleId="shorttext">
    <w:name w:val="short_text"/>
    <w:basedOn w:val="DefaultParagraphFont"/>
    <w:rsid w:val="00DF1561"/>
  </w:style>
  <w:style w:type="paragraph" w:customStyle="1" w:styleId="acctstatementsub-headingbolditalic">
    <w:name w:val="acct statement sub-heading bold italic"/>
    <w:aliases w:val="asbi"/>
    <w:basedOn w:val="Normal"/>
    <w:rsid w:val="000C2B38"/>
    <w:pPr>
      <w:keepNext/>
      <w:keepLines/>
      <w:spacing w:before="130" w:after="130" w:line="260" w:lineRule="atLeast"/>
      <w:ind w:left="567"/>
    </w:pPr>
    <w:rPr>
      <w:rFonts w:eastAsia="Times New Roman" w:cs="Times New Roman"/>
      <w:b/>
      <w:bCs/>
      <w:i/>
      <w:szCs w:val="20"/>
      <w:lang w:val="en-GB" w:bidi="ar-SA"/>
    </w:rPr>
  </w:style>
  <w:style w:type="paragraph" w:styleId="NormalWeb">
    <w:name w:val="Normal (Web)"/>
    <w:basedOn w:val="Normal"/>
    <w:uiPriority w:val="99"/>
    <w:semiHidden/>
    <w:unhideWhenUsed/>
    <w:rsid w:val="002C3879"/>
    <w:pPr>
      <w:spacing w:before="100" w:beforeAutospacing="1" w:after="100" w:afterAutospacing="1"/>
    </w:pPr>
    <w:rPr>
      <w:rFonts w:eastAsia="Calibri" w:cs="Times New Roman"/>
      <w:sz w:val="24"/>
      <w:szCs w:val="24"/>
    </w:rPr>
  </w:style>
  <w:style w:type="paragraph" w:customStyle="1" w:styleId="acctmainheading">
    <w:name w:val="acct main heading"/>
    <w:aliases w:val="am"/>
    <w:basedOn w:val="Normal"/>
    <w:rsid w:val="00D533A6"/>
    <w:pPr>
      <w:keepNext/>
      <w:spacing w:after="140" w:line="320" w:lineRule="atLeast"/>
    </w:pPr>
    <w:rPr>
      <w:rFonts w:eastAsia="Times New Roman" w:cs="Times New Roman"/>
      <w:b/>
      <w:sz w:val="28"/>
      <w:szCs w:val="20"/>
      <w:lang w:val="en-GB" w:bidi="ar-SA"/>
    </w:rPr>
  </w:style>
  <w:style w:type="character" w:customStyle="1" w:styleId="Heading5Char">
    <w:name w:val="Heading 5 Char"/>
    <w:link w:val="Heading5"/>
    <w:rsid w:val="0045698D"/>
    <w:rPr>
      <w:b/>
      <w:bCs/>
      <w:sz w:val="24"/>
      <w:szCs w:val="24"/>
    </w:rPr>
  </w:style>
  <w:style w:type="character" w:customStyle="1" w:styleId="HTMLPreformattedChar">
    <w:name w:val="HTML Preformatted Char"/>
    <w:basedOn w:val="DefaultParagraphFont"/>
    <w:link w:val="HTMLPreformatted"/>
    <w:uiPriority w:val="99"/>
    <w:rsid w:val="007D1B6D"/>
    <w:rPr>
      <w:rFonts w:ascii="Tahoma" w:eastAsia="Times New Roman" w:hAnsi="Tahoma" w:cs="Tahoma"/>
      <w:sz w:val="22"/>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35010">
      <w:bodyDiv w:val="1"/>
      <w:marLeft w:val="0"/>
      <w:marRight w:val="0"/>
      <w:marTop w:val="0"/>
      <w:marBottom w:val="0"/>
      <w:divBdr>
        <w:top w:val="none" w:sz="0" w:space="0" w:color="auto"/>
        <w:left w:val="none" w:sz="0" w:space="0" w:color="auto"/>
        <w:bottom w:val="none" w:sz="0" w:space="0" w:color="auto"/>
        <w:right w:val="none" w:sz="0" w:space="0" w:color="auto"/>
      </w:divBdr>
    </w:div>
    <w:div w:id="95634615">
      <w:bodyDiv w:val="1"/>
      <w:marLeft w:val="0"/>
      <w:marRight w:val="0"/>
      <w:marTop w:val="0"/>
      <w:marBottom w:val="0"/>
      <w:divBdr>
        <w:top w:val="none" w:sz="0" w:space="0" w:color="auto"/>
        <w:left w:val="none" w:sz="0" w:space="0" w:color="auto"/>
        <w:bottom w:val="none" w:sz="0" w:space="0" w:color="auto"/>
        <w:right w:val="none" w:sz="0" w:space="0" w:color="auto"/>
      </w:divBdr>
    </w:div>
    <w:div w:id="151989710">
      <w:bodyDiv w:val="1"/>
      <w:marLeft w:val="0"/>
      <w:marRight w:val="0"/>
      <w:marTop w:val="0"/>
      <w:marBottom w:val="0"/>
      <w:divBdr>
        <w:top w:val="none" w:sz="0" w:space="0" w:color="auto"/>
        <w:left w:val="none" w:sz="0" w:space="0" w:color="auto"/>
        <w:bottom w:val="none" w:sz="0" w:space="0" w:color="auto"/>
        <w:right w:val="none" w:sz="0" w:space="0" w:color="auto"/>
      </w:divBdr>
    </w:div>
    <w:div w:id="156845527">
      <w:bodyDiv w:val="1"/>
      <w:marLeft w:val="0"/>
      <w:marRight w:val="0"/>
      <w:marTop w:val="0"/>
      <w:marBottom w:val="0"/>
      <w:divBdr>
        <w:top w:val="none" w:sz="0" w:space="0" w:color="auto"/>
        <w:left w:val="none" w:sz="0" w:space="0" w:color="auto"/>
        <w:bottom w:val="none" w:sz="0" w:space="0" w:color="auto"/>
        <w:right w:val="none" w:sz="0" w:space="0" w:color="auto"/>
      </w:divBdr>
    </w:div>
    <w:div w:id="224148457">
      <w:bodyDiv w:val="1"/>
      <w:marLeft w:val="0"/>
      <w:marRight w:val="0"/>
      <w:marTop w:val="0"/>
      <w:marBottom w:val="0"/>
      <w:divBdr>
        <w:top w:val="none" w:sz="0" w:space="0" w:color="auto"/>
        <w:left w:val="none" w:sz="0" w:space="0" w:color="auto"/>
        <w:bottom w:val="none" w:sz="0" w:space="0" w:color="auto"/>
        <w:right w:val="none" w:sz="0" w:space="0" w:color="auto"/>
      </w:divBdr>
    </w:div>
    <w:div w:id="282274900">
      <w:bodyDiv w:val="1"/>
      <w:marLeft w:val="0"/>
      <w:marRight w:val="0"/>
      <w:marTop w:val="0"/>
      <w:marBottom w:val="0"/>
      <w:divBdr>
        <w:top w:val="none" w:sz="0" w:space="0" w:color="auto"/>
        <w:left w:val="none" w:sz="0" w:space="0" w:color="auto"/>
        <w:bottom w:val="none" w:sz="0" w:space="0" w:color="auto"/>
        <w:right w:val="none" w:sz="0" w:space="0" w:color="auto"/>
      </w:divBdr>
    </w:div>
    <w:div w:id="324092553">
      <w:bodyDiv w:val="1"/>
      <w:marLeft w:val="0"/>
      <w:marRight w:val="0"/>
      <w:marTop w:val="0"/>
      <w:marBottom w:val="0"/>
      <w:divBdr>
        <w:top w:val="none" w:sz="0" w:space="0" w:color="auto"/>
        <w:left w:val="none" w:sz="0" w:space="0" w:color="auto"/>
        <w:bottom w:val="none" w:sz="0" w:space="0" w:color="auto"/>
        <w:right w:val="none" w:sz="0" w:space="0" w:color="auto"/>
      </w:divBdr>
    </w:div>
    <w:div w:id="340353678">
      <w:bodyDiv w:val="1"/>
      <w:marLeft w:val="0"/>
      <w:marRight w:val="0"/>
      <w:marTop w:val="0"/>
      <w:marBottom w:val="0"/>
      <w:divBdr>
        <w:top w:val="none" w:sz="0" w:space="0" w:color="auto"/>
        <w:left w:val="none" w:sz="0" w:space="0" w:color="auto"/>
        <w:bottom w:val="none" w:sz="0" w:space="0" w:color="auto"/>
        <w:right w:val="none" w:sz="0" w:space="0" w:color="auto"/>
      </w:divBdr>
    </w:div>
    <w:div w:id="345525708">
      <w:bodyDiv w:val="1"/>
      <w:marLeft w:val="0"/>
      <w:marRight w:val="0"/>
      <w:marTop w:val="0"/>
      <w:marBottom w:val="0"/>
      <w:divBdr>
        <w:top w:val="none" w:sz="0" w:space="0" w:color="auto"/>
        <w:left w:val="none" w:sz="0" w:space="0" w:color="auto"/>
        <w:bottom w:val="none" w:sz="0" w:space="0" w:color="auto"/>
        <w:right w:val="none" w:sz="0" w:space="0" w:color="auto"/>
      </w:divBdr>
    </w:div>
    <w:div w:id="346098811">
      <w:bodyDiv w:val="1"/>
      <w:marLeft w:val="0"/>
      <w:marRight w:val="0"/>
      <w:marTop w:val="0"/>
      <w:marBottom w:val="0"/>
      <w:divBdr>
        <w:top w:val="none" w:sz="0" w:space="0" w:color="auto"/>
        <w:left w:val="none" w:sz="0" w:space="0" w:color="auto"/>
        <w:bottom w:val="none" w:sz="0" w:space="0" w:color="auto"/>
        <w:right w:val="none" w:sz="0" w:space="0" w:color="auto"/>
      </w:divBdr>
    </w:div>
    <w:div w:id="348336188">
      <w:bodyDiv w:val="1"/>
      <w:marLeft w:val="0"/>
      <w:marRight w:val="0"/>
      <w:marTop w:val="0"/>
      <w:marBottom w:val="0"/>
      <w:divBdr>
        <w:top w:val="none" w:sz="0" w:space="0" w:color="auto"/>
        <w:left w:val="none" w:sz="0" w:space="0" w:color="auto"/>
        <w:bottom w:val="none" w:sz="0" w:space="0" w:color="auto"/>
        <w:right w:val="none" w:sz="0" w:space="0" w:color="auto"/>
      </w:divBdr>
    </w:div>
    <w:div w:id="357202676">
      <w:bodyDiv w:val="1"/>
      <w:marLeft w:val="0"/>
      <w:marRight w:val="0"/>
      <w:marTop w:val="0"/>
      <w:marBottom w:val="0"/>
      <w:divBdr>
        <w:top w:val="none" w:sz="0" w:space="0" w:color="auto"/>
        <w:left w:val="none" w:sz="0" w:space="0" w:color="auto"/>
        <w:bottom w:val="none" w:sz="0" w:space="0" w:color="auto"/>
        <w:right w:val="none" w:sz="0" w:space="0" w:color="auto"/>
      </w:divBdr>
    </w:div>
    <w:div w:id="403839967">
      <w:bodyDiv w:val="1"/>
      <w:marLeft w:val="0"/>
      <w:marRight w:val="0"/>
      <w:marTop w:val="0"/>
      <w:marBottom w:val="0"/>
      <w:divBdr>
        <w:top w:val="none" w:sz="0" w:space="0" w:color="auto"/>
        <w:left w:val="none" w:sz="0" w:space="0" w:color="auto"/>
        <w:bottom w:val="none" w:sz="0" w:space="0" w:color="auto"/>
        <w:right w:val="none" w:sz="0" w:space="0" w:color="auto"/>
      </w:divBdr>
    </w:div>
    <w:div w:id="411467205">
      <w:bodyDiv w:val="1"/>
      <w:marLeft w:val="0"/>
      <w:marRight w:val="0"/>
      <w:marTop w:val="0"/>
      <w:marBottom w:val="0"/>
      <w:divBdr>
        <w:top w:val="none" w:sz="0" w:space="0" w:color="auto"/>
        <w:left w:val="none" w:sz="0" w:space="0" w:color="auto"/>
        <w:bottom w:val="none" w:sz="0" w:space="0" w:color="auto"/>
        <w:right w:val="none" w:sz="0" w:space="0" w:color="auto"/>
      </w:divBdr>
    </w:div>
    <w:div w:id="424544719">
      <w:bodyDiv w:val="1"/>
      <w:marLeft w:val="0"/>
      <w:marRight w:val="0"/>
      <w:marTop w:val="0"/>
      <w:marBottom w:val="0"/>
      <w:divBdr>
        <w:top w:val="none" w:sz="0" w:space="0" w:color="auto"/>
        <w:left w:val="none" w:sz="0" w:space="0" w:color="auto"/>
        <w:bottom w:val="none" w:sz="0" w:space="0" w:color="auto"/>
        <w:right w:val="none" w:sz="0" w:space="0" w:color="auto"/>
      </w:divBdr>
    </w:div>
    <w:div w:id="473177581">
      <w:bodyDiv w:val="1"/>
      <w:marLeft w:val="0"/>
      <w:marRight w:val="0"/>
      <w:marTop w:val="0"/>
      <w:marBottom w:val="0"/>
      <w:divBdr>
        <w:top w:val="none" w:sz="0" w:space="0" w:color="auto"/>
        <w:left w:val="none" w:sz="0" w:space="0" w:color="auto"/>
        <w:bottom w:val="none" w:sz="0" w:space="0" w:color="auto"/>
        <w:right w:val="none" w:sz="0" w:space="0" w:color="auto"/>
      </w:divBdr>
    </w:div>
    <w:div w:id="482240332">
      <w:bodyDiv w:val="1"/>
      <w:marLeft w:val="0"/>
      <w:marRight w:val="0"/>
      <w:marTop w:val="0"/>
      <w:marBottom w:val="0"/>
      <w:divBdr>
        <w:top w:val="none" w:sz="0" w:space="0" w:color="auto"/>
        <w:left w:val="none" w:sz="0" w:space="0" w:color="auto"/>
        <w:bottom w:val="none" w:sz="0" w:space="0" w:color="auto"/>
        <w:right w:val="none" w:sz="0" w:space="0" w:color="auto"/>
      </w:divBdr>
    </w:div>
    <w:div w:id="514882968">
      <w:bodyDiv w:val="1"/>
      <w:marLeft w:val="0"/>
      <w:marRight w:val="0"/>
      <w:marTop w:val="0"/>
      <w:marBottom w:val="0"/>
      <w:divBdr>
        <w:top w:val="none" w:sz="0" w:space="0" w:color="auto"/>
        <w:left w:val="none" w:sz="0" w:space="0" w:color="auto"/>
        <w:bottom w:val="none" w:sz="0" w:space="0" w:color="auto"/>
        <w:right w:val="none" w:sz="0" w:space="0" w:color="auto"/>
      </w:divBdr>
    </w:div>
    <w:div w:id="519323948">
      <w:bodyDiv w:val="1"/>
      <w:marLeft w:val="0"/>
      <w:marRight w:val="0"/>
      <w:marTop w:val="0"/>
      <w:marBottom w:val="0"/>
      <w:divBdr>
        <w:top w:val="none" w:sz="0" w:space="0" w:color="auto"/>
        <w:left w:val="none" w:sz="0" w:space="0" w:color="auto"/>
        <w:bottom w:val="none" w:sz="0" w:space="0" w:color="auto"/>
        <w:right w:val="none" w:sz="0" w:space="0" w:color="auto"/>
      </w:divBdr>
    </w:div>
    <w:div w:id="542325695">
      <w:bodyDiv w:val="1"/>
      <w:marLeft w:val="0"/>
      <w:marRight w:val="0"/>
      <w:marTop w:val="0"/>
      <w:marBottom w:val="0"/>
      <w:divBdr>
        <w:top w:val="none" w:sz="0" w:space="0" w:color="auto"/>
        <w:left w:val="none" w:sz="0" w:space="0" w:color="auto"/>
        <w:bottom w:val="none" w:sz="0" w:space="0" w:color="auto"/>
        <w:right w:val="none" w:sz="0" w:space="0" w:color="auto"/>
      </w:divBdr>
    </w:div>
    <w:div w:id="602761315">
      <w:bodyDiv w:val="1"/>
      <w:marLeft w:val="0"/>
      <w:marRight w:val="0"/>
      <w:marTop w:val="0"/>
      <w:marBottom w:val="0"/>
      <w:divBdr>
        <w:top w:val="none" w:sz="0" w:space="0" w:color="auto"/>
        <w:left w:val="none" w:sz="0" w:space="0" w:color="auto"/>
        <w:bottom w:val="none" w:sz="0" w:space="0" w:color="auto"/>
        <w:right w:val="none" w:sz="0" w:space="0" w:color="auto"/>
      </w:divBdr>
    </w:div>
    <w:div w:id="657080458">
      <w:bodyDiv w:val="1"/>
      <w:marLeft w:val="0"/>
      <w:marRight w:val="0"/>
      <w:marTop w:val="0"/>
      <w:marBottom w:val="0"/>
      <w:divBdr>
        <w:top w:val="none" w:sz="0" w:space="0" w:color="auto"/>
        <w:left w:val="none" w:sz="0" w:space="0" w:color="auto"/>
        <w:bottom w:val="none" w:sz="0" w:space="0" w:color="auto"/>
        <w:right w:val="none" w:sz="0" w:space="0" w:color="auto"/>
      </w:divBdr>
    </w:div>
    <w:div w:id="670453001">
      <w:bodyDiv w:val="1"/>
      <w:marLeft w:val="0"/>
      <w:marRight w:val="0"/>
      <w:marTop w:val="0"/>
      <w:marBottom w:val="0"/>
      <w:divBdr>
        <w:top w:val="none" w:sz="0" w:space="0" w:color="auto"/>
        <w:left w:val="none" w:sz="0" w:space="0" w:color="auto"/>
        <w:bottom w:val="none" w:sz="0" w:space="0" w:color="auto"/>
        <w:right w:val="none" w:sz="0" w:space="0" w:color="auto"/>
      </w:divBdr>
    </w:div>
    <w:div w:id="678047888">
      <w:bodyDiv w:val="1"/>
      <w:marLeft w:val="0"/>
      <w:marRight w:val="0"/>
      <w:marTop w:val="0"/>
      <w:marBottom w:val="0"/>
      <w:divBdr>
        <w:top w:val="none" w:sz="0" w:space="0" w:color="auto"/>
        <w:left w:val="none" w:sz="0" w:space="0" w:color="auto"/>
        <w:bottom w:val="none" w:sz="0" w:space="0" w:color="auto"/>
        <w:right w:val="none" w:sz="0" w:space="0" w:color="auto"/>
      </w:divBdr>
    </w:div>
    <w:div w:id="682047998">
      <w:bodyDiv w:val="1"/>
      <w:marLeft w:val="0"/>
      <w:marRight w:val="0"/>
      <w:marTop w:val="0"/>
      <w:marBottom w:val="0"/>
      <w:divBdr>
        <w:top w:val="none" w:sz="0" w:space="0" w:color="auto"/>
        <w:left w:val="none" w:sz="0" w:space="0" w:color="auto"/>
        <w:bottom w:val="none" w:sz="0" w:space="0" w:color="auto"/>
        <w:right w:val="none" w:sz="0" w:space="0" w:color="auto"/>
      </w:divBdr>
    </w:div>
    <w:div w:id="682778505">
      <w:bodyDiv w:val="1"/>
      <w:marLeft w:val="0"/>
      <w:marRight w:val="0"/>
      <w:marTop w:val="0"/>
      <w:marBottom w:val="0"/>
      <w:divBdr>
        <w:top w:val="none" w:sz="0" w:space="0" w:color="auto"/>
        <w:left w:val="none" w:sz="0" w:space="0" w:color="auto"/>
        <w:bottom w:val="none" w:sz="0" w:space="0" w:color="auto"/>
        <w:right w:val="none" w:sz="0" w:space="0" w:color="auto"/>
      </w:divBdr>
    </w:div>
    <w:div w:id="698626940">
      <w:bodyDiv w:val="1"/>
      <w:marLeft w:val="0"/>
      <w:marRight w:val="0"/>
      <w:marTop w:val="0"/>
      <w:marBottom w:val="0"/>
      <w:divBdr>
        <w:top w:val="none" w:sz="0" w:space="0" w:color="auto"/>
        <w:left w:val="none" w:sz="0" w:space="0" w:color="auto"/>
        <w:bottom w:val="none" w:sz="0" w:space="0" w:color="auto"/>
        <w:right w:val="none" w:sz="0" w:space="0" w:color="auto"/>
      </w:divBdr>
    </w:div>
    <w:div w:id="717170418">
      <w:bodyDiv w:val="1"/>
      <w:marLeft w:val="0"/>
      <w:marRight w:val="0"/>
      <w:marTop w:val="0"/>
      <w:marBottom w:val="0"/>
      <w:divBdr>
        <w:top w:val="none" w:sz="0" w:space="0" w:color="auto"/>
        <w:left w:val="none" w:sz="0" w:space="0" w:color="auto"/>
        <w:bottom w:val="none" w:sz="0" w:space="0" w:color="auto"/>
        <w:right w:val="none" w:sz="0" w:space="0" w:color="auto"/>
      </w:divBdr>
    </w:div>
    <w:div w:id="734082307">
      <w:bodyDiv w:val="1"/>
      <w:marLeft w:val="0"/>
      <w:marRight w:val="0"/>
      <w:marTop w:val="0"/>
      <w:marBottom w:val="0"/>
      <w:divBdr>
        <w:top w:val="none" w:sz="0" w:space="0" w:color="auto"/>
        <w:left w:val="none" w:sz="0" w:space="0" w:color="auto"/>
        <w:bottom w:val="none" w:sz="0" w:space="0" w:color="auto"/>
        <w:right w:val="none" w:sz="0" w:space="0" w:color="auto"/>
      </w:divBdr>
    </w:div>
    <w:div w:id="789518514">
      <w:bodyDiv w:val="1"/>
      <w:marLeft w:val="0"/>
      <w:marRight w:val="0"/>
      <w:marTop w:val="0"/>
      <w:marBottom w:val="0"/>
      <w:divBdr>
        <w:top w:val="none" w:sz="0" w:space="0" w:color="auto"/>
        <w:left w:val="none" w:sz="0" w:space="0" w:color="auto"/>
        <w:bottom w:val="none" w:sz="0" w:space="0" w:color="auto"/>
        <w:right w:val="none" w:sz="0" w:space="0" w:color="auto"/>
      </w:divBdr>
    </w:div>
    <w:div w:id="855003699">
      <w:bodyDiv w:val="1"/>
      <w:marLeft w:val="0"/>
      <w:marRight w:val="0"/>
      <w:marTop w:val="0"/>
      <w:marBottom w:val="0"/>
      <w:divBdr>
        <w:top w:val="none" w:sz="0" w:space="0" w:color="auto"/>
        <w:left w:val="none" w:sz="0" w:space="0" w:color="auto"/>
        <w:bottom w:val="none" w:sz="0" w:space="0" w:color="auto"/>
        <w:right w:val="none" w:sz="0" w:space="0" w:color="auto"/>
      </w:divBdr>
    </w:div>
    <w:div w:id="890115877">
      <w:bodyDiv w:val="1"/>
      <w:marLeft w:val="0"/>
      <w:marRight w:val="0"/>
      <w:marTop w:val="0"/>
      <w:marBottom w:val="0"/>
      <w:divBdr>
        <w:top w:val="none" w:sz="0" w:space="0" w:color="auto"/>
        <w:left w:val="none" w:sz="0" w:space="0" w:color="auto"/>
        <w:bottom w:val="none" w:sz="0" w:space="0" w:color="auto"/>
        <w:right w:val="none" w:sz="0" w:space="0" w:color="auto"/>
      </w:divBdr>
    </w:div>
    <w:div w:id="901328752">
      <w:bodyDiv w:val="1"/>
      <w:marLeft w:val="0"/>
      <w:marRight w:val="0"/>
      <w:marTop w:val="0"/>
      <w:marBottom w:val="0"/>
      <w:divBdr>
        <w:top w:val="none" w:sz="0" w:space="0" w:color="auto"/>
        <w:left w:val="none" w:sz="0" w:space="0" w:color="auto"/>
        <w:bottom w:val="none" w:sz="0" w:space="0" w:color="auto"/>
        <w:right w:val="none" w:sz="0" w:space="0" w:color="auto"/>
      </w:divBdr>
    </w:div>
    <w:div w:id="907955171">
      <w:bodyDiv w:val="1"/>
      <w:marLeft w:val="0"/>
      <w:marRight w:val="0"/>
      <w:marTop w:val="0"/>
      <w:marBottom w:val="0"/>
      <w:divBdr>
        <w:top w:val="none" w:sz="0" w:space="0" w:color="auto"/>
        <w:left w:val="none" w:sz="0" w:space="0" w:color="auto"/>
        <w:bottom w:val="none" w:sz="0" w:space="0" w:color="auto"/>
        <w:right w:val="none" w:sz="0" w:space="0" w:color="auto"/>
      </w:divBdr>
    </w:div>
    <w:div w:id="917397898">
      <w:bodyDiv w:val="1"/>
      <w:marLeft w:val="0"/>
      <w:marRight w:val="0"/>
      <w:marTop w:val="0"/>
      <w:marBottom w:val="0"/>
      <w:divBdr>
        <w:top w:val="none" w:sz="0" w:space="0" w:color="auto"/>
        <w:left w:val="none" w:sz="0" w:space="0" w:color="auto"/>
        <w:bottom w:val="none" w:sz="0" w:space="0" w:color="auto"/>
        <w:right w:val="none" w:sz="0" w:space="0" w:color="auto"/>
      </w:divBdr>
    </w:div>
    <w:div w:id="952126644">
      <w:bodyDiv w:val="1"/>
      <w:marLeft w:val="0"/>
      <w:marRight w:val="0"/>
      <w:marTop w:val="0"/>
      <w:marBottom w:val="0"/>
      <w:divBdr>
        <w:top w:val="none" w:sz="0" w:space="0" w:color="auto"/>
        <w:left w:val="none" w:sz="0" w:space="0" w:color="auto"/>
        <w:bottom w:val="none" w:sz="0" w:space="0" w:color="auto"/>
        <w:right w:val="none" w:sz="0" w:space="0" w:color="auto"/>
      </w:divBdr>
    </w:div>
    <w:div w:id="967584291">
      <w:bodyDiv w:val="1"/>
      <w:marLeft w:val="0"/>
      <w:marRight w:val="0"/>
      <w:marTop w:val="0"/>
      <w:marBottom w:val="0"/>
      <w:divBdr>
        <w:top w:val="none" w:sz="0" w:space="0" w:color="auto"/>
        <w:left w:val="none" w:sz="0" w:space="0" w:color="auto"/>
        <w:bottom w:val="none" w:sz="0" w:space="0" w:color="auto"/>
        <w:right w:val="none" w:sz="0" w:space="0" w:color="auto"/>
      </w:divBdr>
    </w:div>
    <w:div w:id="1022971454">
      <w:bodyDiv w:val="1"/>
      <w:marLeft w:val="0"/>
      <w:marRight w:val="0"/>
      <w:marTop w:val="0"/>
      <w:marBottom w:val="0"/>
      <w:divBdr>
        <w:top w:val="none" w:sz="0" w:space="0" w:color="auto"/>
        <w:left w:val="none" w:sz="0" w:space="0" w:color="auto"/>
        <w:bottom w:val="none" w:sz="0" w:space="0" w:color="auto"/>
        <w:right w:val="none" w:sz="0" w:space="0" w:color="auto"/>
      </w:divBdr>
    </w:div>
    <w:div w:id="1024134444">
      <w:bodyDiv w:val="1"/>
      <w:marLeft w:val="0"/>
      <w:marRight w:val="0"/>
      <w:marTop w:val="0"/>
      <w:marBottom w:val="0"/>
      <w:divBdr>
        <w:top w:val="none" w:sz="0" w:space="0" w:color="auto"/>
        <w:left w:val="none" w:sz="0" w:space="0" w:color="auto"/>
        <w:bottom w:val="none" w:sz="0" w:space="0" w:color="auto"/>
        <w:right w:val="none" w:sz="0" w:space="0" w:color="auto"/>
      </w:divBdr>
    </w:div>
    <w:div w:id="1088188600">
      <w:bodyDiv w:val="1"/>
      <w:marLeft w:val="0"/>
      <w:marRight w:val="0"/>
      <w:marTop w:val="0"/>
      <w:marBottom w:val="0"/>
      <w:divBdr>
        <w:top w:val="none" w:sz="0" w:space="0" w:color="auto"/>
        <w:left w:val="none" w:sz="0" w:space="0" w:color="auto"/>
        <w:bottom w:val="none" w:sz="0" w:space="0" w:color="auto"/>
        <w:right w:val="none" w:sz="0" w:space="0" w:color="auto"/>
      </w:divBdr>
    </w:div>
    <w:div w:id="1122067323">
      <w:bodyDiv w:val="1"/>
      <w:marLeft w:val="0"/>
      <w:marRight w:val="0"/>
      <w:marTop w:val="0"/>
      <w:marBottom w:val="0"/>
      <w:divBdr>
        <w:top w:val="none" w:sz="0" w:space="0" w:color="auto"/>
        <w:left w:val="none" w:sz="0" w:space="0" w:color="auto"/>
        <w:bottom w:val="none" w:sz="0" w:space="0" w:color="auto"/>
        <w:right w:val="none" w:sz="0" w:space="0" w:color="auto"/>
      </w:divBdr>
    </w:div>
    <w:div w:id="1128553521">
      <w:bodyDiv w:val="1"/>
      <w:marLeft w:val="0"/>
      <w:marRight w:val="0"/>
      <w:marTop w:val="0"/>
      <w:marBottom w:val="0"/>
      <w:divBdr>
        <w:top w:val="none" w:sz="0" w:space="0" w:color="auto"/>
        <w:left w:val="none" w:sz="0" w:space="0" w:color="auto"/>
        <w:bottom w:val="none" w:sz="0" w:space="0" w:color="auto"/>
        <w:right w:val="none" w:sz="0" w:space="0" w:color="auto"/>
      </w:divBdr>
    </w:div>
    <w:div w:id="1161119687">
      <w:bodyDiv w:val="1"/>
      <w:marLeft w:val="0"/>
      <w:marRight w:val="0"/>
      <w:marTop w:val="0"/>
      <w:marBottom w:val="0"/>
      <w:divBdr>
        <w:top w:val="none" w:sz="0" w:space="0" w:color="auto"/>
        <w:left w:val="none" w:sz="0" w:space="0" w:color="auto"/>
        <w:bottom w:val="none" w:sz="0" w:space="0" w:color="auto"/>
        <w:right w:val="none" w:sz="0" w:space="0" w:color="auto"/>
      </w:divBdr>
    </w:div>
    <w:div w:id="1164317713">
      <w:bodyDiv w:val="1"/>
      <w:marLeft w:val="0"/>
      <w:marRight w:val="0"/>
      <w:marTop w:val="0"/>
      <w:marBottom w:val="0"/>
      <w:divBdr>
        <w:top w:val="none" w:sz="0" w:space="0" w:color="auto"/>
        <w:left w:val="none" w:sz="0" w:space="0" w:color="auto"/>
        <w:bottom w:val="none" w:sz="0" w:space="0" w:color="auto"/>
        <w:right w:val="none" w:sz="0" w:space="0" w:color="auto"/>
      </w:divBdr>
    </w:div>
    <w:div w:id="1178815862">
      <w:bodyDiv w:val="1"/>
      <w:marLeft w:val="0"/>
      <w:marRight w:val="0"/>
      <w:marTop w:val="0"/>
      <w:marBottom w:val="0"/>
      <w:divBdr>
        <w:top w:val="none" w:sz="0" w:space="0" w:color="auto"/>
        <w:left w:val="none" w:sz="0" w:space="0" w:color="auto"/>
        <w:bottom w:val="none" w:sz="0" w:space="0" w:color="auto"/>
        <w:right w:val="none" w:sz="0" w:space="0" w:color="auto"/>
      </w:divBdr>
    </w:div>
    <w:div w:id="1182432743">
      <w:bodyDiv w:val="1"/>
      <w:marLeft w:val="0"/>
      <w:marRight w:val="0"/>
      <w:marTop w:val="0"/>
      <w:marBottom w:val="0"/>
      <w:divBdr>
        <w:top w:val="none" w:sz="0" w:space="0" w:color="auto"/>
        <w:left w:val="none" w:sz="0" w:space="0" w:color="auto"/>
        <w:bottom w:val="none" w:sz="0" w:space="0" w:color="auto"/>
        <w:right w:val="none" w:sz="0" w:space="0" w:color="auto"/>
      </w:divBdr>
    </w:div>
    <w:div w:id="1184512360">
      <w:bodyDiv w:val="1"/>
      <w:marLeft w:val="0"/>
      <w:marRight w:val="0"/>
      <w:marTop w:val="0"/>
      <w:marBottom w:val="0"/>
      <w:divBdr>
        <w:top w:val="none" w:sz="0" w:space="0" w:color="auto"/>
        <w:left w:val="none" w:sz="0" w:space="0" w:color="auto"/>
        <w:bottom w:val="none" w:sz="0" w:space="0" w:color="auto"/>
        <w:right w:val="none" w:sz="0" w:space="0" w:color="auto"/>
      </w:divBdr>
    </w:div>
    <w:div w:id="1190920201">
      <w:bodyDiv w:val="1"/>
      <w:marLeft w:val="0"/>
      <w:marRight w:val="0"/>
      <w:marTop w:val="0"/>
      <w:marBottom w:val="0"/>
      <w:divBdr>
        <w:top w:val="none" w:sz="0" w:space="0" w:color="auto"/>
        <w:left w:val="none" w:sz="0" w:space="0" w:color="auto"/>
        <w:bottom w:val="none" w:sz="0" w:space="0" w:color="auto"/>
        <w:right w:val="none" w:sz="0" w:space="0" w:color="auto"/>
      </w:divBdr>
    </w:div>
    <w:div w:id="1219979516">
      <w:bodyDiv w:val="1"/>
      <w:marLeft w:val="0"/>
      <w:marRight w:val="0"/>
      <w:marTop w:val="0"/>
      <w:marBottom w:val="0"/>
      <w:divBdr>
        <w:top w:val="none" w:sz="0" w:space="0" w:color="auto"/>
        <w:left w:val="none" w:sz="0" w:space="0" w:color="auto"/>
        <w:bottom w:val="none" w:sz="0" w:space="0" w:color="auto"/>
        <w:right w:val="none" w:sz="0" w:space="0" w:color="auto"/>
      </w:divBdr>
    </w:div>
    <w:div w:id="1238242891">
      <w:bodyDiv w:val="1"/>
      <w:marLeft w:val="0"/>
      <w:marRight w:val="0"/>
      <w:marTop w:val="0"/>
      <w:marBottom w:val="0"/>
      <w:divBdr>
        <w:top w:val="none" w:sz="0" w:space="0" w:color="auto"/>
        <w:left w:val="none" w:sz="0" w:space="0" w:color="auto"/>
        <w:bottom w:val="none" w:sz="0" w:space="0" w:color="auto"/>
        <w:right w:val="none" w:sz="0" w:space="0" w:color="auto"/>
      </w:divBdr>
    </w:div>
    <w:div w:id="1305625534">
      <w:bodyDiv w:val="1"/>
      <w:marLeft w:val="0"/>
      <w:marRight w:val="0"/>
      <w:marTop w:val="0"/>
      <w:marBottom w:val="0"/>
      <w:divBdr>
        <w:top w:val="none" w:sz="0" w:space="0" w:color="auto"/>
        <w:left w:val="none" w:sz="0" w:space="0" w:color="auto"/>
        <w:bottom w:val="none" w:sz="0" w:space="0" w:color="auto"/>
        <w:right w:val="none" w:sz="0" w:space="0" w:color="auto"/>
      </w:divBdr>
    </w:div>
    <w:div w:id="1354723130">
      <w:bodyDiv w:val="1"/>
      <w:marLeft w:val="0"/>
      <w:marRight w:val="0"/>
      <w:marTop w:val="0"/>
      <w:marBottom w:val="0"/>
      <w:divBdr>
        <w:top w:val="none" w:sz="0" w:space="0" w:color="auto"/>
        <w:left w:val="none" w:sz="0" w:space="0" w:color="auto"/>
        <w:bottom w:val="none" w:sz="0" w:space="0" w:color="auto"/>
        <w:right w:val="none" w:sz="0" w:space="0" w:color="auto"/>
      </w:divBdr>
    </w:div>
    <w:div w:id="1354914840">
      <w:bodyDiv w:val="1"/>
      <w:marLeft w:val="0"/>
      <w:marRight w:val="0"/>
      <w:marTop w:val="0"/>
      <w:marBottom w:val="0"/>
      <w:divBdr>
        <w:top w:val="none" w:sz="0" w:space="0" w:color="auto"/>
        <w:left w:val="none" w:sz="0" w:space="0" w:color="auto"/>
        <w:bottom w:val="none" w:sz="0" w:space="0" w:color="auto"/>
        <w:right w:val="none" w:sz="0" w:space="0" w:color="auto"/>
      </w:divBdr>
    </w:div>
    <w:div w:id="1371611508">
      <w:bodyDiv w:val="1"/>
      <w:marLeft w:val="0"/>
      <w:marRight w:val="0"/>
      <w:marTop w:val="0"/>
      <w:marBottom w:val="0"/>
      <w:divBdr>
        <w:top w:val="none" w:sz="0" w:space="0" w:color="auto"/>
        <w:left w:val="none" w:sz="0" w:space="0" w:color="auto"/>
        <w:bottom w:val="none" w:sz="0" w:space="0" w:color="auto"/>
        <w:right w:val="none" w:sz="0" w:space="0" w:color="auto"/>
      </w:divBdr>
    </w:div>
    <w:div w:id="1377312459">
      <w:bodyDiv w:val="1"/>
      <w:marLeft w:val="0"/>
      <w:marRight w:val="0"/>
      <w:marTop w:val="0"/>
      <w:marBottom w:val="0"/>
      <w:divBdr>
        <w:top w:val="none" w:sz="0" w:space="0" w:color="auto"/>
        <w:left w:val="none" w:sz="0" w:space="0" w:color="auto"/>
        <w:bottom w:val="none" w:sz="0" w:space="0" w:color="auto"/>
        <w:right w:val="none" w:sz="0" w:space="0" w:color="auto"/>
      </w:divBdr>
    </w:div>
    <w:div w:id="1387148800">
      <w:bodyDiv w:val="1"/>
      <w:marLeft w:val="0"/>
      <w:marRight w:val="0"/>
      <w:marTop w:val="0"/>
      <w:marBottom w:val="0"/>
      <w:divBdr>
        <w:top w:val="none" w:sz="0" w:space="0" w:color="auto"/>
        <w:left w:val="none" w:sz="0" w:space="0" w:color="auto"/>
        <w:bottom w:val="none" w:sz="0" w:space="0" w:color="auto"/>
        <w:right w:val="none" w:sz="0" w:space="0" w:color="auto"/>
      </w:divBdr>
      <w:divsChild>
        <w:div w:id="635841558">
          <w:marLeft w:val="0"/>
          <w:marRight w:val="0"/>
          <w:marTop w:val="0"/>
          <w:marBottom w:val="0"/>
          <w:divBdr>
            <w:top w:val="none" w:sz="0" w:space="0" w:color="auto"/>
            <w:left w:val="none" w:sz="0" w:space="0" w:color="auto"/>
            <w:bottom w:val="none" w:sz="0" w:space="0" w:color="auto"/>
            <w:right w:val="none" w:sz="0" w:space="0" w:color="auto"/>
          </w:divBdr>
          <w:divsChild>
            <w:div w:id="1776707375">
              <w:marLeft w:val="60"/>
              <w:marRight w:val="0"/>
              <w:marTop w:val="0"/>
              <w:marBottom w:val="0"/>
              <w:divBdr>
                <w:top w:val="none" w:sz="0" w:space="0" w:color="auto"/>
                <w:left w:val="none" w:sz="0" w:space="0" w:color="auto"/>
                <w:bottom w:val="none" w:sz="0" w:space="0" w:color="auto"/>
                <w:right w:val="none" w:sz="0" w:space="0" w:color="auto"/>
              </w:divBdr>
              <w:divsChild>
                <w:div w:id="1129738894">
                  <w:marLeft w:val="0"/>
                  <w:marRight w:val="0"/>
                  <w:marTop w:val="0"/>
                  <w:marBottom w:val="0"/>
                  <w:divBdr>
                    <w:top w:val="none" w:sz="0" w:space="0" w:color="auto"/>
                    <w:left w:val="none" w:sz="0" w:space="0" w:color="auto"/>
                    <w:bottom w:val="none" w:sz="0" w:space="0" w:color="auto"/>
                    <w:right w:val="none" w:sz="0" w:space="0" w:color="auto"/>
                  </w:divBdr>
                  <w:divsChild>
                    <w:div w:id="1590506121">
                      <w:marLeft w:val="0"/>
                      <w:marRight w:val="0"/>
                      <w:marTop w:val="0"/>
                      <w:marBottom w:val="120"/>
                      <w:divBdr>
                        <w:top w:val="single" w:sz="6" w:space="0" w:color="F5F5F5"/>
                        <w:left w:val="single" w:sz="6" w:space="0" w:color="F5F5F5"/>
                        <w:bottom w:val="single" w:sz="6" w:space="0" w:color="F5F5F5"/>
                        <w:right w:val="single" w:sz="6" w:space="0" w:color="F5F5F5"/>
                      </w:divBdr>
                      <w:divsChild>
                        <w:div w:id="1449156307">
                          <w:marLeft w:val="0"/>
                          <w:marRight w:val="0"/>
                          <w:marTop w:val="0"/>
                          <w:marBottom w:val="0"/>
                          <w:divBdr>
                            <w:top w:val="none" w:sz="0" w:space="0" w:color="auto"/>
                            <w:left w:val="none" w:sz="0" w:space="0" w:color="auto"/>
                            <w:bottom w:val="none" w:sz="0" w:space="0" w:color="auto"/>
                            <w:right w:val="none" w:sz="0" w:space="0" w:color="auto"/>
                          </w:divBdr>
                          <w:divsChild>
                            <w:div w:id="125686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0543161">
          <w:marLeft w:val="0"/>
          <w:marRight w:val="0"/>
          <w:marTop w:val="0"/>
          <w:marBottom w:val="0"/>
          <w:divBdr>
            <w:top w:val="none" w:sz="0" w:space="0" w:color="auto"/>
            <w:left w:val="none" w:sz="0" w:space="0" w:color="auto"/>
            <w:bottom w:val="none" w:sz="0" w:space="0" w:color="auto"/>
            <w:right w:val="none" w:sz="0" w:space="0" w:color="auto"/>
          </w:divBdr>
          <w:divsChild>
            <w:div w:id="1975060734">
              <w:marLeft w:val="0"/>
              <w:marRight w:val="60"/>
              <w:marTop w:val="0"/>
              <w:marBottom w:val="0"/>
              <w:divBdr>
                <w:top w:val="none" w:sz="0" w:space="0" w:color="auto"/>
                <w:left w:val="none" w:sz="0" w:space="0" w:color="auto"/>
                <w:bottom w:val="none" w:sz="0" w:space="0" w:color="auto"/>
                <w:right w:val="none" w:sz="0" w:space="0" w:color="auto"/>
              </w:divBdr>
              <w:divsChild>
                <w:div w:id="874125864">
                  <w:marLeft w:val="0"/>
                  <w:marRight w:val="0"/>
                  <w:marTop w:val="180"/>
                  <w:marBottom w:val="240"/>
                  <w:divBdr>
                    <w:top w:val="none" w:sz="0" w:space="0" w:color="auto"/>
                    <w:left w:val="none" w:sz="0" w:space="0" w:color="auto"/>
                    <w:bottom w:val="none" w:sz="0" w:space="0" w:color="auto"/>
                    <w:right w:val="none" w:sz="0" w:space="0" w:color="auto"/>
                  </w:divBdr>
                </w:div>
                <w:div w:id="1537235208">
                  <w:marLeft w:val="0"/>
                  <w:marRight w:val="0"/>
                  <w:marTop w:val="0"/>
                  <w:marBottom w:val="120"/>
                  <w:divBdr>
                    <w:top w:val="single" w:sz="6" w:space="0" w:color="C0C0C0"/>
                    <w:left w:val="single" w:sz="6" w:space="0" w:color="D9D9D9"/>
                    <w:bottom w:val="single" w:sz="6" w:space="0" w:color="D9D9D9"/>
                    <w:right w:val="single" w:sz="6" w:space="0" w:color="D9D9D9"/>
                  </w:divBdr>
                  <w:divsChild>
                    <w:div w:id="344552048">
                      <w:marLeft w:val="0"/>
                      <w:marRight w:val="0"/>
                      <w:marTop w:val="0"/>
                      <w:marBottom w:val="0"/>
                      <w:divBdr>
                        <w:top w:val="none" w:sz="0" w:space="0" w:color="auto"/>
                        <w:left w:val="none" w:sz="0" w:space="0" w:color="auto"/>
                        <w:bottom w:val="none" w:sz="0" w:space="0" w:color="auto"/>
                        <w:right w:val="none" w:sz="0" w:space="0" w:color="auto"/>
                      </w:divBdr>
                    </w:div>
                    <w:div w:id="61016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9955425">
      <w:bodyDiv w:val="1"/>
      <w:marLeft w:val="0"/>
      <w:marRight w:val="0"/>
      <w:marTop w:val="0"/>
      <w:marBottom w:val="0"/>
      <w:divBdr>
        <w:top w:val="none" w:sz="0" w:space="0" w:color="auto"/>
        <w:left w:val="none" w:sz="0" w:space="0" w:color="auto"/>
        <w:bottom w:val="none" w:sz="0" w:space="0" w:color="auto"/>
        <w:right w:val="none" w:sz="0" w:space="0" w:color="auto"/>
      </w:divBdr>
    </w:div>
    <w:div w:id="1435437526">
      <w:bodyDiv w:val="1"/>
      <w:marLeft w:val="0"/>
      <w:marRight w:val="0"/>
      <w:marTop w:val="0"/>
      <w:marBottom w:val="0"/>
      <w:divBdr>
        <w:top w:val="none" w:sz="0" w:space="0" w:color="auto"/>
        <w:left w:val="none" w:sz="0" w:space="0" w:color="auto"/>
        <w:bottom w:val="none" w:sz="0" w:space="0" w:color="auto"/>
        <w:right w:val="none" w:sz="0" w:space="0" w:color="auto"/>
      </w:divBdr>
    </w:div>
    <w:div w:id="1451970643">
      <w:bodyDiv w:val="1"/>
      <w:marLeft w:val="0"/>
      <w:marRight w:val="0"/>
      <w:marTop w:val="0"/>
      <w:marBottom w:val="0"/>
      <w:divBdr>
        <w:top w:val="none" w:sz="0" w:space="0" w:color="auto"/>
        <w:left w:val="none" w:sz="0" w:space="0" w:color="auto"/>
        <w:bottom w:val="none" w:sz="0" w:space="0" w:color="auto"/>
        <w:right w:val="none" w:sz="0" w:space="0" w:color="auto"/>
      </w:divBdr>
    </w:div>
    <w:div w:id="1467434467">
      <w:bodyDiv w:val="1"/>
      <w:marLeft w:val="0"/>
      <w:marRight w:val="0"/>
      <w:marTop w:val="0"/>
      <w:marBottom w:val="0"/>
      <w:divBdr>
        <w:top w:val="none" w:sz="0" w:space="0" w:color="auto"/>
        <w:left w:val="none" w:sz="0" w:space="0" w:color="auto"/>
        <w:bottom w:val="none" w:sz="0" w:space="0" w:color="auto"/>
        <w:right w:val="none" w:sz="0" w:space="0" w:color="auto"/>
      </w:divBdr>
    </w:div>
    <w:div w:id="1480147904">
      <w:bodyDiv w:val="1"/>
      <w:marLeft w:val="0"/>
      <w:marRight w:val="0"/>
      <w:marTop w:val="0"/>
      <w:marBottom w:val="0"/>
      <w:divBdr>
        <w:top w:val="none" w:sz="0" w:space="0" w:color="auto"/>
        <w:left w:val="none" w:sz="0" w:space="0" w:color="auto"/>
        <w:bottom w:val="none" w:sz="0" w:space="0" w:color="auto"/>
        <w:right w:val="none" w:sz="0" w:space="0" w:color="auto"/>
      </w:divBdr>
    </w:div>
    <w:div w:id="1485004066">
      <w:bodyDiv w:val="1"/>
      <w:marLeft w:val="0"/>
      <w:marRight w:val="0"/>
      <w:marTop w:val="0"/>
      <w:marBottom w:val="0"/>
      <w:divBdr>
        <w:top w:val="none" w:sz="0" w:space="0" w:color="auto"/>
        <w:left w:val="none" w:sz="0" w:space="0" w:color="auto"/>
        <w:bottom w:val="none" w:sz="0" w:space="0" w:color="auto"/>
        <w:right w:val="none" w:sz="0" w:space="0" w:color="auto"/>
      </w:divBdr>
    </w:div>
    <w:div w:id="1501309351">
      <w:bodyDiv w:val="1"/>
      <w:marLeft w:val="0"/>
      <w:marRight w:val="0"/>
      <w:marTop w:val="0"/>
      <w:marBottom w:val="0"/>
      <w:divBdr>
        <w:top w:val="none" w:sz="0" w:space="0" w:color="auto"/>
        <w:left w:val="none" w:sz="0" w:space="0" w:color="auto"/>
        <w:bottom w:val="none" w:sz="0" w:space="0" w:color="auto"/>
        <w:right w:val="none" w:sz="0" w:space="0" w:color="auto"/>
      </w:divBdr>
    </w:div>
    <w:div w:id="1687243484">
      <w:bodyDiv w:val="1"/>
      <w:marLeft w:val="0"/>
      <w:marRight w:val="0"/>
      <w:marTop w:val="0"/>
      <w:marBottom w:val="0"/>
      <w:divBdr>
        <w:top w:val="none" w:sz="0" w:space="0" w:color="auto"/>
        <w:left w:val="none" w:sz="0" w:space="0" w:color="auto"/>
        <w:bottom w:val="none" w:sz="0" w:space="0" w:color="auto"/>
        <w:right w:val="none" w:sz="0" w:space="0" w:color="auto"/>
      </w:divBdr>
    </w:div>
    <w:div w:id="1690839364">
      <w:bodyDiv w:val="1"/>
      <w:marLeft w:val="0"/>
      <w:marRight w:val="0"/>
      <w:marTop w:val="0"/>
      <w:marBottom w:val="0"/>
      <w:divBdr>
        <w:top w:val="none" w:sz="0" w:space="0" w:color="auto"/>
        <w:left w:val="none" w:sz="0" w:space="0" w:color="auto"/>
        <w:bottom w:val="none" w:sz="0" w:space="0" w:color="auto"/>
        <w:right w:val="none" w:sz="0" w:space="0" w:color="auto"/>
      </w:divBdr>
    </w:div>
    <w:div w:id="1706517550">
      <w:bodyDiv w:val="1"/>
      <w:marLeft w:val="0"/>
      <w:marRight w:val="0"/>
      <w:marTop w:val="0"/>
      <w:marBottom w:val="0"/>
      <w:divBdr>
        <w:top w:val="none" w:sz="0" w:space="0" w:color="auto"/>
        <w:left w:val="none" w:sz="0" w:space="0" w:color="auto"/>
        <w:bottom w:val="none" w:sz="0" w:space="0" w:color="auto"/>
        <w:right w:val="none" w:sz="0" w:space="0" w:color="auto"/>
      </w:divBdr>
    </w:div>
    <w:div w:id="1739085631">
      <w:bodyDiv w:val="1"/>
      <w:marLeft w:val="0"/>
      <w:marRight w:val="0"/>
      <w:marTop w:val="0"/>
      <w:marBottom w:val="0"/>
      <w:divBdr>
        <w:top w:val="none" w:sz="0" w:space="0" w:color="auto"/>
        <w:left w:val="none" w:sz="0" w:space="0" w:color="auto"/>
        <w:bottom w:val="none" w:sz="0" w:space="0" w:color="auto"/>
        <w:right w:val="none" w:sz="0" w:space="0" w:color="auto"/>
      </w:divBdr>
    </w:div>
    <w:div w:id="1777483144">
      <w:bodyDiv w:val="1"/>
      <w:marLeft w:val="0"/>
      <w:marRight w:val="0"/>
      <w:marTop w:val="0"/>
      <w:marBottom w:val="0"/>
      <w:divBdr>
        <w:top w:val="none" w:sz="0" w:space="0" w:color="auto"/>
        <w:left w:val="none" w:sz="0" w:space="0" w:color="auto"/>
        <w:bottom w:val="none" w:sz="0" w:space="0" w:color="auto"/>
        <w:right w:val="none" w:sz="0" w:space="0" w:color="auto"/>
      </w:divBdr>
    </w:div>
    <w:div w:id="1780374475">
      <w:bodyDiv w:val="1"/>
      <w:marLeft w:val="0"/>
      <w:marRight w:val="0"/>
      <w:marTop w:val="0"/>
      <w:marBottom w:val="0"/>
      <w:divBdr>
        <w:top w:val="none" w:sz="0" w:space="0" w:color="auto"/>
        <w:left w:val="none" w:sz="0" w:space="0" w:color="auto"/>
        <w:bottom w:val="none" w:sz="0" w:space="0" w:color="auto"/>
        <w:right w:val="none" w:sz="0" w:space="0" w:color="auto"/>
      </w:divBdr>
    </w:div>
    <w:div w:id="1802579379">
      <w:bodyDiv w:val="1"/>
      <w:marLeft w:val="0"/>
      <w:marRight w:val="0"/>
      <w:marTop w:val="0"/>
      <w:marBottom w:val="0"/>
      <w:divBdr>
        <w:top w:val="none" w:sz="0" w:space="0" w:color="auto"/>
        <w:left w:val="none" w:sz="0" w:space="0" w:color="auto"/>
        <w:bottom w:val="none" w:sz="0" w:space="0" w:color="auto"/>
        <w:right w:val="none" w:sz="0" w:space="0" w:color="auto"/>
      </w:divBdr>
    </w:div>
    <w:div w:id="1912766340">
      <w:bodyDiv w:val="1"/>
      <w:marLeft w:val="0"/>
      <w:marRight w:val="0"/>
      <w:marTop w:val="0"/>
      <w:marBottom w:val="0"/>
      <w:divBdr>
        <w:top w:val="none" w:sz="0" w:space="0" w:color="auto"/>
        <w:left w:val="none" w:sz="0" w:space="0" w:color="auto"/>
        <w:bottom w:val="none" w:sz="0" w:space="0" w:color="auto"/>
        <w:right w:val="none" w:sz="0" w:space="0" w:color="auto"/>
      </w:divBdr>
      <w:divsChild>
        <w:div w:id="482543847">
          <w:marLeft w:val="0"/>
          <w:marRight w:val="0"/>
          <w:marTop w:val="0"/>
          <w:marBottom w:val="0"/>
          <w:divBdr>
            <w:top w:val="none" w:sz="0" w:space="0" w:color="auto"/>
            <w:left w:val="none" w:sz="0" w:space="0" w:color="auto"/>
            <w:bottom w:val="none" w:sz="0" w:space="0" w:color="auto"/>
            <w:right w:val="none" w:sz="0" w:space="0" w:color="auto"/>
          </w:divBdr>
          <w:divsChild>
            <w:div w:id="645672390">
              <w:marLeft w:val="0"/>
              <w:marRight w:val="60"/>
              <w:marTop w:val="0"/>
              <w:marBottom w:val="0"/>
              <w:divBdr>
                <w:top w:val="none" w:sz="0" w:space="0" w:color="auto"/>
                <w:left w:val="none" w:sz="0" w:space="0" w:color="auto"/>
                <w:bottom w:val="none" w:sz="0" w:space="0" w:color="auto"/>
                <w:right w:val="none" w:sz="0" w:space="0" w:color="auto"/>
              </w:divBdr>
              <w:divsChild>
                <w:div w:id="395052270">
                  <w:marLeft w:val="0"/>
                  <w:marRight w:val="0"/>
                  <w:marTop w:val="180"/>
                  <w:marBottom w:val="240"/>
                  <w:divBdr>
                    <w:top w:val="none" w:sz="0" w:space="0" w:color="auto"/>
                    <w:left w:val="none" w:sz="0" w:space="0" w:color="auto"/>
                    <w:bottom w:val="none" w:sz="0" w:space="0" w:color="auto"/>
                    <w:right w:val="none" w:sz="0" w:space="0" w:color="auto"/>
                  </w:divBdr>
                </w:div>
                <w:div w:id="1560245390">
                  <w:marLeft w:val="0"/>
                  <w:marRight w:val="0"/>
                  <w:marTop w:val="0"/>
                  <w:marBottom w:val="120"/>
                  <w:divBdr>
                    <w:top w:val="single" w:sz="6" w:space="0" w:color="A0A0A0"/>
                    <w:left w:val="single" w:sz="6" w:space="0" w:color="B9B9B9"/>
                    <w:bottom w:val="single" w:sz="6" w:space="0" w:color="B9B9B9"/>
                    <w:right w:val="single" w:sz="6" w:space="0" w:color="B9B9B9"/>
                  </w:divBdr>
                  <w:divsChild>
                    <w:div w:id="263196605">
                      <w:marLeft w:val="0"/>
                      <w:marRight w:val="0"/>
                      <w:marTop w:val="0"/>
                      <w:marBottom w:val="0"/>
                      <w:divBdr>
                        <w:top w:val="none" w:sz="0" w:space="0" w:color="auto"/>
                        <w:left w:val="none" w:sz="0" w:space="0" w:color="auto"/>
                        <w:bottom w:val="none" w:sz="0" w:space="0" w:color="auto"/>
                        <w:right w:val="none" w:sz="0" w:space="0" w:color="auto"/>
                      </w:divBdr>
                    </w:div>
                    <w:div w:id="1145468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8295812">
          <w:marLeft w:val="0"/>
          <w:marRight w:val="0"/>
          <w:marTop w:val="0"/>
          <w:marBottom w:val="0"/>
          <w:divBdr>
            <w:top w:val="none" w:sz="0" w:space="0" w:color="auto"/>
            <w:left w:val="none" w:sz="0" w:space="0" w:color="auto"/>
            <w:bottom w:val="none" w:sz="0" w:space="0" w:color="auto"/>
            <w:right w:val="none" w:sz="0" w:space="0" w:color="auto"/>
          </w:divBdr>
          <w:divsChild>
            <w:div w:id="2037153595">
              <w:marLeft w:val="60"/>
              <w:marRight w:val="0"/>
              <w:marTop w:val="0"/>
              <w:marBottom w:val="0"/>
              <w:divBdr>
                <w:top w:val="none" w:sz="0" w:space="0" w:color="auto"/>
                <w:left w:val="none" w:sz="0" w:space="0" w:color="auto"/>
                <w:bottom w:val="none" w:sz="0" w:space="0" w:color="auto"/>
                <w:right w:val="none" w:sz="0" w:space="0" w:color="auto"/>
              </w:divBdr>
              <w:divsChild>
                <w:div w:id="758982455">
                  <w:marLeft w:val="0"/>
                  <w:marRight w:val="0"/>
                  <w:marTop w:val="0"/>
                  <w:marBottom w:val="0"/>
                  <w:divBdr>
                    <w:top w:val="none" w:sz="0" w:space="0" w:color="auto"/>
                    <w:left w:val="none" w:sz="0" w:space="0" w:color="auto"/>
                    <w:bottom w:val="none" w:sz="0" w:space="0" w:color="auto"/>
                    <w:right w:val="none" w:sz="0" w:space="0" w:color="auto"/>
                  </w:divBdr>
                  <w:divsChild>
                    <w:div w:id="1814709874">
                      <w:marLeft w:val="0"/>
                      <w:marRight w:val="0"/>
                      <w:marTop w:val="0"/>
                      <w:marBottom w:val="120"/>
                      <w:divBdr>
                        <w:top w:val="single" w:sz="6" w:space="0" w:color="F5F5F5"/>
                        <w:left w:val="single" w:sz="6" w:space="0" w:color="F5F5F5"/>
                        <w:bottom w:val="single" w:sz="6" w:space="0" w:color="F5F5F5"/>
                        <w:right w:val="single" w:sz="6" w:space="0" w:color="F5F5F5"/>
                      </w:divBdr>
                      <w:divsChild>
                        <w:div w:id="1968193770">
                          <w:marLeft w:val="0"/>
                          <w:marRight w:val="0"/>
                          <w:marTop w:val="0"/>
                          <w:marBottom w:val="0"/>
                          <w:divBdr>
                            <w:top w:val="none" w:sz="0" w:space="0" w:color="auto"/>
                            <w:left w:val="none" w:sz="0" w:space="0" w:color="auto"/>
                            <w:bottom w:val="none" w:sz="0" w:space="0" w:color="auto"/>
                            <w:right w:val="none" w:sz="0" w:space="0" w:color="auto"/>
                          </w:divBdr>
                          <w:divsChild>
                            <w:div w:id="104278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8923647">
      <w:bodyDiv w:val="1"/>
      <w:marLeft w:val="0"/>
      <w:marRight w:val="0"/>
      <w:marTop w:val="0"/>
      <w:marBottom w:val="0"/>
      <w:divBdr>
        <w:top w:val="none" w:sz="0" w:space="0" w:color="auto"/>
        <w:left w:val="none" w:sz="0" w:space="0" w:color="auto"/>
        <w:bottom w:val="none" w:sz="0" w:space="0" w:color="auto"/>
        <w:right w:val="none" w:sz="0" w:space="0" w:color="auto"/>
      </w:divBdr>
    </w:div>
    <w:div w:id="1949652068">
      <w:bodyDiv w:val="1"/>
      <w:marLeft w:val="0"/>
      <w:marRight w:val="0"/>
      <w:marTop w:val="0"/>
      <w:marBottom w:val="0"/>
      <w:divBdr>
        <w:top w:val="none" w:sz="0" w:space="0" w:color="auto"/>
        <w:left w:val="none" w:sz="0" w:space="0" w:color="auto"/>
        <w:bottom w:val="none" w:sz="0" w:space="0" w:color="auto"/>
        <w:right w:val="none" w:sz="0" w:space="0" w:color="auto"/>
      </w:divBdr>
    </w:div>
    <w:div w:id="1962493318">
      <w:bodyDiv w:val="1"/>
      <w:marLeft w:val="0"/>
      <w:marRight w:val="0"/>
      <w:marTop w:val="0"/>
      <w:marBottom w:val="0"/>
      <w:divBdr>
        <w:top w:val="none" w:sz="0" w:space="0" w:color="auto"/>
        <w:left w:val="none" w:sz="0" w:space="0" w:color="auto"/>
        <w:bottom w:val="none" w:sz="0" w:space="0" w:color="auto"/>
        <w:right w:val="none" w:sz="0" w:space="0" w:color="auto"/>
      </w:divBdr>
    </w:div>
    <w:div w:id="1966615801">
      <w:bodyDiv w:val="1"/>
      <w:marLeft w:val="0"/>
      <w:marRight w:val="0"/>
      <w:marTop w:val="0"/>
      <w:marBottom w:val="0"/>
      <w:divBdr>
        <w:top w:val="none" w:sz="0" w:space="0" w:color="auto"/>
        <w:left w:val="none" w:sz="0" w:space="0" w:color="auto"/>
        <w:bottom w:val="none" w:sz="0" w:space="0" w:color="auto"/>
        <w:right w:val="none" w:sz="0" w:space="0" w:color="auto"/>
      </w:divBdr>
    </w:div>
    <w:div w:id="2006935084">
      <w:bodyDiv w:val="1"/>
      <w:marLeft w:val="0"/>
      <w:marRight w:val="0"/>
      <w:marTop w:val="0"/>
      <w:marBottom w:val="0"/>
      <w:divBdr>
        <w:top w:val="none" w:sz="0" w:space="0" w:color="auto"/>
        <w:left w:val="none" w:sz="0" w:space="0" w:color="auto"/>
        <w:bottom w:val="none" w:sz="0" w:space="0" w:color="auto"/>
        <w:right w:val="none" w:sz="0" w:space="0" w:color="auto"/>
      </w:divBdr>
    </w:div>
    <w:div w:id="2036270366">
      <w:bodyDiv w:val="1"/>
      <w:marLeft w:val="0"/>
      <w:marRight w:val="0"/>
      <w:marTop w:val="0"/>
      <w:marBottom w:val="0"/>
      <w:divBdr>
        <w:top w:val="none" w:sz="0" w:space="0" w:color="auto"/>
        <w:left w:val="none" w:sz="0" w:space="0" w:color="auto"/>
        <w:bottom w:val="none" w:sz="0" w:space="0" w:color="auto"/>
        <w:right w:val="none" w:sz="0" w:space="0" w:color="auto"/>
      </w:divBdr>
    </w:div>
    <w:div w:id="2041275521">
      <w:bodyDiv w:val="1"/>
      <w:marLeft w:val="0"/>
      <w:marRight w:val="0"/>
      <w:marTop w:val="0"/>
      <w:marBottom w:val="0"/>
      <w:divBdr>
        <w:top w:val="none" w:sz="0" w:space="0" w:color="auto"/>
        <w:left w:val="none" w:sz="0" w:space="0" w:color="auto"/>
        <w:bottom w:val="none" w:sz="0" w:space="0" w:color="auto"/>
        <w:right w:val="none" w:sz="0" w:space="0" w:color="auto"/>
      </w:divBdr>
    </w:div>
    <w:div w:id="2073458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3E3564-2113-43A0-903D-C466681A4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598</TotalTime>
  <Pages>5</Pages>
  <Words>1661</Words>
  <Characters>9565</Characters>
  <Application>Microsoft Office Word</Application>
  <DocSecurity>0</DocSecurity>
  <Lines>79</Lines>
  <Paragraphs>22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REPORT  OF  THE  AUDITORS</vt:lpstr>
      <vt:lpstr>REPORT  OF  THE  AUDITORS</vt:lpstr>
    </vt:vector>
  </TitlesOfParts>
  <Company>DELOITTE TOUCHE TOHMATSU JAIYOS</Company>
  <LinksUpToDate>false</LinksUpToDate>
  <CharactersWithSpaces>11204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Administration Department</dc:creator>
  <cp:keywords/>
  <dc:description/>
  <cp:lastModifiedBy>Chananan, Kongmerng</cp:lastModifiedBy>
  <cp:revision>171</cp:revision>
  <cp:lastPrinted>2018-02-22T18:06:00Z</cp:lastPrinted>
  <dcterms:created xsi:type="dcterms:W3CDTF">2018-02-21T00:32:00Z</dcterms:created>
  <dcterms:modified xsi:type="dcterms:W3CDTF">2018-02-22T18:28:00Z</dcterms:modified>
</cp:coreProperties>
</file>